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636278" w:rsidRDefault="005038B5" w:rsidP="001C2A4B">
      <w:pPr>
        <w:tabs>
          <w:tab w:val="left" w:pos="1960"/>
        </w:tabs>
        <w:jc w:val="center"/>
        <w:rPr>
          <w:spacing w:val="-6"/>
          <w:lang w:val="en-US"/>
        </w:rPr>
      </w:pPr>
    </w:p>
    <w:p w14:paraId="3F8CA2A6" w14:textId="77777777" w:rsidR="005038B5" w:rsidRPr="00636278" w:rsidRDefault="005038B5" w:rsidP="001C2A4B">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636278" w:rsidRDefault="00DF40CE" w:rsidP="001C2A4B">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636278">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Pr="00636278" w:rsidRDefault="005038B5" w:rsidP="001C2A4B">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636278" w:rsidRDefault="00CA1E01" w:rsidP="001C2A4B">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636278" w:rsidRDefault="005038B5" w:rsidP="001C2A4B">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БЮЛЛЕТЕНЬ</w:t>
      </w:r>
    </w:p>
    <w:p w14:paraId="4757CE2A" w14:textId="77777777" w:rsidR="005038B5" w:rsidRPr="00636278" w:rsidRDefault="005038B5" w:rsidP="001C2A4B">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муниципальных правовых актов</w:t>
      </w:r>
    </w:p>
    <w:p w14:paraId="0E8CED17" w14:textId="77777777" w:rsidR="005038B5" w:rsidRPr="00636278" w:rsidRDefault="00DF40CE" w:rsidP="001C2A4B">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Хасанского муниципального округа</w:t>
      </w:r>
    </w:p>
    <w:p w14:paraId="4F7037F0" w14:textId="77777777" w:rsidR="005038B5" w:rsidRPr="00636278" w:rsidRDefault="005038B5" w:rsidP="001C2A4B">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636278" w:rsidRDefault="005038B5" w:rsidP="001C2A4B">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74716765" w:rsidR="005038B5" w:rsidRPr="00E963F6" w:rsidRDefault="005038B5" w:rsidP="001C2A4B">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636278">
        <w:rPr>
          <w:b/>
          <w:spacing w:val="-6"/>
          <w:sz w:val="48"/>
          <w:szCs w:val="48"/>
        </w:rPr>
        <w:t>Выпуск</w:t>
      </w:r>
      <w:r w:rsidRPr="00636278">
        <w:rPr>
          <w:spacing w:val="-6"/>
          <w:sz w:val="48"/>
          <w:szCs w:val="48"/>
        </w:rPr>
        <w:t xml:space="preserve"> </w:t>
      </w:r>
      <w:r w:rsidR="00D30AA6" w:rsidRPr="00636278">
        <w:rPr>
          <w:b/>
          <w:spacing w:val="-6"/>
          <w:sz w:val="48"/>
          <w:szCs w:val="48"/>
        </w:rPr>
        <w:t xml:space="preserve">№ </w:t>
      </w:r>
      <w:r w:rsidR="00441A81">
        <w:rPr>
          <w:b/>
          <w:spacing w:val="-6"/>
          <w:sz w:val="48"/>
          <w:szCs w:val="48"/>
        </w:rPr>
        <w:t>1</w:t>
      </w:r>
      <w:r w:rsidR="002B2391">
        <w:rPr>
          <w:b/>
          <w:spacing w:val="-6"/>
          <w:sz w:val="48"/>
          <w:szCs w:val="48"/>
        </w:rPr>
        <w:t>4</w:t>
      </w:r>
    </w:p>
    <w:p w14:paraId="2A970B1B" w14:textId="77777777" w:rsidR="00B77386" w:rsidRPr="00636278" w:rsidRDefault="00B77386" w:rsidP="001C2A4B">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00A451F4" w:rsidR="005038B5" w:rsidRPr="00636278" w:rsidRDefault="002B2391" w:rsidP="001C2A4B">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21</w:t>
      </w:r>
      <w:r w:rsidR="00ED47BB">
        <w:rPr>
          <w:b/>
          <w:spacing w:val="-6"/>
          <w:sz w:val="48"/>
          <w:szCs w:val="48"/>
        </w:rPr>
        <w:t xml:space="preserve"> марта</w:t>
      </w:r>
      <w:r w:rsidR="00C406FC" w:rsidRPr="00636278">
        <w:rPr>
          <w:b/>
          <w:spacing w:val="-6"/>
          <w:sz w:val="48"/>
          <w:szCs w:val="48"/>
        </w:rPr>
        <w:t xml:space="preserve"> </w:t>
      </w:r>
      <w:r w:rsidR="00853E03" w:rsidRPr="00636278">
        <w:rPr>
          <w:b/>
          <w:spacing w:val="-6"/>
          <w:sz w:val="48"/>
          <w:szCs w:val="48"/>
        </w:rPr>
        <w:t>20</w:t>
      </w:r>
      <w:r w:rsidR="005E10E3" w:rsidRPr="00636278">
        <w:rPr>
          <w:b/>
          <w:spacing w:val="-6"/>
          <w:sz w:val="48"/>
          <w:szCs w:val="48"/>
        </w:rPr>
        <w:t>2</w:t>
      </w:r>
      <w:r w:rsidR="00F216B1">
        <w:rPr>
          <w:b/>
          <w:spacing w:val="-6"/>
          <w:sz w:val="48"/>
          <w:szCs w:val="48"/>
        </w:rPr>
        <w:t>5</w:t>
      </w:r>
      <w:r w:rsidR="005038B5" w:rsidRPr="00636278">
        <w:rPr>
          <w:b/>
          <w:spacing w:val="-6"/>
          <w:sz w:val="48"/>
          <w:szCs w:val="48"/>
        </w:rPr>
        <w:t xml:space="preserve"> г.</w:t>
      </w:r>
    </w:p>
    <w:p w14:paraId="1B7080CE" w14:textId="77777777" w:rsidR="005038B5" w:rsidRPr="00636278" w:rsidRDefault="005038B5" w:rsidP="001C2A4B">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636278" w:rsidRDefault="005038B5" w:rsidP="001C2A4B">
      <w:pPr>
        <w:pStyle w:val="3"/>
        <w:numPr>
          <w:ilvl w:val="0"/>
          <w:numId w:val="0"/>
        </w:numPr>
        <w:spacing w:before="0" w:after="0"/>
        <w:jc w:val="left"/>
        <w:rPr>
          <w:spacing w:val="-6"/>
          <w:sz w:val="24"/>
          <w:szCs w:val="24"/>
        </w:rPr>
      </w:pPr>
    </w:p>
    <w:p w14:paraId="0F6CAAB3" w14:textId="77777777" w:rsidR="005038B5" w:rsidRPr="00636278" w:rsidRDefault="005038B5" w:rsidP="001C2A4B">
      <w:pPr>
        <w:rPr>
          <w:spacing w:val="-6"/>
          <w:sz w:val="24"/>
          <w:szCs w:val="24"/>
        </w:rPr>
      </w:pPr>
    </w:p>
    <w:p w14:paraId="56DD3EC3" w14:textId="77777777" w:rsidR="005038B5" w:rsidRPr="00636278" w:rsidRDefault="005038B5" w:rsidP="001C2A4B">
      <w:pPr>
        <w:rPr>
          <w:spacing w:val="-6"/>
          <w:sz w:val="24"/>
          <w:szCs w:val="24"/>
        </w:rPr>
      </w:pPr>
    </w:p>
    <w:p w14:paraId="00BD9F5A" w14:textId="77777777" w:rsidR="0019756B" w:rsidRPr="00636278" w:rsidRDefault="0019756B" w:rsidP="001C2A4B">
      <w:pPr>
        <w:rPr>
          <w:spacing w:val="-6"/>
          <w:sz w:val="24"/>
          <w:szCs w:val="24"/>
        </w:rPr>
      </w:pPr>
    </w:p>
    <w:p w14:paraId="0596F160" w14:textId="77777777" w:rsidR="0019756B" w:rsidRPr="00636278" w:rsidRDefault="0019756B" w:rsidP="001C2A4B">
      <w:pPr>
        <w:rPr>
          <w:spacing w:val="-6"/>
          <w:sz w:val="24"/>
          <w:szCs w:val="24"/>
        </w:rPr>
      </w:pPr>
    </w:p>
    <w:p w14:paraId="0AB6B3C4" w14:textId="77777777" w:rsidR="005038B5" w:rsidRPr="00636278" w:rsidRDefault="005038B5" w:rsidP="001C2A4B">
      <w:pPr>
        <w:rPr>
          <w:spacing w:val="-6"/>
          <w:sz w:val="24"/>
          <w:szCs w:val="24"/>
        </w:rPr>
      </w:pPr>
    </w:p>
    <w:p w14:paraId="1E1B148B" w14:textId="77777777" w:rsidR="005038B5" w:rsidRPr="00636278" w:rsidRDefault="005038B5" w:rsidP="001C2A4B">
      <w:pPr>
        <w:rPr>
          <w:spacing w:val="-6"/>
          <w:sz w:val="24"/>
          <w:szCs w:val="24"/>
        </w:rPr>
      </w:pPr>
    </w:p>
    <w:p w14:paraId="0FEFE4C2" w14:textId="77777777" w:rsidR="005038B5" w:rsidRPr="00636278" w:rsidRDefault="005038B5" w:rsidP="001C2A4B">
      <w:pPr>
        <w:pBdr>
          <w:top w:val="single" w:sz="4" w:space="1" w:color="auto"/>
          <w:left w:val="single" w:sz="4" w:space="4" w:color="auto"/>
          <w:bottom w:val="single" w:sz="4" w:space="1" w:color="auto"/>
          <w:right w:val="single" w:sz="4" w:space="4" w:color="auto"/>
        </w:pBdr>
        <w:jc w:val="center"/>
        <w:rPr>
          <w:b/>
          <w:sz w:val="40"/>
          <w:szCs w:val="24"/>
        </w:rPr>
      </w:pPr>
      <w:r w:rsidRPr="00636278">
        <w:rPr>
          <w:b/>
          <w:sz w:val="40"/>
          <w:szCs w:val="24"/>
        </w:rPr>
        <w:t>Официальное издание</w:t>
      </w:r>
    </w:p>
    <w:p w14:paraId="01279E61" w14:textId="77777777" w:rsidR="005038B5" w:rsidRPr="00636278" w:rsidRDefault="005038B5" w:rsidP="001C2A4B">
      <w:pPr>
        <w:jc w:val="center"/>
        <w:rPr>
          <w:b/>
          <w:spacing w:val="-6"/>
          <w:sz w:val="28"/>
          <w:szCs w:val="28"/>
        </w:rPr>
      </w:pPr>
    </w:p>
    <w:p w14:paraId="67F38FAE" w14:textId="77777777" w:rsidR="005038B5" w:rsidRPr="00636278" w:rsidRDefault="005038B5" w:rsidP="001C2A4B">
      <w:pPr>
        <w:jc w:val="center"/>
        <w:rPr>
          <w:b/>
          <w:spacing w:val="-6"/>
          <w:sz w:val="28"/>
          <w:szCs w:val="28"/>
        </w:rPr>
      </w:pPr>
    </w:p>
    <w:p w14:paraId="05DBF902" w14:textId="77777777" w:rsidR="005038B5" w:rsidRPr="00636278" w:rsidRDefault="005038B5" w:rsidP="001C2A4B">
      <w:pPr>
        <w:jc w:val="center"/>
        <w:rPr>
          <w:b/>
          <w:spacing w:val="-6"/>
          <w:sz w:val="28"/>
          <w:szCs w:val="28"/>
        </w:rPr>
      </w:pPr>
    </w:p>
    <w:p w14:paraId="62EC64CB" w14:textId="77777777" w:rsidR="005038B5" w:rsidRPr="00636278" w:rsidRDefault="005038B5" w:rsidP="001C2A4B">
      <w:pPr>
        <w:jc w:val="center"/>
        <w:rPr>
          <w:b/>
          <w:spacing w:val="-6"/>
          <w:sz w:val="28"/>
          <w:szCs w:val="28"/>
        </w:rPr>
      </w:pPr>
    </w:p>
    <w:p w14:paraId="21E399E3" w14:textId="77777777" w:rsidR="008F087D" w:rsidRPr="00636278" w:rsidRDefault="008F087D" w:rsidP="001C2A4B">
      <w:pPr>
        <w:jc w:val="center"/>
        <w:rPr>
          <w:b/>
          <w:spacing w:val="-6"/>
          <w:sz w:val="28"/>
          <w:szCs w:val="28"/>
        </w:rPr>
      </w:pPr>
    </w:p>
    <w:p w14:paraId="339360A6" w14:textId="77777777" w:rsidR="0019756B" w:rsidRPr="00636278" w:rsidRDefault="0019756B" w:rsidP="001C2A4B">
      <w:pPr>
        <w:jc w:val="center"/>
        <w:rPr>
          <w:b/>
          <w:spacing w:val="-6"/>
          <w:sz w:val="28"/>
          <w:szCs w:val="28"/>
        </w:rPr>
      </w:pPr>
    </w:p>
    <w:p w14:paraId="37EF8936" w14:textId="77777777" w:rsidR="00F23E26" w:rsidRPr="00636278" w:rsidRDefault="00F23E26" w:rsidP="001C2A4B">
      <w:pPr>
        <w:jc w:val="center"/>
        <w:rPr>
          <w:b/>
          <w:spacing w:val="-6"/>
          <w:sz w:val="28"/>
          <w:szCs w:val="28"/>
        </w:rPr>
      </w:pPr>
    </w:p>
    <w:p w14:paraId="7B6FAC56" w14:textId="77777777" w:rsidR="002363B2" w:rsidRPr="00636278" w:rsidRDefault="002363B2" w:rsidP="001C2A4B">
      <w:pPr>
        <w:jc w:val="center"/>
        <w:rPr>
          <w:b/>
          <w:spacing w:val="-6"/>
          <w:sz w:val="28"/>
          <w:szCs w:val="28"/>
        </w:rPr>
      </w:pPr>
    </w:p>
    <w:p w14:paraId="063369A3" w14:textId="77777777" w:rsidR="002363B2" w:rsidRPr="00636278" w:rsidRDefault="002363B2" w:rsidP="001C2A4B">
      <w:pPr>
        <w:jc w:val="center"/>
        <w:rPr>
          <w:b/>
          <w:spacing w:val="-6"/>
          <w:sz w:val="28"/>
          <w:szCs w:val="28"/>
        </w:rPr>
      </w:pPr>
    </w:p>
    <w:p w14:paraId="7D685892" w14:textId="77777777" w:rsidR="005038B5" w:rsidRPr="00636278" w:rsidRDefault="005038B5" w:rsidP="001C2A4B">
      <w:pPr>
        <w:jc w:val="center"/>
        <w:rPr>
          <w:b/>
          <w:spacing w:val="-6"/>
          <w:sz w:val="28"/>
          <w:szCs w:val="28"/>
        </w:rPr>
      </w:pPr>
    </w:p>
    <w:p w14:paraId="271AC862" w14:textId="77777777" w:rsidR="009D41EC" w:rsidRPr="00636278" w:rsidRDefault="009D41EC" w:rsidP="001C2A4B">
      <w:pPr>
        <w:jc w:val="center"/>
        <w:rPr>
          <w:b/>
          <w:spacing w:val="-6"/>
          <w:sz w:val="28"/>
          <w:szCs w:val="28"/>
        </w:rPr>
      </w:pPr>
    </w:p>
    <w:p w14:paraId="49862E71" w14:textId="77777777" w:rsidR="004431E6" w:rsidRPr="00636278" w:rsidRDefault="004431E6" w:rsidP="001C2A4B">
      <w:pPr>
        <w:jc w:val="center"/>
        <w:rPr>
          <w:b/>
          <w:spacing w:val="-6"/>
          <w:sz w:val="28"/>
          <w:szCs w:val="28"/>
        </w:rPr>
      </w:pPr>
    </w:p>
    <w:p w14:paraId="3BB092E5" w14:textId="1202BEB4" w:rsidR="005038B5" w:rsidRPr="00636278" w:rsidRDefault="005038B5" w:rsidP="001C2A4B">
      <w:pPr>
        <w:jc w:val="center"/>
        <w:rPr>
          <w:b/>
          <w:spacing w:val="-6"/>
          <w:sz w:val="28"/>
          <w:szCs w:val="28"/>
        </w:rPr>
      </w:pPr>
      <w:r w:rsidRPr="00636278">
        <w:rPr>
          <w:b/>
          <w:spacing w:val="-6"/>
          <w:sz w:val="28"/>
          <w:szCs w:val="28"/>
        </w:rPr>
        <w:t xml:space="preserve">п. Славянка Хасанского </w:t>
      </w:r>
      <w:r w:rsidR="00516658" w:rsidRPr="00636278">
        <w:rPr>
          <w:b/>
          <w:spacing w:val="-6"/>
          <w:sz w:val="28"/>
          <w:szCs w:val="28"/>
        </w:rPr>
        <w:t>муниципального округа</w:t>
      </w:r>
      <w:r w:rsidRPr="00636278">
        <w:rPr>
          <w:b/>
          <w:spacing w:val="-6"/>
          <w:sz w:val="28"/>
          <w:szCs w:val="28"/>
        </w:rPr>
        <w:t xml:space="preserve"> Приморского края</w:t>
      </w:r>
    </w:p>
    <w:p w14:paraId="00003FF9" w14:textId="77777777" w:rsidR="00CA70EB" w:rsidRPr="00636278" w:rsidRDefault="00CA70EB" w:rsidP="001C2A4B">
      <w:pPr>
        <w:jc w:val="center"/>
        <w:rPr>
          <w:b/>
          <w:spacing w:val="-6"/>
          <w:sz w:val="28"/>
          <w:szCs w:val="28"/>
        </w:rPr>
      </w:pPr>
    </w:p>
    <w:p w14:paraId="24A2F2B3" w14:textId="43A5E444" w:rsidR="005038B5" w:rsidRPr="00636278" w:rsidRDefault="00853E03" w:rsidP="001C2A4B">
      <w:pPr>
        <w:jc w:val="center"/>
        <w:rPr>
          <w:b/>
          <w:spacing w:val="-6"/>
        </w:rPr>
        <w:sectPr w:rsidR="005038B5" w:rsidRPr="00636278" w:rsidSect="00195C9E">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636278">
        <w:rPr>
          <w:b/>
          <w:spacing w:val="-6"/>
          <w:sz w:val="28"/>
          <w:szCs w:val="28"/>
        </w:rPr>
        <w:t>20</w:t>
      </w:r>
      <w:r w:rsidR="005E10E3" w:rsidRPr="00636278">
        <w:rPr>
          <w:b/>
          <w:spacing w:val="-6"/>
          <w:sz w:val="28"/>
          <w:szCs w:val="28"/>
        </w:rPr>
        <w:t>2</w:t>
      </w:r>
      <w:r w:rsidR="00F216B1">
        <w:rPr>
          <w:b/>
          <w:spacing w:val="-6"/>
          <w:sz w:val="28"/>
          <w:szCs w:val="28"/>
        </w:rPr>
        <w:t>5</w:t>
      </w:r>
    </w:p>
    <w:p w14:paraId="1A457C32" w14:textId="5581F198" w:rsidR="00914BE8" w:rsidRPr="00636278" w:rsidRDefault="00914BE8" w:rsidP="001C2A4B">
      <w:pPr>
        <w:pStyle w:val="af7"/>
        <w:numPr>
          <w:ilvl w:val="0"/>
          <w:numId w:val="0"/>
        </w:numPr>
        <w:spacing w:before="0" w:line="240" w:lineRule="auto"/>
        <w:rPr>
          <w:rFonts w:ascii="Times New Roman" w:hAnsi="Times New Roman"/>
          <w:color w:val="auto"/>
          <w:sz w:val="40"/>
          <w:szCs w:val="24"/>
        </w:rPr>
      </w:pPr>
      <w:r w:rsidRPr="00636278">
        <w:rPr>
          <w:rFonts w:ascii="Times New Roman" w:hAnsi="Times New Roman"/>
          <w:color w:val="auto"/>
          <w:sz w:val="40"/>
          <w:szCs w:val="24"/>
        </w:rPr>
        <w:lastRenderedPageBreak/>
        <w:t>Оглавление</w:t>
      </w:r>
    </w:p>
    <w:p w14:paraId="76BA5025" w14:textId="77777777" w:rsidR="001E767A" w:rsidRPr="00636278" w:rsidRDefault="001E767A" w:rsidP="001C2A4B">
      <w:pPr>
        <w:rPr>
          <w:sz w:val="28"/>
          <w:lang w:eastAsia="ru-RU"/>
        </w:rPr>
      </w:pPr>
    </w:p>
    <w:p w14:paraId="3269A1EC" w14:textId="12C4A410" w:rsidR="00ED1451" w:rsidRDefault="00231CFF">
      <w:pPr>
        <w:pStyle w:val="19"/>
        <w:rPr>
          <w:rFonts w:asciiTheme="minorHAnsi" w:eastAsiaTheme="minorEastAsia" w:hAnsiTheme="minorHAnsi" w:cstheme="minorBidi"/>
          <w:sz w:val="22"/>
          <w:lang w:eastAsia="ru-RU"/>
        </w:rPr>
      </w:pPr>
      <w:r w:rsidRPr="006C429E">
        <w:rPr>
          <w:b/>
          <w:bCs/>
          <w:szCs w:val="30"/>
        </w:rPr>
        <w:fldChar w:fldCharType="begin"/>
      </w:r>
      <w:r w:rsidRPr="006C429E">
        <w:rPr>
          <w:b/>
          <w:bCs/>
          <w:szCs w:val="30"/>
        </w:rPr>
        <w:instrText xml:space="preserve"> TOC \o "1-3" \h \z \u </w:instrText>
      </w:r>
      <w:r w:rsidRPr="006C429E">
        <w:rPr>
          <w:b/>
          <w:bCs/>
          <w:szCs w:val="30"/>
        </w:rPr>
        <w:fldChar w:fldCharType="separate"/>
      </w:r>
      <w:hyperlink w:anchor="_Toc193570981" w:history="1">
        <w:r w:rsidR="00ED1451" w:rsidRPr="00ED1451">
          <w:rPr>
            <w:rStyle w:val="af6"/>
            <w:rFonts w:eastAsia="Calibri"/>
            <w:b/>
          </w:rPr>
          <w:t>ПОСТАНОВЛЕНИЕ администрации Хасанского муниципального округа №402-пв от 10.03.2025 г. «О внесении изменений в постановление администрации Хасанского муниципального района от 02.09.2022 № 583-па «Об утверждении муниципальной программы «Развитие образования Хасанского муниципального округа»</w:t>
        </w:r>
        <w:r w:rsidR="00ED1451">
          <w:rPr>
            <w:webHidden/>
          </w:rPr>
          <w:tab/>
        </w:r>
        <w:r w:rsidR="00ED1451">
          <w:rPr>
            <w:webHidden/>
          </w:rPr>
          <w:fldChar w:fldCharType="begin"/>
        </w:r>
        <w:r w:rsidR="00ED1451">
          <w:rPr>
            <w:webHidden/>
          </w:rPr>
          <w:instrText xml:space="preserve"> PAGEREF _Toc193570981 \h </w:instrText>
        </w:r>
        <w:r w:rsidR="00ED1451">
          <w:rPr>
            <w:webHidden/>
          </w:rPr>
        </w:r>
        <w:r w:rsidR="00ED1451">
          <w:rPr>
            <w:webHidden/>
          </w:rPr>
          <w:fldChar w:fldCharType="separate"/>
        </w:r>
        <w:r w:rsidR="00ED1451">
          <w:rPr>
            <w:webHidden/>
          </w:rPr>
          <w:t>3</w:t>
        </w:r>
        <w:r w:rsidR="00ED1451">
          <w:rPr>
            <w:webHidden/>
          </w:rPr>
          <w:fldChar w:fldCharType="end"/>
        </w:r>
      </w:hyperlink>
    </w:p>
    <w:p w14:paraId="13F28AC9" w14:textId="1975A524" w:rsidR="0034092E" w:rsidRPr="006C429E" w:rsidRDefault="00231CFF" w:rsidP="001C2A4B">
      <w:pPr>
        <w:pStyle w:val="32"/>
        <w:tabs>
          <w:tab w:val="right" w:leader="dot" w:pos="10348"/>
        </w:tabs>
        <w:ind w:right="0"/>
        <w:rPr>
          <w:b/>
          <w:bCs/>
        </w:rPr>
        <w:sectPr w:rsidR="0034092E" w:rsidRPr="006C429E" w:rsidSect="00103274">
          <w:pgSz w:w="11907" w:h="16840" w:code="9"/>
          <w:pgMar w:top="794" w:right="794" w:bottom="794" w:left="794" w:header="0" w:footer="0" w:gutter="0"/>
          <w:cols w:space="708"/>
          <w:docGrid w:linePitch="360"/>
        </w:sectPr>
      </w:pPr>
      <w:r w:rsidRPr="006C429E">
        <w:rPr>
          <w:b/>
          <w:bCs/>
          <w:szCs w:val="30"/>
        </w:rPr>
        <w:fldChar w:fldCharType="end"/>
      </w:r>
      <w:r w:rsidR="007D5FEF" w:rsidRPr="006C429E">
        <w:rPr>
          <w:b/>
          <w:bCs/>
        </w:rPr>
        <w:t xml:space="preserve"> </w:t>
      </w:r>
      <w:r w:rsidR="0099671F" w:rsidRPr="006C429E">
        <w:rPr>
          <w:b/>
          <w:bCs/>
        </w:rPr>
        <w:t xml:space="preserve"> </w:t>
      </w:r>
    </w:p>
    <w:p w14:paraId="042C7DFD" w14:textId="77777777" w:rsidR="001C2A4B" w:rsidRPr="001C2A4B" w:rsidRDefault="001C2A4B" w:rsidP="00C05B8E">
      <w:pPr>
        <w:jc w:val="center"/>
        <w:rPr>
          <w:rFonts w:eastAsia="Calibri"/>
          <w:sz w:val="24"/>
          <w:szCs w:val="24"/>
          <w:lang w:eastAsia="en-US"/>
        </w:rPr>
      </w:pPr>
      <w:r w:rsidRPr="001C2A4B">
        <w:rPr>
          <w:rFonts w:eastAsia="Calibri"/>
          <w:noProof/>
          <w:sz w:val="24"/>
          <w:szCs w:val="24"/>
          <w:lang w:eastAsia="ru-RU"/>
        </w:rPr>
        <w:lastRenderedPageBreak/>
        <w:drawing>
          <wp:inline distT="0" distB="0" distL="0" distR="0" wp14:anchorId="469CB6CA" wp14:editId="051D43E5">
            <wp:extent cx="571500" cy="723900"/>
            <wp:effectExtent l="0" t="0" r="0" b="0"/>
            <wp:docPr id="2" name="Рисунок 2"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39EA050A" w14:textId="77777777" w:rsidR="001C2A4B" w:rsidRPr="001C2A4B" w:rsidRDefault="001C2A4B" w:rsidP="00C05B8E">
      <w:pPr>
        <w:tabs>
          <w:tab w:val="left" w:pos="2235"/>
        </w:tabs>
        <w:jc w:val="center"/>
        <w:rPr>
          <w:rFonts w:eastAsia="Calibri"/>
          <w:lang w:eastAsia="en-US"/>
        </w:rPr>
      </w:pPr>
    </w:p>
    <w:p w14:paraId="61D017F6" w14:textId="77777777" w:rsidR="001C2A4B" w:rsidRPr="001C2A4B" w:rsidRDefault="001C2A4B" w:rsidP="00C05B8E">
      <w:pPr>
        <w:tabs>
          <w:tab w:val="left" w:pos="2235"/>
        </w:tabs>
        <w:jc w:val="center"/>
        <w:rPr>
          <w:rFonts w:eastAsia="Calibri"/>
          <w:sz w:val="26"/>
          <w:szCs w:val="26"/>
          <w:lang w:eastAsia="en-US"/>
        </w:rPr>
      </w:pPr>
      <w:r w:rsidRPr="001C2A4B">
        <w:rPr>
          <w:rFonts w:eastAsia="Calibri"/>
          <w:sz w:val="26"/>
          <w:szCs w:val="26"/>
          <w:lang w:eastAsia="en-US"/>
        </w:rPr>
        <w:t xml:space="preserve">АДМИНИСТРАЦИЯ </w:t>
      </w:r>
      <w:r w:rsidRPr="001C2A4B">
        <w:rPr>
          <w:rFonts w:eastAsia="Calibri"/>
          <w:sz w:val="26"/>
          <w:szCs w:val="26"/>
          <w:lang w:eastAsia="en-US"/>
        </w:rPr>
        <w:br/>
        <w:t>ХАСАНСКОГО МУНИЦИПАЛЬНОГО ОКРУГА</w:t>
      </w:r>
    </w:p>
    <w:p w14:paraId="07343593" w14:textId="77777777" w:rsidR="001C2A4B" w:rsidRPr="001C2A4B" w:rsidRDefault="001C2A4B" w:rsidP="00C05B8E">
      <w:pPr>
        <w:tabs>
          <w:tab w:val="left" w:pos="2235"/>
        </w:tabs>
        <w:jc w:val="center"/>
        <w:rPr>
          <w:rFonts w:eastAsia="Calibri"/>
          <w:sz w:val="26"/>
          <w:szCs w:val="26"/>
          <w:lang w:eastAsia="en-US"/>
        </w:rPr>
      </w:pPr>
      <w:r w:rsidRPr="001C2A4B">
        <w:rPr>
          <w:rFonts w:eastAsia="Calibri"/>
          <w:sz w:val="26"/>
          <w:szCs w:val="26"/>
          <w:lang w:eastAsia="en-US"/>
        </w:rPr>
        <w:t>ПРИМОРСКОГО КРАЯ</w:t>
      </w:r>
      <w:r w:rsidRPr="001C2A4B">
        <w:rPr>
          <w:rFonts w:eastAsia="Calibri"/>
          <w:sz w:val="26"/>
          <w:szCs w:val="26"/>
          <w:lang w:eastAsia="en-US"/>
        </w:rPr>
        <w:br/>
      </w:r>
    </w:p>
    <w:p w14:paraId="78F80FE1" w14:textId="2A717881" w:rsidR="001C2A4B" w:rsidRPr="001C2A4B" w:rsidRDefault="001C2A4B" w:rsidP="00ED1451">
      <w:pPr>
        <w:tabs>
          <w:tab w:val="left" w:pos="3825"/>
          <w:tab w:val="center" w:pos="4677"/>
          <w:tab w:val="center" w:pos="4844"/>
          <w:tab w:val="center" w:pos="4935"/>
          <w:tab w:val="left" w:pos="7860"/>
          <w:tab w:val="left" w:pos="8040"/>
          <w:tab w:val="left" w:pos="8085"/>
          <w:tab w:val="left" w:pos="8625"/>
        </w:tabs>
        <w:jc w:val="center"/>
        <w:outlineLvl w:val="0"/>
        <w:rPr>
          <w:rFonts w:eastAsia="Calibri"/>
          <w:b/>
          <w:sz w:val="26"/>
          <w:szCs w:val="26"/>
          <w:lang w:eastAsia="en-US"/>
        </w:rPr>
      </w:pPr>
      <w:bookmarkStart w:id="0" w:name="_Toc193570981"/>
      <w:r w:rsidRPr="001C2A4B">
        <w:rPr>
          <w:rFonts w:eastAsia="Calibri"/>
          <w:b/>
          <w:sz w:val="26"/>
          <w:szCs w:val="26"/>
          <w:lang w:eastAsia="en-US"/>
        </w:rPr>
        <w:t>ПОСТАНОВЛЕНИЕ</w:t>
      </w:r>
      <w:bookmarkEnd w:id="0"/>
    </w:p>
    <w:p w14:paraId="06DA7502" w14:textId="5E28B983" w:rsidR="001C2A4B" w:rsidRPr="001C2A4B" w:rsidRDefault="001C2A4B" w:rsidP="00C05B8E">
      <w:pPr>
        <w:tabs>
          <w:tab w:val="left" w:pos="3825"/>
          <w:tab w:val="center" w:pos="4677"/>
          <w:tab w:val="center" w:pos="4844"/>
          <w:tab w:val="center" w:pos="4935"/>
          <w:tab w:val="left" w:pos="7860"/>
          <w:tab w:val="left" w:pos="8040"/>
          <w:tab w:val="left" w:pos="8085"/>
          <w:tab w:val="left" w:pos="8625"/>
        </w:tabs>
        <w:jc w:val="center"/>
        <w:rPr>
          <w:rFonts w:eastAsia="Calibri"/>
          <w:sz w:val="26"/>
          <w:szCs w:val="26"/>
          <w:lang w:eastAsia="en-US"/>
        </w:rPr>
      </w:pPr>
      <w:proofErr w:type="spellStart"/>
      <w:r w:rsidRPr="001C2A4B">
        <w:rPr>
          <w:rFonts w:eastAsia="Calibri"/>
          <w:sz w:val="26"/>
          <w:szCs w:val="26"/>
          <w:lang w:eastAsia="en-US"/>
        </w:rPr>
        <w:t>пгт</w:t>
      </w:r>
      <w:proofErr w:type="spellEnd"/>
      <w:r w:rsidRPr="001C2A4B">
        <w:rPr>
          <w:rFonts w:eastAsia="Calibri"/>
          <w:sz w:val="26"/>
          <w:szCs w:val="26"/>
          <w:lang w:eastAsia="en-US"/>
        </w:rPr>
        <w:t xml:space="preserve"> Славянка</w:t>
      </w:r>
    </w:p>
    <w:p w14:paraId="51CB7887" w14:textId="77777777" w:rsidR="001C2A4B" w:rsidRPr="001C2A4B" w:rsidRDefault="001C2A4B" w:rsidP="00C05B8E">
      <w:pPr>
        <w:jc w:val="center"/>
        <w:rPr>
          <w:rFonts w:eastAsia="Calibri"/>
          <w:sz w:val="26"/>
          <w:szCs w:val="26"/>
          <w:lang w:eastAsia="en-US"/>
        </w:rPr>
      </w:pPr>
    </w:p>
    <w:p w14:paraId="05DBB1D5" w14:textId="359B981F" w:rsidR="001C2A4B" w:rsidRPr="001C2A4B" w:rsidRDefault="001C2A4B" w:rsidP="00C05B8E">
      <w:pPr>
        <w:jc w:val="center"/>
        <w:rPr>
          <w:rFonts w:eastAsia="Calibri"/>
          <w:sz w:val="26"/>
          <w:szCs w:val="26"/>
          <w:u w:val="single"/>
          <w:lang w:eastAsia="en-US"/>
        </w:rPr>
      </w:pPr>
      <w:r w:rsidRPr="001C2A4B">
        <w:rPr>
          <w:rFonts w:eastAsia="Calibri"/>
          <w:sz w:val="26"/>
          <w:szCs w:val="26"/>
          <w:lang w:eastAsia="en-US"/>
        </w:rPr>
        <w:t>10.03.2025</w:t>
      </w:r>
      <w:r w:rsidR="00C05B8E">
        <w:rPr>
          <w:rFonts w:eastAsia="Calibri"/>
          <w:sz w:val="26"/>
          <w:szCs w:val="26"/>
          <w:lang w:eastAsia="en-US"/>
        </w:rPr>
        <w:t xml:space="preserve">                                                                                                                        </w:t>
      </w:r>
      <w:r w:rsidRPr="001C2A4B">
        <w:rPr>
          <w:rFonts w:eastAsia="Calibri"/>
          <w:sz w:val="26"/>
          <w:szCs w:val="26"/>
          <w:lang w:eastAsia="en-US"/>
        </w:rPr>
        <w:t>№ 402-па</w:t>
      </w:r>
    </w:p>
    <w:p w14:paraId="027AD967" w14:textId="77777777" w:rsidR="001C2A4B" w:rsidRPr="001C2A4B" w:rsidRDefault="001C2A4B" w:rsidP="001C2A4B">
      <w:pPr>
        <w:rPr>
          <w:rFonts w:eastAsia="Calibri"/>
          <w:sz w:val="26"/>
          <w:szCs w:val="26"/>
          <w:u w:val="single"/>
          <w:lang w:eastAsia="en-US"/>
        </w:rPr>
      </w:pPr>
    </w:p>
    <w:p w14:paraId="7057678A" w14:textId="4A65B89C" w:rsidR="00C05B8E" w:rsidRPr="001C2A4B" w:rsidRDefault="00C05B8E" w:rsidP="00C05B8E">
      <w:pPr>
        <w:ind w:right="4642"/>
        <w:jc w:val="both"/>
        <w:rPr>
          <w:rFonts w:eastAsia="Calibri"/>
          <w:sz w:val="26"/>
          <w:szCs w:val="26"/>
          <w:lang w:eastAsia="en-US"/>
        </w:rPr>
      </w:pPr>
      <w:r w:rsidRPr="001C2A4B">
        <w:rPr>
          <w:rFonts w:eastAsia="Calibri"/>
          <w:sz w:val="26"/>
          <w:szCs w:val="26"/>
          <w:lang w:eastAsia="en-US"/>
        </w:rPr>
        <w:t xml:space="preserve">О внесении изменений в постановление администрации Хасанского муниципального района от 02.09.2022 № 583-па «Об </w:t>
      </w:r>
      <w:r w:rsidRPr="001C2A4B">
        <w:rPr>
          <w:rFonts w:eastAsia="Calibri"/>
          <w:sz w:val="26"/>
          <w:szCs w:val="26"/>
          <w:lang w:eastAsia="en-US"/>
        </w:rPr>
        <w:t>утверждении муниципальной</w:t>
      </w:r>
      <w:r w:rsidRPr="001C2A4B">
        <w:rPr>
          <w:rFonts w:eastAsia="Calibri"/>
          <w:sz w:val="26"/>
          <w:szCs w:val="26"/>
          <w:lang w:eastAsia="en-US"/>
        </w:rPr>
        <w:t xml:space="preserve"> программы «Развитие образования Хасанского муниципального округа» </w:t>
      </w:r>
    </w:p>
    <w:p w14:paraId="3C0EFF4B" w14:textId="77777777" w:rsidR="001C2A4B" w:rsidRPr="001C2A4B" w:rsidRDefault="001C2A4B" w:rsidP="001C2A4B">
      <w:pPr>
        <w:rPr>
          <w:rFonts w:eastAsia="Calibri"/>
          <w:sz w:val="26"/>
          <w:szCs w:val="26"/>
          <w:lang w:eastAsia="en-US"/>
        </w:rPr>
      </w:pPr>
    </w:p>
    <w:p w14:paraId="03491864" w14:textId="77777777" w:rsidR="001C2A4B" w:rsidRPr="001C2A4B" w:rsidRDefault="001C2A4B" w:rsidP="001C2A4B">
      <w:pPr>
        <w:ind w:firstLine="709"/>
        <w:jc w:val="both"/>
        <w:rPr>
          <w:rFonts w:eastAsia="Times New Roman"/>
          <w:sz w:val="26"/>
          <w:szCs w:val="26"/>
          <w:lang w:eastAsia="en-US"/>
        </w:rPr>
      </w:pPr>
      <w:r w:rsidRPr="001C2A4B">
        <w:rPr>
          <w:rFonts w:eastAsia="Times New Roman"/>
          <w:sz w:val="26"/>
          <w:szCs w:val="26"/>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Приморского края от 16.12.2019 № 848-па «Об утверждении государственной программы Приморского края «Развитие образования Приморского края», постановлением администрации Хасанского муниципального района от 26.12.2022 № 1068-па «Об утверждении Порядка разработки, реализации и оценки эффективности муниципальных программ Хасанского муниципального округа», Нормативным правовым актом Думы Хасанского муниципального округа от 21.12.2023 № 88-НПА «О внесении изменений в Нормативный правовой акт «О бюджете Хасанского муниципального округа на 2023 год и плановый период 2024 и 2025 годов», руководствуясь Уставом Хасанского муниципального округа, администрация Хасанского муниципального округа </w:t>
      </w:r>
    </w:p>
    <w:p w14:paraId="26395A78" w14:textId="77777777" w:rsidR="001C2A4B" w:rsidRPr="001C2A4B" w:rsidRDefault="001C2A4B" w:rsidP="001C2A4B">
      <w:pPr>
        <w:jc w:val="both"/>
        <w:rPr>
          <w:rFonts w:eastAsia="Times New Roman"/>
          <w:sz w:val="26"/>
          <w:szCs w:val="26"/>
          <w:lang w:eastAsia="en-US"/>
        </w:rPr>
      </w:pPr>
    </w:p>
    <w:p w14:paraId="06469A16" w14:textId="774EECB6" w:rsidR="001C2A4B" w:rsidRDefault="001C2A4B" w:rsidP="001C2A4B">
      <w:pPr>
        <w:jc w:val="both"/>
        <w:rPr>
          <w:rFonts w:eastAsia="Times New Roman"/>
          <w:sz w:val="26"/>
          <w:szCs w:val="26"/>
          <w:lang w:eastAsia="en-US"/>
        </w:rPr>
      </w:pPr>
      <w:r w:rsidRPr="001C2A4B">
        <w:rPr>
          <w:rFonts w:eastAsia="Times New Roman"/>
          <w:sz w:val="26"/>
          <w:szCs w:val="26"/>
          <w:lang w:eastAsia="en-US"/>
        </w:rPr>
        <w:t xml:space="preserve">ПОСТАНОВЛЯЕТ: </w:t>
      </w:r>
    </w:p>
    <w:p w14:paraId="29DBF954" w14:textId="77777777" w:rsidR="00C05B8E" w:rsidRPr="001C2A4B" w:rsidRDefault="00C05B8E" w:rsidP="001C2A4B">
      <w:pPr>
        <w:jc w:val="both"/>
        <w:rPr>
          <w:rFonts w:eastAsia="Times New Roman"/>
          <w:sz w:val="26"/>
          <w:szCs w:val="26"/>
          <w:lang w:eastAsia="en-US"/>
        </w:rPr>
      </w:pPr>
    </w:p>
    <w:p w14:paraId="41513820" w14:textId="4EC92643" w:rsidR="001C2A4B" w:rsidRPr="001C2A4B" w:rsidRDefault="001C2A4B" w:rsidP="008F4122">
      <w:pPr>
        <w:tabs>
          <w:tab w:val="left" w:pos="709"/>
          <w:tab w:val="left" w:pos="851"/>
          <w:tab w:val="left" w:pos="1134"/>
          <w:tab w:val="left" w:pos="1276"/>
        </w:tabs>
        <w:spacing w:after="200"/>
        <w:ind w:firstLine="709"/>
        <w:jc w:val="both"/>
        <w:rPr>
          <w:rFonts w:eastAsia="Calibri"/>
          <w:sz w:val="26"/>
          <w:szCs w:val="26"/>
          <w:lang w:eastAsia="en-US"/>
        </w:rPr>
      </w:pPr>
      <w:r w:rsidRPr="001C2A4B">
        <w:rPr>
          <w:rFonts w:eastAsia="Calibri"/>
          <w:sz w:val="26"/>
          <w:szCs w:val="26"/>
          <w:lang w:eastAsia="en-US"/>
        </w:rPr>
        <w:t>Внести в постановление администрации Хасанского муниципального района от 02.09.2022 № 583-па «Об утверждении  муниципальной программы «Развитие образования Хасанского муниципального округа» (в редакции постановлений администрации Хасанского муниципального округа от 19.05.2023 № 696-па, от 12.07.2023 № 1119-па, от 04.09.2023 № 1579-па, от 29.12.2023 № 2558-па, от 19.04.2024 № 746-па, от 30.09.2024 № 1775-па) (далее - Постановление)  следующие изменения:</w:t>
      </w:r>
    </w:p>
    <w:p w14:paraId="63E30DCC" w14:textId="186AA859" w:rsidR="001C2A4B" w:rsidRPr="001C2A4B" w:rsidRDefault="001C2A4B" w:rsidP="008F4122">
      <w:pPr>
        <w:tabs>
          <w:tab w:val="left" w:pos="709"/>
        </w:tabs>
        <w:spacing w:after="200"/>
        <w:ind w:firstLine="709"/>
        <w:jc w:val="both"/>
        <w:rPr>
          <w:rFonts w:eastAsia="Calibri"/>
          <w:sz w:val="26"/>
          <w:szCs w:val="26"/>
          <w:lang w:eastAsia="en-US"/>
        </w:rPr>
      </w:pPr>
      <w:r w:rsidRPr="001C2A4B">
        <w:rPr>
          <w:rFonts w:eastAsia="Calibri"/>
          <w:sz w:val="26"/>
          <w:szCs w:val="26"/>
          <w:lang w:eastAsia="en-US"/>
        </w:rPr>
        <w:t xml:space="preserve">1.2. Муниципальную программу «Развитие образования Хасанского муниципального округа» </w:t>
      </w:r>
      <w:r w:rsidR="00C05B8E" w:rsidRPr="001C2A4B">
        <w:rPr>
          <w:rFonts w:eastAsia="Calibri"/>
          <w:sz w:val="26"/>
          <w:szCs w:val="26"/>
          <w:lang w:eastAsia="en-US"/>
        </w:rPr>
        <w:t>изложить в</w:t>
      </w:r>
      <w:r w:rsidRPr="001C2A4B">
        <w:rPr>
          <w:rFonts w:eastAsia="Calibri"/>
          <w:sz w:val="26"/>
          <w:szCs w:val="26"/>
          <w:lang w:eastAsia="en-US"/>
        </w:rPr>
        <w:t xml:space="preserve"> новой редакции согласно приложению   к настоящему постановлению. </w:t>
      </w:r>
    </w:p>
    <w:p w14:paraId="189533B6" w14:textId="2A58224C" w:rsidR="001C2A4B" w:rsidRPr="001C2A4B" w:rsidRDefault="001C2A4B" w:rsidP="008F4122">
      <w:pPr>
        <w:tabs>
          <w:tab w:val="left" w:pos="709"/>
          <w:tab w:val="left" w:pos="1134"/>
        </w:tabs>
        <w:spacing w:after="200"/>
        <w:ind w:firstLine="709"/>
        <w:jc w:val="both"/>
        <w:rPr>
          <w:rFonts w:eastAsia="Calibri"/>
          <w:sz w:val="26"/>
          <w:szCs w:val="26"/>
          <w:lang w:eastAsia="en-US"/>
        </w:rPr>
      </w:pPr>
      <w:r w:rsidRPr="001C2A4B">
        <w:rPr>
          <w:rFonts w:eastAsia="Calibri"/>
          <w:sz w:val="26"/>
          <w:szCs w:val="26"/>
          <w:lang w:eastAsia="en-US"/>
        </w:rPr>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2EED9679" w14:textId="12287F66" w:rsidR="001C2A4B" w:rsidRPr="001C2A4B" w:rsidRDefault="001C2A4B" w:rsidP="008F4122">
      <w:pPr>
        <w:tabs>
          <w:tab w:val="left" w:pos="0"/>
          <w:tab w:val="left" w:pos="709"/>
          <w:tab w:val="left" w:pos="1134"/>
        </w:tabs>
        <w:spacing w:after="200"/>
        <w:ind w:firstLine="709"/>
        <w:jc w:val="both"/>
        <w:rPr>
          <w:rFonts w:eastAsia="Calibri"/>
          <w:sz w:val="26"/>
          <w:szCs w:val="26"/>
          <w:lang w:eastAsia="en-US"/>
        </w:rPr>
      </w:pPr>
      <w:r w:rsidRPr="001C2A4B">
        <w:rPr>
          <w:rFonts w:eastAsia="Calibri"/>
          <w:sz w:val="26"/>
          <w:szCs w:val="26"/>
          <w:lang w:eastAsia="en-US"/>
        </w:rPr>
        <w:t>3. Настоящее постановление вступает в силу после официального обнародования.</w:t>
      </w:r>
    </w:p>
    <w:p w14:paraId="6BB27320" w14:textId="5D0E4D4E" w:rsidR="001C2A4B" w:rsidRPr="001C2A4B" w:rsidRDefault="001C2A4B" w:rsidP="001C2A4B">
      <w:pPr>
        <w:tabs>
          <w:tab w:val="left" w:pos="709"/>
        </w:tabs>
        <w:spacing w:after="200"/>
        <w:ind w:firstLine="709"/>
        <w:jc w:val="both"/>
        <w:rPr>
          <w:rFonts w:eastAsia="Calibri"/>
          <w:sz w:val="26"/>
          <w:szCs w:val="26"/>
          <w:lang w:eastAsia="en-US"/>
        </w:rPr>
      </w:pPr>
      <w:r w:rsidRPr="001C2A4B">
        <w:rPr>
          <w:rFonts w:eastAsia="Calibri"/>
          <w:sz w:val="26"/>
          <w:szCs w:val="26"/>
          <w:lang w:eastAsia="en-US"/>
        </w:rPr>
        <w:lastRenderedPageBreak/>
        <w:t xml:space="preserve">4. Контроль за исполнением настоящего постановления возложить на первого заместителя главы администрации Хасанского муниципального </w:t>
      </w:r>
      <w:r w:rsidR="00C05B8E" w:rsidRPr="001C2A4B">
        <w:rPr>
          <w:rFonts w:eastAsia="Calibri"/>
          <w:sz w:val="26"/>
          <w:szCs w:val="26"/>
          <w:lang w:eastAsia="en-US"/>
        </w:rPr>
        <w:t>округа И.В.</w:t>
      </w:r>
      <w:r w:rsidRPr="001C2A4B">
        <w:rPr>
          <w:rFonts w:eastAsia="Calibri"/>
          <w:sz w:val="26"/>
          <w:szCs w:val="26"/>
          <w:lang w:eastAsia="en-US"/>
        </w:rPr>
        <w:t xml:space="preserve"> Старцеву.</w:t>
      </w:r>
    </w:p>
    <w:p w14:paraId="2D6FFA69" w14:textId="77777777" w:rsidR="001C2A4B" w:rsidRPr="001C2A4B" w:rsidRDefault="001C2A4B" w:rsidP="001C2A4B">
      <w:pPr>
        <w:tabs>
          <w:tab w:val="left" w:pos="8615"/>
        </w:tabs>
        <w:jc w:val="both"/>
        <w:rPr>
          <w:rFonts w:eastAsia="Times New Roman"/>
          <w:sz w:val="26"/>
          <w:szCs w:val="26"/>
          <w:lang w:eastAsia="en-US"/>
        </w:rPr>
      </w:pPr>
    </w:p>
    <w:p w14:paraId="3BE65C4C" w14:textId="77777777" w:rsidR="001C2A4B" w:rsidRPr="001C2A4B" w:rsidRDefault="001C2A4B" w:rsidP="001C2A4B">
      <w:pPr>
        <w:tabs>
          <w:tab w:val="left" w:pos="8615"/>
        </w:tabs>
        <w:jc w:val="both"/>
        <w:rPr>
          <w:rFonts w:eastAsia="Times New Roman"/>
          <w:sz w:val="26"/>
          <w:szCs w:val="26"/>
          <w:lang w:eastAsia="en-US"/>
        </w:rPr>
      </w:pPr>
      <w:r w:rsidRPr="001C2A4B">
        <w:rPr>
          <w:rFonts w:eastAsia="Times New Roman"/>
          <w:sz w:val="26"/>
          <w:szCs w:val="26"/>
          <w:lang w:eastAsia="en-US"/>
        </w:rPr>
        <w:t>Глава Хасанского</w:t>
      </w:r>
    </w:p>
    <w:p w14:paraId="0F6F9466" w14:textId="308E830C" w:rsidR="001C2A4B" w:rsidRPr="001C2A4B" w:rsidRDefault="001C2A4B" w:rsidP="001C2A4B">
      <w:pPr>
        <w:tabs>
          <w:tab w:val="left" w:pos="0"/>
        </w:tabs>
        <w:jc w:val="both"/>
        <w:rPr>
          <w:rFonts w:eastAsia="Calibri"/>
          <w:sz w:val="26"/>
          <w:szCs w:val="26"/>
          <w:lang w:eastAsia="en-US"/>
        </w:rPr>
      </w:pPr>
      <w:r w:rsidRPr="001C2A4B">
        <w:rPr>
          <w:rFonts w:eastAsia="Times New Roman"/>
          <w:sz w:val="26"/>
          <w:szCs w:val="26"/>
          <w:lang w:eastAsia="en-US"/>
        </w:rPr>
        <w:t>муниципального округа</w:t>
      </w:r>
      <w:r w:rsidR="00C05B8E">
        <w:rPr>
          <w:rFonts w:eastAsia="Times New Roman"/>
          <w:sz w:val="26"/>
          <w:szCs w:val="26"/>
          <w:lang w:eastAsia="en-US"/>
        </w:rPr>
        <w:t xml:space="preserve">                                                                                           </w:t>
      </w:r>
      <w:r w:rsidRPr="001C2A4B">
        <w:rPr>
          <w:rFonts w:eastAsia="Times New Roman"/>
          <w:sz w:val="26"/>
          <w:szCs w:val="26"/>
          <w:lang w:eastAsia="en-US"/>
        </w:rPr>
        <w:t>И.В. Степанов</w:t>
      </w:r>
    </w:p>
    <w:p w14:paraId="7087872B" w14:textId="77777777" w:rsidR="001C2A4B" w:rsidRDefault="001C2A4B" w:rsidP="001C2A4B">
      <w:pPr>
        <w:widowControl w:val="0"/>
        <w:shd w:val="clear" w:color="auto" w:fill="FFFFFF"/>
        <w:suppressAutoHyphens/>
        <w:overflowPunct w:val="0"/>
        <w:autoSpaceDE w:val="0"/>
        <w:autoSpaceDN w:val="0"/>
        <w:adjustRightInd w:val="0"/>
        <w:jc w:val="both"/>
        <w:rPr>
          <w:rFonts w:eastAsia="Times New Roman"/>
          <w:bCs/>
          <w:kern w:val="32"/>
          <w:sz w:val="24"/>
          <w:szCs w:val="24"/>
          <w:lang w:eastAsia="ru-RU"/>
        </w:rPr>
        <w:sectPr w:rsidR="001C2A4B" w:rsidSect="00C05B8E">
          <w:footerReference w:type="default" r:id="rId15"/>
          <w:pgSz w:w="11900" w:h="16840"/>
          <w:pgMar w:top="794" w:right="794" w:bottom="794" w:left="794" w:header="0" w:footer="0" w:gutter="0"/>
          <w:cols w:space="720"/>
          <w:noEndnote/>
          <w:docGrid w:linePitch="360"/>
        </w:sectPr>
      </w:pPr>
    </w:p>
    <w:p w14:paraId="36BA2115" w14:textId="77777777" w:rsidR="00C05B8E" w:rsidRDefault="001C2A4B" w:rsidP="00C05B8E">
      <w:pPr>
        <w:pStyle w:val="ConsPlusNormal"/>
        <w:ind w:left="5670" w:firstLine="0"/>
        <w:jc w:val="left"/>
        <w:rPr>
          <w:rFonts w:ascii="Times New Roman" w:hAnsi="Times New Roman" w:cs="Times New Roman"/>
          <w:sz w:val="26"/>
          <w:szCs w:val="26"/>
        </w:rPr>
      </w:pPr>
      <w:r w:rsidRPr="00C05B8E">
        <w:rPr>
          <w:rFonts w:ascii="Times New Roman" w:hAnsi="Times New Roman" w:cs="Times New Roman"/>
          <w:sz w:val="26"/>
          <w:szCs w:val="26"/>
        </w:rPr>
        <w:lastRenderedPageBreak/>
        <w:tab/>
        <w:t>Приложение к постановлению</w:t>
      </w:r>
    </w:p>
    <w:p w14:paraId="519CB584" w14:textId="77777777" w:rsidR="00C05B8E" w:rsidRDefault="001C2A4B" w:rsidP="00C05B8E">
      <w:pPr>
        <w:pStyle w:val="ConsPlusNormal"/>
        <w:ind w:left="5670" w:firstLine="0"/>
        <w:jc w:val="left"/>
        <w:rPr>
          <w:rFonts w:ascii="Times New Roman" w:hAnsi="Times New Roman" w:cs="Times New Roman"/>
          <w:sz w:val="26"/>
          <w:szCs w:val="26"/>
        </w:rPr>
      </w:pPr>
      <w:r w:rsidRPr="00C05B8E">
        <w:rPr>
          <w:rFonts w:ascii="Times New Roman" w:hAnsi="Times New Roman" w:cs="Times New Roman"/>
          <w:sz w:val="26"/>
          <w:szCs w:val="26"/>
        </w:rPr>
        <w:t xml:space="preserve">администрации Хасанского </w:t>
      </w:r>
    </w:p>
    <w:p w14:paraId="6EC29333" w14:textId="1D93FEA5" w:rsidR="001C2A4B" w:rsidRPr="00C05B8E" w:rsidRDefault="001C2A4B" w:rsidP="00C05B8E">
      <w:pPr>
        <w:pStyle w:val="ConsPlusNormal"/>
        <w:ind w:left="5670" w:firstLine="0"/>
        <w:jc w:val="left"/>
        <w:rPr>
          <w:rFonts w:ascii="Times New Roman" w:hAnsi="Times New Roman" w:cs="Times New Roman"/>
          <w:sz w:val="26"/>
          <w:szCs w:val="26"/>
        </w:rPr>
      </w:pPr>
      <w:r w:rsidRPr="00C05B8E">
        <w:rPr>
          <w:rFonts w:ascii="Times New Roman" w:hAnsi="Times New Roman" w:cs="Times New Roman"/>
          <w:sz w:val="26"/>
          <w:szCs w:val="26"/>
        </w:rPr>
        <w:t xml:space="preserve">муниципального округа </w:t>
      </w:r>
    </w:p>
    <w:p w14:paraId="3995FDF2" w14:textId="77777777" w:rsidR="001C2A4B" w:rsidRPr="00C05B8E" w:rsidRDefault="001C2A4B" w:rsidP="00C05B8E">
      <w:pPr>
        <w:pStyle w:val="ConsPlusNormal"/>
        <w:ind w:left="5670" w:firstLine="0"/>
        <w:jc w:val="left"/>
        <w:rPr>
          <w:rFonts w:ascii="Times New Roman" w:hAnsi="Times New Roman" w:cs="Times New Roman"/>
          <w:sz w:val="26"/>
          <w:szCs w:val="26"/>
        </w:rPr>
      </w:pPr>
      <w:r w:rsidRPr="00C05B8E">
        <w:rPr>
          <w:rFonts w:ascii="Times New Roman" w:hAnsi="Times New Roman" w:cs="Times New Roman"/>
          <w:sz w:val="26"/>
          <w:szCs w:val="26"/>
        </w:rPr>
        <w:t>от 10.03.2025 № 402-па</w:t>
      </w:r>
    </w:p>
    <w:p w14:paraId="4A3BEE7A" w14:textId="77777777" w:rsidR="001C2A4B" w:rsidRPr="00C05B8E" w:rsidRDefault="001C2A4B" w:rsidP="00C05B8E">
      <w:pPr>
        <w:pStyle w:val="ConsPlusNormal"/>
        <w:ind w:left="5670" w:firstLine="0"/>
        <w:jc w:val="left"/>
        <w:rPr>
          <w:rFonts w:ascii="Times New Roman" w:hAnsi="Times New Roman" w:cs="Times New Roman"/>
          <w:sz w:val="26"/>
          <w:szCs w:val="26"/>
        </w:rPr>
      </w:pPr>
    </w:p>
    <w:p w14:paraId="783895AF" w14:textId="77777777" w:rsidR="001C2A4B" w:rsidRPr="00C05B8E" w:rsidRDefault="001C2A4B" w:rsidP="00C05B8E">
      <w:pPr>
        <w:pStyle w:val="ConsPlusNormal"/>
        <w:ind w:left="5670" w:firstLine="0"/>
        <w:jc w:val="left"/>
        <w:rPr>
          <w:rFonts w:ascii="Times New Roman" w:hAnsi="Times New Roman" w:cs="Times New Roman"/>
          <w:sz w:val="26"/>
          <w:szCs w:val="26"/>
        </w:rPr>
      </w:pPr>
      <w:r w:rsidRPr="00C05B8E">
        <w:rPr>
          <w:rFonts w:ascii="Times New Roman" w:hAnsi="Times New Roman" w:cs="Times New Roman"/>
          <w:sz w:val="26"/>
          <w:szCs w:val="26"/>
        </w:rPr>
        <w:t>УТВЕРЖДЕНА</w:t>
      </w:r>
    </w:p>
    <w:p w14:paraId="2DD352D6" w14:textId="1DDBFFD4" w:rsidR="001C2A4B" w:rsidRPr="00C05B8E" w:rsidRDefault="001C2A4B" w:rsidP="00C05B8E">
      <w:pPr>
        <w:pStyle w:val="ConsPlusNormal"/>
        <w:ind w:left="5670" w:firstLine="0"/>
        <w:jc w:val="left"/>
        <w:rPr>
          <w:rFonts w:ascii="Times New Roman" w:hAnsi="Times New Roman" w:cs="Times New Roman"/>
          <w:sz w:val="26"/>
          <w:szCs w:val="26"/>
        </w:rPr>
      </w:pPr>
      <w:r w:rsidRPr="00C05B8E">
        <w:rPr>
          <w:rFonts w:ascii="Times New Roman" w:hAnsi="Times New Roman" w:cs="Times New Roman"/>
          <w:sz w:val="26"/>
          <w:szCs w:val="26"/>
        </w:rPr>
        <w:t xml:space="preserve">постановлением администрации </w:t>
      </w:r>
      <w:r w:rsidR="00C05B8E" w:rsidRPr="00C05B8E">
        <w:rPr>
          <w:rFonts w:ascii="Times New Roman" w:hAnsi="Times New Roman" w:cs="Times New Roman"/>
          <w:sz w:val="26"/>
          <w:szCs w:val="26"/>
        </w:rPr>
        <w:t>Хасанского муниципального</w:t>
      </w:r>
      <w:r w:rsidRPr="00C05B8E">
        <w:rPr>
          <w:rFonts w:ascii="Times New Roman" w:hAnsi="Times New Roman" w:cs="Times New Roman"/>
          <w:sz w:val="26"/>
          <w:szCs w:val="26"/>
        </w:rPr>
        <w:t xml:space="preserve"> района</w:t>
      </w:r>
    </w:p>
    <w:p w14:paraId="1F1DA3C0" w14:textId="77777777" w:rsidR="001C2A4B" w:rsidRPr="00C05B8E" w:rsidRDefault="001C2A4B" w:rsidP="00C05B8E">
      <w:pPr>
        <w:pStyle w:val="ConsPlusNormal"/>
        <w:ind w:left="5670" w:firstLine="0"/>
        <w:jc w:val="left"/>
        <w:rPr>
          <w:rFonts w:ascii="Times New Roman" w:hAnsi="Times New Roman" w:cs="Times New Roman"/>
          <w:sz w:val="26"/>
          <w:szCs w:val="26"/>
        </w:rPr>
      </w:pPr>
      <w:r w:rsidRPr="00C05B8E">
        <w:rPr>
          <w:rFonts w:ascii="Times New Roman" w:hAnsi="Times New Roman" w:cs="Times New Roman"/>
          <w:sz w:val="26"/>
          <w:szCs w:val="26"/>
        </w:rPr>
        <w:t>от 02.09.2022 г. № 583-па</w:t>
      </w:r>
      <w:bookmarkStart w:id="1" w:name="P60"/>
      <w:bookmarkEnd w:id="1"/>
      <w:r w:rsidRPr="00C05B8E">
        <w:rPr>
          <w:rFonts w:ascii="Times New Roman" w:hAnsi="Times New Roman" w:cs="Times New Roman"/>
          <w:sz w:val="26"/>
          <w:szCs w:val="26"/>
        </w:rPr>
        <w:t xml:space="preserve"> </w:t>
      </w:r>
    </w:p>
    <w:p w14:paraId="4F1FC594" w14:textId="77777777" w:rsidR="001C2A4B" w:rsidRPr="00C05B8E" w:rsidRDefault="001C2A4B" w:rsidP="001C2A4B">
      <w:pPr>
        <w:pStyle w:val="ConsPlusNormal"/>
        <w:ind w:left="720"/>
        <w:rPr>
          <w:rFonts w:ascii="Times New Roman" w:hAnsi="Times New Roman" w:cs="Times New Roman"/>
          <w:sz w:val="26"/>
          <w:szCs w:val="26"/>
        </w:rPr>
      </w:pPr>
    </w:p>
    <w:p w14:paraId="3C7A9F41" w14:textId="77777777" w:rsidR="001C2A4B" w:rsidRPr="00C05B8E" w:rsidRDefault="001C2A4B" w:rsidP="00C05B8E">
      <w:pPr>
        <w:pStyle w:val="ConsPlusNormal"/>
        <w:ind w:firstLine="0"/>
        <w:jc w:val="center"/>
        <w:rPr>
          <w:rFonts w:ascii="Times New Roman" w:hAnsi="Times New Roman" w:cs="Times New Roman"/>
          <w:b/>
          <w:sz w:val="26"/>
          <w:szCs w:val="26"/>
        </w:rPr>
      </w:pPr>
      <w:r w:rsidRPr="00C05B8E">
        <w:rPr>
          <w:rFonts w:ascii="Times New Roman" w:hAnsi="Times New Roman" w:cs="Times New Roman"/>
          <w:b/>
          <w:sz w:val="26"/>
          <w:szCs w:val="26"/>
        </w:rPr>
        <w:t>Муниципальная программа</w:t>
      </w:r>
    </w:p>
    <w:p w14:paraId="473C4685" w14:textId="31EA6463" w:rsidR="001C2A4B" w:rsidRPr="00C05B8E" w:rsidRDefault="001C2A4B" w:rsidP="00C05B8E">
      <w:pPr>
        <w:pStyle w:val="ConsPlusNormal"/>
        <w:ind w:firstLine="0"/>
        <w:jc w:val="center"/>
        <w:rPr>
          <w:rFonts w:ascii="Times New Roman" w:hAnsi="Times New Roman" w:cs="Times New Roman"/>
          <w:b/>
          <w:sz w:val="26"/>
          <w:szCs w:val="26"/>
        </w:rPr>
      </w:pPr>
      <w:r w:rsidRPr="00C05B8E">
        <w:rPr>
          <w:rFonts w:ascii="Times New Roman" w:hAnsi="Times New Roman" w:cs="Times New Roman"/>
          <w:b/>
          <w:sz w:val="26"/>
          <w:szCs w:val="26"/>
        </w:rPr>
        <w:t>«Развитие образования Хасанского муниципального округа»</w:t>
      </w:r>
    </w:p>
    <w:p w14:paraId="7E612F08" w14:textId="0819F473" w:rsidR="001C2A4B" w:rsidRPr="00C05B8E" w:rsidRDefault="001C2A4B" w:rsidP="00C05B8E">
      <w:pPr>
        <w:pStyle w:val="ConsPlusNormal"/>
        <w:ind w:firstLine="0"/>
        <w:jc w:val="center"/>
        <w:rPr>
          <w:rFonts w:ascii="Times New Roman" w:hAnsi="Times New Roman" w:cs="Times New Roman"/>
          <w:b/>
          <w:sz w:val="26"/>
          <w:szCs w:val="26"/>
        </w:rPr>
      </w:pPr>
      <w:r w:rsidRPr="00C05B8E">
        <w:rPr>
          <w:rFonts w:ascii="Times New Roman" w:hAnsi="Times New Roman" w:cs="Times New Roman"/>
          <w:b/>
          <w:sz w:val="26"/>
          <w:szCs w:val="26"/>
        </w:rPr>
        <w:t>Паспорт муниципальной программы</w:t>
      </w:r>
    </w:p>
    <w:p w14:paraId="71564A01" w14:textId="66C38204" w:rsidR="001C2A4B" w:rsidRPr="00C05B8E" w:rsidRDefault="001C2A4B" w:rsidP="00C05B8E">
      <w:pPr>
        <w:pStyle w:val="ConsPlusNormal"/>
        <w:ind w:firstLine="0"/>
        <w:jc w:val="center"/>
        <w:rPr>
          <w:rFonts w:ascii="Times New Roman" w:hAnsi="Times New Roman" w:cs="Times New Roman"/>
          <w:b/>
          <w:sz w:val="26"/>
          <w:szCs w:val="26"/>
        </w:rPr>
      </w:pPr>
      <w:r w:rsidRPr="00C05B8E">
        <w:rPr>
          <w:rFonts w:ascii="Times New Roman" w:hAnsi="Times New Roman" w:cs="Times New Roman"/>
          <w:b/>
          <w:sz w:val="26"/>
          <w:szCs w:val="26"/>
        </w:rPr>
        <w:t>«Развитие образования Хасанского муниципального округа»</w:t>
      </w:r>
    </w:p>
    <w:p w14:paraId="1661EB32" w14:textId="77777777" w:rsidR="001C2A4B" w:rsidRDefault="001C2A4B" w:rsidP="001C2A4B">
      <w:pPr>
        <w:pStyle w:val="ConsPlusNormal"/>
        <w:jc w:val="center"/>
        <w:rPr>
          <w:rFonts w:ascii="Times New Roman" w:hAnsi="Times New Roman" w:cs="Times New Roman"/>
          <w:b/>
          <w:sz w:val="24"/>
          <w:szCs w:val="24"/>
        </w:rPr>
      </w:pPr>
    </w:p>
    <w:tbl>
      <w:tblPr>
        <w:tblW w:w="5000" w:type="pct"/>
        <w:tblCellMar>
          <w:left w:w="28" w:type="dxa"/>
          <w:right w:w="28" w:type="dxa"/>
        </w:tblCellMar>
        <w:tblLook w:val="04A0" w:firstRow="1" w:lastRow="0" w:firstColumn="1" w:lastColumn="0" w:noHBand="0" w:noVBand="1"/>
      </w:tblPr>
      <w:tblGrid>
        <w:gridCol w:w="2728"/>
        <w:gridCol w:w="7574"/>
      </w:tblGrid>
      <w:tr w:rsidR="001C2A4B" w14:paraId="19B748D7" w14:textId="77777777" w:rsidTr="00C05B8E">
        <w:trPr>
          <w:trHeight w:val="20"/>
        </w:trPr>
        <w:tc>
          <w:tcPr>
            <w:tcW w:w="1324" w:type="pct"/>
            <w:tcBorders>
              <w:top w:val="single" w:sz="4" w:space="0" w:color="auto"/>
              <w:left w:val="single" w:sz="4" w:space="0" w:color="auto"/>
              <w:bottom w:val="single" w:sz="4" w:space="0" w:color="auto"/>
              <w:right w:val="single" w:sz="4" w:space="0" w:color="auto"/>
            </w:tcBorders>
            <w:hideMark/>
          </w:tcPr>
          <w:p w14:paraId="4588A71E" w14:textId="77777777" w:rsidR="001C2A4B" w:rsidRDefault="001C2A4B" w:rsidP="008F4122">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муниципальной программы</w:t>
            </w:r>
          </w:p>
        </w:tc>
        <w:tc>
          <w:tcPr>
            <w:tcW w:w="3676" w:type="pct"/>
            <w:tcBorders>
              <w:top w:val="single" w:sz="4" w:space="0" w:color="auto"/>
              <w:left w:val="single" w:sz="4" w:space="0" w:color="auto"/>
              <w:bottom w:val="single" w:sz="4" w:space="0" w:color="auto"/>
              <w:right w:val="single" w:sz="4" w:space="0" w:color="auto"/>
            </w:tcBorders>
            <w:hideMark/>
          </w:tcPr>
          <w:p w14:paraId="26800E74" w14:textId="77777777"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«Развитие образования Хасанского муниципального округа» </w:t>
            </w:r>
          </w:p>
        </w:tc>
      </w:tr>
      <w:tr w:rsidR="001C2A4B" w14:paraId="5250B4C4" w14:textId="77777777" w:rsidTr="00C05B8E">
        <w:trPr>
          <w:trHeight w:val="20"/>
        </w:trPr>
        <w:tc>
          <w:tcPr>
            <w:tcW w:w="1324" w:type="pct"/>
            <w:tcBorders>
              <w:top w:val="single" w:sz="4" w:space="0" w:color="auto"/>
              <w:left w:val="single" w:sz="4" w:space="0" w:color="auto"/>
              <w:bottom w:val="single" w:sz="4" w:space="0" w:color="auto"/>
              <w:right w:val="single" w:sz="4" w:space="0" w:color="auto"/>
            </w:tcBorders>
            <w:hideMark/>
          </w:tcPr>
          <w:p w14:paraId="27722BA3" w14:textId="77777777" w:rsidR="001C2A4B" w:rsidRDefault="001C2A4B" w:rsidP="008F4122">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Ответственный исполнитель муниципальной программы</w:t>
            </w:r>
          </w:p>
        </w:tc>
        <w:tc>
          <w:tcPr>
            <w:tcW w:w="3676" w:type="pct"/>
            <w:tcBorders>
              <w:top w:val="single" w:sz="4" w:space="0" w:color="auto"/>
              <w:left w:val="single" w:sz="4" w:space="0" w:color="auto"/>
              <w:bottom w:val="single" w:sz="4" w:space="0" w:color="auto"/>
              <w:right w:val="single" w:sz="4" w:space="0" w:color="auto"/>
            </w:tcBorders>
            <w:hideMark/>
          </w:tcPr>
          <w:p w14:paraId="6200C349" w14:textId="77777777"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Муниципальное казенное учреждение «Управление образования Хасанского муниципального округа»</w:t>
            </w:r>
          </w:p>
        </w:tc>
      </w:tr>
      <w:tr w:rsidR="001C2A4B" w14:paraId="14D966EB" w14:textId="77777777" w:rsidTr="00C05B8E">
        <w:trPr>
          <w:trHeight w:val="20"/>
        </w:trPr>
        <w:tc>
          <w:tcPr>
            <w:tcW w:w="1324" w:type="pct"/>
            <w:tcBorders>
              <w:top w:val="single" w:sz="4" w:space="0" w:color="auto"/>
              <w:left w:val="single" w:sz="4" w:space="0" w:color="auto"/>
              <w:bottom w:val="single" w:sz="4" w:space="0" w:color="auto"/>
              <w:right w:val="single" w:sz="4" w:space="0" w:color="auto"/>
            </w:tcBorders>
            <w:hideMark/>
          </w:tcPr>
          <w:p w14:paraId="7D339698" w14:textId="77777777" w:rsidR="001C2A4B" w:rsidRDefault="001C2A4B" w:rsidP="008F4122">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Соисполнители муниципальной программы</w:t>
            </w:r>
          </w:p>
        </w:tc>
        <w:tc>
          <w:tcPr>
            <w:tcW w:w="3676" w:type="pct"/>
            <w:tcBorders>
              <w:top w:val="single" w:sz="4" w:space="0" w:color="auto"/>
              <w:left w:val="single" w:sz="4" w:space="0" w:color="auto"/>
              <w:bottom w:val="single" w:sz="4" w:space="0" w:color="auto"/>
              <w:right w:val="single" w:sz="4" w:space="0" w:color="auto"/>
            </w:tcBorders>
            <w:hideMark/>
          </w:tcPr>
          <w:p w14:paraId="3F254BCA" w14:textId="77777777"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образовательные учреждения Хасанского муниципального округа</w:t>
            </w:r>
          </w:p>
        </w:tc>
      </w:tr>
      <w:tr w:rsidR="001C2A4B" w14:paraId="6397F24F" w14:textId="77777777" w:rsidTr="00C05B8E">
        <w:trPr>
          <w:trHeight w:val="20"/>
        </w:trPr>
        <w:tc>
          <w:tcPr>
            <w:tcW w:w="1324" w:type="pct"/>
            <w:tcBorders>
              <w:top w:val="single" w:sz="4" w:space="0" w:color="auto"/>
              <w:left w:val="single" w:sz="4" w:space="0" w:color="auto"/>
              <w:bottom w:val="single" w:sz="4" w:space="0" w:color="auto"/>
              <w:right w:val="single" w:sz="4" w:space="0" w:color="auto"/>
            </w:tcBorders>
            <w:hideMark/>
          </w:tcPr>
          <w:p w14:paraId="734DF360" w14:textId="77777777" w:rsidR="001C2A4B" w:rsidRDefault="001C2A4B" w:rsidP="008F4122">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Цели муниципальной программы</w:t>
            </w:r>
          </w:p>
        </w:tc>
        <w:tc>
          <w:tcPr>
            <w:tcW w:w="3676" w:type="pct"/>
            <w:tcBorders>
              <w:top w:val="single" w:sz="4" w:space="0" w:color="auto"/>
              <w:left w:val="single" w:sz="4" w:space="0" w:color="auto"/>
              <w:bottom w:val="single" w:sz="4" w:space="0" w:color="auto"/>
              <w:right w:val="single" w:sz="4" w:space="0" w:color="auto"/>
            </w:tcBorders>
            <w:hideMark/>
          </w:tcPr>
          <w:p w14:paraId="107E97F3" w14:textId="77777777" w:rsidR="001C2A4B" w:rsidRDefault="001C2A4B" w:rsidP="008F4122">
            <w:pPr>
              <w:pStyle w:val="ConsPlusNormal"/>
              <w:ind w:firstLine="360"/>
              <w:rPr>
                <w:rFonts w:ascii="Times New Roman" w:hAnsi="Times New Roman" w:cs="Times New Roman"/>
                <w:color w:val="FFFF00"/>
                <w:sz w:val="24"/>
                <w:szCs w:val="24"/>
                <w:lang w:eastAsia="en-US"/>
              </w:rPr>
            </w:pPr>
            <w:r>
              <w:rPr>
                <w:rFonts w:ascii="Times New Roman" w:hAnsi="Times New Roman" w:cs="Times New Roman"/>
                <w:sz w:val="24"/>
                <w:szCs w:val="24"/>
                <w:lang w:eastAsia="en-US"/>
              </w:rPr>
              <w:t>Удовлетворение потребностей населения Хасанского муниципального округа в получении доступного и качественного образования всех ступеней для детей и молодежи, соответствующего современным стандартам</w:t>
            </w:r>
          </w:p>
        </w:tc>
      </w:tr>
      <w:tr w:rsidR="001C2A4B" w14:paraId="43CC5991" w14:textId="77777777" w:rsidTr="00C05B8E">
        <w:trPr>
          <w:trHeight w:val="20"/>
        </w:trPr>
        <w:tc>
          <w:tcPr>
            <w:tcW w:w="1324" w:type="pct"/>
            <w:tcBorders>
              <w:top w:val="single" w:sz="4" w:space="0" w:color="auto"/>
              <w:left w:val="single" w:sz="4" w:space="0" w:color="auto"/>
              <w:bottom w:val="single" w:sz="4" w:space="0" w:color="auto"/>
              <w:right w:val="single" w:sz="4" w:space="0" w:color="auto"/>
            </w:tcBorders>
          </w:tcPr>
          <w:p w14:paraId="5737A0E8" w14:textId="77777777" w:rsidR="001C2A4B" w:rsidRDefault="001C2A4B" w:rsidP="008F4122">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Задачи муниципальной программы</w:t>
            </w:r>
          </w:p>
          <w:p w14:paraId="0C24C6D1" w14:textId="77777777" w:rsidR="001C2A4B" w:rsidRDefault="001C2A4B" w:rsidP="008F4122">
            <w:pPr>
              <w:rPr>
                <w:sz w:val="24"/>
                <w:szCs w:val="24"/>
                <w:lang w:eastAsia="ru-RU"/>
              </w:rPr>
            </w:pPr>
          </w:p>
          <w:p w14:paraId="79EBEDEE" w14:textId="77777777" w:rsidR="001C2A4B" w:rsidRDefault="001C2A4B" w:rsidP="008F4122">
            <w:pPr>
              <w:rPr>
                <w:sz w:val="24"/>
                <w:szCs w:val="24"/>
                <w:lang w:eastAsia="ru-RU"/>
              </w:rPr>
            </w:pPr>
          </w:p>
          <w:p w14:paraId="6B13B187" w14:textId="77777777" w:rsidR="001C2A4B" w:rsidRDefault="001C2A4B" w:rsidP="008F4122">
            <w:pPr>
              <w:rPr>
                <w:sz w:val="24"/>
                <w:szCs w:val="24"/>
                <w:lang w:eastAsia="ru-RU"/>
              </w:rPr>
            </w:pPr>
          </w:p>
        </w:tc>
        <w:tc>
          <w:tcPr>
            <w:tcW w:w="3676" w:type="pct"/>
            <w:tcBorders>
              <w:top w:val="single" w:sz="4" w:space="0" w:color="auto"/>
              <w:left w:val="single" w:sz="4" w:space="0" w:color="auto"/>
              <w:bottom w:val="single" w:sz="4" w:space="0" w:color="auto"/>
              <w:right w:val="single" w:sz="4" w:space="0" w:color="auto"/>
            </w:tcBorders>
          </w:tcPr>
          <w:p w14:paraId="0F1675C2" w14:textId="77777777" w:rsidR="001C2A4B" w:rsidRDefault="001C2A4B" w:rsidP="008F4122">
            <w:pPr>
              <w:pStyle w:val="ConsPlusNormal"/>
              <w:ind w:firstLine="36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удовлетворение потребностей населения Хасанского муниципального округа в получении доступного и качественного дошкольного образования для детей, соответствующего современным стандартам;</w:t>
            </w:r>
          </w:p>
          <w:p w14:paraId="66FA7527" w14:textId="77777777" w:rsidR="001C2A4B" w:rsidRDefault="001C2A4B" w:rsidP="008F4122">
            <w:pPr>
              <w:pStyle w:val="ConsPlusNormal"/>
              <w:ind w:firstLine="36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создание условий в получении дошкольного образования для раннего развития детей в возрасте до трех лет. Улучшение условий содержания детей в образовательных учреждениях, реализующих основную общеобразовательную программу дошкольного образования. Создание детям дошкольного возраста условий равного старта для обучения в общеобразовательных учреждениях;</w:t>
            </w:r>
          </w:p>
          <w:p w14:paraId="47C308F2" w14:textId="15E656C7" w:rsidR="001C2A4B" w:rsidRDefault="001C2A4B" w:rsidP="008F4122">
            <w:pPr>
              <w:pStyle w:val="ConsPlusNormal"/>
              <w:tabs>
                <w:tab w:val="left" w:pos="363"/>
              </w:tabs>
              <w:ind w:firstLine="36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удовлетворение потребностей населения Хасанского муниципального округа в получении доступного и качественного общего образования </w:t>
            </w:r>
            <w:r w:rsidR="00455D22">
              <w:rPr>
                <w:rFonts w:ascii="Times New Roman" w:hAnsi="Times New Roman" w:cs="Times New Roman"/>
                <w:color w:val="000000"/>
                <w:sz w:val="24"/>
                <w:szCs w:val="24"/>
                <w:lang w:eastAsia="en-US"/>
              </w:rPr>
              <w:t>для учащихся,</w:t>
            </w:r>
            <w:r>
              <w:rPr>
                <w:rFonts w:ascii="Times New Roman" w:hAnsi="Times New Roman" w:cs="Times New Roman"/>
                <w:color w:val="000000"/>
                <w:sz w:val="24"/>
                <w:szCs w:val="24"/>
                <w:lang w:eastAsia="en-US"/>
              </w:rPr>
              <w:t xml:space="preserve"> соответствующего современным стандартам. Внедрение на всех уровнях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14:paraId="1563B740" w14:textId="77777777" w:rsidR="001C2A4B" w:rsidRDefault="001C2A4B" w:rsidP="008F4122">
            <w:pPr>
              <w:pStyle w:val="ConsPlusNormal"/>
              <w:ind w:firstLine="36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достижение качества образования современным стандартам;</w:t>
            </w:r>
          </w:p>
          <w:p w14:paraId="2D79D683" w14:textId="3594ED01" w:rsidR="001C2A4B" w:rsidRDefault="001C2A4B" w:rsidP="008F4122">
            <w:pPr>
              <w:pStyle w:val="ConsPlusNormal"/>
              <w:ind w:firstLine="36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удовлетворение потребностей </w:t>
            </w:r>
            <w:r w:rsidR="00455D22">
              <w:rPr>
                <w:rFonts w:ascii="Times New Roman" w:hAnsi="Times New Roman" w:cs="Times New Roman"/>
                <w:color w:val="000000"/>
                <w:sz w:val="24"/>
                <w:szCs w:val="24"/>
                <w:lang w:eastAsia="en-US"/>
              </w:rPr>
              <w:t>населения в</w:t>
            </w:r>
            <w:r>
              <w:rPr>
                <w:rFonts w:ascii="Times New Roman" w:hAnsi="Times New Roman" w:cs="Times New Roman"/>
                <w:color w:val="000000"/>
                <w:sz w:val="24"/>
                <w:szCs w:val="24"/>
                <w:lang w:eastAsia="en-US"/>
              </w:rPr>
              <w:t xml:space="preserve"> получении доступного и качественного общего дополнительного образования для детей и молодежи независимо от социального и материального положения семей;</w:t>
            </w:r>
          </w:p>
          <w:p w14:paraId="16CDC56D" w14:textId="77777777" w:rsidR="001C2A4B" w:rsidRDefault="001C2A4B" w:rsidP="008F4122">
            <w:pPr>
              <w:pStyle w:val="ConsPlusNormal"/>
              <w:tabs>
                <w:tab w:val="left" w:pos="363"/>
              </w:tabs>
              <w:ind w:firstLine="36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обеспечение равной доступности качественного дополнительного образования для детей путем реализации механизма персонифицированного учета;</w:t>
            </w:r>
          </w:p>
          <w:p w14:paraId="10490435" w14:textId="77777777" w:rsidR="001C2A4B" w:rsidRDefault="001C2A4B" w:rsidP="008F4122">
            <w:pPr>
              <w:pStyle w:val="ConsPlusNormal"/>
              <w:ind w:firstLine="36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обеспечение максимальной занятости детей, обучающихся в общеобразовательных учреждениях, в учебное и каникулярное время и организацию трудоустройства подростков в возрасте от 14 до 18 лет, обучающихся в общеобразовательных учреждениях, в каникулярное время;</w:t>
            </w:r>
          </w:p>
          <w:p w14:paraId="312B79E1" w14:textId="77777777" w:rsidR="001C2A4B" w:rsidRDefault="001C2A4B" w:rsidP="008F4122">
            <w:pPr>
              <w:pStyle w:val="ConsPlusNormal"/>
              <w:ind w:firstLine="36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 удовлетворение потребностей населения в получении доступного и качественного образования для детей и молодежи, сохранение и обеспечение готовности муниципальных образовательных учреждений к началу каждого учебного года, обеспечение безопасных комфортных условий обучения;</w:t>
            </w:r>
          </w:p>
          <w:p w14:paraId="5EB47151" w14:textId="77777777" w:rsidR="001C2A4B" w:rsidRDefault="001C2A4B" w:rsidP="008F4122">
            <w:pPr>
              <w:pStyle w:val="ConsPlusNormal"/>
              <w:ind w:firstLine="36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удовлетворение потребностей населения в получении доступного и качественного образования для детей и молодежи. 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w:t>
            </w:r>
          </w:p>
          <w:p w14:paraId="0C091669" w14:textId="77777777"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обновление состава педагогических кадров, создание механизмов мотивации педагогов к повышению качества работы и непрерывному профессиональному развитию,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14:paraId="418C64D4" w14:textId="77777777" w:rsidR="001C2A4B" w:rsidRDefault="001C2A4B" w:rsidP="008F4122">
            <w:pPr>
              <w:pStyle w:val="ConsPlusNormal"/>
              <w:ind w:firstLine="36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создание в общеобразовательных организациях, расположенных в сельской местности и малых городах, условий для занятий физкультурой и спортом;</w:t>
            </w:r>
          </w:p>
          <w:p w14:paraId="51479FDA" w14:textId="34641C6E"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color w:val="000000"/>
                <w:sz w:val="24"/>
                <w:szCs w:val="24"/>
                <w:lang w:eastAsia="en-US"/>
              </w:rPr>
              <w:t xml:space="preserve"> -    выявление и поддержка одаренных детей и молодежи.</w:t>
            </w:r>
          </w:p>
        </w:tc>
      </w:tr>
      <w:tr w:rsidR="001C2A4B" w14:paraId="15D162CE" w14:textId="77777777" w:rsidTr="00C05B8E">
        <w:trPr>
          <w:trHeight w:val="20"/>
        </w:trPr>
        <w:tc>
          <w:tcPr>
            <w:tcW w:w="1324" w:type="pct"/>
            <w:tcBorders>
              <w:top w:val="single" w:sz="4" w:space="0" w:color="auto"/>
              <w:left w:val="single" w:sz="4" w:space="0" w:color="auto"/>
              <w:bottom w:val="single" w:sz="4" w:space="0" w:color="auto"/>
              <w:right w:val="single" w:sz="4" w:space="0" w:color="auto"/>
            </w:tcBorders>
            <w:hideMark/>
          </w:tcPr>
          <w:p w14:paraId="1194F4AF" w14:textId="77777777" w:rsidR="001C2A4B" w:rsidRDefault="001C2A4B" w:rsidP="008F4122">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Показатели муниципальной программы</w:t>
            </w:r>
          </w:p>
        </w:tc>
        <w:tc>
          <w:tcPr>
            <w:tcW w:w="3676" w:type="pct"/>
            <w:tcBorders>
              <w:top w:val="single" w:sz="4" w:space="0" w:color="auto"/>
              <w:left w:val="single" w:sz="4" w:space="0" w:color="auto"/>
              <w:bottom w:val="single" w:sz="4" w:space="0" w:color="auto"/>
              <w:right w:val="single" w:sz="4" w:space="0" w:color="auto"/>
            </w:tcBorders>
          </w:tcPr>
          <w:p w14:paraId="1A7B8B5C" w14:textId="148B898F" w:rsidR="001C2A4B" w:rsidRDefault="001C2A4B" w:rsidP="008F4122">
            <w:pPr>
              <w:pStyle w:val="ConsPlusNormal"/>
              <w:ind w:firstLine="360"/>
              <w:rPr>
                <w:rFonts w:ascii="Times New Roman" w:hAnsi="Times New Roman" w:cs="Times New Roman"/>
                <w:sz w:val="24"/>
                <w:szCs w:val="24"/>
                <w:lang w:eastAsia="en-US"/>
              </w:rPr>
            </w:pPr>
            <w:r w:rsidRPr="00C05B8E">
              <w:rPr>
                <w:rFonts w:ascii="Times New Roman" w:hAnsi="Times New Roman" w:cs="Times New Roman"/>
                <w:sz w:val="24"/>
                <w:szCs w:val="24"/>
                <w:lang w:eastAsia="en-US"/>
              </w:rPr>
              <w:t>Подпрограмма № 1</w:t>
            </w:r>
            <w:r>
              <w:rPr>
                <w:rFonts w:ascii="Times New Roman" w:hAnsi="Times New Roman" w:cs="Times New Roman"/>
                <w:sz w:val="24"/>
                <w:szCs w:val="24"/>
                <w:lang w:eastAsia="en-US"/>
              </w:rPr>
              <w:t xml:space="preserve"> «Развитие системы дошкольного образования Хасанского муниципального округа»:</w:t>
            </w:r>
          </w:p>
          <w:p w14:paraId="109DFB3A" w14:textId="77777777" w:rsidR="001C2A4B" w:rsidRDefault="001C2A4B" w:rsidP="008F4122">
            <w:pPr>
              <w:pStyle w:val="33"/>
              <w:spacing w:after="0"/>
              <w:ind w:firstLine="360"/>
              <w:jc w:val="both"/>
              <w:rPr>
                <w:sz w:val="24"/>
                <w:szCs w:val="24"/>
                <w:lang w:eastAsia="en-US"/>
              </w:rPr>
            </w:pPr>
            <w:r>
              <w:rPr>
                <w:sz w:val="24"/>
                <w:szCs w:val="24"/>
              </w:rPr>
              <w:t>- степень удовлетворенности населения качеством и доступностью предоставления образовательных услуг дошкольного образования;</w:t>
            </w:r>
          </w:p>
          <w:p w14:paraId="17BB9965" w14:textId="77777777"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доля охвата детей в возрасте от 1,5 до 6 лет, получающих услугу общедоступного и бесплатного дошкольного образования по основным образовательным программам и (или) услугу по присмотру и уходу за ребенком в муниципальных дошкольных образовательных учреждениях Хасанского муниципального округа, в общей численности детей в возрасте от 1,5 до 6 лет;</w:t>
            </w:r>
          </w:p>
          <w:p w14:paraId="5EF20544" w14:textId="77777777"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доля дошкольных образовательных учреждений, в которых созданы условия для организации образовательного процесса в соответствии с современными требованиями;</w:t>
            </w:r>
          </w:p>
          <w:p w14:paraId="5556B6C6" w14:textId="63C39947"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доля воспитанников муниципальных дошкольных образовательных учреждений, обучающихся по программам, соответствующим </w:t>
            </w:r>
            <w:r w:rsidR="00C05B8E">
              <w:rPr>
                <w:rFonts w:ascii="Times New Roman" w:hAnsi="Times New Roman" w:cs="Times New Roman"/>
                <w:sz w:val="24"/>
                <w:szCs w:val="24"/>
                <w:lang w:eastAsia="en-US"/>
              </w:rPr>
              <w:t>требованиям ФГОС</w:t>
            </w:r>
            <w:r>
              <w:rPr>
                <w:rFonts w:ascii="Times New Roman" w:hAnsi="Times New Roman" w:cs="Times New Roman"/>
                <w:sz w:val="24"/>
                <w:szCs w:val="24"/>
                <w:lang w:eastAsia="en-US"/>
              </w:rPr>
              <w:t xml:space="preserve"> дошкольного образования;</w:t>
            </w:r>
          </w:p>
          <w:p w14:paraId="1D14BCF8" w14:textId="77777777"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количество муниципальных дошкольных образовательных учреждений, в которых были проведены капитальный ремонт зданий и (или) благоустройство территорий.</w:t>
            </w:r>
          </w:p>
          <w:p w14:paraId="4B7D9392" w14:textId="54982D71" w:rsidR="001C2A4B" w:rsidRDefault="001C2A4B" w:rsidP="008F4122">
            <w:pPr>
              <w:pStyle w:val="ConsPlusNormal"/>
              <w:ind w:firstLine="360"/>
              <w:rPr>
                <w:rFonts w:ascii="Times New Roman" w:hAnsi="Times New Roman" w:cs="Times New Roman"/>
                <w:sz w:val="24"/>
                <w:szCs w:val="24"/>
                <w:lang w:eastAsia="en-US"/>
              </w:rPr>
            </w:pPr>
            <w:r w:rsidRPr="00C05B8E">
              <w:rPr>
                <w:rFonts w:ascii="Times New Roman" w:hAnsi="Times New Roman" w:cs="Times New Roman"/>
                <w:sz w:val="24"/>
                <w:szCs w:val="24"/>
                <w:lang w:eastAsia="en-US"/>
              </w:rPr>
              <w:t>Подпрограмма № 2</w:t>
            </w:r>
            <w:r>
              <w:rPr>
                <w:rFonts w:ascii="Times New Roman" w:hAnsi="Times New Roman" w:cs="Times New Roman"/>
                <w:sz w:val="24"/>
                <w:szCs w:val="24"/>
                <w:lang w:eastAsia="en-US"/>
              </w:rPr>
              <w:t xml:space="preserve"> «Развитие системы общего образования Хасанского муниципального округа»:</w:t>
            </w:r>
          </w:p>
          <w:p w14:paraId="49B221F1" w14:textId="77777777"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степень удовлетворенности населения качеством и доступностью предоставления образовательных услуг общего образования;</w:t>
            </w:r>
          </w:p>
          <w:p w14:paraId="3D08062D" w14:textId="77777777" w:rsidR="001C2A4B" w:rsidRDefault="001C2A4B" w:rsidP="008F4122">
            <w:pPr>
              <w:pStyle w:val="ConsPlusNormal"/>
              <w:ind w:firstLine="360"/>
              <w:rPr>
                <w:rFonts w:ascii="Times New Roman" w:hAnsi="Times New Roman" w:cs="Times New Roman"/>
                <w:color w:val="000000"/>
                <w:sz w:val="24"/>
                <w:szCs w:val="24"/>
                <w:lang w:eastAsia="en-US"/>
              </w:rPr>
            </w:pPr>
            <w:r>
              <w:rPr>
                <w:rFonts w:ascii="Times New Roman" w:hAnsi="Times New Roman" w:cs="Times New Roman"/>
                <w:sz w:val="24"/>
                <w:szCs w:val="24"/>
                <w:lang w:eastAsia="en-US"/>
              </w:rPr>
              <w:t>- доля</w:t>
            </w:r>
            <w:r>
              <w:rPr>
                <w:rFonts w:ascii="Times New Roman" w:hAnsi="Times New Roman" w:cs="Times New Roman"/>
                <w:color w:val="000000"/>
                <w:sz w:val="24"/>
                <w:szCs w:val="24"/>
                <w:lang w:eastAsia="en-US"/>
              </w:rPr>
              <w:t xml:space="preserve"> выпускников муниципальных общеобразовательных учреждений, не сдавших единый государственный экзамен, в общей численности учащихся;</w:t>
            </w:r>
          </w:p>
          <w:p w14:paraId="2A0741EC" w14:textId="3B2539D1" w:rsidR="001C2A4B" w:rsidRDefault="001C2A4B" w:rsidP="008F4122">
            <w:pPr>
              <w:tabs>
                <w:tab w:val="left" w:pos="363"/>
              </w:tabs>
              <w:autoSpaceDE w:val="0"/>
              <w:autoSpaceDN w:val="0"/>
              <w:adjustRightInd w:val="0"/>
              <w:ind w:firstLine="360"/>
              <w:jc w:val="both"/>
              <w:rPr>
                <w:sz w:val="24"/>
                <w:szCs w:val="24"/>
                <w:lang w:eastAsia="en-US"/>
              </w:rPr>
            </w:pPr>
            <w:r>
              <w:rPr>
                <w:sz w:val="24"/>
                <w:szCs w:val="24"/>
              </w:rPr>
              <w:t xml:space="preserve"> - доля выпускников муниципальных общеобразовательных учреждений Хасанского муниципального округа, успешно прошедших государственную итоговую аттестацию (ГИА) по программам среднего общего образования в формах единого государственного экзамена (ЕГЭ) и государственного выпускного экзамена (ГВЭ) по русскому языку и математике, в общей численности выпускников муниципальных общеобразовательных учреждений Хасанского муниципального округа, участвующих в </w:t>
            </w:r>
            <w:r w:rsidR="00C05B8E">
              <w:rPr>
                <w:sz w:val="24"/>
                <w:szCs w:val="24"/>
              </w:rPr>
              <w:t>ГИА;</w:t>
            </w:r>
          </w:p>
          <w:p w14:paraId="7D3AE02D" w14:textId="7903A699" w:rsidR="001C2A4B" w:rsidRDefault="001C2A4B" w:rsidP="008F4122">
            <w:pPr>
              <w:pStyle w:val="ConsPlusNormal"/>
              <w:tabs>
                <w:tab w:val="left" w:pos="363"/>
              </w:tabs>
              <w:ind w:firstLine="36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  удельный вес численности обучающихся в образовательных учреждениях общего образования в соответствии с федеральными государственными образовательными стандартами, в </w:t>
            </w:r>
            <w:r w:rsidR="00C05B8E">
              <w:rPr>
                <w:rFonts w:ascii="Times New Roman" w:hAnsi="Times New Roman" w:cs="Times New Roman"/>
                <w:sz w:val="24"/>
                <w:szCs w:val="24"/>
                <w:lang w:eastAsia="en-US"/>
              </w:rPr>
              <w:t>общей численности</w:t>
            </w:r>
            <w:r>
              <w:rPr>
                <w:rFonts w:ascii="Times New Roman" w:hAnsi="Times New Roman" w:cs="Times New Roman"/>
                <w:sz w:val="24"/>
                <w:szCs w:val="24"/>
                <w:lang w:eastAsia="en-US"/>
              </w:rPr>
              <w:t xml:space="preserve"> обучающихся в образовательных учреждениях общего образования;</w:t>
            </w:r>
          </w:p>
          <w:p w14:paraId="47A3756C" w14:textId="77777777" w:rsidR="001C2A4B" w:rsidRDefault="001C2A4B" w:rsidP="008F4122">
            <w:pPr>
              <w:pStyle w:val="ConsPlusNormal"/>
              <w:tabs>
                <w:tab w:val="left" w:pos="363"/>
              </w:tabs>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количество обучающихся муниципальных общеобразовательных учреждений Хасанского муниципального округа, занимающихся в первую смену, в общей численности обучающихся муниципальных общеобразовательных учреждений Хасанского муниципального округа.</w:t>
            </w:r>
          </w:p>
          <w:p w14:paraId="7A8779A2" w14:textId="5C051D70"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u w:val="single"/>
                <w:lang w:eastAsia="en-US"/>
              </w:rPr>
              <w:t>П</w:t>
            </w:r>
            <w:r w:rsidRPr="00C05B8E">
              <w:rPr>
                <w:rFonts w:ascii="Times New Roman" w:hAnsi="Times New Roman" w:cs="Times New Roman"/>
                <w:sz w:val="24"/>
                <w:szCs w:val="24"/>
                <w:lang w:eastAsia="en-US"/>
              </w:rPr>
              <w:t>одпрограмма   № 3</w:t>
            </w:r>
            <w:r>
              <w:rPr>
                <w:rFonts w:ascii="Times New Roman" w:hAnsi="Times New Roman" w:cs="Times New Roman"/>
                <w:sz w:val="24"/>
                <w:szCs w:val="24"/>
                <w:lang w:eastAsia="en-US"/>
              </w:rPr>
              <w:t xml:space="preserve"> «Развитие системы дополнительного образования, отдыха, оздоровления и занятости детей и подростков Хасанского муниципального округа»:</w:t>
            </w:r>
          </w:p>
          <w:p w14:paraId="7EE8217D" w14:textId="77777777"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степень удовлетворенности населения качеством и доступностью предоставления образовательных услуг дополнительного образования;</w:t>
            </w:r>
          </w:p>
          <w:p w14:paraId="4E7F5731" w14:textId="77777777"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охват детей в возрасте от 5 до 18 лет программами дополнительного образования;</w:t>
            </w:r>
          </w:p>
          <w:p w14:paraId="0280F884" w14:textId="77777777" w:rsidR="001C2A4B" w:rsidRDefault="001C2A4B" w:rsidP="008F4122">
            <w:pPr>
              <w:ind w:firstLine="360"/>
              <w:jc w:val="both"/>
              <w:rPr>
                <w:sz w:val="24"/>
                <w:szCs w:val="24"/>
                <w:lang w:eastAsia="en-US"/>
              </w:rPr>
            </w:pPr>
            <w:r>
              <w:rPr>
                <w:sz w:val="24"/>
                <w:szCs w:val="24"/>
              </w:rPr>
              <w:t>-  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14:paraId="7F640AAC" w14:textId="77777777" w:rsidR="001C2A4B" w:rsidRDefault="001C2A4B" w:rsidP="008F4122">
            <w:pPr>
              <w:ind w:firstLine="360"/>
              <w:jc w:val="both"/>
              <w:rPr>
                <w:sz w:val="24"/>
                <w:szCs w:val="24"/>
              </w:rPr>
            </w:pPr>
            <w:r>
              <w:rPr>
                <w:sz w:val="24"/>
                <w:szCs w:val="24"/>
              </w:rPr>
              <w:t>-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14:paraId="1260A4BD" w14:textId="77777777" w:rsidR="001C2A4B" w:rsidRDefault="001C2A4B" w:rsidP="008F4122">
            <w:pPr>
              <w:pStyle w:val="ConsPlusNormal"/>
              <w:tabs>
                <w:tab w:val="left" w:pos="-62"/>
              </w:tabs>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доля трудоустроенных подростков в возрасте от 14 до 18 лет в общеобразовательные учреждения в каникулярное время, от общего числа учащихся данной категории;</w:t>
            </w:r>
          </w:p>
          <w:p w14:paraId="317BF1C7" w14:textId="77777777" w:rsidR="001C2A4B" w:rsidRDefault="001C2A4B" w:rsidP="008F4122">
            <w:pPr>
              <w:ind w:firstLine="360"/>
              <w:jc w:val="both"/>
              <w:rPr>
                <w:sz w:val="24"/>
                <w:szCs w:val="24"/>
                <w:lang w:eastAsia="en-US"/>
              </w:rPr>
            </w:pPr>
            <w:r>
              <w:rPr>
                <w:sz w:val="24"/>
                <w:szCs w:val="24"/>
              </w:rPr>
              <w:t>- доля обучающихся муниципальных общеобразовательных учреждений Хасанского муниципального округа, охваченных различными видами отдыха, оздоровления и занятости, от общего числа обучающихся муниципальных общеобразовательных учреждений Хасанского муниципального округа.</w:t>
            </w:r>
          </w:p>
          <w:p w14:paraId="7AF7305D" w14:textId="77777777"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u w:val="single"/>
                <w:lang w:eastAsia="en-US"/>
              </w:rPr>
              <w:t>Подпрограмма</w:t>
            </w:r>
            <w:r>
              <w:rPr>
                <w:rFonts w:ascii="Times New Roman" w:hAnsi="Times New Roman" w:cs="Times New Roman"/>
                <w:sz w:val="24"/>
                <w:szCs w:val="24"/>
                <w:lang w:eastAsia="en-US"/>
              </w:rPr>
              <w:t xml:space="preserve"> № 4 «Безопасность муниципальных образовательных учреждений Хасанского муниципального округа»:</w:t>
            </w:r>
          </w:p>
          <w:p w14:paraId="4B4E1D70" w14:textId="77777777" w:rsidR="001C2A4B" w:rsidRDefault="001C2A4B" w:rsidP="008F4122">
            <w:pPr>
              <w:pStyle w:val="ConsPlusNormal"/>
              <w:tabs>
                <w:tab w:val="left" w:pos="-62"/>
              </w:tabs>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готовность муниципальных образовательных учреждений к началу каждого нового учебного года.</w:t>
            </w:r>
          </w:p>
          <w:p w14:paraId="482D7D0B" w14:textId="05B97C12"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u w:val="single"/>
                <w:lang w:eastAsia="en-US"/>
              </w:rPr>
              <w:t>Подпрограмма</w:t>
            </w:r>
            <w:r>
              <w:rPr>
                <w:rFonts w:ascii="Times New Roman" w:hAnsi="Times New Roman" w:cs="Times New Roman"/>
                <w:sz w:val="24"/>
                <w:szCs w:val="24"/>
                <w:lang w:eastAsia="en-US"/>
              </w:rPr>
              <w:t xml:space="preserve"> № 5 «Реализация национальных проектов «Демография», «Образование», «Молодежь и </w:t>
            </w:r>
            <w:r w:rsidR="00C05B8E">
              <w:rPr>
                <w:rFonts w:ascii="Times New Roman" w:hAnsi="Times New Roman" w:cs="Times New Roman"/>
                <w:sz w:val="24"/>
                <w:szCs w:val="24"/>
                <w:lang w:eastAsia="en-US"/>
              </w:rPr>
              <w:t>дети» Хасанского</w:t>
            </w:r>
            <w:r>
              <w:rPr>
                <w:rFonts w:ascii="Times New Roman" w:hAnsi="Times New Roman" w:cs="Times New Roman"/>
                <w:sz w:val="24"/>
                <w:szCs w:val="24"/>
                <w:lang w:eastAsia="en-US"/>
              </w:rPr>
              <w:t xml:space="preserve"> муниципального округа»:</w:t>
            </w:r>
          </w:p>
          <w:p w14:paraId="1C7E9212" w14:textId="77777777" w:rsidR="001C2A4B" w:rsidRDefault="001C2A4B" w:rsidP="008F4122">
            <w:pPr>
              <w:pStyle w:val="afa"/>
              <w:tabs>
                <w:tab w:val="left" w:pos="0"/>
                <w:tab w:val="left" w:pos="483"/>
              </w:tabs>
              <w:suppressAutoHyphens/>
              <w:spacing w:after="0" w:line="240" w:lineRule="auto"/>
              <w:ind w:left="0" w:firstLine="360"/>
              <w:jc w:val="both"/>
              <w:rPr>
                <w:rFonts w:ascii="Times New Roman" w:hAnsi="Times New Roman"/>
                <w:color w:val="000000"/>
                <w:spacing w:val="-2"/>
                <w:sz w:val="24"/>
                <w:szCs w:val="24"/>
                <w:lang w:eastAsia="en-US"/>
              </w:rPr>
            </w:pPr>
            <w:r>
              <w:rPr>
                <w:rFonts w:ascii="Times New Roman" w:hAnsi="Times New Roman"/>
                <w:color w:val="000000"/>
                <w:spacing w:val="-2"/>
                <w:sz w:val="24"/>
                <w:szCs w:val="24"/>
              </w:rPr>
              <w:t>- доведение общеобразовательных организациях,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w:t>
            </w:r>
          </w:p>
          <w:p w14:paraId="3EB66D78" w14:textId="77777777" w:rsidR="001C2A4B" w:rsidRDefault="001C2A4B" w:rsidP="008F4122">
            <w:pPr>
              <w:ind w:firstLine="360"/>
              <w:jc w:val="both"/>
              <w:rPr>
                <w:rFonts w:eastAsia="Times New Roman"/>
                <w:color w:val="000000"/>
                <w:spacing w:val="-2"/>
                <w:sz w:val="24"/>
                <w:szCs w:val="24"/>
              </w:rPr>
            </w:pPr>
            <w:r>
              <w:rPr>
                <w:rFonts w:eastAsia="Times New Roman"/>
                <w:color w:val="000000"/>
                <w:spacing w:val="-2"/>
                <w:sz w:val="24"/>
                <w:szCs w:val="24"/>
              </w:rPr>
              <w:t>-  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Pr>
                <w:rFonts w:eastAsia="Times New Roman"/>
                <w:color w:val="000000"/>
                <w:spacing w:val="-2"/>
                <w:sz w:val="24"/>
                <w:szCs w:val="24"/>
              </w:rPr>
              <w:t>Кванториум</w:t>
            </w:r>
            <w:proofErr w:type="spellEnd"/>
            <w:r>
              <w:rPr>
                <w:rFonts w:eastAsia="Times New Roman"/>
                <w:color w:val="000000"/>
                <w:spacing w:val="-2"/>
                <w:sz w:val="24"/>
                <w:szCs w:val="24"/>
              </w:rPr>
              <w:t>» и центров «IТ-куб»;</w:t>
            </w:r>
          </w:p>
          <w:p w14:paraId="456763BB" w14:textId="77777777" w:rsidR="001C2A4B" w:rsidRDefault="001C2A4B" w:rsidP="008F4122">
            <w:pPr>
              <w:pStyle w:val="afa"/>
              <w:tabs>
                <w:tab w:val="left" w:pos="79"/>
              </w:tabs>
              <w:spacing w:after="0" w:line="240" w:lineRule="auto"/>
              <w:ind w:left="0" w:firstLine="360"/>
              <w:jc w:val="both"/>
              <w:rPr>
                <w:rFonts w:ascii="Times New Roman" w:eastAsiaTheme="minorHAnsi" w:hAnsi="Times New Roman"/>
                <w:sz w:val="24"/>
                <w:szCs w:val="24"/>
              </w:rPr>
            </w:pPr>
            <w:r>
              <w:rPr>
                <w:rFonts w:ascii="Times New Roman" w:hAnsi="Times New Roman"/>
                <w:sz w:val="24"/>
                <w:szCs w:val="24"/>
              </w:rPr>
              <w:t>-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p w14:paraId="3B7DA34A" w14:textId="77777777" w:rsidR="001C2A4B" w:rsidRDefault="001C2A4B" w:rsidP="008F4122">
            <w:pPr>
              <w:pStyle w:val="afa"/>
              <w:tabs>
                <w:tab w:val="left" w:pos="79"/>
              </w:tabs>
              <w:spacing w:after="0" w:line="240" w:lineRule="auto"/>
              <w:ind w:left="0" w:firstLine="360"/>
              <w:jc w:val="both"/>
              <w:rPr>
                <w:rFonts w:ascii="Times New Roman" w:hAnsi="Times New Roman"/>
                <w:color w:val="000000"/>
                <w:spacing w:val="-2"/>
                <w:sz w:val="24"/>
                <w:szCs w:val="24"/>
              </w:rPr>
            </w:pPr>
            <w:r>
              <w:rPr>
                <w:rFonts w:ascii="Times New Roman" w:hAnsi="Times New Roman"/>
                <w:color w:val="000000"/>
                <w:spacing w:val="-2"/>
                <w:sz w:val="24"/>
                <w:szCs w:val="24"/>
              </w:rPr>
              <w:lastRenderedPageBreak/>
              <w:t>-  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p w14:paraId="13460397" w14:textId="77777777" w:rsidR="001C2A4B" w:rsidRDefault="001C2A4B" w:rsidP="008F4122">
            <w:pPr>
              <w:ind w:firstLine="360"/>
              <w:jc w:val="both"/>
              <w:rPr>
                <w:sz w:val="24"/>
                <w:szCs w:val="24"/>
              </w:rPr>
            </w:pPr>
            <w:r>
              <w:rPr>
                <w:sz w:val="24"/>
                <w:szCs w:val="24"/>
              </w:rPr>
              <w:t>- доля педагогических работников, использующих сервисы федеральной информационно-сервисной платформы цифровой образовательной среды;</w:t>
            </w:r>
          </w:p>
          <w:p w14:paraId="000479B9" w14:textId="77777777" w:rsidR="001C2A4B" w:rsidRDefault="001C2A4B" w:rsidP="008F4122">
            <w:pPr>
              <w:pStyle w:val="formattext"/>
              <w:spacing w:before="0" w:beforeAutospacing="0" w:after="0" w:afterAutospacing="0"/>
              <w:ind w:firstLine="360"/>
              <w:jc w:val="both"/>
              <w:rPr>
                <w:lang w:eastAsia="en-US"/>
              </w:rPr>
            </w:pPr>
            <w:r>
              <w:rPr>
                <w:lang w:eastAsia="en-US"/>
              </w:rPr>
              <w:t>- количество педагогических работников муниципальных образовательных организаций, получивших меры социальной поддержки (нарастающим итогом);</w:t>
            </w:r>
          </w:p>
          <w:p w14:paraId="46BE54B8" w14:textId="77777777" w:rsidR="001C2A4B" w:rsidRDefault="001C2A4B" w:rsidP="008F4122">
            <w:pPr>
              <w:pStyle w:val="ConsPlusNormal"/>
              <w:tabs>
                <w:tab w:val="left" w:pos="-62"/>
              </w:tabs>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доля педагогов, имеющих высшую и первую квалификационные категории;</w:t>
            </w:r>
          </w:p>
          <w:p w14:paraId="3668F10E" w14:textId="77777777" w:rsidR="001C2A4B" w:rsidRDefault="001C2A4B" w:rsidP="008F4122">
            <w:pPr>
              <w:ind w:firstLine="360"/>
              <w:jc w:val="both"/>
              <w:rPr>
                <w:rFonts w:eastAsia="Times New Roman"/>
                <w:color w:val="000000"/>
                <w:spacing w:val="-2"/>
                <w:sz w:val="24"/>
                <w:szCs w:val="24"/>
                <w:lang w:eastAsia="en-US"/>
              </w:rPr>
            </w:pPr>
            <w:r>
              <w:rPr>
                <w:rFonts w:eastAsia="Times New Roman"/>
                <w:color w:val="000000"/>
                <w:spacing w:val="-2"/>
                <w:sz w:val="24"/>
                <w:szCs w:val="24"/>
              </w:rPr>
              <w:t>-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14:paraId="72F47103" w14:textId="77777777" w:rsidR="001C2A4B" w:rsidRDefault="001C2A4B" w:rsidP="008F4122">
            <w:pPr>
              <w:pStyle w:val="ConsPlusNormal"/>
              <w:tabs>
                <w:tab w:val="left" w:pos="-62"/>
              </w:tabs>
              <w:ind w:firstLine="36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удельный вес численности высококвалифицированных педагогический работников в общей численности квалифицированных педагогических работников в образовательных учреждениях Хасанского муниципального округа;</w:t>
            </w:r>
          </w:p>
          <w:p w14:paraId="7455A6C9" w14:textId="77777777" w:rsidR="001C2A4B" w:rsidRDefault="001C2A4B" w:rsidP="008F4122">
            <w:pPr>
              <w:ind w:firstLine="360"/>
              <w:jc w:val="both"/>
              <w:rPr>
                <w:rFonts w:eastAsia="Times New Roman"/>
                <w:color w:val="000000"/>
                <w:spacing w:val="-2"/>
                <w:sz w:val="24"/>
                <w:szCs w:val="24"/>
                <w:lang w:eastAsia="en-US"/>
              </w:rPr>
            </w:pPr>
            <w:r>
              <w:rPr>
                <w:rFonts w:eastAsia="Times New Roman"/>
                <w:color w:val="000000"/>
                <w:spacing w:val="-2"/>
                <w:sz w:val="24"/>
                <w:szCs w:val="24"/>
              </w:rPr>
              <w:t>-  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p w14:paraId="4CC819CC" w14:textId="77777777" w:rsidR="001C2A4B" w:rsidRDefault="001C2A4B" w:rsidP="008F4122">
            <w:pPr>
              <w:ind w:firstLine="360"/>
              <w:jc w:val="both"/>
              <w:rPr>
                <w:rFonts w:eastAsia="Times New Roman"/>
                <w:spacing w:val="-2"/>
                <w:sz w:val="24"/>
                <w:szCs w:val="24"/>
              </w:rPr>
            </w:pPr>
            <w:r>
              <w:rPr>
                <w:rFonts w:eastAsia="Times New Roman"/>
                <w:spacing w:val="-2"/>
                <w:sz w:val="24"/>
                <w:szCs w:val="24"/>
              </w:rPr>
              <w:t>Отдельные мероприятия:</w:t>
            </w:r>
          </w:p>
          <w:p w14:paraId="33927CFA" w14:textId="77777777" w:rsidR="001C2A4B" w:rsidRDefault="001C2A4B" w:rsidP="008F4122">
            <w:pPr>
              <w:pStyle w:val="ConsPlusNormal"/>
              <w:tabs>
                <w:tab w:val="left" w:pos="-62"/>
              </w:tabs>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доля одаренных детей и талантливой молодежи от общего количества выявленных, получающих необходимую комплексную поддержку и развитие в образовательных учреждениях общего образования.</w:t>
            </w:r>
          </w:p>
        </w:tc>
      </w:tr>
      <w:tr w:rsidR="001C2A4B" w14:paraId="50E05CDC" w14:textId="77777777" w:rsidTr="00C05B8E">
        <w:trPr>
          <w:trHeight w:val="20"/>
        </w:trPr>
        <w:tc>
          <w:tcPr>
            <w:tcW w:w="1324" w:type="pct"/>
            <w:tcBorders>
              <w:top w:val="single" w:sz="4" w:space="0" w:color="auto"/>
              <w:left w:val="single" w:sz="4" w:space="0" w:color="auto"/>
              <w:bottom w:val="nil"/>
              <w:right w:val="single" w:sz="4" w:space="0" w:color="auto"/>
            </w:tcBorders>
            <w:hideMark/>
          </w:tcPr>
          <w:p w14:paraId="1CC84677" w14:textId="77777777" w:rsidR="001C2A4B" w:rsidRDefault="001C2A4B" w:rsidP="008F4122">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Подпрограммы с указанием целей и сроков реализации</w:t>
            </w:r>
          </w:p>
        </w:tc>
        <w:tc>
          <w:tcPr>
            <w:tcW w:w="3676" w:type="pct"/>
            <w:tcBorders>
              <w:top w:val="single" w:sz="4" w:space="0" w:color="auto"/>
              <w:left w:val="single" w:sz="4" w:space="0" w:color="auto"/>
              <w:bottom w:val="nil"/>
              <w:right w:val="single" w:sz="4" w:space="0" w:color="auto"/>
            </w:tcBorders>
            <w:hideMark/>
          </w:tcPr>
          <w:p w14:paraId="4A43FD99" w14:textId="2BE975C6" w:rsidR="001C2A4B" w:rsidRDefault="001C2A4B" w:rsidP="008F4122">
            <w:pPr>
              <w:pStyle w:val="ConsPlusNormal"/>
              <w:ind w:firstLine="360"/>
              <w:rPr>
                <w:rFonts w:ascii="Times New Roman" w:hAnsi="Times New Roman" w:cs="Times New Roman"/>
                <w:sz w:val="24"/>
                <w:szCs w:val="24"/>
                <w:lang w:eastAsia="en-US"/>
              </w:rPr>
            </w:pPr>
            <w:r w:rsidRPr="00C05B8E">
              <w:rPr>
                <w:rFonts w:ascii="Times New Roman" w:hAnsi="Times New Roman" w:cs="Times New Roman"/>
                <w:sz w:val="24"/>
                <w:szCs w:val="24"/>
                <w:lang w:eastAsia="en-US"/>
              </w:rPr>
              <w:t>Подпрограмма № 1</w:t>
            </w:r>
            <w:r>
              <w:rPr>
                <w:rFonts w:ascii="Times New Roman" w:hAnsi="Times New Roman" w:cs="Times New Roman"/>
                <w:sz w:val="24"/>
                <w:szCs w:val="24"/>
                <w:lang w:eastAsia="en-US"/>
              </w:rPr>
              <w:t xml:space="preserve"> «Развитие системы дошкольного образования Хасанского муниципального округа».</w:t>
            </w:r>
          </w:p>
          <w:p w14:paraId="2D64C387" w14:textId="77777777" w:rsidR="001C2A4B" w:rsidRDefault="001C2A4B" w:rsidP="008F4122">
            <w:pPr>
              <w:pStyle w:val="afffffffffff3"/>
              <w:tabs>
                <w:tab w:val="left" w:pos="346"/>
              </w:tabs>
              <w:snapToGrid w:val="0"/>
              <w:ind w:firstLine="360"/>
              <w:jc w:val="both"/>
              <w:rPr>
                <w:sz w:val="24"/>
                <w:szCs w:val="24"/>
              </w:rPr>
            </w:pPr>
            <w:r>
              <w:rPr>
                <w:sz w:val="24"/>
                <w:szCs w:val="24"/>
              </w:rPr>
              <w:t>Цель - повышение доступности и качества муниципальных услуг (работ), оказываемых дошкольными образовательными учреждениями.</w:t>
            </w:r>
          </w:p>
          <w:p w14:paraId="0DADEFEE" w14:textId="77777777" w:rsidR="001C2A4B" w:rsidRDefault="001C2A4B" w:rsidP="008F4122">
            <w:pPr>
              <w:pStyle w:val="afffffffffff3"/>
              <w:tabs>
                <w:tab w:val="left" w:pos="346"/>
              </w:tabs>
              <w:snapToGrid w:val="0"/>
              <w:ind w:firstLine="360"/>
              <w:jc w:val="both"/>
              <w:rPr>
                <w:sz w:val="24"/>
                <w:szCs w:val="24"/>
              </w:rPr>
            </w:pPr>
            <w:r>
              <w:rPr>
                <w:sz w:val="24"/>
                <w:szCs w:val="24"/>
              </w:rPr>
              <w:t>Срок реализации 2023-2027 годы.</w:t>
            </w:r>
          </w:p>
          <w:p w14:paraId="64DA47CA" w14:textId="674E04AA" w:rsidR="001C2A4B" w:rsidRDefault="001C2A4B" w:rsidP="008F4122">
            <w:pPr>
              <w:pStyle w:val="ConsPlusNormal"/>
              <w:ind w:firstLine="360"/>
              <w:rPr>
                <w:rFonts w:ascii="Times New Roman" w:hAnsi="Times New Roman" w:cs="Times New Roman"/>
                <w:sz w:val="24"/>
                <w:szCs w:val="24"/>
                <w:lang w:eastAsia="en-US"/>
              </w:rPr>
            </w:pPr>
            <w:r w:rsidRPr="00C05B8E">
              <w:rPr>
                <w:rFonts w:ascii="Times New Roman" w:hAnsi="Times New Roman" w:cs="Times New Roman"/>
                <w:sz w:val="24"/>
                <w:szCs w:val="24"/>
                <w:lang w:eastAsia="en-US"/>
              </w:rPr>
              <w:t>Подпрограмма № 2</w:t>
            </w:r>
            <w:r>
              <w:rPr>
                <w:rFonts w:ascii="Times New Roman" w:hAnsi="Times New Roman" w:cs="Times New Roman"/>
                <w:sz w:val="24"/>
                <w:szCs w:val="24"/>
                <w:lang w:eastAsia="en-US"/>
              </w:rPr>
              <w:t xml:space="preserve"> «Развитие системы общего образования Хасанского муниципального округа».</w:t>
            </w:r>
          </w:p>
          <w:p w14:paraId="2500F16B" w14:textId="28DE6241" w:rsidR="001C2A4B" w:rsidRDefault="001C2A4B" w:rsidP="008F4122">
            <w:pPr>
              <w:pStyle w:val="afffffffffff3"/>
              <w:tabs>
                <w:tab w:val="left" w:pos="346"/>
              </w:tabs>
              <w:snapToGrid w:val="0"/>
              <w:ind w:firstLine="360"/>
              <w:jc w:val="both"/>
              <w:rPr>
                <w:sz w:val="24"/>
                <w:szCs w:val="24"/>
              </w:rPr>
            </w:pPr>
            <w:r>
              <w:rPr>
                <w:sz w:val="24"/>
                <w:szCs w:val="24"/>
              </w:rPr>
              <w:t xml:space="preserve">Цель </w:t>
            </w:r>
            <w:r w:rsidR="00C05B8E">
              <w:rPr>
                <w:sz w:val="24"/>
                <w:szCs w:val="24"/>
              </w:rPr>
              <w:t>- повышение</w:t>
            </w:r>
            <w:r>
              <w:rPr>
                <w:sz w:val="24"/>
                <w:szCs w:val="24"/>
              </w:rPr>
              <w:t xml:space="preserve"> доступности и качества муниципальных услуг (работ), оказываемых общеобразовательными учреждениями.</w:t>
            </w:r>
          </w:p>
          <w:p w14:paraId="303A51F7" w14:textId="77777777" w:rsidR="001C2A4B" w:rsidRDefault="001C2A4B" w:rsidP="008F4122">
            <w:pPr>
              <w:pStyle w:val="afffffffffff3"/>
              <w:tabs>
                <w:tab w:val="left" w:pos="346"/>
              </w:tabs>
              <w:snapToGrid w:val="0"/>
              <w:ind w:firstLine="360"/>
              <w:jc w:val="both"/>
              <w:rPr>
                <w:sz w:val="24"/>
                <w:szCs w:val="24"/>
              </w:rPr>
            </w:pPr>
            <w:r>
              <w:rPr>
                <w:sz w:val="24"/>
                <w:szCs w:val="24"/>
              </w:rPr>
              <w:t>Срок реализации 2023-2027 годы.</w:t>
            </w:r>
          </w:p>
          <w:p w14:paraId="48673E22" w14:textId="5A1E242D" w:rsidR="001C2A4B" w:rsidRDefault="001C2A4B" w:rsidP="008F4122">
            <w:pPr>
              <w:pStyle w:val="ConsPlusNormal"/>
              <w:ind w:firstLine="360"/>
              <w:rPr>
                <w:rFonts w:ascii="Times New Roman" w:hAnsi="Times New Roman" w:cs="Times New Roman"/>
                <w:sz w:val="24"/>
                <w:szCs w:val="24"/>
                <w:lang w:eastAsia="en-US"/>
              </w:rPr>
            </w:pPr>
            <w:r w:rsidRPr="008F4122">
              <w:rPr>
                <w:rFonts w:ascii="Times New Roman" w:hAnsi="Times New Roman" w:cs="Times New Roman"/>
                <w:sz w:val="24"/>
                <w:szCs w:val="24"/>
                <w:lang w:eastAsia="en-US"/>
              </w:rPr>
              <w:t>П</w:t>
            </w:r>
            <w:r w:rsidRPr="00C05B8E">
              <w:rPr>
                <w:rFonts w:ascii="Times New Roman" w:hAnsi="Times New Roman" w:cs="Times New Roman"/>
                <w:sz w:val="24"/>
                <w:szCs w:val="24"/>
                <w:lang w:eastAsia="en-US"/>
              </w:rPr>
              <w:t>одпрограмма   № 3</w:t>
            </w:r>
            <w:r>
              <w:rPr>
                <w:rFonts w:ascii="Times New Roman" w:hAnsi="Times New Roman" w:cs="Times New Roman"/>
                <w:sz w:val="24"/>
                <w:szCs w:val="24"/>
                <w:lang w:eastAsia="en-US"/>
              </w:rPr>
              <w:t xml:space="preserve"> «Развитие системы дополнительного образования, отдыха, оздоровления и занятости детей и подростков Хасанского муниципального округа».</w:t>
            </w:r>
          </w:p>
          <w:p w14:paraId="3BC76A2E" w14:textId="37A7631F"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Цель </w:t>
            </w:r>
            <w:r w:rsidR="00C05B8E">
              <w:rPr>
                <w:rFonts w:ascii="Times New Roman" w:hAnsi="Times New Roman" w:cs="Times New Roman"/>
                <w:sz w:val="24"/>
                <w:szCs w:val="24"/>
                <w:lang w:eastAsia="en-US"/>
              </w:rPr>
              <w:t>- повышение</w:t>
            </w:r>
            <w:r>
              <w:rPr>
                <w:rFonts w:ascii="Times New Roman" w:hAnsi="Times New Roman" w:cs="Times New Roman"/>
                <w:sz w:val="24"/>
                <w:szCs w:val="24"/>
                <w:lang w:eastAsia="en-US"/>
              </w:rPr>
              <w:t xml:space="preserve"> доступности и качества муниципальных услуг (работ), оказываемых учреждениями дополнительного образования.</w:t>
            </w:r>
          </w:p>
          <w:p w14:paraId="6C4139A7" w14:textId="77777777" w:rsidR="001C2A4B" w:rsidRDefault="001C2A4B" w:rsidP="008F4122">
            <w:pPr>
              <w:pStyle w:val="afffffffffff3"/>
              <w:tabs>
                <w:tab w:val="left" w:pos="346"/>
              </w:tabs>
              <w:snapToGrid w:val="0"/>
              <w:ind w:firstLine="360"/>
              <w:jc w:val="both"/>
              <w:rPr>
                <w:sz w:val="24"/>
                <w:szCs w:val="24"/>
              </w:rPr>
            </w:pPr>
            <w:r>
              <w:rPr>
                <w:sz w:val="24"/>
                <w:szCs w:val="24"/>
              </w:rPr>
              <w:t>Срок реализации 2023-2027 годы.</w:t>
            </w:r>
          </w:p>
          <w:p w14:paraId="1D4DBECC" w14:textId="77777777"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u w:val="single"/>
                <w:lang w:eastAsia="en-US"/>
              </w:rPr>
              <w:t>Подпрограмма</w:t>
            </w:r>
            <w:r>
              <w:rPr>
                <w:rFonts w:ascii="Times New Roman" w:hAnsi="Times New Roman" w:cs="Times New Roman"/>
                <w:sz w:val="24"/>
                <w:szCs w:val="24"/>
                <w:lang w:eastAsia="en-US"/>
              </w:rPr>
              <w:t xml:space="preserve"> № 4 «Безопасность муниципальных образовательных учреждений Хасанского муниципального округа». </w:t>
            </w:r>
          </w:p>
          <w:p w14:paraId="4A9D46CA" w14:textId="77777777"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Цель - создание безопасных условий в муниципальных образовательных учреждениях для обеспечения доступного и качественного образования, сохранения жизни и здоровья обучающихся.</w:t>
            </w:r>
          </w:p>
          <w:p w14:paraId="0EB19372" w14:textId="77777777" w:rsidR="001C2A4B" w:rsidRDefault="001C2A4B" w:rsidP="008F4122">
            <w:pPr>
              <w:pStyle w:val="afffffffffff3"/>
              <w:tabs>
                <w:tab w:val="left" w:pos="346"/>
              </w:tabs>
              <w:snapToGrid w:val="0"/>
              <w:ind w:firstLine="360"/>
              <w:jc w:val="both"/>
              <w:rPr>
                <w:sz w:val="24"/>
                <w:szCs w:val="24"/>
              </w:rPr>
            </w:pPr>
            <w:r>
              <w:rPr>
                <w:sz w:val="24"/>
                <w:szCs w:val="24"/>
              </w:rPr>
              <w:t>Срок реализации 2023-2027 годы.</w:t>
            </w:r>
          </w:p>
          <w:p w14:paraId="4D722AA5" w14:textId="77777777"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u w:val="single"/>
                <w:lang w:eastAsia="en-US"/>
              </w:rPr>
              <w:t>Подпрограмма</w:t>
            </w:r>
            <w:r>
              <w:rPr>
                <w:rFonts w:ascii="Times New Roman" w:hAnsi="Times New Roman" w:cs="Times New Roman"/>
                <w:sz w:val="24"/>
                <w:szCs w:val="24"/>
                <w:lang w:eastAsia="en-US"/>
              </w:rPr>
              <w:t xml:space="preserve"> № 5 «Реализация национальных проектов «Демография», «Образование», «Молодежь и дети» Хасанского муниципального округа».</w:t>
            </w:r>
          </w:p>
          <w:p w14:paraId="2FDAD88E" w14:textId="2CB28358" w:rsidR="001C2A4B" w:rsidRDefault="001C2A4B" w:rsidP="008F4122">
            <w:pPr>
              <w:pStyle w:val="afffffffffff3"/>
              <w:tabs>
                <w:tab w:val="left" w:pos="346"/>
              </w:tabs>
              <w:snapToGrid w:val="0"/>
              <w:ind w:firstLine="360"/>
              <w:jc w:val="both"/>
              <w:rPr>
                <w:sz w:val="24"/>
                <w:szCs w:val="24"/>
              </w:rPr>
            </w:pPr>
            <w:r>
              <w:rPr>
                <w:sz w:val="24"/>
                <w:szCs w:val="24"/>
              </w:rPr>
              <w:t xml:space="preserve">Цель </w:t>
            </w:r>
            <w:r w:rsidR="00C05B8E">
              <w:rPr>
                <w:sz w:val="24"/>
                <w:szCs w:val="24"/>
              </w:rPr>
              <w:t>- создание</w:t>
            </w:r>
            <w:r>
              <w:rPr>
                <w:sz w:val="24"/>
                <w:szCs w:val="24"/>
              </w:rPr>
              <w:t xml:space="preserve"> благоприятных условий воспитания и социализации детей, выявления и развития одаренных и талантливых детей в различных областях образования.</w:t>
            </w:r>
          </w:p>
          <w:p w14:paraId="79B2868A" w14:textId="77777777" w:rsidR="001C2A4B" w:rsidRDefault="001C2A4B" w:rsidP="008F4122">
            <w:pPr>
              <w:pStyle w:val="afffffffffff3"/>
              <w:tabs>
                <w:tab w:val="left" w:pos="346"/>
              </w:tabs>
              <w:snapToGrid w:val="0"/>
              <w:ind w:firstLine="360"/>
              <w:jc w:val="both"/>
              <w:rPr>
                <w:sz w:val="24"/>
                <w:szCs w:val="24"/>
              </w:rPr>
            </w:pPr>
            <w:r>
              <w:rPr>
                <w:sz w:val="24"/>
                <w:szCs w:val="24"/>
              </w:rPr>
              <w:t>Срок реализации 2023-2027 годы.</w:t>
            </w:r>
          </w:p>
        </w:tc>
      </w:tr>
      <w:tr w:rsidR="001C2A4B" w14:paraId="49373E7B" w14:textId="77777777" w:rsidTr="00C05B8E">
        <w:trPr>
          <w:trHeight w:val="20"/>
        </w:trPr>
        <w:tc>
          <w:tcPr>
            <w:tcW w:w="1324" w:type="pct"/>
            <w:tcBorders>
              <w:top w:val="single" w:sz="4" w:space="0" w:color="auto"/>
              <w:left w:val="single" w:sz="4" w:space="0" w:color="auto"/>
              <w:bottom w:val="single" w:sz="4" w:space="0" w:color="auto"/>
              <w:right w:val="single" w:sz="4" w:space="0" w:color="auto"/>
            </w:tcBorders>
            <w:hideMark/>
          </w:tcPr>
          <w:p w14:paraId="4A574029" w14:textId="77777777" w:rsidR="001C2A4B" w:rsidRDefault="001C2A4B" w:rsidP="008F4122">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Этапы и сроки реализации муниципальной программы</w:t>
            </w:r>
          </w:p>
        </w:tc>
        <w:tc>
          <w:tcPr>
            <w:tcW w:w="3676" w:type="pct"/>
            <w:tcBorders>
              <w:top w:val="single" w:sz="4" w:space="0" w:color="auto"/>
              <w:left w:val="single" w:sz="4" w:space="0" w:color="auto"/>
              <w:bottom w:val="single" w:sz="4" w:space="0" w:color="auto"/>
              <w:right w:val="single" w:sz="4" w:space="0" w:color="auto"/>
            </w:tcBorders>
            <w:hideMark/>
          </w:tcPr>
          <w:p w14:paraId="10452F60" w14:textId="77777777"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муниципальная программа реализуется в один этап с 2023 по 2027 годы </w:t>
            </w:r>
          </w:p>
        </w:tc>
      </w:tr>
      <w:tr w:rsidR="001C2A4B" w14:paraId="7185BBC5" w14:textId="77777777" w:rsidTr="00C05B8E">
        <w:trPr>
          <w:trHeight w:val="20"/>
        </w:trPr>
        <w:tc>
          <w:tcPr>
            <w:tcW w:w="1324" w:type="pct"/>
            <w:tcBorders>
              <w:top w:val="single" w:sz="4" w:space="0" w:color="auto"/>
              <w:left w:val="single" w:sz="4" w:space="0" w:color="auto"/>
              <w:bottom w:val="single" w:sz="4" w:space="0" w:color="auto"/>
              <w:right w:val="single" w:sz="4" w:space="0" w:color="auto"/>
            </w:tcBorders>
            <w:hideMark/>
          </w:tcPr>
          <w:p w14:paraId="6764CEE5" w14:textId="77777777" w:rsidR="001C2A4B" w:rsidRDefault="001C2A4B" w:rsidP="008F4122">
            <w:pPr>
              <w:rPr>
                <w:sz w:val="24"/>
                <w:szCs w:val="24"/>
                <w:lang w:eastAsia="en-US"/>
              </w:rPr>
            </w:pPr>
            <w:r>
              <w:rPr>
                <w:sz w:val="24"/>
                <w:szCs w:val="24"/>
              </w:rPr>
              <w:t xml:space="preserve">Объем бюджетных ассигнований муниципальной программы </w:t>
            </w:r>
          </w:p>
        </w:tc>
        <w:tc>
          <w:tcPr>
            <w:tcW w:w="3676" w:type="pct"/>
            <w:tcBorders>
              <w:top w:val="single" w:sz="4" w:space="0" w:color="auto"/>
              <w:left w:val="single" w:sz="4" w:space="0" w:color="auto"/>
              <w:bottom w:val="single" w:sz="4" w:space="0" w:color="auto"/>
              <w:right w:val="single" w:sz="4" w:space="0" w:color="auto"/>
            </w:tcBorders>
            <w:hideMark/>
          </w:tcPr>
          <w:p w14:paraId="21621BB5" w14:textId="6EF40C98" w:rsidR="001C2A4B" w:rsidRDefault="001C2A4B" w:rsidP="009574FD">
            <w:pPr>
              <w:jc w:val="both"/>
              <w:rPr>
                <w:sz w:val="24"/>
                <w:szCs w:val="24"/>
              </w:rPr>
            </w:pPr>
            <w:r>
              <w:rPr>
                <w:sz w:val="24"/>
                <w:szCs w:val="24"/>
              </w:rPr>
              <w:t>общий объем бюджетных ассигнований –4585699,</w:t>
            </w:r>
            <w:r w:rsidR="00C05B8E">
              <w:rPr>
                <w:sz w:val="24"/>
                <w:szCs w:val="24"/>
              </w:rPr>
              <w:t>15 тыс.</w:t>
            </w:r>
            <w:r>
              <w:rPr>
                <w:sz w:val="24"/>
                <w:szCs w:val="24"/>
              </w:rPr>
              <w:t xml:space="preserve"> руб.</w:t>
            </w:r>
          </w:p>
          <w:p w14:paraId="4BCDB38A" w14:textId="77777777" w:rsidR="001C2A4B" w:rsidRDefault="001C2A4B" w:rsidP="009574FD">
            <w:pPr>
              <w:jc w:val="both"/>
              <w:rPr>
                <w:sz w:val="24"/>
                <w:szCs w:val="24"/>
              </w:rPr>
            </w:pPr>
            <w:r>
              <w:rPr>
                <w:sz w:val="24"/>
                <w:szCs w:val="24"/>
              </w:rPr>
              <w:t>в том числе:</w:t>
            </w:r>
          </w:p>
          <w:p w14:paraId="2D6D853C" w14:textId="77777777" w:rsidR="001C2A4B" w:rsidRDefault="001C2A4B" w:rsidP="009574FD">
            <w:pPr>
              <w:jc w:val="both"/>
              <w:rPr>
                <w:sz w:val="24"/>
                <w:szCs w:val="24"/>
              </w:rPr>
            </w:pPr>
            <w:r>
              <w:rPr>
                <w:sz w:val="24"/>
                <w:szCs w:val="24"/>
              </w:rPr>
              <w:t>2023 год –803442,68 тыс. руб.</w:t>
            </w:r>
          </w:p>
          <w:p w14:paraId="5D9D08F1" w14:textId="77777777" w:rsidR="001C2A4B" w:rsidRDefault="001C2A4B" w:rsidP="009574FD">
            <w:pPr>
              <w:jc w:val="both"/>
              <w:rPr>
                <w:sz w:val="24"/>
                <w:szCs w:val="24"/>
              </w:rPr>
            </w:pPr>
            <w:r>
              <w:rPr>
                <w:sz w:val="24"/>
                <w:szCs w:val="24"/>
              </w:rPr>
              <w:t xml:space="preserve">2024 год –855810,72 тыс. руб.                      </w:t>
            </w:r>
          </w:p>
          <w:p w14:paraId="6C6CDD97" w14:textId="77777777" w:rsidR="001C2A4B" w:rsidRDefault="001C2A4B" w:rsidP="009574FD">
            <w:pPr>
              <w:jc w:val="both"/>
              <w:rPr>
                <w:sz w:val="24"/>
                <w:szCs w:val="24"/>
              </w:rPr>
            </w:pPr>
            <w:r>
              <w:rPr>
                <w:sz w:val="24"/>
                <w:szCs w:val="24"/>
              </w:rPr>
              <w:t>2025 год –1086623,68 тыс. руб.</w:t>
            </w:r>
          </w:p>
          <w:p w14:paraId="277DD41B" w14:textId="77777777" w:rsidR="001C2A4B" w:rsidRDefault="001C2A4B" w:rsidP="009574FD">
            <w:pPr>
              <w:jc w:val="both"/>
              <w:rPr>
                <w:sz w:val="24"/>
                <w:szCs w:val="24"/>
              </w:rPr>
            </w:pPr>
            <w:r>
              <w:rPr>
                <w:sz w:val="24"/>
                <w:szCs w:val="24"/>
              </w:rPr>
              <w:t>2026 год – 898174,09 тыс. руб.</w:t>
            </w:r>
          </w:p>
          <w:p w14:paraId="213ED92A" w14:textId="77777777" w:rsidR="001C2A4B" w:rsidRDefault="001C2A4B" w:rsidP="009574FD">
            <w:pPr>
              <w:jc w:val="both"/>
              <w:rPr>
                <w:sz w:val="24"/>
                <w:szCs w:val="24"/>
              </w:rPr>
            </w:pPr>
            <w:r>
              <w:rPr>
                <w:sz w:val="24"/>
                <w:szCs w:val="24"/>
              </w:rPr>
              <w:t>2027 год – 941647,98 тыс. руб.</w:t>
            </w:r>
          </w:p>
          <w:p w14:paraId="031DF36F" w14:textId="77777777" w:rsidR="001C2A4B" w:rsidRDefault="001C2A4B" w:rsidP="009574FD">
            <w:pPr>
              <w:jc w:val="both"/>
              <w:rPr>
                <w:sz w:val="24"/>
                <w:szCs w:val="24"/>
              </w:rPr>
            </w:pPr>
            <w:r>
              <w:rPr>
                <w:sz w:val="24"/>
                <w:szCs w:val="24"/>
              </w:rPr>
              <w:t>в том числе по источникам:</w:t>
            </w:r>
          </w:p>
          <w:p w14:paraId="2F108E44" w14:textId="77777777" w:rsidR="001C2A4B" w:rsidRDefault="001C2A4B" w:rsidP="009574FD">
            <w:pPr>
              <w:jc w:val="both"/>
              <w:rPr>
                <w:sz w:val="24"/>
                <w:szCs w:val="24"/>
              </w:rPr>
            </w:pPr>
            <w:r>
              <w:rPr>
                <w:sz w:val="24"/>
                <w:szCs w:val="24"/>
              </w:rPr>
              <w:t>- средства бюджета Хасанского муниципального округа:</w:t>
            </w:r>
          </w:p>
          <w:p w14:paraId="292E8F3D" w14:textId="77777777" w:rsidR="001C2A4B" w:rsidRDefault="001C2A4B" w:rsidP="009574FD">
            <w:pPr>
              <w:jc w:val="both"/>
              <w:rPr>
                <w:sz w:val="24"/>
                <w:szCs w:val="24"/>
              </w:rPr>
            </w:pPr>
            <w:r>
              <w:rPr>
                <w:sz w:val="24"/>
                <w:szCs w:val="24"/>
              </w:rPr>
              <w:t>2023 год –401995,78 тыс. руб.</w:t>
            </w:r>
          </w:p>
          <w:p w14:paraId="7A39DB0B" w14:textId="77777777" w:rsidR="001C2A4B" w:rsidRDefault="001C2A4B" w:rsidP="009574FD">
            <w:pPr>
              <w:jc w:val="both"/>
              <w:rPr>
                <w:sz w:val="24"/>
                <w:szCs w:val="24"/>
              </w:rPr>
            </w:pPr>
            <w:r>
              <w:rPr>
                <w:sz w:val="24"/>
                <w:szCs w:val="24"/>
              </w:rPr>
              <w:t>2024 год –415056,07 тыс. руб.</w:t>
            </w:r>
          </w:p>
          <w:p w14:paraId="18952491" w14:textId="77777777" w:rsidR="001C2A4B" w:rsidRDefault="001C2A4B" w:rsidP="009574FD">
            <w:pPr>
              <w:jc w:val="both"/>
              <w:rPr>
                <w:sz w:val="24"/>
                <w:szCs w:val="24"/>
              </w:rPr>
            </w:pPr>
            <w:r>
              <w:rPr>
                <w:sz w:val="24"/>
                <w:szCs w:val="24"/>
              </w:rPr>
              <w:t>2025 год –403626,71 тыс. руб.</w:t>
            </w:r>
          </w:p>
          <w:p w14:paraId="2CA893FC" w14:textId="77777777" w:rsidR="001C2A4B" w:rsidRDefault="001C2A4B" w:rsidP="009574FD">
            <w:pPr>
              <w:jc w:val="both"/>
              <w:rPr>
                <w:sz w:val="24"/>
                <w:szCs w:val="24"/>
              </w:rPr>
            </w:pPr>
            <w:r>
              <w:rPr>
                <w:sz w:val="24"/>
                <w:szCs w:val="24"/>
              </w:rPr>
              <w:t>2026 год – 360746,80 тыс. руб.</w:t>
            </w:r>
          </w:p>
          <w:p w14:paraId="5A42050F" w14:textId="77777777" w:rsidR="001C2A4B" w:rsidRDefault="001C2A4B" w:rsidP="009574FD">
            <w:pPr>
              <w:jc w:val="both"/>
              <w:rPr>
                <w:sz w:val="24"/>
                <w:szCs w:val="24"/>
              </w:rPr>
            </w:pPr>
            <w:r>
              <w:rPr>
                <w:sz w:val="24"/>
                <w:szCs w:val="24"/>
              </w:rPr>
              <w:t>2027 год – 370205,72 тыс. руб.</w:t>
            </w:r>
          </w:p>
          <w:p w14:paraId="31C8FA79" w14:textId="77777777" w:rsidR="001C2A4B" w:rsidRDefault="001C2A4B" w:rsidP="009574FD">
            <w:pPr>
              <w:jc w:val="both"/>
              <w:rPr>
                <w:sz w:val="24"/>
                <w:szCs w:val="24"/>
              </w:rPr>
            </w:pPr>
            <w:r>
              <w:rPr>
                <w:sz w:val="24"/>
                <w:szCs w:val="24"/>
              </w:rPr>
              <w:t>-прогнозная оценка средств, привлекаемых на реализацию муниципальной программы:</w:t>
            </w:r>
          </w:p>
          <w:p w14:paraId="063DCEA0" w14:textId="77777777" w:rsidR="001C2A4B" w:rsidRDefault="001C2A4B" w:rsidP="009574FD">
            <w:pPr>
              <w:jc w:val="both"/>
              <w:rPr>
                <w:sz w:val="24"/>
                <w:szCs w:val="24"/>
              </w:rPr>
            </w:pPr>
            <w:r>
              <w:rPr>
                <w:sz w:val="24"/>
                <w:szCs w:val="24"/>
              </w:rPr>
              <w:t xml:space="preserve"> краевого бюджета:</w:t>
            </w:r>
          </w:p>
          <w:p w14:paraId="0C2C7B5D" w14:textId="77777777" w:rsidR="001C2A4B" w:rsidRDefault="001C2A4B" w:rsidP="009574FD">
            <w:pPr>
              <w:jc w:val="both"/>
              <w:rPr>
                <w:sz w:val="24"/>
                <w:szCs w:val="24"/>
              </w:rPr>
            </w:pPr>
            <w:r>
              <w:rPr>
                <w:sz w:val="24"/>
                <w:szCs w:val="24"/>
              </w:rPr>
              <w:t>2023 год –362215,85 тыс. руб.</w:t>
            </w:r>
          </w:p>
          <w:p w14:paraId="21854AD8" w14:textId="77777777" w:rsidR="001C2A4B" w:rsidRDefault="001C2A4B" w:rsidP="009574FD">
            <w:pPr>
              <w:jc w:val="both"/>
              <w:rPr>
                <w:sz w:val="24"/>
                <w:szCs w:val="24"/>
              </w:rPr>
            </w:pPr>
            <w:r>
              <w:rPr>
                <w:sz w:val="24"/>
                <w:szCs w:val="24"/>
              </w:rPr>
              <w:t>2024 год –390394,15 тыс. руб.</w:t>
            </w:r>
          </w:p>
          <w:p w14:paraId="119512D1" w14:textId="77777777" w:rsidR="001C2A4B" w:rsidRDefault="001C2A4B" w:rsidP="009574FD">
            <w:pPr>
              <w:jc w:val="both"/>
              <w:rPr>
                <w:sz w:val="24"/>
                <w:szCs w:val="24"/>
              </w:rPr>
            </w:pPr>
            <w:r>
              <w:rPr>
                <w:sz w:val="24"/>
                <w:szCs w:val="24"/>
              </w:rPr>
              <w:t>2025 год –442811,3 тыс. руб.</w:t>
            </w:r>
          </w:p>
          <w:p w14:paraId="1EFFA74E" w14:textId="77777777" w:rsidR="001C2A4B" w:rsidRDefault="001C2A4B" w:rsidP="009574FD">
            <w:pPr>
              <w:jc w:val="both"/>
              <w:rPr>
                <w:sz w:val="24"/>
                <w:szCs w:val="24"/>
              </w:rPr>
            </w:pPr>
            <w:r>
              <w:rPr>
                <w:sz w:val="24"/>
                <w:szCs w:val="24"/>
              </w:rPr>
              <w:t>2026год – 477488,67 тыс. руб.</w:t>
            </w:r>
          </w:p>
          <w:p w14:paraId="50C22AD6" w14:textId="77777777" w:rsidR="001C2A4B" w:rsidRDefault="001C2A4B" w:rsidP="009574FD">
            <w:pPr>
              <w:jc w:val="both"/>
              <w:rPr>
                <w:sz w:val="24"/>
                <w:szCs w:val="24"/>
              </w:rPr>
            </w:pPr>
            <w:r>
              <w:rPr>
                <w:sz w:val="24"/>
                <w:szCs w:val="24"/>
              </w:rPr>
              <w:t xml:space="preserve">2027 год – 511522,70 тыс. руб.        </w:t>
            </w:r>
          </w:p>
          <w:p w14:paraId="43F222DE" w14:textId="77777777" w:rsidR="001C2A4B" w:rsidRDefault="001C2A4B" w:rsidP="009574FD">
            <w:pPr>
              <w:jc w:val="both"/>
              <w:rPr>
                <w:sz w:val="24"/>
                <w:szCs w:val="24"/>
              </w:rPr>
            </w:pPr>
            <w:r>
              <w:rPr>
                <w:sz w:val="24"/>
                <w:szCs w:val="24"/>
              </w:rPr>
              <w:t>федерального бюджета:</w:t>
            </w:r>
          </w:p>
          <w:p w14:paraId="3B30714C" w14:textId="77777777" w:rsidR="001C2A4B" w:rsidRDefault="001C2A4B" w:rsidP="009574FD">
            <w:pPr>
              <w:jc w:val="both"/>
              <w:rPr>
                <w:sz w:val="24"/>
                <w:szCs w:val="24"/>
              </w:rPr>
            </w:pPr>
            <w:r>
              <w:rPr>
                <w:sz w:val="24"/>
                <w:szCs w:val="24"/>
              </w:rPr>
              <w:t>2023 год –39231,05 тыс. руб.</w:t>
            </w:r>
          </w:p>
          <w:p w14:paraId="4C77317F" w14:textId="77777777" w:rsidR="001C2A4B" w:rsidRDefault="001C2A4B" w:rsidP="009574FD">
            <w:pPr>
              <w:jc w:val="both"/>
              <w:rPr>
                <w:sz w:val="24"/>
                <w:szCs w:val="24"/>
              </w:rPr>
            </w:pPr>
            <w:r>
              <w:rPr>
                <w:sz w:val="24"/>
                <w:szCs w:val="24"/>
              </w:rPr>
              <w:t>2024 год –50360,49 тыс. руб.</w:t>
            </w:r>
          </w:p>
          <w:p w14:paraId="13B2BA85" w14:textId="77777777" w:rsidR="001C2A4B" w:rsidRDefault="001C2A4B" w:rsidP="009574FD">
            <w:pPr>
              <w:jc w:val="both"/>
              <w:rPr>
                <w:sz w:val="24"/>
                <w:szCs w:val="24"/>
              </w:rPr>
            </w:pPr>
            <w:r>
              <w:rPr>
                <w:sz w:val="24"/>
                <w:szCs w:val="24"/>
              </w:rPr>
              <w:t>2025 год –240185,67 тыс. руб.</w:t>
            </w:r>
          </w:p>
          <w:p w14:paraId="4AAA2A93" w14:textId="77777777" w:rsidR="001C2A4B" w:rsidRDefault="001C2A4B" w:rsidP="009574FD">
            <w:pPr>
              <w:jc w:val="both"/>
              <w:rPr>
                <w:sz w:val="24"/>
                <w:szCs w:val="24"/>
              </w:rPr>
            </w:pPr>
            <w:r>
              <w:rPr>
                <w:sz w:val="24"/>
                <w:szCs w:val="24"/>
              </w:rPr>
              <w:t>2026 год – 59938,62, тыс. руб.</w:t>
            </w:r>
          </w:p>
          <w:p w14:paraId="7D303452" w14:textId="77777777" w:rsidR="001C2A4B" w:rsidRDefault="001C2A4B" w:rsidP="009574FD">
            <w:pPr>
              <w:jc w:val="both"/>
              <w:rPr>
                <w:sz w:val="24"/>
                <w:szCs w:val="24"/>
              </w:rPr>
            </w:pPr>
            <w:r>
              <w:rPr>
                <w:sz w:val="24"/>
                <w:szCs w:val="24"/>
              </w:rPr>
              <w:t>2027 год – 59919,56 тыс. руб.</w:t>
            </w:r>
          </w:p>
          <w:p w14:paraId="3D5435B6" w14:textId="77777777" w:rsidR="001C2A4B" w:rsidRDefault="001C2A4B" w:rsidP="009574FD">
            <w:pPr>
              <w:jc w:val="both"/>
              <w:rPr>
                <w:sz w:val="24"/>
                <w:szCs w:val="24"/>
              </w:rPr>
            </w:pPr>
            <w:r>
              <w:rPr>
                <w:sz w:val="24"/>
                <w:szCs w:val="24"/>
              </w:rPr>
              <w:t>внебюджетных источников</w:t>
            </w:r>
          </w:p>
          <w:p w14:paraId="629D4DC6" w14:textId="77777777" w:rsidR="001C2A4B" w:rsidRDefault="001C2A4B" w:rsidP="009574FD">
            <w:pPr>
              <w:jc w:val="both"/>
              <w:rPr>
                <w:sz w:val="24"/>
                <w:szCs w:val="24"/>
              </w:rPr>
            </w:pPr>
            <w:r>
              <w:rPr>
                <w:sz w:val="24"/>
                <w:szCs w:val="24"/>
              </w:rPr>
              <w:t>2023 год –0,00 тыс. руб.</w:t>
            </w:r>
          </w:p>
          <w:p w14:paraId="47BD89C8" w14:textId="77777777" w:rsidR="001C2A4B" w:rsidRDefault="001C2A4B" w:rsidP="009574FD">
            <w:pPr>
              <w:jc w:val="both"/>
              <w:rPr>
                <w:sz w:val="24"/>
                <w:szCs w:val="24"/>
              </w:rPr>
            </w:pPr>
            <w:r>
              <w:rPr>
                <w:sz w:val="24"/>
                <w:szCs w:val="24"/>
              </w:rPr>
              <w:t>2024 год –0,00 тыс. руб.</w:t>
            </w:r>
          </w:p>
          <w:p w14:paraId="4D5BAA3A" w14:textId="77777777" w:rsidR="001C2A4B" w:rsidRDefault="001C2A4B" w:rsidP="009574FD">
            <w:pPr>
              <w:jc w:val="both"/>
              <w:rPr>
                <w:sz w:val="24"/>
                <w:szCs w:val="24"/>
              </w:rPr>
            </w:pPr>
            <w:r>
              <w:rPr>
                <w:sz w:val="24"/>
                <w:szCs w:val="24"/>
              </w:rPr>
              <w:t>2025 год –0,00 тыс. руб.</w:t>
            </w:r>
          </w:p>
          <w:p w14:paraId="509E547A" w14:textId="77777777" w:rsidR="001C2A4B" w:rsidRDefault="001C2A4B" w:rsidP="009574FD">
            <w:pPr>
              <w:jc w:val="both"/>
              <w:rPr>
                <w:sz w:val="24"/>
                <w:szCs w:val="24"/>
              </w:rPr>
            </w:pPr>
            <w:r>
              <w:rPr>
                <w:sz w:val="24"/>
                <w:szCs w:val="24"/>
              </w:rPr>
              <w:t>2026 год – 0,00 тыс. руб.</w:t>
            </w:r>
          </w:p>
          <w:p w14:paraId="651BAB41" w14:textId="77777777" w:rsidR="001C2A4B" w:rsidRDefault="001C2A4B" w:rsidP="009574FD">
            <w:pPr>
              <w:jc w:val="both"/>
              <w:rPr>
                <w:sz w:val="24"/>
                <w:szCs w:val="24"/>
              </w:rPr>
            </w:pPr>
            <w:r>
              <w:rPr>
                <w:sz w:val="24"/>
                <w:szCs w:val="24"/>
              </w:rPr>
              <w:t>2027 год – 0,00 тыс. руб.</w:t>
            </w:r>
          </w:p>
        </w:tc>
      </w:tr>
      <w:tr w:rsidR="001C2A4B" w14:paraId="360BECA4" w14:textId="77777777" w:rsidTr="00C05B8E">
        <w:trPr>
          <w:trHeight w:val="20"/>
        </w:trPr>
        <w:tc>
          <w:tcPr>
            <w:tcW w:w="1324" w:type="pct"/>
            <w:tcBorders>
              <w:top w:val="single" w:sz="4" w:space="0" w:color="auto"/>
              <w:left w:val="single" w:sz="4" w:space="0" w:color="auto"/>
              <w:bottom w:val="single" w:sz="4" w:space="0" w:color="auto"/>
              <w:right w:val="single" w:sz="4" w:space="0" w:color="auto"/>
            </w:tcBorders>
            <w:hideMark/>
          </w:tcPr>
          <w:p w14:paraId="328168A2" w14:textId="77777777" w:rsidR="001C2A4B" w:rsidRDefault="001C2A4B" w:rsidP="008F4122">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Ожидаемые результаты реализации муниципальной программы</w:t>
            </w:r>
          </w:p>
        </w:tc>
        <w:tc>
          <w:tcPr>
            <w:tcW w:w="3676" w:type="pct"/>
            <w:tcBorders>
              <w:top w:val="single" w:sz="4" w:space="0" w:color="auto"/>
              <w:left w:val="single" w:sz="4" w:space="0" w:color="auto"/>
              <w:bottom w:val="single" w:sz="4" w:space="0" w:color="auto"/>
              <w:right w:val="single" w:sz="4" w:space="0" w:color="auto"/>
            </w:tcBorders>
          </w:tcPr>
          <w:p w14:paraId="2997D044" w14:textId="77777777" w:rsidR="001C2A4B" w:rsidRDefault="001C2A4B" w:rsidP="008F4122">
            <w:pPr>
              <w:pStyle w:val="33"/>
              <w:spacing w:after="0"/>
              <w:ind w:firstLine="360"/>
              <w:rPr>
                <w:sz w:val="24"/>
                <w:szCs w:val="24"/>
                <w:lang w:eastAsia="en-US"/>
              </w:rPr>
            </w:pPr>
            <w:r>
              <w:rPr>
                <w:sz w:val="24"/>
                <w:szCs w:val="24"/>
              </w:rPr>
              <w:t>в результате реализации Муниципальной программы к 2027 году ожидается:</w:t>
            </w:r>
          </w:p>
          <w:p w14:paraId="401D8A22" w14:textId="055375A8" w:rsidR="001C2A4B" w:rsidRDefault="001C2A4B" w:rsidP="008F4122">
            <w:pPr>
              <w:pStyle w:val="ConsPlusNormal"/>
              <w:ind w:firstLine="360"/>
              <w:rPr>
                <w:rFonts w:ascii="Times New Roman" w:hAnsi="Times New Roman" w:cs="Times New Roman"/>
                <w:sz w:val="24"/>
                <w:szCs w:val="24"/>
                <w:lang w:eastAsia="en-US"/>
              </w:rPr>
            </w:pPr>
            <w:r w:rsidRPr="00C05B8E">
              <w:rPr>
                <w:rFonts w:ascii="Times New Roman" w:hAnsi="Times New Roman" w:cs="Times New Roman"/>
                <w:sz w:val="24"/>
                <w:szCs w:val="24"/>
                <w:lang w:eastAsia="en-US"/>
              </w:rPr>
              <w:t>Подпрограмма № 1</w:t>
            </w:r>
            <w:r>
              <w:rPr>
                <w:rFonts w:ascii="Times New Roman" w:hAnsi="Times New Roman" w:cs="Times New Roman"/>
                <w:sz w:val="24"/>
                <w:szCs w:val="24"/>
                <w:lang w:eastAsia="en-US"/>
              </w:rPr>
              <w:t xml:space="preserve"> «Развитие системы дошкольного образования Хасанского муниципального округа»</w:t>
            </w:r>
          </w:p>
          <w:p w14:paraId="4849147D" w14:textId="77777777" w:rsidR="001C2A4B" w:rsidRDefault="001C2A4B" w:rsidP="008F4122">
            <w:pPr>
              <w:pStyle w:val="33"/>
              <w:spacing w:after="0"/>
              <w:ind w:firstLine="360"/>
              <w:jc w:val="both"/>
              <w:rPr>
                <w:sz w:val="24"/>
                <w:szCs w:val="24"/>
                <w:lang w:eastAsia="en-US"/>
              </w:rPr>
            </w:pPr>
            <w:r>
              <w:rPr>
                <w:sz w:val="24"/>
                <w:szCs w:val="24"/>
              </w:rPr>
              <w:t>- степень удовлетворенности населения качеством и доступностью предоставления образовательных услуг дошкольного образования 89%;</w:t>
            </w:r>
          </w:p>
          <w:p w14:paraId="36A3ECF5" w14:textId="77777777"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доведение доли охвата детей в возрасте от 1,5 до 6 лет, получающих услугу общедоступного и бесплатного дошкольного образования по основным образовательным программам и (или) услугу по присмотру и уходу за ребенком в муниципальных дошкольных образовательных учреждениях Хасанского муниципального округа, в общей численности детей в возрасте от 1,5 до 6 лет до 70%;</w:t>
            </w:r>
          </w:p>
          <w:p w14:paraId="54F5295E" w14:textId="2F665A40"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доля дошкольных образовательных учреждений, в которых созданы условия для организации образовательного процесса в соответствии с современными </w:t>
            </w:r>
            <w:r w:rsidR="00C05B8E">
              <w:rPr>
                <w:rFonts w:ascii="Times New Roman" w:hAnsi="Times New Roman" w:cs="Times New Roman"/>
                <w:sz w:val="24"/>
                <w:szCs w:val="24"/>
                <w:lang w:eastAsia="en-US"/>
              </w:rPr>
              <w:t>требованиями, до</w:t>
            </w:r>
            <w:r>
              <w:rPr>
                <w:rFonts w:ascii="Times New Roman" w:hAnsi="Times New Roman" w:cs="Times New Roman"/>
                <w:sz w:val="24"/>
                <w:szCs w:val="24"/>
                <w:lang w:eastAsia="en-US"/>
              </w:rPr>
              <w:t xml:space="preserve"> 80%;</w:t>
            </w:r>
          </w:p>
          <w:p w14:paraId="3FBEADFE" w14:textId="34C07B8C"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увеличение доли воспитанников муниципальных дошкольных образовательных учреждений, обучающихся по программам, соответствующим </w:t>
            </w:r>
            <w:r w:rsidR="00C05B8E">
              <w:rPr>
                <w:rFonts w:ascii="Times New Roman" w:hAnsi="Times New Roman" w:cs="Times New Roman"/>
                <w:sz w:val="24"/>
                <w:szCs w:val="24"/>
                <w:lang w:eastAsia="en-US"/>
              </w:rPr>
              <w:t>требованиям ФГОС</w:t>
            </w:r>
            <w:r>
              <w:rPr>
                <w:rFonts w:ascii="Times New Roman" w:hAnsi="Times New Roman" w:cs="Times New Roman"/>
                <w:sz w:val="24"/>
                <w:szCs w:val="24"/>
                <w:lang w:eastAsia="en-US"/>
              </w:rPr>
              <w:t xml:space="preserve"> дошкольного образования до 100%;</w:t>
            </w:r>
          </w:p>
          <w:p w14:paraId="72E8A81D" w14:textId="77777777"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   количество муниципальных дошкольных образовательных учреждений, в которых были проведены капитальный ремонт зданий и (или) благоустройство территорий до </w:t>
            </w:r>
            <w:r w:rsidRPr="00C05B8E">
              <w:rPr>
                <w:rFonts w:ascii="Times New Roman" w:hAnsi="Times New Roman" w:cs="Times New Roman"/>
                <w:sz w:val="24"/>
                <w:szCs w:val="24"/>
                <w:lang w:eastAsia="en-US"/>
              </w:rPr>
              <w:t>1 в 2023 году</w:t>
            </w:r>
            <w:r>
              <w:rPr>
                <w:rFonts w:ascii="Times New Roman" w:hAnsi="Times New Roman" w:cs="Times New Roman"/>
                <w:sz w:val="24"/>
                <w:szCs w:val="24"/>
                <w:lang w:eastAsia="en-US"/>
              </w:rPr>
              <w:t>.</w:t>
            </w:r>
          </w:p>
          <w:p w14:paraId="59147A94" w14:textId="4380A23D" w:rsidR="001C2A4B" w:rsidRDefault="001C2A4B" w:rsidP="008F4122">
            <w:pPr>
              <w:pStyle w:val="ConsPlusNormal"/>
              <w:ind w:firstLine="360"/>
              <w:rPr>
                <w:rFonts w:ascii="Times New Roman" w:hAnsi="Times New Roman" w:cs="Times New Roman"/>
                <w:sz w:val="24"/>
                <w:szCs w:val="24"/>
                <w:lang w:eastAsia="en-US"/>
              </w:rPr>
            </w:pPr>
            <w:r w:rsidRPr="00C05B8E">
              <w:rPr>
                <w:rFonts w:ascii="Times New Roman" w:hAnsi="Times New Roman" w:cs="Times New Roman"/>
                <w:sz w:val="24"/>
                <w:szCs w:val="24"/>
                <w:lang w:eastAsia="en-US"/>
              </w:rPr>
              <w:t>Подпрограмма № 2</w:t>
            </w:r>
            <w:r>
              <w:rPr>
                <w:rFonts w:ascii="Times New Roman" w:hAnsi="Times New Roman" w:cs="Times New Roman"/>
                <w:sz w:val="24"/>
                <w:szCs w:val="24"/>
                <w:lang w:eastAsia="en-US"/>
              </w:rPr>
              <w:t xml:space="preserve"> «Развитие системы общего образования Хасанского муниципального округа»:</w:t>
            </w:r>
          </w:p>
          <w:p w14:paraId="3F160098" w14:textId="77777777"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доведение степени удовлетворенности населения качеством и доступностью предоставления образовательных услуг общего образования до 89%;</w:t>
            </w:r>
          </w:p>
          <w:p w14:paraId="05411B3E" w14:textId="77192585"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доведение доли</w:t>
            </w:r>
            <w:r>
              <w:rPr>
                <w:rFonts w:ascii="Times New Roman" w:hAnsi="Times New Roman" w:cs="Times New Roman"/>
                <w:color w:val="000000"/>
                <w:sz w:val="24"/>
                <w:szCs w:val="24"/>
                <w:lang w:eastAsia="en-US"/>
              </w:rPr>
              <w:t xml:space="preserve"> выпускников муниципальных общеобразовательных учреждений, не сдавших единый государственный экзамен, в общей численности учащихся до 4,3</w:t>
            </w:r>
            <w:r w:rsidR="00C05B8E">
              <w:rPr>
                <w:rFonts w:ascii="Times New Roman" w:hAnsi="Times New Roman" w:cs="Times New Roman"/>
                <w:color w:val="000000"/>
                <w:sz w:val="24"/>
                <w:szCs w:val="24"/>
                <w:lang w:eastAsia="en-US"/>
              </w:rPr>
              <w:t>%;</w:t>
            </w:r>
          </w:p>
          <w:p w14:paraId="2DBED1A5" w14:textId="77777777" w:rsidR="001C2A4B" w:rsidRDefault="001C2A4B" w:rsidP="008F4122">
            <w:pPr>
              <w:tabs>
                <w:tab w:val="left" w:pos="363"/>
              </w:tabs>
              <w:autoSpaceDE w:val="0"/>
              <w:autoSpaceDN w:val="0"/>
              <w:adjustRightInd w:val="0"/>
              <w:ind w:firstLine="360"/>
              <w:jc w:val="both"/>
              <w:rPr>
                <w:sz w:val="24"/>
                <w:szCs w:val="24"/>
                <w:lang w:eastAsia="en-US"/>
              </w:rPr>
            </w:pPr>
            <w:r>
              <w:rPr>
                <w:sz w:val="24"/>
                <w:szCs w:val="24"/>
              </w:rPr>
              <w:t xml:space="preserve"> - доведение доли выпускников муниципальных общеобразовательных учреждений Хасанского муниципального округа, успешно прошедших государственную итоговую аттестацию (ГИА) по программам среднего общего образования в формах единого государственного экзамена (ЕГЭ) и государственного выпускного экзамена (ГВЭ) по русскому языку и математике, в общей численности выпускников муниципальных общеобразовательных учреждений Хасанского муниципального округа, участвующих в ГИА до 96% ;</w:t>
            </w:r>
          </w:p>
          <w:p w14:paraId="460A2718" w14:textId="2E285DB5" w:rsidR="001C2A4B" w:rsidRDefault="001C2A4B" w:rsidP="008F4122">
            <w:pPr>
              <w:pStyle w:val="ConsPlusNormal"/>
              <w:tabs>
                <w:tab w:val="left" w:pos="363"/>
              </w:tabs>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доведение удельного веса численности обучающихся в образовательных учреждениях общего образования в соответствии с федеральными государственными образовательными стандартами, в </w:t>
            </w:r>
            <w:r w:rsidR="00C05B8E">
              <w:rPr>
                <w:rFonts w:ascii="Times New Roman" w:hAnsi="Times New Roman" w:cs="Times New Roman"/>
                <w:sz w:val="24"/>
                <w:szCs w:val="24"/>
                <w:lang w:eastAsia="en-US"/>
              </w:rPr>
              <w:t>общей численности</w:t>
            </w:r>
            <w:r>
              <w:rPr>
                <w:rFonts w:ascii="Times New Roman" w:hAnsi="Times New Roman" w:cs="Times New Roman"/>
                <w:sz w:val="24"/>
                <w:szCs w:val="24"/>
                <w:lang w:eastAsia="en-US"/>
              </w:rPr>
              <w:t xml:space="preserve"> обучающихся в образовательных учреждениях общего образования до 100%;</w:t>
            </w:r>
          </w:p>
          <w:p w14:paraId="7888D493" w14:textId="492C36A7" w:rsidR="001C2A4B" w:rsidRDefault="001C2A4B" w:rsidP="008F4122">
            <w:pPr>
              <w:pStyle w:val="ConsPlusNormal"/>
              <w:tabs>
                <w:tab w:val="left" w:pos="363"/>
              </w:tabs>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доведение количества обучающихся муниципальных общеобразовательных учреждений Хасанского муниципального округа, занимающихся в первую смену, в общей численности обучающихся муниципальных общеобразовательных учреждений Хасанского муниципального округа до 91</w:t>
            </w:r>
            <w:r w:rsidR="00C05B8E">
              <w:rPr>
                <w:rFonts w:ascii="Times New Roman" w:hAnsi="Times New Roman" w:cs="Times New Roman"/>
                <w:sz w:val="24"/>
                <w:szCs w:val="24"/>
                <w:lang w:eastAsia="en-US"/>
              </w:rPr>
              <w:t>%.</w:t>
            </w:r>
          </w:p>
          <w:p w14:paraId="7A0B96D2" w14:textId="506FC723"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u w:val="single"/>
                <w:lang w:eastAsia="en-US"/>
              </w:rPr>
              <w:t>П</w:t>
            </w:r>
            <w:r w:rsidRPr="00C05B8E">
              <w:rPr>
                <w:rFonts w:ascii="Times New Roman" w:hAnsi="Times New Roman" w:cs="Times New Roman"/>
                <w:sz w:val="24"/>
                <w:szCs w:val="24"/>
                <w:lang w:eastAsia="en-US"/>
              </w:rPr>
              <w:t>одпрограмма   № 3</w:t>
            </w:r>
            <w:r>
              <w:rPr>
                <w:rFonts w:ascii="Times New Roman" w:hAnsi="Times New Roman" w:cs="Times New Roman"/>
                <w:sz w:val="24"/>
                <w:szCs w:val="24"/>
                <w:lang w:eastAsia="en-US"/>
              </w:rPr>
              <w:t xml:space="preserve"> «Развитие системы дополнительного образования, отдыха, оздоровления и занятости детей и подростков Хасанского муниципального округа»:</w:t>
            </w:r>
          </w:p>
          <w:p w14:paraId="5B81590A" w14:textId="77777777"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доведение степени удовлетворенности населения качеством и доступностью предоставления образовательных услуг дополнительного образования до 89%;</w:t>
            </w:r>
          </w:p>
          <w:p w14:paraId="4F78C1FF" w14:textId="045B2705"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C05B8E">
              <w:rPr>
                <w:rFonts w:ascii="Times New Roman" w:hAnsi="Times New Roman" w:cs="Times New Roman"/>
                <w:sz w:val="24"/>
                <w:szCs w:val="24"/>
                <w:lang w:eastAsia="en-US"/>
              </w:rPr>
              <w:t>доведение охвата</w:t>
            </w:r>
            <w:r>
              <w:rPr>
                <w:rFonts w:ascii="Times New Roman" w:hAnsi="Times New Roman" w:cs="Times New Roman"/>
                <w:sz w:val="24"/>
                <w:szCs w:val="24"/>
                <w:lang w:eastAsia="en-US"/>
              </w:rPr>
              <w:t xml:space="preserve"> детей в возрасте от 5 до 18 лет программами дополнительного образования до 74,5 %;</w:t>
            </w:r>
          </w:p>
          <w:p w14:paraId="2015A7EE" w14:textId="77777777" w:rsidR="001C2A4B" w:rsidRDefault="001C2A4B" w:rsidP="008F4122">
            <w:pPr>
              <w:ind w:firstLine="360"/>
              <w:jc w:val="both"/>
              <w:rPr>
                <w:sz w:val="24"/>
                <w:szCs w:val="24"/>
                <w:lang w:eastAsia="en-US"/>
              </w:rPr>
            </w:pPr>
            <w:r>
              <w:rPr>
                <w:sz w:val="24"/>
                <w:szCs w:val="24"/>
              </w:rPr>
              <w:t xml:space="preserve">  -  увеличение доли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за счет бюджетных средств до 100%; </w:t>
            </w:r>
          </w:p>
          <w:p w14:paraId="711AC280" w14:textId="77777777" w:rsidR="001C2A4B" w:rsidRDefault="001C2A4B" w:rsidP="008F4122">
            <w:pPr>
              <w:pStyle w:val="ConsPlusNormal"/>
              <w:tabs>
                <w:tab w:val="left" w:pos="-62"/>
              </w:tabs>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доведение доли детей в возрасте от 5 до 18 лет, использующих сертификаты дополнительного образования в статусе сертификатов персонифицированного финансирования до 3,2% с 2024 года;</w:t>
            </w:r>
          </w:p>
          <w:p w14:paraId="0A4A8EBE" w14:textId="77777777" w:rsidR="001C2A4B" w:rsidRDefault="001C2A4B" w:rsidP="008F4122">
            <w:pPr>
              <w:pStyle w:val="ConsPlusNormal"/>
              <w:tabs>
                <w:tab w:val="left" w:pos="-62"/>
              </w:tabs>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доведение доли трудоустроенных подростков в возрасте от 14 до 18 лет в общеобразовательные учреждения в каникулярное время, от общего числа учащихся данной категории до 10%;</w:t>
            </w:r>
          </w:p>
          <w:p w14:paraId="29F637E7" w14:textId="77777777" w:rsidR="001C2A4B" w:rsidRDefault="001C2A4B" w:rsidP="008F4122">
            <w:pPr>
              <w:ind w:firstLine="360"/>
              <w:jc w:val="both"/>
              <w:rPr>
                <w:sz w:val="24"/>
                <w:szCs w:val="24"/>
                <w:lang w:eastAsia="en-US"/>
              </w:rPr>
            </w:pPr>
            <w:r>
              <w:rPr>
                <w:sz w:val="24"/>
                <w:szCs w:val="24"/>
              </w:rPr>
              <w:lastRenderedPageBreak/>
              <w:t>- доведение доли обучающихся муниципальных общеобразовательных учреждений Хасанского муниципального округа, охваченных различными видами отдыха, оздоровления и занятости, от общего числа обучающихся муниципальных общеобразовательных учреждений Хасанского муниципального округа до 61%.</w:t>
            </w:r>
          </w:p>
          <w:p w14:paraId="65CB6066" w14:textId="77777777"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u w:val="single"/>
                <w:lang w:eastAsia="en-US"/>
              </w:rPr>
              <w:t>Подпрограмма</w:t>
            </w:r>
            <w:r>
              <w:rPr>
                <w:rFonts w:ascii="Times New Roman" w:hAnsi="Times New Roman" w:cs="Times New Roman"/>
                <w:sz w:val="24"/>
                <w:szCs w:val="24"/>
                <w:lang w:eastAsia="en-US"/>
              </w:rPr>
              <w:t xml:space="preserve"> № 4 «Безопасность муниципальных образовательных учреждений Хасанского муниципального округа»: </w:t>
            </w:r>
          </w:p>
          <w:p w14:paraId="55A589FB" w14:textId="77777777" w:rsidR="001C2A4B" w:rsidRDefault="001C2A4B" w:rsidP="008F4122">
            <w:pPr>
              <w:pStyle w:val="ConsPlusNormal"/>
              <w:tabs>
                <w:tab w:val="left" w:pos="-62"/>
              </w:tabs>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обеспечение готовности муниципальных образовательных учреждений к началу каждого нового учебного года -100%.</w:t>
            </w:r>
          </w:p>
          <w:p w14:paraId="27EAEFAE" w14:textId="77777777" w:rsidR="001C2A4B" w:rsidRDefault="001C2A4B" w:rsidP="008F4122">
            <w:pPr>
              <w:pStyle w:val="ConsPlusNormal"/>
              <w:ind w:firstLine="360"/>
              <w:rPr>
                <w:rFonts w:ascii="Times New Roman" w:hAnsi="Times New Roman" w:cs="Times New Roman"/>
                <w:sz w:val="24"/>
                <w:szCs w:val="24"/>
                <w:lang w:eastAsia="en-US"/>
              </w:rPr>
            </w:pPr>
            <w:r>
              <w:rPr>
                <w:rFonts w:ascii="Times New Roman" w:hAnsi="Times New Roman" w:cs="Times New Roman"/>
                <w:sz w:val="24"/>
                <w:szCs w:val="24"/>
                <w:u w:val="single"/>
                <w:lang w:eastAsia="en-US"/>
              </w:rPr>
              <w:t>Подпрограмма</w:t>
            </w:r>
            <w:r>
              <w:rPr>
                <w:rFonts w:ascii="Times New Roman" w:hAnsi="Times New Roman" w:cs="Times New Roman"/>
                <w:sz w:val="24"/>
                <w:szCs w:val="24"/>
                <w:lang w:eastAsia="en-US"/>
              </w:rPr>
              <w:t xml:space="preserve"> № 5 «Реализация национальных проектов «Демография», «Образование», «Молодежь и дети» Хасанского муниципального округа»:</w:t>
            </w:r>
          </w:p>
          <w:p w14:paraId="55DCF759" w14:textId="77777777" w:rsidR="001C2A4B" w:rsidRDefault="001C2A4B" w:rsidP="008F4122">
            <w:pPr>
              <w:pStyle w:val="afa"/>
              <w:tabs>
                <w:tab w:val="left" w:pos="0"/>
                <w:tab w:val="left" w:pos="483"/>
              </w:tabs>
              <w:suppressAutoHyphens/>
              <w:spacing w:after="0" w:line="240" w:lineRule="auto"/>
              <w:ind w:left="0" w:firstLine="360"/>
              <w:jc w:val="both"/>
              <w:rPr>
                <w:rFonts w:ascii="Times New Roman" w:hAnsi="Times New Roman"/>
                <w:color w:val="000000"/>
                <w:spacing w:val="-2"/>
                <w:sz w:val="24"/>
                <w:szCs w:val="24"/>
                <w:lang w:eastAsia="en-US"/>
              </w:rPr>
            </w:pPr>
            <w:r>
              <w:rPr>
                <w:rFonts w:ascii="Times New Roman" w:hAnsi="Times New Roman"/>
                <w:color w:val="000000"/>
                <w:spacing w:val="-2"/>
                <w:sz w:val="24"/>
                <w:szCs w:val="24"/>
              </w:rPr>
              <w:t>- доведение общеобразовательных организациях,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к 2024 году до 8 единиц;</w:t>
            </w:r>
          </w:p>
          <w:p w14:paraId="1909F72A" w14:textId="77777777" w:rsidR="001C2A4B" w:rsidRDefault="001C2A4B" w:rsidP="008F4122">
            <w:pPr>
              <w:ind w:firstLine="360"/>
              <w:jc w:val="both"/>
              <w:rPr>
                <w:rFonts w:eastAsia="Times New Roman"/>
                <w:color w:val="000000"/>
                <w:spacing w:val="-2"/>
                <w:sz w:val="24"/>
                <w:szCs w:val="24"/>
              </w:rPr>
            </w:pPr>
            <w:r>
              <w:rPr>
                <w:rFonts w:eastAsia="Times New Roman"/>
                <w:color w:val="000000"/>
                <w:spacing w:val="-2"/>
                <w:sz w:val="24"/>
                <w:szCs w:val="24"/>
              </w:rPr>
              <w:t>- увеличение охвата детей деятельностью региональных центров выявления, поддержки и развития способностей и талантов у детей и молодежи, технопарков «</w:t>
            </w:r>
            <w:proofErr w:type="spellStart"/>
            <w:r>
              <w:rPr>
                <w:rFonts w:eastAsia="Times New Roman"/>
                <w:color w:val="000000"/>
                <w:spacing w:val="-2"/>
                <w:sz w:val="24"/>
                <w:szCs w:val="24"/>
              </w:rPr>
              <w:t>Кванториум</w:t>
            </w:r>
            <w:proofErr w:type="spellEnd"/>
            <w:r>
              <w:rPr>
                <w:rFonts w:eastAsia="Times New Roman"/>
                <w:color w:val="000000"/>
                <w:spacing w:val="-2"/>
                <w:sz w:val="24"/>
                <w:szCs w:val="24"/>
              </w:rPr>
              <w:t>» и центров «IТ-куб» к 2024 году 4,97%;</w:t>
            </w:r>
          </w:p>
          <w:p w14:paraId="0F13DCEE" w14:textId="77777777" w:rsidR="001C2A4B" w:rsidRDefault="001C2A4B" w:rsidP="008F4122">
            <w:pPr>
              <w:pStyle w:val="afa"/>
              <w:tabs>
                <w:tab w:val="left" w:pos="79"/>
              </w:tabs>
              <w:spacing w:after="0" w:line="240" w:lineRule="auto"/>
              <w:ind w:left="0" w:firstLine="360"/>
              <w:jc w:val="both"/>
              <w:rPr>
                <w:rFonts w:ascii="Times New Roman" w:eastAsiaTheme="minorHAnsi" w:hAnsi="Times New Roman"/>
                <w:sz w:val="24"/>
                <w:szCs w:val="24"/>
              </w:rPr>
            </w:pPr>
            <w:r>
              <w:rPr>
                <w:rFonts w:ascii="Times New Roman" w:hAnsi="Times New Roman"/>
                <w:sz w:val="24"/>
                <w:szCs w:val="24"/>
              </w:rPr>
              <w:t>- увеличение доли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к 2024 году 20%;</w:t>
            </w:r>
          </w:p>
          <w:p w14:paraId="4F129CA9" w14:textId="77777777" w:rsidR="001C2A4B" w:rsidRDefault="001C2A4B" w:rsidP="008F4122">
            <w:pPr>
              <w:pStyle w:val="afa"/>
              <w:tabs>
                <w:tab w:val="left" w:pos="79"/>
              </w:tabs>
              <w:spacing w:after="0" w:line="240" w:lineRule="auto"/>
              <w:ind w:left="0" w:firstLine="360"/>
              <w:jc w:val="both"/>
              <w:rPr>
                <w:rFonts w:ascii="Times New Roman" w:hAnsi="Times New Roman"/>
                <w:color w:val="000000"/>
                <w:spacing w:val="-2"/>
                <w:sz w:val="24"/>
                <w:szCs w:val="24"/>
              </w:rPr>
            </w:pPr>
            <w:r>
              <w:rPr>
                <w:rFonts w:ascii="Times New Roman" w:hAnsi="Times New Roman"/>
                <w:color w:val="000000"/>
                <w:spacing w:val="-2"/>
                <w:sz w:val="24"/>
                <w:szCs w:val="24"/>
              </w:rPr>
              <w:t>-  увеличение доли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к 2024 году 30%;</w:t>
            </w:r>
          </w:p>
          <w:p w14:paraId="57B2D841" w14:textId="77777777" w:rsidR="001C2A4B" w:rsidRDefault="001C2A4B" w:rsidP="008F4122">
            <w:pPr>
              <w:ind w:firstLine="360"/>
              <w:jc w:val="both"/>
              <w:rPr>
                <w:sz w:val="24"/>
                <w:szCs w:val="24"/>
              </w:rPr>
            </w:pPr>
            <w:r>
              <w:rPr>
                <w:sz w:val="24"/>
                <w:szCs w:val="24"/>
              </w:rPr>
              <w:t>- увеличение доли педагогических работников, использующих сервисы федеральной информационно-сервисной платформы цифровой образовательной среды к 2024 году – 40%;</w:t>
            </w:r>
          </w:p>
          <w:p w14:paraId="031F1FB7" w14:textId="77777777" w:rsidR="001C2A4B" w:rsidRDefault="001C2A4B" w:rsidP="008F4122">
            <w:pPr>
              <w:pStyle w:val="formattext"/>
              <w:spacing w:before="0" w:beforeAutospacing="0" w:after="0" w:afterAutospacing="0"/>
              <w:ind w:firstLine="360"/>
              <w:jc w:val="both"/>
              <w:rPr>
                <w:lang w:eastAsia="en-US"/>
              </w:rPr>
            </w:pPr>
            <w:r>
              <w:rPr>
                <w:lang w:eastAsia="en-US"/>
              </w:rPr>
              <w:t>- увеличение количества педагогических работников муниципальных образовательных организаций, получивших меры социальной поддержки к 2025 году до 22 человек (нарастающим итогом);</w:t>
            </w:r>
          </w:p>
          <w:p w14:paraId="5C106ABF" w14:textId="77777777" w:rsidR="001C2A4B" w:rsidRDefault="001C2A4B" w:rsidP="008F4122">
            <w:pPr>
              <w:pStyle w:val="ConsPlusNormal"/>
              <w:tabs>
                <w:tab w:val="left" w:pos="-62"/>
              </w:tabs>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увеличение доли педагогов, имеющих высшую и первую квалификационные категории к 2025 году до 52%.</w:t>
            </w:r>
          </w:p>
          <w:p w14:paraId="22273BDF" w14:textId="77777777" w:rsidR="001C2A4B" w:rsidRDefault="001C2A4B" w:rsidP="008F4122">
            <w:pPr>
              <w:ind w:firstLine="360"/>
              <w:jc w:val="both"/>
              <w:rPr>
                <w:rFonts w:eastAsia="Times New Roman"/>
                <w:color w:val="000000"/>
                <w:spacing w:val="-2"/>
                <w:sz w:val="24"/>
                <w:szCs w:val="24"/>
                <w:lang w:eastAsia="en-US"/>
              </w:rPr>
            </w:pPr>
            <w:r>
              <w:rPr>
                <w:rFonts w:eastAsia="Times New Roman"/>
                <w:color w:val="000000"/>
                <w:spacing w:val="-2"/>
                <w:sz w:val="24"/>
                <w:szCs w:val="24"/>
              </w:rPr>
              <w:t>- доведение доли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к 2025 году до 100%;</w:t>
            </w:r>
          </w:p>
          <w:p w14:paraId="56309FC5" w14:textId="77777777" w:rsidR="001C2A4B" w:rsidRDefault="001C2A4B" w:rsidP="008F4122">
            <w:pPr>
              <w:pStyle w:val="ConsPlusNormal"/>
              <w:tabs>
                <w:tab w:val="left" w:pos="-62"/>
              </w:tabs>
              <w:ind w:firstLine="36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удельный вес численности высококвалифицированных педагогический работников в общей численности квалифицированных педагогических работников в образовательных учреждениях Хасанского муниципального округа к 2025 году до 50%;</w:t>
            </w:r>
          </w:p>
          <w:p w14:paraId="76C8DA56" w14:textId="77777777" w:rsidR="001C2A4B" w:rsidRDefault="001C2A4B" w:rsidP="008F4122">
            <w:pPr>
              <w:ind w:firstLine="360"/>
              <w:jc w:val="both"/>
              <w:rPr>
                <w:rFonts w:eastAsia="Times New Roman"/>
                <w:color w:val="000000"/>
                <w:spacing w:val="-2"/>
                <w:sz w:val="24"/>
                <w:szCs w:val="24"/>
                <w:lang w:eastAsia="en-US"/>
              </w:rPr>
            </w:pPr>
            <w:r>
              <w:rPr>
                <w:rFonts w:eastAsia="Times New Roman"/>
                <w:color w:val="000000"/>
                <w:spacing w:val="-2"/>
                <w:sz w:val="24"/>
                <w:szCs w:val="24"/>
              </w:rPr>
              <w:t>- увеличение доли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к 2024 году 37 %;</w:t>
            </w:r>
          </w:p>
          <w:p w14:paraId="7E5262C8" w14:textId="77777777" w:rsidR="001C2A4B" w:rsidRDefault="001C2A4B" w:rsidP="008F4122">
            <w:pPr>
              <w:ind w:firstLine="360"/>
              <w:jc w:val="both"/>
              <w:rPr>
                <w:rFonts w:eastAsia="Times New Roman"/>
                <w:spacing w:val="-2"/>
                <w:sz w:val="24"/>
                <w:szCs w:val="24"/>
              </w:rPr>
            </w:pPr>
            <w:r>
              <w:rPr>
                <w:rFonts w:eastAsia="Times New Roman"/>
                <w:spacing w:val="-2"/>
                <w:sz w:val="24"/>
                <w:szCs w:val="24"/>
              </w:rPr>
              <w:t>Отдельные мероприятия:</w:t>
            </w:r>
          </w:p>
          <w:p w14:paraId="773E8F49" w14:textId="57975137" w:rsidR="001C2A4B" w:rsidRDefault="001C2A4B" w:rsidP="009574FD">
            <w:pPr>
              <w:pStyle w:val="ConsPlusNormal"/>
              <w:tabs>
                <w:tab w:val="left" w:pos="-62"/>
              </w:tabs>
              <w:ind w:firstLine="360"/>
              <w:rPr>
                <w:rFonts w:ascii="Times New Roman" w:hAnsi="Times New Roman" w:cs="Times New Roman"/>
                <w:sz w:val="24"/>
                <w:szCs w:val="24"/>
                <w:lang w:eastAsia="en-US"/>
              </w:rPr>
            </w:pPr>
            <w:r>
              <w:rPr>
                <w:rFonts w:ascii="Times New Roman" w:hAnsi="Times New Roman" w:cs="Times New Roman"/>
                <w:sz w:val="24"/>
                <w:szCs w:val="24"/>
                <w:lang w:eastAsia="en-US"/>
              </w:rPr>
              <w:t>-    доведение доли одаренных детей и талантливой молодежи от общего количества выявленных, получающих необходимую комплексную поддержку и развитие в образовательных учреждениях общего образования до 100%</w:t>
            </w:r>
          </w:p>
        </w:tc>
      </w:tr>
    </w:tbl>
    <w:p w14:paraId="028212A5" w14:textId="77777777" w:rsidR="001C2A4B" w:rsidRDefault="001C2A4B" w:rsidP="001C2A4B">
      <w:pPr>
        <w:pStyle w:val="ConsPlusNormal"/>
        <w:rPr>
          <w:rFonts w:ascii="Times New Roman" w:hAnsi="Times New Roman" w:cs="Times New Roman"/>
          <w:b/>
          <w:sz w:val="24"/>
          <w:szCs w:val="24"/>
        </w:rPr>
      </w:pPr>
    </w:p>
    <w:p w14:paraId="5311E6DB" w14:textId="77777777" w:rsidR="001C2A4B" w:rsidRDefault="001C2A4B" w:rsidP="001C2A4B">
      <w:pPr>
        <w:pStyle w:val="ConsPlusNormal"/>
        <w:rPr>
          <w:rFonts w:ascii="Times New Roman" w:hAnsi="Times New Roman" w:cs="Times New Roman"/>
          <w:b/>
          <w:sz w:val="24"/>
          <w:szCs w:val="24"/>
        </w:rPr>
      </w:pPr>
    </w:p>
    <w:p w14:paraId="70D25220" w14:textId="022D7173" w:rsidR="001C2A4B" w:rsidRDefault="00C05B8E" w:rsidP="001C2A4B">
      <w:pPr>
        <w:pStyle w:val="ConsPlusNormal"/>
        <w:numPr>
          <w:ilvl w:val="0"/>
          <w:numId w:val="49"/>
        </w:numPr>
        <w:adjustRightInd/>
        <w:jc w:val="center"/>
        <w:rPr>
          <w:rFonts w:ascii="Times New Roman" w:hAnsi="Times New Roman" w:cs="Times New Roman"/>
          <w:b/>
          <w:sz w:val="26"/>
          <w:szCs w:val="26"/>
        </w:rPr>
      </w:pPr>
      <w:r w:rsidRPr="00C05B8E">
        <w:rPr>
          <w:rFonts w:ascii="Times New Roman" w:hAnsi="Times New Roman" w:cs="Times New Roman"/>
          <w:b/>
          <w:sz w:val="26"/>
          <w:szCs w:val="26"/>
        </w:rPr>
        <w:lastRenderedPageBreak/>
        <w:t>Общая характеристика текущего</w:t>
      </w:r>
      <w:r w:rsidR="001C2A4B" w:rsidRPr="00C05B8E">
        <w:rPr>
          <w:rFonts w:ascii="Times New Roman" w:hAnsi="Times New Roman" w:cs="Times New Roman"/>
          <w:b/>
          <w:sz w:val="26"/>
          <w:szCs w:val="26"/>
        </w:rPr>
        <w:t xml:space="preserve"> состояния сферы образования, на решение </w:t>
      </w:r>
      <w:r w:rsidRPr="00C05B8E">
        <w:rPr>
          <w:rFonts w:ascii="Times New Roman" w:hAnsi="Times New Roman" w:cs="Times New Roman"/>
          <w:b/>
          <w:sz w:val="26"/>
          <w:szCs w:val="26"/>
        </w:rPr>
        <w:t>которой направлена муниципальная</w:t>
      </w:r>
      <w:r w:rsidR="001C2A4B" w:rsidRPr="00C05B8E">
        <w:rPr>
          <w:rFonts w:ascii="Times New Roman" w:hAnsi="Times New Roman" w:cs="Times New Roman"/>
          <w:b/>
          <w:sz w:val="26"/>
          <w:szCs w:val="26"/>
        </w:rPr>
        <w:t xml:space="preserve"> программа «Развитие образования Хасанского муниципального округа» </w:t>
      </w:r>
    </w:p>
    <w:p w14:paraId="24660D1D" w14:textId="77777777" w:rsidR="009574FD" w:rsidRPr="00C05B8E" w:rsidRDefault="009574FD" w:rsidP="009574FD">
      <w:pPr>
        <w:pStyle w:val="ConsPlusNormal"/>
        <w:adjustRightInd/>
        <w:ind w:left="360" w:firstLine="0"/>
        <w:jc w:val="center"/>
        <w:rPr>
          <w:rFonts w:ascii="Times New Roman" w:hAnsi="Times New Roman" w:cs="Times New Roman"/>
          <w:b/>
          <w:sz w:val="26"/>
          <w:szCs w:val="26"/>
        </w:rPr>
      </w:pPr>
    </w:p>
    <w:p w14:paraId="1A94E441" w14:textId="77777777"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Разработка муниципальной программы вызвана необходимостью выработки системного подхода к достижению доступного и качественного образования, соответствующего жизненным потребностям развития округа, края, государства.</w:t>
      </w:r>
    </w:p>
    <w:p w14:paraId="5D0549CF" w14:textId="77777777"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Современное качество образования включает в себя не только усвоение обучающимся определенной суммы знаний, но развитие его личности, его познавательных и созидательных способностей. Образовательное учреждение должно формировать новую систему универсальных знаний, умений, навыков, а также опыт самостоятельной деятельности и личной ответственности обучающихся, то есть современные ключевые компетенции, что и определяет современное качество содержания образования.</w:t>
      </w:r>
    </w:p>
    <w:p w14:paraId="2EED6CE2" w14:textId="77777777" w:rsidR="001C2A4B" w:rsidRPr="00C05B8E" w:rsidRDefault="001C2A4B" w:rsidP="009574FD">
      <w:pPr>
        <w:pStyle w:val="afe"/>
        <w:ind w:firstLine="709"/>
        <w:rPr>
          <w:sz w:val="26"/>
          <w:szCs w:val="26"/>
        </w:rPr>
      </w:pPr>
      <w:r w:rsidRPr="00C05B8E">
        <w:rPr>
          <w:sz w:val="26"/>
          <w:szCs w:val="26"/>
        </w:rPr>
        <w:t>Реализация муниципальной программы «Развитие образования Хасанского муниципального округа» направлена на обеспечение граждан Хасанского муниципального округа общедоступным качественным образованием, на достижение целей национальных проектов «Образование» и «Демография», повышение эффективности использования финансовых и материальных средств, направляемых на развитие отрасли.</w:t>
      </w:r>
    </w:p>
    <w:p w14:paraId="6576D60B" w14:textId="77777777" w:rsidR="001C2A4B" w:rsidRPr="00C05B8E" w:rsidRDefault="001C2A4B" w:rsidP="009574FD">
      <w:pPr>
        <w:pStyle w:val="afe"/>
        <w:ind w:firstLine="709"/>
        <w:rPr>
          <w:sz w:val="26"/>
          <w:szCs w:val="26"/>
        </w:rPr>
      </w:pPr>
      <w:r w:rsidRPr="00C05B8E">
        <w:rPr>
          <w:sz w:val="26"/>
          <w:szCs w:val="26"/>
        </w:rPr>
        <w:t>Национальный проект "Образование" (реализация с 1 января 2019 года по 31 декабря 2030 года) обозначил две цели: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 и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а также поставил перед системой образования ряд задач, которые предполагают в том числе реализацию четырех основных направлений развития образования: обновление содержания,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этой сферой.</w:t>
      </w:r>
    </w:p>
    <w:p w14:paraId="1AFE49D4" w14:textId="04C920EC" w:rsidR="001C2A4B" w:rsidRPr="00C05B8E" w:rsidRDefault="001C2A4B" w:rsidP="009574FD">
      <w:pPr>
        <w:ind w:firstLine="709"/>
        <w:jc w:val="both"/>
        <w:rPr>
          <w:sz w:val="26"/>
          <w:szCs w:val="26"/>
        </w:rPr>
      </w:pPr>
      <w:r w:rsidRPr="00C05B8E">
        <w:rPr>
          <w:sz w:val="26"/>
          <w:szCs w:val="26"/>
        </w:rPr>
        <w:t xml:space="preserve">В 2021-2022 учебном году в Хасанском муниципальном районе образовательную деятельность осуществляли 26 муниципальных учреждений всех уровней образования, различной </w:t>
      </w:r>
      <w:r w:rsidR="00C05B8E" w:rsidRPr="00C05B8E">
        <w:rPr>
          <w:sz w:val="26"/>
          <w:szCs w:val="26"/>
        </w:rPr>
        <w:t>направленности, в</w:t>
      </w:r>
      <w:r w:rsidRPr="00C05B8E">
        <w:rPr>
          <w:sz w:val="26"/>
          <w:szCs w:val="26"/>
        </w:rPr>
        <w:t xml:space="preserve"> том числе 11 муниципальных общеобразовательных учреждений, 13 муниципальных учреждений дошкольного образования, 2 </w:t>
      </w:r>
      <w:r w:rsidR="00C05B8E" w:rsidRPr="00C05B8E">
        <w:rPr>
          <w:sz w:val="26"/>
          <w:szCs w:val="26"/>
        </w:rPr>
        <w:t>учреждения дополнительного</w:t>
      </w:r>
      <w:r w:rsidRPr="00C05B8E">
        <w:rPr>
          <w:sz w:val="26"/>
          <w:szCs w:val="26"/>
        </w:rPr>
        <w:t xml:space="preserve"> образования. </w:t>
      </w:r>
    </w:p>
    <w:p w14:paraId="2862F7B9" w14:textId="77777777" w:rsidR="001C2A4B" w:rsidRPr="00C05B8E" w:rsidRDefault="001C2A4B" w:rsidP="009574FD">
      <w:pPr>
        <w:ind w:firstLine="709"/>
        <w:jc w:val="both"/>
        <w:rPr>
          <w:b/>
          <w:sz w:val="26"/>
          <w:szCs w:val="26"/>
        </w:rPr>
      </w:pPr>
      <w:r w:rsidRPr="00C05B8E">
        <w:rPr>
          <w:b/>
          <w:sz w:val="26"/>
          <w:szCs w:val="26"/>
        </w:rPr>
        <w:t xml:space="preserve">Система дошкольного образования. </w:t>
      </w:r>
    </w:p>
    <w:p w14:paraId="77C64666" w14:textId="77777777" w:rsidR="001C2A4B" w:rsidRPr="00C05B8E" w:rsidRDefault="001C2A4B" w:rsidP="009574FD">
      <w:pPr>
        <w:ind w:firstLine="709"/>
        <w:jc w:val="both"/>
        <w:rPr>
          <w:sz w:val="26"/>
          <w:szCs w:val="26"/>
        </w:rPr>
      </w:pPr>
      <w:r w:rsidRPr="00C05B8E">
        <w:rPr>
          <w:sz w:val="26"/>
          <w:szCs w:val="26"/>
        </w:rPr>
        <w:t xml:space="preserve">В районе функционирует 13 дошкольных образовательных учреждений, 2 филиала (с. </w:t>
      </w:r>
      <w:proofErr w:type="spellStart"/>
      <w:r w:rsidRPr="00C05B8E">
        <w:rPr>
          <w:sz w:val="26"/>
          <w:szCs w:val="26"/>
        </w:rPr>
        <w:t>Занадворовка</w:t>
      </w:r>
      <w:proofErr w:type="spellEnd"/>
      <w:r w:rsidRPr="00C05B8E">
        <w:rPr>
          <w:sz w:val="26"/>
          <w:szCs w:val="26"/>
        </w:rPr>
        <w:t xml:space="preserve">, </w:t>
      </w:r>
      <w:proofErr w:type="spellStart"/>
      <w:r w:rsidRPr="00C05B8E">
        <w:rPr>
          <w:sz w:val="26"/>
          <w:szCs w:val="26"/>
        </w:rPr>
        <w:t>пгт</w:t>
      </w:r>
      <w:proofErr w:type="spellEnd"/>
      <w:r w:rsidRPr="00C05B8E">
        <w:rPr>
          <w:sz w:val="26"/>
          <w:szCs w:val="26"/>
        </w:rPr>
        <w:t xml:space="preserve"> Хасан), 2 дошкольных группы при общеобразовательном учреждении (МКОУ СОШ </w:t>
      </w:r>
      <w:proofErr w:type="spellStart"/>
      <w:r w:rsidRPr="00C05B8E">
        <w:rPr>
          <w:sz w:val="26"/>
          <w:szCs w:val="26"/>
        </w:rPr>
        <w:t>пгт</w:t>
      </w:r>
      <w:proofErr w:type="spellEnd"/>
      <w:r w:rsidRPr="00C05B8E">
        <w:rPr>
          <w:sz w:val="26"/>
          <w:szCs w:val="26"/>
        </w:rPr>
        <w:t xml:space="preserve"> Приморский). Дошкольные образовательные учреждения (далее – ДОУ) Хасанского муниципального района в 2022 году посещало 1365 воспитанников, что составило 73,3 % детей от 1,5 до 7 лет, проживающих на территории в 2021 году.</w:t>
      </w:r>
    </w:p>
    <w:p w14:paraId="0C87C13A" w14:textId="77777777" w:rsidR="001C2A4B" w:rsidRPr="00C05B8E" w:rsidRDefault="001C2A4B" w:rsidP="009574FD">
      <w:pPr>
        <w:ind w:firstLine="709"/>
        <w:jc w:val="both"/>
        <w:rPr>
          <w:color w:val="000000" w:themeColor="text1"/>
          <w:sz w:val="26"/>
          <w:szCs w:val="26"/>
        </w:rPr>
      </w:pPr>
      <w:r w:rsidRPr="00C05B8E">
        <w:rPr>
          <w:color w:val="000000" w:themeColor="text1"/>
          <w:sz w:val="26"/>
          <w:szCs w:val="26"/>
        </w:rPr>
        <w:t xml:space="preserve">Количество дошкольных групп – 64, средняя наполняемость групп 21,3 ребенка. В связи с увеличением детей с нарушениями речи в МБДОУ «Светлячок» функционирует 1 группа компенсирующей направленности на 15 мест. В 2022 году в МБДОУ «Тополек» </w:t>
      </w:r>
      <w:proofErr w:type="spellStart"/>
      <w:r w:rsidRPr="00C05B8E">
        <w:rPr>
          <w:color w:val="000000" w:themeColor="text1"/>
          <w:sz w:val="26"/>
          <w:szCs w:val="26"/>
        </w:rPr>
        <w:t>пгт</w:t>
      </w:r>
      <w:proofErr w:type="spellEnd"/>
      <w:r w:rsidRPr="00C05B8E">
        <w:rPr>
          <w:color w:val="000000" w:themeColor="text1"/>
          <w:sz w:val="26"/>
          <w:szCs w:val="26"/>
        </w:rPr>
        <w:t xml:space="preserve"> Славянка продолжил работу логопедический пункт для детей, имеющих нарушения речи. В соответствии с Порядком комплектования дошкольных учреждений Хасанского муниципального района, утвержденного постановлением главы Хасанского муниципального района от 15.12.2020 г. № 1046-па. в 2022 году было выдано 328 путевок в </w:t>
      </w:r>
      <w:r w:rsidRPr="00C05B8E">
        <w:rPr>
          <w:sz w:val="26"/>
          <w:szCs w:val="26"/>
        </w:rPr>
        <w:t>ДОУ</w:t>
      </w:r>
      <w:r w:rsidRPr="00C05B8E">
        <w:rPr>
          <w:color w:val="000000" w:themeColor="text1"/>
          <w:sz w:val="26"/>
          <w:szCs w:val="26"/>
        </w:rPr>
        <w:t xml:space="preserve"> Хасанского</w:t>
      </w:r>
      <w:r w:rsidRPr="00C05B8E">
        <w:rPr>
          <w:sz w:val="26"/>
          <w:szCs w:val="26"/>
        </w:rPr>
        <w:t xml:space="preserve"> муниципального</w:t>
      </w:r>
      <w:r w:rsidRPr="00C05B8E">
        <w:rPr>
          <w:color w:val="000000" w:themeColor="text1"/>
          <w:sz w:val="26"/>
          <w:szCs w:val="26"/>
        </w:rPr>
        <w:t xml:space="preserve"> </w:t>
      </w:r>
      <w:r w:rsidRPr="00C05B8E">
        <w:rPr>
          <w:sz w:val="26"/>
          <w:szCs w:val="26"/>
        </w:rPr>
        <w:t>района</w:t>
      </w:r>
      <w:r w:rsidRPr="00C05B8E">
        <w:rPr>
          <w:color w:val="000000" w:themeColor="text1"/>
          <w:sz w:val="26"/>
          <w:szCs w:val="26"/>
        </w:rPr>
        <w:t>.</w:t>
      </w:r>
    </w:p>
    <w:p w14:paraId="4F0C7F73" w14:textId="3A64EFC4" w:rsidR="001C2A4B" w:rsidRPr="00C05B8E" w:rsidRDefault="001C2A4B" w:rsidP="009574FD">
      <w:pPr>
        <w:ind w:firstLine="709"/>
        <w:jc w:val="both"/>
        <w:rPr>
          <w:color w:val="000000" w:themeColor="text1"/>
          <w:sz w:val="26"/>
          <w:szCs w:val="26"/>
        </w:rPr>
      </w:pPr>
      <w:r w:rsidRPr="00C05B8E">
        <w:rPr>
          <w:color w:val="000000" w:themeColor="text1"/>
          <w:sz w:val="26"/>
          <w:szCs w:val="26"/>
        </w:rPr>
        <w:t xml:space="preserve">В Хасанском муниципальном округе решена проблема на 100% </w:t>
      </w:r>
      <w:r w:rsidRPr="00C05B8E">
        <w:rPr>
          <w:sz w:val="26"/>
          <w:szCs w:val="26"/>
        </w:rPr>
        <w:t xml:space="preserve">доступности дошкольного образования для детей в возрасте от 3-х до 7 лет, а так же, во исполнение Указа Президента Российской Федерации от 07.05.2018 № 204 "О национальных целях и стратегических </w:t>
      </w:r>
      <w:r w:rsidRPr="00C05B8E">
        <w:rPr>
          <w:sz w:val="26"/>
          <w:szCs w:val="26"/>
        </w:rPr>
        <w:lastRenderedPageBreak/>
        <w:t>задачах развития Российской Федерации на период до 2024 года", детей в возрасте до 3 лет, все родители, желающие направить детей в возрасте от 1,5 до 3 лет в ДОУ, получают путевки.</w:t>
      </w:r>
    </w:p>
    <w:p w14:paraId="2D822D27" w14:textId="77777777" w:rsidR="001C2A4B" w:rsidRPr="00C05B8E" w:rsidRDefault="001C2A4B" w:rsidP="009574FD">
      <w:pPr>
        <w:ind w:firstLine="709"/>
        <w:jc w:val="both"/>
        <w:rPr>
          <w:color w:val="000000" w:themeColor="text1"/>
          <w:sz w:val="26"/>
          <w:szCs w:val="26"/>
        </w:rPr>
      </w:pPr>
      <w:r w:rsidRPr="00C05B8E">
        <w:rPr>
          <w:color w:val="000000" w:themeColor="text1"/>
          <w:sz w:val="26"/>
          <w:szCs w:val="26"/>
        </w:rPr>
        <w:t>Родительская плата за содержание ребенка в дошкольном образовательном учреждении в Хасанском муниципальном районе в 2022 году составила 2400 руб.</w:t>
      </w:r>
    </w:p>
    <w:p w14:paraId="760B0ADB" w14:textId="77777777"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Необходимо отметить, что отдельным категориям семей оказывается поддержка в виде снижения родительской платы до 100%. Количество детей, родителям которых предоставлена льгота по оплате за содержание ребенка в ДОУ - 26 человека.</w:t>
      </w:r>
    </w:p>
    <w:p w14:paraId="20AC5DA9" w14:textId="77777777"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Численность детей, родителям которых предоставляется компенсация родительской платы за присмотр и уход за ребенком в ДОУ, составляет 1330 человек.</w:t>
      </w:r>
    </w:p>
    <w:p w14:paraId="0F91D7AB" w14:textId="77777777"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Введение федерального государственного образовательного стандарта (далее – ФГОС) дошкольного образования требует выполнения значительного объема мероприятий по совершенствованию предметно-развивающей среды, которая должна обеспечить максимальную возможность для реализации образовательного потенциала пространства ДОУ (групп, участков) и материалов, оборудования, инвентаря для развития детей дошкольного возраста, охраны и укрепления их здоровья, учета особенностей и коррекции недостатков их развития. Опыт работы дошкольных учреждений показывает, что при создании в детском саду и в семье, где воспитывается одаренный ребенок, благоприятных условий, при слаженной совместной работе за период дошкольного детства ребенок может пройти путь от первых проявлений склонностей до яркого расцвета способностей, одаренности.</w:t>
      </w:r>
    </w:p>
    <w:p w14:paraId="690B623B" w14:textId="77777777"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 xml:space="preserve">Во всех функционирующих дошкольных учреждениях представлен широкий спектр образовательных услуг по приоритетному направлению реализации образовательной программы, ежегодно приобретается учебное и игровое оборудование, средства обучения в соответствии с требованиями ФГОС дошкольного образования. </w:t>
      </w:r>
    </w:p>
    <w:p w14:paraId="74C46A97" w14:textId="77777777"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 xml:space="preserve">В целом, материально-техническая база ДОУ находится в удовлетворительном состоянии благодаря ежегодному росту размера финансирования на данные цели из средств бюджета Хасанского муниципального округа и средств субвенций краевого бюджета. Об этом свидетельствует также тот факт, что все ДОУ имеют положительные санитарно-эпидемиологические заключения и лицензии на право осуществления образовательной деятельности. </w:t>
      </w:r>
    </w:p>
    <w:p w14:paraId="2E3A180B" w14:textId="77777777" w:rsidR="001C2A4B" w:rsidRPr="00C05B8E" w:rsidRDefault="001C2A4B" w:rsidP="009574FD">
      <w:pPr>
        <w:pStyle w:val="afe"/>
        <w:ind w:firstLine="709"/>
        <w:rPr>
          <w:sz w:val="26"/>
          <w:szCs w:val="26"/>
        </w:rPr>
      </w:pPr>
      <w:r w:rsidRPr="00C05B8E">
        <w:rPr>
          <w:sz w:val="26"/>
          <w:szCs w:val="26"/>
        </w:rPr>
        <w:t xml:space="preserve">За последние три года в зданиях проведено 15 капитальных ремонтов в 8 дошкольных учреждениях. Тем не менее, около 90% ДОУ нуждаются в проведении отдельных видов ремонтных работ, существует потребность в создании комфортной развивающей среды, помогающей гармоничному эмоциональному и социальному развитию одаренных детей. Здания дошкольных учреждений  построены в 60-х – 70-х годах, в связи с чем, серьезной проблемой является изношенность в ДОУ инженерных сетей, кровель, фасадов. Так же существует проблема в оснащении учреждений детской мебелью (кровати, кабинки), мягким инвентарем, во всех учреждениях требуется замена асфальтового покрытия территорий, обустройства спортивными площадками, теневыми навесами и игровым оборудованием на участках ДОУ. </w:t>
      </w:r>
    </w:p>
    <w:p w14:paraId="05B93B23" w14:textId="77777777" w:rsidR="001C2A4B" w:rsidRPr="00C05B8E" w:rsidRDefault="001C2A4B" w:rsidP="009574FD">
      <w:pPr>
        <w:pStyle w:val="afe"/>
        <w:ind w:firstLine="709"/>
        <w:rPr>
          <w:sz w:val="26"/>
          <w:szCs w:val="26"/>
        </w:rPr>
      </w:pPr>
      <w:r w:rsidRPr="00C05B8E">
        <w:rPr>
          <w:sz w:val="26"/>
          <w:szCs w:val="26"/>
        </w:rPr>
        <w:t>В целях создания условий для развития детей, оказания качественной услуги общедоступного, бесплатного  дошкольного образования и услуги по присмотру и уходу за детьми необходимо реализовывать мероприятия направленные на решение указанных проблем.</w:t>
      </w:r>
    </w:p>
    <w:p w14:paraId="2E1E58BA" w14:textId="77777777" w:rsidR="001C2A4B" w:rsidRPr="00C05B8E" w:rsidRDefault="001C2A4B" w:rsidP="009574FD">
      <w:pPr>
        <w:pStyle w:val="afe"/>
        <w:ind w:firstLine="709"/>
        <w:rPr>
          <w:b/>
          <w:sz w:val="26"/>
          <w:szCs w:val="26"/>
        </w:rPr>
      </w:pPr>
      <w:r w:rsidRPr="00C05B8E">
        <w:rPr>
          <w:b/>
          <w:sz w:val="26"/>
          <w:szCs w:val="26"/>
        </w:rPr>
        <w:t>Общее образование.</w:t>
      </w:r>
    </w:p>
    <w:p w14:paraId="5D3E9516" w14:textId="77777777" w:rsidR="001C2A4B" w:rsidRPr="00C05B8E" w:rsidRDefault="001C2A4B" w:rsidP="009574FD">
      <w:pPr>
        <w:pStyle w:val="afe"/>
        <w:ind w:firstLine="709"/>
        <w:rPr>
          <w:sz w:val="26"/>
          <w:szCs w:val="26"/>
        </w:rPr>
      </w:pPr>
      <w:r w:rsidRPr="00C05B8E">
        <w:rPr>
          <w:sz w:val="26"/>
          <w:szCs w:val="26"/>
        </w:rPr>
        <w:t xml:space="preserve">Сеть функционирующих муниципальных общеобразовательных учреждений  (далее – ОУ) состоит из 10 средних общеобразовательных учреждений и 1 основной общеобразовательной школы. </w:t>
      </w:r>
    </w:p>
    <w:p w14:paraId="44EA4BB4" w14:textId="77777777" w:rsidR="001C2A4B" w:rsidRPr="00C05B8E" w:rsidRDefault="001C2A4B" w:rsidP="009574FD">
      <w:pPr>
        <w:ind w:firstLine="709"/>
        <w:jc w:val="both"/>
        <w:rPr>
          <w:sz w:val="26"/>
          <w:szCs w:val="26"/>
        </w:rPr>
      </w:pPr>
      <w:r w:rsidRPr="00C05B8E">
        <w:rPr>
          <w:sz w:val="26"/>
          <w:szCs w:val="26"/>
        </w:rPr>
        <w:t>Анализ численности обучающихся общеобразовательных учреждений за три года показывает сокращение численности обучающихся с 3185 человек в 2019 году до 3061 к 05.07.2022 года.</w:t>
      </w:r>
    </w:p>
    <w:p w14:paraId="6B6702A4" w14:textId="77777777" w:rsidR="001C2A4B" w:rsidRPr="00C05B8E" w:rsidRDefault="001C2A4B" w:rsidP="009574FD">
      <w:pPr>
        <w:ind w:firstLine="709"/>
        <w:jc w:val="both"/>
        <w:rPr>
          <w:sz w:val="26"/>
          <w:szCs w:val="26"/>
        </w:rPr>
      </w:pPr>
      <w:r w:rsidRPr="00C05B8E">
        <w:rPr>
          <w:sz w:val="26"/>
          <w:szCs w:val="26"/>
        </w:rPr>
        <w:lastRenderedPageBreak/>
        <w:t>Средняя наполняемость классов составляет: в городских населенных пунктах – 21,3 учащихся, в сельских населенных пунктах – 12,1 учащихся, на одного учителя – 15,8 учащихся.</w:t>
      </w:r>
    </w:p>
    <w:p w14:paraId="69DD4E01" w14:textId="77777777" w:rsidR="001C2A4B" w:rsidRPr="00C05B8E" w:rsidRDefault="001C2A4B" w:rsidP="009574FD">
      <w:pPr>
        <w:ind w:firstLine="709"/>
        <w:jc w:val="both"/>
        <w:rPr>
          <w:sz w:val="26"/>
          <w:szCs w:val="26"/>
        </w:rPr>
      </w:pPr>
      <w:r w:rsidRPr="00C05B8E">
        <w:rPr>
          <w:sz w:val="26"/>
          <w:szCs w:val="26"/>
        </w:rPr>
        <w:t xml:space="preserve">На «4 и 5» завершили учебный год 1061 (38,0%). Не успевают -3 человека, не аттестованы по причине пропусков без уважительной причины - 5 человек. </w:t>
      </w:r>
    </w:p>
    <w:p w14:paraId="6A066316" w14:textId="6D6B29B5" w:rsidR="001C2A4B" w:rsidRPr="00C05B8E" w:rsidRDefault="001C2A4B" w:rsidP="009574FD">
      <w:pPr>
        <w:ind w:firstLine="709"/>
        <w:jc w:val="both"/>
        <w:rPr>
          <w:sz w:val="26"/>
          <w:szCs w:val="26"/>
        </w:rPr>
      </w:pPr>
      <w:r w:rsidRPr="00C05B8E">
        <w:rPr>
          <w:sz w:val="26"/>
          <w:szCs w:val="26"/>
        </w:rPr>
        <w:t xml:space="preserve">В 2022 году к итоговой аттестации по уровню среднего общего образования допущены 127 учащихся, не допущена выпускница 12 класса очно-заочного обучения, получившая «незачет» в основные и дополнительные сроки итогового сочинения. Единый государственный экзамен (ЕГЭ) по русскому языку сдавали 127 выпускников текущего года. Не сдала – 1 выпускница. Высший балл – 94 (ЧОУ СОШ </w:t>
      </w:r>
      <w:proofErr w:type="spellStart"/>
      <w:r w:rsidRPr="00C05B8E">
        <w:rPr>
          <w:sz w:val="26"/>
          <w:szCs w:val="26"/>
        </w:rPr>
        <w:t>пгт</w:t>
      </w:r>
      <w:proofErr w:type="spellEnd"/>
      <w:r w:rsidRPr="00C05B8E">
        <w:rPr>
          <w:sz w:val="26"/>
          <w:szCs w:val="26"/>
        </w:rPr>
        <w:t xml:space="preserve"> Славянка). Математику на базовом уровне сдавали 70 учащихся, 9 </w:t>
      </w:r>
      <w:r w:rsidR="00C05B8E" w:rsidRPr="00C05B8E">
        <w:rPr>
          <w:sz w:val="26"/>
          <w:szCs w:val="26"/>
        </w:rPr>
        <w:t>- не</w:t>
      </w:r>
      <w:r w:rsidRPr="00C05B8E">
        <w:rPr>
          <w:sz w:val="26"/>
          <w:szCs w:val="26"/>
        </w:rPr>
        <w:t xml:space="preserve"> сдали. Высший балл по профильной математике – 78 (МБОУ СОШ №2 </w:t>
      </w:r>
      <w:proofErr w:type="spellStart"/>
      <w:r w:rsidRPr="00C05B8E">
        <w:rPr>
          <w:sz w:val="26"/>
          <w:szCs w:val="26"/>
        </w:rPr>
        <w:t>пгт</w:t>
      </w:r>
      <w:proofErr w:type="spellEnd"/>
      <w:r w:rsidRPr="00C05B8E">
        <w:rPr>
          <w:sz w:val="26"/>
          <w:szCs w:val="26"/>
        </w:rPr>
        <w:t xml:space="preserve"> Славянка).</w:t>
      </w:r>
    </w:p>
    <w:p w14:paraId="12144452" w14:textId="77777777" w:rsidR="001C2A4B" w:rsidRPr="00C05B8E" w:rsidRDefault="001C2A4B" w:rsidP="009574FD">
      <w:pPr>
        <w:ind w:firstLine="709"/>
        <w:jc w:val="both"/>
        <w:rPr>
          <w:color w:val="000000"/>
          <w:sz w:val="26"/>
          <w:szCs w:val="26"/>
        </w:rPr>
      </w:pPr>
      <w:r w:rsidRPr="00C05B8E">
        <w:rPr>
          <w:sz w:val="26"/>
          <w:szCs w:val="26"/>
        </w:rPr>
        <w:t xml:space="preserve">Учащиеся, не успевающие и не аттестованные по результатам 2021-2022 учебного года, стоят на внутришкольном учете, регулярно посещаются на дому классными руководителями. </w:t>
      </w:r>
      <w:r w:rsidRPr="00C05B8E">
        <w:rPr>
          <w:color w:val="000000"/>
          <w:sz w:val="26"/>
          <w:szCs w:val="26"/>
        </w:rPr>
        <w:t>Индивидуальное обучение на дому по медицинским показаниям организовано для 43 детей. В районе продолжается обучение детей-инвалидов с использованием дистанционных технологий через региональный центр дистанционного образования. Данной формой обучения охвачены три ученицы. В течение учебного года прошли обследование в районной психолого-медико-педагогической комиссии 82 ребенка, школьного возраста – 72. Было рекомендовано обучение по адаптированным программам для 15 детей.</w:t>
      </w:r>
    </w:p>
    <w:p w14:paraId="2E8DC4E6" w14:textId="77777777"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 xml:space="preserve">В 2021-2022 учебном году в 5 школах 788 учащихся обучались во вторую смену, в связи со сложной эпидемиологической обстановкой вторая смена была введена в общеобразовательных учреждениях </w:t>
      </w:r>
      <w:proofErr w:type="spellStart"/>
      <w:r w:rsidRPr="00C05B8E">
        <w:rPr>
          <w:rFonts w:ascii="Times New Roman" w:hAnsi="Times New Roman" w:cs="Times New Roman"/>
          <w:sz w:val="26"/>
          <w:szCs w:val="26"/>
        </w:rPr>
        <w:t>пгт</w:t>
      </w:r>
      <w:proofErr w:type="spellEnd"/>
      <w:r w:rsidRPr="00C05B8E">
        <w:rPr>
          <w:rFonts w:ascii="Times New Roman" w:hAnsi="Times New Roman" w:cs="Times New Roman"/>
          <w:sz w:val="26"/>
          <w:szCs w:val="26"/>
        </w:rPr>
        <w:t xml:space="preserve"> Славянка. Обучение в две смены снижает качество образования, так как исключается возможность внеурочной деятельности обучающихся. Задача обеспечения односменного режима обучения в 1 - 11-х классах общеобразовательных учреждений является важнейшей в ближайшие три года.</w:t>
      </w:r>
    </w:p>
    <w:p w14:paraId="0FC76D7F" w14:textId="09262F95" w:rsidR="001C2A4B" w:rsidRPr="00C05B8E" w:rsidRDefault="001C2A4B" w:rsidP="009574FD">
      <w:pPr>
        <w:ind w:firstLine="709"/>
        <w:jc w:val="both"/>
        <w:rPr>
          <w:sz w:val="26"/>
          <w:szCs w:val="26"/>
        </w:rPr>
      </w:pPr>
      <w:r w:rsidRPr="00C05B8E">
        <w:rPr>
          <w:sz w:val="26"/>
          <w:szCs w:val="26"/>
        </w:rPr>
        <w:t xml:space="preserve">Ежегодно </w:t>
      </w:r>
      <w:r w:rsidR="00C05B8E" w:rsidRPr="00C05B8E">
        <w:rPr>
          <w:sz w:val="26"/>
          <w:szCs w:val="26"/>
        </w:rPr>
        <w:t>в общеобразовательных</w:t>
      </w:r>
      <w:r w:rsidRPr="00C05B8E">
        <w:rPr>
          <w:sz w:val="26"/>
          <w:szCs w:val="26"/>
        </w:rPr>
        <w:t xml:space="preserve"> учреждениях выполнялись аварийно-восстановительные работы, капитальные ремонты, текущие ремонты, проводились мероприятия по оснащению, переоснащению учебниками, учебными пособиями, оборудованием в соответствии с требованиями ФГОС общего образования. За последние три года проведено 19 капитальных ремонтов зданий в 10 общеобразовательных учреждениях. Однако, серьезной проблемой остается изношенность инженерных систем, изношенность кровель зданий, требуются капитальные ремонты в школьных столовых и спортивных залах общеобразовательных учреждений.</w:t>
      </w:r>
    </w:p>
    <w:p w14:paraId="70C04E9E" w14:textId="77777777" w:rsidR="001C2A4B" w:rsidRPr="00C05B8E" w:rsidRDefault="001C2A4B" w:rsidP="009574FD">
      <w:pPr>
        <w:ind w:firstLine="709"/>
        <w:jc w:val="both"/>
        <w:rPr>
          <w:sz w:val="26"/>
          <w:szCs w:val="26"/>
        </w:rPr>
      </w:pPr>
      <w:r w:rsidRPr="00C05B8E">
        <w:rPr>
          <w:sz w:val="26"/>
          <w:szCs w:val="26"/>
        </w:rPr>
        <w:t xml:space="preserve">Во всех образовательных учреждениях Хасанского муниципального округа созданы необходимые условия для организации питания обучающихся и воспитанников. В 2021 году приобретено кухонное оборудование и кухонный инвентарь на 8,1 млн. рублей. В 2021-2022 учебном году из 3073 детей горячим питанием было охвачено с 1 по 4 класс- 1343 ребенка, льготные категории детей – 490 человек, общий охват школьников горячим питанием составил 59,64%. </w:t>
      </w:r>
    </w:p>
    <w:p w14:paraId="1C94E70E" w14:textId="1A2B22C5" w:rsidR="001C2A4B" w:rsidRPr="00C05B8E" w:rsidRDefault="001C2A4B" w:rsidP="009574FD">
      <w:pPr>
        <w:ind w:firstLine="709"/>
        <w:jc w:val="both"/>
        <w:rPr>
          <w:sz w:val="26"/>
          <w:szCs w:val="26"/>
        </w:rPr>
      </w:pPr>
      <w:r w:rsidRPr="00C05B8E">
        <w:rPr>
          <w:sz w:val="26"/>
          <w:szCs w:val="26"/>
        </w:rPr>
        <w:t xml:space="preserve">В связи с большой протяженностью района в 2021-2022 учебном году 9 школьных автобусов подвозили к общеобразовательным учреждениям 476 учащихся, что составило 15,4% от количества всех учащихся района (общее количество учащихся 3096 человек). Подвоз осуществлялся в 7 школах </w:t>
      </w:r>
      <w:r w:rsidR="00C05B8E" w:rsidRPr="00C05B8E">
        <w:rPr>
          <w:sz w:val="26"/>
          <w:szCs w:val="26"/>
        </w:rPr>
        <w:t>района, школьные</w:t>
      </w:r>
      <w:r w:rsidRPr="00C05B8E">
        <w:rPr>
          <w:sz w:val="26"/>
          <w:szCs w:val="26"/>
        </w:rPr>
        <w:t xml:space="preserve"> автобусы находятся на балансе общеобразовательных учреждений. </w:t>
      </w:r>
    </w:p>
    <w:p w14:paraId="1770CE0B" w14:textId="77777777"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 xml:space="preserve">В настоящее время перед педагогами стоят задачи внедрения на уровнях основного общего и среднего общего образования новых методов обучения и воспитания, использование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формирование компетенций, необходимых в современной жизни и экономике: инициативность, способность творчески мыслить и находить нестандартные решения, умение </w:t>
      </w:r>
      <w:r w:rsidRPr="00C05B8E">
        <w:rPr>
          <w:rFonts w:ascii="Times New Roman" w:hAnsi="Times New Roman" w:cs="Times New Roman"/>
          <w:sz w:val="26"/>
          <w:szCs w:val="26"/>
        </w:rPr>
        <w:lastRenderedPageBreak/>
        <w:t>выбирать профессиональный путь, готовность обучаться в течение всей жизни; компетенции, которые формируются в процессе выявления, педагогической поддержки и развития интеллектуальных способностей обучающихся.</w:t>
      </w:r>
    </w:p>
    <w:p w14:paraId="5D9D3A2F" w14:textId="77777777"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Исходя из задач современной школы и образовательной практики возникла необходимость создания единой муниципальной системы работы с одаренными детьми. Совместная работа образовательных учреждений, социальных партнеров и лиц, заинтересованных в сопровождении одаренных детей, позволит использовать кадровый, информационный, материально-технический потенциал учреждений и обеспечить результативность качества образования через участие детей в различного уровня олимпиадах, конкурсах, проектах.</w:t>
      </w:r>
    </w:p>
    <w:p w14:paraId="73CE1422" w14:textId="77777777" w:rsidR="001C2A4B" w:rsidRPr="00C05B8E" w:rsidRDefault="001C2A4B" w:rsidP="009574FD">
      <w:pPr>
        <w:pStyle w:val="afe"/>
        <w:ind w:firstLine="709"/>
        <w:rPr>
          <w:sz w:val="26"/>
          <w:szCs w:val="26"/>
        </w:rPr>
      </w:pPr>
      <w:r w:rsidRPr="00C05B8E">
        <w:rPr>
          <w:sz w:val="26"/>
          <w:szCs w:val="26"/>
        </w:rPr>
        <w:t>Развитие и поддержка педагогических кадров.</w:t>
      </w:r>
    </w:p>
    <w:p w14:paraId="43E74E3E" w14:textId="77777777"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Качество предоставления образовательных услуг определяется качеством педагогических кадров. Качество образования не может быть выше качества работающих в ней педагогов, и поэтому напрямую зависит от качества подготовки педагогов, которое характеризуется их компетентностью, готовностью к решению профессиональных задач, к реализации своей обучающей и воспитательной педагогической деятельности.</w:t>
      </w:r>
    </w:p>
    <w:p w14:paraId="1BB17DF6" w14:textId="77777777" w:rsidR="001C2A4B" w:rsidRPr="00C05B8E" w:rsidRDefault="001C2A4B" w:rsidP="009574FD">
      <w:pPr>
        <w:ind w:firstLine="709"/>
        <w:jc w:val="both"/>
        <w:rPr>
          <w:sz w:val="26"/>
          <w:szCs w:val="26"/>
        </w:rPr>
      </w:pPr>
      <w:r w:rsidRPr="00C05B8E">
        <w:rPr>
          <w:sz w:val="26"/>
          <w:szCs w:val="26"/>
        </w:rPr>
        <w:t>Одним из основных факторов, влияющих на качество предоставления услуг в области образования, является обеспеченность образовательных учреждений квалифицированными педагогическими кадрами.</w:t>
      </w:r>
    </w:p>
    <w:p w14:paraId="033A0D41" w14:textId="77777777" w:rsidR="001C2A4B" w:rsidRPr="00C05B8E" w:rsidRDefault="001C2A4B" w:rsidP="009574FD">
      <w:pPr>
        <w:ind w:firstLine="709"/>
        <w:jc w:val="both"/>
        <w:rPr>
          <w:sz w:val="26"/>
          <w:szCs w:val="26"/>
        </w:rPr>
      </w:pPr>
      <w:r w:rsidRPr="00C05B8E">
        <w:rPr>
          <w:sz w:val="26"/>
          <w:szCs w:val="26"/>
        </w:rPr>
        <w:t>В 2021-2022 учебном году в образовательных учреждениях Хасанского муниципального района общее количество педагогических работников составило 362 человека, из них 28 руководящих работников. Численный состав учителей составляет 227 человек, воспитателей – 107, педагогов дополнительного образования – 15 человек.</w:t>
      </w:r>
    </w:p>
    <w:p w14:paraId="651B23A5" w14:textId="7F9C411F" w:rsidR="001C2A4B" w:rsidRPr="00C05B8E" w:rsidRDefault="001C2A4B" w:rsidP="009574FD">
      <w:pPr>
        <w:ind w:firstLine="709"/>
        <w:jc w:val="both"/>
        <w:rPr>
          <w:sz w:val="26"/>
          <w:szCs w:val="26"/>
        </w:rPr>
      </w:pPr>
      <w:r w:rsidRPr="00C05B8E">
        <w:rPr>
          <w:sz w:val="26"/>
          <w:szCs w:val="26"/>
        </w:rPr>
        <w:t>В большей части школ по Хасанскому муниципальному округу средний возраст педагогов превышает 50 лет и составляет от 60% до 80</w:t>
      </w:r>
      <w:r w:rsidR="00C05B8E" w:rsidRPr="00C05B8E">
        <w:rPr>
          <w:sz w:val="26"/>
          <w:szCs w:val="26"/>
        </w:rPr>
        <w:t>% учителей</w:t>
      </w:r>
      <w:r w:rsidRPr="00C05B8E">
        <w:rPr>
          <w:sz w:val="26"/>
          <w:szCs w:val="26"/>
        </w:rPr>
        <w:t xml:space="preserve"> непродуктивного возраста, сохраняется тенденция старения и психологического выгорания управленческих и педагогических кадров, недостаточный приток в систему образования молодых специалистов. За последние 3 года в общеобразовательные учреждения округа привлечено 11 молодых специалистов.</w:t>
      </w:r>
    </w:p>
    <w:p w14:paraId="5D335126" w14:textId="77777777" w:rsidR="001C2A4B" w:rsidRPr="00C05B8E" w:rsidRDefault="001C2A4B" w:rsidP="009574FD">
      <w:pPr>
        <w:ind w:firstLine="709"/>
        <w:jc w:val="both"/>
        <w:rPr>
          <w:sz w:val="26"/>
          <w:szCs w:val="26"/>
        </w:rPr>
      </w:pPr>
      <w:r w:rsidRPr="00C05B8E">
        <w:rPr>
          <w:sz w:val="26"/>
          <w:szCs w:val="26"/>
        </w:rPr>
        <w:t xml:space="preserve">По уровню образования в общеобразовательных учреждениях 76,6% учителей имеют высшее образование, 22,9% учителей среднее-специальное образование и лишь 0,4% учителей проходят обучение в соответствии с требованиями </w:t>
      </w:r>
      <w:proofErr w:type="spellStart"/>
      <w:r w:rsidRPr="00C05B8E">
        <w:rPr>
          <w:sz w:val="26"/>
          <w:szCs w:val="26"/>
        </w:rPr>
        <w:t>профстандарта</w:t>
      </w:r>
      <w:proofErr w:type="spellEnd"/>
      <w:r w:rsidRPr="00C05B8E">
        <w:rPr>
          <w:sz w:val="26"/>
          <w:szCs w:val="26"/>
        </w:rPr>
        <w:t>.</w:t>
      </w:r>
    </w:p>
    <w:p w14:paraId="14BD1857" w14:textId="77777777" w:rsidR="001C2A4B" w:rsidRPr="00C05B8E" w:rsidRDefault="001C2A4B" w:rsidP="009574FD">
      <w:pPr>
        <w:ind w:firstLine="709"/>
        <w:jc w:val="both"/>
        <w:rPr>
          <w:sz w:val="26"/>
          <w:szCs w:val="26"/>
        </w:rPr>
      </w:pPr>
      <w:r w:rsidRPr="00C05B8E">
        <w:rPr>
          <w:sz w:val="26"/>
          <w:szCs w:val="26"/>
        </w:rPr>
        <w:t>В дошкольных образовательных учреждениях района 22 педагога имеют высшее педагогическое образование, 85 – среднее профессиональное образование</w:t>
      </w:r>
    </w:p>
    <w:p w14:paraId="355B8CE9" w14:textId="77777777" w:rsidR="001C2A4B" w:rsidRPr="00C05B8E" w:rsidRDefault="001C2A4B" w:rsidP="009574FD">
      <w:pPr>
        <w:ind w:firstLine="709"/>
        <w:jc w:val="both"/>
        <w:rPr>
          <w:sz w:val="26"/>
          <w:szCs w:val="26"/>
        </w:rPr>
      </w:pPr>
      <w:r w:rsidRPr="00C05B8E">
        <w:rPr>
          <w:sz w:val="26"/>
          <w:szCs w:val="26"/>
        </w:rPr>
        <w:t>Высшую категорию имеют 16% учителей, первую категорию – 29%, аттестованы на соответствие занимаемой должности 44% учителей.</w:t>
      </w:r>
    </w:p>
    <w:p w14:paraId="14398F2E" w14:textId="77777777" w:rsidR="001C2A4B" w:rsidRPr="00C05B8E" w:rsidRDefault="001C2A4B" w:rsidP="009574FD">
      <w:pPr>
        <w:ind w:firstLine="709"/>
        <w:jc w:val="both"/>
        <w:rPr>
          <w:sz w:val="26"/>
          <w:szCs w:val="26"/>
        </w:rPr>
      </w:pPr>
      <w:r w:rsidRPr="00C05B8E">
        <w:rPr>
          <w:sz w:val="26"/>
          <w:szCs w:val="26"/>
        </w:rPr>
        <w:t>Ежегодно педагоги района повышают свою квалификационную категорию:</w:t>
      </w:r>
    </w:p>
    <w:p w14:paraId="7F368497" w14:textId="77777777" w:rsidR="001C2A4B" w:rsidRPr="00C05B8E" w:rsidRDefault="001C2A4B" w:rsidP="009574FD">
      <w:pPr>
        <w:ind w:firstLine="709"/>
        <w:jc w:val="both"/>
        <w:rPr>
          <w:sz w:val="26"/>
          <w:szCs w:val="26"/>
        </w:rPr>
      </w:pPr>
      <w:r w:rsidRPr="00C05B8E">
        <w:rPr>
          <w:sz w:val="26"/>
          <w:szCs w:val="26"/>
        </w:rPr>
        <w:t>В дошкольных учреждениях повышение квалификации на первую и высшую категорию находится практически на одном уровне в течение многих лет: 20 воспитателей аттестованы на высшую категорию и 12 человек на 1 категорию.</w:t>
      </w:r>
    </w:p>
    <w:p w14:paraId="69898D7D" w14:textId="77777777" w:rsidR="001C2A4B" w:rsidRPr="00C05B8E" w:rsidRDefault="001C2A4B" w:rsidP="009574FD">
      <w:pPr>
        <w:ind w:firstLine="709"/>
        <w:jc w:val="both"/>
        <w:rPr>
          <w:rFonts w:eastAsia="Calibri"/>
          <w:sz w:val="26"/>
          <w:szCs w:val="26"/>
        </w:rPr>
      </w:pPr>
      <w:r w:rsidRPr="00C05B8E">
        <w:rPr>
          <w:sz w:val="26"/>
          <w:szCs w:val="26"/>
        </w:rPr>
        <w:t xml:space="preserve">В районе сложилась отработанная система непрерывного образования педагогов за счет бюджетного финансирования, включающая в себя совместную работу с Приморским краевым институтом развития образования и ИМЦ «Развитие» г. Находка, педагоги стали активно проходить обучение </w:t>
      </w:r>
      <w:r w:rsidRPr="00C05B8E">
        <w:rPr>
          <w:rFonts w:eastAsia="HiddenHorzOCR"/>
          <w:sz w:val="26"/>
          <w:szCs w:val="26"/>
        </w:rPr>
        <w:t xml:space="preserve">по дополнительным профессиональным программам в ФГАОУ ДПО «Академия </w:t>
      </w:r>
      <w:proofErr w:type="spellStart"/>
      <w:r w:rsidRPr="00C05B8E">
        <w:rPr>
          <w:rFonts w:eastAsia="HiddenHorzOCR"/>
          <w:sz w:val="26"/>
          <w:szCs w:val="26"/>
        </w:rPr>
        <w:t>Минпросвещения</w:t>
      </w:r>
      <w:proofErr w:type="spellEnd"/>
      <w:r w:rsidRPr="00C05B8E">
        <w:rPr>
          <w:rFonts w:eastAsia="HiddenHorzOCR"/>
          <w:sz w:val="26"/>
          <w:szCs w:val="26"/>
        </w:rPr>
        <w:t xml:space="preserve"> России». В 2022 году с</w:t>
      </w:r>
      <w:r w:rsidRPr="00C05B8E">
        <w:rPr>
          <w:sz w:val="26"/>
          <w:szCs w:val="26"/>
        </w:rPr>
        <w:t xml:space="preserve">воевременное повышение квалификации прошли 98% учителей. </w:t>
      </w:r>
    </w:p>
    <w:p w14:paraId="5D05DF55" w14:textId="77777777" w:rsidR="001C2A4B" w:rsidRPr="00C05B8E" w:rsidRDefault="001C2A4B" w:rsidP="009574FD">
      <w:pPr>
        <w:ind w:firstLine="709"/>
        <w:jc w:val="both"/>
        <w:rPr>
          <w:rFonts w:eastAsiaTheme="minorHAnsi"/>
          <w:sz w:val="26"/>
          <w:szCs w:val="26"/>
        </w:rPr>
      </w:pPr>
      <w:r w:rsidRPr="00C05B8E">
        <w:rPr>
          <w:sz w:val="26"/>
          <w:szCs w:val="26"/>
        </w:rPr>
        <w:t xml:space="preserve">Качество образовательного учреждения напрямую зависит от уровня профессионализма и мастерства педагогических кадров, направленных на обновление содержания образования и взаимную методическую поддержку. </w:t>
      </w:r>
    </w:p>
    <w:p w14:paraId="4555A16F" w14:textId="77777777"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 xml:space="preserve">Совершенствование кадровой политики через внедрение новых подходов к организации подготовки, переподготовки и повышения квалификации кадров, внедрение механизмов эффективного контракта; увеличение доли молодых педагогов, развитие системы </w:t>
      </w:r>
      <w:r w:rsidRPr="00C05B8E">
        <w:rPr>
          <w:rFonts w:ascii="Times New Roman" w:hAnsi="Times New Roman" w:cs="Times New Roman"/>
          <w:sz w:val="26"/>
          <w:szCs w:val="26"/>
        </w:rPr>
        <w:lastRenderedPageBreak/>
        <w:t>профессиональных конкурсов, поддержка лучших учителей, внедряющих инновационные образовательные программы и технологии, поддержка общественных профессиональных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педагогов, - это задачи ближайшего будущего.</w:t>
      </w:r>
    </w:p>
    <w:p w14:paraId="011F0C33" w14:textId="77777777" w:rsidR="001C2A4B" w:rsidRPr="00C05B8E" w:rsidRDefault="001C2A4B" w:rsidP="009574FD">
      <w:pPr>
        <w:pStyle w:val="ConsPlusNormal"/>
        <w:ind w:firstLine="709"/>
        <w:rPr>
          <w:rFonts w:ascii="Times New Roman" w:hAnsi="Times New Roman" w:cs="Times New Roman"/>
          <w:b/>
          <w:sz w:val="26"/>
          <w:szCs w:val="26"/>
        </w:rPr>
      </w:pPr>
      <w:r w:rsidRPr="00C05B8E">
        <w:rPr>
          <w:rFonts w:ascii="Times New Roman" w:hAnsi="Times New Roman" w:cs="Times New Roman"/>
          <w:b/>
          <w:sz w:val="26"/>
          <w:szCs w:val="26"/>
        </w:rPr>
        <w:t>Дополнительное образование.</w:t>
      </w:r>
    </w:p>
    <w:p w14:paraId="1F23B115" w14:textId="77777777" w:rsidR="001C2A4B" w:rsidRPr="00C05B8E" w:rsidRDefault="001C2A4B" w:rsidP="009574FD">
      <w:pPr>
        <w:autoSpaceDE w:val="0"/>
        <w:autoSpaceDN w:val="0"/>
        <w:adjustRightInd w:val="0"/>
        <w:ind w:firstLine="709"/>
        <w:jc w:val="both"/>
        <w:rPr>
          <w:sz w:val="26"/>
          <w:szCs w:val="26"/>
        </w:rPr>
      </w:pPr>
      <w:r w:rsidRPr="00C05B8E">
        <w:rPr>
          <w:sz w:val="26"/>
          <w:szCs w:val="26"/>
        </w:rPr>
        <w:t xml:space="preserve">Новым приоритетом в развитии системы образования Хасанского муниципального округа будут являться сфера дополнительного образования детей. Ключевая задача развития дополнительного образования обучающихся будет направлена на разработку комплекса инновационных программ, обеспечивающих развитие мотивации к обучению и социальную ориентацию к различным профессиям посредством активного вовлечения детей в области знаний по естественнонаучным и техническим специальностям, что способствует значительному развитию его содержания, социального проектирования и менеджмента, туризма, экологии, спорта. </w:t>
      </w:r>
    </w:p>
    <w:p w14:paraId="374D4115" w14:textId="77777777"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Важнейшие составляющие образовательной политики дополнительного образования детей сочетают в себе воспитание, обучение, социализацию детей и подростков, поддерживают и развивают талантливых и одаренных детей, формируют навыки здорового образа жизни, осуществляют профилактику безнадзорности, правонарушений и других асоциальных явлений в детско-юношеской среде.</w:t>
      </w:r>
    </w:p>
    <w:p w14:paraId="29C6886D" w14:textId="77777777" w:rsidR="001C2A4B" w:rsidRPr="00C05B8E" w:rsidRDefault="001C2A4B" w:rsidP="009574FD">
      <w:pPr>
        <w:ind w:firstLine="709"/>
        <w:jc w:val="both"/>
        <w:rPr>
          <w:sz w:val="26"/>
          <w:szCs w:val="26"/>
        </w:rPr>
      </w:pPr>
      <w:r w:rsidRPr="00C05B8E">
        <w:rPr>
          <w:sz w:val="26"/>
          <w:szCs w:val="26"/>
        </w:rPr>
        <w:t>Дополнительные образовательные программы реализует учреждение МБУ ДО «Детский оздоровительно-образовательный центр».</w:t>
      </w:r>
    </w:p>
    <w:p w14:paraId="406C8BD3" w14:textId="77777777" w:rsidR="001C2A4B" w:rsidRPr="00C05B8E" w:rsidRDefault="001C2A4B" w:rsidP="009574FD">
      <w:pPr>
        <w:ind w:firstLine="709"/>
        <w:jc w:val="both"/>
        <w:rPr>
          <w:sz w:val="26"/>
          <w:szCs w:val="26"/>
        </w:rPr>
      </w:pPr>
      <w:r w:rsidRPr="00C05B8E">
        <w:rPr>
          <w:sz w:val="26"/>
          <w:szCs w:val="26"/>
        </w:rPr>
        <w:t xml:space="preserve">В 2021-2022 учебном году в Центре детского творчества «Вдохновение» обучалось 744 учащихся.  Функционировало 16 объединений (32 группы). Обратились за психологической помощью – 390 человек. </w:t>
      </w:r>
    </w:p>
    <w:p w14:paraId="1F3CE968" w14:textId="1BDCBF1D"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 xml:space="preserve">В 2022 году принято в эксплуатацию и передано в оперативное управление МБУ ДО «Детский оздоровительно-образовательный (спортивный) центр» новое здание физкультурно-спортивного комплекса общей площадью 7273,0 кв. м. До конца 2022 года планируется провести реорганизацию учреждений дополнительного образования путем слияния. Строительство нового комплекса, позволит решит задачу </w:t>
      </w:r>
      <w:r w:rsidR="00C05B8E" w:rsidRPr="00C05B8E">
        <w:rPr>
          <w:rFonts w:ascii="Times New Roman" w:hAnsi="Times New Roman" w:cs="Times New Roman"/>
          <w:sz w:val="26"/>
          <w:szCs w:val="26"/>
        </w:rPr>
        <w:t>доведения охвата</w:t>
      </w:r>
      <w:r w:rsidRPr="00C05B8E">
        <w:rPr>
          <w:rFonts w:ascii="Times New Roman" w:hAnsi="Times New Roman" w:cs="Times New Roman"/>
          <w:sz w:val="26"/>
          <w:szCs w:val="26"/>
        </w:rPr>
        <w:t xml:space="preserve"> детей в возрасте от 5 до 18 лет программами дополнительного образования до 75%.</w:t>
      </w:r>
    </w:p>
    <w:p w14:paraId="7ED306C1" w14:textId="77777777" w:rsidR="001C2A4B" w:rsidRPr="00C05B8E" w:rsidRDefault="001C2A4B" w:rsidP="009574FD">
      <w:pPr>
        <w:ind w:firstLine="709"/>
        <w:jc w:val="both"/>
        <w:rPr>
          <w:sz w:val="26"/>
          <w:szCs w:val="26"/>
        </w:rPr>
      </w:pPr>
      <w:r w:rsidRPr="00C05B8E">
        <w:rPr>
          <w:sz w:val="26"/>
          <w:szCs w:val="26"/>
        </w:rPr>
        <w:t>В секциях МБУДО «Детский оздоровительно-образовательный (спортивный) центр» в 2021-2022 учебном году занимались 1508 человек. Занятия проводились по следующим видам спорта: бадминтон – 34, баскетбол – 143, волейбол – 333, гимнастика – 131, дартс- 45, восточные единоборства (КУДО) – 38, самбо – 67, легкая атлетика 361, самбо 310, футбол – 96, шахматы 17.</w:t>
      </w:r>
    </w:p>
    <w:p w14:paraId="00B7215D" w14:textId="77777777"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до 2030 года, утвержденной распоряжением Правительства Российской Федерации от 31.03.2022 года №678-р,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 Приказом </w:t>
      </w:r>
      <w:proofErr w:type="spellStart"/>
      <w:r w:rsidRPr="00C05B8E">
        <w:rPr>
          <w:rFonts w:ascii="Times New Roman" w:hAnsi="Times New Roman" w:cs="Times New Roman"/>
          <w:sz w:val="26"/>
          <w:szCs w:val="26"/>
        </w:rPr>
        <w:t>Минпросвещения</w:t>
      </w:r>
      <w:proofErr w:type="spellEnd"/>
      <w:r w:rsidRPr="00C05B8E">
        <w:rPr>
          <w:rFonts w:ascii="Times New Roman" w:hAnsi="Times New Roman" w:cs="Times New Roman"/>
          <w:sz w:val="26"/>
          <w:szCs w:val="26"/>
        </w:rPr>
        <w:t xml:space="preserve">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Хасанском муниципальном округе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  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w:t>
      </w:r>
      <w:r w:rsidRPr="00C05B8E">
        <w:rPr>
          <w:rFonts w:ascii="Times New Roman" w:hAnsi="Times New Roman" w:cs="Times New Roman"/>
          <w:sz w:val="26"/>
          <w:szCs w:val="26"/>
        </w:rPr>
        <w:lastRenderedPageBreak/>
        <w:t>(муниципальном)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 финансирования дополнительного образования детей. Реализуемый финансово-экономический механизм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социальных сертификатов на получение муниципальных услуг в социальной сфере Муниципальное казенное учреждение «Управление образования Хасанского муниципального округа»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Хасанском муниципальном округе.</w:t>
      </w:r>
    </w:p>
    <w:p w14:paraId="0C879B05" w14:textId="77777777" w:rsidR="001C2A4B" w:rsidRPr="00C05B8E" w:rsidRDefault="001C2A4B" w:rsidP="009574FD">
      <w:pPr>
        <w:ind w:firstLine="709"/>
        <w:jc w:val="both"/>
        <w:rPr>
          <w:sz w:val="26"/>
          <w:szCs w:val="26"/>
        </w:rPr>
      </w:pPr>
      <w:r w:rsidRPr="00C05B8E">
        <w:rPr>
          <w:sz w:val="26"/>
          <w:szCs w:val="26"/>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14:paraId="4952C511" w14:textId="77777777" w:rsidR="001C2A4B" w:rsidRPr="00C05B8E" w:rsidRDefault="001C2A4B" w:rsidP="009574FD">
      <w:pPr>
        <w:ind w:firstLine="709"/>
        <w:jc w:val="both"/>
        <w:rPr>
          <w:sz w:val="26"/>
          <w:szCs w:val="26"/>
        </w:rPr>
      </w:pPr>
      <w:r w:rsidRPr="00C05B8E">
        <w:rPr>
          <w:sz w:val="26"/>
          <w:szCs w:val="26"/>
        </w:rPr>
        <w:t>Характеризует степень внедрения механизма персонифицированного учета дополнительного образования детей.</w:t>
      </w:r>
    </w:p>
    <w:p w14:paraId="075EEFA3" w14:textId="77777777" w:rsidR="001C2A4B" w:rsidRPr="00C05B8E" w:rsidRDefault="001C2A4B" w:rsidP="009574FD">
      <w:pPr>
        <w:ind w:firstLine="709"/>
        <w:jc w:val="both"/>
        <w:rPr>
          <w:sz w:val="26"/>
          <w:szCs w:val="26"/>
        </w:rPr>
      </w:pPr>
      <w:r w:rsidRPr="00C05B8E">
        <w:rPr>
          <w:sz w:val="26"/>
          <w:szCs w:val="26"/>
        </w:rPr>
        <w:t>Определяется отношением числа детей в возрасте от 5 до 18 лет, использующих для получения дополнительного образования сертификаты персонифицированного финансирования дополнительного образования, к общей численности детей в возрасте от 5 до 18 лет,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14:paraId="601C02E6" w14:textId="6118B1DD" w:rsidR="001C2A4B" w:rsidRPr="00C05B8E" w:rsidRDefault="001C2A4B" w:rsidP="009574FD">
      <w:pPr>
        <w:ind w:firstLine="709"/>
        <w:jc w:val="both"/>
        <w:rPr>
          <w:sz w:val="26"/>
          <w:szCs w:val="26"/>
        </w:rPr>
      </w:pPr>
      <w:r w:rsidRPr="00C05B8E">
        <w:rPr>
          <w:sz w:val="26"/>
          <w:szCs w:val="26"/>
        </w:rPr>
        <w:t xml:space="preserve">Рассчитывается по формуле: </w:t>
      </w:r>
      <w:proofErr w:type="spellStart"/>
      <w:r w:rsidRPr="00C05B8E">
        <w:rPr>
          <w:sz w:val="26"/>
          <w:szCs w:val="26"/>
        </w:rPr>
        <w:t>Спдо</w:t>
      </w:r>
      <w:proofErr w:type="spellEnd"/>
      <w:r w:rsidRPr="00C05B8E">
        <w:rPr>
          <w:sz w:val="26"/>
          <w:szCs w:val="26"/>
        </w:rPr>
        <w:t>= (</w:t>
      </w:r>
      <w:proofErr w:type="spellStart"/>
      <w:r w:rsidRPr="00C05B8E">
        <w:rPr>
          <w:sz w:val="26"/>
          <w:szCs w:val="26"/>
        </w:rPr>
        <w:t>Чспдо</w:t>
      </w:r>
      <w:proofErr w:type="spellEnd"/>
      <w:r w:rsidRPr="00C05B8E">
        <w:rPr>
          <w:sz w:val="26"/>
          <w:szCs w:val="26"/>
        </w:rPr>
        <w:t xml:space="preserve"> / Чобуч5-</w:t>
      </w:r>
      <w:r w:rsidR="00C05B8E" w:rsidRPr="00C05B8E">
        <w:rPr>
          <w:sz w:val="26"/>
          <w:szCs w:val="26"/>
        </w:rPr>
        <w:t>18) *</w:t>
      </w:r>
      <w:r w:rsidRPr="00C05B8E">
        <w:rPr>
          <w:sz w:val="26"/>
          <w:szCs w:val="26"/>
        </w:rPr>
        <w:t>100%, где:</w:t>
      </w:r>
    </w:p>
    <w:p w14:paraId="2DA824B9" w14:textId="77777777" w:rsidR="001C2A4B" w:rsidRPr="00C05B8E" w:rsidRDefault="001C2A4B" w:rsidP="009574FD">
      <w:pPr>
        <w:ind w:firstLine="709"/>
        <w:jc w:val="both"/>
        <w:rPr>
          <w:sz w:val="26"/>
          <w:szCs w:val="26"/>
        </w:rPr>
      </w:pPr>
      <w:proofErr w:type="spellStart"/>
      <w:r w:rsidRPr="00C05B8E">
        <w:rPr>
          <w:sz w:val="26"/>
          <w:szCs w:val="26"/>
        </w:rPr>
        <w:t>Чспдо</w:t>
      </w:r>
      <w:proofErr w:type="spellEnd"/>
      <w:r w:rsidRPr="00C05B8E">
        <w:rPr>
          <w:sz w:val="26"/>
          <w:szCs w:val="26"/>
        </w:rPr>
        <w:t xml:space="preserve"> – численность детей в возрасте от 5 до 18 лет, использующих для получения дополнительного образования сертификаты персонифицированного финансирования дополнительного образования;</w:t>
      </w:r>
    </w:p>
    <w:p w14:paraId="269587A7" w14:textId="77777777" w:rsidR="001C2A4B" w:rsidRPr="00C05B8E" w:rsidRDefault="001C2A4B" w:rsidP="009574FD">
      <w:pPr>
        <w:ind w:firstLine="709"/>
        <w:jc w:val="both"/>
        <w:rPr>
          <w:sz w:val="26"/>
          <w:szCs w:val="26"/>
        </w:rPr>
      </w:pPr>
      <w:r w:rsidRPr="00C05B8E">
        <w:rPr>
          <w:sz w:val="26"/>
          <w:szCs w:val="26"/>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(за исключением детской школы искусств) (</w:t>
      </w:r>
      <w:proofErr w:type="spellStart"/>
      <w:r w:rsidRPr="00C05B8E">
        <w:rPr>
          <w:sz w:val="26"/>
          <w:szCs w:val="26"/>
        </w:rPr>
        <w:t>пообъектный</w:t>
      </w:r>
      <w:proofErr w:type="spellEnd"/>
      <w:r w:rsidRPr="00C05B8E">
        <w:rPr>
          <w:sz w:val="26"/>
          <w:szCs w:val="26"/>
        </w:rPr>
        <w:t xml:space="preserve"> мониторинг).</w:t>
      </w:r>
    </w:p>
    <w:p w14:paraId="5181DF38" w14:textId="77777777" w:rsidR="001C2A4B" w:rsidRPr="00C05B8E" w:rsidRDefault="001C2A4B" w:rsidP="009574FD">
      <w:pPr>
        <w:ind w:firstLine="709"/>
        <w:jc w:val="both"/>
        <w:rPr>
          <w:sz w:val="26"/>
          <w:szCs w:val="26"/>
        </w:rPr>
      </w:pPr>
      <w:r w:rsidRPr="00C05B8E">
        <w:rPr>
          <w:sz w:val="26"/>
          <w:szCs w:val="26"/>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14:paraId="7E5D411B" w14:textId="77777777" w:rsidR="001C2A4B" w:rsidRPr="00C05B8E" w:rsidRDefault="001C2A4B" w:rsidP="009574FD">
      <w:pPr>
        <w:ind w:firstLine="709"/>
        <w:jc w:val="both"/>
        <w:rPr>
          <w:color w:val="000000" w:themeColor="text1"/>
          <w:sz w:val="26"/>
          <w:szCs w:val="26"/>
        </w:rPr>
      </w:pPr>
      <w:r w:rsidRPr="00C05B8E">
        <w:rPr>
          <w:color w:val="000000" w:themeColor="text1"/>
          <w:sz w:val="26"/>
          <w:szCs w:val="26"/>
        </w:rPr>
        <w:t>Характеризует степень внедрения механизма персонифицированного финансирования и доступность дополнительного образования.</w:t>
      </w:r>
    </w:p>
    <w:p w14:paraId="5A9799E0" w14:textId="77777777" w:rsidR="001C2A4B" w:rsidRPr="00C05B8E" w:rsidRDefault="001C2A4B" w:rsidP="009574FD">
      <w:pPr>
        <w:ind w:firstLine="709"/>
        <w:jc w:val="both"/>
        <w:rPr>
          <w:sz w:val="26"/>
          <w:szCs w:val="26"/>
        </w:rPr>
      </w:pPr>
      <w:r w:rsidRPr="00C05B8E">
        <w:rPr>
          <w:iCs/>
          <w:sz w:val="26"/>
          <w:szCs w:val="26"/>
        </w:rPr>
        <w:t xml:space="preserve">Определяется отношением числа детей в возрасте от 5 до 18 лет, </w:t>
      </w:r>
      <w:r w:rsidRPr="00C05B8E">
        <w:rPr>
          <w:sz w:val="26"/>
          <w:szCs w:val="26"/>
        </w:rPr>
        <w:t>обучающихся по дополнительным общеразвивающим программам за счет социального сертификата на получение муниципальной услуги в социальной сфере</w:t>
      </w:r>
      <w:r w:rsidRPr="00C05B8E">
        <w:rPr>
          <w:iCs/>
          <w:sz w:val="26"/>
          <w:szCs w:val="26"/>
        </w:rPr>
        <w:t>, к общей численности детей в возрасте от 5 до 18 лет, проживающих на территории муниципалитета.</w:t>
      </w:r>
    </w:p>
    <w:p w14:paraId="04F703F7" w14:textId="5F704C86" w:rsidR="001C2A4B" w:rsidRPr="00C05B8E" w:rsidRDefault="001C2A4B" w:rsidP="009574FD">
      <w:pPr>
        <w:ind w:firstLine="709"/>
        <w:jc w:val="both"/>
        <w:rPr>
          <w:sz w:val="26"/>
          <w:szCs w:val="26"/>
        </w:rPr>
      </w:pPr>
      <w:r w:rsidRPr="00C05B8E">
        <w:rPr>
          <w:sz w:val="26"/>
          <w:szCs w:val="26"/>
        </w:rPr>
        <w:t xml:space="preserve">Рассчитывается по формуле: </w:t>
      </w:r>
      <w:proofErr w:type="spellStart"/>
      <w:r w:rsidRPr="00C05B8E">
        <w:rPr>
          <w:sz w:val="26"/>
          <w:szCs w:val="26"/>
        </w:rPr>
        <w:t>Спф</w:t>
      </w:r>
      <w:proofErr w:type="spellEnd"/>
      <w:r w:rsidRPr="00C05B8E">
        <w:rPr>
          <w:sz w:val="26"/>
          <w:szCs w:val="26"/>
        </w:rPr>
        <w:t>= (</w:t>
      </w:r>
      <w:proofErr w:type="spellStart"/>
      <w:r w:rsidRPr="00C05B8E">
        <w:rPr>
          <w:sz w:val="26"/>
          <w:szCs w:val="26"/>
        </w:rPr>
        <w:t>Чдспф</w:t>
      </w:r>
      <w:proofErr w:type="spellEnd"/>
      <w:r w:rsidRPr="00C05B8E">
        <w:rPr>
          <w:sz w:val="26"/>
          <w:szCs w:val="26"/>
        </w:rPr>
        <w:t xml:space="preserve"> / Ч5-</w:t>
      </w:r>
      <w:r w:rsidR="00C05B8E" w:rsidRPr="00C05B8E">
        <w:rPr>
          <w:sz w:val="26"/>
          <w:szCs w:val="26"/>
        </w:rPr>
        <w:t>18) *</w:t>
      </w:r>
      <w:r w:rsidRPr="00C05B8E">
        <w:rPr>
          <w:sz w:val="26"/>
          <w:szCs w:val="26"/>
        </w:rPr>
        <w:t>100%, где:</w:t>
      </w:r>
    </w:p>
    <w:p w14:paraId="135FC930" w14:textId="77777777" w:rsidR="001C2A4B" w:rsidRPr="00C05B8E" w:rsidRDefault="001C2A4B" w:rsidP="009574FD">
      <w:pPr>
        <w:ind w:firstLine="709"/>
        <w:jc w:val="both"/>
        <w:rPr>
          <w:sz w:val="26"/>
          <w:szCs w:val="26"/>
        </w:rPr>
      </w:pPr>
      <w:proofErr w:type="spellStart"/>
      <w:r w:rsidRPr="00C05B8E">
        <w:rPr>
          <w:sz w:val="26"/>
          <w:szCs w:val="26"/>
        </w:rPr>
        <w:lastRenderedPageBreak/>
        <w:t>Чдспф</w:t>
      </w:r>
      <w:proofErr w:type="spellEnd"/>
      <w:r w:rsidRPr="00C05B8E">
        <w:rPr>
          <w:sz w:val="26"/>
          <w:szCs w:val="26"/>
        </w:rPr>
        <w:t xml:space="preserve"> – общая численность детей, обучающихся по дополнительным общеразвивающим программам за счет социального сертификата на получение муниципальной услуги в социальной сфере</w:t>
      </w:r>
    </w:p>
    <w:p w14:paraId="5CB60197" w14:textId="77777777" w:rsidR="001C2A4B" w:rsidRPr="00C05B8E" w:rsidRDefault="001C2A4B" w:rsidP="009574FD">
      <w:pPr>
        <w:ind w:firstLine="709"/>
        <w:jc w:val="both"/>
        <w:rPr>
          <w:sz w:val="26"/>
          <w:szCs w:val="26"/>
        </w:rPr>
      </w:pPr>
      <w:r w:rsidRPr="00C05B8E">
        <w:rPr>
          <w:color w:val="000000" w:themeColor="text1"/>
          <w:sz w:val="26"/>
          <w:szCs w:val="26"/>
        </w:rPr>
        <w:t xml:space="preserve">Ч5-18 - численность детей в возрасте от </w:t>
      </w:r>
      <w:r w:rsidRPr="00C05B8E">
        <w:rPr>
          <w:sz w:val="26"/>
          <w:szCs w:val="26"/>
        </w:rPr>
        <w:t>5 до 18 лет, проживающих на территории муниципалитета.</w:t>
      </w:r>
    </w:p>
    <w:p w14:paraId="4D67DED0" w14:textId="7642B63E" w:rsidR="001C2A4B" w:rsidRPr="00C05B8E" w:rsidRDefault="001C2A4B" w:rsidP="009574FD">
      <w:pPr>
        <w:autoSpaceDE w:val="0"/>
        <w:autoSpaceDN w:val="0"/>
        <w:adjustRightInd w:val="0"/>
        <w:ind w:firstLine="709"/>
        <w:jc w:val="both"/>
        <w:rPr>
          <w:b/>
          <w:sz w:val="26"/>
          <w:szCs w:val="26"/>
          <w:u w:val="single"/>
        </w:rPr>
      </w:pPr>
      <w:r w:rsidRPr="00C05B8E">
        <w:rPr>
          <w:sz w:val="26"/>
          <w:szCs w:val="26"/>
        </w:rPr>
        <w:t xml:space="preserve">В целях совершенствования организации и проведения оздоровительной кампании, занятости и творческого развития детей в возрасте от 6,5 до 15 лет в каникулярное время ежегодно выделяются средства из бюджета Хасанского муниципального округа и средства субвенции из краевого бюджета. Данное направление включает в себя организацию летних оздоровительных лагерей на базе общеобразовательных учреждений, организацию лагерей для детей «группы риска», организацию лагерей труда и отдыха и трудоустройство учащихся в возрасте от 14 до 18 лет.  В 2021 </w:t>
      </w:r>
      <w:r w:rsidR="00C05B8E" w:rsidRPr="00C05B8E">
        <w:rPr>
          <w:sz w:val="26"/>
          <w:szCs w:val="26"/>
        </w:rPr>
        <w:t>году 1559</w:t>
      </w:r>
      <w:r w:rsidRPr="00C05B8E">
        <w:rPr>
          <w:sz w:val="26"/>
          <w:szCs w:val="26"/>
        </w:rPr>
        <w:t xml:space="preserve"> учащихся в </w:t>
      </w:r>
      <w:r w:rsidR="00C05B8E" w:rsidRPr="00C05B8E">
        <w:rPr>
          <w:sz w:val="26"/>
          <w:szCs w:val="26"/>
        </w:rPr>
        <w:t>возрасте от</w:t>
      </w:r>
      <w:r w:rsidRPr="00C05B8E">
        <w:rPr>
          <w:sz w:val="26"/>
          <w:szCs w:val="26"/>
        </w:rPr>
        <w:t xml:space="preserve"> 6,5 до 14 лет были охвачены различными видами отдыха, что составляет 60,9%. </w:t>
      </w:r>
      <w:r w:rsidRPr="00C05B8E">
        <w:rPr>
          <w:color w:val="000000"/>
          <w:sz w:val="26"/>
          <w:szCs w:val="26"/>
        </w:rPr>
        <w:t xml:space="preserve">Рекомендуемый Правительством Приморского края охват подростков, трудоустроенных на временные работы, 10% от общей численности данной категории граждан (в соответствии с </w:t>
      </w:r>
      <w:proofErr w:type="spellStart"/>
      <w:r w:rsidRPr="00C05B8E">
        <w:rPr>
          <w:color w:val="000000"/>
          <w:sz w:val="26"/>
          <w:szCs w:val="26"/>
        </w:rPr>
        <w:t>пп</w:t>
      </w:r>
      <w:proofErr w:type="spellEnd"/>
      <w:r w:rsidRPr="00C05B8E">
        <w:rPr>
          <w:color w:val="000000"/>
          <w:sz w:val="26"/>
          <w:szCs w:val="26"/>
        </w:rPr>
        <w:t>. 4.2 п.4 р. I протокола № 4-ППК от 17.05.2022 года), в Хасанском муниципальном округе 1300 подростков, планируется ежегодно трудоустраивать не менее130 человек.</w:t>
      </w:r>
      <w:r w:rsidRPr="00C05B8E">
        <w:rPr>
          <w:b/>
          <w:sz w:val="26"/>
          <w:szCs w:val="26"/>
          <w:u w:val="single"/>
        </w:rPr>
        <w:t xml:space="preserve"> </w:t>
      </w:r>
    </w:p>
    <w:p w14:paraId="7CE7B7FD" w14:textId="77777777" w:rsidR="009574FD" w:rsidRDefault="009574FD" w:rsidP="009574FD">
      <w:pPr>
        <w:autoSpaceDE w:val="0"/>
        <w:autoSpaceDN w:val="0"/>
        <w:adjustRightInd w:val="0"/>
        <w:ind w:firstLine="709"/>
        <w:jc w:val="both"/>
        <w:rPr>
          <w:b/>
          <w:color w:val="000000"/>
          <w:sz w:val="26"/>
          <w:szCs w:val="26"/>
        </w:rPr>
      </w:pPr>
    </w:p>
    <w:p w14:paraId="24DBAD0D" w14:textId="2393EC94" w:rsidR="001C2A4B" w:rsidRPr="00C05B8E" w:rsidRDefault="001C2A4B" w:rsidP="009574FD">
      <w:pPr>
        <w:autoSpaceDE w:val="0"/>
        <w:autoSpaceDN w:val="0"/>
        <w:adjustRightInd w:val="0"/>
        <w:ind w:firstLine="709"/>
        <w:jc w:val="both"/>
        <w:rPr>
          <w:b/>
          <w:color w:val="000000"/>
          <w:sz w:val="26"/>
          <w:szCs w:val="26"/>
        </w:rPr>
      </w:pPr>
      <w:r w:rsidRPr="00C05B8E">
        <w:rPr>
          <w:b/>
          <w:color w:val="000000"/>
          <w:sz w:val="26"/>
          <w:szCs w:val="26"/>
        </w:rPr>
        <w:t>Безопасность образовательных учреждений.</w:t>
      </w:r>
    </w:p>
    <w:p w14:paraId="1A8A9D3F" w14:textId="235BD795"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 xml:space="preserve">Безопасность образовательных учреждений </w:t>
      </w:r>
      <w:r w:rsidR="00C05B8E" w:rsidRPr="00C05B8E">
        <w:rPr>
          <w:rFonts w:ascii="Times New Roman" w:hAnsi="Times New Roman" w:cs="Times New Roman"/>
          <w:sz w:val="26"/>
          <w:szCs w:val="26"/>
        </w:rPr>
        <w:t>— это</w:t>
      </w:r>
      <w:r w:rsidRPr="00C05B8E">
        <w:rPr>
          <w:rFonts w:ascii="Times New Roman" w:hAnsi="Times New Roman" w:cs="Times New Roman"/>
          <w:sz w:val="26"/>
          <w:szCs w:val="26"/>
        </w:rPr>
        <w:t xml:space="preserve"> условие сохранения жизни и здоровья обучающихся и работников, а также материальных ценностей образовательных учреждений от возможных пожаров, аварий и других чрезвычайных ситуаций.</w:t>
      </w:r>
    </w:p>
    <w:p w14:paraId="52BF4557" w14:textId="2584918D"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В соответствии с Федеральным законом от 29.12.2012 № 273-ФЗ "Об образовании в Российской Федерации" образовательное учреждение обязано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образовательного учреждения.</w:t>
      </w:r>
    </w:p>
    <w:p w14:paraId="0ED3F113" w14:textId="7F2380A9"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 xml:space="preserve">В 2018 - 2022 годах в планомерно реализовывались мероприятия по обеспечению безопасности муниципальных образовательных учреждений в рамках подпрограммы "Безопасность образовательных учреждений " на 2018 - 2022 годы муниципальной программы "Развитие образования Хасанского муниципального района" на 2018 - 2022 годы, утвержденной постановлением администрации Хасанского муниципального района от </w:t>
      </w:r>
      <w:proofErr w:type="gramStart"/>
      <w:r w:rsidRPr="00C05B8E">
        <w:rPr>
          <w:rFonts w:ascii="Times New Roman" w:hAnsi="Times New Roman" w:cs="Times New Roman"/>
          <w:sz w:val="26"/>
          <w:szCs w:val="26"/>
        </w:rPr>
        <w:t>18.09.2017  года</w:t>
      </w:r>
      <w:proofErr w:type="gramEnd"/>
      <w:r w:rsidRPr="00C05B8E">
        <w:rPr>
          <w:rFonts w:ascii="Times New Roman" w:hAnsi="Times New Roman" w:cs="Times New Roman"/>
          <w:sz w:val="26"/>
          <w:szCs w:val="26"/>
        </w:rPr>
        <w:t xml:space="preserve"> № 865-па. Были установлены видеокамеры внешнего и внутреннего наблюдения, ограждения территорий образовательных учреждений, объекты оснащены системой передачи тревожных сообщений в систему обеспечения вызова экстренных оперативных служб по единому номеру «112», приобретены металл детекторы, огнетушители, в МКДОУ «Звездочка» заменена автоматическая пожарная сигнализация, все сотрудники ежегодно проходили медицинские осмотры, ежегодно проводилась </w:t>
      </w:r>
      <w:proofErr w:type="spellStart"/>
      <w:r w:rsidRPr="00C05B8E">
        <w:rPr>
          <w:rFonts w:ascii="Times New Roman" w:hAnsi="Times New Roman" w:cs="Times New Roman"/>
          <w:sz w:val="26"/>
          <w:szCs w:val="26"/>
        </w:rPr>
        <w:t>акарицидная</w:t>
      </w:r>
      <w:proofErr w:type="spellEnd"/>
      <w:r w:rsidRPr="00C05B8E">
        <w:rPr>
          <w:rFonts w:ascii="Times New Roman" w:hAnsi="Times New Roman" w:cs="Times New Roman"/>
          <w:sz w:val="26"/>
          <w:szCs w:val="26"/>
        </w:rPr>
        <w:t xml:space="preserve"> обработка территорий, проводилось обучение мерам пожарной безопасности руководителей и ответственных лиц за пожарную безопасность, выполнялись мероприятия по эксплуатационным испытаниям наружных пожарных лестниц и кранов.</w:t>
      </w:r>
    </w:p>
    <w:p w14:paraId="73D430E7" w14:textId="77777777"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Несмотря на достигнутые результаты от реализации мероприятий подпрограммы потребность в дальнейшей реализации мероприятий для обеспечения безопасности деятельности муниципальных образовательных учреждений Хасанского муниципального округа остается актуальной.</w:t>
      </w:r>
    </w:p>
    <w:p w14:paraId="2E65074E" w14:textId="77777777"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В муниципальных образовательных учреждениях Хасанского муниципального округа необходимо: установить противопожарные двери, восстановить и заменить поэтажные (противодымные) двери, заменить системы АПС, выполнить ремонт и замену наружных стационарных лестниц, установить ограждение по периметру территорий, установить системы видеонаблюдения.</w:t>
      </w:r>
    </w:p>
    <w:p w14:paraId="74D5F8B3" w14:textId="77777777" w:rsidR="001C2A4B" w:rsidRPr="00C05B8E" w:rsidRDefault="001C2A4B" w:rsidP="001C2A4B">
      <w:pPr>
        <w:pStyle w:val="ConsPlusNormal"/>
        <w:rPr>
          <w:rFonts w:ascii="Times New Roman" w:hAnsi="Times New Roman" w:cs="Times New Roman"/>
          <w:sz w:val="26"/>
          <w:szCs w:val="26"/>
        </w:rPr>
      </w:pPr>
    </w:p>
    <w:p w14:paraId="4FB2E22A" w14:textId="77777777" w:rsidR="001C2A4B" w:rsidRPr="00C05B8E" w:rsidRDefault="001C2A4B" w:rsidP="001C2A4B">
      <w:pPr>
        <w:pStyle w:val="ConsPlusNormal"/>
        <w:ind w:firstLine="540"/>
        <w:rPr>
          <w:rFonts w:ascii="Times New Roman" w:hAnsi="Times New Roman" w:cs="Times New Roman"/>
          <w:b/>
          <w:sz w:val="26"/>
          <w:szCs w:val="26"/>
        </w:rPr>
      </w:pPr>
      <w:r w:rsidRPr="00C05B8E">
        <w:rPr>
          <w:rFonts w:ascii="Times New Roman" w:hAnsi="Times New Roman" w:cs="Times New Roman"/>
          <w:b/>
          <w:sz w:val="26"/>
          <w:szCs w:val="26"/>
        </w:rPr>
        <w:lastRenderedPageBreak/>
        <w:t>Реализация национальных проектов «Демография», «Образование», «Молодежь и дети»</w:t>
      </w:r>
    </w:p>
    <w:p w14:paraId="1C9B37E8" w14:textId="77777777" w:rsidR="001C2A4B" w:rsidRPr="00C05B8E" w:rsidRDefault="001C2A4B" w:rsidP="001C2A4B">
      <w:pPr>
        <w:autoSpaceDE w:val="0"/>
        <w:autoSpaceDN w:val="0"/>
        <w:adjustRightInd w:val="0"/>
        <w:ind w:firstLine="540"/>
        <w:jc w:val="both"/>
        <w:rPr>
          <w:color w:val="000000"/>
          <w:sz w:val="26"/>
          <w:szCs w:val="26"/>
        </w:rPr>
      </w:pPr>
    </w:p>
    <w:p w14:paraId="09BC802C" w14:textId="77777777" w:rsidR="001C2A4B" w:rsidRPr="00C05B8E" w:rsidRDefault="001C2A4B" w:rsidP="009574FD">
      <w:pPr>
        <w:shd w:val="clear" w:color="auto" w:fill="FFFFFF"/>
        <w:ind w:firstLine="709"/>
        <w:jc w:val="both"/>
        <w:rPr>
          <w:bCs/>
          <w:sz w:val="26"/>
          <w:szCs w:val="26"/>
        </w:rPr>
      </w:pPr>
      <w:r w:rsidRPr="00C05B8E">
        <w:rPr>
          <w:sz w:val="26"/>
          <w:szCs w:val="26"/>
        </w:rPr>
        <w:t>Национальный проект «Образование» - программа, обеспечивающая достижение национальной цели Российской Федерации, определенной Президентом, по обеспечению возможности для самореализации и развития талантов.</w:t>
      </w:r>
      <w:r w:rsidRPr="00C05B8E">
        <w:rPr>
          <w:bCs/>
          <w:sz w:val="26"/>
          <w:szCs w:val="26"/>
        </w:rPr>
        <w:t xml:space="preserve"> </w:t>
      </w:r>
    </w:p>
    <w:p w14:paraId="1F8DD700" w14:textId="77777777" w:rsidR="001C2A4B" w:rsidRPr="00C05B8E" w:rsidRDefault="001C2A4B" w:rsidP="009574FD">
      <w:pPr>
        <w:shd w:val="clear" w:color="auto" w:fill="FFFFFF"/>
        <w:ind w:firstLine="709"/>
        <w:jc w:val="both"/>
        <w:rPr>
          <w:bCs/>
          <w:sz w:val="26"/>
          <w:szCs w:val="26"/>
        </w:rPr>
      </w:pPr>
      <w:r w:rsidRPr="00C05B8E">
        <w:rPr>
          <w:bCs/>
          <w:sz w:val="26"/>
          <w:szCs w:val="26"/>
        </w:rPr>
        <w:t>Основной целью системы образования Хасанского муниципального округа остаётся формирование современной системы качественного доступного образования с учетом запросов населения, в</w:t>
      </w:r>
      <w:r w:rsidRPr="00C05B8E">
        <w:rPr>
          <w:sz w:val="26"/>
          <w:szCs w:val="26"/>
        </w:rPr>
        <w:t>оспитание гармонично развитой и социально ответственной личности на основе духовно-нравственных ценностей народов РФ, исторических и национально-культурных традиций. </w:t>
      </w:r>
    </w:p>
    <w:p w14:paraId="1F7DEBA0" w14:textId="4667044B" w:rsidR="001C2A4B" w:rsidRPr="00C05B8E" w:rsidRDefault="001C2A4B" w:rsidP="009574FD">
      <w:pPr>
        <w:ind w:firstLine="709"/>
        <w:jc w:val="both"/>
        <w:rPr>
          <w:sz w:val="26"/>
          <w:szCs w:val="26"/>
        </w:rPr>
      </w:pPr>
      <w:r w:rsidRPr="00C05B8E">
        <w:rPr>
          <w:sz w:val="26"/>
          <w:szCs w:val="26"/>
        </w:rPr>
        <w:t xml:space="preserve">В рамках Федерального проекта «Современная школа» в 2021 году на территории Хасанского муниципального района в трех образовательных учреждениях открылись Центры образования естественно-научной и технологической направленности «Точка роста». В Центры «Точка роста» министерством образования Приморского края были поставлены цифровые лаборатории по физике, химии и биологии, а также образовательные конструкторы по робототехнике, которые использовалось при проведении урочной, </w:t>
      </w:r>
      <w:r w:rsidR="00C05B8E" w:rsidRPr="00C05B8E">
        <w:rPr>
          <w:sz w:val="26"/>
          <w:szCs w:val="26"/>
        </w:rPr>
        <w:t>внеурочной деятельности</w:t>
      </w:r>
      <w:r w:rsidRPr="00C05B8E">
        <w:rPr>
          <w:sz w:val="26"/>
          <w:szCs w:val="26"/>
        </w:rPr>
        <w:t xml:space="preserve"> и при реализации дополнительных общеобразовательных программ.</w:t>
      </w:r>
    </w:p>
    <w:p w14:paraId="3CC51DAF" w14:textId="77777777" w:rsidR="001C2A4B" w:rsidRPr="00C05B8E" w:rsidRDefault="001C2A4B" w:rsidP="009574FD">
      <w:pPr>
        <w:ind w:firstLine="709"/>
        <w:jc w:val="both"/>
        <w:rPr>
          <w:sz w:val="26"/>
          <w:szCs w:val="26"/>
        </w:rPr>
      </w:pPr>
      <w:r w:rsidRPr="00C05B8E">
        <w:rPr>
          <w:sz w:val="26"/>
          <w:szCs w:val="26"/>
        </w:rPr>
        <w:t>Охват детей дополнительным образованием на базе Центров «Точка роста» в 2021-2022 учебном году составил 172 человека.</w:t>
      </w:r>
    </w:p>
    <w:p w14:paraId="7110A421" w14:textId="77777777" w:rsidR="001C2A4B" w:rsidRPr="00C05B8E" w:rsidRDefault="001C2A4B" w:rsidP="009574FD">
      <w:pPr>
        <w:ind w:firstLine="709"/>
        <w:jc w:val="both"/>
        <w:rPr>
          <w:sz w:val="26"/>
          <w:szCs w:val="26"/>
        </w:rPr>
      </w:pPr>
      <w:r w:rsidRPr="00C05B8E">
        <w:rPr>
          <w:sz w:val="26"/>
          <w:szCs w:val="26"/>
        </w:rPr>
        <w:t xml:space="preserve">В рамках выполнения региональной «дорожной карты» в Центре «Точка роста» на базе МКОУ СОШ </w:t>
      </w:r>
      <w:proofErr w:type="spellStart"/>
      <w:r w:rsidRPr="00C05B8E">
        <w:rPr>
          <w:sz w:val="26"/>
          <w:szCs w:val="26"/>
        </w:rPr>
        <w:t>пгт</w:t>
      </w:r>
      <w:proofErr w:type="spellEnd"/>
      <w:r w:rsidRPr="00C05B8E">
        <w:rPr>
          <w:sz w:val="26"/>
          <w:szCs w:val="26"/>
        </w:rPr>
        <w:t xml:space="preserve"> Зарубино проведен краевой семинар для педагогов и руководителей Точек роста. Педагоги образовательных центров провели серию открытых уроков с использованием цифровых лабораторий. Управление образования в рамках сетевого взаимодействия тесно сотрудничает с КГАУ ДО «Региональный модельный центр». В 2021 году соответствии с сетевым договором о реализации дополнительных общеобразовательных общеразвивающих программ технической направленности 225 учащихся МБОУ СОШ №1пгт Славянка прошли обучение в предметной области «Технология», преподаватели технопарка провели мастер-классы для 463 учащихся. </w:t>
      </w:r>
    </w:p>
    <w:p w14:paraId="267572DC" w14:textId="77777777" w:rsidR="001C2A4B" w:rsidRPr="00C05B8E" w:rsidRDefault="001C2A4B" w:rsidP="009574FD">
      <w:pPr>
        <w:ind w:firstLine="709"/>
        <w:jc w:val="both"/>
        <w:rPr>
          <w:sz w:val="26"/>
          <w:szCs w:val="26"/>
        </w:rPr>
      </w:pPr>
      <w:r w:rsidRPr="00C05B8E">
        <w:rPr>
          <w:sz w:val="26"/>
          <w:szCs w:val="26"/>
        </w:rPr>
        <w:t>Систему работы с одаренными детьми в общеобразовательных учреждениях составляют: проведение Всероссийской олимпиады школьников; научно-практической конференции; вовлечение школьников в конкурсное и олимпиадное движение.</w:t>
      </w:r>
    </w:p>
    <w:p w14:paraId="02C438EB" w14:textId="77777777" w:rsidR="001C2A4B" w:rsidRPr="00C05B8E" w:rsidRDefault="001C2A4B" w:rsidP="009574FD">
      <w:pPr>
        <w:ind w:firstLine="709"/>
        <w:jc w:val="both"/>
        <w:rPr>
          <w:sz w:val="26"/>
          <w:szCs w:val="26"/>
        </w:rPr>
      </w:pPr>
      <w:r w:rsidRPr="00C05B8E">
        <w:rPr>
          <w:sz w:val="26"/>
          <w:szCs w:val="26"/>
        </w:rPr>
        <w:t>В муниципальном этапе всероссийской олимпиады школьников в 2021-2022 учебном году, приняли участие 200 человек, количество победителей и призёров 39 человек. В региональном этапе приняли участие 10 человек, один участник стал призером по литературе. Многие учащиеся участвовали в многопрофильных олимпиадах: «Звезда»- 227 чел., «Ближе к Дальнему»- 206 чел., «Океан знаний»- 56 чел., «</w:t>
      </w:r>
      <w:proofErr w:type="spellStart"/>
      <w:r w:rsidRPr="00C05B8E">
        <w:rPr>
          <w:sz w:val="26"/>
          <w:szCs w:val="26"/>
        </w:rPr>
        <w:t>Учи.ру</w:t>
      </w:r>
      <w:proofErr w:type="spellEnd"/>
      <w:r w:rsidRPr="00C05B8E">
        <w:rPr>
          <w:sz w:val="26"/>
          <w:szCs w:val="26"/>
        </w:rPr>
        <w:t>. Программирование»- 142, два проекта направлены на конкурс «Большие вызовы».</w:t>
      </w:r>
      <w:r w:rsidRPr="00C05B8E">
        <w:rPr>
          <w:sz w:val="26"/>
          <w:szCs w:val="26"/>
        </w:rPr>
        <w:tab/>
      </w:r>
    </w:p>
    <w:p w14:paraId="3CC83E6D" w14:textId="77777777" w:rsidR="001C2A4B" w:rsidRPr="00C05B8E" w:rsidRDefault="001C2A4B" w:rsidP="009574FD">
      <w:pPr>
        <w:ind w:firstLine="709"/>
        <w:jc w:val="both"/>
        <w:rPr>
          <w:sz w:val="26"/>
          <w:szCs w:val="26"/>
        </w:rPr>
      </w:pPr>
      <w:r w:rsidRPr="00C05B8E">
        <w:rPr>
          <w:sz w:val="26"/>
          <w:szCs w:val="26"/>
        </w:rPr>
        <w:t>Внедрение целевой модели цифровой образовательной среды, позволит создать профили «цифровых компетенций» для обучающихся и педагогических работников. Обновление материально-технической базы – необходимое условие реализации проекта. В 2021-2022 годах поступили комплекты оборудования (28 ноутбуков и 1 МФЦ) в шесть школ района.</w:t>
      </w:r>
    </w:p>
    <w:p w14:paraId="690FB822" w14:textId="77777777" w:rsidR="001C2A4B" w:rsidRPr="00C05B8E" w:rsidRDefault="001C2A4B" w:rsidP="009574FD">
      <w:pPr>
        <w:ind w:firstLine="709"/>
        <w:jc w:val="both"/>
        <w:rPr>
          <w:sz w:val="26"/>
          <w:szCs w:val="26"/>
        </w:rPr>
      </w:pPr>
      <w:r w:rsidRPr="00C05B8E">
        <w:rPr>
          <w:sz w:val="26"/>
          <w:szCs w:val="26"/>
        </w:rPr>
        <w:t>В школах открываются новые возможности для учителей и школьников: участие в дистанционных мероприятиях для педагогов, участие в перечневых олимпиадах школьников: ВСОШ на платформе «Сириус», многопрофильная олимпиада «Звезда», «Ближе к Дальнему», «Океан Знаний», «Большие вызовы». Участие школы в сетевых образовательных проектах, олимпиадах, конкурсах, конференциях, форумах, организация участия во Всероссийском образовательном мероприятии «Урок Цифры»,</w:t>
      </w:r>
      <w:r w:rsidRPr="00C05B8E">
        <w:rPr>
          <w:color w:val="000000"/>
          <w:sz w:val="26"/>
          <w:szCs w:val="26"/>
        </w:rPr>
        <w:t xml:space="preserve"> проведение онлайн-уроков, иных мероприятий,</w:t>
      </w:r>
      <w:r w:rsidRPr="00C05B8E">
        <w:rPr>
          <w:sz w:val="26"/>
          <w:szCs w:val="26"/>
        </w:rPr>
        <w:t xml:space="preserve"> </w:t>
      </w:r>
      <w:r w:rsidRPr="00C05B8E">
        <w:rPr>
          <w:color w:val="000000"/>
          <w:sz w:val="26"/>
          <w:szCs w:val="26"/>
        </w:rPr>
        <w:t>использование обучающимися цифровых технологий при самостоятельном поиске</w:t>
      </w:r>
      <w:r w:rsidRPr="00C05B8E">
        <w:rPr>
          <w:sz w:val="26"/>
          <w:szCs w:val="26"/>
        </w:rPr>
        <w:t xml:space="preserve"> </w:t>
      </w:r>
      <w:r w:rsidRPr="00C05B8E">
        <w:rPr>
          <w:color w:val="000000"/>
          <w:sz w:val="26"/>
          <w:szCs w:val="26"/>
        </w:rPr>
        <w:t xml:space="preserve">информации для </w:t>
      </w:r>
      <w:proofErr w:type="spellStart"/>
      <w:r w:rsidRPr="00C05B8E">
        <w:rPr>
          <w:color w:val="000000"/>
          <w:sz w:val="26"/>
          <w:szCs w:val="26"/>
        </w:rPr>
        <w:t>проектно</w:t>
      </w:r>
      <w:proofErr w:type="spellEnd"/>
      <w:r w:rsidRPr="00C05B8E">
        <w:rPr>
          <w:color w:val="000000"/>
          <w:sz w:val="26"/>
          <w:szCs w:val="26"/>
        </w:rPr>
        <w:t xml:space="preserve"> - исследовательской деятельности.</w:t>
      </w:r>
    </w:p>
    <w:p w14:paraId="1B17EDB6" w14:textId="77777777" w:rsidR="001C2A4B" w:rsidRPr="00C05B8E" w:rsidRDefault="001C2A4B" w:rsidP="009574FD">
      <w:pPr>
        <w:ind w:firstLine="709"/>
        <w:jc w:val="both"/>
        <w:rPr>
          <w:sz w:val="26"/>
          <w:szCs w:val="26"/>
        </w:rPr>
      </w:pPr>
      <w:r w:rsidRPr="00C05B8E">
        <w:rPr>
          <w:sz w:val="26"/>
          <w:szCs w:val="26"/>
        </w:rPr>
        <w:lastRenderedPageBreak/>
        <w:t>Проект «патриотическое воспитание» нацелен на обеспечение функционирования системы патриотического воспитания граждан Российской Федерации. Для этого во всех образовательных организациях реализуется Программа воспитания, направленная на развитие духовно-нравственного, патриотического, эстетического и физического воспитания обучающихся. Отряды «</w:t>
      </w:r>
      <w:proofErr w:type="spellStart"/>
      <w:r w:rsidRPr="00C05B8E">
        <w:rPr>
          <w:sz w:val="26"/>
          <w:szCs w:val="26"/>
        </w:rPr>
        <w:t>Юнармия</w:t>
      </w:r>
      <w:proofErr w:type="spellEnd"/>
      <w:r w:rsidRPr="00C05B8E">
        <w:rPr>
          <w:sz w:val="26"/>
          <w:szCs w:val="26"/>
        </w:rPr>
        <w:t xml:space="preserve">» созданы в 6 школах, в организации «Совет ветеранов» </w:t>
      </w:r>
      <w:proofErr w:type="spellStart"/>
      <w:r w:rsidRPr="00C05B8E">
        <w:rPr>
          <w:sz w:val="26"/>
          <w:szCs w:val="26"/>
        </w:rPr>
        <w:t>пгт</w:t>
      </w:r>
      <w:proofErr w:type="spellEnd"/>
      <w:r w:rsidRPr="00C05B8E">
        <w:rPr>
          <w:sz w:val="26"/>
          <w:szCs w:val="26"/>
        </w:rPr>
        <w:t>. Краскино, в МБУ ДО ЦДТ «Вдохновение» Хасанского муниципального района. Общая численность школьников составляет – 244 человека.</w:t>
      </w:r>
    </w:p>
    <w:p w14:paraId="00070E2D" w14:textId="77777777" w:rsidR="001C2A4B" w:rsidRPr="00C05B8E" w:rsidRDefault="001C2A4B" w:rsidP="009574FD">
      <w:pPr>
        <w:shd w:val="clear" w:color="auto" w:fill="FFFFFF"/>
        <w:ind w:firstLine="709"/>
        <w:jc w:val="both"/>
        <w:rPr>
          <w:sz w:val="26"/>
          <w:szCs w:val="26"/>
        </w:rPr>
      </w:pPr>
      <w:r w:rsidRPr="00C05B8E">
        <w:rPr>
          <w:sz w:val="26"/>
          <w:szCs w:val="26"/>
        </w:rPr>
        <w:t xml:space="preserve">В 2022-2023 учебном году будет продолжена реализация федеральных и региональных проектов: «Современная школа», «Успех каждого ребенка», «Цифровая образовательная среда», «Патриотическое воспитание». Для их реализации обозначены основные задачи: формирование эффективной системы выявления, поддержки и развития способностей и талантов у детей, направленной на самоопределение и профессиональную ориентацию всех обучающихся;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 создание условий для развития наставничества, поддержки общественных инициатив и проектов; создание условий для развития наставничества, поддержки общественных инициатив и проектов.  </w:t>
      </w:r>
    </w:p>
    <w:p w14:paraId="29B78A86" w14:textId="72447015" w:rsidR="001C2A4B" w:rsidRDefault="001C2A4B" w:rsidP="009574FD">
      <w:pPr>
        <w:ind w:firstLine="709"/>
        <w:jc w:val="both"/>
        <w:textAlignment w:val="baseline"/>
        <w:rPr>
          <w:sz w:val="26"/>
          <w:szCs w:val="26"/>
        </w:rPr>
      </w:pPr>
      <w:r w:rsidRPr="00C05B8E">
        <w:rPr>
          <w:sz w:val="26"/>
          <w:szCs w:val="26"/>
        </w:rPr>
        <w:t xml:space="preserve">Реализация мероприятий Программы направлена на все субъекты системы образования Хасанского муниципального округа. При этом определены </w:t>
      </w:r>
      <w:r w:rsidR="00C05B8E" w:rsidRPr="00C05B8E">
        <w:rPr>
          <w:sz w:val="26"/>
          <w:szCs w:val="26"/>
        </w:rPr>
        <w:t>мероприятия, исходя</w:t>
      </w:r>
      <w:r w:rsidRPr="00C05B8E">
        <w:rPr>
          <w:sz w:val="26"/>
          <w:szCs w:val="26"/>
        </w:rPr>
        <w:t xml:space="preserve"> из приоритетов долгосрочного социально-экономического развития Российской Федерации, Приморского края, Хасанского муниципального округа, очередности их реализации с учетом ресурсных возможностей на региональном и муниципальном уровнях. Сочетание единой муниципальной политики, направленной на повышение качества образования, ориентированного на экономику знаний, с федеральными, региональными моделями ее реализации позволит обеспечить интеграцию интересов государства, края и муниципального округа.</w:t>
      </w:r>
    </w:p>
    <w:p w14:paraId="468CBC6E" w14:textId="77777777" w:rsidR="00C05B8E" w:rsidRPr="00C05B8E" w:rsidRDefault="00C05B8E" w:rsidP="001C2A4B">
      <w:pPr>
        <w:ind w:firstLine="708"/>
        <w:jc w:val="both"/>
        <w:textAlignment w:val="baseline"/>
        <w:rPr>
          <w:sz w:val="26"/>
          <w:szCs w:val="26"/>
        </w:rPr>
      </w:pPr>
    </w:p>
    <w:p w14:paraId="0149F6AD" w14:textId="32EF2E6E" w:rsidR="001C2A4B" w:rsidRDefault="001C2A4B" w:rsidP="001C2A4B">
      <w:pPr>
        <w:pStyle w:val="ConsPlusTitle"/>
        <w:numPr>
          <w:ilvl w:val="0"/>
          <w:numId w:val="49"/>
        </w:numPr>
        <w:tabs>
          <w:tab w:val="left" w:pos="709"/>
        </w:tabs>
        <w:adjustRightInd/>
        <w:jc w:val="center"/>
        <w:rPr>
          <w:sz w:val="26"/>
          <w:szCs w:val="26"/>
        </w:rPr>
      </w:pPr>
      <w:r w:rsidRPr="00C05B8E">
        <w:rPr>
          <w:sz w:val="26"/>
          <w:szCs w:val="26"/>
        </w:rPr>
        <w:t>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ее реализации</w:t>
      </w:r>
    </w:p>
    <w:p w14:paraId="1CD4F22D" w14:textId="77777777" w:rsidR="009574FD" w:rsidRPr="00C05B8E" w:rsidRDefault="009574FD" w:rsidP="009574FD">
      <w:pPr>
        <w:pStyle w:val="ConsPlusTitle"/>
        <w:tabs>
          <w:tab w:val="left" w:pos="709"/>
        </w:tabs>
        <w:adjustRightInd/>
        <w:ind w:left="360"/>
        <w:jc w:val="center"/>
        <w:rPr>
          <w:sz w:val="26"/>
          <w:szCs w:val="26"/>
        </w:rPr>
      </w:pPr>
    </w:p>
    <w:p w14:paraId="0D88EA3F" w14:textId="77777777" w:rsidR="001C2A4B" w:rsidRPr="00C05B8E" w:rsidRDefault="001C2A4B" w:rsidP="009574FD">
      <w:pPr>
        <w:pStyle w:val="formattext"/>
        <w:spacing w:before="0" w:beforeAutospacing="0" w:after="0" w:afterAutospacing="0"/>
        <w:ind w:firstLine="709"/>
        <w:jc w:val="both"/>
        <w:rPr>
          <w:sz w:val="26"/>
          <w:szCs w:val="26"/>
        </w:rPr>
      </w:pPr>
      <w:r w:rsidRPr="00C05B8E">
        <w:rPr>
          <w:sz w:val="26"/>
          <w:szCs w:val="26"/>
        </w:rPr>
        <w:t>Основными приоритетными направлениями на период до 2027 года в развитии общего образования будут являться следующие направления:</w:t>
      </w:r>
    </w:p>
    <w:p w14:paraId="588F2A7C" w14:textId="77777777" w:rsidR="001C2A4B" w:rsidRPr="00C05B8E" w:rsidRDefault="001C2A4B" w:rsidP="009574FD">
      <w:pPr>
        <w:pStyle w:val="formattext"/>
        <w:spacing w:before="0" w:beforeAutospacing="0" w:after="0" w:afterAutospacing="0"/>
        <w:ind w:firstLine="709"/>
        <w:jc w:val="both"/>
        <w:rPr>
          <w:sz w:val="26"/>
          <w:szCs w:val="26"/>
        </w:rPr>
      </w:pPr>
      <w:r w:rsidRPr="00C05B8E">
        <w:rPr>
          <w:sz w:val="26"/>
          <w:szCs w:val="26"/>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14:paraId="075DB3D9" w14:textId="77777777" w:rsidR="001C2A4B" w:rsidRPr="00C05B8E" w:rsidRDefault="001C2A4B" w:rsidP="009574FD">
      <w:pPr>
        <w:pStyle w:val="formattext"/>
        <w:spacing w:before="0" w:beforeAutospacing="0" w:after="0" w:afterAutospacing="0"/>
        <w:ind w:firstLine="709"/>
        <w:jc w:val="both"/>
        <w:rPr>
          <w:sz w:val="26"/>
          <w:szCs w:val="26"/>
        </w:rPr>
      </w:pPr>
      <w:r w:rsidRPr="00C05B8E">
        <w:rPr>
          <w:sz w:val="26"/>
          <w:szCs w:val="26"/>
        </w:rPr>
        <w:t>развитие инновационного содержания общего образования с целью повышения качества подготовки выпускников школ к успешной сдаче ЕГЭ путем оснащения образовательных организаций учебно-методическими комплексами естественнонаучного и технического направления с использованием современных технологий организации учебного процесса, в том числе информационно-коммуникационных технологий;</w:t>
      </w:r>
    </w:p>
    <w:p w14:paraId="30C95111" w14:textId="77777777" w:rsidR="001C2A4B" w:rsidRPr="00C05B8E" w:rsidRDefault="001C2A4B" w:rsidP="009574FD">
      <w:pPr>
        <w:pStyle w:val="formattext"/>
        <w:spacing w:before="0" w:beforeAutospacing="0" w:after="0" w:afterAutospacing="0"/>
        <w:ind w:firstLine="709"/>
        <w:jc w:val="both"/>
        <w:rPr>
          <w:sz w:val="26"/>
          <w:szCs w:val="26"/>
        </w:rPr>
      </w:pPr>
      <w:r w:rsidRPr="00C05B8E">
        <w:rPr>
          <w:sz w:val="26"/>
          <w:szCs w:val="26"/>
        </w:rPr>
        <w:t>повышение доступности качественного образования для всех целевых групп учащихся, в особенности одаренных детей, проведение на территории Хасанского муниципального округа всероссийских олимпиад для одаренных детей, прежде всего в области математического и естественнонаучного образования, в том числе с использованием дистанционных технологий.</w:t>
      </w:r>
    </w:p>
    <w:p w14:paraId="3637CCB9" w14:textId="77777777" w:rsidR="001C2A4B" w:rsidRPr="00C05B8E" w:rsidRDefault="001C2A4B" w:rsidP="009574FD">
      <w:pPr>
        <w:pStyle w:val="formattext"/>
        <w:spacing w:before="0" w:beforeAutospacing="0" w:after="0" w:afterAutospacing="0"/>
        <w:ind w:firstLine="709"/>
        <w:jc w:val="both"/>
        <w:rPr>
          <w:sz w:val="26"/>
          <w:szCs w:val="26"/>
        </w:rPr>
      </w:pPr>
      <w:r w:rsidRPr="00C05B8E">
        <w:rPr>
          <w:sz w:val="26"/>
          <w:szCs w:val="26"/>
        </w:rPr>
        <w:t>Результатом данного процесса станет формирование нового качества образования, включающего, наряду с учебными результатами, результаты социализации и культурного развития личности.</w:t>
      </w:r>
    </w:p>
    <w:p w14:paraId="15B59CFE" w14:textId="77777777" w:rsidR="001C2A4B" w:rsidRPr="00C05B8E" w:rsidRDefault="001C2A4B" w:rsidP="009574FD">
      <w:pPr>
        <w:pStyle w:val="formattext"/>
        <w:spacing w:before="0" w:beforeAutospacing="0" w:after="0" w:afterAutospacing="0"/>
        <w:ind w:firstLine="709"/>
        <w:jc w:val="both"/>
        <w:rPr>
          <w:sz w:val="26"/>
          <w:szCs w:val="26"/>
        </w:rPr>
      </w:pPr>
      <w:r w:rsidRPr="00C05B8E">
        <w:rPr>
          <w:sz w:val="26"/>
          <w:szCs w:val="26"/>
        </w:rPr>
        <w:lastRenderedPageBreak/>
        <w:t>Показателем качественного образования будет являться степень его индивидуализации. На всех ступенях образования должно будет произойти расширение возможностей для построения и реализации индивидуальных образовательных планов и программ обучения, всесторонне учитывающих мотивы, потребности, склонности и предварительное профессиональное самоопределение учащихся школ.</w:t>
      </w:r>
    </w:p>
    <w:p w14:paraId="73547032" w14:textId="77777777" w:rsidR="001C2A4B" w:rsidRPr="00C05B8E" w:rsidRDefault="001C2A4B" w:rsidP="009574FD">
      <w:pPr>
        <w:pStyle w:val="formattext"/>
        <w:spacing w:before="0" w:beforeAutospacing="0" w:after="0" w:afterAutospacing="0"/>
        <w:ind w:firstLine="709"/>
        <w:jc w:val="both"/>
        <w:rPr>
          <w:sz w:val="26"/>
          <w:szCs w:val="26"/>
        </w:rPr>
      </w:pPr>
      <w:r w:rsidRPr="00C05B8E">
        <w:rPr>
          <w:sz w:val="26"/>
          <w:szCs w:val="26"/>
        </w:rPr>
        <w:t>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(ГИА) и текущей аттестации учащихся, улучшения содержания контрольно-измерительных материалов, введения электронных инструментов для информирования семей и оценивания обучающихся: дневников, журналов, электронного документооборота.</w:t>
      </w:r>
    </w:p>
    <w:p w14:paraId="096129A6" w14:textId="77777777" w:rsidR="001C2A4B" w:rsidRPr="00C05B8E" w:rsidRDefault="001C2A4B" w:rsidP="009574FD">
      <w:pPr>
        <w:pStyle w:val="formattext"/>
        <w:spacing w:before="0" w:beforeAutospacing="0" w:after="0" w:afterAutospacing="0"/>
        <w:ind w:firstLine="709"/>
        <w:jc w:val="both"/>
        <w:rPr>
          <w:sz w:val="26"/>
          <w:szCs w:val="26"/>
        </w:rPr>
      </w:pPr>
      <w:r w:rsidRPr="00C05B8E">
        <w:rPr>
          <w:sz w:val="26"/>
          <w:szCs w:val="26"/>
        </w:rPr>
        <w:t>В условиях глобальной информатизации сохранит актуальность направление по обеспечению информационной безопасности детей, которую предстоит решать не только за счет ограждающих мер и совершенствования правового поля, но и путем повышения компетентности родителей и педагогов в области использования информационно-коммуникационных технологий, преодоления у школьников возникающих зависимостей и других негативных последствий.</w:t>
      </w:r>
    </w:p>
    <w:p w14:paraId="6F8785F7" w14:textId="77777777" w:rsidR="001C2A4B" w:rsidRPr="00C05B8E" w:rsidRDefault="001C2A4B" w:rsidP="009574FD">
      <w:pPr>
        <w:pStyle w:val="formattext"/>
        <w:spacing w:before="0" w:beforeAutospacing="0" w:after="0" w:afterAutospacing="0"/>
        <w:ind w:firstLine="709"/>
        <w:jc w:val="both"/>
        <w:rPr>
          <w:sz w:val="26"/>
          <w:szCs w:val="26"/>
        </w:rPr>
      </w:pPr>
      <w:r w:rsidRPr="00C05B8E">
        <w:rPr>
          <w:sz w:val="26"/>
          <w:szCs w:val="26"/>
        </w:rPr>
        <w:t>Объединение усилий всех слоев общества должно будет привести к снижению тех рисков, с которыми может столкнуться молодежь в условиях нестабильности и недостаточной определенности общественного развития, информационной перенасыщенности и нравственного вакуума. Образовательные организации должны будут провести большую работу по обновлению технологий воспитания, связанных с решением задач социализации учащихся, вовлечь в процессы воспитания представителей общественности и семей учащихся. Необходимо будет уделить серьезное внимание расширению различных форм социальных практик с участием учащихся, осуществляемых через общественные объединения, ученическое самоуправление, социальные проекты, добровольческую деятельность.</w:t>
      </w:r>
    </w:p>
    <w:p w14:paraId="3D2B4B91" w14:textId="77777777" w:rsidR="001C2A4B" w:rsidRPr="00C05B8E" w:rsidRDefault="001C2A4B" w:rsidP="009574FD">
      <w:pPr>
        <w:pStyle w:val="formattext"/>
        <w:spacing w:before="0" w:beforeAutospacing="0" w:after="0" w:afterAutospacing="0"/>
        <w:ind w:firstLine="709"/>
        <w:jc w:val="both"/>
        <w:rPr>
          <w:sz w:val="26"/>
          <w:szCs w:val="26"/>
        </w:rPr>
      </w:pPr>
      <w:r w:rsidRPr="00C05B8E">
        <w:rPr>
          <w:sz w:val="26"/>
          <w:szCs w:val="26"/>
        </w:rPr>
        <w:t>В развитии системы образования Хасанского муниципального округа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В связи с этим особое внимание будет уделено введению санитарно-гигиенических норм и требований, противопожарной безопасности и антитеррористической защищенности образовательных учреждений. Планируется привлечение средств краевого бюджета для приведения зданий и помещений образовательных учреждений в соответствие с требованиями санитарно-гигиенических норм и правил новых федеральных образовательных стандартов.</w:t>
      </w:r>
    </w:p>
    <w:p w14:paraId="40FED6D0" w14:textId="77777777" w:rsidR="001C2A4B" w:rsidRPr="00C05B8E" w:rsidRDefault="001C2A4B" w:rsidP="009574FD">
      <w:pPr>
        <w:pStyle w:val="formattext"/>
        <w:spacing w:before="0" w:beforeAutospacing="0" w:after="0" w:afterAutospacing="0"/>
        <w:ind w:firstLine="709"/>
        <w:jc w:val="both"/>
        <w:rPr>
          <w:sz w:val="26"/>
          <w:szCs w:val="26"/>
        </w:rPr>
      </w:pPr>
      <w:r w:rsidRPr="00C05B8E">
        <w:rPr>
          <w:sz w:val="26"/>
          <w:szCs w:val="26"/>
        </w:rPr>
        <w:t>Педагогические коллективы должны будут разработать и реализовать новые образовательные программы, способствующие формированию основ безопасности жизнедеятельности детей и профилактики асоциальных явлений, должны освоить методы осуществления индивидуального подхода к каждому ученику, минимизирующего риски для его здоровья в процессе обучения.</w:t>
      </w:r>
    </w:p>
    <w:p w14:paraId="0B83BAF0" w14:textId="77777777" w:rsidR="001C2A4B" w:rsidRPr="00C05B8E" w:rsidRDefault="001C2A4B" w:rsidP="009574FD">
      <w:pPr>
        <w:pStyle w:val="formattext"/>
        <w:spacing w:before="0" w:beforeAutospacing="0" w:after="0" w:afterAutospacing="0"/>
        <w:ind w:firstLine="709"/>
        <w:jc w:val="both"/>
        <w:rPr>
          <w:sz w:val="26"/>
          <w:szCs w:val="26"/>
        </w:rPr>
      </w:pPr>
      <w:r w:rsidRPr="00C05B8E">
        <w:rPr>
          <w:sz w:val="26"/>
          <w:szCs w:val="26"/>
        </w:rPr>
        <w:t xml:space="preserve">Деятельность педагогических коллективов должна быть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 Предполагается придать работе с одаренными детьми характер комплексности и системности. Он будет выражаться в создании единой системы психологической поддержки одаренных детей со стороны педагогов учреждений общего и дополнительного образования и в создании условий для более полного удовлетворения и развития их широких познавательных интересов. </w:t>
      </w:r>
    </w:p>
    <w:p w14:paraId="57A746B4" w14:textId="77777777" w:rsidR="001C2A4B" w:rsidRPr="00C05B8E" w:rsidRDefault="001C2A4B" w:rsidP="009574FD">
      <w:pPr>
        <w:pStyle w:val="formattext"/>
        <w:spacing w:before="0" w:beforeAutospacing="0" w:after="0" w:afterAutospacing="0"/>
        <w:ind w:firstLine="709"/>
        <w:jc w:val="both"/>
        <w:rPr>
          <w:sz w:val="26"/>
          <w:szCs w:val="26"/>
        </w:rPr>
      </w:pPr>
      <w:r w:rsidRPr="00C05B8E">
        <w:rPr>
          <w:sz w:val="26"/>
          <w:szCs w:val="26"/>
        </w:rPr>
        <w:t xml:space="preserve">Одним из главных приоритетов станет возвращение престижа педагогической профессии: повышение статуса, государственного и общественного признания педагогических </w:t>
      </w:r>
      <w:r w:rsidRPr="00C05B8E">
        <w:rPr>
          <w:sz w:val="26"/>
          <w:szCs w:val="26"/>
        </w:rPr>
        <w:lastRenderedPageBreak/>
        <w:t>работников, улучшение условий их труда, личностного, профессионального и культурного развития. Внедрение национальной системы профессионального роста педагогических работников позволит обеспечить непрерывное и планомерное повышение квалификации педагогических работников по профилю педагогической деятельности с учетом их профессиональных дефицитов и интересов, а также требований работодателей, создание условий для саморазвития, повышения уровня профессионального мастерства.</w:t>
      </w:r>
    </w:p>
    <w:p w14:paraId="4750461A" w14:textId="77777777" w:rsidR="001C2A4B" w:rsidRPr="00C05B8E" w:rsidRDefault="001C2A4B" w:rsidP="009574FD">
      <w:pPr>
        <w:pStyle w:val="formattext"/>
        <w:spacing w:before="0" w:beforeAutospacing="0" w:after="0" w:afterAutospacing="0"/>
        <w:ind w:firstLine="709"/>
        <w:jc w:val="both"/>
        <w:rPr>
          <w:sz w:val="26"/>
          <w:szCs w:val="26"/>
        </w:rPr>
      </w:pPr>
      <w:r w:rsidRPr="00C05B8E">
        <w:rPr>
          <w:sz w:val="26"/>
          <w:szCs w:val="26"/>
        </w:rPr>
        <w:t>Совершенствование системы управления учреждениями на муниципальном уровне будет осуществляться за счет координации и интеграции деятельности управления образованием, передачи части функций по управлению образованием органам государственно-общественного управления; повышения эффективности управления инновационными процессами и преодоления инновационной усталости педагогических работников системы образования; упорядочения и уменьшения отчетности, оптимизации и повышения эффективности контроля и мониторинга качества образования.</w:t>
      </w:r>
    </w:p>
    <w:p w14:paraId="6D9E1DB2" w14:textId="77777777" w:rsidR="001C2A4B" w:rsidRPr="00C05B8E" w:rsidRDefault="001C2A4B" w:rsidP="009574FD">
      <w:pPr>
        <w:pStyle w:val="formattext"/>
        <w:spacing w:before="0" w:beforeAutospacing="0" w:after="0" w:afterAutospacing="0"/>
        <w:ind w:firstLine="709"/>
        <w:jc w:val="both"/>
        <w:rPr>
          <w:sz w:val="26"/>
          <w:szCs w:val="26"/>
        </w:rPr>
      </w:pPr>
      <w:r w:rsidRPr="00C05B8E">
        <w:rPr>
          <w:sz w:val="26"/>
          <w:szCs w:val="26"/>
        </w:rPr>
        <w:t>Обновление материально-технической базы для занятий физической культурой и спортом в сельской местности и укрепление материально-технической базы учреждений образования детей (приобретение оборудования, мебели, капитальный ремонт зданий) позволит создать условия для модернизации учебно-воспитательного процесса в соответствии с приоритетными принципами образования, основанными на принципах справедливости, всеобщности, а также для самоопределения и профессиональной ориентации всех обучающихся, удовлетворения доступностью, качеством и эффективностью образовательного процесса, привлечь молодой кадровый потенциал.</w:t>
      </w:r>
    </w:p>
    <w:p w14:paraId="65E63617" w14:textId="77777777" w:rsidR="001C2A4B" w:rsidRPr="00C05B8E" w:rsidRDefault="001C2A4B" w:rsidP="009574FD">
      <w:pPr>
        <w:pStyle w:val="formattext"/>
        <w:spacing w:before="0" w:beforeAutospacing="0" w:after="0" w:afterAutospacing="0"/>
        <w:ind w:firstLine="709"/>
        <w:jc w:val="both"/>
        <w:rPr>
          <w:sz w:val="26"/>
          <w:szCs w:val="26"/>
        </w:rPr>
      </w:pPr>
      <w:r w:rsidRPr="00C05B8E">
        <w:rPr>
          <w:sz w:val="26"/>
          <w:szCs w:val="26"/>
        </w:rPr>
        <w:t>Ключевая задача развития дополнительного образования обучающихся будет направлена на создание условий для реализации индивидуальных образовательных траекторий, жизненного и профессионального самоопределения, формирования ключевых компетенций, развития разносторонних способностей разных категорий детей.</w:t>
      </w:r>
    </w:p>
    <w:p w14:paraId="4BB5F715" w14:textId="77777777" w:rsidR="001C2A4B" w:rsidRPr="00C05B8E" w:rsidRDefault="001C2A4B" w:rsidP="009574FD">
      <w:pPr>
        <w:pStyle w:val="formattext"/>
        <w:spacing w:before="0" w:beforeAutospacing="0" w:after="0" w:afterAutospacing="0"/>
        <w:ind w:firstLine="709"/>
        <w:jc w:val="both"/>
        <w:rPr>
          <w:sz w:val="26"/>
          <w:szCs w:val="26"/>
        </w:rPr>
      </w:pPr>
      <w:r w:rsidRPr="00C05B8E">
        <w:rPr>
          <w:sz w:val="26"/>
          <w:szCs w:val="26"/>
        </w:rPr>
        <w:t>Во многом проблема второй смены у обучающихся обусловлена дефицитом учителей, которые вынуждены работать во вторую смену, что подчеркивает проблему возвращения престижа педагогической деятельности.</w:t>
      </w:r>
    </w:p>
    <w:p w14:paraId="1ED4BB98" w14:textId="77777777" w:rsidR="001C2A4B" w:rsidRPr="00C05B8E" w:rsidRDefault="001C2A4B" w:rsidP="009574FD">
      <w:pPr>
        <w:pStyle w:val="formattext"/>
        <w:spacing w:before="0" w:beforeAutospacing="0" w:after="0" w:afterAutospacing="0"/>
        <w:ind w:firstLine="709"/>
        <w:jc w:val="both"/>
        <w:rPr>
          <w:sz w:val="26"/>
          <w:szCs w:val="26"/>
        </w:rPr>
      </w:pPr>
      <w:r w:rsidRPr="00C05B8E">
        <w:rPr>
          <w:sz w:val="26"/>
          <w:szCs w:val="26"/>
        </w:rPr>
        <w:t>Перечисленные приоритеты развития образования Хасанского муниципального округа определили содержание стоящих перед ним целей и задач.</w:t>
      </w:r>
    </w:p>
    <w:p w14:paraId="622D7D53" w14:textId="1A7C9C06" w:rsidR="001C2A4B" w:rsidRPr="00C05B8E" w:rsidRDefault="001C2A4B" w:rsidP="009574FD">
      <w:pPr>
        <w:tabs>
          <w:tab w:val="left" w:pos="1200"/>
        </w:tabs>
        <w:ind w:firstLine="709"/>
        <w:jc w:val="both"/>
        <w:textAlignment w:val="baseline"/>
        <w:rPr>
          <w:sz w:val="26"/>
          <w:szCs w:val="26"/>
        </w:rPr>
      </w:pPr>
      <w:r w:rsidRPr="00C05B8E">
        <w:rPr>
          <w:sz w:val="26"/>
          <w:szCs w:val="26"/>
        </w:rPr>
        <w:t xml:space="preserve">Анализ факторов, влияющих на развитие </w:t>
      </w:r>
      <w:r w:rsidR="00C05B8E" w:rsidRPr="00C05B8E">
        <w:rPr>
          <w:sz w:val="26"/>
          <w:szCs w:val="26"/>
        </w:rPr>
        <w:t>муниципальной системы образования Хасанского муниципального округа,</w:t>
      </w:r>
      <w:r w:rsidRPr="00C05B8E">
        <w:rPr>
          <w:sz w:val="26"/>
          <w:szCs w:val="26"/>
        </w:rPr>
        <w:t xml:space="preserve"> показывает, что существующие проблемы можно решить лишь объединенными усилиями и согласованными действиями органов местного самоуправления и органов государственной власти. Вместе с тем, во многом этот процесс определяется эффективностью государственной поддержки, которая должна создать благоприятные условия для более полного развития муниципальной системы образования Хасанского муниципального округа.</w:t>
      </w:r>
    </w:p>
    <w:p w14:paraId="062DC175" w14:textId="77777777" w:rsidR="001C2A4B" w:rsidRPr="00C05B8E" w:rsidRDefault="001C2A4B" w:rsidP="009574FD">
      <w:pPr>
        <w:widowControl w:val="0"/>
        <w:autoSpaceDE w:val="0"/>
        <w:autoSpaceDN w:val="0"/>
        <w:adjustRightInd w:val="0"/>
        <w:ind w:firstLine="709"/>
        <w:jc w:val="both"/>
        <w:rPr>
          <w:sz w:val="26"/>
          <w:szCs w:val="26"/>
        </w:rPr>
      </w:pPr>
      <w:r w:rsidRPr="00C05B8E">
        <w:rPr>
          <w:sz w:val="26"/>
          <w:szCs w:val="26"/>
        </w:rPr>
        <w:t>Решение всех вышеперечисленных проблем возможно через реализацию мероприятий муниципальной программы «Развитие образования Хасанского муниципального округа». Согласованная и целенаправленная реализация мероприятий муниципальной программы обеспечит эффективное и качественное развитие образования в Хасанском муниципальном округе.</w:t>
      </w:r>
    </w:p>
    <w:p w14:paraId="246352FD" w14:textId="799ED832" w:rsidR="001C2A4B" w:rsidRDefault="001C2A4B" w:rsidP="009574FD">
      <w:pPr>
        <w:tabs>
          <w:tab w:val="left" w:pos="567"/>
          <w:tab w:val="left" w:pos="709"/>
        </w:tabs>
        <w:ind w:firstLine="709"/>
        <w:jc w:val="both"/>
        <w:rPr>
          <w:sz w:val="26"/>
          <w:szCs w:val="26"/>
        </w:rPr>
      </w:pPr>
      <w:r w:rsidRPr="00C05B8E">
        <w:rPr>
          <w:sz w:val="26"/>
          <w:szCs w:val="26"/>
        </w:rPr>
        <w:t>            </w:t>
      </w:r>
      <w:r w:rsidR="00C05B8E" w:rsidRPr="00C05B8E">
        <w:rPr>
          <w:sz w:val="26"/>
          <w:szCs w:val="26"/>
        </w:rPr>
        <w:t>Срок реализации муниципальной</w:t>
      </w:r>
      <w:r w:rsidRPr="00C05B8E">
        <w:rPr>
          <w:sz w:val="26"/>
          <w:szCs w:val="26"/>
        </w:rPr>
        <w:t xml:space="preserve"> </w:t>
      </w:r>
      <w:r w:rsidR="00C05B8E" w:rsidRPr="00C05B8E">
        <w:rPr>
          <w:sz w:val="26"/>
          <w:szCs w:val="26"/>
        </w:rPr>
        <w:t>программы запланирован в один этап</w:t>
      </w:r>
      <w:r w:rsidRPr="00C05B8E">
        <w:rPr>
          <w:sz w:val="26"/>
          <w:szCs w:val="26"/>
        </w:rPr>
        <w:t xml:space="preserve"> в   2023-2027 годах.</w:t>
      </w:r>
    </w:p>
    <w:p w14:paraId="5DD8F53E" w14:textId="77777777" w:rsidR="009574FD" w:rsidRPr="00C05B8E" w:rsidRDefault="009574FD" w:rsidP="009574FD">
      <w:pPr>
        <w:tabs>
          <w:tab w:val="left" w:pos="567"/>
          <w:tab w:val="left" w:pos="709"/>
        </w:tabs>
        <w:ind w:firstLine="709"/>
        <w:jc w:val="both"/>
        <w:rPr>
          <w:sz w:val="26"/>
          <w:szCs w:val="26"/>
        </w:rPr>
      </w:pPr>
    </w:p>
    <w:p w14:paraId="11737134" w14:textId="77777777" w:rsidR="001C2A4B" w:rsidRPr="00C05B8E" w:rsidRDefault="001C2A4B" w:rsidP="001C2A4B">
      <w:pPr>
        <w:widowControl w:val="0"/>
        <w:autoSpaceDE w:val="0"/>
        <w:autoSpaceDN w:val="0"/>
        <w:adjustRightInd w:val="0"/>
        <w:contextualSpacing/>
        <w:jc w:val="center"/>
        <w:rPr>
          <w:b/>
          <w:spacing w:val="2"/>
          <w:sz w:val="26"/>
          <w:szCs w:val="26"/>
        </w:rPr>
      </w:pPr>
      <w:r w:rsidRPr="00C05B8E">
        <w:rPr>
          <w:b/>
          <w:spacing w:val="2"/>
          <w:sz w:val="26"/>
          <w:szCs w:val="26"/>
        </w:rPr>
        <w:t>3. Перечень, цели и краткое описание подпрограмм</w:t>
      </w:r>
    </w:p>
    <w:p w14:paraId="14CAA1B3" w14:textId="77777777" w:rsidR="001C2A4B" w:rsidRPr="00C05B8E" w:rsidRDefault="001C2A4B" w:rsidP="001C2A4B">
      <w:pPr>
        <w:widowControl w:val="0"/>
        <w:autoSpaceDE w:val="0"/>
        <w:autoSpaceDN w:val="0"/>
        <w:adjustRightInd w:val="0"/>
        <w:contextualSpacing/>
        <w:jc w:val="center"/>
        <w:rPr>
          <w:b/>
          <w:spacing w:val="2"/>
          <w:sz w:val="26"/>
          <w:szCs w:val="26"/>
        </w:rPr>
      </w:pPr>
    </w:p>
    <w:p w14:paraId="3CAA0048" w14:textId="17F0A6E8"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Подпрограмма № 1 «Развитие системы дошкольного образования Хасанского муниципального округа»</w:t>
      </w:r>
    </w:p>
    <w:p w14:paraId="60D9A318" w14:textId="77777777" w:rsidR="001C2A4B" w:rsidRPr="00C05B8E" w:rsidRDefault="001C2A4B" w:rsidP="009574FD">
      <w:pPr>
        <w:pStyle w:val="afffffffffff3"/>
        <w:tabs>
          <w:tab w:val="left" w:pos="346"/>
        </w:tabs>
        <w:snapToGrid w:val="0"/>
        <w:ind w:firstLine="709"/>
        <w:jc w:val="both"/>
        <w:rPr>
          <w:sz w:val="26"/>
          <w:szCs w:val="26"/>
        </w:rPr>
      </w:pPr>
      <w:r w:rsidRPr="00C05B8E">
        <w:rPr>
          <w:sz w:val="26"/>
          <w:szCs w:val="26"/>
        </w:rPr>
        <w:t>Цель - повышение доступности и качества муниципальных услуг (работ), оказываемых дошкольными образовательными учреждениями.</w:t>
      </w:r>
    </w:p>
    <w:p w14:paraId="1852C0DD" w14:textId="04473233"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lastRenderedPageBreak/>
        <w:t>Подпрограмма № 2 «Развитие системы общего образования Хасанского муниципального округа»</w:t>
      </w:r>
    </w:p>
    <w:p w14:paraId="39BD9C67" w14:textId="1AED93E6" w:rsidR="001C2A4B" w:rsidRPr="00C05B8E" w:rsidRDefault="001C2A4B" w:rsidP="009574FD">
      <w:pPr>
        <w:pStyle w:val="afffffffffff3"/>
        <w:tabs>
          <w:tab w:val="left" w:pos="346"/>
        </w:tabs>
        <w:snapToGrid w:val="0"/>
        <w:ind w:firstLine="709"/>
        <w:jc w:val="both"/>
        <w:rPr>
          <w:sz w:val="26"/>
          <w:szCs w:val="26"/>
        </w:rPr>
      </w:pPr>
      <w:r w:rsidRPr="00C05B8E">
        <w:rPr>
          <w:sz w:val="26"/>
          <w:szCs w:val="26"/>
        </w:rPr>
        <w:t xml:space="preserve">Цель </w:t>
      </w:r>
      <w:r w:rsidR="00C05B8E" w:rsidRPr="00C05B8E">
        <w:rPr>
          <w:sz w:val="26"/>
          <w:szCs w:val="26"/>
        </w:rPr>
        <w:t>- повышение</w:t>
      </w:r>
      <w:r w:rsidRPr="00C05B8E">
        <w:rPr>
          <w:sz w:val="26"/>
          <w:szCs w:val="26"/>
        </w:rPr>
        <w:t xml:space="preserve"> доступности и качества муниципальных услуг (работ), оказываемых общеобразовательными учреждениями.</w:t>
      </w:r>
    </w:p>
    <w:p w14:paraId="3A25E526" w14:textId="2EA7C52D"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Подпрограмма   № 3 «Развитие системы дополнительного образования, отдыха, оздоровления и занятости детей и подростков Хасанского муниципального округа»</w:t>
      </w:r>
    </w:p>
    <w:p w14:paraId="5AD4B274" w14:textId="326B7109"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 xml:space="preserve">Цель </w:t>
      </w:r>
      <w:r w:rsidR="00C05B8E" w:rsidRPr="00C05B8E">
        <w:rPr>
          <w:rFonts w:ascii="Times New Roman" w:hAnsi="Times New Roman" w:cs="Times New Roman"/>
          <w:sz w:val="26"/>
          <w:szCs w:val="26"/>
        </w:rPr>
        <w:t>- повышение</w:t>
      </w:r>
      <w:r w:rsidRPr="00C05B8E">
        <w:rPr>
          <w:rFonts w:ascii="Times New Roman" w:hAnsi="Times New Roman" w:cs="Times New Roman"/>
          <w:sz w:val="26"/>
          <w:szCs w:val="26"/>
        </w:rPr>
        <w:t xml:space="preserve"> доступности и качества муниципальных услуг (работ), оказываемых учреждениями дополнительного образования.</w:t>
      </w:r>
    </w:p>
    <w:p w14:paraId="2CCEE934" w14:textId="77777777"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Подпрограмма № 4 «Безопасность муниципальных образовательных учреждений Хасанского муниципального округа»</w:t>
      </w:r>
    </w:p>
    <w:p w14:paraId="18D53A4C" w14:textId="77777777"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Цель - создание безопасных условий в муниципальных образовательных учреждениях для обеспечения доступного и качественного образования, сохранения жизни и здоровья обучающихся.</w:t>
      </w:r>
    </w:p>
    <w:p w14:paraId="472A373F" w14:textId="77777777"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Подпрограмма № 5 «Реализация национальных проектов «Демография», «Образование», «Молодежь и дети» Хасанского муниципального округа»</w:t>
      </w:r>
    </w:p>
    <w:p w14:paraId="39964A39" w14:textId="42BF61E7" w:rsidR="001C2A4B" w:rsidRPr="00C05B8E" w:rsidRDefault="001C2A4B" w:rsidP="009574FD">
      <w:pPr>
        <w:pStyle w:val="afffffffffff3"/>
        <w:tabs>
          <w:tab w:val="left" w:pos="346"/>
        </w:tabs>
        <w:snapToGrid w:val="0"/>
        <w:ind w:firstLine="709"/>
        <w:jc w:val="both"/>
        <w:rPr>
          <w:sz w:val="26"/>
          <w:szCs w:val="26"/>
        </w:rPr>
      </w:pPr>
      <w:r w:rsidRPr="00C05B8E">
        <w:rPr>
          <w:sz w:val="26"/>
          <w:szCs w:val="26"/>
        </w:rPr>
        <w:t xml:space="preserve">Цель </w:t>
      </w:r>
      <w:r w:rsidR="00C05B8E" w:rsidRPr="00C05B8E">
        <w:rPr>
          <w:sz w:val="26"/>
          <w:szCs w:val="26"/>
        </w:rPr>
        <w:t>- создание</w:t>
      </w:r>
      <w:r w:rsidRPr="00C05B8E">
        <w:rPr>
          <w:sz w:val="26"/>
          <w:szCs w:val="26"/>
        </w:rPr>
        <w:t xml:space="preserve"> благоприятных условий воспитания и социализации детей, выявления и развития одаренных и талантливых детей в различных областях образования.</w:t>
      </w:r>
    </w:p>
    <w:p w14:paraId="55AA3A7B" w14:textId="77777777" w:rsidR="001C2A4B" w:rsidRPr="00C05B8E" w:rsidRDefault="001C2A4B" w:rsidP="009574FD">
      <w:pPr>
        <w:pStyle w:val="ConsPlusNormal"/>
        <w:ind w:firstLine="709"/>
        <w:rPr>
          <w:rFonts w:ascii="Times New Roman" w:hAnsi="Times New Roman" w:cs="Times New Roman"/>
          <w:color w:val="000000"/>
          <w:sz w:val="26"/>
          <w:szCs w:val="26"/>
        </w:rPr>
      </w:pPr>
      <w:r w:rsidRPr="00C05B8E">
        <w:rPr>
          <w:rFonts w:ascii="Times New Roman" w:hAnsi="Times New Roman" w:cs="Times New Roman"/>
          <w:color w:val="000000"/>
          <w:sz w:val="26"/>
          <w:szCs w:val="26"/>
        </w:rPr>
        <w:t xml:space="preserve">Краткое описание реализуемых в составе муниципальной программы подпрограммы (с указанием сроков их реализации, ответственных исполнителей, ожидаемых результатов их реализации) приведены в </w:t>
      </w:r>
      <w:hyperlink r:id="rId16" w:anchor="P2390" w:history="1">
        <w:r w:rsidRPr="00C05B8E">
          <w:rPr>
            <w:rStyle w:val="af6"/>
            <w:rFonts w:ascii="Times New Roman" w:hAnsi="Times New Roman" w:cs="Times New Roman"/>
            <w:color w:val="000000"/>
            <w:sz w:val="26"/>
            <w:szCs w:val="26"/>
          </w:rPr>
          <w:t xml:space="preserve">приложениях № </w:t>
        </w:r>
      </w:hyperlink>
      <w:r w:rsidRPr="00C05B8E">
        <w:rPr>
          <w:rFonts w:ascii="Times New Roman" w:hAnsi="Times New Roman" w:cs="Times New Roman"/>
          <w:color w:val="000000"/>
          <w:sz w:val="26"/>
          <w:szCs w:val="26"/>
        </w:rPr>
        <w:t>4-8 к муниципальной программе.</w:t>
      </w:r>
    </w:p>
    <w:p w14:paraId="7E926F59" w14:textId="77777777" w:rsidR="001C2A4B" w:rsidRPr="00C05B8E" w:rsidRDefault="001C2A4B" w:rsidP="001C2A4B">
      <w:pPr>
        <w:pStyle w:val="afffffffffff3"/>
        <w:tabs>
          <w:tab w:val="left" w:pos="346"/>
        </w:tabs>
        <w:snapToGrid w:val="0"/>
        <w:jc w:val="both"/>
        <w:rPr>
          <w:sz w:val="26"/>
          <w:szCs w:val="26"/>
        </w:rPr>
      </w:pPr>
    </w:p>
    <w:p w14:paraId="52C6B466" w14:textId="77777777" w:rsidR="001C2A4B" w:rsidRPr="00C05B8E" w:rsidRDefault="001C2A4B" w:rsidP="001C2A4B">
      <w:pPr>
        <w:pStyle w:val="afffffffffff3"/>
        <w:tabs>
          <w:tab w:val="left" w:pos="346"/>
        </w:tabs>
        <w:snapToGrid w:val="0"/>
        <w:jc w:val="both"/>
        <w:rPr>
          <w:sz w:val="26"/>
          <w:szCs w:val="26"/>
        </w:rPr>
      </w:pPr>
    </w:p>
    <w:p w14:paraId="2C038BB1" w14:textId="77777777" w:rsidR="001C2A4B" w:rsidRPr="00C05B8E" w:rsidRDefault="001C2A4B" w:rsidP="001C2A4B">
      <w:pPr>
        <w:pStyle w:val="afa"/>
        <w:numPr>
          <w:ilvl w:val="0"/>
          <w:numId w:val="50"/>
        </w:numPr>
        <w:tabs>
          <w:tab w:val="left" w:pos="709"/>
        </w:tabs>
        <w:spacing w:line="240" w:lineRule="auto"/>
        <w:jc w:val="center"/>
        <w:rPr>
          <w:rFonts w:ascii="Times New Roman" w:hAnsi="Times New Roman"/>
          <w:b/>
          <w:sz w:val="26"/>
          <w:szCs w:val="26"/>
        </w:rPr>
      </w:pPr>
      <w:r w:rsidRPr="00C05B8E">
        <w:rPr>
          <w:rFonts w:ascii="Times New Roman" w:hAnsi="Times New Roman"/>
          <w:b/>
          <w:sz w:val="26"/>
          <w:szCs w:val="26"/>
        </w:rPr>
        <w:t>Прогнозируемые значения показателей муниципальной программы</w:t>
      </w:r>
    </w:p>
    <w:p w14:paraId="1F12C897" w14:textId="5BC467E8" w:rsidR="001C2A4B" w:rsidRPr="00C05B8E" w:rsidRDefault="001C2A4B" w:rsidP="009574FD">
      <w:pPr>
        <w:pStyle w:val="ConsPlusNormal"/>
        <w:tabs>
          <w:tab w:val="left" w:pos="0"/>
        </w:tabs>
        <w:ind w:firstLine="709"/>
        <w:rPr>
          <w:rFonts w:ascii="Times New Roman" w:hAnsi="Times New Roman" w:cs="Times New Roman"/>
          <w:color w:val="000000"/>
          <w:sz w:val="26"/>
          <w:szCs w:val="26"/>
        </w:rPr>
      </w:pPr>
      <w:r w:rsidRPr="00C05B8E">
        <w:rPr>
          <w:rFonts w:ascii="Times New Roman" w:hAnsi="Times New Roman" w:cs="Times New Roman"/>
          <w:sz w:val="26"/>
          <w:szCs w:val="26"/>
        </w:rPr>
        <w:t xml:space="preserve">Степень достижения запланированных результатов и намеченных целей муниципальной программы определяется </w:t>
      </w:r>
      <w:r w:rsidR="00C05B8E" w:rsidRPr="00C05B8E">
        <w:rPr>
          <w:rFonts w:ascii="Times New Roman" w:hAnsi="Times New Roman" w:cs="Times New Roman"/>
          <w:sz w:val="26"/>
          <w:szCs w:val="26"/>
        </w:rPr>
        <w:t>целевыми показателями</w:t>
      </w:r>
      <w:r w:rsidRPr="00C05B8E">
        <w:rPr>
          <w:rFonts w:ascii="Times New Roman" w:hAnsi="Times New Roman" w:cs="Times New Roman"/>
          <w:sz w:val="26"/>
          <w:szCs w:val="26"/>
        </w:rPr>
        <w:t xml:space="preserve">. </w:t>
      </w:r>
      <w:r w:rsidRPr="00C05B8E">
        <w:rPr>
          <w:rFonts w:ascii="Times New Roman" w:hAnsi="Times New Roman" w:cs="Times New Roman"/>
          <w:color w:val="000000"/>
          <w:sz w:val="26"/>
          <w:szCs w:val="26"/>
        </w:rPr>
        <w:t>Показатели муниципальной программы соответствуют ее целям и задачам.</w:t>
      </w:r>
    </w:p>
    <w:p w14:paraId="2EA600AE" w14:textId="44F38923" w:rsidR="001C2A4B" w:rsidRPr="00C05B8E" w:rsidRDefault="001C2A4B" w:rsidP="009574FD">
      <w:pPr>
        <w:pStyle w:val="afa"/>
        <w:tabs>
          <w:tab w:val="left" w:pos="0"/>
        </w:tabs>
        <w:spacing w:after="0" w:line="240" w:lineRule="auto"/>
        <w:ind w:left="0" w:firstLine="709"/>
        <w:jc w:val="both"/>
        <w:rPr>
          <w:rFonts w:ascii="Times New Roman" w:hAnsi="Times New Roman"/>
          <w:sz w:val="26"/>
          <w:szCs w:val="26"/>
        </w:rPr>
      </w:pPr>
      <w:r w:rsidRPr="00C05B8E">
        <w:rPr>
          <w:rFonts w:ascii="Times New Roman" w:hAnsi="Times New Roman"/>
          <w:sz w:val="26"/>
          <w:szCs w:val="26"/>
        </w:rPr>
        <w:t xml:space="preserve">Показатели муниципальной программы: </w:t>
      </w:r>
    </w:p>
    <w:p w14:paraId="3174D30D" w14:textId="77777777"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 степень удовлетворённости населения Хасанского муниципального округа качеством и доступностью предоставляемых образовательных услуг;</w:t>
      </w:r>
    </w:p>
    <w:p w14:paraId="69D16A45" w14:textId="77777777" w:rsidR="001C2A4B" w:rsidRPr="00C05B8E" w:rsidRDefault="001C2A4B" w:rsidP="009574FD">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 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w:t>
      </w:r>
    </w:p>
    <w:p w14:paraId="21E6BD06" w14:textId="77777777" w:rsidR="001C2A4B" w:rsidRPr="00C05B8E" w:rsidRDefault="001C2A4B" w:rsidP="009574FD">
      <w:pPr>
        <w:pStyle w:val="afffffffffff3"/>
        <w:tabs>
          <w:tab w:val="left" w:pos="346"/>
          <w:tab w:val="left" w:pos="2865"/>
        </w:tabs>
        <w:snapToGrid w:val="0"/>
        <w:ind w:firstLine="709"/>
        <w:jc w:val="both"/>
        <w:rPr>
          <w:sz w:val="26"/>
          <w:szCs w:val="26"/>
        </w:rPr>
      </w:pPr>
      <w:r w:rsidRPr="00C05B8E">
        <w:rPr>
          <w:sz w:val="26"/>
          <w:szCs w:val="26"/>
        </w:rPr>
        <w:t>- удельный вес численности высококвалифицированных педагогических работников в общей численности квалифицированных педагогических работников в образовательных учреждениях Хасанского муниципального округа.</w:t>
      </w:r>
    </w:p>
    <w:p w14:paraId="2BEE4E7F" w14:textId="4DE0E69F" w:rsidR="001C2A4B" w:rsidRDefault="001C2A4B" w:rsidP="009574FD">
      <w:pPr>
        <w:tabs>
          <w:tab w:val="left" w:pos="709"/>
          <w:tab w:val="left" w:pos="851"/>
        </w:tabs>
        <w:ind w:firstLine="709"/>
        <w:jc w:val="both"/>
        <w:rPr>
          <w:color w:val="000000"/>
          <w:sz w:val="26"/>
          <w:szCs w:val="26"/>
        </w:rPr>
      </w:pPr>
      <w:r w:rsidRPr="00C05B8E">
        <w:rPr>
          <w:color w:val="000000"/>
          <w:sz w:val="26"/>
          <w:szCs w:val="26"/>
        </w:rPr>
        <w:t xml:space="preserve">Плановые значения показателей муниципальной программы, характеризующие эффективность реализации мероприятий муниципальной программы, приведены  в </w:t>
      </w:r>
      <w:hyperlink r:id="rId17" w:anchor="P316" w:history="1">
        <w:r w:rsidRPr="00C05B8E">
          <w:rPr>
            <w:rStyle w:val="af6"/>
            <w:color w:val="000000"/>
            <w:sz w:val="26"/>
            <w:szCs w:val="26"/>
          </w:rPr>
          <w:t xml:space="preserve">приложении  </w:t>
        </w:r>
      </w:hyperlink>
      <w:r w:rsidRPr="00C05B8E">
        <w:rPr>
          <w:color w:val="000000"/>
          <w:sz w:val="26"/>
          <w:szCs w:val="26"/>
        </w:rPr>
        <w:t>1  к муниципальной программе.</w:t>
      </w:r>
    </w:p>
    <w:p w14:paraId="148C0853" w14:textId="77777777" w:rsidR="009574FD" w:rsidRPr="00C05B8E" w:rsidRDefault="009574FD" w:rsidP="009574FD">
      <w:pPr>
        <w:tabs>
          <w:tab w:val="left" w:pos="709"/>
          <w:tab w:val="left" w:pos="851"/>
        </w:tabs>
        <w:ind w:firstLine="709"/>
        <w:jc w:val="both"/>
        <w:rPr>
          <w:color w:val="000000"/>
          <w:sz w:val="26"/>
          <w:szCs w:val="26"/>
        </w:rPr>
      </w:pPr>
    </w:p>
    <w:p w14:paraId="70462444" w14:textId="77777777" w:rsidR="001C2A4B" w:rsidRPr="00C05B8E" w:rsidRDefault="001C2A4B" w:rsidP="001C2A4B">
      <w:pPr>
        <w:widowControl w:val="0"/>
        <w:autoSpaceDE w:val="0"/>
        <w:autoSpaceDN w:val="0"/>
        <w:adjustRightInd w:val="0"/>
        <w:ind w:firstLine="709"/>
        <w:contextualSpacing/>
        <w:jc w:val="center"/>
        <w:rPr>
          <w:b/>
          <w:sz w:val="26"/>
          <w:szCs w:val="26"/>
        </w:rPr>
      </w:pPr>
      <w:r w:rsidRPr="00C05B8E">
        <w:rPr>
          <w:b/>
          <w:sz w:val="26"/>
          <w:szCs w:val="26"/>
        </w:rPr>
        <w:t>5.  Перечень мероприятий муниципальной программы и план их реализации</w:t>
      </w:r>
    </w:p>
    <w:p w14:paraId="4DEA4581" w14:textId="77777777" w:rsidR="001C2A4B" w:rsidRPr="00C05B8E" w:rsidRDefault="001C2A4B" w:rsidP="001C2A4B">
      <w:pPr>
        <w:widowControl w:val="0"/>
        <w:autoSpaceDE w:val="0"/>
        <w:autoSpaceDN w:val="0"/>
        <w:adjustRightInd w:val="0"/>
        <w:ind w:firstLine="709"/>
        <w:contextualSpacing/>
        <w:jc w:val="both"/>
        <w:rPr>
          <w:b/>
          <w:sz w:val="26"/>
          <w:szCs w:val="26"/>
        </w:rPr>
      </w:pPr>
    </w:p>
    <w:p w14:paraId="2F7948FF" w14:textId="77777777" w:rsidR="001C2A4B" w:rsidRPr="00C05B8E" w:rsidRDefault="001C2A4B" w:rsidP="009574FD">
      <w:pPr>
        <w:widowControl w:val="0"/>
        <w:autoSpaceDE w:val="0"/>
        <w:autoSpaceDN w:val="0"/>
        <w:adjustRightInd w:val="0"/>
        <w:ind w:firstLine="709"/>
        <w:contextualSpacing/>
        <w:jc w:val="both"/>
        <w:rPr>
          <w:sz w:val="26"/>
          <w:szCs w:val="26"/>
        </w:rPr>
      </w:pPr>
      <w:r w:rsidRPr="00C05B8E">
        <w:rPr>
          <w:sz w:val="26"/>
          <w:szCs w:val="26"/>
        </w:rPr>
        <w:t>Перечень мероприятий, который необходимо реализовать для решения задач и достижения целей муниципальной программы, а также информацию о необходимых для реализации каждого мероприятия финансовых ресурсах (в разрезе источников финансирования) и сроках его реализации приведен в приложении 3 к муниципальной программе.</w:t>
      </w:r>
      <w:r w:rsidRPr="00C05B8E">
        <w:rPr>
          <w:color w:val="000000"/>
          <w:sz w:val="26"/>
          <w:szCs w:val="26"/>
        </w:rPr>
        <w:t xml:space="preserve">  </w:t>
      </w:r>
    </w:p>
    <w:p w14:paraId="5AF21E06" w14:textId="0C94D672" w:rsidR="001C2A4B" w:rsidRPr="00C05B8E" w:rsidRDefault="00C05B8E" w:rsidP="009574FD">
      <w:pPr>
        <w:tabs>
          <w:tab w:val="left" w:pos="709"/>
          <w:tab w:val="left" w:pos="851"/>
        </w:tabs>
        <w:ind w:firstLine="709"/>
        <w:jc w:val="both"/>
        <w:rPr>
          <w:sz w:val="26"/>
          <w:szCs w:val="26"/>
        </w:rPr>
      </w:pPr>
      <w:r w:rsidRPr="00C05B8E">
        <w:rPr>
          <w:sz w:val="26"/>
          <w:szCs w:val="26"/>
        </w:rPr>
        <w:t>Прогноз сводных</w:t>
      </w:r>
      <w:r w:rsidR="001C2A4B" w:rsidRPr="00C05B8E">
        <w:rPr>
          <w:sz w:val="26"/>
          <w:szCs w:val="26"/>
        </w:rPr>
        <w:t xml:space="preserve"> показателей муниципальных заданий на оказание муниципальных       </w:t>
      </w:r>
      <w:r w:rsidRPr="00C05B8E">
        <w:rPr>
          <w:sz w:val="26"/>
          <w:szCs w:val="26"/>
        </w:rPr>
        <w:t>услуг (</w:t>
      </w:r>
      <w:r w:rsidR="001C2A4B" w:rsidRPr="00C05B8E">
        <w:rPr>
          <w:sz w:val="26"/>
          <w:szCs w:val="26"/>
        </w:rPr>
        <w:t xml:space="preserve">выполнение   </w:t>
      </w:r>
      <w:r w:rsidRPr="00C05B8E">
        <w:rPr>
          <w:sz w:val="26"/>
          <w:szCs w:val="26"/>
        </w:rPr>
        <w:t>работ) муниципальными</w:t>
      </w:r>
      <w:r w:rsidR="001C2A4B" w:rsidRPr="00C05B8E">
        <w:rPr>
          <w:sz w:val="26"/>
          <w:szCs w:val="26"/>
        </w:rPr>
        <w:t xml:space="preserve">     бюджетными учреждениями культуры по муниципальной программе приведен в </w:t>
      </w:r>
      <w:r w:rsidRPr="00C05B8E">
        <w:rPr>
          <w:sz w:val="26"/>
          <w:szCs w:val="26"/>
        </w:rPr>
        <w:t>приложении 2</w:t>
      </w:r>
      <w:r w:rsidR="001C2A4B" w:rsidRPr="00C05B8E">
        <w:rPr>
          <w:sz w:val="26"/>
          <w:szCs w:val="26"/>
        </w:rPr>
        <w:t xml:space="preserve"> к муниципальной программе.</w:t>
      </w:r>
    </w:p>
    <w:p w14:paraId="1576BFA6" w14:textId="77777777" w:rsidR="001C2A4B" w:rsidRPr="00C05B8E" w:rsidRDefault="001C2A4B" w:rsidP="009574FD">
      <w:pPr>
        <w:pStyle w:val="ConsPlusNormal"/>
        <w:ind w:firstLine="709"/>
        <w:rPr>
          <w:rFonts w:ascii="Times New Roman" w:hAnsi="Times New Roman" w:cs="Times New Roman"/>
          <w:color w:val="000000"/>
          <w:sz w:val="26"/>
          <w:szCs w:val="26"/>
        </w:rPr>
      </w:pPr>
    </w:p>
    <w:p w14:paraId="115B0E69" w14:textId="023BD59B" w:rsidR="001C2A4B" w:rsidRDefault="00ED1451" w:rsidP="00ED1451">
      <w:pPr>
        <w:jc w:val="center"/>
        <w:rPr>
          <w:b/>
          <w:bCs/>
          <w:sz w:val="26"/>
          <w:szCs w:val="26"/>
        </w:rPr>
      </w:pPr>
      <w:r>
        <w:rPr>
          <w:b/>
          <w:bCs/>
          <w:sz w:val="26"/>
          <w:szCs w:val="26"/>
        </w:rPr>
        <w:lastRenderedPageBreak/>
        <w:t xml:space="preserve">6. </w:t>
      </w:r>
      <w:r w:rsidRPr="00ED1451">
        <w:rPr>
          <w:b/>
          <w:bCs/>
          <w:sz w:val="26"/>
          <w:szCs w:val="26"/>
        </w:rPr>
        <w:t>РЕСУРСНОЕ ОБЕСПЕЧЕНИЕ РЕАЛИЗАЦИИ МУНИЦИПАЛЬНОЙ ПРОГРАММЫ</w:t>
      </w:r>
    </w:p>
    <w:p w14:paraId="4C7E3A7A" w14:textId="77777777" w:rsidR="00ED1451" w:rsidRPr="00ED1451" w:rsidRDefault="00ED1451" w:rsidP="00ED1451">
      <w:pPr>
        <w:jc w:val="center"/>
        <w:rPr>
          <w:b/>
          <w:bCs/>
          <w:sz w:val="26"/>
          <w:szCs w:val="26"/>
        </w:rPr>
      </w:pPr>
    </w:p>
    <w:p w14:paraId="6D44870B" w14:textId="70F8868D" w:rsidR="001C2A4B" w:rsidRPr="00C05B8E" w:rsidRDefault="001C2A4B" w:rsidP="001C2A4B">
      <w:pPr>
        <w:widowControl w:val="0"/>
        <w:tabs>
          <w:tab w:val="left" w:pos="709"/>
          <w:tab w:val="left" w:pos="1440"/>
          <w:tab w:val="right" w:pos="9540"/>
        </w:tabs>
        <w:jc w:val="both"/>
        <w:rPr>
          <w:sz w:val="26"/>
          <w:szCs w:val="26"/>
        </w:rPr>
      </w:pPr>
      <w:r w:rsidRPr="00C05B8E">
        <w:rPr>
          <w:sz w:val="26"/>
          <w:szCs w:val="26"/>
        </w:rPr>
        <w:tab/>
        <w:t xml:space="preserve"> Информация о ресурсном обеспечении муниципальной программы за </w:t>
      </w:r>
      <w:r w:rsidR="00C05B8E" w:rsidRPr="00C05B8E">
        <w:rPr>
          <w:sz w:val="26"/>
          <w:szCs w:val="26"/>
        </w:rPr>
        <w:t>счет бюджета</w:t>
      </w:r>
      <w:r w:rsidRPr="00C05B8E">
        <w:rPr>
          <w:sz w:val="26"/>
          <w:szCs w:val="26"/>
        </w:rPr>
        <w:t xml:space="preserve"> Хасанского </w:t>
      </w:r>
      <w:r w:rsidR="00C05B8E" w:rsidRPr="00C05B8E">
        <w:rPr>
          <w:sz w:val="26"/>
          <w:szCs w:val="26"/>
        </w:rPr>
        <w:t>муниципального округа</w:t>
      </w:r>
      <w:r w:rsidRPr="00C05B8E">
        <w:rPr>
          <w:sz w:val="26"/>
          <w:szCs w:val="26"/>
        </w:rPr>
        <w:t xml:space="preserve"> и прогнозная оценка привлекаемых на реализацию ее цели источников финансовых мероприятий, представлены в </w:t>
      </w:r>
      <w:r w:rsidR="00C05B8E" w:rsidRPr="00C05B8E">
        <w:rPr>
          <w:sz w:val="26"/>
          <w:szCs w:val="26"/>
        </w:rPr>
        <w:t>приложении №</w:t>
      </w:r>
      <w:r w:rsidRPr="00C05B8E">
        <w:rPr>
          <w:sz w:val="26"/>
          <w:szCs w:val="26"/>
        </w:rPr>
        <w:t xml:space="preserve"> 3 к муниципальной программе.</w:t>
      </w:r>
    </w:p>
    <w:p w14:paraId="78FD93F9" w14:textId="5B5DCA86" w:rsidR="001C2A4B" w:rsidRPr="00C05B8E" w:rsidRDefault="001C2A4B" w:rsidP="001C2A4B">
      <w:pPr>
        <w:pStyle w:val="ConsPlusNormal"/>
        <w:ind w:firstLine="709"/>
        <w:rPr>
          <w:rFonts w:ascii="Times New Roman" w:hAnsi="Times New Roman" w:cs="Times New Roman"/>
          <w:sz w:val="26"/>
          <w:szCs w:val="26"/>
        </w:rPr>
      </w:pPr>
      <w:r w:rsidRPr="00C05B8E">
        <w:rPr>
          <w:rFonts w:ascii="Times New Roman" w:hAnsi="Times New Roman" w:cs="Times New Roman"/>
          <w:sz w:val="26"/>
          <w:szCs w:val="26"/>
        </w:rPr>
        <w:t xml:space="preserve">Объемы финансирования муниципальной программы уточняются ежегодно при </w:t>
      </w:r>
      <w:r w:rsidR="00C05B8E" w:rsidRPr="00C05B8E">
        <w:rPr>
          <w:rFonts w:ascii="Times New Roman" w:hAnsi="Times New Roman" w:cs="Times New Roman"/>
          <w:sz w:val="26"/>
          <w:szCs w:val="26"/>
        </w:rPr>
        <w:t>формировании проекта</w:t>
      </w:r>
      <w:r w:rsidRPr="00C05B8E">
        <w:rPr>
          <w:rFonts w:ascii="Times New Roman" w:hAnsi="Times New Roman" w:cs="Times New Roman"/>
          <w:sz w:val="26"/>
          <w:szCs w:val="26"/>
        </w:rPr>
        <w:t xml:space="preserve"> бюджета Хасанского муниципального округа на соответствующий финансовый год и плановый период.</w:t>
      </w:r>
    </w:p>
    <w:p w14:paraId="3322B5B6" w14:textId="77777777" w:rsidR="001C2A4B" w:rsidRPr="00C05B8E" w:rsidRDefault="001C2A4B" w:rsidP="001C2A4B">
      <w:pPr>
        <w:pStyle w:val="afffffffffff3"/>
        <w:tabs>
          <w:tab w:val="left" w:pos="346"/>
          <w:tab w:val="left" w:pos="2865"/>
        </w:tabs>
        <w:snapToGrid w:val="0"/>
        <w:jc w:val="both"/>
        <w:rPr>
          <w:sz w:val="26"/>
          <w:szCs w:val="26"/>
        </w:rPr>
      </w:pPr>
    </w:p>
    <w:p w14:paraId="55A1E381" w14:textId="77777777" w:rsidR="001C2A4B" w:rsidRPr="00C05B8E" w:rsidRDefault="001C2A4B" w:rsidP="001C2A4B">
      <w:pPr>
        <w:pStyle w:val="aff3"/>
        <w:tabs>
          <w:tab w:val="left" w:pos="709"/>
        </w:tabs>
        <w:ind w:left="450"/>
        <w:contextualSpacing/>
        <w:jc w:val="center"/>
        <w:rPr>
          <w:b/>
          <w:sz w:val="26"/>
          <w:szCs w:val="26"/>
        </w:rPr>
      </w:pPr>
      <w:r w:rsidRPr="00C05B8E">
        <w:rPr>
          <w:b/>
          <w:sz w:val="26"/>
          <w:szCs w:val="26"/>
        </w:rPr>
        <w:t>7. Механизм  реализации  муниципальной программы и меры муниципального регулирования, направленные на достижение ее цели.</w:t>
      </w:r>
    </w:p>
    <w:p w14:paraId="3EA1A447" w14:textId="77777777" w:rsidR="001C2A4B" w:rsidRPr="00C05B8E" w:rsidRDefault="001C2A4B" w:rsidP="001C2A4B">
      <w:pPr>
        <w:pStyle w:val="aff3"/>
        <w:ind w:left="450"/>
        <w:contextualSpacing/>
        <w:rPr>
          <w:b/>
          <w:sz w:val="26"/>
          <w:szCs w:val="26"/>
        </w:rPr>
      </w:pPr>
    </w:p>
    <w:p w14:paraId="5A281E85" w14:textId="77777777" w:rsidR="001C2A4B" w:rsidRPr="00C05B8E" w:rsidRDefault="001C2A4B" w:rsidP="009574FD">
      <w:pPr>
        <w:widowControl w:val="0"/>
        <w:autoSpaceDE w:val="0"/>
        <w:autoSpaceDN w:val="0"/>
        <w:adjustRightInd w:val="0"/>
        <w:ind w:firstLine="709"/>
        <w:jc w:val="both"/>
        <w:rPr>
          <w:sz w:val="26"/>
          <w:szCs w:val="26"/>
        </w:rPr>
      </w:pPr>
      <w:r w:rsidRPr="00C05B8E">
        <w:rPr>
          <w:sz w:val="26"/>
          <w:szCs w:val="26"/>
        </w:rPr>
        <w:t>Механизм реализации муниципальной программы направлен на достижение запланированных результатов и величин показателей, установленных в муниципальной программе,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14:paraId="5027AF47" w14:textId="77777777" w:rsidR="001C2A4B" w:rsidRPr="00C05B8E" w:rsidRDefault="001C2A4B" w:rsidP="009574FD">
      <w:pPr>
        <w:widowControl w:val="0"/>
        <w:autoSpaceDE w:val="0"/>
        <w:autoSpaceDN w:val="0"/>
        <w:adjustRightInd w:val="0"/>
        <w:ind w:firstLine="709"/>
        <w:jc w:val="both"/>
        <w:rPr>
          <w:sz w:val="26"/>
          <w:szCs w:val="26"/>
        </w:rPr>
      </w:pPr>
      <w:r w:rsidRPr="00C05B8E">
        <w:rPr>
          <w:sz w:val="26"/>
          <w:szCs w:val="26"/>
        </w:rPr>
        <w:t xml:space="preserve">Мероприятия подпрограмм «Развитие системы дошкольного образования», «Развитие системы общего образования», «Безопасность муниципальных образовательных учреждений»,  «Развитие системы дополнительного образования» и «Реализация национальных проектов «Демография» и «Образование», для бюджетных образовательных учреждений  реализуются посредством предоставления субсидий на выполнение муниципального задания на оказание ими муниципальных услуг и путём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  </w:t>
      </w:r>
    </w:p>
    <w:p w14:paraId="1D7C2444" w14:textId="0364AF66" w:rsidR="001C2A4B" w:rsidRPr="00C05B8E" w:rsidRDefault="00C05B8E" w:rsidP="009574FD">
      <w:pPr>
        <w:tabs>
          <w:tab w:val="left" w:pos="709"/>
        </w:tabs>
        <w:ind w:firstLine="709"/>
        <w:contextualSpacing/>
        <w:jc w:val="both"/>
        <w:rPr>
          <w:sz w:val="26"/>
          <w:szCs w:val="26"/>
        </w:rPr>
      </w:pPr>
      <w:r w:rsidRPr="00C05B8E">
        <w:rPr>
          <w:sz w:val="26"/>
          <w:szCs w:val="26"/>
        </w:rPr>
        <w:t>Реализация мероприятий на финансовое</w:t>
      </w:r>
      <w:r w:rsidR="001C2A4B" w:rsidRPr="00C05B8E">
        <w:rPr>
          <w:sz w:val="26"/>
          <w:szCs w:val="26"/>
        </w:rPr>
        <w:t xml:space="preserve"> обеспечение выполнения муниципальных заданий на оказание муниципальных услуг муниципальными </w:t>
      </w:r>
      <w:r w:rsidRPr="00C05B8E">
        <w:rPr>
          <w:sz w:val="26"/>
          <w:szCs w:val="26"/>
        </w:rPr>
        <w:t>бюджетными учреждениями</w:t>
      </w:r>
      <w:r w:rsidR="001C2A4B" w:rsidRPr="00C05B8E">
        <w:rPr>
          <w:sz w:val="26"/>
          <w:szCs w:val="26"/>
        </w:rPr>
        <w:t xml:space="preserve"> осуществляется путем предоставления субсидий в соответствии с </w:t>
      </w:r>
      <w:r w:rsidRPr="00C05B8E">
        <w:rPr>
          <w:sz w:val="26"/>
          <w:szCs w:val="26"/>
        </w:rPr>
        <w:t>нормативными правовыми актами Хасанского муниципального</w:t>
      </w:r>
      <w:r w:rsidR="001C2A4B" w:rsidRPr="00C05B8E">
        <w:rPr>
          <w:sz w:val="26"/>
          <w:szCs w:val="26"/>
        </w:rPr>
        <w:t xml:space="preserve"> округа.</w:t>
      </w:r>
    </w:p>
    <w:p w14:paraId="0373956D" w14:textId="77777777" w:rsidR="001C2A4B" w:rsidRDefault="001C2A4B" w:rsidP="001C2A4B">
      <w:pPr>
        <w:widowControl w:val="0"/>
        <w:shd w:val="clear" w:color="auto" w:fill="FFFFFF"/>
        <w:suppressAutoHyphens/>
        <w:overflowPunct w:val="0"/>
        <w:autoSpaceDE w:val="0"/>
        <w:autoSpaceDN w:val="0"/>
        <w:adjustRightInd w:val="0"/>
        <w:jc w:val="both"/>
        <w:rPr>
          <w:rFonts w:eastAsia="Times New Roman"/>
          <w:bCs/>
          <w:kern w:val="32"/>
          <w:sz w:val="24"/>
          <w:szCs w:val="24"/>
          <w:lang w:eastAsia="ru-RU"/>
        </w:rPr>
        <w:sectPr w:rsidR="001C2A4B" w:rsidSect="00BB4678">
          <w:pgSz w:w="11900" w:h="16840"/>
          <w:pgMar w:top="794" w:right="794" w:bottom="794" w:left="794" w:header="0" w:footer="3" w:gutter="0"/>
          <w:cols w:space="720"/>
          <w:noEndnote/>
          <w:docGrid w:linePitch="360"/>
        </w:sectPr>
      </w:pPr>
    </w:p>
    <w:p w14:paraId="717FF2C3" w14:textId="77777777" w:rsidR="001C2A4B" w:rsidRDefault="001C2A4B" w:rsidP="00C05B8E">
      <w:pPr>
        <w:autoSpaceDE w:val="0"/>
        <w:autoSpaceDN w:val="0"/>
        <w:adjustRightInd w:val="0"/>
        <w:ind w:left="5670"/>
        <w:rPr>
          <w:rFonts w:eastAsiaTheme="minorHAnsi"/>
          <w:sz w:val="26"/>
          <w:szCs w:val="26"/>
          <w:lang w:eastAsia="en-US"/>
        </w:rPr>
      </w:pPr>
      <w:r>
        <w:rPr>
          <w:sz w:val="26"/>
          <w:szCs w:val="26"/>
        </w:rPr>
        <w:lastRenderedPageBreak/>
        <w:t xml:space="preserve">Приложение № 1 </w:t>
      </w:r>
    </w:p>
    <w:p w14:paraId="5491128F" w14:textId="77777777" w:rsidR="001C2A4B" w:rsidRDefault="001C2A4B" w:rsidP="00C05B8E">
      <w:pPr>
        <w:autoSpaceDE w:val="0"/>
        <w:autoSpaceDN w:val="0"/>
        <w:adjustRightInd w:val="0"/>
        <w:ind w:left="5670"/>
        <w:rPr>
          <w:sz w:val="26"/>
          <w:szCs w:val="26"/>
        </w:rPr>
      </w:pPr>
      <w:r>
        <w:rPr>
          <w:sz w:val="26"/>
          <w:szCs w:val="26"/>
        </w:rPr>
        <w:t>к постановлению администрации    Хасанского муниципального округа</w:t>
      </w:r>
    </w:p>
    <w:p w14:paraId="5C81CB31" w14:textId="23EDD934" w:rsidR="001C2A4B" w:rsidRDefault="001C2A4B" w:rsidP="00C05B8E">
      <w:pPr>
        <w:autoSpaceDE w:val="0"/>
        <w:autoSpaceDN w:val="0"/>
        <w:adjustRightInd w:val="0"/>
        <w:ind w:left="5670"/>
        <w:rPr>
          <w:sz w:val="26"/>
          <w:szCs w:val="26"/>
        </w:rPr>
      </w:pPr>
      <w:r>
        <w:rPr>
          <w:sz w:val="26"/>
          <w:szCs w:val="26"/>
        </w:rPr>
        <w:t>от 10.03.2025 № 402-па</w:t>
      </w:r>
    </w:p>
    <w:p w14:paraId="76B255FC" w14:textId="77777777" w:rsidR="00C05B8E" w:rsidRDefault="00C05B8E" w:rsidP="00C05B8E">
      <w:pPr>
        <w:autoSpaceDE w:val="0"/>
        <w:autoSpaceDN w:val="0"/>
        <w:adjustRightInd w:val="0"/>
        <w:ind w:left="5670"/>
        <w:rPr>
          <w:sz w:val="26"/>
          <w:szCs w:val="26"/>
        </w:rPr>
      </w:pPr>
    </w:p>
    <w:p w14:paraId="7A5D0F6F" w14:textId="77777777" w:rsidR="001C2A4B" w:rsidRDefault="001C2A4B" w:rsidP="00C05B8E">
      <w:pPr>
        <w:autoSpaceDE w:val="0"/>
        <w:autoSpaceDN w:val="0"/>
        <w:adjustRightInd w:val="0"/>
        <w:ind w:left="5670"/>
        <w:rPr>
          <w:sz w:val="26"/>
          <w:szCs w:val="26"/>
        </w:rPr>
      </w:pPr>
      <w:r>
        <w:rPr>
          <w:sz w:val="26"/>
          <w:szCs w:val="26"/>
        </w:rPr>
        <w:t>Приложение № 1</w:t>
      </w:r>
    </w:p>
    <w:p w14:paraId="08790C40" w14:textId="77777777" w:rsidR="00C05B8E" w:rsidRDefault="001C2A4B" w:rsidP="00C05B8E">
      <w:pPr>
        <w:autoSpaceDE w:val="0"/>
        <w:autoSpaceDN w:val="0"/>
        <w:adjustRightInd w:val="0"/>
        <w:ind w:left="5670"/>
        <w:rPr>
          <w:sz w:val="26"/>
          <w:szCs w:val="26"/>
        </w:rPr>
      </w:pPr>
      <w:r>
        <w:rPr>
          <w:sz w:val="26"/>
          <w:szCs w:val="26"/>
        </w:rPr>
        <w:t xml:space="preserve">к муниципальной программе «Развитие образования Хасанского муниципального района», утвержденной постановлением администрации Хасанского муниципального района от </w:t>
      </w:r>
      <w:r w:rsidR="00C05B8E">
        <w:rPr>
          <w:sz w:val="26"/>
          <w:szCs w:val="26"/>
        </w:rPr>
        <w:t xml:space="preserve">02.09.2022 </w:t>
      </w:r>
    </w:p>
    <w:p w14:paraId="5F260018" w14:textId="0AB62368" w:rsidR="001C2A4B" w:rsidRDefault="00C05B8E" w:rsidP="00C05B8E">
      <w:pPr>
        <w:autoSpaceDE w:val="0"/>
        <w:autoSpaceDN w:val="0"/>
        <w:adjustRightInd w:val="0"/>
        <w:ind w:left="5670"/>
        <w:rPr>
          <w:sz w:val="26"/>
          <w:szCs w:val="26"/>
        </w:rPr>
      </w:pPr>
      <w:r>
        <w:rPr>
          <w:sz w:val="26"/>
          <w:szCs w:val="26"/>
        </w:rPr>
        <w:t>№</w:t>
      </w:r>
      <w:r w:rsidR="001C2A4B">
        <w:rPr>
          <w:sz w:val="26"/>
          <w:szCs w:val="26"/>
        </w:rPr>
        <w:t xml:space="preserve"> 583-па</w:t>
      </w:r>
    </w:p>
    <w:p w14:paraId="4FDE92C7" w14:textId="77777777" w:rsidR="001C2A4B" w:rsidRDefault="001C2A4B" w:rsidP="001C2A4B">
      <w:pPr>
        <w:ind w:left="142" w:right="1133"/>
        <w:jc w:val="center"/>
        <w:rPr>
          <w:b/>
          <w:sz w:val="26"/>
          <w:szCs w:val="26"/>
        </w:rPr>
      </w:pPr>
    </w:p>
    <w:p w14:paraId="28B1B203" w14:textId="77777777" w:rsidR="001C2A4B" w:rsidRDefault="001C2A4B" w:rsidP="001C2A4B">
      <w:pPr>
        <w:ind w:left="142" w:right="850"/>
        <w:jc w:val="center"/>
        <w:rPr>
          <w:b/>
          <w:sz w:val="26"/>
          <w:szCs w:val="26"/>
        </w:rPr>
      </w:pPr>
      <w:r>
        <w:rPr>
          <w:b/>
          <w:sz w:val="26"/>
          <w:szCs w:val="26"/>
        </w:rPr>
        <w:t xml:space="preserve">    Перечень показателей (индикаторов) муниципальной программы</w:t>
      </w:r>
    </w:p>
    <w:p w14:paraId="4406EF23" w14:textId="77777777" w:rsidR="001C2A4B" w:rsidRDefault="001C2A4B" w:rsidP="001C2A4B">
      <w:pPr>
        <w:ind w:left="709" w:right="566"/>
        <w:jc w:val="center"/>
        <w:rPr>
          <w:b/>
          <w:sz w:val="26"/>
          <w:szCs w:val="26"/>
        </w:rPr>
      </w:pPr>
      <w:r>
        <w:rPr>
          <w:b/>
          <w:sz w:val="26"/>
          <w:szCs w:val="26"/>
        </w:rPr>
        <w:t>«Развитие образования Хасанского муниципального округа»</w:t>
      </w:r>
    </w:p>
    <w:p w14:paraId="5910E795" w14:textId="77777777" w:rsidR="001C2A4B" w:rsidRDefault="001C2A4B" w:rsidP="001C2A4B">
      <w:pPr>
        <w:ind w:left="709" w:right="566"/>
        <w:jc w:val="cente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85"/>
        <w:gridCol w:w="2550"/>
        <w:gridCol w:w="769"/>
        <w:gridCol w:w="1228"/>
        <w:gridCol w:w="921"/>
        <w:gridCol w:w="806"/>
        <w:gridCol w:w="806"/>
        <w:gridCol w:w="837"/>
        <w:gridCol w:w="816"/>
        <w:gridCol w:w="884"/>
      </w:tblGrid>
      <w:tr w:rsidR="001C2A4B" w:rsidRPr="0062135B" w14:paraId="015D6E18" w14:textId="77777777" w:rsidTr="009574FD">
        <w:trPr>
          <w:trHeight w:val="20"/>
          <w:tblHeader/>
        </w:trPr>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78911F1C"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 п/п</w:t>
            </w:r>
          </w:p>
        </w:tc>
        <w:tc>
          <w:tcPr>
            <w:tcW w:w="1238" w:type="pct"/>
            <w:vMerge w:val="restart"/>
            <w:tcBorders>
              <w:top w:val="single" w:sz="4" w:space="0" w:color="auto"/>
              <w:left w:val="single" w:sz="4" w:space="0" w:color="auto"/>
              <w:bottom w:val="single" w:sz="4" w:space="0" w:color="auto"/>
              <w:right w:val="single" w:sz="4" w:space="0" w:color="auto"/>
            </w:tcBorders>
            <w:vAlign w:val="center"/>
            <w:hideMark/>
          </w:tcPr>
          <w:p w14:paraId="72636928" w14:textId="77777777" w:rsidR="001C2A4B" w:rsidRPr="0062135B" w:rsidRDefault="001C2A4B" w:rsidP="001C2A4B">
            <w:pPr>
              <w:jc w:val="both"/>
              <w:rPr>
                <w:rFonts w:eastAsia="Times New Roman"/>
                <w:color w:val="000000"/>
                <w:sz w:val="24"/>
                <w:szCs w:val="24"/>
                <w:lang w:eastAsia="ru-RU"/>
              </w:rPr>
            </w:pPr>
            <w:r w:rsidRPr="0062135B">
              <w:rPr>
                <w:rFonts w:eastAsia="Times New Roman"/>
                <w:color w:val="000000"/>
                <w:sz w:val="24"/>
                <w:szCs w:val="24"/>
                <w:lang w:eastAsia="ru-RU"/>
              </w:rPr>
              <w:t>Наименование цели, задачи, показателя (индикатора)</w:t>
            </w:r>
          </w:p>
        </w:tc>
        <w:tc>
          <w:tcPr>
            <w:tcW w:w="373" w:type="pct"/>
            <w:vMerge w:val="restart"/>
            <w:tcBorders>
              <w:top w:val="single" w:sz="4" w:space="0" w:color="auto"/>
              <w:left w:val="single" w:sz="4" w:space="0" w:color="auto"/>
              <w:bottom w:val="single" w:sz="4" w:space="0" w:color="auto"/>
              <w:right w:val="single" w:sz="4" w:space="0" w:color="auto"/>
            </w:tcBorders>
            <w:vAlign w:val="center"/>
            <w:hideMark/>
          </w:tcPr>
          <w:p w14:paraId="6AC62AA0"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 xml:space="preserve">Ед. </w:t>
            </w:r>
            <w:proofErr w:type="spellStart"/>
            <w:r w:rsidRPr="0062135B">
              <w:rPr>
                <w:rFonts w:eastAsia="Times New Roman"/>
                <w:color w:val="000000"/>
                <w:sz w:val="24"/>
                <w:szCs w:val="24"/>
                <w:lang w:eastAsia="ru-RU"/>
              </w:rPr>
              <w:t>изме</w:t>
            </w:r>
            <w:proofErr w:type="spellEnd"/>
          </w:p>
          <w:p w14:paraId="4F5E2925"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рения</w:t>
            </w:r>
          </w:p>
        </w:tc>
        <w:tc>
          <w:tcPr>
            <w:tcW w:w="596" w:type="pct"/>
            <w:vMerge w:val="restart"/>
            <w:tcBorders>
              <w:top w:val="single" w:sz="4" w:space="0" w:color="auto"/>
              <w:left w:val="single" w:sz="4" w:space="0" w:color="auto"/>
              <w:bottom w:val="single" w:sz="4" w:space="0" w:color="auto"/>
              <w:right w:val="single" w:sz="4" w:space="0" w:color="auto"/>
            </w:tcBorders>
            <w:hideMark/>
          </w:tcPr>
          <w:p w14:paraId="6A5D555E"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Срок реализации</w:t>
            </w:r>
          </w:p>
        </w:tc>
        <w:tc>
          <w:tcPr>
            <w:tcW w:w="447" w:type="pct"/>
            <w:vMerge w:val="restart"/>
            <w:tcBorders>
              <w:top w:val="single" w:sz="4" w:space="0" w:color="auto"/>
              <w:left w:val="single" w:sz="4" w:space="0" w:color="auto"/>
              <w:bottom w:val="single" w:sz="4" w:space="0" w:color="auto"/>
              <w:right w:val="single" w:sz="4" w:space="0" w:color="auto"/>
            </w:tcBorders>
            <w:hideMark/>
          </w:tcPr>
          <w:p w14:paraId="19A0EAB1"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 xml:space="preserve">Отчет </w:t>
            </w:r>
          </w:p>
          <w:p w14:paraId="4D583F39"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2022 год</w:t>
            </w:r>
          </w:p>
        </w:tc>
        <w:tc>
          <w:tcPr>
            <w:tcW w:w="2013" w:type="pct"/>
            <w:gridSpan w:val="5"/>
            <w:tcBorders>
              <w:top w:val="single" w:sz="4" w:space="0" w:color="auto"/>
              <w:left w:val="single" w:sz="4" w:space="0" w:color="auto"/>
              <w:bottom w:val="single" w:sz="4" w:space="0" w:color="auto"/>
              <w:right w:val="single" w:sz="4" w:space="0" w:color="auto"/>
            </w:tcBorders>
            <w:vAlign w:val="center"/>
            <w:hideMark/>
          </w:tcPr>
          <w:p w14:paraId="4D7E4D04"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Значения показателей</w:t>
            </w:r>
          </w:p>
        </w:tc>
      </w:tr>
      <w:tr w:rsidR="001C2A4B" w:rsidRPr="0062135B" w14:paraId="1D5E189B" w14:textId="77777777" w:rsidTr="009574FD">
        <w:trPr>
          <w:trHeight w:val="20"/>
          <w:tblHeader/>
        </w:trPr>
        <w:tc>
          <w:tcPr>
            <w:tcW w:w="333" w:type="pct"/>
            <w:vMerge/>
            <w:tcBorders>
              <w:top w:val="single" w:sz="4" w:space="0" w:color="auto"/>
              <w:left w:val="single" w:sz="4" w:space="0" w:color="auto"/>
              <w:bottom w:val="single" w:sz="4" w:space="0" w:color="auto"/>
              <w:right w:val="single" w:sz="4" w:space="0" w:color="auto"/>
            </w:tcBorders>
            <w:vAlign w:val="center"/>
            <w:hideMark/>
          </w:tcPr>
          <w:p w14:paraId="785547D0" w14:textId="77777777" w:rsidR="001C2A4B" w:rsidRPr="0062135B" w:rsidRDefault="001C2A4B" w:rsidP="001C2A4B">
            <w:pPr>
              <w:rPr>
                <w:rFonts w:eastAsia="Times New Roman"/>
                <w:color w:val="000000"/>
                <w:sz w:val="24"/>
                <w:szCs w:val="24"/>
                <w:lang w:eastAsia="ru-RU"/>
              </w:rPr>
            </w:pPr>
          </w:p>
        </w:tc>
        <w:tc>
          <w:tcPr>
            <w:tcW w:w="1238" w:type="pct"/>
            <w:vMerge/>
            <w:tcBorders>
              <w:top w:val="single" w:sz="4" w:space="0" w:color="auto"/>
              <w:left w:val="single" w:sz="4" w:space="0" w:color="auto"/>
              <w:bottom w:val="single" w:sz="4" w:space="0" w:color="auto"/>
              <w:right w:val="single" w:sz="4" w:space="0" w:color="auto"/>
            </w:tcBorders>
            <w:vAlign w:val="center"/>
            <w:hideMark/>
          </w:tcPr>
          <w:p w14:paraId="7AB0E022" w14:textId="77777777" w:rsidR="001C2A4B" w:rsidRPr="0062135B" w:rsidRDefault="001C2A4B" w:rsidP="001C2A4B">
            <w:pPr>
              <w:rPr>
                <w:rFonts w:eastAsia="Times New Roman"/>
                <w:color w:val="000000"/>
                <w:sz w:val="24"/>
                <w:szCs w:val="24"/>
                <w:lang w:eastAsia="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14:paraId="6E93818B" w14:textId="77777777" w:rsidR="001C2A4B" w:rsidRPr="0062135B" w:rsidRDefault="001C2A4B" w:rsidP="001C2A4B">
            <w:pPr>
              <w:rPr>
                <w:rFonts w:eastAsia="Times New Roman"/>
                <w:color w:val="000000"/>
                <w:sz w:val="24"/>
                <w:szCs w:val="24"/>
                <w:lang w:eastAsia="ru-RU"/>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14:paraId="2BDDA1D1" w14:textId="77777777" w:rsidR="001C2A4B" w:rsidRPr="0062135B" w:rsidRDefault="001C2A4B" w:rsidP="001C2A4B">
            <w:pPr>
              <w:rPr>
                <w:rFonts w:eastAsia="Times New Roman"/>
                <w:color w:val="000000"/>
                <w:sz w:val="24"/>
                <w:szCs w:val="24"/>
                <w:lang w:eastAsia="ru-RU"/>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14:paraId="70958D30" w14:textId="77777777" w:rsidR="001C2A4B" w:rsidRPr="0062135B" w:rsidRDefault="001C2A4B" w:rsidP="001C2A4B">
            <w:pPr>
              <w:rPr>
                <w:rFonts w:eastAsia="Times New Roman"/>
                <w:color w:val="000000"/>
                <w:sz w:val="24"/>
                <w:szCs w:val="24"/>
                <w:lang w:eastAsia="ru-RU"/>
              </w:rPr>
            </w:pPr>
          </w:p>
        </w:tc>
        <w:tc>
          <w:tcPr>
            <w:tcW w:w="391" w:type="pct"/>
            <w:tcBorders>
              <w:top w:val="single" w:sz="4" w:space="0" w:color="auto"/>
              <w:left w:val="single" w:sz="4" w:space="0" w:color="auto"/>
              <w:bottom w:val="single" w:sz="4" w:space="0" w:color="auto"/>
              <w:right w:val="single" w:sz="4" w:space="0" w:color="auto"/>
            </w:tcBorders>
            <w:vAlign w:val="center"/>
            <w:hideMark/>
          </w:tcPr>
          <w:p w14:paraId="34566878" w14:textId="77777777" w:rsidR="001C2A4B" w:rsidRPr="0062135B" w:rsidRDefault="001C2A4B" w:rsidP="009574FD">
            <w:pPr>
              <w:jc w:val="center"/>
              <w:rPr>
                <w:rFonts w:eastAsia="Times New Roman"/>
                <w:color w:val="000000"/>
                <w:sz w:val="24"/>
                <w:szCs w:val="24"/>
                <w:lang w:eastAsia="ru-RU"/>
              </w:rPr>
            </w:pPr>
            <w:r w:rsidRPr="0062135B">
              <w:rPr>
                <w:rFonts w:eastAsia="Times New Roman"/>
                <w:color w:val="000000"/>
                <w:sz w:val="24"/>
                <w:szCs w:val="24"/>
                <w:lang w:eastAsia="ru-RU"/>
              </w:rPr>
              <w:t>2023</w:t>
            </w:r>
          </w:p>
        </w:tc>
        <w:tc>
          <w:tcPr>
            <w:tcW w:w="391" w:type="pct"/>
            <w:tcBorders>
              <w:top w:val="single" w:sz="4" w:space="0" w:color="auto"/>
              <w:left w:val="single" w:sz="4" w:space="0" w:color="auto"/>
              <w:bottom w:val="single" w:sz="4" w:space="0" w:color="auto"/>
              <w:right w:val="single" w:sz="4" w:space="0" w:color="auto"/>
            </w:tcBorders>
            <w:vAlign w:val="center"/>
            <w:hideMark/>
          </w:tcPr>
          <w:p w14:paraId="71F28B26" w14:textId="77777777" w:rsidR="001C2A4B" w:rsidRPr="0062135B" w:rsidRDefault="001C2A4B" w:rsidP="009574FD">
            <w:pPr>
              <w:jc w:val="center"/>
              <w:rPr>
                <w:rFonts w:eastAsia="Times New Roman"/>
                <w:color w:val="000000"/>
                <w:sz w:val="24"/>
                <w:szCs w:val="24"/>
                <w:lang w:eastAsia="ru-RU"/>
              </w:rPr>
            </w:pPr>
            <w:r w:rsidRPr="0062135B">
              <w:rPr>
                <w:rFonts w:eastAsia="Times New Roman"/>
                <w:color w:val="000000"/>
                <w:sz w:val="24"/>
                <w:szCs w:val="24"/>
                <w:lang w:eastAsia="ru-RU"/>
              </w:rPr>
              <w:t>2024</w:t>
            </w:r>
          </w:p>
        </w:tc>
        <w:tc>
          <w:tcPr>
            <w:tcW w:w="406" w:type="pct"/>
            <w:tcBorders>
              <w:top w:val="single" w:sz="4" w:space="0" w:color="auto"/>
              <w:left w:val="single" w:sz="4" w:space="0" w:color="auto"/>
              <w:bottom w:val="single" w:sz="4" w:space="0" w:color="auto"/>
              <w:right w:val="single" w:sz="4" w:space="0" w:color="auto"/>
            </w:tcBorders>
            <w:vAlign w:val="center"/>
            <w:hideMark/>
          </w:tcPr>
          <w:p w14:paraId="00D11C8E" w14:textId="77777777" w:rsidR="001C2A4B" w:rsidRPr="0062135B" w:rsidRDefault="001C2A4B" w:rsidP="009574FD">
            <w:pPr>
              <w:jc w:val="center"/>
              <w:rPr>
                <w:rFonts w:eastAsia="Times New Roman"/>
                <w:color w:val="000000"/>
                <w:sz w:val="24"/>
                <w:szCs w:val="24"/>
                <w:lang w:eastAsia="ru-RU"/>
              </w:rPr>
            </w:pPr>
            <w:r w:rsidRPr="0062135B">
              <w:rPr>
                <w:rFonts w:eastAsia="Times New Roman"/>
                <w:color w:val="000000"/>
                <w:sz w:val="24"/>
                <w:szCs w:val="24"/>
                <w:lang w:eastAsia="ru-RU"/>
              </w:rPr>
              <w:t>2025</w:t>
            </w:r>
          </w:p>
        </w:tc>
        <w:tc>
          <w:tcPr>
            <w:tcW w:w="396" w:type="pct"/>
            <w:tcBorders>
              <w:top w:val="single" w:sz="4" w:space="0" w:color="auto"/>
              <w:left w:val="single" w:sz="4" w:space="0" w:color="auto"/>
              <w:bottom w:val="single" w:sz="4" w:space="0" w:color="auto"/>
              <w:right w:val="single" w:sz="4" w:space="0" w:color="auto"/>
            </w:tcBorders>
            <w:vAlign w:val="center"/>
            <w:hideMark/>
          </w:tcPr>
          <w:p w14:paraId="71412EDA" w14:textId="77777777" w:rsidR="001C2A4B" w:rsidRPr="0062135B" w:rsidRDefault="001C2A4B" w:rsidP="009574FD">
            <w:pPr>
              <w:jc w:val="center"/>
              <w:rPr>
                <w:rFonts w:eastAsia="Times New Roman"/>
                <w:color w:val="000000"/>
                <w:sz w:val="24"/>
                <w:szCs w:val="24"/>
                <w:lang w:eastAsia="ru-RU"/>
              </w:rPr>
            </w:pPr>
            <w:r w:rsidRPr="0062135B">
              <w:rPr>
                <w:rFonts w:eastAsia="Times New Roman"/>
                <w:color w:val="000000"/>
                <w:sz w:val="24"/>
                <w:szCs w:val="24"/>
                <w:lang w:eastAsia="ru-RU"/>
              </w:rPr>
              <w:t>2026</w:t>
            </w:r>
          </w:p>
        </w:tc>
        <w:tc>
          <w:tcPr>
            <w:tcW w:w="427" w:type="pct"/>
            <w:tcBorders>
              <w:top w:val="single" w:sz="4" w:space="0" w:color="auto"/>
              <w:left w:val="single" w:sz="4" w:space="0" w:color="auto"/>
              <w:bottom w:val="single" w:sz="4" w:space="0" w:color="auto"/>
              <w:right w:val="single" w:sz="4" w:space="0" w:color="auto"/>
            </w:tcBorders>
            <w:vAlign w:val="center"/>
            <w:hideMark/>
          </w:tcPr>
          <w:p w14:paraId="6CAF5509" w14:textId="77777777" w:rsidR="001C2A4B" w:rsidRPr="0062135B" w:rsidRDefault="001C2A4B" w:rsidP="009574FD">
            <w:pPr>
              <w:jc w:val="center"/>
              <w:rPr>
                <w:rFonts w:eastAsia="Times New Roman"/>
                <w:color w:val="000000"/>
                <w:sz w:val="24"/>
                <w:szCs w:val="24"/>
                <w:lang w:eastAsia="ru-RU"/>
              </w:rPr>
            </w:pPr>
            <w:r w:rsidRPr="0062135B">
              <w:rPr>
                <w:rFonts w:eastAsia="Times New Roman"/>
                <w:color w:val="000000"/>
                <w:sz w:val="24"/>
                <w:szCs w:val="24"/>
                <w:lang w:eastAsia="ru-RU"/>
              </w:rPr>
              <w:t>2027</w:t>
            </w:r>
          </w:p>
        </w:tc>
      </w:tr>
      <w:tr w:rsidR="001C2A4B" w:rsidRPr="0062135B" w14:paraId="3EF2B42B" w14:textId="77777777" w:rsidTr="006213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3DE2C029"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Подпрограмма № 1 "Развитие системы дошкольного образования Хасанского муниципального округа"</w:t>
            </w:r>
          </w:p>
        </w:tc>
      </w:tr>
      <w:tr w:rsidR="001C2A4B" w:rsidRPr="0062135B" w14:paraId="36B8C7E7" w14:textId="77777777" w:rsidTr="006213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7FF6B633"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Цель: Повышение доступности и качества муниципальных услуг (работ), оказываемых дошкольными образовательными учреждениями</w:t>
            </w:r>
          </w:p>
        </w:tc>
      </w:tr>
      <w:tr w:rsidR="001C2A4B" w:rsidRPr="0062135B" w14:paraId="5E290B27" w14:textId="77777777" w:rsidTr="006213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69D9A8AE"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 xml:space="preserve">Задача №1: Удовлетворение потребностей населения Хасанского муниципального округа в получении доступного и качественного дошкольного образования для детей, соответствующего современным стандартам. </w:t>
            </w:r>
          </w:p>
        </w:tc>
      </w:tr>
      <w:tr w:rsidR="001C2A4B" w:rsidRPr="0062135B" w14:paraId="3A3BAEBE"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679DBF3E"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1.1.</w:t>
            </w:r>
          </w:p>
        </w:tc>
        <w:tc>
          <w:tcPr>
            <w:tcW w:w="1238" w:type="pct"/>
            <w:tcBorders>
              <w:top w:val="single" w:sz="4" w:space="0" w:color="auto"/>
              <w:left w:val="single" w:sz="4" w:space="0" w:color="auto"/>
              <w:bottom w:val="single" w:sz="4" w:space="0" w:color="auto"/>
              <w:right w:val="single" w:sz="4" w:space="0" w:color="auto"/>
            </w:tcBorders>
            <w:vAlign w:val="center"/>
            <w:hideMark/>
          </w:tcPr>
          <w:p w14:paraId="29BE92D4" w14:textId="77777777" w:rsidR="001C2A4B" w:rsidRPr="0062135B" w:rsidRDefault="001C2A4B" w:rsidP="001C2A4B">
            <w:pPr>
              <w:rPr>
                <w:rFonts w:eastAsia="Times New Roman"/>
                <w:color w:val="000000"/>
                <w:sz w:val="24"/>
                <w:szCs w:val="24"/>
                <w:lang w:eastAsia="ru-RU"/>
              </w:rPr>
            </w:pPr>
            <w:r w:rsidRPr="0062135B">
              <w:rPr>
                <w:sz w:val="24"/>
                <w:szCs w:val="24"/>
              </w:rPr>
              <w:t>Степень удовлетворенности населения качеством и доступностью предоставления образовательных услуг дошкольного образования</w:t>
            </w:r>
          </w:p>
        </w:tc>
        <w:tc>
          <w:tcPr>
            <w:tcW w:w="373" w:type="pct"/>
            <w:tcBorders>
              <w:top w:val="single" w:sz="4" w:space="0" w:color="auto"/>
              <w:left w:val="single" w:sz="4" w:space="0" w:color="auto"/>
              <w:bottom w:val="single" w:sz="4" w:space="0" w:color="auto"/>
              <w:right w:val="single" w:sz="4" w:space="0" w:color="auto"/>
            </w:tcBorders>
            <w:vAlign w:val="center"/>
            <w:hideMark/>
          </w:tcPr>
          <w:p w14:paraId="0F1398AC"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tcPr>
          <w:p w14:paraId="7DD4C729" w14:textId="77777777" w:rsidR="001C2A4B" w:rsidRPr="0062135B" w:rsidRDefault="001C2A4B" w:rsidP="001C2A4B">
            <w:pPr>
              <w:rPr>
                <w:rFonts w:eastAsia="Times New Roman"/>
                <w:color w:val="000000"/>
                <w:sz w:val="24"/>
                <w:szCs w:val="24"/>
                <w:lang w:eastAsia="ru-RU"/>
              </w:rPr>
            </w:pPr>
          </w:p>
          <w:p w14:paraId="66E97770" w14:textId="77777777" w:rsidR="001C2A4B" w:rsidRPr="0062135B" w:rsidRDefault="001C2A4B" w:rsidP="001C2A4B">
            <w:pPr>
              <w:rPr>
                <w:rFonts w:eastAsia="Times New Roman"/>
                <w:color w:val="000000"/>
                <w:sz w:val="24"/>
                <w:szCs w:val="24"/>
                <w:lang w:eastAsia="ru-RU"/>
              </w:rPr>
            </w:pPr>
          </w:p>
          <w:p w14:paraId="2597F428"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tcPr>
          <w:p w14:paraId="517E6EA8" w14:textId="77777777" w:rsidR="001C2A4B" w:rsidRPr="0062135B" w:rsidRDefault="001C2A4B" w:rsidP="001C2A4B">
            <w:pPr>
              <w:jc w:val="center"/>
              <w:rPr>
                <w:rFonts w:eastAsia="Times New Roman"/>
                <w:color w:val="000000"/>
                <w:sz w:val="24"/>
                <w:szCs w:val="24"/>
                <w:lang w:eastAsia="ru-RU"/>
              </w:rPr>
            </w:pPr>
          </w:p>
          <w:p w14:paraId="7A6811D9" w14:textId="77777777" w:rsidR="001C2A4B" w:rsidRPr="0062135B" w:rsidRDefault="001C2A4B" w:rsidP="001C2A4B">
            <w:pPr>
              <w:rPr>
                <w:rFonts w:eastAsia="Times New Roman"/>
                <w:sz w:val="24"/>
                <w:szCs w:val="24"/>
                <w:lang w:eastAsia="ru-RU"/>
              </w:rPr>
            </w:pPr>
          </w:p>
          <w:p w14:paraId="0581A47A"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 xml:space="preserve">      -</w:t>
            </w:r>
          </w:p>
        </w:tc>
        <w:tc>
          <w:tcPr>
            <w:tcW w:w="391" w:type="pct"/>
            <w:tcBorders>
              <w:top w:val="single" w:sz="4" w:space="0" w:color="auto"/>
              <w:left w:val="single" w:sz="4" w:space="0" w:color="auto"/>
              <w:bottom w:val="single" w:sz="4" w:space="0" w:color="auto"/>
              <w:right w:val="single" w:sz="4" w:space="0" w:color="auto"/>
            </w:tcBorders>
            <w:vAlign w:val="center"/>
            <w:hideMark/>
          </w:tcPr>
          <w:p w14:paraId="598F8C7F"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85</w:t>
            </w:r>
          </w:p>
        </w:tc>
        <w:tc>
          <w:tcPr>
            <w:tcW w:w="391" w:type="pct"/>
            <w:tcBorders>
              <w:top w:val="single" w:sz="4" w:space="0" w:color="auto"/>
              <w:left w:val="single" w:sz="4" w:space="0" w:color="auto"/>
              <w:bottom w:val="single" w:sz="4" w:space="0" w:color="auto"/>
              <w:right w:val="single" w:sz="4" w:space="0" w:color="auto"/>
            </w:tcBorders>
            <w:vAlign w:val="center"/>
            <w:hideMark/>
          </w:tcPr>
          <w:p w14:paraId="730DDC78"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87</w:t>
            </w:r>
          </w:p>
        </w:tc>
        <w:tc>
          <w:tcPr>
            <w:tcW w:w="406" w:type="pct"/>
            <w:tcBorders>
              <w:top w:val="single" w:sz="4" w:space="0" w:color="auto"/>
              <w:left w:val="single" w:sz="4" w:space="0" w:color="auto"/>
              <w:bottom w:val="single" w:sz="4" w:space="0" w:color="auto"/>
              <w:right w:val="single" w:sz="4" w:space="0" w:color="auto"/>
            </w:tcBorders>
            <w:vAlign w:val="center"/>
            <w:hideMark/>
          </w:tcPr>
          <w:p w14:paraId="75CFDCDB"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89</w:t>
            </w:r>
          </w:p>
        </w:tc>
        <w:tc>
          <w:tcPr>
            <w:tcW w:w="396" w:type="pct"/>
            <w:tcBorders>
              <w:top w:val="single" w:sz="4" w:space="0" w:color="auto"/>
              <w:left w:val="single" w:sz="4" w:space="0" w:color="auto"/>
              <w:bottom w:val="single" w:sz="4" w:space="0" w:color="auto"/>
              <w:right w:val="single" w:sz="4" w:space="0" w:color="auto"/>
            </w:tcBorders>
            <w:vAlign w:val="center"/>
            <w:hideMark/>
          </w:tcPr>
          <w:p w14:paraId="4258A1BD"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89</w:t>
            </w:r>
          </w:p>
        </w:tc>
        <w:tc>
          <w:tcPr>
            <w:tcW w:w="427" w:type="pct"/>
            <w:tcBorders>
              <w:top w:val="single" w:sz="4" w:space="0" w:color="auto"/>
              <w:left w:val="single" w:sz="4" w:space="0" w:color="auto"/>
              <w:bottom w:val="single" w:sz="4" w:space="0" w:color="auto"/>
              <w:right w:val="single" w:sz="4" w:space="0" w:color="auto"/>
            </w:tcBorders>
            <w:vAlign w:val="center"/>
            <w:hideMark/>
          </w:tcPr>
          <w:p w14:paraId="5D41A3F4"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90</w:t>
            </w:r>
          </w:p>
        </w:tc>
      </w:tr>
      <w:tr w:rsidR="001C2A4B" w:rsidRPr="0062135B" w14:paraId="28058E35"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1EAB8678"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1.2.</w:t>
            </w:r>
          </w:p>
        </w:tc>
        <w:tc>
          <w:tcPr>
            <w:tcW w:w="1238" w:type="pct"/>
            <w:tcBorders>
              <w:top w:val="single" w:sz="4" w:space="0" w:color="auto"/>
              <w:left w:val="single" w:sz="4" w:space="0" w:color="auto"/>
              <w:bottom w:val="single" w:sz="4" w:space="0" w:color="auto"/>
              <w:right w:val="single" w:sz="4" w:space="0" w:color="auto"/>
            </w:tcBorders>
            <w:vAlign w:val="center"/>
            <w:hideMark/>
          </w:tcPr>
          <w:p w14:paraId="35525C19" w14:textId="77777777" w:rsidR="001C2A4B" w:rsidRPr="0062135B" w:rsidRDefault="001C2A4B" w:rsidP="001C2A4B">
            <w:pPr>
              <w:rPr>
                <w:rFonts w:eastAsia="Times New Roman"/>
                <w:color w:val="000000"/>
                <w:sz w:val="24"/>
                <w:szCs w:val="24"/>
                <w:lang w:eastAsia="ru-RU"/>
              </w:rPr>
            </w:pPr>
            <w:r w:rsidRPr="0062135B">
              <w:rPr>
                <w:sz w:val="24"/>
                <w:szCs w:val="24"/>
              </w:rPr>
              <w:t>Доля охвата детей в возрасте от 1,5 до 6 лет, получающих услугу общедоступного и бесплатного дошкольного образования по основным образовательным программам и (или) услугу по присмотру и уходу за ребенком в муниципальных дошкольных образовательных учреждениях Хасанского муниципального округа, в общей численности детей в возрасте от 1,5 до 6 лет</w:t>
            </w:r>
          </w:p>
        </w:tc>
        <w:tc>
          <w:tcPr>
            <w:tcW w:w="373" w:type="pct"/>
            <w:tcBorders>
              <w:top w:val="single" w:sz="4" w:space="0" w:color="auto"/>
              <w:left w:val="single" w:sz="4" w:space="0" w:color="auto"/>
              <w:bottom w:val="single" w:sz="4" w:space="0" w:color="auto"/>
              <w:right w:val="single" w:sz="4" w:space="0" w:color="auto"/>
            </w:tcBorders>
            <w:vAlign w:val="center"/>
            <w:hideMark/>
          </w:tcPr>
          <w:p w14:paraId="33A3EEE5"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tcPr>
          <w:p w14:paraId="3310896E" w14:textId="77777777" w:rsidR="001C2A4B" w:rsidRPr="0062135B" w:rsidRDefault="001C2A4B" w:rsidP="001C2A4B">
            <w:pPr>
              <w:rPr>
                <w:rFonts w:eastAsia="Times New Roman"/>
                <w:color w:val="000000"/>
                <w:sz w:val="24"/>
                <w:szCs w:val="24"/>
                <w:lang w:eastAsia="ru-RU"/>
              </w:rPr>
            </w:pPr>
          </w:p>
          <w:p w14:paraId="1C750A51" w14:textId="77777777" w:rsidR="001C2A4B" w:rsidRPr="0062135B" w:rsidRDefault="001C2A4B" w:rsidP="001C2A4B">
            <w:pPr>
              <w:rPr>
                <w:rFonts w:eastAsia="Times New Roman"/>
                <w:color w:val="000000"/>
                <w:sz w:val="24"/>
                <w:szCs w:val="24"/>
                <w:lang w:eastAsia="ru-RU"/>
              </w:rPr>
            </w:pPr>
          </w:p>
          <w:p w14:paraId="51199898" w14:textId="77777777" w:rsidR="001C2A4B" w:rsidRPr="0062135B" w:rsidRDefault="001C2A4B" w:rsidP="001C2A4B">
            <w:pPr>
              <w:rPr>
                <w:rFonts w:eastAsia="Times New Roman"/>
                <w:color w:val="000000"/>
                <w:sz w:val="24"/>
                <w:szCs w:val="24"/>
                <w:lang w:eastAsia="ru-RU"/>
              </w:rPr>
            </w:pPr>
          </w:p>
          <w:p w14:paraId="5DFFF0E2" w14:textId="77777777" w:rsidR="001C2A4B" w:rsidRPr="0062135B" w:rsidRDefault="001C2A4B" w:rsidP="001C2A4B">
            <w:pPr>
              <w:rPr>
                <w:rFonts w:eastAsia="Times New Roman"/>
                <w:color w:val="000000"/>
                <w:sz w:val="24"/>
                <w:szCs w:val="24"/>
                <w:lang w:eastAsia="ru-RU"/>
              </w:rPr>
            </w:pPr>
          </w:p>
          <w:p w14:paraId="3EC8FCFF"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tcPr>
          <w:p w14:paraId="3F9E95E2" w14:textId="77777777" w:rsidR="001C2A4B" w:rsidRPr="0062135B" w:rsidRDefault="001C2A4B" w:rsidP="001C2A4B">
            <w:pPr>
              <w:jc w:val="center"/>
              <w:rPr>
                <w:rFonts w:eastAsia="Times New Roman"/>
                <w:color w:val="000000"/>
                <w:sz w:val="24"/>
                <w:szCs w:val="24"/>
                <w:lang w:eastAsia="ru-RU"/>
              </w:rPr>
            </w:pPr>
          </w:p>
          <w:p w14:paraId="41E8D15F" w14:textId="77777777" w:rsidR="001C2A4B" w:rsidRPr="0062135B" w:rsidRDefault="001C2A4B" w:rsidP="001C2A4B">
            <w:pPr>
              <w:rPr>
                <w:rFonts w:eastAsia="Times New Roman"/>
                <w:sz w:val="24"/>
                <w:szCs w:val="24"/>
                <w:lang w:eastAsia="ru-RU"/>
              </w:rPr>
            </w:pPr>
          </w:p>
          <w:p w14:paraId="1BB51449" w14:textId="77777777" w:rsidR="001C2A4B" w:rsidRPr="0062135B" w:rsidRDefault="001C2A4B" w:rsidP="001C2A4B">
            <w:pPr>
              <w:rPr>
                <w:rFonts w:eastAsia="Times New Roman"/>
                <w:sz w:val="24"/>
                <w:szCs w:val="24"/>
                <w:lang w:eastAsia="ru-RU"/>
              </w:rPr>
            </w:pPr>
          </w:p>
          <w:p w14:paraId="0CD80825" w14:textId="77777777" w:rsidR="001C2A4B" w:rsidRPr="0062135B" w:rsidRDefault="001C2A4B" w:rsidP="001C2A4B">
            <w:pPr>
              <w:rPr>
                <w:rFonts w:eastAsia="Times New Roman"/>
                <w:sz w:val="24"/>
                <w:szCs w:val="24"/>
                <w:lang w:eastAsia="ru-RU"/>
              </w:rPr>
            </w:pPr>
          </w:p>
          <w:p w14:paraId="56BD1BD4"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 xml:space="preserve">       -</w:t>
            </w:r>
          </w:p>
        </w:tc>
        <w:tc>
          <w:tcPr>
            <w:tcW w:w="391" w:type="pct"/>
            <w:tcBorders>
              <w:top w:val="single" w:sz="4" w:space="0" w:color="auto"/>
              <w:left w:val="single" w:sz="4" w:space="0" w:color="auto"/>
              <w:bottom w:val="single" w:sz="4" w:space="0" w:color="auto"/>
              <w:right w:val="single" w:sz="4" w:space="0" w:color="auto"/>
            </w:tcBorders>
            <w:vAlign w:val="center"/>
            <w:hideMark/>
          </w:tcPr>
          <w:p w14:paraId="2FE16A2F"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68</w:t>
            </w:r>
          </w:p>
        </w:tc>
        <w:tc>
          <w:tcPr>
            <w:tcW w:w="391" w:type="pct"/>
            <w:tcBorders>
              <w:top w:val="single" w:sz="4" w:space="0" w:color="auto"/>
              <w:left w:val="single" w:sz="4" w:space="0" w:color="auto"/>
              <w:bottom w:val="single" w:sz="4" w:space="0" w:color="auto"/>
              <w:right w:val="single" w:sz="4" w:space="0" w:color="auto"/>
            </w:tcBorders>
            <w:vAlign w:val="center"/>
            <w:hideMark/>
          </w:tcPr>
          <w:p w14:paraId="75B36290"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69</w:t>
            </w:r>
          </w:p>
        </w:tc>
        <w:tc>
          <w:tcPr>
            <w:tcW w:w="406" w:type="pct"/>
            <w:tcBorders>
              <w:top w:val="single" w:sz="4" w:space="0" w:color="auto"/>
              <w:left w:val="single" w:sz="4" w:space="0" w:color="auto"/>
              <w:bottom w:val="single" w:sz="4" w:space="0" w:color="auto"/>
              <w:right w:val="single" w:sz="4" w:space="0" w:color="auto"/>
            </w:tcBorders>
            <w:vAlign w:val="center"/>
            <w:hideMark/>
          </w:tcPr>
          <w:p w14:paraId="7DD9382D"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70</w:t>
            </w:r>
          </w:p>
        </w:tc>
        <w:tc>
          <w:tcPr>
            <w:tcW w:w="396" w:type="pct"/>
            <w:tcBorders>
              <w:top w:val="single" w:sz="4" w:space="0" w:color="auto"/>
              <w:left w:val="single" w:sz="4" w:space="0" w:color="auto"/>
              <w:bottom w:val="single" w:sz="4" w:space="0" w:color="auto"/>
              <w:right w:val="single" w:sz="4" w:space="0" w:color="auto"/>
            </w:tcBorders>
            <w:vAlign w:val="center"/>
            <w:hideMark/>
          </w:tcPr>
          <w:p w14:paraId="114D1EF2"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70</w:t>
            </w:r>
          </w:p>
        </w:tc>
        <w:tc>
          <w:tcPr>
            <w:tcW w:w="427" w:type="pct"/>
            <w:tcBorders>
              <w:top w:val="single" w:sz="4" w:space="0" w:color="auto"/>
              <w:left w:val="single" w:sz="4" w:space="0" w:color="auto"/>
              <w:bottom w:val="single" w:sz="4" w:space="0" w:color="auto"/>
              <w:right w:val="single" w:sz="4" w:space="0" w:color="auto"/>
            </w:tcBorders>
            <w:vAlign w:val="center"/>
            <w:hideMark/>
          </w:tcPr>
          <w:p w14:paraId="56A8E27C"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70</w:t>
            </w:r>
          </w:p>
        </w:tc>
      </w:tr>
      <w:tr w:rsidR="001C2A4B" w:rsidRPr="0062135B" w14:paraId="7E20FC57" w14:textId="77777777" w:rsidTr="006213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782D54F4"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Задача №2: Создание условий в получении дошкольного образования для раннего развития детей в возрасте до трех лет. Улучшение условий содержания детей в образовательных учреждениях, реализующих основную общеобразовательную программу дошкольного образования. Создание детям дошкольного возраста условий равного старта для обучения в общеобразовательных учреждениях.</w:t>
            </w:r>
          </w:p>
        </w:tc>
      </w:tr>
      <w:tr w:rsidR="001C2A4B" w:rsidRPr="0062135B" w14:paraId="57BD12F5"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527D7E6E"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lastRenderedPageBreak/>
              <w:t>1.3</w:t>
            </w:r>
          </w:p>
        </w:tc>
        <w:tc>
          <w:tcPr>
            <w:tcW w:w="1238" w:type="pct"/>
            <w:tcBorders>
              <w:top w:val="single" w:sz="4" w:space="0" w:color="auto"/>
              <w:left w:val="single" w:sz="4" w:space="0" w:color="auto"/>
              <w:bottom w:val="single" w:sz="4" w:space="0" w:color="auto"/>
              <w:right w:val="single" w:sz="4" w:space="0" w:color="auto"/>
            </w:tcBorders>
            <w:vAlign w:val="center"/>
            <w:hideMark/>
          </w:tcPr>
          <w:p w14:paraId="3368204C" w14:textId="77777777" w:rsidR="001C2A4B" w:rsidRPr="0062135B" w:rsidRDefault="001C2A4B" w:rsidP="001C2A4B">
            <w:pPr>
              <w:pStyle w:val="afff9"/>
              <w:rPr>
                <w:rFonts w:ascii="Times New Roman" w:eastAsiaTheme="minorHAnsi" w:hAnsi="Times New Roman"/>
                <w:sz w:val="24"/>
                <w:szCs w:val="24"/>
                <w:lang w:eastAsia="en-US"/>
              </w:rPr>
            </w:pPr>
            <w:r w:rsidRPr="0062135B">
              <w:rPr>
                <w:rFonts w:ascii="Times New Roman" w:hAnsi="Times New Roman"/>
                <w:sz w:val="24"/>
                <w:szCs w:val="24"/>
              </w:rPr>
              <w:t xml:space="preserve">Доля </w:t>
            </w:r>
            <w:r w:rsidRPr="0062135B">
              <w:rPr>
                <w:rFonts w:ascii="Times New Roman" w:eastAsia="Times New Roman" w:hAnsi="Times New Roman"/>
                <w:sz w:val="24"/>
                <w:szCs w:val="24"/>
              </w:rPr>
              <w:t>дошкольных образовательных учреждений</w:t>
            </w:r>
            <w:r w:rsidRPr="0062135B">
              <w:rPr>
                <w:rFonts w:ascii="Times New Roman" w:hAnsi="Times New Roman"/>
                <w:sz w:val="24"/>
                <w:szCs w:val="24"/>
              </w:rPr>
              <w:t>, в которых созданы условия для организации образовательного процесса в соответствии с современными требованиями</w:t>
            </w:r>
          </w:p>
        </w:tc>
        <w:tc>
          <w:tcPr>
            <w:tcW w:w="373" w:type="pct"/>
            <w:tcBorders>
              <w:top w:val="single" w:sz="4" w:space="0" w:color="auto"/>
              <w:left w:val="single" w:sz="4" w:space="0" w:color="auto"/>
              <w:bottom w:val="single" w:sz="4" w:space="0" w:color="auto"/>
              <w:right w:val="single" w:sz="4" w:space="0" w:color="auto"/>
            </w:tcBorders>
            <w:vAlign w:val="center"/>
            <w:hideMark/>
          </w:tcPr>
          <w:p w14:paraId="3CABD163"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tcPr>
          <w:p w14:paraId="268C8B46" w14:textId="77777777" w:rsidR="001C2A4B" w:rsidRPr="0062135B" w:rsidRDefault="001C2A4B" w:rsidP="001C2A4B">
            <w:pPr>
              <w:rPr>
                <w:rFonts w:eastAsia="Times New Roman"/>
                <w:color w:val="000000"/>
                <w:sz w:val="24"/>
                <w:szCs w:val="24"/>
                <w:lang w:eastAsia="ru-RU"/>
              </w:rPr>
            </w:pPr>
          </w:p>
          <w:p w14:paraId="78C7BAC4" w14:textId="77777777" w:rsidR="001C2A4B" w:rsidRPr="0062135B" w:rsidRDefault="001C2A4B" w:rsidP="001C2A4B">
            <w:pPr>
              <w:rPr>
                <w:rFonts w:eastAsia="Times New Roman"/>
                <w:color w:val="000000"/>
                <w:sz w:val="24"/>
                <w:szCs w:val="24"/>
                <w:lang w:eastAsia="ru-RU"/>
              </w:rPr>
            </w:pPr>
          </w:p>
          <w:p w14:paraId="2154F634"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5375EC40" w14:textId="77777777" w:rsidR="001C2A4B" w:rsidRPr="0062135B" w:rsidRDefault="001C2A4B" w:rsidP="001C2A4B">
            <w:pPr>
              <w:jc w:val="center"/>
              <w:rPr>
                <w:rFonts w:eastAsia="Times New Roman"/>
                <w:color w:val="000000"/>
                <w:sz w:val="24"/>
                <w:szCs w:val="24"/>
                <w:lang w:eastAsia="ru-RU"/>
              </w:rPr>
            </w:pPr>
          </w:p>
          <w:p w14:paraId="6DF53867" w14:textId="77777777" w:rsidR="001C2A4B" w:rsidRPr="0062135B" w:rsidRDefault="001C2A4B" w:rsidP="001C2A4B">
            <w:pPr>
              <w:rPr>
                <w:rFonts w:eastAsia="Times New Roman"/>
                <w:sz w:val="24"/>
                <w:szCs w:val="24"/>
                <w:lang w:eastAsia="ru-RU"/>
              </w:rPr>
            </w:pPr>
          </w:p>
          <w:p w14:paraId="7381A97F"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 xml:space="preserve">     -</w:t>
            </w:r>
          </w:p>
        </w:tc>
        <w:tc>
          <w:tcPr>
            <w:tcW w:w="391" w:type="pct"/>
            <w:tcBorders>
              <w:top w:val="single" w:sz="4" w:space="0" w:color="auto"/>
              <w:left w:val="single" w:sz="4" w:space="0" w:color="auto"/>
              <w:bottom w:val="single" w:sz="4" w:space="0" w:color="auto"/>
              <w:right w:val="single" w:sz="4" w:space="0" w:color="auto"/>
            </w:tcBorders>
            <w:vAlign w:val="center"/>
            <w:hideMark/>
          </w:tcPr>
          <w:p w14:paraId="5050647F"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60</w:t>
            </w:r>
          </w:p>
        </w:tc>
        <w:tc>
          <w:tcPr>
            <w:tcW w:w="391" w:type="pct"/>
            <w:tcBorders>
              <w:top w:val="single" w:sz="4" w:space="0" w:color="auto"/>
              <w:left w:val="single" w:sz="4" w:space="0" w:color="auto"/>
              <w:bottom w:val="single" w:sz="4" w:space="0" w:color="auto"/>
              <w:right w:val="single" w:sz="4" w:space="0" w:color="auto"/>
            </w:tcBorders>
            <w:vAlign w:val="center"/>
            <w:hideMark/>
          </w:tcPr>
          <w:p w14:paraId="372C439D"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70</w:t>
            </w:r>
          </w:p>
        </w:tc>
        <w:tc>
          <w:tcPr>
            <w:tcW w:w="406" w:type="pct"/>
            <w:tcBorders>
              <w:top w:val="single" w:sz="4" w:space="0" w:color="auto"/>
              <w:left w:val="single" w:sz="4" w:space="0" w:color="auto"/>
              <w:bottom w:val="single" w:sz="4" w:space="0" w:color="auto"/>
              <w:right w:val="single" w:sz="4" w:space="0" w:color="auto"/>
            </w:tcBorders>
            <w:vAlign w:val="center"/>
            <w:hideMark/>
          </w:tcPr>
          <w:p w14:paraId="382AB1F5"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80</w:t>
            </w:r>
          </w:p>
        </w:tc>
        <w:tc>
          <w:tcPr>
            <w:tcW w:w="396" w:type="pct"/>
            <w:tcBorders>
              <w:top w:val="single" w:sz="4" w:space="0" w:color="auto"/>
              <w:left w:val="single" w:sz="4" w:space="0" w:color="auto"/>
              <w:bottom w:val="single" w:sz="4" w:space="0" w:color="auto"/>
              <w:right w:val="single" w:sz="4" w:space="0" w:color="auto"/>
            </w:tcBorders>
            <w:vAlign w:val="center"/>
            <w:hideMark/>
          </w:tcPr>
          <w:p w14:paraId="58F9C843"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80</w:t>
            </w:r>
          </w:p>
        </w:tc>
        <w:tc>
          <w:tcPr>
            <w:tcW w:w="427" w:type="pct"/>
            <w:tcBorders>
              <w:top w:val="single" w:sz="4" w:space="0" w:color="auto"/>
              <w:left w:val="single" w:sz="4" w:space="0" w:color="auto"/>
              <w:bottom w:val="single" w:sz="4" w:space="0" w:color="auto"/>
              <w:right w:val="single" w:sz="4" w:space="0" w:color="auto"/>
            </w:tcBorders>
            <w:vAlign w:val="center"/>
            <w:hideMark/>
          </w:tcPr>
          <w:p w14:paraId="01849E64"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85</w:t>
            </w:r>
          </w:p>
        </w:tc>
      </w:tr>
      <w:tr w:rsidR="001C2A4B" w:rsidRPr="0062135B" w14:paraId="699FE25D"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0B8D166D"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1.4</w:t>
            </w:r>
          </w:p>
        </w:tc>
        <w:tc>
          <w:tcPr>
            <w:tcW w:w="1238" w:type="pct"/>
            <w:tcBorders>
              <w:top w:val="single" w:sz="4" w:space="0" w:color="auto"/>
              <w:left w:val="single" w:sz="4" w:space="0" w:color="auto"/>
              <w:bottom w:val="single" w:sz="4" w:space="0" w:color="auto"/>
              <w:right w:val="single" w:sz="4" w:space="0" w:color="auto"/>
            </w:tcBorders>
            <w:vAlign w:val="center"/>
            <w:hideMark/>
          </w:tcPr>
          <w:p w14:paraId="3EA2153C" w14:textId="0DD58632" w:rsidR="001C2A4B" w:rsidRPr="0062135B" w:rsidRDefault="001C2A4B" w:rsidP="001C2A4B">
            <w:pPr>
              <w:rPr>
                <w:rFonts w:eastAsia="Times New Roman"/>
                <w:color w:val="000000"/>
                <w:sz w:val="24"/>
                <w:szCs w:val="24"/>
                <w:lang w:eastAsia="ru-RU"/>
              </w:rPr>
            </w:pPr>
            <w:r w:rsidRPr="0062135B">
              <w:rPr>
                <w:sz w:val="24"/>
                <w:szCs w:val="24"/>
              </w:rPr>
              <w:t xml:space="preserve">Доля воспитанников </w:t>
            </w:r>
            <w:r w:rsidRPr="0062135B">
              <w:rPr>
                <w:rFonts w:eastAsia="Times New Roman"/>
                <w:sz w:val="24"/>
                <w:szCs w:val="24"/>
                <w:lang w:eastAsia="ru-RU"/>
              </w:rPr>
              <w:t>муниципальных дошкольных образовательных учреждений</w:t>
            </w:r>
            <w:r w:rsidRPr="0062135B">
              <w:rPr>
                <w:sz w:val="24"/>
                <w:szCs w:val="24"/>
              </w:rPr>
              <w:t xml:space="preserve">, обучающихся по программам, соответствующим </w:t>
            </w:r>
            <w:r w:rsidR="0062135B" w:rsidRPr="0062135B">
              <w:rPr>
                <w:sz w:val="24"/>
                <w:szCs w:val="24"/>
              </w:rPr>
              <w:t>требованиям ФГОС</w:t>
            </w:r>
            <w:r w:rsidRPr="0062135B">
              <w:rPr>
                <w:sz w:val="24"/>
                <w:szCs w:val="24"/>
              </w:rPr>
              <w:t xml:space="preserve"> дошкольного образования</w:t>
            </w:r>
          </w:p>
        </w:tc>
        <w:tc>
          <w:tcPr>
            <w:tcW w:w="373" w:type="pct"/>
            <w:tcBorders>
              <w:top w:val="single" w:sz="4" w:space="0" w:color="auto"/>
              <w:left w:val="single" w:sz="4" w:space="0" w:color="auto"/>
              <w:bottom w:val="single" w:sz="4" w:space="0" w:color="auto"/>
              <w:right w:val="single" w:sz="4" w:space="0" w:color="auto"/>
            </w:tcBorders>
            <w:vAlign w:val="center"/>
            <w:hideMark/>
          </w:tcPr>
          <w:p w14:paraId="6B157D21"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tcPr>
          <w:p w14:paraId="326E4F21" w14:textId="77777777" w:rsidR="001C2A4B" w:rsidRPr="0062135B" w:rsidRDefault="001C2A4B" w:rsidP="001C2A4B">
            <w:pPr>
              <w:rPr>
                <w:rFonts w:eastAsia="Times New Roman"/>
                <w:color w:val="000000"/>
                <w:sz w:val="24"/>
                <w:szCs w:val="24"/>
                <w:lang w:eastAsia="ru-RU"/>
              </w:rPr>
            </w:pPr>
          </w:p>
          <w:p w14:paraId="4CDE6D72" w14:textId="77777777" w:rsidR="001C2A4B" w:rsidRPr="0062135B" w:rsidRDefault="001C2A4B" w:rsidP="001C2A4B">
            <w:pPr>
              <w:rPr>
                <w:rFonts w:eastAsia="Times New Roman"/>
                <w:color w:val="000000"/>
                <w:sz w:val="24"/>
                <w:szCs w:val="24"/>
                <w:lang w:eastAsia="ru-RU"/>
              </w:rPr>
            </w:pPr>
          </w:p>
          <w:p w14:paraId="0C197AB2"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4884AEB1" w14:textId="77777777" w:rsidR="001C2A4B" w:rsidRPr="0062135B" w:rsidRDefault="001C2A4B" w:rsidP="001C2A4B">
            <w:pPr>
              <w:jc w:val="center"/>
              <w:rPr>
                <w:rFonts w:eastAsia="Times New Roman"/>
                <w:color w:val="000000"/>
                <w:sz w:val="24"/>
                <w:szCs w:val="24"/>
                <w:lang w:eastAsia="ru-RU"/>
              </w:rPr>
            </w:pPr>
          </w:p>
          <w:p w14:paraId="252EA6B3" w14:textId="77777777" w:rsidR="001C2A4B" w:rsidRPr="0062135B" w:rsidRDefault="001C2A4B" w:rsidP="001C2A4B">
            <w:pPr>
              <w:rPr>
                <w:rFonts w:eastAsia="Times New Roman"/>
                <w:sz w:val="24"/>
                <w:szCs w:val="24"/>
                <w:lang w:eastAsia="ru-RU"/>
              </w:rPr>
            </w:pPr>
          </w:p>
          <w:p w14:paraId="09BDF82C"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 xml:space="preserve">    -</w:t>
            </w:r>
          </w:p>
        </w:tc>
        <w:tc>
          <w:tcPr>
            <w:tcW w:w="391" w:type="pct"/>
            <w:tcBorders>
              <w:top w:val="single" w:sz="4" w:space="0" w:color="auto"/>
              <w:left w:val="single" w:sz="4" w:space="0" w:color="auto"/>
              <w:bottom w:val="single" w:sz="4" w:space="0" w:color="auto"/>
              <w:right w:val="single" w:sz="4" w:space="0" w:color="auto"/>
            </w:tcBorders>
            <w:vAlign w:val="center"/>
            <w:hideMark/>
          </w:tcPr>
          <w:p w14:paraId="57E66CFA"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90</w:t>
            </w:r>
          </w:p>
        </w:tc>
        <w:tc>
          <w:tcPr>
            <w:tcW w:w="391" w:type="pct"/>
            <w:tcBorders>
              <w:top w:val="single" w:sz="4" w:space="0" w:color="auto"/>
              <w:left w:val="single" w:sz="4" w:space="0" w:color="auto"/>
              <w:bottom w:val="single" w:sz="4" w:space="0" w:color="auto"/>
              <w:right w:val="single" w:sz="4" w:space="0" w:color="auto"/>
            </w:tcBorders>
            <w:vAlign w:val="center"/>
            <w:hideMark/>
          </w:tcPr>
          <w:p w14:paraId="3DEF871D"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95</w:t>
            </w:r>
          </w:p>
        </w:tc>
        <w:tc>
          <w:tcPr>
            <w:tcW w:w="406" w:type="pct"/>
            <w:tcBorders>
              <w:top w:val="single" w:sz="4" w:space="0" w:color="auto"/>
              <w:left w:val="single" w:sz="4" w:space="0" w:color="auto"/>
              <w:bottom w:val="single" w:sz="4" w:space="0" w:color="auto"/>
              <w:right w:val="single" w:sz="4" w:space="0" w:color="auto"/>
            </w:tcBorders>
            <w:vAlign w:val="center"/>
            <w:hideMark/>
          </w:tcPr>
          <w:p w14:paraId="291F4AA3"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100</w:t>
            </w:r>
          </w:p>
        </w:tc>
        <w:tc>
          <w:tcPr>
            <w:tcW w:w="396" w:type="pct"/>
            <w:tcBorders>
              <w:top w:val="single" w:sz="4" w:space="0" w:color="auto"/>
              <w:left w:val="single" w:sz="4" w:space="0" w:color="auto"/>
              <w:bottom w:val="single" w:sz="4" w:space="0" w:color="auto"/>
              <w:right w:val="single" w:sz="4" w:space="0" w:color="auto"/>
            </w:tcBorders>
            <w:vAlign w:val="center"/>
            <w:hideMark/>
          </w:tcPr>
          <w:p w14:paraId="307F26A8"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100</w:t>
            </w:r>
          </w:p>
        </w:tc>
        <w:tc>
          <w:tcPr>
            <w:tcW w:w="427" w:type="pct"/>
            <w:tcBorders>
              <w:top w:val="single" w:sz="4" w:space="0" w:color="auto"/>
              <w:left w:val="single" w:sz="4" w:space="0" w:color="auto"/>
              <w:bottom w:val="single" w:sz="4" w:space="0" w:color="auto"/>
              <w:right w:val="single" w:sz="4" w:space="0" w:color="auto"/>
            </w:tcBorders>
            <w:vAlign w:val="center"/>
            <w:hideMark/>
          </w:tcPr>
          <w:p w14:paraId="18FAD3E6"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100</w:t>
            </w:r>
          </w:p>
        </w:tc>
      </w:tr>
      <w:tr w:rsidR="001C2A4B" w:rsidRPr="0062135B" w14:paraId="51811EAF"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35BBF263"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1.5.</w:t>
            </w:r>
          </w:p>
        </w:tc>
        <w:tc>
          <w:tcPr>
            <w:tcW w:w="1238" w:type="pct"/>
            <w:tcBorders>
              <w:top w:val="single" w:sz="4" w:space="0" w:color="auto"/>
              <w:left w:val="single" w:sz="4" w:space="0" w:color="auto"/>
              <w:bottom w:val="single" w:sz="4" w:space="0" w:color="auto"/>
              <w:right w:val="single" w:sz="4" w:space="0" w:color="auto"/>
            </w:tcBorders>
            <w:vAlign w:val="center"/>
            <w:hideMark/>
          </w:tcPr>
          <w:p w14:paraId="064E8953" w14:textId="77777777" w:rsidR="001C2A4B" w:rsidRPr="0062135B" w:rsidRDefault="001C2A4B" w:rsidP="001C2A4B">
            <w:pPr>
              <w:rPr>
                <w:rFonts w:eastAsia="Times New Roman"/>
                <w:color w:val="000000"/>
                <w:sz w:val="24"/>
                <w:szCs w:val="24"/>
                <w:lang w:eastAsia="ru-RU"/>
              </w:rPr>
            </w:pPr>
            <w:r w:rsidRPr="0062135B">
              <w:rPr>
                <w:rFonts w:eastAsia="Times New Roman"/>
                <w:sz w:val="24"/>
                <w:szCs w:val="24"/>
                <w:lang w:eastAsia="ru-RU"/>
              </w:rPr>
              <w:t>Количество муниципальных дошкольных образовательных учреждений, в которых были проведены капитальный ремонт зданий и (или) благоустройство территорий</w:t>
            </w:r>
          </w:p>
        </w:tc>
        <w:tc>
          <w:tcPr>
            <w:tcW w:w="373" w:type="pct"/>
            <w:tcBorders>
              <w:top w:val="single" w:sz="4" w:space="0" w:color="auto"/>
              <w:left w:val="single" w:sz="4" w:space="0" w:color="auto"/>
              <w:bottom w:val="single" w:sz="4" w:space="0" w:color="auto"/>
              <w:right w:val="single" w:sz="4" w:space="0" w:color="auto"/>
            </w:tcBorders>
            <w:vAlign w:val="center"/>
            <w:hideMark/>
          </w:tcPr>
          <w:p w14:paraId="0DF6E1F6"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Ед.</w:t>
            </w:r>
          </w:p>
        </w:tc>
        <w:tc>
          <w:tcPr>
            <w:tcW w:w="596" w:type="pct"/>
            <w:tcBorders>
              <w:top w:val="single" w:sz="4" w:space="0" w:color="auto"/>
              <w:left w:val="single" w:sz="4" w:space="0" w:color="auto"/>
              <w:bottom w:val="single" w:sz="4" w:space="0" w:color="auto"/>
              <w:right w:val="single" w:sz="4" w:space="0" w:color="auto"/>
            </w:tcBorders>
          </w:tcPr>
          <w:p w14:paraId="534765AB" w14:textId="77777777" w:rsidR="001C2A4B" w:rsidRPr="0062135B" w:rsidRDefault="001C2A4B" w:rsidP="001C2A4B">
            <w:pPr>
              <w:rPr>
                <w:rFonts w:eastAsia="Times New Roman"/>
                <w:color w:val="000000"/>
                <w:sz w:val="24"/>
                <w:szCs w:val="24"/>
                <w:lang w:eastAsia="ru-RU"/>
              </w:rPr>
            </w:pPr>
          </w:p>
          <w:p w14:paraId="75144003" w14:textId="77777777" w:rsidR="001C2A4B" w:rsidRPr="0062135B" w:rsidRDefault="001C2A4B" w:rsidP="001C2A4B">
            <w:pPr>
              <w:rPr>
                <w:rFonts w:eastAsia="Times New Roman"/>
                <w:color w:val="000000"/>
                <w:sz w:val="24"/>
                <w:szCs w:val="24"/>
                <w:lang w:eastAsia="ru-RU"/>
              </w:rPr>
            </w:pPr>
          </w:p>
          <w:p w14:paraId="24E8ACB3"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0D362161" w14:textId="77777777" w:rsidR="001C2A4B" w:rsidRPr="0062135B" w:rsidRDefault="001C2A4B" w:rsidP="001C2A4B">
            <w:pPr>
              <w:jc w:val="center"/>
              <w:rPr>
                <w:rFonts w:eastAsia="Times New Roman"/>
                <w:color w:val="000000"/>
                <w:sz w:val="24"/>
                <w:szCs w:val="24"/>
                <w:lang w:eastAsia="ru-RU"/>
              </w:rPr>
            </w:pPr>
          </w:p>
          <w:p w14:paraId="70AB2B40" w14:textId="77777777" w:rsidR="001C2A4B" w:rsidRPr="0062135B" w:rsidRDefault="001C2A4B" w:rsidP="001C2A4B">
            <w:pPr>
              <w:rPr>
                <w:rFonts w:eastAsia="Times New Roman"/>
                <w:sz w:val="24"/>
                <w:szCs w:val="24"/>
                <w:lang w:eastAsia="ru-RU"/>
              </w:rPr>
            </w:pPr>
          </w:p>
          <w:p w14:paraId="71A72C1C"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 xml:space="preserve">     -</w:t>
            </w:r>
          </w:p>
        </w:tc>
        <w:tc>
          <w:tcPr>
            <w:tcW w:w="391" w:type="pct"/>
            <w:tcBorders>
              <w:top w:val="single" w:sz="4" w:space="0" w:color="auto"/>
              <w:left w:val="single" w:sz="4" w:space="0" w:color="auto"/>
              <w:bottom w:val="single" w:sz="4" w:space="0" w:color="auto"/>
              <w:right w:val="single" w:sz="4" w:space="0" w:color="auto"/>
            </w:tcBorders>
            <w:vAlign w:val="center"/>
            <w:hideMark/>
          </w:tcPr>
          <w:p w14:paraId="355423BC"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1</w:t>
            </w:r>
          </w:p>
        </w:tc>
        <w:tc>
          <w:tcPr>
            <w:tcW w:w="391" w:type="pct"/>
            <w:tcBorders>
              <w:top w:val="single" w:sz="4" w:space="0" w:color="auto"/>
              <w:left w:val="single" w:sz="4" w:space="0" w:color="auto"/>
              <w:bottom w:val="single" w:sz="4" w:space="0" w:color="auto"/>
              <w:right w:val="single" w:sz="4" w:space="0" w:color="auto"/>
            </w:tcBorders>
            <w:vAlign w:val="center"/>
            <w:hideMark/>
          </w:tcPr>
          <w:p w14:paraId="77EBBCFC"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406" w:type="pct"/>
            <w:tcBorders>
              <w:top w:val="single" w:sz="4" w:space="0" w:color="auto"/>
              <w:left w:val="single" w:sz="4" w:space="0" w:color="auto"/>
              <w:bottom w:val="single" w:sz="4" w:space="0" w:color="auto"/>
              <w:right w:val="single" w:sz="4" w:space="0" w:color="auto"/>
            </w:tcBorders>
            <w:vAlign w:val="center"/>
            <w:hideMark/>
          </w:tcPr>
          <w:p w14:paraId="29BDF9A6"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396" w:type="pct"/>
            <w:tcBorders>
              <w:top w:val="single" w:sz="4" w:space="0" w:color="auto"/>
              <w:left w:val="single" w:sz="4" w:space="0" w:color="auto"/>
              <w:bottom w:val="single" w:sz="4" w:space="0" w:color="auto"/>
              <w:right w:val="single" w:sz="4" w:space="0" w:color="auto"/>
            </w:tcBorders>
            <w:vAlign w:val="center"/>
            <w:hideMark/>
          </w:tcPr>
          <w:p w14:paraId="781F1092"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w:t>
            </w:r>
          </w:p>
        </w:tc>
        <w:tc>
          <w:tcPr>
            <w:tcW w:w="427" w:type="pct"/>
            <w:tcBorders>
              <w:top w:val="single" w:sz="4" w:space="0" w:color="auto"/>
              <w:left w:val="single" w:sz="4" w:space="0" w:color="auto"/>
              <w:bottom w:val="single" w:sz="4" w:space="0" w:color="auto"/>
              <w:right w:val="single" w:sz="4" w:space="0" w:color="auto"/>
            </w:tcBorders>
            <w:vAlign w:val="center"/>
            <w:hideMark/>
          </w:tcPr>
          <w:p w14:paraId="5ACBA4E0"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w:t>
            </w:r>
          </w:p>
        </w:tc>
      </w:tr>
      <w:tr w:rsidR="001C2A4B" w:rsidRPr="0062135B" w14:paraId="79174422" w14:textId="77777777" w:rsidTr="006213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6182FC55"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Подпрограмма № 2 "Развитие системы общего образования Хасанского муниципального округа"</w:t>
            </w:r>
          </w:p>
        </w:tc>
      </w:tr>
      <w:tr w:rsidR="001C2A4B" w:rsidRPr="0062135B" w14:paraId="1B952295" w14:textId="77777777" w:rsidTr="006213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0C9DC4D7"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Цель: Повышение доступности и качества муниципальных услуг (работ), оказываемых общеобразовательными учреждениями</w:t>
            </w:r>
          </w:p>
        </w:tc>
      </w:tr>
      <w:tr w:rsidR="001C2A4B" w:rsidRPr="0062135B" w14:paraId="4A66E57D" w14:textId="77777777" w:rsidTr="006213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435C63A1" w14:textId="65970B32"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 xml:space="preserve">Задача №1: </w:t>
            </w:r>
            <w:r w:rsidRPr="0062135B">
              <w:rPr>
                <w:color w:val="000000"/>
                <w:sz w:val="24"/>
                <w:szCs w:val="24"/>
              </w:rPr>
              <w:t>Удовлетворение</w:t>
            </w:r>
            <w:r w:rsidRPr="0062135B">
              <w:rPr>
                <w:rFonts w:eastAsia="Times New Roman"/>
                <w:color w:val="000000"/>
                <w:sz w:val="24"/>
                <w:szCs w:val="24"/>
                <w:lang w:eastAsia="ru-RU"/>
              </w:rPr>
              <w:t xml:space="preserve"> потребностей населения Хасанского муниципального округа в получении доступного и качественного </w:t>
            </w:r>
            <w:r w:rsidRPr="0062135B">
              <w:rPr>
                <w:color w:val="000000"/>
                <w:sz w:val="24"/>
                <w:szCs w:val="24"/>
              </w:rPr>
              <w:t xml:space="preserve">общего образования </w:t>
            </w:r>
            <w:r w:rsidR="0062135B" w:rsidRPr="0062135B">
              <w:rPr>
                <w:color w:val="000000"/>
                <w:sz w:val="24"/>
                <w:szCs w:val="24"/>
              </w:rPr>
              <w:t>для учащихся,</w:t>
            </w:r>
            <w:r w:rsidRPr="0062135B">
              <w:rPr>
                <w:rFonts w:eastAsia="Times New Roman"/>
                <w:color w:val="000000"/>
                <w:sz w:val="24"/>
                <w:szCs w:val="24"/>
                <w:lang w:eastAsia="ru-RU"/>
              </w:rPr>
              <w:t xml:space="preserve"> соответствующего современным стандартам. Внедрение на всех уровнях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tc>
      </w:tr>
      <w:tr w:rsidR="001C2A4B" w:rsidRPr="0062135B" w14:paraId="1AD6EB7F" w14:textId="77777777" w:rsidTr="009574FD">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687EC99E"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2.1.</w:t>
            </w:r>
          </w:p>
        </w:tc>
        <w:tc>
          <w:tcPr>
            <w:tcW w:w="1238" w:type="pct"/>
            <w:tcBorders>
              <w:top w:val="single" w:sz="4" w:space="0" w:color="auto"/>
              <w:left w:val="single" w:sz="4" w:space="0" w:color="auto"/>
              <w:bottom w:val="single" w:sz="4" w:space="0" w:color="auto"/>
              <w:right w:val="single" w:sz="4" w:space="0" w:color="auto"/>
            </w:tcBorders>
            <w:hideMark/>
          </w:tcPr>
          <w:p w14:paraId="6309B11A" w14:textId="77777777" w:rsidR="001C2A4B" w:rsidRPr="0062135B" w:rsidRDefault="001C2A4B" w:rsidP="001C2A4B">
            <w:pPr>
              <w:rPr>
                <w:rFonts w:eastAsiaTheme="minorHAnsi"/>
                <w:sz w:val="24"/>
                <w:szCs w:val="24"/>
                <w:lang w:eastAsia="en-US"/>
              </w:rPr>
            </w:pPr>
            <w:r w:rsidRPr="0062135B">
              <w:rPr>
                <w:sz w:val="24"/>
                <w:szCs w:val="24"/>
              </w:rPr>
              <w:t>Степень удовлетворенности населения качеством и доступностью предоставления образовательных услуг общего образования</w:t>
            </w:r>
          </w:p>
        </w:tc>
        <w:tc>
          <w:tcPr>
            <w:tcW w:w="373" w:type="pct"/>
            <w:tcBorders>
              <w:top w:val="single" w:sz="4" w:space="0" w:color="auto"/>
              <w:left w:val="single" w:sz="4" w:space="0" w:color="auto"/>
              <w:bottom w:val="single" w:sz="4" w:space="0" w:color="auto"/>
              <w:right w:val="single" w:sz="4" w:space="0" w:color="auto"/>
            </w:tcBorders>
            <w:vAlign w:val="center"/>
            <w:hideMark/>
          </w:tcPr>
          <w:p w14:paraId="05DC1235"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tcPr>
          <w:p w14:paraId="66B333F9" w14:textId="77777777" w:rsidR="001C2A4B" w:rsidRPr="0062135B" w:rsidRDefault="001C2A4B" w:rsidP="001C2A4B">
            <w:pPr>
              <w:rPr>
                <w:rFonts w:eastAsia="Times New Roman"/>
                <w:color w:val="000000"/>
                <w:sz w:val="24"/>
                <w:szCs w:val="24"/>
                <w:lang w:eastAsia="ru-RU"/>
              </w:rPr>
            </w:pPr>
          </w:p>
          <w:p w14:paraId="03DDC48E" w14:textId="77777777" w:rsidR="001C2A4B" w:rsidRPr="0062135B" w:rsidRDefault="001C2A4B" w:rsidP="001C2A4B">
            <w:pPr>
              <w:rPr>
                <w:rFonts w:eastAsia="Times New Roman"/>
                <w:color w:val="000000"/>
                <w:sz w:val="24"/>
                <w:szCs w:val="24"/>
                <w:lang w:eastAsia="ru-RU"/>
              </w:rPr>
            </w:pPr>
          </w:p>
          <w:p w14:paraId="6DCA410B"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032E2B73" w14:textId="77777777" w:rsidR="001C2A4B" w:rsidRPr="0062135B" w:rsidRDefault="001C2A4B" w:rsidP="001C2A4B">
            <w:pPr>
              <w:jc w:val="center"/>
              <w:rPr>
                <w:rFonts w:eastAsia="Times New Roman"/>
                <w:color w:val="000000"/>
                <w:sz w:val="24"/>
                <w:szCs w:val="24"/>
                <w:lang w:eastAsia="ru-RU"/>
              </w:rPr>
            </w:pPr>
          </w:p>
          <w:p w14:paraId="11A59753" w14:textId="77777777" w:rsidR="001C2A4B" w:rsidRPr="0062135B" w:rsidRDefault="001C2A4B" w:rsidP="009574FD">
            <w:pPr>
              <w:jc w:val="center"/>
              <w:rPr>
                <w:rFonts w:eastAsia="Times New Roman"/>
                <w:sz w:val="24"/>
                <w:szCs w:val="24"/>
                <w:lang w:eastAsia="ru-RU"/>
              </w:rPr>
            </w:pPr>
            <w:r w:rsidRPr="009574FD">
              <w:rPr>
                <w:rFonts w:eastAsia="Times New Roman"/>
                <w:color w:val="000000"/>
                <w:sz w:val="24"/>
                <w:szCs w:val="24"/>
                <w:lang w:eastAsia="ru-RU"/>
              </w:rPr>
              <w:t xml:space="preserve">    -</w:t>
            </w:r>
          </w:p>
        </w:tc>
        <w:tc>
          <w:tcPr>
            <w:tcW w:w="391" w:type="pct"/>
            <w:tcBorders>
              <w:top w:val="single" w:sz="4" w:space="0" w:color="auto"/>
              <w:left w:val="single" w:sz="4" w:space="0" w:color="auto"/>
              <w:bottom w:val="single" w:sz="4" w:space="0" w:color="auto"/>
              <w:right w:val="single" w:sz="4" w:space="0" w:color="auto"/>
            </w:tcBorders>
            <w:vAlign w:val="center"/>
            <w:hideMark/>
          </w:tcPr>
          <w:p w14:paraId="18AAFE1B" w14:textId="77777777" w:rsidR="001C2A4B" w:rsidRPr="0062135B" w:rsidRDefault="001C2A4B" w:rsidP="009574FD">
            <w:pPr>
              <w:jc w:val="center"/>
              <w:rPr>
                <w:rFonts w:eastAsia="Times New Roman"/>
                <w:color w:val="000000"/>
                <w:sz w:val="24"/>
                <w:szCs w:val="24"/>
                <w:lang w:eastAsia="ru-RU"/>
              </w:rPr>
            </w:pPr>
            <w:r w:rsidRPr="0062135B">
              <w:rPr>
                <w:rFonts w:eastAsia="Times New Roman"/>
                <w:color w:val="000000"/>
                <w:sz w:val="24"/>
                <w:szCs w:val="24"/>
                <w:lang w:eastAsia="ru-RU"/>
              </w:rPr>
              <w:t>85</w:t>
            </w:r>
          </w:p>
        </w:tc>
        <w:tc>
          <w:tcPr>
            <w:tcW w:w="391" w:type="pct"/>
            <w:tcBorders>
              <w:top w:val="single" w:sz="4" w:space="0" w:color="auto"/>
              <w:left w:val="single" w:sz="4" w:space="0" w:color="auto"/>
              <w:bottom w:val="single" w:sz="4" w:space="0" w:color="auto"/>
              <w:right w:val="single" w:sz="4" w:space="0" w:color="auto"/>
            </w:tcBorders>
            <w:vAlign w:val="center"/>
            <w:hideMark/>
          </w:tcPr>
          <w:p w14:paraId="72E31910" w14:textId="77777777" w:rsidR="001C2A4B" w:rsidRPr="0062135B" w:rsidRDefault="001C2A4B" w:rsidP="009574FD">
            <w:pPr>
              <w:jc w:val="center"/>
              <w:rPr>
                <w:rFonts w:eastAsia="Times New Roman"/>
                <w:color w:val="000000"/>
                <w:sz w:val="24"/>
                <w:szCs w:val="24"/>
                <w:lang w:eastAsia="ru-RU"/>
              </w:rPr>
            </w:pPr>
            <w:r w:rsidRPr="0062135B">
              <w:rPr>
                <w:rFonts w:eastAsia="Times New Roman"/>
                <w:color w:val="000000"/>
                <w:sz w:val="24"/>
                <w:szCs w:val="24"/>
                <w:lang w:eastAsia="ru-RU"/>
              </w:rPr>
              <w:t>87</w:t>
            </w:r>
          </w:p>
        </w:tc>
        <w:tc>
          <w:tcPr>
            <w:tcW w:w="406" w:type="pct"/>
            <w:tcBorders>
              <w:top w:val="single" w:sz="4" w:space="0" w:color="auto"/>
              <w:left w:val="single" w:sz="4" w:space="0" w:color="auto"/>
              <w:bottom w:val="single" w:sz="4" w:space="0" w:color="auto"/>
              <w:right w:val="single" w:sz="4" w:space="0" w:color="auto"/>
            </w:tcBorders>
            <w:vAlign w:val="center"/>
            <w:hideMark/>
          </w:tcPr>
          <w:p w14:paraId="0D45710E" w14:textId="77777777" w:rsidR="001C2A4B" w:rsidRPr="0062135B" w:rsidRDefault="001C2A4B" w:rsidP="009574FD">
            <w:pPr>
              <w:jc w:val="center"/>
              <w:rPr>
                <w:rFonts w:eastAsia="Times New Roman"/>
                <w:color w:val="000000"/>
                <w:sz w:val="24"/>
                <w:szCs w:val="24"/>
                <w:lang w:eastAsia="ru-RU"/>
              </w:rPr>
            </w:pPr>
            <w:r w:rsidRPr="0062135B">
              <w:rPr>
                <w:rFonts w:eastAsia="Times New Roman"/>
                <w:color w:val="000000"/>
                <w:sz w:val="24"/>
                <w:szCs w:val="24"/>
                <w:lang w:eastAsia="ru-RU"/>
              </w:rPr>
              <w:t>89</w:t>
            </w:r>
          </w:p>
        </w:tc>
        <w:tc>
          <w:tcPr>
            <w:tcW w:w="396" w:type="pct"/>
            <w:tcBorders>
              <w:top w:val="single" w:sz="4" w:space="0" w:color="auto"/>
              <w:left w:val="single" w:sz="4" w:space="0" w:color="auto"/>
              <w:bottom w:val="single" w:sz="4" w:space="0" w:color="auto"/>
              <w:right w:val="single" w:sz="4" w:space="0" w:color="auto"/>
            </w:tcBorders>
            <w:vAlign w:val="center"/>
            <w:hideMark/>
          </w:tcPr>
          <w:p w14:paraId="3C0ECB7A" w14:textId="77777777" w:rsidR="001C2A4B" w:rsidRPr="0062135B" w:rsidRDefault="001C2A4B" w:rsidP="009574FD">
            <w:pPr>
              <w:jc w:val="center"/>
              <w:rPr>
                <w:rFonts w:eastAsia="Times New Roman"/>
                <w:sz w:val="24"/>
                <w:szCs w:val="24"/>
                <w:lang w:eastAsia="ru-RU"/>
              </w:rPr>
            </w:pPr>
            <w:r w:rsidRPr="0062135B">
              <w:rPr>
                <w:rFonts w:eastAsia="Times New Roman"/>
                <w:sz w:val="24"/>
                <w:szCs w:val="24"/>
                <w:lang w:eastAsia="ru-RU"/>
              </w:rPr>
              <w:t>89</w:t>
            </w:r>
          </w:p>
        </w:tc>
        <w:tc>
          <w:tcPr>
            <w:tcW w:w="427" w:type="pct"/>
            <w:tcBorders>
              <w:top w:val="single" w:sz="4" w:space="0" w:color="auto"/>
              <w:left w:val="single" w:sz="4" w:space="0" w:color="auto"/>
              <w:bottom w:val="single" w:sz="4" w:space="0" w:color="auto"/>
              <w:right w:val="single" w:sz="4" w:space="0" w:color="auto"/>
            </w:tcBorders>
            <w:vAlign w:val="center"/>
            <w:hideMark/>
          </w:tcPr>
          <w:p w14:paraId="1EA0D34D" w14:textId="77777777" w:rsidR="001C2A4B" w:rsidRPr="0062135B" w:rsidRDefault="001C2A4B" w:rsidP="009574FD">
            <w:pPr>
              <w:jc w:val="center"/>
              <w:rPr>
                <w:rFonts w:eastAsia="Times New Roman"/>
                <w:sz w:val="24"/>
                <w:szCs w:val="24"/>
                <w:lang w:eastAsia="ru-RU"/>
              </w:rPr>
            </w:pPr>
            <w:r w:rsidRPr="0062135B">
              <w:rPr>
                <w:rFonts w:eastAsia="Times New Roman"/>
                <w:sz w:val="24"/>
                <w:szCs w:val="24"/>
                <w:lang w:eastAsia="ru-RU"/>
              </w:rPr>
              <w:t>90</w:t>
            </w:r>
          </w:p>
        </w:tc>
      </w:tr>
      <w:tr w:rsidR="001C2A4B" w:rsidRPr="0062135B" w14:paraId="674CB090" w14:textId="77777777" w:rsidTr="009574FD">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4215154B"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2.2</w:t>
            </w:r>
          </w:p>
        </w:tc>
        <w:tc>
          <w:tcPr>
            <w:tcW w:w="1238" w:type="pct"/>
            <w:tcBorders>
              <w:top w:val="single" w:sz="4" w:space="0" w:color="auto"/>
              <w:left w:val="single" w:sz="4" w:space="0" w:color="auto"/>
              <w:bottom w:val="single" w:sz="4" w:space="0" w:color="auto"/>
              <w:right w:val="single" w:sz="4" w:space="0" w:color="auto"/>
            </w:tcBorders>
            <w:vAlign w:val="center"/>
            <w:hideMark/>
          </w:tcPr>
          <w:p w14:paraId="3DDEB3E4"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Доля выпускников муниципальных общеобразовательных учреждений, не сдавших единый государственный экзамен, в общей численности учащихся</w:t>
            </w:r>
          </w:p>
        </w:tc>
        <w:tc>
          <w:tcPr>
            <w:tcW w:w="373" w:type="pct"/>
            <w:tcBorders>
              <w:top w:val="single" w:sz="4" w:space="0" w:color="auto"/>
              <w:left w:val="single" w:sz="4" w:space="0" w:color="auto"/>
              <w:bottom w:val="single" w:sz="4" w:space="0" w:color="auto"/>
              <w:right w:val="single" w:sz="4" w:space="0" w:color="auto"/>
            </w:tcBorders>
            <w:vAlign w:val="center"/>
            <w:hideMark/>
          </w:tcPr>
          <w:p w14:paraId="23A7FCE9"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tcPr>
          <w:p w14:paraId="7E9E2A44" w14:textId="77777777" w:rsidR="001C2A4B" w:rsidRPr="0062135B" w:rsidRDefault="001C2A4B" w:rsidP="001C2A4B">
            <w:pPr>
              <w:rPr>
                <w:rFonts w:eastAsia="Times New Roman"/>
                <w:color w:val="000000"/>
                <w:sz w:val="24"/>
                <w:szCs w:val="24"/>
                <w:lang w:eastAsia="ru-RU"/>
              </w:rPr>
            </w:pPr>
          </w:p>
          <w:p w14:paraId="14C878AE" w14:textId="77777777" w:rsidR="001C2A4B" w:rsidRPr="0062135B" w:rsidRDefault="001C2A4B" w:rsidP="001C2A4B">
            <w:pPr>
              <w:rPr>
                <w:rFonts w:eastAsia="Times New Roman"/>
                <w:color w:val="000000"/>
                <w:sz w:val="24"/>
                <w:szCs w:val="24"/>
                <w:lang w:eastAsia="ru-RU"/>
              </w:rPr>
            </w:pPr>
          </w:p>
          <w:p w14:paraId="69CA55FE"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6B08D9BE" w14:textId="77777777" w:rsidR="001C2A4B" w:rsidRPr="0062135B" w:rsidRDefault="001C2A4B" w:rsidP="009574FD">
            <w:pPr>
              <w:jc w:val="center"/>
              <w:rPr>
                <w:rFonts w:eastAsia="Times New Roman"/>
                <w:sz w:val="24"/>
                <w:szCs w:val="24"/>
                <w:lang w:eastAsia="ru-RU"/>
              </w:rPr>
            </w:pPr>
            <w:r w:rsidRPr="0062135B">
              <w:rPr>
                <w:rFonts w:eastAsia="Times New Roman"/>
                <w:sz w:val="24"/>
                <w:szCs w:val="24"/>
                <w:lang w:eastAsia="ru-RU"/>
              </w:rPr>
              <w:t>6,3</w:t>
            </w:r>
          </w:p>
        </w:tc>
        <w:tc>
          <w:tcPr>
            <w:tcW w:w="391" w:type="pct"/>
            <w:tcBorders>
              <w:top w:val="single" w:sz="4" w:space="0" w:color="auto"/>
              <w:left w:val="single" w:sz="4" w:space="0" w:color="auto"/>
              <w:bottom w:val="single" w:sz="4" w:space="0" w:color="auto"/>
              <w:right w:val="single" w:sz="4" w:space="0" w:color="auto"/>
            </w:tcBorders>
            <w:vAlign w:val="center"/>
            <w:hideMark/>
          </w:tcPr>
          <w:p w14:paraId="4D963D84" w14:textId="77777777" w:rsidR="001C2A4B" w:rsidRPr="0062135B" w:rsidRDefault="001C2A4B" w:rsidP="009574FD">
            <w:pPr>
              <w:jc w:val="center"/>
              <w:rPr>
                <w:rFonts w:eastAsia="Times New Roman"/>
                <w:color w:val="000000"/>
                <w:sz w:val="24"/>
                <w:szCs w:val="24"/>
                <w:lang w:eastAsia="ru-RU"/>
              </w:rPr>
            </w:pPr>
            <w:r w:rsidRPr="0062135B">
              <w:rPr>
                <w:rFonts w:eastAsia="Times New Roman"/>
                <w:color w:val="000000"/>
                <w:sz w:val="24"/>
                <w:szCs w:val="24"/>
                <w:lang w:eastAsia="ru-RU"/>
              </w:rPr>
              <w:t>4,3</w:t>
            </w:r>
          </w:p>
        </w:tc>
        <w:tc>
          <w:tcPr>
            <w:tcW w:w="391" w:type="pct"/>
            <w:tcBorders>
              <w:top w:val="single" w:sz="4" w:space="0" w:color="auto"/>
              <w:left w:val="single" w:sz="4" w:space="0" w:color="auto"/>
              <w:bottom w:val="single" w:sz="4" w:space="0" w:color="auto"/>
              <w:right w:val="single" w:sz="4" w:space="0" w:color="auto"/>
            </w:tcBorders>
            <w:vAlign w:val="center"/>
            <w:hideMark/>
          </w:tcPr>
          <w:p w14:paraId="17C2D596" w14:textId="77777777" w:rsidR="001C2A4B" w:rsidRPr="0062135B" w:rsidRDefault="001C2A4B" w:rsidP="009574FD">
            <w:pPr>
              <w:jc w:val="center"/>
              <w:rPr>
                <w:rFonts w:eastAsia="Times New Roman"/>
                <w:color w:val="000000"/>
                <w:sz w:val="24"/>
                <w:szCs w:val="24"/>
                <w:lang w:eastAsia="ru-RU"/>
              </w:rPr>
            </w:pPr>
            <w:r w:rsidRPr="0062135B">
              <w:rPr>
                <w:rFonts w:eastAsia="Times New Roman"/>
                <w:color w:val="000000"/>
                <w:sz w:val="24"/>
                <w:szCs w:val="24"/>
                <w:lang w:eastAsia="ru-RU"/>
              </w:rPr>
              <w:t>3,9</w:t>
            </w:r>
          </w:p>
        </w:tc>
        <w:tc>
          <w:tcPr>
            <w:tcW w:w="406" w:type="pct"/>
            <w:tcBorders>
              <w:top w:val="single" w:sz="4" w:space="0" w:color="auto"/>
              <w:left w:val="single" w:sz="4" w:space="0" w:color="auto"/>
              <w:bottom w:val="single" w:sz="4" w:space="0" w:color="auto"/>
              <w:right w:val="single" w:sz="4" w:space="0" w:color="auto"/>
            </w:tcBorders>
            <w:vAlign w:val="center"/>
            <w:hideMark/>
          </w:tcPr>
          <w:p w14:paraId="28888CCC" w14:textId="77777777" w:rsidR="001C2A4B" w:rsidRPr="0062135B" w:rsidRDefault="001C2A4B" w:rsidP="009574FD">
            <w:pPr>
              <w:jc w:val="center"/>
              <w:rPr>
                <w:rFonts w:eastAsia="Times New Roman"/>
                <w:color w:val="000000"/>
                <w:sz w:val="24"/>
                <w:szCs w:val="24"/>
                <w:lang w:eastAsia="ru-RU"/>
              </w:rPr>
            </w:pPr>
            <w:r w:rsidRPr="0062135B">
              <w:rPr>
                <w:rFonts w:eastAsia="Times New Roman"/>
                <w:color w:val="000000"/>
                <w:sz w:val="24"/>
                <w:szCs w:val="24"/>
                <w:lang w:eastAsia="ru-RU"/>
              </w:rPr>
              <w:t>3,1</w:t>
            </w:r>
          </w:p>
        </w:tc>
        <w:tc>
          <w:tcPr>
            <w:tcW w:w="396" w:type="pct"/>
            <w:tcBorders>
              <w:top w:val="single" w:sz="4" w:space="0" w:color="auto"/>
              <w:left w:val="single" w:sz="4" w:space="0" w:color="auto"/>
              <w:bottom w:val="single" w:sz="4" w:space="0" w:color="auto"/>
              <w:right w:val="single" w:sz="4" w:space="0" w:color="auto"/>
            </w:tcBorders>
            <w:vAlign w:val="center"/>
            <w:hideMark/>
          </w:tcPr>
          <w:p w14:paraId="198E3585" w14:textId="77777777" w:rsidR="001C2A4B" w:rsidRPr="0062135B" w:rsidRDefault="001C2A4B" w:rsidP="009574FD">
            <w:pPr>
              <w:jc w:val="center"/>
              <w:rPr>
                <w:rFonts w:eastAsia="Times New Roman"/>
                <w:sz w:val="24"/>
                <w:szCs w:val="24"/>
                <w:lang w:eastAsia="ru-RU"/>
              </w:rPr>
            </w:pPr>
            <w:r w:rsidRPr="0062135B">
              <w:rPr>
                <w:rFonts w:eastAsia="Times New Roman"/>
                <w:sz w:val="24"/>
                <w:szCs w:val="24"/>
                <w:lang w:eastAsia="ru-RU"/>
              </w:rPr>
              <w:t>3,0</w:t>
            </w:r>
          </w:p>
        </w:tc>
        <w:tc>
          <w:tcPr>
            <w:tcW w:w="427" w:type="pct"/>
            <w:tcBorders>
              <w:top w:val="single" w:sz="4" w:space="0" w:color="auto"/>
              <w:left w:val="single" w:sz="4" w:space="0" w:color="auto"/>
              <w:bottom w:val="single" w:sz="4" w:space="0" w:color="auto"/>
              <w:right w:val="single" w:sz="4" w:space="0" w:color="auto"/>
            </w:tcBorders>
            <w:vAlign w:val="center"/>
            <w:hideMark/>
          </w:tcPr>
          <w:p w14:paraId="7FA7E6C3" w14:textId="77777777" w:rsidR="001C2A4B" w:rsidRPr="0062135B" w:rsidRDefault="001C2A4B" w:rsidP="009574FD">
            <w:pPr>
              <w:jc w:val="center"/>
              <w:rPr>
                <w:rFonts w:eastAsia="Times New Roman"/>
                <w:sz w:val="24"/>
                <w:szCs w:val="24"/>
                <w:lang w:eastAsia="ru-RU"/>
              </w:rPr>
            </w:pPr>
            <w:r w:rsidRPr="0062135B">
              <w:rPr>
                <w:rFonts w:eastAsia="Times New Roman"/>
                <w:sz w:val="24"/>
                <w:szCs w:val="24"/>
                <w:lang w:eastAsia="ru-RU"/>
              </w:rPr>
              <w:t>2,9</w:t>
            </w:r>
          </w:p>
        </w:tc>
      </w:tr>
      <w:tr w:rsidR="001C2A4B" w:rsidRPr="0062135B" w14:paraId="134EEFA3" w14:textId="77777777" w:rsidTr="009574FD">
        <w:trPr>
          <w:trHeight w:val="20"/>
        </w:trPr>
        <w:tc>
          <w:tcPr>
            <w:tcW w:w="333" w:type="pct"/>
            <w:tcBorders>
              <w:top w:val="single" w:sz="4" w:space="0" w:color="auto"/>
              <w:left w:val="single" w:sz="4" w:space="0" w:color="auto"/>
              <w:bottom w:val="single" w:sz="4" w:space="0" w:color="auto"/>
              <w:right w:val="single" w:sz="4" w:space="0" w:color="auto"/>
            </w:tcBorders>
            <w:vAlign w:val="center"/>
          </w:tcPr>
          <w:p w14:paraId="041E698B"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2.3.</w:t>
            </w:r>
          </w:p>
          <w:p w14:paraId="1DC3BC2F" w14:textId="77777777" w:rsidR="001C2A4B" w:rsidRPr="0062135B" w:rsidRDefault="001C2A4B" w:rsidP="001C2A4B">
            <w:pPr>
              <w:rPr>
                <w:rFonts w:eastAsia="Times New Roman"/>
                <w:color w:val="000000"/>
                <w:sz w:val="24"/>
                <w:szCs w:val="24"/>
                <w:lang w:eastAsia="ru-RU"/>
              </w:rPr>
            </w:pPr>
          </w:p>
        </w:tc>
        <w:tc>
          <w:tcPr>
            <w:tcW w:w="1238" w:type="pct"/>
            <w:tcBorders>
              <w:top w:val="single" w:sz="4" w:space="0" w:color="auto"/>
              <w:left w:val="single" w:sz="4" w:space="0" w:color="auto"/>
              <w:bottom w:val="single" w:sz="4" w:space="0" w:color="auto"/>
              <w:right w:val="single" w:sz="4" w:space="0" w:color="auto"/>
            </w:tcBorders>
            <w:hideMark/>
          </w:tcPr>
          <w:p w14:paraId="791723DF" w14:textId="77777777" w:rsidR="001C2A4B" w:rsidRPr="0062135B" w:rsidRDefault="001C2A4B" w:rsidP="001C2A4B">
            <w:pPr>
              <w:rPr>
                <w:rFonts w:eastAsiaTheme="minorHAnsi"/>
                <w:sz w:val="24"/>
                <w:szCs w:val="24"/>
                <w:lang w:eastAsia="en-US"/>
              </w:rPr>
            </w:pPr>
            <w:r w:rsidRPr="0062135B">
              <w:rPr>
                <w:sz w:val="24"/>
                <w:szCs w:val="24"/>
              </w:rPr>
              <w:t xml:space="preserve">Доля выпускников муниципальных общеобразовательных учреждений Хасанского </w:t>
            </w:r>
            <w:r w:rsidRPr="0062135B">
              <w:rPr>
                <w:sz w:val="24"/>
                <w:szCs w:val="24"/>
              </w:rPr>
              <w:lastRenderedPageBreak/>
              <w:t>муниципального округа, успешно прошедших государственную итоговую аттестацию (ГИА) по программам среднего общего образования в формах единого государственного экзамена (ЕГЭ) и государственного выпускного экзамена (ГВЭ) по русскому языку и математике, в общей численности выпускников муниципальных общеобразовательных учреждений Хасанского муниципального округа, участвующих в ГИА</w:t>
            </w:r>
          </w:p>
        </w:tc>
        <w:tc>
          <w:tcPr>
            <w:tcW w:w="373" w:type="pct"/>
            <w:tcBorders>
              <w:top w:val="single" w:sz="4" w:space="0" w:color="auto"/>
              <w:left w:val="single" w:sz="4" w:space="0" w:color="auto"/>
              <w:bottom w:val="single" w:sz="4" w:space="0" w:color="auto"/>
              <w:right w:val="single" w:sz="4" w:space="0" w:color="auto"/>
            </w:tcBorders>
            <w:vAlign w:val="center"/>
            <w:hideMark/>
          </w:tcPr>
          <w:p w14:paraId="07C82930"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lastRenderedPageBreak/>
              <w:t>%</w:t>
            </w:r>
          </w:p>
        </w:tc>
        <w:tc>
          <w:tcPr>
            <w:tcW w:w="596" w:type="pct"/>
            <w:tcBorders>
              <w:top w:val="single" w:sz="4" w:space="0" w:color="auto"/>
              <w:left w:val="single" w:sz="4" w:space="0" w:color="auto"/>
              <w:bottom w:val="single" w:sz="4" w:space="0" w:color="auto"/>
              <w:right w:val="single" w:sz="4" w:space="0" w:color="auto"/>
            </w:tcBorders>
          </w:tcPr>
          <w:p w14:paraId="24E0BDA1" w14:textId="77777777" w:rsidR="001C2A4B" w:rsidRPr="0062135B" w:rsidRDefault="001C2A4B" w:rsidP="001C2A4B">
            <w:pPr>
              <w:rPr>
                <w:rFonts w:eastAsia="Times New Roman"/>
                <w:color w:val="000000"/>
                <w:sz w:val="24"/>
                <w:szCs w:val="24"/>
                <w:lang w:eastAsia="ru-RU"/>
              </w:rPr>
            </w:pPr>
          </w:p>
          <w:p w14:paraId="5CD77CE3" w14:textId="77777777" w:rsidR="001C2A4B" w:rsidRPr="0062135B" w:rsidRDefault="001C2A4B" w:rsidP="001C2A4B">
            <w:pPr>
              <w:rPr>
                <w:rFonts w:eastAsia="Times New Roman"/>
                <w:color w:val="000000"/>
                <w:sz w:val="24"/>
                <w:szCs w:val="24"/>
                <w:lang w:eastAsia="ru-RU"/>
              </w:rPr>
            </w:pPr>
          </w:p>
          <w:p w14:paraId="51DF0188" w14:textId="77777777" w:rsidR="001C2A4B" w:rsidRPr="0062135B" w:rsidRDefault="001C2A4B" w:rsidP="001C2A4B">
            <w:pPr>
              <w:rPr>
                <w:rFonts w:eastAsia="Times New Roman"/>
                <w:color w:val="000000"/>
                <w:sz w:val="24"/>
                <w:szCs w:val="24"/>
                <w:lang w:eastAsia="ru-RU"/>
              </w:rPr>
            </w:pPr>
          </w:p>
          <w:p w14:paraId="734A9BEA" w14:textId="77777777" w:rsidR="001C2A4B" w:rsidRPr="0062135B" w:rsidRDefault="001C2A4B" w:rsidP="001C2A4B">
            <w:pPr>
              <w:rPr>
                <w:rFonts w:eastAsia="Times New Roman"/>
                <w:color w:val="000000"/>
                <w:sz w:val="24"/>
                <w:szCs w:val="24"/>
                <w:lang w:eastAsia="ru-RU"/>
              </w:rPr>
            </w:pPr>
          </w:p>
          <w:p w14:paraId="104C543A" w14:textId="77777777" w:rsidR="001C2A4B" w:rsidRPr="0062135B" w:rsidRDefault="001C2A4B" w:rsidP="001C2A4B">
            <w:pPr>
              <w:rPr>
                <w:rFonts w:eastAsia="Times New Roman"/>
                <w:color w:val="000000"/>
                <w:sz w:val="24"/>
                <w:szCs w:val="24"/>
                <w:lang w:eastAsia="ru-RU"/>
              </w:rPr>
            </w:pPr>
          </w:p>
          <w:p w14:paraId="5B47DE0E" w14:textId="77777777" w:rsidR="001C2A4B" w:rsidRPr="0062135B" w:rsidRDefault="001C2A4B" w:rsidP="001C2A4B">
            <w:pPr>
              <w:rPr>
                <w:rFonts w:eastAsia="Times New Roman"/>
                <w:color w:val="000000"/>
                <w:sz w:val="24"/>
                <w:szCs w:val="24"/>
                <w:lang w:eastAsia="ru-RU"/>
              </w:rPr>
            </w:pPr>
          </w:p>
          <w:p w14:paraId="6F1EA6A2"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05EB961B" w14:textId="77777777" w:rsidR="001C2A4B" w:rsidRPr="0062135B" w:rsidRDefault="001C2A4B" w:rsidP="009574FD">
            <w:pPr>
              <w:jc w:val="center"/>
              <w:rPr>
                <w:rFonts w:eastAsia="Times New Roman"/>
                <w:color w:val="000000"/>
                <w:sz w:val="24"/>
                <w:szCs w:val="24"/>
                <w:lang w:eastAsia="ru-RU"/>
              </w:rPr>
            </w:pPr>
          </w:p>
          <w:p w14:paraId="39EA4A06" w14:textId="77777777" w:rsidR="001C2A4B" w:rsidRPr="0062135B" w:rsidRDefault="001C2A4B" w:rsidP="009574FD">
            <w:pPr>
              <w:jc w:val="center"/>
              <w:rPr>
                <w:rFonts w:eastAsia="Times New Roman"/>
                <w:sz w:val="24"/>
                <w:szCs w:val="24"/>
                <w:lang w:eastAsia="ru-RU"/>
              </w:rPr>
            </w:pPr>
          </w:p>
          <w:p w14:paraId="6C269534" w14:textId="77777777" w:rsidR="001C2A4B" w:rsidRPr="0062135B" w:rsidRDefault="001C2A4B" w:rsidP="009574FD">
            <w:pPr>
              <w:jc w:val="center"/>
              <w:rPr>
                <w:rFonts w:eastAsia="Times New Roman"/>
                <w:sz w:val="24"/>
                <w:szCs w:val="24"/>
                <w:lang w:eastAsia="ru-RU"/>
              </w:rPr>
            </w:pPr>
          </w:p>
          <w:p w14:paraId="1F36E19B" w14:textId="77777777" w:rsidR="001C2A4B" w:rsidRPr="0062135B" w:rsidRDefault="001C2A4B" w:rsidP="009574FD">
            <w:pPr>
              <w:jc w:val="center"/>
              <w:rPr>
                <w:rFonts w:eastAsia="Times New Roman"/>
                <w:sz w:val="24"/>
                <w:szCs w:val="24"/>
                <w:lang w:eastAsia="ru-RU"/>
              </w:rPr>
            </w:pPr>
          </w:p>
          <w:p w14:paraId="1779B893" w14:textId="77777777" w:rsidR="001C2A4B" w:rsidRPr="0062135B" w:rsidRDefault="001C2A4B" w:rsidP="009574FD">
            <w:pPr>
              <w:jc w:val="center"/>
              <w:rPr>
                <w:rFonts w:eastAsia="Times New Roman"/>
                <w:sz w:val="24"/>
                <w:szCs w:val="24"/>
                <w:lang w:eastAsia="ru-RU"/>
              </w:rPr>
            </w:pPr>
          </w:p>
          <w:p w14:paraId="33AA9AE6" w14:textId="77777777" w:rsidR="001C2A4B" w:rsidRPr="0062135B" w:rsidRDefault="001C2A4B" w:rsidP="009574FD">
            <w:pPr>
              <w:jc w:val="center"/>
              <w:rPr>
                <w:rFonts w:eastAsia="Times New Roman"/>
                <w:sz w:val="24"/>
                <w:szCs w:val="24"/>
                <w:lang w:eastAsia="ru-RU"/>
              </w:rPr>
            </w:pPr>
          </w:p>
          <w:p w14:paraId="33052593" w14:textId="4C5013AE" w:rsidR="001C2A4B" w:rsidRPr="0062135B" w:rsidRDefault="001C2A4B" w:rsidP="009574FD">
            <w:pPr>
              <w:jc w:val="center"/>
              <w:rPr>
                <w:rFonts w:eastAsia="Times New Roman"/>
                <w:sz w:val="24"/>
                <w:szCs w:val="24"/>
                <w:lang w:eastAsia="ru-RU"/>
              </w:rPr>
            </w:pPr>
            <w:r w:rsidRPr="0062135B">
              <w:rPr>
                <w:rFonts w:eastAsia="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677F3ED5" w14:textId="77777777" w:rsidR="001C2A4B" w:rsidRPr="0062135B" w:rsidRDefault="001C2A4B" w:rsidP="009574FD">
            <w:pPr>
              <w:jc w:val="center"/>
              <w:rPr>
                <w:rFonts w:eastAsia="Times New Roman"/>
                <w:color w:val="000000"/>
                <w:sz w:val="24"/>
                <w:szCs w:val="24"/>
                <w:lang w:eastAsia="ru-RU"/>
              </w:rPr>
            </w:pPr>
            <w:r w:rsidRPr="0062135B">
              <w:rPr>
                <w:rFonts w:eastAsia="Times New Roman"/>
                <w:color w:val="000000"/>
                <w:sz w:val="24"/>
                <w:szCs w:val="24"/>
                <w:lang w:eastAsia="ru-RU"/>
              </w:rPr>
              <w:lastRenderedPageBreak/>
              <w:t>96</w:t>
            </w:r>
          </w:p>
        </w:tc>
        <w:tc>
          <w:tcPr>
            <w:tcW w:w="391" w:type="pct"/>
            <w:tcBorders>
              <w:top w:val="single" w:sz="4" w:space="0" w:color="auto"/>
              <w:left w:val="single" w:sz="4" w:space="0" w:color="auto"/>
              <w:bottom w:val="single" w:sz="4" w:space="0" w:color="auto"/>
              <w:right w:val="single" w:sz="4" w:space="0" w:color="auto"/>
            </w:tcBorders>
            <w:vAlign w:val="center"/>
            <w:hideMark/>
          </w:tcPr>
          <w:p w14:paraId="179A67B2" w14:textId="77777777" w:rsidR="001C2A4B" w:rsidRPr="0062135B" w:rsidRDefault="001C2A4B" w:rsidP="009574FD">
            <w:pPr>
              <w:jc w:val="center"/>
              <w:rPr>
                <w:rFonts w:eastAsia="Times New Roman"/>
                <w:color w:val="000000"/>
                <w:sz w:val="24"/>
                <w:szCs w:val="24"/>
                <w:lang w:eastAsia="ru-RU"/>
              </w:rPr>
            </w:pPr>
            <w:r w:rsidRPr="0062135B">
              <w:rPr>
                <w:rFonts w:eastAsia="Times New Roman"/>
                <w:color w:val="000000"/>
                <w:sz w:val="24"/>
                <w:szCs w:val="24"/>
                <w:lang w:eastAsia="ru-RU"/>
              </w:rPr>
              <w:t>96,1</w:t>
            </w:r>
          </w:p>
        </w:tc>
        <w:tc>
          <w:tcPr>
            <w:tcW w:w="406" w:type="pct"/>
            <w:tcBorders>
              <w:top w:val="single" w:sz="4" w:space="0" w:color="auto"/>
              <w:left w:val="single" w:sz="4" w:space="0" w:color="auto"/>
              <w:bottom w:val="single" w:sz="4" w:space="0" w:color="auto"/>
              <w:right w:val="single" w:sz="4" w:space="0" w:color="auto"/>
            </w:tcBorders>
            <w:vAlign w:val="center"/>
            <w:hideMark/>
          </w:tcPr>
          <w:p w14:paraId="1988C3E0" w14:textId="77777777" w:rsidR="001C2A4B" w:rsidRPr="0062135B" w:rsidRDefault="001C2A4B" w:rsidP="009574FD">
            <w:pPr>
              <w:jc w:val="center"/>
              <w:rPr>
                <w:rFonts w:eastAsia="Times New Roman"/>
                <w:color w:val="000000"/>
                <w:sz w:val="24"/>
                <w:szCs w:val="24"/>
                <w:lang w:eastAsia="ru-RU"/>
              </w:rPr>
            </w:pPr>
            <w:r w:rsidRPr="0062135B">
              <w:rPr>
                <w:rFonts w:eastAsia="Times New Roman"/>
                <w:color w:val="000000"/>
                <w:sz w:val="24"/>
                <w:szCs w:val="24"/>
                <w:lang w:eastAsia="ru-RU"/>
              </w:rPr>
              <w:t>97</w:t>
            </w:r>
          </w:p>
        </w:tc>
        <w:tc>
          <w:tcPr>
            <w:tcW w:w="396" w:type="pct"/>
            <w:tcBorders>
              <w:top w:val="single" w:sz="4" w:space="0" w:color="auto"/>
              <w:left w:val="single" w:sz="4" w:space="0" w:color="auto"/>
              <w:bottom w:val="single" w:sz="4" w:space="0" w:color="auto"/>
              <w:right w:val="single" w:sz="4" w:space="0" w:color="auto"/>
            </w:tcBorders>
            <w:vAlign w:val="center"/>
            <w:hideMark/>
          </w:tcPr>
          <w:p w14:paraId="2ECF224C" w14:textId="77777777" w:rsidR="001C2A4B" w:rsidRPr="0062135B" w:rsidRDefault="001C2A4B" w:rsidP="009574FD">
            <w:pPr>
              <w:jc w:val="center"/>
              <w:rPr>
                <w:rFonts w:eastAsia="Times New Roman"/>
                <w:sz w:val="24"/>
                <w:szCs w:val="24"/>
                <w:lang w:eastAsia="ru-RU"/>
              </w:rPr>
            </w:pPr>
            <w:r w:rsidRPr="0062135B">
              <w:rPr>
                <w:rFonts w:eastAsia="Times New Roman"/>
                <w:sz w:val="24"/>
                <w:szCs w:val="24"/>
                <w:lang w:eastAsia="ru-RU"/>
              </w:rPr>
              <w:t>97,1</w:t>
            </w:r>
          </w:p>
        </w:tc>
        <w:tc>
          <w:tcPr>
            <w:tcW w:w="427" w:type="pct"/>
            <w:tcBorders>
              <w:top w:val="single" w:sz="4" w:space="0" w:color="auto"/>
              <w:left w:val="single" w:sz="4" w:space="0" w:color="auto"/>
              <w:bottom w:val="single" w:sz="4" w:space="0" w:color="auto"/>
              <w:right w:val="single" w:sz="4" w:space="0" w:color="auto"/>
            </w:tcBorders>
            <w:vAlign w:val="center"/>
            <w:hideMark/>
          </w:tcPr>
          <w:p w14:paraId="5B6380BE" w14:textId="77777777" w:rsidR="001C2A4B" w:rsidRPr="0062135B" w:rsidRDefault="001C2A4B" w:rsidP="009574FD">
            <w:pPr>
              <w:jc w:val="center"/>
              <w:rPr>
                <w:rFonts w:eastAsia="Times New Roman"/>
                <w:sz w:val="24"/>
                <w:szCs w:val="24"/>
                <w:lang w:eastAsia="ru-RU"/>
              </w:rPr>
            </w:pPr>
            <w:r w:rsidRPr="0062135B">
              <w:rPr>
                <w:rFonts w:eastAsia="Times New Roman"/>
                <w:sz w:val="24"/>
                <w:szCs w:val="24"/>
                <w:lang w:eastAsia="ru-RU"/>
              </w:rPr>
              <w:t>97,2</w:t>
            </w:r>
          </w:p>
        </w:tc>
      </w:tr>
      <w:tr w:rsidR="001C2A4B" w:rsidRPr="0062135B" w14:paraId="3DE71B69" w14:textId="77777777" w:rsidTr="006213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564C084B"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Задача №2: Достижение качества образования современным стандартам.</w:t>
            </w:r>
          </w:p>
        </w:tc>
      </w:tr>
      <w:tr w:rsidR="001C2A4B" w:rsidRPr="0062135B" w14:paraId="6E40F1C7"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66134FC7"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2.4.</w:t>
            </w:r>
          </w:p>
        </w:tc>
        <w:tc>
          <w:tcPr>
            <w:tcW w:w="1238" w:type="pct"/>
            <w:tcBorders>
              <w:top w:val="single" w:sz="4" w:space="0" w:color="auto"/>
              <w:left w:val="single" w:sz="4" w:space="0" w:color="auto"/>
              <w:bottom w:val="single" w:sz="4" w:space="0" w:color="auto"/>
              <w:right w:val="single" w:sz="4" w:space="0" w:color="auto"/>
            </w:tcBorders>
            <w:hideMark/>
          </w:tcPr>
          <w:p w14:paraId="0DE86DD2" w14:textId="73120934" w:rsidR="001C2A4B" w:rsidRPr="0062135B" w:rsidRDefault="001C2A4B" w:rsidP="001C2A4B">
            <w:pPr>
              <w:rPr>
                <w:rFonts w:eastAsiaTheme="minorHAnsi"/>
                <w:sz w:val="24"/>
                <w:szCs w:val="24"/>
                <w:lang w:eastAsia="en-US"/>
              </w:rPr>
            </w:pPr>
            <w:r w:rsidRPr="0062135B">
              <w:rPr>
                <w:sz w:val="24"/>
                <w:szCs w:val="24"/>
              </w:rPr>
              <w:t xml:space="preserve">Удельный вес численности обучающихся в образовательных учреждениях общего образования в соответствии с федеральными государственными образовательными стандартами, в </w:t>
            </w:r>
            <w:r w:rsidR="0062135B" w:rsidRPr="0062135B">
              <w:rPr>
                <w:sz w:val="24"/>
                <w:szCs w:val="24"/>
              </w:rPr>
              <w:t>общей численности</w:t>
            </w:r>
            <w:r w:rsidRPr="0062135B">
              <w:rPr>
                <w:sz w:val="24"/>
                <w:szCs w:val="24"/>
              </w:rPr>
              <w:t xml:space="preserve"> обучающихся в образовательных учреждениях общего образования</w:t>
            </w:r>
          </w:p>
        </w:tc>
        <w:tc>
          <w:tcPr>
            <w:tcW w:w="373" w:type="pct"/>
            <w:tcBorders>
              <w:top w:val="single" w:sz="4" w:space="0" w:color="auto"/>
              <w:left w:val="single" w:sz="4" w:space="0" w:color="auto"/>
              <w:bottom w:val="single" w:sz="4" w:space="0" w:color="auto"/>
              <w:right w:val="single" w:sz="4" w:space="0" w:color="auto"/>
            </w:tcBorders>
            <w:vAlign w:val="center"/>
            <w:hideMark/>
          </w:tcPr>
          <w:p w14:paraId="28C9D3AD"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tcPr>
          <w:p w14:paraId="61CA6B23" w14:textId="77777777" w:rsidR="001C2A4B" w:rsidRPr="0062135B" w:rsidRDefault="001C2A4B" w:rsidP="001C2A4B">
            <w:pPr>
              <w:rPr>
                <w:rFonts w:eastAsia="Times New Roman"/>
                <w:color w:val="000000"/>
                <w:sz w:val="24"/>
                <w:szCs w:val="24"/>
                <w:lang w:eastAsia="ru-RU"/>
              </w:rPr>
            </w:pPr>
          </w:p>
          <w:p w14:paraId="2D7D0F02" w14:textId="77777777" w:rsidR="001C2A4B" w:rsidRPr="0062135B" w:rsidRDefault="001C2A4B" w:rsidP="001C2A4B">
            <w:pPr>
              <w:rPr>
                <w:rFonts w:eastAsia="Times New Roman"/>
                <w:color w:val="000000"/>
                <w:sz w:val="24"/>
                <w:szCs w:val="24"/>
                <w:lang w:eastAsia="ru-RU"/>
              </w:rPr>
            </w:pPr>
          </w:p>
          <w:p w14:paraId="31B58BC8" w14:textId="77777777" w:rsidR="001C2A4B" w:rsidRPr="0062135B" w:rsidRDefault="001C2A4B" w:rsidP="001C2A4B">
            <w:pPr>
              <w:rPr>
                <w:rFonts w:eastAsia="Times New Roman"/>
                <w:color w:val="000000"/>
                <w:sz w:val="24"/>
                <w:szCs w:val="24"/>
                <w:lang w:eastAsia="ru-RU"/>
              </w:rPr>
            </w:pPr>
          </w:p>
          <w:p w14:paraId="1CC03925" w14:textId="77777777" w:rsidR="001C2A4B" w:rsidRPr="0062135B" w:rsidRDefault="001C2A4B" w:rsidP="001C2A4B">
            <w:pPr>
              <w:rPr>
                <w:rFonts w:eastAsia="Times New Roman"/>
                <w:color w:val="000000"/>
                <w:sz w:val="24"/>
                <w:szCs w:val="24"/>
                <w:lang w:eastAsia="ru-RU"/>
              </w:rPr>
            </w:pPr>
          </w:p>
          <w:p w14:paraId="155D10D8"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2E5BDE20" w14:textId="77777777" w:rsidR="001C2A4B" w:rsidRPr="0062135B" w:rsidRDefault="001C2A4B" w:rsidP="001C2A4B">
            <w:pPr>
              <w:jc w:val="center"/>
              <w:rPr>
                <w:rFonts w:eastAsia="Times New Roman"/>
                <w:color w:val="000000"/>
                <w:sz w:val="24"/>
                <w:szCs w:val="24"/>
                <w:lang w:eastAsia="ru-RU"/>
              </w:rPr>
            </w:pPr>
          </w:p>
          <w:p w14:paraId="1565392F" w14:textId="77777777" w:rsidR="001C2A4B" w:rsidRPr="0062135B" w:rsidRDefault="001C2A4B" w:rsidP="001C2A4B">
            <w:pPr>
              <w:rPr>
                <w:rFonts w:eastAsia="Times New Roman"/>
                <w:sz w:val="24"/>
                <w:szCs w:val="24"/>
                <w:lang w:eastAsia="ru-RU"/>
              </w:rPr>
            </w:pPr>
          </w:p>
          <w:p w14:paraId="674F8575" w14:textId="77777777" w:rsidR="001C2A4B" w:rsidRPr="0062135B" w:rsidRDefault="001C2A4B" w:rsidP="001C2A4B">
            <w:pPr>
              <w:rPr>
                <w:rFonts w:eastAsia="Times New Roman"/>
                <w:sz w:val="24"/>
                <w:szCs w:val="24"/>
                <w:lang w:eastAsia="ru-RU"/>
              </w:rPr>
            </w:pPr>
          </w:p>
          <w:p w14:paraId="70BFBAFC" w14:textId="77777777" w:rsidR="001C2A4B" w:rsidRPr="0062135B" w:rsidRDefault="001C2A4B" w:rsidP="001C2A4B">
            <w:pPr>
              <w:rPr>
                <w:rFonts w:eastAsia="Times New Roman"/>
                <w:sz w:val="24"/>
                <w:szCs w:val="24"/>
                <w:lang w:eastAsia="ru-RU"/>
              </w:rPr>
            </w:pPr>
          </w:p>
          <w:p w14:paraId="06753B74"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 xml:space="preserve">   -</w:t>
            </w:r>
          </w:p>
        </w:tc>
        <w:tc>
          <w:tcPr>
            <w:tcW w:w="391" w:type="pct"/>
            <w:tcBorders>
              <w:top w:val="single" w:sz="4" w:space="0" w:color="auto"/>
              <w:left w:val="single" w:sz="4" w:space="0" w:color="auto"/>
              <w:bottom w:val="single" w:sz="4" w:space="0" w:color="auto"/>
              <w:right w:val="single" w:sz="4" w:space="0" w:color="auto"/>
            </w:tcBorders>
            <w:vAlign w:val="center"/>
            <w:hideMark/>
          </w:tcPr>
          <w:p w14:paraId="5A7685D0"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90</w:t>
            </w:r>
          </w:p>
        </w:tc>
        <w:tc>
          <w:tcPr>
            <w:tcW w:w="391" w:type="pct"/>
            <w:tcBorders>
              <w:top w:val="single" w:sz="4" w:space="0" w:color="auto"/>
              <w:left w:val="single" w:sz="4" w:space="0" w:color="auto"/>
              <w:bottom w:val="single" w:sz="4" w:space="0" w:color="auto"/>
              <w:right w:val="single" w:sz="4" w:space="0" w:color="auto"/>
            </w:tcBorders>
            <w:vAlign w:val="center"/>
            <w:hideMark/>
          </w:tcPr>
          <w:p w14:paraId="0FF87101"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95</w:t>
            </w:r>
          </w:p>
        </w:tc>
        <w:tc>
          <w:tcPr>
            <w:tcW w:w="406" w:type="pct"/>
            <w:tcBorders>
              <w:top w:val="single" w:sz="4" w:space="0" w:color="auto"/>
              <w:left w:val="single" w:sz="4" w:space="0" w:color="auto"/>
              <w:bottom w:val="single" w:sz="4" w:space="0" w:color="auto"/>
              <w:right w:val="single" w:sz="4" w:space="0" w:color="auto"/>
            </w:tcBorders>
            <w:vAlign w:val="center"/>
            <w:hideMark/>
          </w:tcPr>
          <w:p w14:paraId="4913F12E"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100</w:t>
            </w:r>
          </w:p>
        </w:tc>
        <w:tc>
          <w:tcPr>
            <w:tcW w:w="396" w:type="pct"/>
            <w:tcBorders>
              <w:top w:val="single" w:sz="4" w:space="0" w:color="auto"/>
              <w:left w:val="single" w:sz="4" w:space="0" w:color="auto"/>
              <w:bottom w:val="single" w:sz="4" w:space="0" w:color="auto"/>
              <w:right w:val="single" w:sz="4" w:space="0" w:color="auto"/>
            </w:tcBorders>
            <w:vAlign w:val="center"/>
            <w:hideMark/>
          </w:tcPr>
          <w:p w14:paraId="1D1845EF"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100</w:t>
            </w:r>
          </w:p>
        </w:tc>
        <w:tc>
          <w:tcPr>
            <w:tcW w:w="427" w:type="pct"/>
            <w:tcBorders>
              <w:top w:val="single" w:sz="4" w:space="0" w:color="auto"/>
              <w:left w:val="single" w:sz="4" w:space="0" w:color="auto"/>
              <w:bottom w:val="single" w:sz="4" w:space="0" w:color="auto"/>
              <w:right w:val="single" w:sz="4" w:space="0" w:color="auto"/>
            </w:tcBorders>
            <w:vAlign w:val="center"/>
            <w:hideMark/>
          </w:tcPr>
          <w:p w14:paraId="473F9B98"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100</w:t>
            </w:r>
          </w:p>
        </w:tc>
      </w:tr>
      <w:tr w:rsidR="001C2A4B" w:rsidRPr="0062135B" w14:paraId="049F4C1A"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4C885E25"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2.5.</w:t>
            </w:r>
          </w:p>
        </w:tc>
        <w:tc>
          <w:tcPr>
            <w:tcW w:w="1238" w:type="pct"/>
            <w:tcBorders>
              <w:top w:val="single" w:sz="4" w:space="0" w:color="auto"/>
              <w:left w:val="single" w:sz="4" w:space="0" w:color="auto"/>
              <w:bottom w:val="single" w:sz="4" w:space="0" w:color="auto"/>
              <w:right w:val="single" w:sz="4" w:space="0" w:color="auto"/>
            </w:tcBorders>
            <w:hideMark/>
          </w:tcPr>
          <w:p w14:paraId="26909F37" w14:textId="77777777" w:rsidR="001C2A4B" w:rsidRPr="0062135B" w:rsidRDefault="001C2A4B" w:rsidP="001C2A4B">
            <w:pPr>
              <w:rPr>
                <w:rFonts w:eastAsiaTheme="minorHAnsi"/>
                <w:sz w:val="24"/>
                <w:szCs w:val="24"/>
                <w:lang w:eastAsia="en-US"/>
              </w:rPr>
            </w:pPr>
            <w:r w:rsidRPr="0062135B">
              <w:rPr>
                <w:sz w:val="24"/>
                <w:szCs w:val="24"/>
              </w:rPr>
              <w:t>Количество обучающихся муниципальных общеобразовательных учреждений Хасанского муниципального округа, занимающихся в первую смену, в общей численности обучающихся муниципальных общеобразовательных учреждений Хасанского муниципального округ</w:t>
            </w:r>
          </w:p>
        </w:tc>
        <w:tc>
          <w:tcPr>
            <w:tcW w:w="373" w:type="pct"/>
            <w:tcBorders>
              <w:top w:val="single" w:sz="4" w:space="0" w:color="auto"/>
              <w:left w:val="single" w:sz="4" w:space="0" w:color="auto"/>
              <w:bottom w:val="single" w:sz="4" w:space="0" w:color="auto"/>
              <w:right w:val="single" w:sz="4" w:space="0" w:color="auto"/>
            </w:tcBorders>
            <w:vAlign w:val="center"/>
            <w:hideMark/>
          </w:tcPr>
          <w:p w14:paraId="1538B86E"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tcPr>
          <w:p w14:paraId="3C081752" w14:textId="77777777" w:rsidR="001C2A4B" w:rsidRPr="0062135B" w:rsidRDefault="001C2A4B" w:rsidP="001C2A4B">
            <w:pPr>
              <w:rPr>
                <w:rFonts w:eastAsia="Times New Roman"/>
                <w:color w:val="000000"/>
                <w:sz w:val="24"/>
                <w:szCs w:val="24"/>
                <w:lang w:eastAsia="ru-RU"/>
              </w:rPr>
            </w:pPr>
          </w:p>
          <w:p w14:paraId="1D7389F2" w14:textId="77777777" w:rsidR="001C2A4B" w:rsidRPr="0062135B" w:rsidRDefault="001C2A4B" w:rsidP="001C2A4B">
            <w:pPr>
              <w:rPr>
                <w:rFonts w:eastAsia="Times New Roman"/>
                <w:color w:val="000000"/>
                <w:sz w:val="24"/>
                <w:szCs w:val="24"/>
                <w:lang w:eastAsia="ru-RU"/>
              </w:rPr>
            </w:pPr>
          </w:p>
          <w:p w14:paraId="747FC4A1" w14:textId="77777777" w:rsidR="001C2A4B" w:rsidRPr="0062135B" w:rsidRDefault="001C2A4B" w:rsidP="001C2A4B">
            <w:pPr>
              <w:rPr>
                <w:rFonts w:eastAsia="Times New Roman"/>
                <w:color w:val="000000"/>
                <w:sz w:val="24"/>
                <w:szCs w:val="24"/>
                <w:lang w:eastAsia="ru-RU"/>
              </w:rPr>
            </w:pPr>
          </w:p>
          <w:p w14:paraId="64A74BC6"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hideMark/>
          </w:tcPr>
          <w:p w14:paraId="0112CB5E"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95,31</w:t>
            </w:r>
          </w:p>
        </w:tc>
        <w:tc>
          <w:tcPr>
            <w:tcW w:w="391" w:type="pct"/>
            <w:tcBorders>
              <w:top w:val="single" w:sz="4" w:space="0" w:color="auto"/>
              <w:left w:val="single" w:sz="4" w:space="0" w:color="auto"/>
              <w:bottom w:val="single" w:sz="4" w:space="0" w:color="auto"/>
              <w:right w:val="single" w:sz="4" w:space="0" w:color="auto"/>
            </w:tcBorders>
            <w:vAlign w:val="center"/>
            <w:hideMark/>
          </w:tcPr>
          <w:p w14:paraId="49107FDB"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91</w:t>
            </w:r>
          </w:p>
        </w:tc>
        <w:tc>
          <w:tcPr>
            <w:tcW w:w="391" w:type="pct"/>
            <w:tcBorders>
              <w:top w:val="single" w:sz="4" w:space="0" w:color="auto"/>
              <w:left w:val="single" w:sz="4" w:space="0" w:color="auto"/>
              <w:bottom w:val="single" w:sz="4" w:space="0" w:color="auto"/>
              <w:right w:val="single" w:sz="4" w:space="0" w:color="auto"/>
            </w:tcBorders>
            <w:vAlign w:val="center"/>
            <w:hideMark/>
          </w:tcPr>
          <w:p w14:paraId="1905E2EF"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92,5</w:t>
            </w:r>
          </w:p>
        </w:tc>
        <w:tc>
          <w:tcPr>
            <w:tcW w:w="406" w:type="pct"/>
            <w:tcBorders>
              <w:top w:val="single" w:sz="4" w:space="0" w:color="auto"/>
              <w:left w:val="single" w:sz="4" w:space="0" w:color="auto"/>
              <w:bottom w:val="single" w:sz="4" w:space="0" w:color="auto"/>
              <w:right w:val="single" w:sz="4" w:space="0" w:color="auto"/>
            </w:tcBorders>
            <w:vAlign w:val="center"/>
            <w:hideMark/>
          </w:tcPr>
          <w:p w14:paraId="11DF98C2"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94</w:t>
            </w:r>
          </w:p>
        </w:tc>
        <w:tc>
          <w:tcPr>
            <w:tcW w:w="396" w:type="pct"/>
            <w:tcBorders>
              <w:top w:val="single" w:sz="4" w:space="0" w:color="auto"/>
              <w:left w:val="single" w:sz="4" w:space="0" w:color="auto"/>
              <w:bottom w:val="single" w:sz="4" w:space="0" w:color="auto"/>
              <w:right w:val="single" w:sz="4" w:space="0" w:color="auto"/>
            </w:tcBorders>
            <w:vAlign w:val="center"/>
            <w:hideMark/>
          </w:tcPr>
          <w:p w14:paraId="49F40B37"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94</w:t>
            </w:r>
          </w:p>
        </w:tc>
        <w:tc>
          <w:tcPr>
            <w:tcW w:w="427" w:type="pct"/>
            <w:tcBorders>
              <w:top w:val="single" w:sz="4" w:space="0" w:color="auto"/>
              <w:left w:val="single" w:sz="4" w:space="0" w:color="auto"/>
              <w:bottom w:val="single" w:sz="4" w:space="0" w:color="auto"/>
              <w:right w:val="single" w:sz="4" w:space="0" w:color="auto"/>
            </w:tcBorders>
            <w:vAlign w:val="center"/>
            <w:hideMark/>
          </w:tcPr>
          <w:p w14:paraId="325F146C"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94</w:t>
            </w:r>
          </w:p>
        </w:tc>
      </w:tr>
      <w:tr w:rsidR="001C2A4B" w:rsidRPr="0062135B" w14:paraId="5968B736" w14:textId="77777777" w:rsidTr="006213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6E374541" w14:textId="77777777" w:rsidR="001C2A4B" w:rsidRPr="0062135B" w:rsidRDefault="001C2A4B" w:rsidP="001C2A4B">
            <w:pPr>
              <w:rPr>
                <w:rFonts w:eastAsiaTheme="minorHAnsi"/>
                <w:color w:val="000000"/>
                <w:sz w:val="24"/>
                <w:szCs w:val="24"/>
                <w:lang w:eastAsia="en-US"/>
              </w:rPr>
            </w:pPr>
            <w:r w:rsidRPr="0062135B">
              <w:rPr>
                <w:color w:val="000000"/>
                <w:sz w:val="24"/>
                <w:szCs w:val="24"/>
              </w:rPr>
              <w:t>Подпрограмма: "Развитие системы дополнительного образования, отдыха, оздоровления и занятости детей и подростков Хасанского муниципального округа"</w:t>
            </w:r>
          </w:p>
        </w:tc>
      </w:tr>
      <w:tr w:rsidR="001C2A4B" w:rsidRPr="0062135B" w14:paraId="1C19F06A" w14:textId="77777777" w:rsidTr="006213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21498256" w14:textId="47A15041" w:rsidR="001C2A4B" w:rsidRPr="0062135B" w:rsidRDefault="001C2A4B" w:rsidP="001C2A4B">
            <w:pPr>
              <w:rPr>
                <w:color w:val="000000"/>
                <w:sz w:val="24"/>
                <w:szCs w:val="24"/>
              </w:rPr>
            </w:pPr>
            <w:r w:rsidRPr="0062135B">
              <w:rPr>
                <w:color w:val="000000"/>
                <w:sz w:val="24"/>
                <w:szCs w:val="24"/>
              </w:rPr>
              <w:t xml:space="preserve">Цель: Повышение доступности и качества муниципальных услуг (работ), </w:t>
            </w:r>
            <w:r w:rsidR="0062135B" w:rsidRPr="0062135B">
              <w:rPr>
                <w:color w:val="000000"/>
                <w:sz w:val="24"/>
                <w:szCs w:val="24"/>
              </w:rPr>
              <w:t>оказываемых учреждениями</w:t>
            </w:r>
            <w:r w:rsidRPr="0062135B">
              <w:rPr>
                <w:color w:val="000000"/>
                <w:sz w:val="24"/>
                <w:szCs w:val="24"/>
              </w:rPr>
              <w:t xml:space="preserve"> дополнительного образования</w:t>
            </w:r>
          </w:p>
        </w:tc>
      </w:tr>
      <w:tr w:rsidR="001C2A4B" w:rsidRPr="0062135B" w14:paraId="7CD23D17" w14:textId="77777777" w:rsidTr="006213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2A28DDD0" w14:textId="5568DCCC" w:rsidR="001C2A4B" w:rsidRPr="0062135B" w:rsidRDefault="001C2A4B" w:rsidP="001C2A4B">
            <w:pPr>
              <w:rPr>
                <w:color w:val="000000"/>
                <w:sz w:val="24"/>
                <w:szCs w:val="24"/>
              </w:rPr>
            </w:pPr>
            <w:r w:rsidRPr="0062135B">
              <w:rPr>
                <w:color w:val="000000"/>
                <w:sz w:val="24"/>
                <w:szCs w:val="24"/>
              </w:rPr>
              <w:lastRenderedPageBreak/>
              <w:t xml:space="preserve">Задача №1: Удовлетворении потребностей </w:t>
            </w:r>
            <w:r w:rsidR="0062135B" w:rsidRPr="0062135B">
              <w:rPr>
                <w:color w:val="000000"/>
                <w:sz w:val="24"/>
                <w:szCs w:val="24"/>
              </w:rPr>
              <w:t>населения в</w:t>
            </w:r>
            <w:r w:rsidRPr="0062135B">
              <w:rPr>
                <w:color w:val="000000"/>
                <w:sz w:val="24"/>
                <w:szCs w:val="24"/>
              </w:rPr>
              <w:t xml:space="preserve"> получении доступного и качественного общего дополнительного образования для детей и молодежи независимо от социального и материального положения семей.</w:t>
            </w:r>
          </w:p>
        </w:tc>
      </w:tr>
      <w:tr w:rsidR="001C2A4B" w:rsidRPr="0062135B" w14:paraId="1BC63A02" w14:textId="77777777" w:rsidTr="009574FD">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287E94F7"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3.1.</w:t>
            </w:r>
          </w:p>
        </w:tc>
        <w:tc>
          <w:tcPr>
            <w:tcW w:w="1238" w:type="pct"/>
            <w:tcBorders>
              <w:top w:val="single" w:sz="4" w:space="0" w:color="auto"/>
              <w:left w:val="single" w:sz="4" w:space="0" w:color="auto"/>
              <w:bottom w:val="single" w:sz="4" w:space="0" w:color="auto"/>
              <w:right w:val="single" w:sz="4" w:space="0" w:color="auto"/>
            </w:tcBorders>
            <w:hideMark/>
          </w:tcPr>
          <w:p w14:paraId="1B259A14" w14:textId="77777777" w:rsidR="001C2A4B" w:rsidRPr="0062135B" w:rsidRDefault="001C2A4B" w:rsidP="001C2A4B">
            <w:pPr>
              <w:rPr>
                <w:rFonts w:eastAsiaTheme="minorHAnsi"/>
                <w:sz w:val="24"/>
                <w:szCs w:val="24"/>
                <w:lang w:eastAsia="en-US"/>
              </w:rPr>
            </w:pPr>
            <w:r w:rsidRPr="0062135B">
              <w:rPr>
                <w:sz w:val="24"/>
                <w:szCs w:val="24"/>
              </w:rPr>
              <w:t>Степень удовлетворенности населения качеством и доступностью предоставления образовательных услуг дополнительного образования</w:t>
            </w:r>
          </w:p>
        </w:tc>
        <w:tc>
          <w:tcPr>
            <w:tcW w:w="373" w:type="pct"/>
            <w:tcBorders>
              <w:top w:val="single" w:sz="4" w:space="0" w:color="auto"/>
              <w:left w:val="single" w:sz="4" w:space="0" w:color="auto"/>
              <w:bottom w:val="single" w:sz="4" w:space="0" w:color="auto"/>
              <w:right w:val="single" w:sz="4" w:space="0" w:color="auto"/>
            </w:tcBorders>
            <w:vAlign w:val="center"/>
            <w:hideMark/>
          </w:tcPr>
          <w:p w14:paraId="0C94BCA6"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tcPr>
          <w:p w14:paraId="4115D571" w14:textId="77777777" w:rsidR="001C2A4B" w:rsidRPr="0062135B" w:rsidRDefault="001C2A4B" w:rsidP="001C2A4B">
            <w:pPr>
              <w:rPr>
                <w:rFonts w:eastAsia="Times New Roman"/>
                <w:color w:val="000000"/>
                <w:sz w:val="24"/>
                <w:szCs w:val="24"/>
                <w:lang w:eastAsia="ru-RU"/>
              </w:rPr>
            </w:pPr>
          </w:p>
          <w:p w14:paraId="7DAA1F2C" w14:textId="77777777" w:rsidR="001C2A4B" w:rsidRPr="0062135B" w:rsidRDefault="001C2A4B" w:rsidP="001C2A4B">
            <w:pPr>
              <w:rPr>
                <w:rFonts w:eastAsia="Times New Roman"/>
                <w:color w:val="000000"/>
                <w:sz w:val="24"/>
                <w:szCs w:val="24"/>
                <w:lang w:eastAsia="ru-RU"/>
              </w:rPr>
            </w:pPr>
          </w:p>
          <w:p w14:paraId="027AD3FF"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780970F6" w14:textId="370FCD75" w:rsidR="001C2A4B" w:rsidRPr="0062135B" w:rsidRDefault="001C2A4B" w:rsidP="009574FD">
            <w:pPr>
              <w:jc w:val="center"/>
              <w:rPr>
                <w:rFonts w:eastAsia="Times New Roman"/>
                <w:sz w:val="24"/>
                <w:szCs w:val="24"/>
                <w:lang w:eastAsia="ru-RU"/>
              </w:rPr>
            </w:pPr>
            <w:r w:rsidRPr="0062135B">
              <w:rPr>
                <w:rFonts w:eastAsia="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1D3F95F7" w14:textId="77777777" w:rsidR="001C2A4B" w:rsidRPr="0062135B" w:rsidRDefault="001C2A4B" w:rsidP="009574FD">
            <w:pPr>
              <w:jc w:val="center"/>
              <w:rPr>
                <w:rFonts w:eastAsia="Times New Roman"/>
                <w:color w:val="000000"/>
                <w:sz w:val="24"/>
                <w:szCs w:val="24"/>
                <w:lang w:eastAsia="ru-RU"/>
              </w:rPr>
            </w:pPr>
            <w:r w:rsidRPr="0062135B">
              <w:rPr>
                <w:rFonts w:eastAsia="Times New Roman"/>
                <w:color w:val="000000"/>
                <w:sz w:val="24"/>
                <w:szCs w:val="24"/>
                <w:lang w:eastAsia="ru-RU"/>
              </w:rPr>
              <w:t>85</w:t>
            </w:r>
          </w:p>
        </w:tc>
        <w:tc>
          <w:tcPr>
            <w:tcW w:w="391" w:type="pct"/>
            <w:tcBorders>
              <w:top w:val="single" w:sz="4" w:space="0" w:color="auto"/>
              <w:left w:val="single" w:sz="4" w:space="0" w:color="auto"/>
              <w:bottom w:val="single" w:sz="4" w:space="0" w:color="auto"/>
              <w:right w:val="single" w:sz="4" w:space="0" w:color="auto"/>
            </w:tcBorders>
            <w:vAlign w:val="center"/>
            <w:hideMark/>
          </w:tcPr>
          <w:p w14:paraId="2B68DD4E" w14:textId="77777777" w:rsidR="001C2A4B" w:rsidRPr="0062135B" w:rsidRDefault="001C2A4B" w:rsidP="009574FD">
            <w:pPr>
              <w:jc w:val="center"/>
              <w:rPr>
                <w:rFonts w:eastAsia="Times New Roman"/>
                <w:color w:val="000000"/>
                <w:sz w:val="24"/>
                <w:szCs w:val="24"/>
                <w:lang w:eastAsia="ru-RU"/>
              </w:rPr>
            </w:pPr>
            <w:r w:rsidRPr="0062135B">
              <w:rPr>
                <w:rFonts w:eastAsia="Times New Roman"/>
                <w:color w:val="000000"/>
                <w:sz w:val="24"/>
                <w:szCs w:val="24"/>
                <w:lang w:eastAsia="ru-RU"/>
              </w:rPr>
              <w:t>87</w:t>
            </w:r>
          </w:p>
        </w:tc>
        <w:tc>
          <w:tcPr>
            <w:tcW w:w="406" w:type="pct"/>
            <w:tcBorders>
              <w:top w:val="single" w:sz="4" w:space="0" w:color="auto"/>
              <w:left w:val="single" w:sz="4" w:space="0" w:color="auto"/>
              <w:bottom w:val="single" w:sz="4" w:space="0" w:color="auto"/>
              <w:right w:val="single" w:sz="4" w:space="0" w:color="auto"/>
            </w:tcBorders>
            <w:vAlign w:val="center"/>
            <w:hideMark/>
          </w:tcPr>
          <w:p w14:paraId="70FEB221" w14:textId="77777777" w:rsidR="001C2A4B" w:rsidRPr="0062135B" w:rsidRDefault="001C2A4B" w:rsidP="009574FD">
            <w:pPr>
              <w:jc w:val="center"/>
              <w:rPr>
                <w:rFonts w:eastAsia="Times New Roman"/>
                <w:color w:val="000000"/>
                <w:sz w:val="24"/>
                <w:szCs w:val="24"/>
                <w:lang w:eastAsia="ru-RU"/>
              </w:rPr>
            </w:pPr>
            <w:r w:rsidRPr="0062135B">
              <w:rPr>
                <w:rFonts w:eastAsia="Times New Roman"/>
                <w:color w:val="000000"/>
                <w:sz w:val="24"/>
                <w:szCs w:val="24"/>
                <w:lang w:eastAsia="ru-RU"/>
              </w:rPr>
              <w:t>89</w:t>
            </w:r>
          </w:p>
        </w:tc>
        <w:tc>
          <w:tcPr>
            <w:tcW w:w="396" w:type="pct"/>
            <w:tcBorders>
              <w:top w:val="single" w:sz="4" w:space="0" w:color="auto"/>
              <w:left w:val="single" w:sz="4" w:space="0" w:color="auto"/>
              <w:bottom w:val="single" w:sz="4" w:space="0" w:color="auto"/>
              <w:right w:val="single" w:sz="4" w:space="0" w:color="auto"/>
            </w:tcBorders>
            <w:vAlign w:val="center"/>
            <w:hideMark/>
          </w:tcPr>
          <w:p w14:paraId="7604900D" w14:textId="77777777" w:rsidR="001C2A4B" w:rsidRPr="0062135B" w:rsidRDefault="001C2A4B" w:rsidP="009574FD">
            <w:pPr>
              <w:jc w:val="center"/>
              <w:rPr>
                <w:rFonts w:eastAsia="Times New Roman"/>
                <w:sz w:val="24"/>
                <w:szCs w:val="24"/>
                <w:lang w:eastAsia="ru-RU"/>
              </w:rPr>
            </w:pPr>
            <w:r w:rsidRPr="0062135B">
              <w:rPr>
                <w:rFonts w:eastAsia="Times New Roman"/>
                <w:sz w:val="24"/>
                <w:szCs w:val="24"/>
                <w:lang w:eastAsia="ru-RU"/>
              </w:rPr>
              <w:t>89</w:t>
            </w:r>
          </w:p>
        </w:tc>
        <w:tc>
          <w:tcPr>
            <w:tcW w:w="427" w:type="pct"/>
            <w:tcBorders>
              <w:top w:val="single" w:sz="4" w:space="0" w:color="auto"/>
              <w:left w:val="single" w:sz="4" w:space="0" w:color="auto"/>
              <w:bottom w:val="single" w:sz="4" w:space="0" w:color="auto"/>
              <w:right w:val="single" w:sz="4" w:space="0" w:color="auto"/>
            </w:tcBorders>
            <w:vAlign w:val="center"/>
          </w:tcPr>
          <w:p w14:paraId="28172A80" w14:textId="77777777" w:rsidR="001C2A4B" w:rsidRPr="0062135B" w:rsidRDefault="001C2A4B" w:rsidP="009574FD">
            <w:pPr>
              <w:jc w:val="center"/>
              <w:rPr>
                <w:rFonts w:eastAsia="Times New Roman"/>
                <w:sz w:val="24"/>
                <w:szCs w:val="24"/>
                <w:lang w:eastAsia="ru-RU"/>
              </w:rPr>
            </w:pPr>
          </w:p>
        </w:tc>
      </w:tr>
      <w:tr w:rsidR="001C2A4B" w:rsidRPr="0062135B" w14:paraId="6AC169FC" w14:textId="77777777" w:rsidTr="009574FD">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1EAC1979"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3.2.</w:t>
            </w:r>
          </w:p>
        </w:tc>
        <w:tc>
          <w:tcPr>
            <w:tcW w:w="1238" w:type="pct"/>
            <w:tcBorders>
              <w:top w:val="single" w:sz="4" w:space="0" w:color="auto"/>
              <w:left w:val="single" w:sz="4" w:space="0" w:color="auto"/>
              <w:bottom w:val="single" w:sz="4" w:space="0" w:color="auto"/>
              <w:right w:val="single" w:sz="4" w:space="0" w:color="auto"/>
            </w:tcBorders>
            <w:hideMark/>
          </w:tcPr>
          <w:p w14:paraId="4B59FA04" w14:textId="77777777" w:rsidR="001C2A4B" w:rsidRPr="0062135B" w:rsidRDefault="001C2A4B" w:rsidP="001C2A4B">
            <w:pPr>
              <w:rPr>
                <w:rFonts w:eastAsiaTheme="minorHAnsi"/>
                <w:sz w:val="24"/>
                <w:szCs w:val="24"/>
                <w:lang w:eastAsia="en-US"/>
              </w:rPr>
            </w:pPr>
            <w:r w:rsidRPr="0062135B">
              <w:rPr>
                <w:sz w:val="24"/>
                <w:szCs w:val="24"/>
              </w:rPr>
              <w:t>Охват детей в возрасте от 5 до 18 лет программами дополнительного образования</w:t>
            </w:r>
          </w:p>
        </w:tc>
        <w:tc>
          <w:tcPr>
            <w:tcW w:w="373" w:type="pct"/>
            <w:tcBorders>
              <w:top w:val="single" w:sz="4" w:space="0" w:color="auto"/>
              <w:left w:val="single" w:sz="4" w:space="0" w:color="auto"/>
              <w:bottom w:val="single" w:sz="4" w:space="0" w:color="auto"/>
              <w:right w:val="single" w:sz="4" w:space="0" w:color="auto"/>
            </w:tcBorders>
            <w:vAlign w:val="center"/>
            <w:hideMark/>
          </w:tcPr>
          <w:p w14:paraId="55D95B18"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tcPr>
          <w:p w14:paraId="0E889A4A" w14:textId="77777777" w:rsidR="001C2A4B" w:rsidRPr="0062135B" w:rsidRDefault="001C2A4B" w:rsidP="001C2A4B">
            <w:pPr>
              <w:rPr>
                <w:rFonts w:eastAsia="Times New Roman"/>
                <w:color w:val="000000"/>
                <w:sz w:val="24"/>
                <w:szCs w:val="24"/>
                <w:lang w:eastAsia="ru-RU"/>
              </w:rPr>
            </w:pPr>
          </w:p>
          <w:p w14:paraId="2993B1F2"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hideMark/>
          </w:tcPr>
          <w:p w14:paraId="221E5912" w14:textId="77777777" w:rsidR="001C2A4B" w:rsidRPr="0062135B" w:rsidRDefault="001C2A4B" w:rsidP="009574FD">
            <w:pPr>
              <w:jc w:val="center"/>
              <w:rPr>
                <w:rFonts w:eastAsia="Times New Roman"/>
                <w:sz w:val="24"/>
                <w:szCs w:val="24"/>
                <w:lang w:eastAsia="ru-RU"/>
              </w:rPr>
            </w:pPr>
            <w:r w:rsidRPr="0062135B">
              <w:rPr>
                <w:rFonts w:eastAsia="Times New Roman"/>
                <w:sz w:val="24"/>
                <w:szCs w:val="24"/>
                <w:lang w:eastAsia="ru-RU"/>
              </w:rPr>
              <w:t>64</w:t>
            </w:r>
          </w:p>
        </w:tc>
        <w:tc>
          <w:tcPr>
            <w:tcW w:w="391" w:type="pct"/>
            <w:tcBorders>
              <w:top w:val="single" w:sz="4" w:space="0" w:color="auto"/>
              <w:left w:val="single" w:sz="4" w:space="0" w:color="auto"/>
              <w:bottom w:val="single" w:sz="4" w:space="0" w:color="auto"/>
              <w:right w:val="single" w:sz="4" w:space="0" w:color="auto"/>
            </w:tcBorders>
            <w:vAlign w:val="center"/>
            <w:hideMark/>
          </w:tcPr>
          <w:p w14:paraId="014BDE4F" w14:textId="77777777" w:rsidR="001C2A4B" w:rsidRPr="0062135B" w:rsidRDefault="001C2A4B" w:rsidP="009574FD">
            <w:pPr>
              <w:jc w:val="center"/>
              <w:rPr>
                <w:rFonts w:eastAsia="Times New Roman"/>
                <w:color w:val="000000"/>
                <w:sz w:val="24"/>
                <w:szCs w:val="24"/>
                <w:lang w:eastAsia="ru-RU"/>
              </w:rPr>
            </w:pPr>
            <w:r w:rsidRPr="0062135B">
              <w:rPr>
                <w:rFonts w:eastAsia="Times New Roman"/>
                <w:color w:val="000000"/>
                <w:sz w:val="24"/>
                <w:szCs w:val="24"/>
                <w:lang w:eastAsia="ru-RU"/>
              </w:rPr>
              <w:t>74,5</w:t>
            </w:r>
          </w:p>
        </w:tc>
        <w:tc>
          <w:tcPr>
            <w:tcW w:w="391" w:type="pct"/>
            <w:tcBorders>
              <w:top w:val="single" w:sz="4" w:space="0" w:color="auto"/>
              <w:left w:val="single" w:sz="4" w:space="0" w:color="auto"/>
              <w:bottom w:val="single" w:sz="4" w:space="0" w:color="auto"/>
              <w:right w:val="single" w:sz="4" w:space="0" w:color="auto"/>
            </w:tcBorders>
            <w:vAlign w:val="center"/>
            <w:hideMark/>
          </w:tcPr>
          <w:p w14:paraId="569C3D36" w14:textId="77777777" w:rsidR="001C2A4B" w:rsidRPr="0062135B" w:rsidRDefault="001C2A4B" w:rsidP="009574FD">
            <w:pPr>
              <w:jc w:val="center"/>
              <w:rPr>
                <w:rFonts w:eastAsia="Times New Roman"/>
                <w:color w:val="000000"/>
                <w:sz w:val="24"/>
                <w:szCs w:val="24"/>
                <w:lang w:eastAsia="ru-RU"/>
              </w:rPr>
            </w:pPr>
            <w:r w:rsidRPr="0062135B">
              <w:rPr>
                <w:rFonts w:eastAsia="Times New Roman"/>
                <w:color w:val="000000"/>
                <w:sz w:val="24"/>
                <w:szCs w:val="24"/>
                <w:lang w:eastAsia="ru-RU"/>
              </w:rPr>
              <w:t>75</w:t>
            </w:r>
          </w:p>
        </w:tc>
        <w:tc>
          <w:tcPr>
            <w:tcW w:w="406" w:type="pct"/>
            <w:tcBorders>
              <w:top w:val="single" w:sz="4" w:space="0" w:color="auto"/>
              <w:left w:val="single" w:sz="4" w:space="0" w:color="auto"/>
              <w:bottom w:val="single" w:sz="4" w:space="0" w:color="auto"/>
              <w:right w:val="single" w:sz="4" w:space="0" w:color="auto"/>
            </w:tcBorders>
            <w:vAlign w:val="center"/>
            <w:hideMark/>
          </w:tcPr>
          <w:p w14:paraId="42E52985" w14:textId="77777777" w:rsidR="001C2A4B" w:rsidRPr="0062135B" w:rsidRDefault="001C2A4B" w:rsidP="009574FD">
            <w:pPr>
              <w:jc w:val="center"/>
              <w:rPr>
                <w:rFonts w:eastAsia="Times New Roman"/>
                <w:color w:val="000000"/>
                <w:sz w:val="24"/>
                <w:szCs w:val="24"/>
                <w:lang w:eastAsia="ru-RU"/>
              </w:rPr>
            </w:pPr>
            <w:r w:rsidRPr="0062135B">
              <w:rPr>
                <w:rFonts w:eastAsia="Times New Roman"/>
                <w:color w:val="000000"/>
                <w:sz w:val="24"/>
                <w:szCs w:val="24"/>
                <w:lang w:eastAsia="ru-RU"/>
              </w:rPr>
              <w:t>75</w:t>
            </w:r>
          </w:p>
        </w:tc>
        <w:tc>
          <w:tcPr>
            <w:tcW w:w="396" w:type="pct"/>
            <w:tcBorders>
              <w:top w:val="single" w:sz="4" w:space="0" w:color="auto"/>
              <w:left w:val="single" w:sz="4" w:space="0" w:color="auto"/>
              <w:bottom w:val="single" w:sz="4" w:space="0" w:color="auto"/>
              <w:right w:val="single" w:sz="4" w:space="0" w:color="auto"/>
            </w:tcBorders>
            <w:vAlign w:val="center"/>
            <w:hideMark/>
          </w:tcPr>
          <w:p w14:paraId="6C769DA5" w14:textId="77777777" w:rsidR="001C2A4B" w:rsidRPr="0062135B" w:rsidRDefault="001C2A4B" w:rsidP="009574FD">
            <w:pPr>
              <w:jc w:val="center"/>
              <w:rPr>
                <w:rFonts w:eastAsia="Times New Roman"/>
                <w:sz w:val="24"/>
                <w:szCs w:val="24"/>
                <w:lang w:eastAsia="ru-RU"/>
              </w:rPr>
            </w:pPr>
            <w:r w:rsidRPr="0062135B">
              <w:rPr>
                <w:rFonts w:eastAsia="Times New Roman"/>
                <w:sz w:val="24"/>
                <w:szCs w:val="24"/>
                <w:lang w:eastAsia="ru-RU"/>
              </w:rPr>
              <w:t>78</w:t>
            </w:r>
          </w:p>
        </w:tc>
        <w:tc>
          <w:tcPr>
            <w:tcW w:w="427" w:type="pct"/>
            <w:tcBorders>
              <w:top w:val="single" w:sz="4" w:space="0" w:color="auto"/>
              <w:left w:val="single" w:sz="4" w:space="0" w:color="auto"/>
              <w:bottom w:val="single" w:sz="4" w:space="0" w:color="auto"/>
              <w:right w:val="single" w:sz="4" w:space="0" w:color="auto"/>
            </w:tcBorders>
            <w:vAlign w:val="center"/>
            <w:hideMark/>
          </w:tcPr>
          <w:p w14:paraId="1D8AA3FA" w14:textId="77777777" w:rsidR="001C2A4B" w:rsidRPr="0062135B" w:rsidRDefault="001C2A4B" w:rsidP="009574FD">
            <w:pPr>
              <w:jc w:val="center"/>
              <w:rPr>
                <w:rFonts w:eastAsia="Times New Roman"/>
                <w:sz w:val="24"/>
                <w:szCs w:val="24"/>
                <w:lang w:eastAsia="ru-RU"/>
              </w:rPr>
            </w:pPr>
            <w:r w:rsidRPr="0062135B">
              <w:rPr>
                <w:rFonts w:eastAsia="Times New Roman"/>
                <w:sz w:val="24"/>
                <w:szCs w:val="24"/>
                <w:lang w:eastAsia="ru-RU"/>
              </w:rPr>
              <w:t>80</w:t>
            </w:r>
          </w:p>
        </w:tc>
      </w:tr>
      <w:tr w:rsidR="001C2A4B" w:rsidRPr="0062135B" w14:paraId="781B08DC" w14:textId="77777777" w:rsidTr="006213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190BE348" w14:textId="77777777" w:rsidR="001C2A4B" w:rsidRPr="0062135B" w:rsidRDefault="001C2A4B" w:rsidP="001C2A4B">
            <w:pPr>
              <w:rPr>
                <w:rFonts w:eastAsia="Times New Roman"/>
                <w:color w:val="000000"/>
                <w:sz w:val="24"/>
                <w:szCs w:val="24"/>
                <w:highlight w:val="yellow"/>
                <w:lang w:eastAsia="ru-RU"/>
              </w:rPr>
            </w:pPr>
            <w:r w:rsidRPr="0062135B">
              <w:rPr>
                <w:rFonts w:eastAsia="Times New Roman"/>
                <w:color w:val="000000"/>
                <w:sz w:val="24"/>
                <w:szCs w:val="24"/>
                <w:lang w:eastAsia="ru-RU"/>
              </w:rPr>
              <w:t>Задача № 2: Обеспечение равной доступности качественного дополнительного образования для детей путем реализации механизма персонифицированного учета.</w:t>
            </w:r>
          </w:p>
        </w:tc>
      </w:tr>
      <w:tr w:rsidR="001C2A4B" w:rsidRPr="0062135B" w14:paraId="64EFEFF3"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402FD99B"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3.3.</w:t>
            </w:r>
          </w:p>
        </w:tc>
        <w:tc>
          <w:tcPr>
            <w:tcW w:w="1238" w:type="pct"/>
            <w:tcBorders>
              <w:top w:val="single" w:sz="4" w:space="0" w:color="auto"/>
              <w:left w:val="single" w:sz="4" w:space="0" w:color="auto"/>
              <w:bottom w:val="single" w:sz="4" w:space="0" w:color="auto"/>
              <w:right w:val="single" w:sz="4" w:space="0" w:color="auto"/>
            </w:tcBorders>
            <w:hideMark/>
          </w:tcPr>
          <w:p w14:paraId="06BBE88D" w14:textId="77777777" w:rsidR="001C2A4B" w:rsidRPr="0062135B" w:rsidRDefault="001C2A4B" w:rsidP="001C2A4B">
            <w:pPr>
              <w:ind w:left="-19"/>
              <w:rPr>
                <w:rFonts w:eastAsiaTheme="minorHAnsi"/>
                <w:sz w:val="24"/>
                <w:szCs w:val="24"/>
                <w:lang w:eastAsia="en-US"/>
              </w:rPr>
            </w:pPr>
            <w:r w:rsidRPr="0062135B">
              <w:rPr>
                <w:sz w:val="24"/>
                <w:szCs w:val="24"/>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373" w:type="pct"/>
            <w:tcBorders>
              <w:top w:val="single" w:sz="4" w:space="0" w:color="auto"/>
              <w:left w:val="single" w:sz="4" w:space="0" w:color="auto"/>
              <w:bottom w:val="single" w:sz="4" w:space="0" w:color="auto"/>
              <w:right w:val="single" w:sz="4" w:space="0" w:color="auto"/>
            </w:tcBorders>
            <w:vAlign w:val="center"/>
            <w:hideMark/>
          </w:tcPr>
          <w:p w14:paraId="71D52982"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tcPr>
          <w:p w14:paraId="19A65A96" w14:textId="77777777" w:rsidR="001C2A4B" w:rsidRPr="0062135B" w:rsidRDefault="001C2A4B" w:rsidP="001C2A4B">
            <w:pPr>
              <w:rPr>
                <w:rFonts w:eastAsia="Times New Roman"/>
                <w:color w:val="000000"/>
                <w:sz w:val="24"/>
                <w:szCs w:val="24"/>
                <w:lang w:eastAsia="ru-RU"/>
              </w:rPr>
            </w:pPr>
          </w:p>
          <w:p w14:paraId="1DEDF7CC" w14:textId="77777777" w:rsidR="001C2A4B" w:rsidRPr="0062135B" w:rsidRDefault="001C2A4B" w:rsidP="001C2A4B">
            <w:pPr>
              <w:rPr>
                <w:rFonts w:eastAsia="Times New Roman"/>
                <w:color w:val="000000"/>
                <w:sz w:val="24"/>
                <w:szCs w:val="24"/>
                <w:lang w:eastAsia="ru-RU"/>
              </w:rPr>
            </w:pPr>
          </w:p>
          <w:p w14:paraId="4D4815A4" w14:textId="77777777" w:rsidR="001C2A4B" w:rsidRPr="0062135B" w:rsidRDefault="001C2A4B" w:rsidP="001C2A4B">
            <w:pPr>
              <w:rPr>
                <w:rFonts w:eastAsia="Times New Roman"/>
                <w:color w:val="000000"/>
                <w:sz w:val="24"/>
                <w:szCs w:val="24"/>
                <w:lang w:eastAsia="ru-RU"/>
              </w:rPr>
            </w:pPr>
          </w:p>
          <w:p w14:paraId="617307D2"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hideMark/>
          </w:tcPr>
          <w:p w14:paraId="14FFFBED"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0</w:t>
            </w:r>
          </w:p>
        </w:tc>
        <w:tc>
          <w:tcPr>
            <w:tcW w:w="391" w:type="pct"/>
            <w:tcBorders>
              <w:top w:val="single" w:sz="4" w:space="0" w:color="auto"/>
              <w:left w:val="single" w:sz="4" w:space="0" w:color="auto"/>
              <w:bottom w:val="single" w:sz="4" w:space="0" w:color="auto"/>
              <w:right w:val="single" w:sz="4" w:space="0" w:color="auto"/>
            </w:tcBorders>
            <w:vAlign w:val="center"/>
            <w:hideMark/>
          </w:tcPr>
          <w:p w14:paraId="3B707782"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0</w:t>
            </w:r>
          </w:p>
        </w:tc>
        <w:tc>
          <w:tcPr>
            <w:tcW w:w="391" w:type="pct"/>
            <w:tcBorders>
              <w:top w:val="single" w:sz="4" w:space="0" w:color="auto"/>
              <w:left w:val="single" w:sz="4" w:space="0" w:color="auto"/>
              <w:bottom w:val="single" w:sz="4" w:space="0" w:color="auto"/>
              <w:right w:val="single" w:sz="4" w:space="0" w:color="auto"/>
            </w:tcBorders>
            <w:vAlign w:val="center"/>
            <w:hideMark/>
          </w:tcPr>
          <w:p w14:paraId="64A589D8"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100</w:t>
            </w:r>
          </w:p>
        </w:tc>
        <w:tc>
          <w:tcPr>
            <w:tcW w:w="406" w:type="pct"/>
            <w:tcBorders>
              <w:top w:val="single" w:sz="4" w:space="0" w:color="auto"/>
              <w:left w:val="single" w:sz="4" w:space="0" w:color="auto"/>
              <w:bottom w:val="single" w:sz="4" w:space="0" w:color="auto"/>
              <w:right w:val="single" w:sz="4" w:space="0" w:color="auto"/>
            </w:tcBorders>
            <w:vAlign w:val="center"/>
            <w:hideMark/>
          </w:tcPr>
          <w:p w14:paraId="3DA61895"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100</w:t>
            </w:r>
          </w:p>
        </w:tc>
        <w:tc>
          <w:tcPr>
            <w:tcW w:w="396" w:type="pct"/>
            <w:tcBorders>
              <w:top w:val="single" w:sz="4" w:space="0" w:color="auto"/>
              <w:left w:val="single" w:sz="4" w:space="0" w:color="auto"/>
              <w:bottom w:val="single" w:sz="4" w:space="0" w:color="auto"/>
              <w:right w:val="single" w:sz="4" w:space="0" w:color="auto"/>
            </w:tcBorders>
            <w:vAlign w:val="center"/>
            <w:hideMark/>
          </w:tcPr>
          <w:p w14:paraId="2809E24C"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100</w:t>
            </w:r>
          </w:p>
        </w:tc>
        <w:tc>
          <w:tcPr>
            <w:tcW w:w="427" w:type="pct"/>
            <w:tcBorders>
              <w:top w:val="single" w:sz="4" w:space="0" w:color="auto"/>
              <w:left w:val="single" w:sz="4" w:space="0" w:color="auto"/>
              <w:bottom w:val="single" w:sz="4" w:space="0" w:color="auto"/>
              <w:right w:val="single" w:sz="4" w:space="0" w:color="auto"/>
            </w:tcBorders>
            <w:vAlign w:val="center"/>
            <w:hideMark/>
          </w:tcPr>
          <w:p w14:paraId="1E3B531B"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100</w:t>
            </w:r>
          </w:p>
        </w:tc>
      </w:tr>
      <w:tr w:rsidR="001C2A4B" w:rsidRPr="0062135B" w14:paraId="50ABFD25"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63D51F82"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3.4.</w:t>
            </w:r>
          </w:p>
        </w:tc>
        <w:tc>
          <w:tcPr>
            <w:tcW w:w="1238" w:type="pct"/>
            <w:tcBorders>
              <w:top w:val="single" w:sz="4" w:space="0" w:color="auto"/>
              <w:left w:val="single" w:sz="4" w:space="0" w:color="auto"/>
              <w:bottom w:val="single" w:sz="4" w:space="0" w:color="auto"/>
              <w:right w:val="single" w:sz="4" w:space="0" w:color="auto"/>
            </w:tcBorders>
            <w:hideMark/>
          </w:tcPr>
          <w:p w14:paraId="02269D17" w14:textId="77777777" w:rsidR="001C2A4B" w:rsidRPr="0062135B" w:rsidRDefault="001C2A4B" w:rsidP="001C2A4B">
            <w:pPr>
              <w:jc w:val="both"/>
              <w:rPr>
                <w:rFonts w:eastAsiaTheme="minorHAnsi"/>
                <w:sz w:val="24"/>
                <w:szCs w:val="24"/>
                <w:highlight w:val="yellow"/>
                <w:lang w:eastAsia="en-US"/>
              </w:rPr>
            </w:pPr>
            <w:r w:rsidRPr="0062135B">
              <w:rPr>
                <w:sz w:val="24"/>
                <w:szCs w:val="24"/>
              </w:rPr>
              <w:t xml:space="preserve">Доля детей в возрасте от 5 до 18 лет, обучающихся по </w:t>
            </w:r>
            <w:r w:rsidRPr="0062135B">
              <w:rPr>
                <w:sz w:val="24"/>
                <w:szCs w:val="24"/>
              </w:rPr>
              <w:lastRenderedPageBreak/>
              <w:t>дополнительным общеразвивающим программам за счет социального сертификата на получение муниципальной услуги в социальной сфере</w:t>
            </w:r>
          </w:p>
        </w:tc>
        <w:tc>
          <w:tcPr>
            <w:tcW w:w="373" w:type="pct"/>
            <w:tcBorders>
              <w:top w:val="single" w:sz="4" w:space="0" w:color="auto"/>
              <w:left w:val="single" w:sz="4" w:space="0" w:color="auto"/>
              <w:bottom w:val="single" w:sz="4" w:space="0" w:color="auto"/>
              <w:right w:val="single" w:sz="4" w:space="0" w:color="auto"/>
            </w:tcBorders>
            <w:vAlign w:val="center"/>
            <w:hideMark/>
          </w:tcPr>
          <w:p w14:paraId="1E652D2F"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lastRenderedPageBreak/>
              <w:t>%</w:t>
            </w:r>
          </w:p>
        </w:tc>
        <w:tc>
          <w:tcPr>
            <w:tcW w:w="596" w:type="pct"/>
            <w:tcBorders>
              <w:top w:val="single" w:sz="4" w:space="0" w:color="auto"/>
              <w:left w:val="single" w:sz="4" w:space="0" w:color="auto"/>
              <w:bottom w:val="single" w:sz="4" w:space="0" w:color="auto"/>
              <w:right w:val="single" w:sz="4" w:space="0" w:color="auto"/>
            </w:tcBorders>
          </w:tcPr>
          <w:p w14:paraId="2A8335E6" w14:textId="77777777" w:rsidR="001C2A4B" w:rsidRPr="0062135B" w:rsidRDefault="001C2A4B" w:rsidP="001C2A4B">
            <w:pPr>
              <w:rPr>
                <w:rFonts w:eastAsia="Times New Roman"/>
                <w:color w:val="000000"/>
                <w:sz w:val="24"/>
                <w:szCs w:val="24"/>
                <w:lang w:eastAsia="ru-RU"/>
              </w:rPr>
            </w:pPr>
          </w:p>
          <w:p w14:paraId="06B79086" w14:textId="77777777" w:rsidR="001C2A4B" w:rsidRPr="0062135B" w:rsidRDefault="001C2A4B" w:rsidP="001C2A4B">
            <w:pPr>
              <w:rPr>
                <w:rFonts w:eastAsia="Times New Roman"/>
                <w:color w:val="000000"/>
                <w:sz w:val="24"/>
                <w:szCs w:val="24"/>
                <w:lang w:eastAsia="ru-RU"/>
              </w:rPr>
            </w:pPr>
          </w:p>
          <w:p w14:paraId="4B302199"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hideMark/>
          </w:tcPr>
          <w:p w14:paraId="1085B7E9"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0</w:t>
            </w:r>
          </w:p>
        </w:tc>
        <w:tc>
          <w:tcPr>
            <w:tcW w:w="391" w:type="pct"/>
            <w:tcBorders>
              <w:top w:val="single" w:sz="4" w:space="0" w:color="auto"/>
              <w:left w:val="single" w:sz="4" w:space="0" w:color="auto"/>
              <w:bottom w:val="single" w:sz="4" w:space="0" w:color="auto"/>
              <w:right w:val="single" w:sz="4" w:space="0" w:color="auto"/>
            </w:tcBorders>
            <w:vAlign w:val="center"/>
            <w:hideMark/>
          </w:tcPr>
          <w:p w14:paraId="74ED2A80"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0</w:t>
            </w:r>
          </w:p>
        </w:tc>
        <w:tc>
          <w:tcPr>
            <w:tcW w:w="391" w:type="pct"/>
            <w:tcBorders>
              <w:top w:val="single" w:sz="4" w:space="0" w:color="auto"/>
              <w:left w:val="single" w:sz="4" w:space="0" w:color="auto"/>
              <w:bottom w:val="single" w:sz="4" w:space="0" w:color="auto"/>
              <w:right w:val="single" w:sz="4" w:space="0" w:color="auto"/>
            </w:tcBorders>
            <w:vAlign w:val="center"/>
            <w:hideMark/>
          </w:tcPr>
          <w:p w14:paraId="49846DEE"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3,2</w:t>
            </w:r>
          </w:p>
        </w:tc>
        <w:tc>
          <w:tcPr>
            <w:tcW w:w="406" w:type="pct"/>
            <w:tcBorders>
              <w:top w:val="single" w:sz="4" w:space="0" w:color="auto"/>
              <w:left w:val="single" w:sz="4" w:space="0" w:color="auto"/>
              <w:bottom w:val="single" w:sz="4" w:space="0" w:color="auto"/>
              <w:right w:val="single" w:sz="4" w:space="0" w:color="auto"/>
            </w:tcBorders>
            <w:vAlign w:val="center"/>
            <w:hideMark/>
          </w:tcPr>
          <w:p w14:paraId="787A1FFF"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3,2</w:t>
            </w:r>
          </w:p>
        </w:tc>
        <w:tc>
          <w:tcPr>
            <w:tcW w:w="396" w:type="pct"/>
            <w:tcBorders>
              <w:top w:val="single" w:sz="4" w:space="0" w:color="auto"/>
              <w:left w:val="single" w:sz="4" w:space="0" w:color="auto"/>
              <w:bottom w:val="single" w:sz="4" w:space="0" w:color="auto"/>
              <w:right w:val="single" w:sz="4" w:space="0" w:color="auto"/>
            </w:tcBorders>
            <w:vAlign w:val="center"/>
            <w:hideMark/>
          </w:tcPr>
          <w:p w14:paraId="002A5FFE"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3,2</w:t>
            </w:r>
          </w:p>
        </w:tc>
        <w:tc>
          <w:tcPr>
            <w:tcW w:w="427" w:type="pct"/>
            <w:tcBorders>
              <w:top w:val="single" w:sz="4" w:space="0" w:color="auto"/>
              <w:left w:val="single" w:sz="4" w:space="0" w:color="auto"/>
              <w:bottom w:val="single" w:sz="4" w:space="0" w:color="auto"/>
              <w:right w:val="single" w:sz="4" w:space="0" w:color="auto"/>
            </w:tcBorders>
            <w:vAlign w:val="center"/>
            <w:hideMark/>
          </w:tcPr>
          <w:p w14:paraId="74B14B8B"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3,2</w:t>
            </w:r>
          </w:p>
        </w:tc>
      </w:tr>
      <w:tr w:rsidR="001C2A4B" w:rsidRPr="0062135B" w14:paraId="4265917F" w14:textId="77777777" w:rsidTr="006213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711B6103"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Задача №3 Обеспечение максимальной занятости детей, обучающихся в общеобразовательных учреждениях, в учебное и каникулярное время и организацию трудоустройства подростков в возрасте от 14 до 18 лет, обучающихся в общеобразовательных учреждениях, в каникулярное время</w:t>
            </w:r>
          </w:p>
        </w:tc>
      </w:tr>
      <w:tr w:rsidR="001C2A4B" w:rsidRPr="0062135B" w14:paraId="55947D07"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4D8B9412"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3.5.</w:t>
            </w:r>
          </w:p>
        </w:tc>
        <w:tc>
          <w:tcPr>
            <w:tcW w:w="1238" w:type="pct"/>
            <w:tcBorders>
              <w:top w:val="single" w:sz="4" w:space="0" w:color="auto"/>
              <w:left w:val="single" w:sz="4" w:space="0" w:color="auto"/>
              <w:bottom w:val="single" w:sz="4" w:space="0" w:color="auto"/>
              <w:right w:val="single" w:sz="4" w:space="0" w:color="auto"/>
            </w:tcBorders>
            <w:hideMark/>
          </w:tcPr>
          <w:p w14:paraId="7EBC55B2" w14:textId="77777777" w:rsidR="001C2A4B" w:rsidRPr="0062135B" w:rsidRDefault="001C2A4B" w:rsidP="001C2A4B">
            <w:pPr>
              <w:rPr>
                <w:rFonts w:eastAsiaTheme="minorHAnsi"/>
                <w:sz w:val="24"/>
                <w:szCs w:val="24"/>
                <w:lang w:eastAsia="en-US"/>
              </w:rPr>
            </w:pPr>
            <w:r w:rsidRPr="0062135B">
              <w:rPr>
                <w:sz w:val="24"/>
                <w:szCs w:val="24"/>
              </w:rPr>
              <w:t xml:space="preserve">Доля трудоустроенных подростков в возрасте от 14 до 18 лет в общеобразовательные учреждения в каникулярное время, от общего числа учащихся данной категории </w:t>
            </w:r>
          </w:p>
        </w:tc>
        <w:tc>
          <w:tcPr>
            <w:tcW w:w="373" w:type="pct"/>
            <w:tcBorders>
              <w:top w:val="single" w:sz="4" w:space="0" w:color="auto"/>
              <w:left w:val="single" w:sz="4" w:space="0" w:color="auto"/>
              <w:bottom w:val="single" w:sz="4" w:space="0" w:color="auto"/>
              <w:right w:val="single" w:sz="4" w:space="0" w:color="auto"/>
            </w:tcBorders>
            <w:vAlign w:val="center"/>
            <w:hideMark/>
          </w:tcPr>
          <w:p w14:paraId="1A3081BB"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tcPr>
          <w:p w14:paraId="51EDA458" w14:textId="77777777" w:rsidR="001C2A4B" w:rsidRPr="0062135B" w:rsidRDefault="001C2A4B" w:rsidP="001C2A4B">
            <w:pPr>
              <w:rPr>
                <w:rFonts w:eastAsia="Times New Roman"/>
                <w:color w:val="000000"/>
                <w:sz w:val="24"/>
                <w:szCs w:val="24"/>
                <w:lang w:eastAsia="ru-RU"/>
              </w:rPr>
            </w:pPr>
          </w:p>
          <w:p w14:paraId="24C6B3C4" w14:textId="77777777" w:rsidR="001C2A4B" w:rsidRPr="0062135B" w:rsidRDefault="001C2A4B" w:rsidP="001C2A4B">
            <w:pPr>
              <w:rPr>
                <w:rFonts w:eastAsia="Times New Roman"/>
                <w:color w:val="000000"/>
                <w:sz w:val="24"/>
                <w:szCs w:val="24"/>
                <w:lang w:eastAsia="ru-RU"/>
              </w:rPr>
            </w:pPr>
          </w:p>
          <w:p w14:paraId="75EB19FA"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tcPr>
          <w:p w14:paraId="5750795D" w14:textId="77777777" w:rsidR="001C2A4B" w:rsidRPr="0062135B" w:rsidRDefault="001C2A4B" w:rsidP="001C2A4B">
            <w:pPr>
              <w:jc w:val="center"/>
              <w:rPr>
                <w:rFonts w:eastAsia="Times New Roman"/>
                <w:color w:val="000000"/>
                <w:sz w:val="24"/>
                <w:szCs w:val="24"/>
                <w:lang w:eastAsia="ru-RU"/>
              </w:rPr>
            </w:pPr>
          </w:p>
          <w:p w14:paraId="454CD434" w14:textId="77777777" w:rsidR="001C2A4B" w:rsidRPr="0062135B" w:rsidRDefault="001C2A4B" w:rsidP="001C2A4B">
            <w:pPr>
              <w:rPr>
                <w:rFonts w:eastAsia="Times New Roman"/>
                <w:sz w:val="24"/>
                <w:szCs w:val="24"/>
                <w:lang w:eastAsia="ru-RU"/>
              </w:rPr>
            </w:pPr>
          </w:p>
          <w:p w14:paraId="2F75AC8D"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 xml:space="preserve">     -</w:t>
            </w:r>
          </w:p>
        </w:tc>
        <w:tc>
          <w:tcPr>
            <w:tcW w:w="391" w:type="pct"/>
            <w:tcBorders>
              <w:top w:val="single" w:sz="4" w:space="0" w:color="auto"/>
              <w:left w:val="single" w:sz="4" w:space="0" w:color="auto"/>
              <w:bottom w:val="single" w:sz="4" w:space="0" w:color="auto"/>
              <w:right w:val="single" w:sz="4" w:space="0" w:color="auto"/>
            </w:tcBorders>
            <w:vAlign w:val="center"/>
            <w:hideMark/>
          </w:tcPr>
          <w:p w14:paraId="50697902"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10</w:t>
            </w:r>
          </w:p>
        </w:tc>
        <w:tc>
          <w:tcPr>
            <w:tcW w:w="391" w:type="pct"/>
            <w:tcBorders>
              <w:top w:val="single" w:sz="4" w:space="0" w:color="auto"/>
              <w:left w:val="single" w:sz="4" w:space="0" w:color="auto"/>
              <w:bottom w:val="single" w:sz="4" w:space="0" w:color="auto"/>
              <w:right w:val="single" w:sz="4" w:space="0" w:color="auto"/>
            </w:tcBorders>
            <w:vAlign w:val="center"/>
            <w:hideMark/>
          </w:tcPr>
          <w:p w14:paraId="79542F1E"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10</w:t>
            </w:r>
          </w:p>
        </w:tc>
        <w:tc>
          <w:tcPr>
            <w:tcW w:w="406" w:type="pct"/>
            <w:tcBorders>
              <w:top w:val="single" w:sz="4" w:space="0" w:color="auto"/>
              <w:left w:val="single" w:sz="4" w:space="0" w:color="auto"/>
              <w:bottom w:val="single" w:sz="4" w:space="0" w:color="auto"/>
              <w:right w:val="single" w:sz="4" w:space="0" w:color="auto"/>
            </w:tcBorders>
            <w:vAlign w:val="center"/>
            <w:hideMark/>
          </w:tcPr>
          <w:p w14:paraId="2DA09998"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10</w:t>
            </w:r>
          </w:p>
        </w:tc>
        <w:tc>
          <w:tcPr>
            <w:tcW w:w="396" w:type="pct"/>
            <w:tcBorders>
              <w:top w:val="single" w:sz="4" w:space="0" w:color="auto"/>
              <w:left w:val="single" w:sz="4" w:space="0" w:color="auto"/>
              <w:bottom w:val="single" w:sz="4" w:space="0" w:color="auto"/>
              <w:right w:val="single" w:sz="4" w:space="0" w:color="auto"/>
            </w:tcBorders>
            <w:vAlign w:val="center"/>
            <w:hideMark/>
          </w:tcPr>
          <w:p w14:paraId="05313443"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10</w:t>
            </w:r>
          </w:p>
        </w:tc>
        <w:tc>
          <w:tcPr>
            <w:tcW w:w="427" w:type="pct"/>
            <w:tcBorders>
              <w:top w:val="single" w:sz="4" w:space="0" w:color="auto"/>
              <w:left w:val="single" w:sz="4" w:space="0" w:color="auto"/>
              <w:bottom w:val="single" w:sz="4" w:space="0" w:color="auto"/>
              <w:right w:val="single" w:sz="4" w:space="0" w:color="auto"/>
            </w:tcBorders>
            <w:vAlign w:val="center"/>
          </w:tcPr>
          <w:p w14:paraId="4BAEB239" w14:textId="77777777" w:rsidR="001C2A4B" w:rsidRPr="0062135B" w:rsidRDefault="001C2A4B" w:rsidP="001C2A4B">
            <w:pPr>
              <w:jc w:val="center"/>
              <w:rPr>
                <w:rFonts w:eastAsia="Times New Roman"/>
                <w:sz w:val="24"/>
                <w:szCs w:val="24"/>
                <w:lang w:eastAsia="ru-RU"/>
              </w:rPr>
            </w:pPr>
          </w:p>
          <w:p w14:paraId="07F82447"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10</w:t>
            </w:r>
          </w:p>
        </w:tc>
      </w:tr>
      <w:tr w:rsidR="001C2A4B" w:rsidRPr="0062135B" w14:paraId="6877D81D"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3C8D4917"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3.6.</w:t>
            </w:r>
          </w:p>
        </w:tc>
        <w:tc>
          <w:tcPr>
            <w:tcW w:w="1238" w:type="pct"/>
            <w:tcBorders>
              <w:top w:val="single" w:sz="4" w:space="0" w:color="auto"/>
              <w:left w:val="single" w:sz="4" w:space="0" w:color="auto"/>
              <w:bottom w:val="single" w:sz="4" w:space="0" w:color="auto"/>
              <w:right w:val="single" w:sz="4" w:space="0" w:color="auto"/>
            </w:tcBorders>
            <w:hideMark/>
          </w:tcPr>
          <w:p w14:paraId="1339BF24" w14:textId="77777777" w:rsidR="001C2A4B" w:rsidRPr="0062135B" w:rsidRDefault="001C2A4B" w:rsidP="001C2A4B">
            <w:pPr>
              <w:rPr>
                <w:rFonts w:eastAsiaTheme="minorHAnsi"/>
                <w:sz w:val="24"/>
                <w:szCs w:val="24"/>
                <w:lang w:eastAsia="en-US"/>
              </w:rPr>
            </w:pPr>
            <w:r w:rsidRPr="0062135B">
              <w:rPr>
                <w:sz w:val="24"/>
                <w:szCs w:val="24"/>
              </w:rPr>
              <w:t>Доля обучающихся муниципальных общеобразовательных учреждений Хасанского муниципального округа, охваченных различными видами отдыха, оздоровления и занятости, от общего числа обучающихся муниципальных общеобразовательных учреждений Хасанского муниципального округа</w:t>
            </w:r>
          </w:p>
        </w:tc>
        <w:tc>
          <w:tcPr>
            <w:tcW w:w="373" w:type="pct"/>
            <w:tcBorders>
              <w:top w:val="single" w:sz="4" w:space="0" w:color="auto"/>
              <w:left w:val="single" w:sz="4" w:space="0" w:color="auto"/>
              <w:bottom w:val="single" w:sz="4" w:space="0" w:color="auto"/>
              <w:right w:val="single" w:sz="4" w:space="0" w:color="auto"/>
            </w:tcBorders>
            <w:vAlign w:val="center"/>
            <w:hideMark/>
          </w:tcPr>
          <w:p w14:paraId="29667C01"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tcPr>
          <w:p w14:paraId="5BB0077B" w14:textId="77777777" w:rsidR="001C2A4B" w:rsidRPr="0062135B" w:rsidRDefault="001C2A4B" w:rsidP="001C2A4B">
            <w:pPr>
              <w:rPr>
                <w:rFonts w:eastAsia="Times New Roman"/>
                <w:color w:val="000000"/>
                <w:sz w:val="24"/>
                <w:szCs w:val="24"/>
                <w:lang w:eastAsia="ru-RU"/>
              </w:rPr>
            </w:pPr>
          </w:p>
          <w:p w14:paraId="0B1BE0B7" w14:textId="77777777" w:rsidR="001C2A4B" w:rsidRPr="0062135B" w:rsidRDefault="001C2A4B" w:rsidP="001C2A4B">
            <w:pPr>
              <w:rPr>
                <w:rFonts w:eastAsia="Times New Roman"/>
                <w:color w:val="000000"/>
                <w:sz w:val="24"/>
                <w:szCs w:val="24"/>
                <w:lang w:eastAsia="ru-RU"/>
              </w:rPr>
            </w:pPr>
          </w:p>
          <w:p w14:paraId="47887697"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hideMark/>
          </w:tcPr>
          <w:p w14:paraId="593A5BD7"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69</w:t>
            </w:r>
          </w:p>
        </w:tc>
        <w:tc>
          <w:tcPr>
            <w:tcW w:w="391" w:type="pct"/>
            <w:tcBorders>
              <w:top w:val="single" w:sz="4" w:space="0" w:color="auto"/>
              <w:left w:val="single" w:sz="4" w:space="0" w:color="auto"/>
              <w:bottom w:val="single" w:sz="4" w:space="0" w:color="auto"/>
              <w:right w:val="single" w:sz="4" w:space="0" w:color="auto"/>
            </w:tcBorders>
            <w:vAlign w:val="center"/>
            <w:hideMark/>
          </w:tcPr>
          <w:p w14:paraId="2EE230E8"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61</w:t>
            </w:r>
          </w:p>
        </w:tc>
        <w:tc>
          <w:tcPr>
            <w:tcW w:w="391" w:type="pct"/>
            <w:tcBorders>
              <w:top w:val="single" w:sz="4" w:space="0" w:color="auto"/>
              <w:left w:val="single" w:sz="4" w:space="0" w:color="auto"/>
              <w:bottom w:val="single" w:sz="4" w:space="0" w:color="auto"/>
              <w:right w:val="single" w:sz="4" w:space="0" w:color="auto"/>
            </w:tcBorders>
            <w:vAlign w:val="center"/>
            <w:hideMark/>
          </w:tcPr>
          <w:p w14:paraId="367AFA0A"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61,5</w:t>
            </w:r>
          </w:p>
        </w:tc>
        <w:tc>
          <w:tcPr>
            <w:tcW w:w="406" w:type="pct"/>
            <w:tcBorders>
              <w:top w:val="single" w:sz="4" w:space="0" w:color="auto"/>
              <w:left w:val="single" w:sz="4" w:space="0" w:color="auto"/>
              <w:bottom w:val="single" w:sz="4" w:space="0" w:color="auto"/>
              <w:right w:val="single" w:sz="4" w:space="0" w:color="auto"/>
            </w:tcBorders>
            <w:vAlign w:val="center"/>
            <w:hideMark/>
          </w:tcPr>
          <w:p w14:paraId="26D72F98"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62</w:t>
            </w:r>
          </w:p>
        </w:tc>
        <w:tc>
          <w:tcPr>
            <w:tcW w:w="396" w:type="pct"/>
            <w:tcBorders>
              <w:top w:val="single" w:sz="4" w:space="0" w:color="auto"/>
              <w:left w:val="single" w:sz="4" w:space="0" w:color="auto"/>
              <w:bottom w:val="single" w:sz="4" w:space="0" w:color="auto"/>
              <w:right w:val="single" w:sz="4" w:space="0" w:color="auto"/>
            </w:tcBorders>
            <w:vAlign w:val="center"/>
            <w:hideMark/>
          </w:tcPr>
          <w:p w14:paraId="2849AB85"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62</w:t>
            </w:r>
          </w:p>
        </w:tc>
        <w:tc>
          <w:tcPr>
            <w:tcW w:w="427" w:type="pct"/>
            <w:tcBorders>
              <w:top w:val="single" w:sz="4" w:space="0" w:color="auto"/>
              <w:left w:val="single" w:sz="4" w:space="0" w:color="auto"/>
              <w:bottom w:val="single" w:sz="4" w:space="0" w:color="auto"/>
              <w:right w:val="single" w:sz="4" w:space="0" w:color="auto"/>
            </w:tcBorders>
            <w:vAlign w:val="center"/>
            <w:hideMark/>
          </w:tcPr>
          <w:p w14:paraId="2D45C3DE"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62,5</w:t>
            </w:r>
          </w:p>
        </w:tc>
      </w:tr>
      <w:tr w:rsidR="001C2A4B" w:rsidRPr="0062135B" w14:paraId="29B26FE1" w14:textId="77777777" w:rsidTr="006213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58AAC0C7"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Подпрограмма: "Безопасность муниципальных образовательных учреждений Хасанского муниципального округа"</w:t>
            </w:r>
          </w:p>
        </w:tc>
      </w:tr>
      <w:tr w:rsidR="001C2A4B" w:rsidRPr="0062135B" w14:paraId="2DDF3C1B" w14:textId="77777777" w:rsidTr="006213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3D7ADF8F"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Цель: Создание безопасных условий в муниципальных образовательных учреждениях для обеспечения доступного и качественного образования, сохранения жизни и здоровья обучающихся</w:t>
            </w:r>
          </w:p>
        </w:tc>
      </w:tr>
      <w:tr w:rsidR="001C2A4B" w:rsidRPr="0062135B" w14:paraId="052A54E9" w14:textId="77777777" w:rsidTr="006213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68119267"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Задача: Удовлетворение потребностей населения в получении доступного и качественного образования для детей и молодежи, сохранение и обеспечение готовности муниципальных образовательных учреждений к началу каждого учебного года, обеспечение безопасных комфортных условий обучения</w:t>
            </w:r>
          </w:p>
        </w:tc>
      </w:tr>
      <w:tr w:rsidR="001C2A4B" w:rsidRPr="0062135B" w14:paraId="0221F076"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440819CE"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4.1.</w:t>
            </w:r>
          </w:p>
        </w:tc>
        <w:tc>
          <w:tcPr>
            <w:tcW w:w="1238" w:type="pct"/>
            <w:tcBorders>
              <w:top w:val="single" w:sz="4" w:space="0" w:color="auto"/>
              <w:left w:val="single" w:sz="4" w:space="0" w:color="auto"/>
              <w:bottom w:val="single" w:sz="4" w:space="0" w:color="auto"/>
              <w:right w:val="single" w:sz="4" w:space="0" w:color="auto"/>
            </w:tcBorders>
            <w:hideMark/>
          </w:tcPr>
          <w:p w14:paraId="05D2BF4B" w14:textId="77777777" w:rsidR="001C2A4B" w:rsidRPr="0062135B" w:rsidRDefault="001C2A4B" w:rsidP="001C2A4B">
            <w:pPr>
              <w:rPr>
                <w:rFonts w:eastAsiaTheme="minorHAnsi"/>
                <w:sz w:val="24"/>
                <w:szCs w:val="24"/>
                <w:lang w:eastAsia="en-US"/>
              </w:rPr>
            </w:pPr>
            <w:r w:rsidRPr="0062135B">
              <w:rPr>
                <w:sz w:val="24"/>
                <w:szCs w:val="24"/>
              </w:rPr>
              <w:t>Готовность муниципальных образовательных учреждений к началу каждого нового учебного года</w:t>
            </w:r>
          </w:p>
        </w:tc>
        <w:tc>
          <w:tcPr>
            <w:tcW w:w="373" w:type="pct"/>
            <w:tcBorders>
              <w:top w:val="single" w:sz="4" w:space="0" w:color="auto"/>
              <w:left w:val="single" w:sz="4" w:space="0" w:color="auto"/>
              <w:bottom w:val="single" w:sz="4" w:space="0" w:color="auto"/>
              <w:right w:val="single" w:sz="4" w:space="0" w:color="auto"/>
            </w:tcBorders>
            <w:vAlign w:val="center"/>
            <w:hideMark/>
          </w:tcPr>
          <w:p w14:paraId="0101505B"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tcPr>
          <w:p w14:paraId="2A7457B3" w14:textId="77777777" w:rsidR="001C2A4B" w:rsidRPr="0062135B" w:rsidRDefault="001C2A4B" w:rsidP="001C2A4B">
            <w:pPr>
              <w:rPr>
                <w:rFonts w:eastAsia="Times New Roman"/>
                <w:color w:val="000000"/>
                <w:sz w:val="24"/>
                <w:szCs w:val="24"/>
                <w:lang w:eastAsia="ru-RU"/>
              </w:rPr>
            </w:pPr>
          </w:p>
          <w:p w14:paraId="4C55410C"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tcPr>
          <w:p w14:paraId="7DAD5896" w14:textId="77777777" w:rsidR="001C2A4B" w:rsidRPr="0062135B" w:rsidRDefault="001C2A4B" w:rsidP="001C2A4B">
            <w:pPr>
              <w:jc w:val="center"/>
              <w:rPr>
                <w:rFonts w:eastAsia="Times New Roman"/>
                <w:color w:val="000000"/>
                <w:sz w:val="24"/>
                <w:szCs w:val="24"/>
                <w:lang w:eastAsia="ru-RU"/>
              </w:rPr>
            </w:pPr>
          </w:p>
          <w:p w14:paraId="7E2C7850"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100</w:t>
            </w:r>
          </w:p>
          <w:p w14:paraId="0B107ECA" w14:textId="77777777" w:rsidR="001C2A4B" w:rsidRPr="0062135B" w:rsidRDefault="001C2A4B" w:rsidP="001C2A4B">
            <w:pPr>
              <w:jc w:val="center"/>
              <w:rPr>
                <w:rFonts w:eastAsia="Times New Roman"/>
                <w:sz w:val="24"/>
                <w:szCs w:val="24"/>
                <w:lang w:eastAsia="ru-RU"/>
              </w:rPr>
            </w:pPr>
          </w:p>
        </w:tc>
        <w:tc>
          <w:tcPr>
            <w:tcW w:w="391" w:type="pct"/>
            <w:tcBorders>
              <w:top w:val="single" w:sz="4" w:space="0" w:color="auto"/>
              <w:left w:val="single" w:sz="4" w:space="0" w:color="auto"/>
              <w:bottom w:val="single" w:sz="4" w:space="0" w:color="auto"/>
              <w:right w:val="single" w:sz="4" w:space="0" w:color="auto"/>
            </w:tcBorders>
            <w:vAlign w:val="center"/>
            <w:hideMark/>
          </w:tcPr>
          <w:p w14:paraId="12DCCA40"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100</w:t>
            </w:r>
          </w:p>
        </w:tc>
        <w:tc>
          <w:tcPr>
            <w:tcW w:w="391" w:type="pct"/>
            <w:tcBorders>
              <w:top w:val="single" w:sz="4" w:space="0" w:color="auto"/>
              <w:left w:val="single" w:sz="4" w:space="0" w:color="auto"/>
              <w:bottom w:val="single" w:sz="4" w:space="0" w:color="auto"/>
              <w:right w:val="single" w:sz="4" w:space="0" w:color="auto"/>
            </w:tcBorders>
            <w:vAlign w:val="center"/>
            <w:hideMark/>
          </w:tcPr>
          <w:p w14:paraId="3B47BBF0"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100</w:t>
            </w:r>
          </w:p>
        </w:tc>
        <w:tc>
          <w:tcPr>
            <w:tcW w:w="406" w:type="pct"/>
            <w:tcBorders>
              <w:top w:val="single" w:sz="4" w:space="0" w:color="auto"/>
              <w:left w:val="single" w:sz="4" w:space="0" w:color="auto"/>
              <w:bottom w:val="single" w:sz="4" w:space="0" w:color="auto"/>
              <w:right w:val="single" w:sz="4" w:space="0" w:color="auto"/>
            </w:tcBorders>
            <w:vAlign w:val="center"/>
            <w:hideMark/>
          </w:tcPr>
          <w:p w14:paraId="4A01B2FD"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100</w:t>
            </w:r>
          </w:p>
        </w:tc>
        <w:tc>
          <w:tcPr>
            <w:tcW w:w="396" w:type="pct"/>
            <w:tcBorders>
              <w:top w:val="single" w:sz="4" w:space="0" w:color="auto"/>
              <w:left w:val="single" w:sz="4" w:space="0" w:color="auto"/>
              <w:bottom w:val="single" w:sz="4" w:space="0" w:color="auto"/>
              <w:right w:val="single" w:sz="4" w:space="0" w:color="auto"/>
            </w:tcBorders>
            <w:vAlign w:val="center"/>
            <w:hideMark/>
          </w:tcPr>
          <w:p w14:paraId="3E3C74B8"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100</w:t>
            </w:r>
          </w:p>
        </w:tc>
        <w:tc>
          <w:tcPr>
            <w:tcW w:w="427" w:type="pct"/>
            <w:tcBorders>
              <w:top w:val="single" w:sz="4" w:space="0" w:color="auto"/>
              <w:left w:val="single" w:sz="4" w:space="0" w:color="auto"/>
              <w:bottom w:val="single" w:sz="4" w:space="0" w:color="auto"/>
              <w:right w:val="single" w:sz="4" w:space="0" w:color="auto"/>
            </w:tcBorders>
            <w:vAlign w:val="center"/>
            <w:hideMark/>
          </w:tcPr>
          <w:p w14:paraId="30568465"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100</w:t>
            </w:r>
          </w:p>
        </w:tc>
      </w:tr>
      <w:tr w:rsidR="001C2A4B" w:rsidRPr="0062135B" w14:paraId="404065C4" w14:textId="77777777" w:rsidTr="006213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6B128335"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Подпрограмма "Реализация национальных проектов "Демография" и "Образование" Хасанского муниципального округа"</w:t>
            </w:r>
          </w:p>
        </w:tc>
      </w:tr>
      <w:tr w:rsidR="001C2A4B" w:rsidRPr="0062135B" w14:paraId="17A4E688" w14:textId="77777777" w:rsidTr="006213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018CF523"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Цель подпрограммы: Создание благоприятных условий воспитания и социализации детей, выявление и развитие одаренных и талантливых детей в различных областях образования</w:t>
            </w:r>
          </w:p>
        </w:tc>
      </w:tr>
      <w:tr w:rsidR="001C2A4B" w:rsidRPr="0062135B" w14:paraId="47F5CF53" w14:textId="77777777" w:rsidTr="006213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2C2CA655" w14:textId="4F4E3DB4"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 xml:space="preserve">Задача №1: Удовлетворение потребностей населения в получении доступного и качественного образования для детей и молодежи. Создание условий для внедрения к 2024 году современной и </w:t>
            </w:r>
            <w:r w:rsidRPr="0062135B">
              <w:rPr>
                <w:rFonts w:eastAsia="Times New Roman"/>
                <w:color w:val="000000"/>
                <w:sz w:val="24"/>
                <w:szCs w:val="24"/>
                <w:lang w:eastAsia="ru-RU"/>
              </w:rPr>
              <w:lastRenderedPageBreak/>
              <w:t xml:space="preserve">безопасной цифровой образовательной среды, обеспечивающей формирование ценности к </w:t>
            </w:r>
            <w:r w:rsidR="009574FD" w:rsidRPr="0062135B">
              <w:rPr>
                <w:rFonts w:eastAsia="Times New Roman"/>
                <w:color w:val="000000"/>
                <w:sz w:val="24"/>
                <w:szCs w:val="24"/>
                <w:lang w:eastAsia="ru-RU"/>
              </w:rPr>
              <w:t>саморазвитию</w:t>
            </w:r>
            <w:r w:rsidRPr="0062135B">
              <w:rPr>
                <w:rFonts w:eastAsia="Times New Roman"/>
                <w:color w:val="000000"/>
                <w:sz w:val="24"/>
                <w:szCs w:val="24"/>
                <w:lang w:eastAsia="ru-RU"/>
              </w:rPr>
              <w:t xml:space="preserve">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w:t>
            </w:r>
          </w:p>
        </w:tc>
      </w:tr>
      <w:tr w:rsidR="001C2A4B" w:rsidRPr="0062135B" w14:paraId="4694B5F9"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3C1F8D70"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lastRenderedPageBreak/>
              <w:t>5.1.</w:t>
            </w:r>
          </w:p>
        </w:tc>
        <w:tc>
          <w:tcPr>
            <w:tcW w:w="1238" w:type="pct"/>
            <w:tcBorders>
              <w:top w:val="single" w:sz="4" w:space="0" w:color="auto"/>
              <w:left w:val="single" w:sz="4" w:space="0" w:color="auto"/>
              <w:bottom w:val="single" w:sz="4" w:space="0" w:color="auto"/>
              <w:right w:val="single" w:sz="4" w:space="0" w:color="auto"/>
            </w:tcBorders>
            <w:hideMark/>
          </w:tcPr>
          <w:p w14:paraId="2181E199" w14:textId="77777777" w:rsidR="001C2A4B" w:rsidRPr="0062135B" w:rsidRDefault="001C2A4B" w:rsidP="001C2A4B">
            <w:pPr>
              <w:rPr>
                <w:rFonts w:eastAsia="Times New Roman"/>
                <w:color w:val="000000"/>
                <w:spacing w:val="-2"/>
                <w:sz w:val="24"/>
                <w:szCs w:val="24"/>
                <w:lang w:eastAsia="en-US"/>
              </w:rPr>
            </w:pPr>
            <w:r w:rsidRPr="0062135B">
              <w:rPr>
                <w:rFonts w:eastAsia="Times New Roman"/>
                <w:color w:val="000000"/>
                <w:spacing w:val="-2"/>
                <w:sz w:val="24"/>
                <w:szCs w:val="24"/>
              </w:rPr>
              <w:t>Количество общеобразовательных организаций,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w:t>
            </w:r>
          </w:p>
        </w:tc>
        <w:tc>
          <w:tcPr>
            <w:tcW w:w="373" w:type="pct"/>
            <w:tcBorders>
              <w:top w:val="single" w:sz="4" w:space="0" w:color="auto"/>
              <w:left w:val="single" w:sz="4" w:space="0" w:color="auto"/>
              <w:bottom w:val="single" w:sz="4" w:space="0" w:color="auto"/>
              <w:right w:val="single" w:sz="4" w:space="0" w:color="auto"/>
            </w:tcBorders>
            <w:vAlign w:val="center"/>
            <w:hideMark/>
          </w:tcPr>
          <w:p w14:paraId="0EB8713E"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tcPr>
          <w:p w14:paraId="54DD1603" w14:textId="77777777" w:rsidR="001C2A4B" w:rsidRPr="0062135B" w:rsidRDefault="001C2A4B" w:rsidP="001C2A4B">
            <w:pPr>
              <w:rPr>
                <w:rFonts w:eastAsia="Times New Roman"/>
                <w:color w:val="000000"/>
                <w:sz w:val="24"/>
                <w:szCs w:val="24"/>
                <w:lang w:eastAsia="ru-RU"/>
              </w:rPr>
            </w:pPr>
          </w:p>
          <w:p w14:paraId="40A25DA9" w14:textId="77777777" w:rsidR="001C2A4B" w:rsidRPr="0062135B" w:rsidRDefault="001C2A4B" w:rsidP="001C2A4B">
            <w:pPr>
              <w:rPr>
                <w:rFonts w:eastAsia="Times New Roman"/>
                <w:color w:val="000000"/>
                <w:sz w:val="24"/>
                <w:szCs w:val="24"/>
                <w:lang w:eastAsia="ru-RU"/>
              </w:rPr>
            </w:pPr>
          </w:p>
          <w:p w14:paraId="2FEFFDCD" w14:textId="77777777" w:rsidR="001C2A4B" w:rsidRPr="0062135B" w:rsidRDefault="001C2A4B" w:rsidP="001C2A4B">
            <w:pPr>
              <w:rPr>
                <w:rFonts w:eastAsia="Times New Roman"/>
                <w:color w:val="000000"/>
                <w:sz w:val="24"/>
                <w:szCs w:val="24"/>
                <w:lang w:eastAsia="ru-RU"/>
              </w:rPr>
            </w:pPr>
          </w:p>
          <w:p w14:paraId="24E88069"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tcPr>
          <w:p w14:paraId="0692F4F2" w14:textId="77777777" w:rsidR="001C2A4B" w:rsidRPr="0062135B" w:rsidRDefault="001C2A4B" w:rsidP="001C2A4B">
            <w:pPr>
              <w:jc w:val="center"/>
              <w:rPr>
                <w:rFonts w:eastAsia="Times New Roman"/>
                <w:color w:val="000000"/>
                <w:sz w:val="24"/>
                <w:szCs w:val="24"/>
                <w:lang w:eastAsia="ru-RU"/>
              </w:rPr>
            </w:pPr>
          </w:p>
          <w:p w14:paraId="4ECB8F40" w14:textId="77777777" w:rsidR="001C2A4B" w:rsidRPr="0062135B" w:rsidRDefault="001C2A4B" w:rsidP="001C2A4B">
            <w:pPr>
              <w:rPr>
                <w:rFonts w:eastAsia="Times New Roman"/>
                <w:sz w:val="24"/>
                <w:szCs w:val="24"/>
                <w:lang w:eastAsia="ru-RU"/>
              </w:rPr>
            </w:pPr>
          </w:p>
          <w:p w14:paraId="724371F3" w14:textId="77777777" w:rsidR="001C2A4B" w:rsidRPr="0062135B" w:rsidRDefault="001C2A4B" w:rsidP="001C2A4B">
            <w:pPr>
              <w:rPr>
                <w:rFonts w:eastAsia="Times New Roman"/>
                <w:sz w:val="24"/>
                <w:szCs w:val="24"/>
                <w:lang w:eastAsia="ru-RU"/>
              </w:rPr>
            </w:pPr>
          </w:p>
          <w:p w14:paraId="2077601B"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 xml:space="preserve">     -</w:t>
            </w:r>
          </w:p>
        </w:tc>
        <w:tc>
          <w:tcPr>
            <w:tcW w:w="391" w:type="pct"/>
            <w:tcBorders>
              <w:top w:val="single" w:sz="4" w:space="0" w:color="auto"/>
              <w:left w:val="single" w:sz="4" w:space="0" w:color="auto"/>
              <w:bottom w:val="single" w:sz="4" w:space="0" w:color="auto"/>
              <w:right w:val="single" w:sz="4" w:space="0" w:color="auto"/>
            </w:tcBorders>
            <w:vAlign w:val="center"/>
            <w:hideMark/>
          </w:tcPr>
          <w:p w14:paraId="1EAEA3C8"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8</w:t>
            </w:r>
          </w:p>
        </w:tc>
        <w:tc>
          <w:tcPr>
            <w:tcW w:w="391" w:type="pct"/>
            <w:tcBorders>
              <w:top w:val="single" w:sz="4" w:space="0" w:color="auto"/>
              <w:left w:val="single" w:sz="4" w:space="0" w:color="auto"/>
              <w:bottom w:val="single" w:sz="4" w:space="0" w:color="auto"/>
              <w:right w:val="single" w:sz="4" w:space="0" w:color="auto"/>
            </w:tcBorders>
            <w:vAlign w:val="center"/>
            <w:hideMark/>
          </w:tcPr>
          <w:p w14:paraId="2CCDFD6F"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8</w:t>
            </w:r>
          </w:p>
        </w:tc>
        <w:tc>
          <w:tcPr>
            <w:tcW w:w="406" w:type="pct"/>
            <w:tcBorders>
              <w:top w:val="single" w:sz="4" w:space="0" w:color="auto"/>
              <w:left w:val="single" w:sz="4" w:space="0" w:color="auto"/>
              <w:bottom w:val="single" w:sz="4" w:space="0" w:color="auto"/>
              <w:right w:val="single" w:sz="4" w:space="0" w:color="auto"/>
            </w:tcBorders>
            <w:vAlign w:val="center"/>
            <w:hideMark/>
          </w:tcPr>
          <w:p w14:paraId="758053A1"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8</w:t>
            </w:r>
          </w:p>
        </w:tc>
        <w:tc>
          <w:tcPr>
            <w:tcW w:w="396" w:type="pct"/>
            <w:tcBorders>
              <w:top w:val="single" w:sz="4" w:space="0" w:color="auto"/>
              <w:left w:val="single" w:sz="4" w:space="0" w:color="auto"/>
              <w:bottom w:val="single" w:sz="4" w:space="0" w:color="auto"/>
              <w:right w:val="single" w:sz="4" w:space="0" w:color="auto"/>
            </w:tcBorders>
            <w:vAlign w:val="center"/>
            <w:hideMark/>
          </w:tcPr>
          <w:p w14:paraId="57152C31"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8</w:t>
            </w:r>
          </w:p>
        </w:tc>
        <w:tc>
          <w:tcPr>
            <w:tcW w:w="427" w:type="pct"/>
            <w:tcBorders>
              <w:top w:val="single" w:sz="4" w:space="0" w:color="auto"/>
              <w:left w:val="single" w:sz="4" w:space="0" w:color="auto"/>
              <w:bottom w:val="single" w:sz="4" w:space="0" w:color="auto"/>
              <w:right w:val="single" w:sz="4" w:space="0" w:color="auto"/>
            </w:tcBorders>
            <w:vAlign w:val="center"/>
            <w:hideMark/>
          </w:tcPr>
          <w:p w14:paraId="624D326F"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8</w:t>
            </w:r>
          </w:p>
        </w:tc>
      </w:tr>
      <w:tr w:rsidR="001C2A4B" w:rsidRPr="0062135B" w14:paraId="409D5CC6"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5215EFA4"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5.2.</w:t>
            </w:r>
          </w:p>
        </w:tc>
        <w:tc>
          <w:tcPr>
            <w:tcW w:w="1238" w:type="pct"/>
            <w:tcBorders>
              <w:top w:val="single" w:sz="4" w:space="0" w:color="auto"/>
              <w:left w:val="single" w:sz="4" w:space="0" w:color="auto"/>
              <w:bottom w:val="single" w:sz="4" w:space="0" w:color="auto"/>
              <w:right w:val="single" w:sz="4" w:space="0" w:color="auto"/>
            </w:tcBorders>
            <w:hideMark/>
          </w:tcPr>
          <w:p w14:paraId="2E974CC8" w14:textId="77777777" w:rsidR="001C2A4B" w:rsidRPr="0062135B" w:rsidRDefault="001C2A4B" w:rsidP="001C2A4B">
            <w:pPr>
              <w:rPr>
                <w:rFonts w:eastAsiaTheme="minorHAnsi"/>
                <w:sz w:val="24"/>
                <w:szCs w:val="24"/>
                <w:lang w:eastAsia="en-US"/>
              </w:rPr>
            </w:pPr>
            <w:r w:rsidRPr="0062135B">
              <w:rPr>
                <w:rFonts w:eastAsia="Times New Roman"/>
                <w:color w:val="000000"/>
                <w:spacing w:val="-2"/>
                <w:sz w:val="24"/>
                <w:szCs w:val="24"/>
              </w:rPr>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62135B">
              <w:rPr>
                <w:rFonts w:eastAsia="Times New Roman"/>
                <w:color w:val="000000"/>
                <w:spacing w:val="-2"/>
                <w:sz w:val="24"/>
                <w:szCs w:val="24"/>
              </w:rPr>
              <w:t>Кванториум</w:t>
            </w:r>
            <w:proofErr w:type="spellEnd"/>
            <w:r w:rsidRPr="0062135B">
              <w:rPr>
                <w:rFonts w:eastAsia="Times New Roman"/>
                <w:color w:val="000000"/>
                <w:spacing w:val="-2"/>
                <w:sz w:val="24"/>
                <w:szCs w:val="24"/>
              </w:rPr>
              <w:t>» и центров «IТ-куб»</w:t>
            </w:r>
          </w:p>
        </w:tc>
        <w:tc>
          <w:tcPr>
            <w:tcW w:w="373" w:type="pct"/>
            <w:tcBorders>
              <w:top w:val="single" w:sz="4" w:space="0" w:color="auto"/>
              <w:left w:val="single" w:sz="4" w:space="0" w:color="auto"/>
              <w:bottom w:val="single" w:sz="4" w:space="0" w:color="auto"/>
              <w:right w:val="single" w:sz="4" w:space="0" w:color="auto"/>
            </w:tcBorders>
            <w:vAlign w:val="center"/>
            <w:hideMark/>
          </w:tcPr>
          <w:p w14:paraId="7D696533"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tcPr>
          <w:p w14:paraId="4F5C5FD8" w14:textId="77777777" w:rsidR="001C2A4B" w:rsidRPr="0062135B" w:rsidRDefault="001C2A4B" w:rsidP="001C2A4B">
            <w:pPr>
              <w:rPr>
                <w:rFonts w:eastAsia="Times New Roman"/>
                <w:color w:val="000000"/>
                <w:sz w:val="24"/>
                <w:szCs w:val="24"/>
                <w:lang w:eastAsia="ru-RU"/>
              </w:rPr>
            </w:pPr>
          </w:p>
          <w:p w14:paraId="25D5C74C" w14:textId="77777777" w:rsidR="001C2A4B" w:rsidRPr="0062135B" w:rsidRDefault="001C2A4B" w:rsidP="001C2A4B">
            <w:pPr>
              <w:rPr>
                <w:rFonts w:eastAsia="Times New Roman"/>
                <w:color w:val="000000"/>
                <w:sz w:val="24"/>
                <w:szCs w:val="24"/>
                <w:lang w:eastAsia="ru-RU"/>
              </w:rPr>
            </w:pPr>
          </w:p>
          <w:p w14:paraId="154B82AF"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tcPr>
          <w:p w14:paraId="0CE11F69" w14:textId="77777777" w:rsidR="001C2A4B" w:rsidRPr="0062135B" w:rsidRDefault="001C2A4B" w:rsidP="001C2A4B">
            <w:pPr>
              <w:jc w:val="center"/>
              <w:rPr>
                <w:rFonts w:eastAsia="Times New Roman"/>
                <w:color w:val="000000"/>
                <w:sz w:val="24"/>
                <w:szCs w:val="24"/>
                <w:lang w:eastAsia="ru-RU"/>
              </w:rPr>
            </w:pPr>
          </w:p>
          <w:p w14:paraId="337EBC96" w14:textId="77777777" w:rsidR="001C2A4B" w:rsidRPr="0062135B" w:rsidRDefault="001C2A4B" w:rsidP="001C2A4B">
            <w:pPr>
              <w:rPr>
                <w:rFonts w:eastAsia="Times New Roman"/>
                <w:sz w:val="24"/>
                <w:szCs w:val="24"/>
                <w:lang w:eastAsia="ru-RU"/>
              </w:rPr>
            </w:pPr>
          </w:p>
          <w:p w14:paraId="20159E3C"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 xml:space="preserve">      </w:t>
            </w:r>
          </w:p>
          <w:p w14:paraId="7864322B"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36E59BAD"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2191FFA9"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4,97</w:t>
            </w:r>
          </w:p>
        </w:tc>
        <w:tc>
          <w:tcPr>
            <w:tcW w:w="406" w:type="pct"/>
            <w:tcBorders>
              <w:top w:val="single" w:sz="4" w:space="0" w:color="auto"/>
              <w:left w:val="single" w:sz="4" w:space="0" w:color="auto"/>
              <w:bottom w:val="single" w:sz="4" w:space="0" w:color="auto"/>
              <w:right w:val="single" w:sz="4" w:space="0" w:color="auto"/>
            </w:tcBorders>
            <w:vAlign w:val="center"/>
            <w:hideMark/>
          </w:tcPr>
          <w:p w14:paraId="7909B8A1"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4,97</w:t>
            </w:r>
          </w:p>
        </w:tc>
        <w:tc>
          <w:tcPr>
            <w:tcW w:w="396" w:type="pct"/>
            <w:tcBorders>
              <w:top w:val="single" w:sz="4" w:space="0" w:color="auto"/>
              <w:left w:val="single" w:sz="4" w:space="0" w:color="auto"/>
              <w:bottom w:val="single" w:sz="4" w:space="0" w:color="auto"/>
              <w:right w:val="single" w:sz="4" w:space="0" w:color="auto"/>
            </w:tcBorders>
            <w:vAlign w:val="center"/>
            <w:hideMark/>
          </w:tcPr>
          <w:p w14:paraId="04FCE836"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4,97</w:t>
            </w:r>
          </w:p>
        </w:tc>
        <w:tc>
          <w:tcPr>
            <w:tcW w:w="427" w:type="pct"/>
            <w:tcBorders>
              <w:top w:val="single" w:sz="4" w:space="0" w:color="auto"/>
              <w:left w:val="single" w:sz="4" w:space="0" w:color="auto"/>
              <w:bottom w:val="single" w:sz="4" w:space="0" w:color="auto"/>
              <w:right w:val="single" w:sz="4" w:space="0" w:color="auto"/>
            </w:tcBorders>
            <w:vAlign w:val="center"/>
            <w:hideMark/>
          </w:tcPr>
          <w:p w14:paraId="75650C7F"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4,97</w:t>
            </w:r>
          </w:p>
        </w:tc>
      </w:tr>
      <w:tr w:rsidR="001C2A4B" w:rsidRPr="0062135B" w14:paraId="7217013D"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6FFCDC7D"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5.3.</w:t>
            </w:r>
          </w:p>
        </w:tc>
        <w:tc>
          <w:tcPr>
            <w:tcW w:w="1238" w:type="pct"/>
            <w:tcBorders>
              <w:top w:val="single" w:sz="4" w:space="0" w:color="auto"/>
              <w:left w:val="single" w:sz="4" w:space="0" w:color="auto"/>
              <w:bottom w:val="single" w:sz="4" w:space="0" w:color="auto"/>
              <w:right w:val="single" w:sz="4" w:space="0" w:color="auto"/>
            </w:tcBorders>
            <w:hideMark/>
          </w:tcPr>
          <w:p w14:paraId="52A388F7" w14:textId="77777777" w:rsidR="001C2A4B" w:rsidRPr="0062135B" w:rsidRDefault="001C2A4B" w:rsidP="001C2A4B">
            <w:pPr>
              <w:rPr>
                <w:rFonts w:eastAsiaTheme="minorHAnsi"/>
                <w:sz w:val="24"/>
                <w:szCs w:val="24"/>
                <w:lang w:eastAsia="en-US"/>
              </w:rPr>
            </w:pPr>
            <w:r w:rsidRPr="0062135B">
              <w:rPr>
                <w:sz w:val="24"/>
                <w:szCs w:val="24"/>
              </w:rP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w:t>
            </w:r>
          </w:p>
        </w:tc>
        <w:tc>
          <w:tcPr>
            <w:tcW w:w="373" w:type="pct"/>
            <w:tcBorders>
              <w:top w:val="single" w:sz="4" w:space="0" w:color="auto"/>
              <w:left w:val="single" w:sz="4" w:space="0" w:color="auto"/>
              <w:bottom w:val="single" w:sz="4" w:space="0" w:color="auto"/>
              <w:right w:val="single" w:sz="4" w:space="0" w:color="auto"/>
            </w:tcBorders>
            <w:vAlign w:val="center"/>
            <w:hideMark/>
          </w:tcPr>
          <w:p w14:paraId="66CA58C0"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tcPr>
          <w:p w14:paraId="7BBBA29A" w14:textId="77777777" w:rsidR="001C2A4B" w:rsidRPr="0062135B" w:rsidRDefault="001C2A4B" w:rsidP="001C2A4B">
            <w:pPr>
              <w:rPr>
                <w:rFonts w:eastAsia="Times New Roman"/>
                <w:color w:val="000000"/>
                <w:sz w:val="24"/>
                <w:szCs w:val="24"/>
                <w:lang w:eastAsia="ru-RU"/>
              </w:rPr>
            </w:pPr>
          </w:p>
          <w:p w14:paraId="6859DA84" w14:textId="77777777" w:rsidR="001C2A4B" w:rsidRPr="0062135B" w:rsidRDefault="001C2A4B" w:rsidP="001C2A4B">
            <w:pPr>
              <w:rPr>
                <w:rFonts w:eastAsia="Times New Roman"/>
                <w:color w:val="000000"/>
                <w:sz w:val="24"/>
                <w:szCs w:val="24"/>
                <w:lang w:eastAsia="ru-RU"/>
              </w:rPr>
            </w:pPr>
          </w:p>
          <w:p w14:paraId="5A20DB6F" w14:textId="77777777" w:rsidR="001C2A4B" w:rsidRPr="0062135B" w:rsidRDefault="001C2A4B" w:rsidP="001C2A4B">
            <w:pPr>
              <w:rPr>
                <w:rFonts w:eastAsia="Times New Roman"/>
                <w:color w:val="000000"/>
                <w:sz w:val="24"/>
                <w:szCs w:val="24"/>
                <w:lang w:eastAsia="ru-RU"/>
              </w:rPr>
            </w:pPr>
          </w:p>
          <w:p w14:paraId="398F173A"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tcPr>
          <w:p w14:paraId="417AE71C" w14:textId="77777777" w:rsidR="001C2A4B" w:rsidRPr="0062135B" w:rsidRDefault="001C2A4B" w:rsidP="001C2A4B">
            <w:pPr>
              <w:jc w:val="center"/>
              <w:rPr>
                <w:rFonts w:eastAsia="Times New Roman"/>
                <w:color w:val="000000"/>
                <w:sz w:val="24"/>
                <w:szCs w:val="24"/>
                <w:lang w:eastAsia="ru-RU"/>
              </w:rPr>
            </w:pPr>
          </w:p>
          <w:p w14:paraId="2300EB40" w14:textId="77777777" w:rsidR="001C2A4B" w:rsidRPr="0062135B" w:rsidRDefault="001C2A4B" w:rsidP="001C2A4B">
            <w:pPr>
              <w:rPr>
                <w:rFonts w:eastAsia="Times New Roman"/>
                <w:sz w:val="24"/>
                <w:szCs w:val="24"/>
                <w:lang w:eastAsia="ru-RU"/>
              </w:rPr>
            </w:pPr>
          </w:p>
          <w:p w14:paraId="754DB410" w14:textId="77777777" w:rsidR="001C2A4B" w:rsidRPr="0062135B" w:rsidRDefault="001C2A4B" w:rsidP="001C2A4B">
            <w:pPr>
              <w:rPr>
                <w:rFonts w:eastAsia="Times New Roman"/>
                <w:sz w:val="24"/>
                <w:szCs w:val="24"/>
                <w:lang w:eastAsia="ru-RU"/>
              </w:rPr>
            </w:pPr>
          </w:p>
          <w:p w14:paraId="4101C465"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 xml:space="preserve">    </w:t>
            </w:r>
          </w:p>
          <w:p w14:paraId="7BD836D2"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30BC1837"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10</w:t>
            </w:r>
          </w:p>
        </w:tc>
        <w:tc>
          <w:tcPr>
            <w:tcW w:w="391" w:type="pct"/>
            <w:tcBorders>
              <w:top w:val="single" w:sz="4" w:space="0" w:color="auto"/>
              <w:left w:val="single" w:sz="4" w:space="0" w:color="auto"/>
              <w:bottom w:val="single" w:sz="4" w:space="0" w:color="auto"/>
              <w:right w:val="single" w:sz="4" w:space="0" w:color="auto"/>
            </w:tcBorders>
            <w:vAlign w:val="center"/>
            <w:hideMark/>
          </w:tcPr>
          <w:p w14:paraId="3AF9CE9F"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20</w:t>
            </w:r>
          </w:p>
        </w:tc>
        <w:tc>
          <w:tcPr>
            <w:tcW w:w="406" w:type="pct"/>
            <w:tcBorders>
              <w:top w:val="single" w:sz="4" w:space="0" w:color="auto"/>
              <w:left w:val="single" w:sz="4" w:space="0" w:color="auto"/>
              <w:bottom w:val="single" w:sz="4" w:space="0" w:color="auto"/>
              <w:right w:val="single" w:sz="4" w:space="0" w:color="auto"/>
            </w:tcBorders>
            <w:vAlign w:val="center"/>
            <w:hideMark/>
          </w:tcPr>
          <w:p w14:paraId="1C787F08"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20</w:t>
            </w:r>
          </w:p>
        </w:tc>
        <w:tc>
          <w:tcPr>
            <w:tcW w:w="396" w:type="pct"/>
            <w:tcBorders>
              <w:top w:val="single" w:sz="4" w:space="0" w:color="auto"/>
              <w:left w:val="single" w:sz="4" w:space="0" w:color="auto"/>
              <w:bottom w:val="single" w:sz="4" w:space="0" w:color="auto"/>
              <w:right w:val="single" w:sz="4" w:space="0" w:color="auto"/>
            </w:tcBorders>
            <w:vAlign w:val="center"/>
            <w:hideMark/>
          </w:tcPr>
          <w:p w14:paraId="55AE2481"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20</w:t>
            </w:r>
          </w:p>
        </w:tc>
        <w:tc>
          <w:tcPr>
            <w:tcW w:w="427" w:type="pct"/>
            <w:tcBorders>
              <w:top w:val="single" w:sz="4" w:space="0" w:color="auto"/>
              <w:left w:val="single" w:sz="4" w:space="0" w:color="auto"/>
              <w:bottom w:val="single" w:sz="4" w:space="0" w:color="auto"/>
              <w:right w:val="single" w:sz="4" w:space="0" w:color="auto"/>
            </w:tcBorders>
            <w:vAlign w:val="center"/>
            <w:hideMark/>
          </w:tcPr>
          <w:p w14:paraId="14BB5776"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20</w:t>
            </w:r>
          </w:p>
        </w:tc>
      </w:tr>
      <w:tr w:rsidR="001C2A4B" w:rsidRPr="0062135B" w14:paraId="29CE2A63"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779763EA"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5.4</w:t>
            </w:r>
          </w:p>
        </w:tc>
        <w:tc>
          <w:tcPr>
            <w:tcW w:w="1238" w:type="pct"/>
            <w:tcBorders>
              <w:top w:val="single" w:sz="4" w:space="0" w:color="auto"/>
              <w:left w:val="single" w:sz="4" w:space="0" w:color="auto"/>
              <w:bottom w:val="single" w:sz="4" w:space="0" w:color="auto"/>
              <w:right w:val="single" w:sz="4" w:space="0" w:color="auto"/>
            </w:tcBorders>
            <w:hideMark/>
          </w:tcPr>
          <w:p w14:paraId="05E0F170" w14:textId="77777777" w:rsidR="001C2A4B" w:rsidRPr="0062135B" w:rsidRDefault="001C2A4B" w:rsidP="001C2A4B">
            <w:pPr>
              <w:rPr>
                <w:rFonts w:eastAsiaTheme="minorHAnsi"/>
                <w:sz w:val="24"/>
                <w:szCs w:val="24"/>
                <w:lang w:eastAsia="en-US"/>
              </w:rPr>
            </w:pPr>
            <w:r w:rsidRPr="0062135B">
              <w:rPr>
                <w:sz w:val="24"/>
                <w:szCs w:val="24"/>
              </w:rPr>
              <w:t>Доля</w:t>
            </w:r>
            <w:r w:rsidRPr="0062135B">
              <w:rPr>
                <w:rFonts w:eastAsia="Times New Roman"/>
                <w:color w:val="000000"/>
                <w:spacing w:val="-2"/>
                <w:sz w:val="24"/>
                <w:szCs w:val="24"/>
              </w:rPr>
              <w:t xml:space="preserve">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373" w:type="pct"/>
            <w:tcBorders>
              <w:top w:val="single" w:sz="4" w:space="0" w:color="auto"/>
              <w:left w:val="single" w:sz="4" w:space="0" w:color="auto"/>
              <w:bottom w:val="single" w:sz="4" w:space="0" w:color="auto"/>
              <w:right w:val="single" w:sz="4" w:space="0" w:color="auto"/>
            </w:tcBorders>
            <w:vAlign w:val="center"/>
            <w:hideMark/>
          </w:tcPr>
          <w:p w14:paraId="219AF8AE"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tcPr>
          <w:p w14:paraId="5142FE61" w14:textId="77777777" w:rsidR="001C2A4B" w:rsidRPr="0062135B" w:rsidRDefault="001C2A4B" w:rsidP="001C2A4B">
            <w:pPr>
              <w:rPr>
                <w:rFonts w:eastAsia="Times New Roman"/>
                <w:color w:val="000000"/>
                <w:sz w:val="24"/>
                <w:szCs w:val="24"/>
                <w:lang w:eastAsia="ru-RU"/>
              </w:rPr>
            </w:pPr>
          </w:p>
          <w:p w14:paraId="1225C0E8" w14:textId="77777777" w:rsidR="001C2A4B" w:rsidRPr="0062135B" w:rsidRDefault="001C2A4B" w:rsidP="001C2A4B">
            <w:pPr>
              <w:rPr>
                <w:rFonts w:eastAsia="Times New Roman"/>
                <w:color w:val="000000"/>
                <w:sz w:val="24"/>
                <w:szCs w:val="24"/>
                <w:lang w:eastAsia="ru-RU"/>
              </w:rPr>
            </w:pPr>
          </w:p>
          <w:p w14:paraId="4D664CD0" w14:textId="77777777" w:rsidR="001C2A4B" w:rsidRPr="0062135B" w:rsidRDefault="001C2A4B" w:rsidP="001C2A4B">
            <w:pPr>
              <w:rPr>
                <w:rFonts w:eastAsia="Times New Roman"/>
                <w:color w:val="000000"/>
                <w:sz w:val="24"/>
                <w:szCs w:val="24"/>
                <w:lang w:eastAsia="ru-RU"/>
              </w:rPr>
            </w:pPr>
          </w:p>
          <w:p w14:paraId="689D9ACE"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2024-2027</w:t>
            </w:r>
          </w:p>
        </w:tc>
        <w:tc>
          <w:tcPr>
            <w:tcW w:w="447" w:type="pct"/>
            <w:tcBorders>
              <w:top w:val="single" w:sz="4" w:space="0" w:color="auto"/>
              <w:left w:val="single" w:sz="4" w:space="0" w:color="auto"/>
              <w:bottom w:val="single" w:sz="4" w:space="0" w:color="auto"/>
              <w:right w:val="single" w:sz="4" w:space="0" w:color="auto"/>
            </w:tcBorders>
          </w:tcPr>
          <w:p w14:paraId="0148C97A" w14:textId="77777777" w:rsidR="001C2A4B" w:rsidRPr="0062135B" w:rsidRDefault="001C2A4B" w:rsidP="001C2A4B">
            <w:pPr>
              <w:jc w:val="center"/>
              <w:rPr>
                <w:rFonts w:eastAsia="Times New Roman"/>
                <w:color w:val="000000"/>
                <w:sz w:val="24"/>
                <w:szCs w:val="24"/>
                <w:lang w:eastAsia="ru-RU"/>
              </w:rPr>
            </w:pPr>
          </w:p>
          <w:p w14:paraId="6065EB5D" w14:textId="77777777" w:rsidR="001C2A4B" w:rsidRPr="0062135B" w:rsidRDefault="001C2A4B" w:rsidP="001C2A4B">
            <w:pPr>
              <w:rPr>
                <w:rFonts w:eastAsia="Times New Roman"/>
                <w:sz w:val="24"/>
                <w:szCs w:val="24"/>
                <w:lang w:eastAsia="ru-RU"/>
              </w:rPr>
            </w:pPr>
          </w:p>
          <w:p w14:paraId="410348C5" w14:textId="77777777" w:rsidR="001C2A4B" w:rsidRPr="0062135B" w:rsidRDefault="001C2A4B" w:rsidP="001C2A4B">
            <w:pPr>
              <w:rPr>
                <w:rFonts w:eastAsia="Times New Roman"/>
                <w:sz w:val="24"/>
                <w:szCs w:val="24"/>
                <w:lang w:eastAsia="ru-RU"/>
              </w:rPr>
            </w:pPr>
          </w:p>
          <w:p w14:paraId="360B87C8"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 xml:space="preserve">    </w:t>
            </w:r>
          </w:p>
          <w:p w14:paraId="7364D1CE"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 xml:space="preserve"> -</w:t>
            </w:r>
          </w:p>
        </w:tc>
        <w:tc>
          <w:tcPr>
            <w:tcW w:w="391" w:type="pct"/>
            <w:tcBorders>
              <w:top w:val="single" w:sz="4" w:space="0" w:color="auto"/>
              <w:left w:val="single" w:sz="4" w:space="0" w:color="auto"/>
              <w:bottom w:val="single" w:sz="4" w:space="0" w:color="auto"/>
              <w:right w:val="single" w:sz="4" w:space="0" w:color="auto"/>
            </w:tcBorders>
            <w:vAlign w:val="center"/>
            <w:hideMark/>
          </w:tcPr>
          <w:p w14:paraId="7DD1B6FB"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7165B1CB"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30</w:t>
            </w:r>
          </w:p>
        </w:tc>
        <w:tc>
          <w:tcPr>
            <w:tcW w:w="406" w:type="pct"/>
            <w:tcBorders>
              <w:top w:val="single" w:sz="4" w:space="0" w:color="auto"/>
              <w:left w:val="single" w:sz="4" w:space="0" w:color="auto"/>
              <w:bottom w:val="single" w:sz="4" w:space="0" w:color="auto"/>
              <w:right w:val="single" w:sz="4" w:space="0" w:color="auto"/>
            </w:tcBorders>
            <w:vAlign w:val="center"/>
            <w:hideMark/>
          </w:tcPr>
          <w:p w14:paraId="6562A743"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30</w:t>
            </w:r>
          </w:p>
        </w:tc>
        <w:tc>
          <w:tcPr>
            <w:tcW w:w="396" w:type="pct"/>
            <w:tcBorders>
              <w:top w:val="single" w:sz="4" w:space="0" w:color="auto"/>
              <w:left w:val="single" w:sz="4" w:space="0" w:color="auto"/>
              <w:bottom w:val="single" w:sz="4" w:space="0" w:color="auto"/>
              <w:right w:val="single" w:sz="4" w:space="0" w:color="auto"/>
            </w:tcBorders>
            <w:vAlign w:val="center"/>
            <w:hideMark/>
          </w:tcPr>
          <w:p w14:paraId="14B7B28C"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30</w:t>
            </w:r>
          </w:p>
        </w:tc>
        <w:tc>
          <w:tcPr>
            <w:tcW w:w="427" w:type="pct"/>
            <w:tcBorders>
              <w:top w:val="single" w:sz="4" w:space="0" w:color="auto"/>
              <w:left w:val="single" w:sz="4" w:space="0" w:color="auto"/>
              <w:bottom w:val="single" w:sz="4" w:space="0" w:color="auto"/>
              <w:right w:val="single" w:sz="4" w:space="0" w:color="auto"/>
            </w:tcBorders>
            <w:vAlign w:val="center"/>
            <w:hideMark/>
          </w:tcPr>
          <w:p w14:paraId="66496C57"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30</w:t>
            </w:r>
          </w:p>
        </w:tc>
      </w:tr>
      <w:tr w:rsidR="001C2A4B" w:rsidRPr="0062135B" w14:paraId="696FF5AA"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653CD734"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5.5</w:t>
            </w:r>
          </w:p>
        </w:tc>
        <w:tc>
          <w:tcPr>
            <w:tcW w:w="1238" w:type="pct"/>
            <w:tcBorders>
              <w:top w:val="single" w:sz="4" w:space="0" w:color="auto"/>
              <w:left w:val="single" w:sz="4" w:space="0" w:color="auto"/>
              <w:bottom w:val="single" w:sz="4" w:space="0" w:color="auto"/>
              <w:right w:val="single" w:sz="4" w:space="0" w:color="auto"/>
            </w:tcBorders>
            <w:hideMark/>
          </w:tcPr>
          <w:p w14:paraId="6A18CB6B" w14:textId="7C22CEF8" w:rsidR="001C2A4B" w:rsidRPr="0062135B" w:rsidRDefault="0062135B" w:rsidP="001C2A4B">
            <w:pPr>
              <w:rPr>
                <w:rFonts w:eastAsiaTheme="minorHAnsi"/>
                <w:sz w:val="24"/>
                <w:szCs w:val="24"/>
                <w:lang w:eastAsia="en-US"/>
              </w:rPr>
            </w:pPr>
            <w:r w:rsidRPr="0062135B">
              <w:rPr>
                <w:sz w:val="24"/>
                <w:szCs w:val="24"/>
              </w:rPr>
              <w:t>Доля педагогических</w:t>
            </w:r>
            <w:r w:rsidR="001C2A4B" w:rsidRPr="0062135B">
              <w:rPr>
                <w:sz w:val="24"/>
                <w:szCs w:val="24"/>
              </w:rPr>
              <w:t xml:space="preserve"> работников, использующих сервисы федеральной информационно-сервисной платформы цифровой образовательной среды</w:t>
            </w:r>
          </w:p>
        </w:tc>
        <w:tc>
          <w:tcPr>
            <w:tcW w:w="373" w:type="pct"/>
            <w:tcBorders>
              <w:top w:val="single" w:sz="4" w:space="0" w:color="auto"/>
              <w:left w:val="single" w:sz="4" w:space="0" w:color="auto"/>
              <w:bottom w:val="single" w:sz="4" w:space="0" w:color="auto"/>
              <w:right w:val="single" w:sz="4" w:space="0" w:color="auto"/>
            </w:tcBorders>
            <w:vAlign w:val="center"/>
            <w:hideMark/>
          </w:tcPr>
          <w:p w14:paraId="5440A66E"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tcPr>
          <w:p w14:paraId="4F3DACA4" w14:textId="77777777" w:rsidR="001C2A4B" w:rsidRPr="0062135B" w:rsidRDefault="001C2A4B" w:rsidP="001C2A4B">
            <w:pPr>
              <w:rPr>
                <w:rFonts w:eastAsia="Times New Roman"/>
                <w:color w:val="000000"/>
                <w:sz w:val="24"/>
                <w:szCs w:val="24"/>
                <w:lang w:eastAsia="ru-RU"/>
              </w:rPr>
            </w:pPr>
          </w:p>
          <w:p w14:paraId="0C14F1E3" w14:textId="77777777" w:rsidR="001C2A4B" w:rsidRPr="0062135B" w:rsidRDefault="001C2A4B" w:rsidP="001C2A4B">
            <w:pPr>
              <w:rPr>
                <w:rFonts w:eastAsia="Times New Roman"/>
                <w:color w:val="000000"/>
                <w:sz w:val="24"/>
                <w:szCs w:val="24"/>
                <w:lang w:eastAsia="ru-RU"/>
              </w:rPr>
            </w:pPr>
          </w:p>
          <w:p w14:paraId="1A9050EF"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2024-2027</w:t>
            </w:r>
          </w:p>
        </w:tc>
        <w:tc>
          <w:tcPr>
            <w:tcW w:w="447" w:type="pct"/>
            <w:tcBorders>
              <w:top w:val="single" w:sz="4" w:space="0" w:color="auto"/>
              <w:left w:val="single" w:sz="4" w:space="0" w:color="auto"/>
              <w:bottom w:val="single" w:sz="4" w:space="0" w:color="auto"/>
              <w:right w:val="single" w:sz="4" w:space="0" w:color="auto"/>
            </w:tcBorders>
          </w:tcPr>
          <w:p w14:paraId="2D7D8E88" w14:textId="77777777" w:rsidR="001C2A4B" w:rsidRPr="0062135B" w:rsidRDefault="001C2A4B" w:rsidP="001C2A4B">
            <w:pPr>
              <w:jc w:val="center"/>
              <w:rPr>
                <w:rFonts w:eastAsia="Times New Roman"/>
                <w:color w:val="000000"/>
                <w:sz w:val="24"/>
                <w:szCs w:val="24"/>
                <w:lang w:eastAsia="ru-RU"/>
              </w:rPr>
            </w:pPr>
          </w:p>
          <w:p w14:paraId="44D1C99A" w14:textId="77777777" w:rsidR="001C2A4B" w:rsidRPr="0062135B" w:rsidRDefault="001C2A4B" w:rsidP="001C2A4B">
            <w:pPr>
              <w:rPr>
                <w:rFonts w:eastAsia="Times New Roman"/>
                <w:sz w:val="24"/>
                <w:szCs w:val="24"/>
                <w:lang w:eastAsia="ru-RU"/>
              </w:rPr>
            </w:pPr>
          </w:p>
          <w:p w14:paraId="3F2FFCC0"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 xml:space="preserve">   </w:t>
            </w:r>
          </w:p>
          <w:p w14:paraId="2F00297E"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 xml:space="preserve">  -</w:t>
            </w:r>
          </w:p>
        </w:tc>
        <w:tc>
          <w:tcPr>
            <w:tcW w:w="391" w:type="pct"/>
            <w:tcBorders>
              <w:top w:val="single" w:sz="4" w:space="0" w:color="auto"/>
              <w:left w:val="single" w:sz="4" w:space="0" w:color="auto"/>
              <w:bottom w:val="single" w:sz="4" w:space="0" w:color="auto"/>
              <w:right w:val="single" w:sz="4" w:space="0" w:color="auto"/>
            </w:tcBorders>
            <w:vAlign w:val="center"/>
            <w:hideMark/>
          </w:tcPr>
          <w:p w14:paraId="34449526"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461AAC7E"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40</w:t>
            </w:r>
          </w:p>
        </w:tc>
        <w:tc>
          <w:tcPr>
            <w:tcW w:w="406" w:type="pct"/>
            <w:tcBorders>
              <w:top w:val="single" w:sz="4" w:space="0" w:color="auto"/>
              <w:left w:val="single" w:sz="4" w:space="0" w:color="auto"/>
              <w:bottom w:val="single" w:sz="4" w:space="0" w:color="auto"/>
              <w:right w:val="single" w:sz="4" w:space="0" w:color="auto"/>
            </w:tcBorders>
            <w:vAlign w:val="center"/>
            <w:hideMark/>
          </w:tcPr>
          <w:p w14:paraId="085847E0"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40</w:t>
            </w:r>
          </w:p>
        </w:tc>
        <w:tc>
          <w:tcPr>
            <w:tcW w:w="396" w:type="pct"/>
            <w:tcBorders>
              <w:top w:val="single" w:sz="4" w:space="0" w:color="auto"/>
              <w:left w:val="single" w:sz="4" w:space="0" w:color="auto"/>
              <w:bottom w:val="single" w:sz="4" w:space="0" w:color="auto"/>
              <w:right w:val="single" w:sz="4" w:space="0" w:color="auto"/>
            </w:tcBorders>
            <w:vAlign w:val="center"/>
            <w:hideMark/>
          </w:tcPr>
          <w:p w14:paraId="3DCA17A5"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40</w:t>
            </w:r>
          </w:p>
        </w:tc>
        <w:tc>
          <w:tcPr>
            <w:tcW w:w="427" w:type="pct"/>
            <w:tcBorders>
              <w:top w:val="single" w:sz="4" w:space="0" w:color="auto"/>
              <w:left w:val="single" w:sz="4" w:space="0" w:color="auto"/>
              <w:bottom w:val="single" w:sz="4" w:space="0" w:color="auto"/>
              <w:right w:val="single" w:sz="4" w:space="0" w:color="auto"/>
            </w:tcBorders>
            <w:vAlign w:val="center"/>
            <w:hideMark/>
          </w:tcPr>
          <w:p w14:paraId="0CF9E26C"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40</w:t>
            </w:r>
          </w:p>
        </w:tc>
      </w:tr>
      <w:tr w:rsidR="001C2A4B" w:rsidRPr="0062135B" w14:paraId="6843740C" w14:textId="77777777" w:rsidTr="006213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07306FF3" w14:textId="2812E56A" w:rsidR="001C2A4B" w:rsidRPr="0062135B" w:rsidRDefault="001C2A4B" w:rsidP="001C2A4B">
            <w:pPr>
              <w:pStyle w:val="ConsPlusNormal"/>
              <w:rPr>
                <w:rFonts w:ascii="Times New Roman" w:hAnsi="Times New Roman" w:cs="Times New Roman"/>
                <w:color w:val="000000"/>
                <w:sz w:val="24"/>
                <w:szCs w:val="24"/>
                <w:lang w:eastAsia="en-US"/>
              </w:rPr>
            </w:pPr>
            <w:r w:rsidRPr="0062135B">
              <w:rPr>
                <w:rFonts w:ascii="Times New Roman" w:hAnsi="Times New Roman" w:cs="Times New Roman"/>
                <w:color w:val="000000"/>
                <w:sz w:val="24"/>
                <w:szCs w:val="24"/>
                <w:lang w:eastAsia="en-US"/>
              </w:rPr>
              <w:t>Задача №</w:t>
            </w:r>
            <w:r w:rsidR="0062135B" w:rsidRPr="0062135B">
              <w:rPr>
                <w:rFonts w:ascii="Times New Roman" w:hAnsi="Times New Roman" w:cs="Times New Roman"/>
                <w:color w:val="000000"/>
                <w:sz w:val="24"/>
                <w:szCs w:val="24"/>
                <w:lang w:eastAsia="en-US"/>
              </w:rPr>
              <w:t xml:space="preserve">2 </w:t>
            </w:r>
            <w:r w:rsidR="0062135B" w:rsidRPr="0062135B">
              <w:rPr>
                <w:rFonts w:ascii="Times New Roman" w:hAnsi="Times New Roman"/>
                <w:sz w:val="24"/>
                <w:szCs w:val="24"/>
                <w:lang w:eastAsia="en-US"/>
              </w:rPr>
              <w:t>Обновление</w:t>
            </w:r>
            <w:r w:rsidRPr="0062135B">
              <w:rPr>
                <w:rFonts w:ascii="Times New Roman" w:hAnsi="Times New Roman"/>
                <w:sz w:val="24"/>
                <w:szCs w:val="24"/>
                <w:lang w:eastAsia="en-US"/>
              </w:rPr>
              <w:t xml:space="preserve"> состава педагогических кадров, создание механизмов мотивации </w:t>
            </w:r>
            <w:r w:rsidRPr="0062135B">
              <w:rPr>
                <w:rFonts w:ascii="Times New Roman" w:hAnsi="Times New Roman"/>
                <w:sz w:val="24"/>
                <w:szCs w:val="24"/>
                <w:lang w:eastAsia="en-US"/>
              </w:rPr>
              <w:lastRenderedPageBreak/>
              <w:t xml:space="preserve">педагогов к повышению качества работы и непрерывному профессиональному развитию, </w:t>
            </w:r>
            <w:r w:rsidRPr="0062135B">
              <w:rPr>
                <w:rFonts w:ascii="Times New Roman" w:hAnsi="Times New Roman" w:cs="Times New Roman"/>
                <w:sz w:val="24"/>
                <w:szCs w:val="24"/>
                <w:lang w:eastAsia="en-US"/>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r>
      <w:tr w:rsidR="001C2A4B" w:rsidRPr="0062135B" w14:paraId="2D40C13E"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7EC7E817"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lastRenderedPageBreak/>
              <w:t>5.6</w:t>
            </w:r>
          </w:p>
        </w:tc>
        <w:tc>
          <w:tcPr>
            <w:tcW w:w="1238" w:type="pct"/>
            <w:tcBorders>
              <w:top w:val="single" w:sz="4" w:space="0" w:color="auto"/>
              <w:left w:val="single" w:sz="4" w:space="0" w:color="auto"/>
              <w:bottom w:val="single" w:sz="4" w:space="0" w:color="auto"/>
              <w:right w:val="single" w:sz="4" w:space="0" w:color="auto"/>
            </w:tcBorders>
            <w:hideMark/>
          </w:tcPr>
          <w:p w14:paraId="561FC499" w14:textId="77777777" w:rsidR="001C2A4B" w:rsidRPr="0062135B" w:rsidRDefault="001C2A4B" w:rsidP="001C2A4B">
            <w:pPr>
              <w:rPr>
                <w:rFonts w:eastAsia="Times New Roman"/>
                <w:color w:val="000000"/>
                <w:spacing w:val="-2"/>
                <w:sz w:val="24"/>
                <w:szCs w:val="24"/>
                <w:lang w:eastAsia="en-US"/>
              </w:rPr>
            </w:pPr>
            <w:r w:rsidRPr="0062135B">
              <w:rPr>
                <w:sz w:val="24"/>
                <w:szCs w:val="24"/>
              </w:rPr>
              <w:t>Количество педагогических работников муниципальных образовательных организаций, получивших меры социальной поддержки (нарастающим итогом)</w:t>
            </w:r>
          </w:p>
        </w:tc>
        <w:tc>
          <w:tcPr>
            <w:tcW w:w="373" w:type="pct"/>
            <w:tcBorders>
              <w:top w:val="single" w:sz="4" w:space="0" w:color="auto"/>
              <w:left w:val="single" w:sz="4" w:space="0" w:color="auto"/>
              <w:bottom w:val="single" w:sz="4" w:space="0" w:color="auto"/>
              <w:right w:val="single" w:sz="4" w:space="0" w:color="auto"/>
            </w:tcBorders>
            <w:vAlign w:val="center"/>
            <w:hideMark/>
          </w:tcPr>
          <w:p w14:paraId="1BC6005E"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чел</w:t>
            </w:r>
          </w:p>
        </w:tc>
        <w:tc>
          <w:tcPr>
            <w:tcW w:w="596" w:type="pct"/>
            <w:tcBorders>
              <w:top w:val="single" w:sz="4" w:space="0" w:color="auto"/>
              <w:left w:val="single" w:sz="4" w:space="0" w:color="auto"/>
              <w:bottom w:val="single" w:sz="4" w:space="0" w:color="auto"/>
              <w:right w:val="single" w:sz="4" w:space="0" w:color="auto"/>
            </w:tcBorders>
          </w:tcPr>
          <w:p w14:paraId="1608E760" w14:textId="77777777" w:rsidR="001C2A4B" w:rsidRPr="0062135B" w:rsidRDefault="001C2A4B" w:rsidP="001C2A4B">
            <w:pPr>
              <w:rPr>
                <w:rFonts w:eastAsia="Times New Roman"/>
                <w:color w:val="000000"/>
                <w:sz w:val="24"/>
                <w:szCs w:val="24"/>
                <w:lang w:eastAsia="ru-RU"/>
              </w:rPr>
            </w:pPr>
          </w:p>
          <w:p w14:paraId="6EA0FD74"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tcPr>
          <w:p w14:paraId="31283218" w14:textId="77777777" w:rsidR="001C2A4B" w:rsidRPr="0062135B" w:rsidRDefault="001C2A4B" w:rsidP="001C2A4B">
            <w:pPr>
              <w:jc w:val="center"/>
              <w:rPr>
                <w:rFonts w:eastAsia="Times New Roman"/>
                <w:color w:val="000000"/>
                <w:sz w:val="24"/>
                <w:szCs w:val="24"/>
                <w:lang w:eastAsia="ru-RU"/>
              </w:rPr>
            </w:pPr>
          </w:p>
          <w:p w14:paraId="6E168C5F" w14:textId="77777777" w:rsidR="001C2A4B" w:rsidRPr="0062135B" w:rsidRDefault="001C2A4B" w:rsidP="001C2A4B">
            <w:pPr>
              <w:rPr>
                <w:rFonts w:eastAsia="Times New Roman"/>
                <w:sz w:val="24"/>
                <w:szCs w:val="24"/>
                <w:lang w:eastAsia="ru-RU"/>
              </w:rPr>
            </w:pPr>
          </w:p>
          <w:p w14:paraId="7214078D"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 xml:space="preserve">    -</w:t>
            </w:r>
          </w:p>
          <w:p w14:paraId="0572B3EC" w14:textId="77777777" w:rsidR="001C2A4B" w:rsidRPr="0062135B" w:rsidRDefault="001C2A4B" w:rsidP="001C2A4B">
            <w:pPr>
              <w:rPr>
                <w:rFonts w:eastAsia="Times New Roman"/>
                <w:sz w:val="24"/>
                <w:szCs w:val="24"/>
                <w:lang w:eastAsia="ru-RU"/>
              </w:rPr>
            </w:pPr>
          </w:p>
        </w:tc>
        <w:tc>
          <w:tcPr>
            <w:tcW w:w="391" w:type="pct"/>
            <w:tcBorders>
              <w:top w:val="single" w:sz="4" w:space="0" w:color="auto"/>
              <w:left w:val="single" w:sz="4" w:space="0" w:color="auto"/>
              <w:bottom w:val="single" w:sz="4" w:space="0" w:color="auto"/>
              <w:right w:val="single" w:sz="4" w:space="0" w:color="auto"/>
            </w:tcBorders>
            <w:vAlign w:val="center"/>
            <w:hideMark/>
          </w:tcPr>
          <w:p w14:paraId="1C6D166A"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12</w:t>
            </w:r>
          </w:p>
        </w:tc>
        <w:tc>
          <w:tcPr>
            <w:tcW w:w="391" w:type="pct"/>
            <w:tcBorders>
              <w:top w:val="single" w:sz="4" w:space="0" w:color="auto"/>
              <w:left w:val="single" w:sz="4" w:space="0" w:color="auto"/>
              <w:bottom w:val="single" w:sz="4" w:space="0" w:color="auto"/>
              <w:right w:val="single" w:sz="4" w:space="0" w:color="auto"/>
            </w:tcBorders>
            <w:vAlign w:val="center"/>
            <w:hideMark/>
          </w:tcPr>
          <w:p w14:paraId="2001A465"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15</w:t>
            </w:r>
          </w:p>
        </w:tc>
        <w:tc>
          <w:tcPr>
            <w:tcW w:w="406" w:type="pct"/>
            <w:tcBorders>
              <w:top w:val="single" w:sz="4" w:space="0" w:color="auto"/>
              <w:left w:val="single" w:sz="4" w:space="0" w:color="auto"/>
              <w:bottom w:val="single" w:sz="4" w:space="0" w:color="auto"/>
              <w:right w:val="single" w:sz="4" w:space="0" w:color="auto"/>
            </w:tcBorders>
            <w:vAlign w:val="center"/>
            <w:hideMark/>
          </w:tcPr>
          <w:p w14:paraId="7A0C7FE5"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15</w:t>
            </w:r>
          </w:p>
        </w:tc>
        <w:tc>
          <w:tcPr>
            <w:tcW w:w="396" w:type="pct"/>
            <w:tcBorders>
              <w:top w:val="single" w:sz="4" w:space="0" w:color="auto"/>
              <w:left w:val="single" w:sz="4" w:space="0" w:color="auto"/>
              <w:bottom w:val="single" w:sz="4" w:space="0" w:color="auto"/>
              <w:right w:val="single" w:sz="4" w:space="0" w:color="auto"/>
            </w:tcBorders>
            <w:vAlign w:val="center"/>
            <w:hideMark/>
          </w:tcPr>
          <w:p w14:paraId="4C935FCA"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0</w:t>
            </w:r>
          </w:p>
        </w:tc>
        <w:tc>
          <w:tcPr>
            <w:tcW w:w="427" w:type="pct"/>
            <w:tcBorders>
              <w:top w:val="single" w:sz="4" w:space="0" w:color="auto"/>
              <w:left w:val="single" w:sz="4" w:space="0" w:color="auto"/>
              <w:bottom w:val="single" w:sz="4" w:space="0" w:color="auto"/>
              <w:right w:val="single" w:sz="4" w:space="0" w:color="auto"/>
            </w:tcBorders>
            <w:vAlign w:val="center"/>
            <w:hideMark/>
          </w:tcPr>
          <w:p w14:paraId="4CCE9BED"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0</w:t>
            </w:r>
          </w:p>
        </w:tc>
      </w:tr>
      <w:tr w:rsidR="001C2A4B" w:rsidRPr="0062135B" w14:paraId="39AC0E87"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284241D0"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5.7.</w:t>
            </w:r>
          </w:p>
        </w:tc>
        <w:tc>
          <w:tcPr>
            <w:tcW w:w="1238" w:type="pct"/>
            <w:tcBorders>
              <w:top w:val="single" w:sz="4" w:space="0" w:color="auto"/>
              <w:left w:val="single" w:sz="4" w:space="0" w:color="auto"/>
              <w:bottom w:val="single" w:sz="4" w:space="0" w:color="auto"/>
              <w:right w:val="single" w:sz="4" w:space="0" w:color="auto"/>
            </w:tcBorders>
            <w:hideMark/>
          </w:tcPr>
          <w:p w14:paraId="10E39DAF" w14:textId="77777777" w:rsidR="001C2A4B" w:rsidRPr="0062135B" w:rsidRDefault="001C2A4B" w:rsidP="001C2A4B">
            <w:pPr>
              <w:rPr>
                <w:rFonts w:eastAsia="Times New Roman"/>
                <w:color w:val="000000"/>
                <w:spacing w:val="-2"/>
                <w:sz w:val="24"/>
                <w:szCs w:val="24"/>
                <w:lang w:eastAsia="en-US"/>
              </w:rPr>
            </w:pPr>
            <w:r w:rsidRPr="0062135B">
              <w:rPr>
                <w:sz w:val="24"/>
                <w:szCs w:val="24"/>
              </w:rPr>
              <w:t>Доля педагогов, имеющих высшую и первую квалификационные категории</w:t>
            </w:r>
          </w:p>
        </w:tc>
        <w:tc>
          <w:tcPr>
            <w:tcW w:w="373" w:type="pct"/>
            <w:tcBorders>
              <w:top w:val="single" w:sz="4" w:space="0" w:color="auto"/>
              <w:left w:val="single" w:sz="4" w:space="0" w:color="auto"/>
              <w:bottom w:val="single" w:sz="4" w:space="0" w:color="auto"/>
              <w:right w:val="single" w:sz="4" w:space="0" w:color="auto"/>
            </w:tcBorders>
            <w:vAlign w:val="center"/>
            <w:hideMark/>
          </w:tcPr>
          <w:p w14:paraId="0725033E"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tcPr>
          <w:p w14:paraId="31FA0BA2" w14:textId="77777777" w:rsidR="001C2A4B" w:rsidRPr="0062135B" w:rsidRDefault="001C2A4B" w:rsidP="001C2A4B">
            <w:pPr>
              <w:rPr>
                <w:rFonts w:eastAsia="Times New Roman"/>
                <w:color w:val="000000"/>
                <w:sz w:val="24"/>
                <w:szCs w:val="24"/>
                <w:lang w:eastAsia="ru-RU"/>
              </w:rPr>
            </w:pPr>
          </w:p>
          <w:p w14:paraId="609D22D6"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tcPr>
          <w:p w14:paraId="074E558B" w14:textId="77777777" w:rsidR="001C2A4B" w:rsidRPr="0062135B" w:rsidRDefault="001C2A4B" w:rsidP="001C2A4B">
            <w:pPr>
              <w:jc w:val="center"/>
              <w:rPr>
                <w:rFonts w:eastAsia="Times New Roman"/>
                <w:color w:val="000000"/>
                <w:sz w:val="24"/>
                <w:szCs w:val="24"/>
                <w:lang w:eastAsia="ru-RU"/>
              </w:rPr>
            </w:pPr>
          </w:p>
          <w:p w14:paraId="63347B41"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 xml:space="preserve">       -</w:t>
            </w:r>
          </w:p>
        </w:tc>
        <w:tc>
          <w:tcPr>
            <w:tcW w:w="391" w:type="pct"/>
            <w:tcBorders>
              <w:top w:val="single" w:sz="4" w:space="0" w:color="auto"/>
              <w:left w:val="single" w:sz="4" w:space="0" w:color="auto"/>
              <w:bottom w:val="single" w:sz="4" w:space="0" w:color="auto"/>
              <w:right w:val="single" w:sz="4" w:space="0" w:color="auto"/>
            </w:tcBorders>
            <w:vAlign w:val="center"/>
            <w:hideMark/>
          </w:tcPr>
          <w:p w14:paraId="6F694A92"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40</w:t>
            </w:r>
          </w:p>
        </w:tc>
        <w:tc>
          <w:tcPr>
            <w:tcW w:w="391" w:type="pct"/>
            <w:tcBorders>
              <w:top w:val="single" w:sz="4" w:space="0" w:color="auto"/>
              <w:left w:val="single" w:sz="4" w:space="0" w:color="auto"/>
              <w:bottom w:val="single" w:sz="4" w:space="0" w:color="auto"/>
              <w:right w:val="single" w:sz="4" w:space="0" w:color="auto"/>
            </w:tcBorders>
            <w:vAlign w:val="center"/>
            <w:hideMark/>
          </w:tcPr>
          <w:p w14:paraId="355EBAB3"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45</w:t>
            </w:r>
          </w:p>
        </w:tc>
        <w:tc>
          <w:tcPr>
            <w:tcW w:w="406" w:type="pct"/>
            <w:tcBorders>
              <w:top w:val="single" w:sz="4" w:space="0" w:color="auto"/>
              <w:left w:val="single" w:sz="4" w:space="0" w:color="auto"/>
              <w:bottom w:val="single" w:sz="4" w:space="0" w:color="auto"/>
              <w:right w:val="single" w:sz="4" w:space="0" w:color="auto"/>
            </w:tcBorders>
            <w:vAlign w:val="center"/>
            <w:hideMark/>
          </w:tcPr>
          <w:p w14:paraId="0E2D4204"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52</w:t>
            </w:r>
          </w:p>
        </w:tc>
        <w:tc>
          <w:tcPr>
            <w:tcW w:w="396" w:type="pct"/>
            <w:tcBorders>
              <w:top w:val="single" w:sz="4" w:space="0" w:color="auto"/>
              <w:left w:val="single" w:sz="4" w:space="0" w:color="auto"/>
              <w:bottom w:val="single" w:sz="4" w:space="0" w:color="auto"/>
              <w:right w:val="single" w:sz="4" w:space="0" w:color="auto"/>
            </w:tcBorders>
            <w:vAlign w:val="center"/>
            <w:hideMark/>
          </w:tcPr>
          <w:p w14:paraId="794A56E3"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52</w:t>
            </w:r>
          </w:p>
        </w:tc>
        <w:tc>
          <w:tcPr>
            <w:tcW w:w="427" w:type="pct"/>
            <w:tcBorders>
              <w:top w:val="single" w:sz="4" w:space="0" w:color="auto"/>
              <w:left w:val="single" w:sz="4" w:space="0" w:color="auto"/>
              <w:bottom w:val="single" w:sz="4" w:space="0" w:color="auto"/>
              <w:right w:val="single" w:sz="4" w:space="0" w:color="auto"/>
            </w:tcBorders>
            <w:vAlign w:val="center"/>
            <w:hideMark/>
          </w:tcPr>
          <w:p w14:paraId="33F42E96"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52</w:t>
            </w:r>
          </w:p>
        </w:tc>
      </w:tr>
      <w:tr w:rsidR="001C2A4B" w:rsidRPr="0062135B" w14:paraId="4A5E807C"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18B62950"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5.8.</w:t>
            </w:r>
          </w:p>
        </w:tc>
        <w:tc>
          <w:tcPr>
            <w:tcW w:w="1238" w:type="pct"/>
            <w:tcBorders>
              <w:top w:val="single" w:sz="4" w:space="0" w:color="auto"/>
              <w:left w:val="single" w:sz="4" w:space="0" w:color="auto"/>
              <w:bottom w:val="single" w:sz="4" w:space="0" w:color="auto"/>
              <w:right w:val="single" w:sz="4" w:space="0" w:color="auto"/>
            </w:tcBorders>
            <w:hideMark/>
          </w:tcPr>
          <w:p w14:paraId="1F5B947E" w14:textId="77777777" w:rsidR="001C2A4B" w:rsidRPr="0062135B" w:rsidRDefault="001C2A4B" w:rsidP="001C2A4B">
            <w:pPr>
              <w:rPr>
                <w:rFonts w:eastAsia="Times New Roman"/>
                <w:color w:val="000000"/>
                <w:spacing w:val="-2"/>
                <w:sz w:val="24"/>
                <w:szCs w:val="24"/>
                <w:lang w:eastAsia="en-US"/>
              </w:rPr>
            </w:pPr>
            <w:r w:rsidRPr="0062135B">
              <w:rPr>
                <w:sz w:val="24"/>
                <w:szCs w:val="24"/>
              </w:rPr>
              <w:t>Доля</w:t>
            </w:r>
            <w:r w:rsidRPr="0062135B">
              <w:rPr>
                <w:rFonts w:eastAsia="Times New Roman"/>
                <w:color w:val="000000"/>
                <w:spacing w:val="-2"/>
                <w:sz w:val="24"/>
                <w:szCs w:val="24"/>
              </w:rPr>
              <w:t xml:space="preserve">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373" w:type="pct"/>
            <w:tcBorders>
              <w:top w:val="single" w:sz="4" w:space="0" w:color="auto"/>
              <w:left w:val="single" w:sz="4" w:space="0" w:color="auto"/>
              <w:bottom w:val="single" w:sz="4" w:space="0" w:color="auto"/>
              <w:right w:val="single" w:sz="4" w:space="0" w:color="auto"/>
            </w:tcBorders>
            <w:vAlign w:val="center"/>
            <w:hideMark/>
          </w:tcPr>
          <w:p w14:paraId="175C629E"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tcPr>
          <w:p w14:paraId="4E400DC1" w14:textId="77777777" w:rsidR="001C2A4B" w:rsidRPr="0062135B" w:rsidRDefault="001C2A4B" w:rsidP="001C2A4B">
            <w:pPr>
              <w:rPr>
                <w:rFonts w:eastAsia="Times New Roman"/>
                <w:color w:val="000000"/>
                <w:sz w:val="24"/>
                <w:szCs w:val="24"/>
                <w:lang w:eastAsia="ru-RU"/>
              </w:rPr>
            </w:pPr>
          </w:p>
          <w:p w14:paraId="0A5C9476" w14:textId="77777777" w:rsidR="001C2A4B" w:rsidRPr="0062135B" w:rsidRDefault="001C2A4B" w:rsidP="001C2A4B">
            <w:pPr>
              <w:rPr>
                <w:rFonts w:eastAsia="Times New Roman"/>
                <w:color w:val="000000"/>
                <w:sz w:val="24"/>
                <w:szCs w:val="24"/>
                <w:lang w:eastAsia="ru-RU"/>
              </w:rPr>
            </w:pPr>
          </w:p>
          <w:p w14:paraId="1CB82333" w14:textId="77777777" w:rsidR="001C2A4B" w:rsidRPr="0062135B" w:rsidRDefault="001C2A4B" w:rsidP="001C2A4B">
            <w:pPr>
              <w:rPr>
                <w:rFonts w:eastAsia="Times New Roman"/>
                <w:color w:val="000000"/>
                <w:sz w:val="24"/>
                <w:szCs w:val="24"/>
                <w:lang w:eastAsia="ru-RU"/>
              </w:rPr>
            </w:pPr>
          </w:p>
          <w:p w14:paraId="5F2B1512"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tcPr>
          <w:p w14:paraId="12D44090" w14:textId="77777777" w:rsidR="001C2A4B" w:rsidRPr="0062135B" w:rsidRDefault="001C2A4B" w:rsidP="001C2A4B">
            <w:pPr>
              <w:jc w:val="center"/>
              <w:rPr>
                <w:rFonts w:eastAsia="Times New Roman"/>
                <w:color w:val="000000"/>
                <w:sz w:val="24"/>
                <w:szCs w:val="24"/>
                <w:lang w:eastAsia="ru-RU"/>
              </w:rPr>
            </w:pPr>
          </w:p>
          <w:p w14:paraId="73BD92CD" w14:textId="77777777" w:rsidR="001C2A4B" w:rsidRPr="0062135B" w:rsidRDefault="001C2A4B" w:rsidP="001C2A4B">
            <w:pPr>
              <w:rPr>
                <w:rFonts w:eastAsia="Times New Roman"/>
                <w:sz w:val="24"/>
                <w:szCs w:val="24"/>
                <w:lang w:eastAsia="ru-RU"/>
              </w:rPr>
            </w:pPr>
          </w:p>
          <w:p w14:paraId="4AB5AF0B" w14:textId="77777777" w:rsidR="001C2A4B" w:rsidRPr="0062135B" w:rsidRDefault="001C2A4B" w:rsidP="001C2A4B">
            <w:pPr>
              <w:rPr>
                <w:rFonts w:eastAsia="Times New Roman"/>
                <w:sz w:val="24"/>
                <w:szCs w:val="24"/>
                <w:lang w:eastAsia="ru-RU"/>
              </w:rPr>
            </w:pPr>
          </w:p>
          <w:p w14:paraId="37091A7B"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 xml:space="preserve">     -</w:t>
            </w:r>
          </w:p>
          <w:p w14:paraId="7349A038" w14:textId="77777777" w:rsidR="001C2A4B" w:rsidRPr="0062135B" w:rsidRDefault="001C2A4B" w:rsidP="001C2A4B">
            <w:pPr>
              <w:rPr>
                <w:rFonts w:eastAsia="Times New Roman"/>
                <w:sz w:val="24"/>
                <w:szCs w:val="24"/>
                <w:lang w:eastAsia="ru-RU"/>
              </w:rPr>
            </w:pPr>
          </w:p>
        </w:tc>
        <w:tc>
          <w:tcPr>
            <w:tcW w:w="391" w:type="pct"/>
            <w:tcBorders>
              <w:top w:val="single" w:sz="4" w:space="0" w:color="auto"/>
              <w:left w:val="single" w:sz="4" w:space="0" w:color="auto"/>
              <w:bottom w:val="single" w:sz="4" w:space="0" w:color="auto"/>
              <w:right w:val="single" w:sz="4" w:space="0" w:color="auto"/>
            </w:tcBorders>
            <w:vAlign w:val="center"/>
            <w:hideMark/>
          </w:tcPr>
          <w:p w14:paraId="6A9485BE"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100</w:t>
            </w:r>
          </w:p>
        </w:tc>
        <w:tc>
          <w:tcPr>
            <w:tcW w:w="391" w:type="pct"/>
            <w:tcBorders>
              <w:top w:val="single" w:sz="4" w:space="0" w:color="auto"/>
              <w:left w:val="single" w:sz="4" w:space="0" w:color="auto"/>
              <w:bottom w:val="single" w:sz="4" w:space="0" w:color="auto"/>
              <w:right w:val="single" w:sz="4" w:space="0" w:color="auto"/>
            </w:tcBorders>
            <w:vAlign w:val="center"/>
            <w:hideMark/>
          </w:tcPr>
          <w:p w14:paraId="5EDBBE89"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100</w:t>
            </w:r>
          </w:p>
        </w:tc>
        <w:tc>
          <w:tcPr>
            <w:tcW w:w="406" w:type="pct"/>
            <w:tcBorders>
              <w:top w:val="single" w:sz="4" w:space="0" w:color="auto"/>
              <w:left w:val="single" w:sz="4" w:space="0" w:color="auto"/>
              <w:bottom w:val="single" w:sz="4" w:space="0" w:color="auto"/>
              <w:right w:val="single" w:sz="4" w:space="0" w:color="auto"/>
            </w:tcBorders>
            <w:vAlign w:val="center"/>
            <w:hideMark/>
          </w:tcPr>
          <w:p w14:paraId="2F2978EB"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100</w:t>
            </w:r>
          </w:p>
        </w:tc>
        <w:tc>
          <w:tcPr>
            <w:tcW w:w="396" w:type="pct"/>
            <w:tcBorders>
              <w:top w:val="single" w:sz="4" w:space="0" w:color="auto"/>
              <w:left w:val="single" w:sz="4" w:space="0" w:color="auto"/>
              <w:bottom w:val="single" w:sz="4" w:space="0" w:color="auto"/>
              <w:right w:val="single" w:sz="4" w:space="0" w:color="auto"/>
            </w:tcBorders>
            <w:vAlign w:val="center"/>
            <w:hideMark/>
          </w:tcPr>
          <w:p w14:paraId="65109F78"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100</w:t>
            </w:r>
          </w:p>
        </w:tc>
        <w:tc>
          <w:tcPr>
            <w:tcW w:w="427" w:type="pct"/>
            <w:tcBorders>
              <w:top w:val="single" w:sz="4" w:space="0" w:color="auto"/>
              <w:left w:val="single" w:sz="4" w:space="0" w:color="auto"/>
              <w:bottom w:val="single" w:sz="4" w:space="0" w:color="auto"/>
              <w:right w:val="single" w:sz="4" w:space="0" w:color="auto"/>
            </w:tcBorders>
            <w:vAlign w:val="center"/>
            <w:hideMark/>
          </w:tcPr>
          <w:p w14:paraId="49C29F1A"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100</w:t>
            </w:r>
          </w:p>
        </w:tc>
      </w:tr>
      <w:tr w:rsidR="001C2A4B" w:rsidRPr="0062135B" w14:paraId="4D8A09F2"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2673FF4C"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5.9.</w:t>
            </w:r>
          </w:p>
        </w:tc>
        <w:tc>
          <w:tcPr>
            <w:tcW w:w="1238" w:type="pct"/>
            <w:tcBorders>
              <w:top w:val="single" w:sz="4" w:space="0" w:color="auto"/>
              <w:left w:val="single" w:sz="4" w:space="0" w:color="auto"/>
              <w:bottom w:val="single" w:sz="4" w:space="0" w:color="auto"/>
              <w:right w:val="single" w:sz="4" w:space="0" w:color="auto"/>
            </w:tcBorders>
            <w:vAlign w:val="center"/>
            <w:hideMark/>
          </w:tcPr>
          <w:p w14:paraId="4B15CFD0"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Удельный вес численности высококвалифицированных педагогический работников в общей численности квалифицированных педагогических работников в образовательных учреждениях Хасанского муниципального округа</w:t>
            </w:r>
          </w:p>
        </w:tc>
        <w:tc>
          <w:tcPr>
            <w:tcW w:w="373" w:type="pct"/>
            <w:tcBorders>
              <w:top w:val="single" w:sz="4" w:space="0" w:color="auto"/>
              <w:left w:val="single" w:sz="4" w:space="0" w:color="auto"/>
              <w:bottom w:val="single" w:sz="4" w:space="0" w:color="auto"/>
              <w:right w:val="single" w:sz="4" w:space="0" w:color="auto"/>
            </w:tcBorders>
            <w:vAlign w:val="center"/>
            <w:hideMark/>
          </w:tcPr>
          <w:p w14:paraId="1ED24A29"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tcPr>
          <w:p w14:paraId="0473DA72" w14:textId="77777777" w:rsidR="001C2A4B" w:rsidRPr="0062135B" w:rsidRDefault="001C2A4B" w:rsidP="001C2A4B">
            <w:pPr>
              <w:rPr>
                <w:rFonts w:eastAsia="Times New Roman"/>
                <w:color w:val="000000"/>
                <w:sz w:val="24"/>
                <w:szCs w:val="24"/>
                <w:lang w:eastAsia="ru-RU"/>
              </w:rPr>
            </w:pPr>
          </w:p>
          <w:p w14:paraId="6B8FE8D4" w14:textId="77777777" w:rsidR="001C2A4B" w:rsidRPr="0062135B" w:rsidRDefault="001C2A4B" w:rsidP="001C2A4B">
            <w:pPr>
              <w:rPr>
                <w:rFonts w:eastAsia="Times New Roman"/>
                <w:color w:val="000000"/>
                <w:sz w:val="24"/>
                <w:szCs w:val="24"/>
                <w:lang w:eastAsia="ru-RU"/>
              </w:rPr>
            </w:pPr>
          </w:p>
          <w:p w14:paraId="0AE40DAC"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tcPr>
          <w:p w14:paraId="69ED2E50" w14:textId="77777777" w:rsidR="001C2A4B" w:rsidRPr="0062135B" w:rsidRDefault="001C2A4B" w:rsidP="001C2A4B">
            <w:pPr>
              <w:jc w:val="center"/>
              <w:rPr>
                <w:rFonts w:eastAsia="Times New Roman"/>
                <w:color w:val="000000"/>
                <w:sz w:val="24"/>
                <w:szCs w:val="24"/>
                <w:lang w:eastAsia="ru-RU"/>
              </w:rPr>
            </w:pPr>
          </w:p>
          <w:p w14:paraId="4B16A10F" w14:textId="77777777" w:rsidR="001C2A4B" w:rsidRPr="0062135B" w:rsidRDefault="001C2A4B" w:rsidP="001C2A4B">
            <w:pPr>
              <w:rPr>
                <w:rFonts w:eastAsia="Times New Roman"/>
                <w:sz w:val="24"/>
                <w:szCs w:val="24"/>
                <w:lang w:eastAsia="ru-RU"/>
              </w:rPr>
            </w:pPr>
          </w:p>
          <w:p w14:paraId="3E2D88CD"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 xml:space="preserve">       -</w:t>
            </w:r>
          </w:p>
        </w:tc>
        <w:tc>
          <w:tcPr>
            <w:tcW w:w="391" w:type="pct"/>
            <w:tcBorders>
              <w:top w:val="single" w:sz="4" w:space="0" w:color="auto"/>
              <w:left w:val="single" w:sz="4" w:space="0" w:color="auto"/>
              <w:bottom w:val="single" w:sz="4" w:space="0" w:color="auto"/>
              <w:right w:val="single" w:sz="4" w:space="0" w:color="auto"/>
            </w:tcBorders>
            <w:vAlign w:val="center"/>
            <w:hideMark/>
          </w:tcPr>
          <w:p w14:paraId="73E5FDD5"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40</w:t>
            </w:r>
          </w:p>
        </w:tc>
        <w:tc>
          <w:tcPr>
            <w:tcW w:w="391" w:type="pct"/>
            <w:tcBorders>
              <w:top w:val="single" w:sz="4" w:space="0" w:color="auto"/>
              <w:left w:val="single" w:sz="4" w:space="0" w:color="auto"/>
              <w:bottom w:val="single" w:sz="4" w:space="0" w:color="auto"/>
              <w:right w:val="single" w:sz="4" w:space="0" w:color="auto"/>
            </w:tcBorders>
            <w:vAlign w:val="center"/>
            <w:hideMark/>
          </w:tcPr>
          <w:p w14:paraId="5947BAA8"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45</w:t>
            </w:r>
          </w:p>
        </w:tc>
        <w:tc>
          <w:tcPr>
            <w:tcW w:w="406" w:type="pct"/>
            <w:tcBorders>
              <w:top w:val="single" w:sz="4" w:space="0" w:color="auto"/>
              <w:left w:val="single" w:sz="4" w:space="0" w:color="auto"/>
              <w:bottom w:val="single" w:sz="4" w:space="0" w:color="auto"/>
              <w:right w:val="single" w:sz="4" w:space="0" w:color="auto"/>
            </w:tcBorders>
            <w:vAlign w:val="center"/>
            <w:hideMark/>
          </w:tcPr>
          <w:p w14:paraId="2FD096A0"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50</w:t>
            </w:r>
          </w:p>
        </w:tc>
        <w:tc>
          <w:tcPr>
            <w:tcW w:w="396" w:type="pct"/>
            <w:tcBorders>
              <w:top w:val="single" w:sz="4" w:space="0" w:color="auto"/>
              <w:left w:val="single" w:sz="4" w:space="0" w:color="auto"/>
              <w:bottom w:val="single" w:sz="4" w:space="0" w:color="auto"/>
              <w:right w:val="single" w:sz="4" w:space="0" w:color="auto"/>
            </w:tcBorders>
            <w:vAlign w:val="center"/>
            <w:hideMark/>
          </w:tcPr>
          <w:p w14:paraId="702F3890"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50</w:t>
            </w:r>
          </w:p>
        </w:tc>
        <w:tc>
          <w:tcPr>
            <w:tcW w:w="427" w:type="pct"/>
            <w:tcBorders>
              <w:top w:val="single" w:sz="4" w:space="0" w:color="auto"/>
              <w:left w:val="single" w:sz="4" w:space="0" w:color="auto"/>
              <w:bottom w:val="single" w:sz="4" w:space="0" w:color="auto"/>
              <w:right w:val="single" w:sz="4" w:space="0" w:color="auto"/>
            </w:tcBorders>
            <w:vAlign w:val="center"/>
            <w:hideMark/>
          </w:tcPr>
          <w:p w14:paraId="5E99CE3E"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50</w:t>
            </w:r>
          </w:p>
        </w:tc>
      </w:tr>
      <w:tr w:rsidR="001C2A4B" w:rsidRPr="0062135B" w14:paraId="4A99D227" w14:textId="77777777" w:rsidTr="006213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43AC788F"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Задача №</w:t>
            </w:r>
            <w:proofErr w:type="gramStart"/>
            <w:r w:rsidRPr="0062135B">
              <w:rPr>
                <w:rFonts w:eastAsia="Times New Roman"/>
                <w:color w:val="000000"/>
                <w:sz w:val="24"/>
                <w:szCs w:val="24"/>
                <w:lang w:eastAsia="ru-RU"/>
              </w:rPr>
              <w:t>3 :</w:t>
            </w:r>
            <w:proofErr w:type="gramEnd"/>
            <w:r w:rsidRPr="0062135B">
              <w:rPr>
                <w:rFonts w:eastAsia="Times New Roman"/>
                <w:color w:val="000000"/>
                <w:sz w:val="24"/>
                <w:szCs w:val="24"/>
                <w:lang w:eastAsia="ru-RU"/>
              </w:rPr>
              <w:t xml:space="preserve"> Создание в общеобразовательных организациях, расположенных в сельской местности и малых городах, условий для занятий физкультурой и спортом.</w:t>
            </w:r>
          </w:p>
        </w:tc>
      </w:tr>
      <w:tr w:rsidR="001C2A4B" w:rsidRPr="0062135B" w14:paraId="61517162"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tcPr>
          <w:p w14:paraId="0A1FF198"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5.10</w:t>
            </w:r>
          </w:p>
          <w:p w14:paraId="06841C61" w14:textId="77777777" w:rsidR="001C2A4B" w:rsidRPr="0062135B" w:rsidRDefault="001C2A4B" w:rsidP="001C2A4B">
            <w:pPr>
              <w:rPr>
                <w:rFonts w:eastAsia="Times New Roman"/>
                <w:color w:val="000000"/>
                <w:sz w:val="24"/>
                <w:szCs w:val="24"/>
                <w:lang w:eastAsia="ru-RU"/>
              </w:rPr>
            </w:pPr>
          </w:p>
          <w:p w14:paraId="154165A5" w14:textId="77777777" w:rsidR="001C2A4B" w:rsidRPr="0062135B" w:rsidRDefault="001C2A4B" w:rsidP="001C2A4B">
            <w:pPr>
              <w:rPr>
                <w:rFonts w:eastAsia="Times New Roman"/>
                <w:color w:val="000000"/>
                <w:sz w:val="24"/>
                <w:szCs w:val="24"/>
                <w:lang w:eastAsia="ru-RU"/>
              </w:rPr>
            </w:pPr>
          </w:p>
        </w:tc>
        <w:tc>
          <w:tcPr>
            <w:tcW w:w="1238" w:type="pct"/>
            <w:tcBorders>
              <w:top w:val="single" w:sz="4" w:space="0" w:color="auto"/>
              <w:left w:val="single" w:sz="4" w:space="0" w:color="auto"/>
              <w:bottom w:val="single" w:sz="4" w:space="0" w:color="auto"/>
              <w:right w:val="single" w:sz="4" w:space="0" w:color="auto"/>
            </w:tcBorders>
            <w:hideMark/>
          </w:tcPr>
          <w:p w14:paraId="08E52B75" w14:textId="77777777" w:rsidR="001C2A4B" w:rsidRPr="0062135B" w:rsidRDefault="001C2A4B" w:rsidP="001C2A4B">
            <w:pPr>
              <w:rPr>
                <w:rFonts w:eastAsiaTheme="minorHAnsi"/>
                <w:sz w:val="24"/>
                <w:szCs w:val="24"/>
                <w:lang w:eastAsia="en-US"/>
              </w:rPr>
            </w:pPr>
            <w:r w:rsidRPr="0062135B">
              <w:rPr>
                <w:sz w:val="24"/>
                <w:szCs w:val="24"/>
              </w:rPr>
              <w:t>Доля</w:t>
            </w:r>
            <w:r w:rsidRPr="0062135B">
              <w:rPr>
                <w:rFonts w:eastAsia="Times New Roman"/>
                <w:color w:val="000000"/>
                <w:spacing w:val="-2"/>
                <w:sz w:val="24"/>
                <w:szCs w:val="24"/>
              </w:rPr>
              <w:t xml:space="preserve">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373" w:type="pct"/>
            <w:tcBorders>
              <w:top w:val="single" w:sz="4" w:space="0" w:color="auto"/>
              <w:left w:val="single" w:sz="4" w:space="0" w:color="auto"/>
              <w:bottom w:val="single" w:sz="4" w:space="0" w:color="auto"/>
              <w:right w:val="single" w:sz="4" w:space="0" w:color="auto"/>
            </w:tcBorders>
            <w:vAlign w:val="center"/>
            <w:hideMark/>
          </w:tcPr>
          <w:p w14:paraId="5AC0EA0A"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vAlign w:val="center"/>
            <w:hideMark/>
          </w:tcPr>
          <w:p w14:paraId="35DF66DD"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2024-2027</w:t>
            </w:r>
          </w:p>
        </w:tc>
        <w:tc>
          <w:tcPr>
            <w:tcW w:w="447" w:type="pct"/>
            <w:tcBorders>
              <w:top w:val="single" w:sz="4" w:space="0" w:color="auto"/>
              <w:left w:val="single" w:sz="4" w:space="0" w:color="auto"/>
              <w:bottom w:val="single" w:sz="4" w:space="0" w:color="auto"/>
              <w:right w:val="single" w:sz="4" w:space="0" w:color="auto"/>
            </w:tcBorders>
            <w:vAlign w:val="center"/>
            <w:hideMark/>
          </w:tcPr>
          <w:p w14:paraId="5679EEF8"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1ED19343"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690B2BC8"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37</w:t>
            </w:r>
          </w:p>
        </w:tc>
        <w:tc>
          <w:tcPr>
            <w:tcW w:w="406" w:type="pct"/>
            <w:tcBorders>
              <w:top w:val="single" w:sz="4" w:space="0" w:color="auto"/>
              <w:left w:val="single" w:sz="4" w:space="0" w:color="auto"/>
              <w:bottom w:val="single" w:sz="4" w:space="0" w:color="auto"/>
              <w:right w:val="single" w:sz="4" w:space="0" w:color="auto"/>
            </w:tcBorders>
            <w:vAlign w:val="center"/>
            <w:hideMark/>
          </w:tcPr>
          <w:p w14:paraId="6C9B8B91"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37</w:t>
            </w:r>
          </w:p>
        </w:tc>
        <w:tc>
          <w:tcPr>
            <w:tcW w:w="396" w:type="pct"/>
            <w:tcBorders>
              <w:top w:val="single" w:sz="4" w:space="0" w:color="auto"/>
              <w:left w:val="single" w:sz="4" w:space="0" w:color="auto"/>
              <w:bottom w:val="single" w:sz="4" w:space="0" w:color="auto"/>
              <w:right w:val="single" w:sz="4" w:space="0" w:color="auto"/>
            </w:tcBorders>
            <w:vAlign w:val="center"/>
            <w:hideMark/>
          </w:tcPr>
          <w:p w14:paraId="264639CE"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37</w:t>
            </w:r>
          </w:p>
        </w:tc>
        <w:tc>
          <w:tcPr>
            <w:tcW w:w="427" w:type="pct"/>
            <w:tcBorders>
              <w:top w:val="single" w:sz="4" w:space="0" w:color="auto"/>
              <w:left w:val="single" w:sz="4" w:space="0" w:color="auto"/>
              <w:bottom w:val="single" w:sz="4" w:space="0" w:color="auto"/>
              <w:right w:val="single" w:sz="4" w:space="0" w:color="auto"/>
            </w:tcBorders>
            <w:vAlign w:val="center"/>
            <w:hideMark/>
          </w:tcPr>
          <w:p w14:paraId="6F245EB0"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37</w:t>
            </w:r>
          </w:p>
        </w:tc>
      </w:tr>
      <w:tr w:rsidR="001C2A4B" w:rsidRPr="0062135B" w14:paraId="3CEC5A97"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hideMark/>
          </w:tcPr>
          <w:p w14:paraId="0C77A8BA"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5.11</w:t>
            </w:r>
          </w:p>
        </w:tc>
        <w:tc>
          <w:tcPr>
            <w:tcW w:w="1238" w:type="pct"/>
            <w:tcBorders>
              <w:top w:val="single" w:sz="4" w:space="0" w:color="auto"/>
              <w:left w:val="single" w:sz="4" w:space="0" w:color="auto"/>
              <w:bottom w:val="single" w:sz="4" w:space="0" w:color="auto"/>
              <w:right w:val="single" w:sz="4" w:space="0" w:color="auto"/>
            </w:tcBorders>
            <w:hideMark/>
          </w:tcPr>
          <w:p w14:paraId="65909F2A" w14:textId="77777777" w:rsidR="001C2A4B" w:rsidRPr="0062135B" w:rsidRDefault="001C2A4B" w:rsidP="001C2A4B">
            <w:pPr>
              <w:rPr>
                <w:rFonts w:eastAsiaTheme="minorHAnsi"/>
                <w:sz w:val="24"/>
                <w:szCs w:val="24"/>
                <w:lang w:eastAsia="en-US"/>
              </w:rPr>
            </w:pPr>
            <w:r w:rsidRPr="0062135B">
              <w:rPr>
                <w:sz w:val="24"/>
                <w:szCs w:val="24"/>
              </w:rPr>
              <w:t>Количество общеобразовательных организаций, в которых обновлена материально-</w:t>
            </w:r>
            <w:r w:rsidRPr="0062135B">
              <w:rPr>
                <w:sz w:val="24"/>
                <w:szCs w:val="24"/>
              </w:rPr>
              <w:lastRenderedPageBreak/>
              <w:t>техническая база для занятий детей физической культурой и спортом</w:t>
            </w:r>
          </w:p>
        </w:tc>
        <w:tc>
          <w:tcPr>
            <w:tcW w:w="373" w:type="pct"/>
            <w:tcBorders>
              <w:top w:val="single" w:sz="4" w:space="0" w:color="auto"/>
              <w:left w:val="single" w:sz="4" w:space="0" w:color="auto"/>
              <w:bottom w:val="single" w:sz="4" w:space="0" w:color="auto"/>
              <w:right w:val="single" w:sz="4" w:space="0" w:color="auto"/>
            </w:tcBorders>
            <w:vAlign w:val="center"/>
            <w:hideMark/>
          </w:tcPr>
          <w:p w14:paraId="783705EA" w14:textId="77777777" w:rsidR="001C2A4B" w:rsidRPr="0062135B" w:rsidRDefault="001C2A4B" w:rsidP="001C2A4B">
            <w:pPr>
              <w:jc w:val="center"/>
              <w:rPr>
                <w:rFonts w:eastAsia="Times New Roman"/>
                <w:color w:val="000000"/>
                <w:sz w:val="24"/>
                <w:szCs w:val="24"/>
                <w:lang w:eastAsia="ru-RU"/>
              </w:rPr>
            </w:pPr>
            <w:proofErr w:type="spellStart"/>
            <w:r w:rsidRPr="0062135B">
              <w:rPr>
                <w:rFonts w:eastAsia="Times New Roman"/>
                <w:color w:val="000000"/>
                <w:sz w:val="24"/>
                <w:szCs w:val="24"/>
                <w:lang w:eastAsia="ru-RU"/>
              </w:rPr>
              <w:lastRenderedPageBreak/>
              <w:t>ед</w:t>
            </w:r>
            <w:proofErr w:type="spellEnd"/>
          </w:p>
        </w:tc>
        <w:tc>
          <w:tcPr>
            <w:tcW w:w="596" w:type="pct"/>
            <w:tcBorders>
              <w:top w:val="single" w:sz="4" w:space="0" w:color="auto"/>
              <w:left w:val="single" w:sz="4" w:space="0" w:color="auto"/>
              <w:bottom w:val="single" w:sz="4" w:space="0" w:color="auto"/>
              <w:right w:val="single" w:sz="4" w:space="0" w:color="auto"/>
            </w:tcBorders>
            <w:vAlign w:val="center"/>
            <w:hideMark/>
          </w:tcPr>
          <w:p w14:paraId="71EAE548"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vAlign w:val="center"/>
            <w:hideMark/>
          </w:tcPr>
          <w:p w14:paraId="5B6ADDFC"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391" w:type="pct"/>
            <w:tcBorders>
              <w:top w:val="single" w:sz="4" w:space="0" w:color="auto"/>
              <w:left w:val="single" w:sz="4" w:space="0" w:color="auto"/>
              <w:bottom w:val="single" w:sz="4" w:space="0" w:color="auto"/>
              <w:right w:val="single" w:sz="4" w:space="0" w:color="auto"/>
            </w:tcBorders>
            <w:vAlign w:val="center"/>
            <w:hideMark/>
          </w:tcPr>
          <w:p w14:paraId="2DD2FCDE"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1</w:t>
            </w:r>
          </w:p>
        </w:tc>
        <w:tc>
          <w:tcPr>
            <w:tcW w:w="391" w:type="pct"/>
            <w:tcBorders>
              <w:top w:val="single" w:sz="4" w:space="0" w:color="auto"/>
              <w:left w:val="single" w:sz="4" w:space="0" w:color="auto"/>
              <w:bottom w:val="single" w:sz="4" w:space="0" w:color="auto"/>
              <w:right w:val="single" w:sz="4" w:space="0" w:color="auto"/>
            </w:tcBorders>
            <w:vAlign w:val="center"/>
            <w:hideMark/>
          </w:tcPr>
          <w:p w14:paraId="123B8ED8"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1</w:t>
            </w:r>
          </w:p>
        </w:tc>
        <w:tc>
          <w:tcPr>
            <w:tcW w:w="406" w:type="pct"/>
            <w:tcBorders>
              <w:top w:val="single" w:sz="4" w:space="0" w:color="auto"/>
              <w:left w:val="single" w:sz="4" w:space="0" w:color="auto"/>
              <w:bottom w:val="single" w:sz="4" w:space="0" w:color="auto"/>
              <w:right w:val="single" w:sz="4" w:space="0" w:color="auto"/>
            </w:tcBorders>
            <w:vAlign w:val="center"/>
            <w:hideMark/>
          </w:tcPr>
          <w:p w14:paraId="11E39ECE"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396" w:type="pct"/>
            <w:tcBorders>
              <w:top w:val="single" w:sz="4" w:space="0" w:color="auto"/>
              <w:left w:val="single" w:sz="4" w:space="0" w:color="auto"/>
              <w:bottom w:val="single" w:sz="4" w:space="0" w:color="auto"/>
              <w:right w:val="single" w:sz="4" w:space="0" w:color="auto"/>
            </w:tcBorders>
            <w:vAlign w:val="center"/>
            <w:hideMark/>
          </w:tcPr>
          <w:p w14:paraId="6450105D"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w:t>
            </w:r>
          </w:p>
        </w:tc>
        <w:tc>
          <w:tcPr>
            <w:tcW w:w="427" w:type="pct"/>
            <w:tcBorders>
              <w:top w:val="single" w:sz="4" w:space="0" w:color="auto"/>
              <w:left w:val="single" w:sz="4" w:space="0" w:color="auto"/>
              <w:bottom w:val="single" w:sz="4" w:space="0" w:color="auto"/>
              <w:right w:val="single" w:sz="4" w:space="0" w:color="auto"/>
            </w:tcBorders>
            <w:vAlign w:val="center"/>
            <w:hideMark/>
          </w:tcPr>
          <w:p w14:paraId="6E909D38"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w:t>
            </w:r>
          </w:p>
        </w:tc>
      </w:tr>
      <w:tr w:rsidR="001C2A4B" w:rsidRPr="0062135B" w14:paraId="343A0533" w14:textId="77777777" w:rsidTr="006213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525C2666"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Отдельные мероприятия</w:t>
            </w:r>
          </w:p>
        </w:tc>
      </w:tr>
      <w:tr w:rsidR="001C2A4B" w:rsidRPr="0062135B" w14:paraId="0E90DA0C" w14:textId="77777777" w:rsidTr="006213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30E64FD1" w14:textId="77777777" w:rsidR="001C2A4B" w:rsidRPr="0062135B" w:rsidRDefault="001C2A4B" w:rsidP="001C2A4B">
            <w:pPr>
              <w:rPr>
                <w:rFonts w:eastAsia="Times New Roman"/>
                <w:color w:val="000000"/>
                <w:sz w:val="24"/>
                <w:szCs w:val="24"/>
                <w:lang w:eastAsia="ru-RU"/>
              </w:rPr>
            </w:pPr>
            <w:r w:rsidRPr="0062135B">
              <w:rPr>
                <w:rFonts w:eastAsia="Times New Roman"/>
                <w:color w:val="000000"/>
                <w:sz w:val="24"/>
                <w:szCs w:val="24"/>
                <w:lang w:eastAsia="ru-RU"/>
              </w:rPr>
              <w:t>Выявление и поддержка одаренных детей и молодежи</w:t>
            </w:r>
          </w:p>
        </w:tc>
      </w:tr>
      <w:tr w:rsidR="001C2A4B" w:rsidRPr="0062135B" w14:paraId="1C5300E5" w14:textId="77777777" w:rsidTr="0062135B">
        <w:trPr>
          <w:trHeight w:val="20"/>
        </w:trPr>
        <w:tc>
          <w:tcPr>
            <w:tcW w:w="333" w:type="pct"/>
            <w:tcBorders>
              <w:top w:val="single" w:sz="4" w:space="0" w:color="auto"/>
              <w:left w:val="single" w:sz="4" w:space="0" w:color="auto"/>
              <w:bottom w:val="single" w:sz="4" w:space="0" w:color="auto"/>
              <w:right w:val="single" w:sz="4" w:space="0" w:color="auto"/>
            </w:tcBorders>
            <w:vAlign w:val="center"/>
          </w:tcPr>
          <w:p w14:paraId="6609BF05" w14:textId="77777777" w:rsidR="001C2A4B" w:rsidRPr="0062135B" w:rsidRDefault="001C2A4B" w:rsidP="001C2A4B">
            <w:pPr>
              <w:rPr>
                <w:rFonts w:eastAsia="Times New Roman"/>
                <w:color w:val="000000"/>
                <w:sz w:val="24"/>
                <w:szCs w:val="24"/>
                <w:lang w:eastAsia="ru-RU"/>
              </w:rPr>
            </w:pPr>
          </w:p>
        </w:tc>
        <w:tc>
          <w:tcPr>
            <w:tcW w:w="1238" w:type="pct"/>
            <w:tcBorders>
              <w:top w:val="single" w:sz="4" w:space="0" w:color="auto"/>
              <w:left w:val="single" w:sz="4" w:space="0" w:color="auto"/>
              <w:bottom w:val="single" w:sz="4" w:space="0" w:color="auto"/>
              <w:right w:val="single" w:sz="4" w:space="0" w:color="auto"/>
            </w:tcBorders>
            <w:hideMark/>
          </w:tcPr>
          <w:p w14:paraId="1EF219A8" w14:textId="77777777" w:rsidR="001C2A4B" w:rsidRPr="0062135B" w:rsidRDefault="001C2A4B" w:rsidP="001C2A4B">
            <w:pPr>
              <w:rPr>
                <w:rFonts w:eastAsiaTheme="minorHAnsi"/>
                <w:sz w:val="24"/>
                <w:szCs w:val="24"/>
                <w:lang w:eastAsia="en-US"/>
              </w:rPr>
            </w:pPr>
            <w:r w:rsidRPr="0062135B">
              <w:rPr>
                <w:sz w:val="24"/>
                <w:szCs w:val="24"/>
              </w:rPr>
              <w:t>Доля одаренных детей и талантливой молодежи от общего количества выявленных, получающих необходимую комплексную поддержку и развитие в образовательных учреждениях общего образования</w:t>
            </w:r>
          </w:p>
        </w:tc>
        <w:tc>
          <w:tcPr>
            <w:tcW w:w="373" w:type="pct"/>
            <w:tcBorders>
              <w:top w:val="single" w:sz="4" w:space="0" w:color="auto"/>
              <w:left w:val="single" w:sz="4" w:space="0" w:color="auto"/>
              <w:bottom w:val="single" w:sz="4" w:space="0" w:color="auto"/>
              <w:right w:val="single" w:sz="4" w:space="0" w:color="auto"/>
            </w:tcBorders>
            <w:vAlign w:val="center"/>
            <w:hideMark/>
          </w:tcPr>
          <w:p w14:paraId="48CEF8A7"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w:t>
            </w:r>
          </w:p>
        </w:tc>
        <w:tc>
          <w:tcPr>
            <w:tcW w:w="596" w:type="pct"/>
            <w:tcBorders>
              <w:top w:val="single" w:sz="4" w:space="0" w:color="auto"/>
              <w:left w:val="single" w:sz="4" w:space="0" w:color="auto"/>
              <w:bottom w:val="single" w:sz="4" w:space="0" w:color="auto"/>
              <w:right w:val="single" w:sz="4" w:space="0" w:color="auto"/>
            </w:tcBorders>
          </w:tcPr>
          <w:p w14:paraId="47260877" w14:textId="77777777" w:rsidR="001C2A4B" w:rsidRPr="0062135B" w:rsidRDefault="001C2A4B" w:rsidP="001C2A4B">
            <w:pPr>
              <w:rPr>
                <w:rFonts w:eastAsia="Times New Roman"/>
                <w:color w:val="000000"/>
                <w:sz w:val="24"/>
                <w:szCs w:val="24"/>
                <w:lang w:eastAsia="ru-RU"/>
              </w:rPr>
            </w:pPr>
          </w:p>
          <w:p w14:paraId="191FA95B" w14:textId="77777777" w:rsidR="001C2A4B" w:rsidRPr="0062135B" w:rsidRDefault="001C2A4B" w:rsidP="001C2A4B">
            <w:pPr>
              <w:rPr>
                <w:rFonts w:eastAsia="Times New Roman"/>
                <w:color w:val="000000"/>
                <w:sz w:val="24"/>
                <w:szCs w:val="24"/>
                <w:lang w:eastAsia="ru-RU"/>
              </w:rPr>
            </w:pPr>
          </w:p>
          <w:p w14:paraId="6EB0BFA7" w14:textId="77777777" w:rsidR="001C2A4B" w:rsidRPr="0062135B" w:rsidRDefault="001C2A4B" w:rsidP="001C2A4B">
            <w:pPr>
              <w:rPr>
                <w:rFonts w:asciiTheme="minorHAnsi" w:eastAsiaTheme="minorHAnsi" w:hAnsiTheme="minorHAnsi" w:cstheme="minorBidi"/>
                <w:sz w:val="24"/>
                <w:szCs w:val="24"/>
                <w:lang w:eastAsia="en-US"/>
              </w:rPr>
            </w:pPr>
            <w:r w:rsidRPr="0062135B">
              <w:rPr>
                <w:rFonts w:eastAsia="Times New Roman"/>
                <w:color w:val="000000"/>
                <w:sz w:val="24"/>
                <w:szCs w:val="24"/>
                <w:lang w:eastAsia="ru-RU"/>
              </w:rPr>
              <w:t>2023-2027</w:t>
            </w:r>
          </w:p>
        </w:tc>
        <w:tc>
          <w:tcPr>
            <w:tcW w:w="447" w:type="pct"/>
            <w:tcBorders>
              <w:top w:val="single" w:sz="4" w:space="0" w:color="auto"/>
              <w:left w:val="single" w:sz="4" w:space="0" w:color="auto"/>
              <w:bottom w:val="single" w:sz="4" w:space="0" w:color="auto"/>
              <w:right w:val="single" w:sz="4" w:space="0" w:color="auto"/>
            </w:tcBorders>
          </w:tcPr>
          <w:p w14:paraId="0DB56155" w14:textId="77777777" w:rsidR="001C2A4B" w:rsidRPr="0062135B" w:rsidRDefault="001C2A4B" w:rsidP="001C2A4B">
            <w:pPr>
              <w:jc w:val="center"/>
              <w:rPr>
                <w:rFonts w:eastAsia="Times New Roman"/>
                <w:color w:val="000000"/>
                <w:sz w:val="24"/>
                <w:szCs w:val="24"/>
                <w:lang w:eastAsia="ru-RU"/>
              </w:rPr>
            </w:pPr>
          </w:p>
          <w:p w14:paraId="0263B081" w14:textId="77777777" w:rsidR="001C2A4B" w:rsidRPr="0062135B" w:rsidRDefault="001C2A4B" w:rsidP="001C2A4B">
            <w:pPr>
              <w:rPr>
                <w:rFonts w:eastAsia="Times New Roman"/>
                <w:sz w:val="24"/>
                <w:szCs w:val="24"/>
                <w:lang w:eastAsia="ru-RU"/>
              </w:rPr>
            </w:pPr>
          </w:p>
          <w:p w14:paraId="4577084C" w14:textId="77777777" w:rsidR="001C2A4B" w:rsidRPr="0062135B" w:rsidRDefault="001C2A4B" w:rsidP="001C2A4B">
            <w:pPr>
              <w:rPr>
                <w:rFonts w:eastAsia="Times New Roman"/>
                <w:sz w:val="24"/>
                <w:szCs w:val="24"/>
                <w:lang w:eastAsia="ru-RU"/>
              </w:rPr>
            </w:pPr>
          </w:p>
          <w:p w14:paraId="028637BD"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 xml:space="preserve">   -</w:t>
            </w:r>
          </w:p>
        </w:tc>
        <w:tc>
          <w:tcPr>
            <w:tcW w:w="391" w:type="pct"/>
            <w:tcBorders>
              <w:top w:val="single" w:sz="4" w:space="0" w:color="auto"/>
              <w:left w:val="single" w:sz="4" w:space="0" w:color="auto"/>
              <w:bottom w:val="single" w:sz="4" w:space="0" w:color="auto"/>
              <w:right w:val="single" w:sz="4" w:space="0" w:color="auto"/>
            </w:tcBorders>
            <w:vAlign w:val="center"/>
            <w:hideMark/>
          </w:tcPr>
          <w:p w14:paraId="7214F5E5"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100</w:t>
            </w:r>
          </w:p>
        </w:tc>
        <w:tc>
          <w:tcPr>
            <w:tcW w:w="391" w:type="pct"/>
            <w:tcBorders>
              <w:top w:val="single" w:sz="4" w:space="0" w:color="auto"/>
              <w:left w:val="single" w:sz="4" w:space="0" w:color="auto"/>
              <w:bottom w:val="single" w:sz="4" w:space="0" w:color="auto"/>
              <w:right w:val="single" w:sz="4" w:space="0" w:color="auto"/>
            </w:tcBorders>
            <w:vAlign w:val="center"/>
            <w:hideMark/>
          </w:tcPr>
          <w:p w14:paraId="292A40CA"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100</w:t>
            </w:r>
          </w:p>
        </w:tc>
        <w:tc>
          <w:tcPr>
            <w:tcW w:w="406" w:type="pct"/>
            <w:tcBorders>
              <w:top w:val="single" w:sz="4" w:space="0" w:color="auto"/>
              <w:left w:val="single" w:sz="4" w:space="0" w:color="auto"/>
              <w:bottom w:val="single" w:sz="4" w:space="0" w:color="auto"/>
              <w:right w:val="single" w:sz="4" w:space="0" w:color="auto"/>
            </w:tcBorders>
            <w:vAlign w:val="center"/>
            <w:hideMark/>
          </w:tcPr>
          <w:p w14:paraId="550453D5" w14:textId="77777777" w:rsidR="001C2A4B" w:rsidRPr="0062135B" w:rsidRDefault="001C2A4B" w:rsidP="001C2A4B">
            <w:pPr>
              <w:jc w:val="center"/>
              <w:rPr>
                <w:rFonts w:eastAsia="Times New Roman"/>
                <w:color w:val="000000"/>
                <w:sz w:val="24"/>
                <w:szCs w:val="24"/>
                <w:lang w:eastAsia="ru-RU"/>
              </w:rPr>
            </w:pPr>
            <w:r w:rsidRPr="0062135B">
              <w:rPr>
                <w:rFonts w:eastAsia="Times New Roman"/>
                <w:color w:val="000000"/>
                <w:sz w:val="24"/>
                <w:szCs w:val="24"/>
                <w:lang w:eastAsia="ru-RU"/>
              </w:rPr>
              <w:t>100</w:t>
            </w:r>
          </w:p>
        </w:tc>
        <w:tc>
          <w:tcPr>
            <w:tcW w:w="396" w:type="pct"/>
            <w:tcBorders>
              <w:top w:val="single" w:sz="4" w:space="0" w:color="auto"/>
              <w:left w:val="single" w:sz="4" w:space="0" w:color="auto"/>
              <w:bottom w:val="single" w:sz="4" w:space="0" w:color="auto"/>
              <w:right w:val="single" w:sz="4" w:space="0" w:color="auto"/>
            </w:tcBorders>
            <w:vAlign w:val="center"/>
            <w:hideMark/>
          </w:tcPr>
          <w:p w14:paraId="2210F30A" w14:textId="77777777" w:rsidR="001C2A4B" w:rsidRPr="0062135B" w:rsidRDefault="001C2A4B" w:rsidP="001C2A4B">
            <w:pPr>
              <w:rPr>
                <w:rFonts w:eastAsia="Times New Roman"/>
                <w:sz w:val="24"/>
                <w:szCs w:val="24"/>
                <w:lang w:eastAsia="ru-RU"/>
              </w:rPr>
            </w:pPr>
            <w:r w:rsidRPr="0062135B">
              <w:rPr>
                <w:rFonts w:eastAsia="Times New Roman"/>
                <w:sz w:val="24"/>
                <w:szCs w:val="24"/>
                <w:lang w:eastAsia="ru-RU"/>
              </w:rPr>
              <w:t>100</w:t>
            </w:r>
          </w:p>
        </w:tc>
        <w:tc>
          <w:tcPr>
            <w:tcW w:w="427" w:type="pct"/>
            <w:tcBorders>
              <w:top w:val="single" w:sz="4" w:space="0" w:color="auto"/>
              <w:left w:val="single" w:sz="4" w:space="0" w:color="auto"/>
              <w:bottom w:val="single" w:sz="4" w:space="0" w:color="auto"/>
              <w:right w:val="single" w:sz="4" w:space="0" w:color="auto"/>
            </w:tcBorders>
            <w:vAlign w:val="center"/>
            <w:hideMark/>
          </w:tcPr>
          <w:p w14:paraId="7F48863E" w14:textId="77777777" w:rsidR="001C2A4B" w:rsidRPr="0062135B" w:rsidRDefault="001C2A4B" w:rsidP="001C2A4B">
            <w:pPr>
              <w:jc w:val="center"/>
              <w:rPr>
                <w:rFonts w:eastAsia="Times New Roman"/>
                <w:sz w:val="24"/>
                <w:szCs w:val="24"/>
                <w:lang w:eastAsia="ru-RU"/>
              </w:rPr>
            </w:pPr>
            <w:r w:rsidRPr="0062135B">
              <w:rPr>
                <w:rFonts w:eastAsia="Times New Roman"/>
                <w:sz w:val="24"/>
                <w:szCs w:val="24"/>
                <w:lang w:eastAsia="ru-RU"/>
              </w:rPr>
              <w:t>100</w:t>
            </w:r>
          </w:p>
        </w:tc>
      </w:tr>
    </w:tbl>
    <w:p w14:paraId="37561B26" w14:textId="77777777" w:rsidR="001C2A4B" w:rsidRDefault="001C2A4B" w:rsidP="001C2A4B">
      <w:pPr>
        <w:rPr>
          <w:rFonts w:eastAsiaTheme="minorHAnsi"/>
          <w:sz w:val="24"/>
          <w:szCs w:val="24"/>
          <w:lang w:eastAsia="en-US"/>
        </w:rPr>
      </w:pPr>
    </w:p>
    <w:p w14:paraId="7D5C3EFE" w14:textId="77777777" w:rsidR="001C2A4B" w:rsidRDefault="001C2A4B" w:rsidP="001C2A4B">
      <w:pPr>
        <w:autoSpaceDE w:val="0"/>
        <w:autoSpaceDN w:val="0"/>
        <w:adjustRightInd w:val="0"/>
        <w:ind w:left="4536"/>
        <w:rPr>
          <w:sz w:val="24"/>
          <w:szCs w:val="24"/>
        </w:rPr>
      </w:pPr>
    </w:p>
    <w:p w14:paraId="20C2AD23" w14:textId="77777777" w:rsidR="001C2A4B" w:rsidRDefault="001C2A4B" w:rsidP="001C2A4B">
      <w:pPr>
        <w:widowControl w:val="0"/>
        <w:shd w:val="clear" w:color="auto" w:fill="FFFFFF"/>
        <w:suppressAutoHyphens/>
        <w:overflowPunct w:val="0"/>
        <w:autoSpaceDE w:val="0"/>
        <w:autoSpaceDN w:val="0"/>
        <w:adjustRightInd w:val="0"/>
        <w:jc w:val="both"/>
        <w:rPr>
          <w:rFonts w:eastAsia="Times New Roman"/>
          <w:bCs/>
          <w:kern w:val="32"/>
          <w:sz w:val="24"/>
          <w:szCs w:val="24"/>
          <w:lang w:eastAsia="ru-RU"/>
        </w:rPr>
        <w:sectPr w:rsidR="001C2A4B" w:rsidSect="00BB4678">
          <w:pgSz w:w="11900" w:h="16840"/>
          <w:pgMar w:top="794" w:right="794" w:bottom="794" w:left="794" w:header="0" w:footer="3" w:gutter="0"/>
          <w:cols w:space="720"/>
          <w:noEndnote/>
          <w:docGrid w:linePitch="360"/>
        </w:sectPr>
      </w:pPr>
    </w:p>
    <w:p w14:paraId="380EC725" w14:textId="6A1578CB" w:rsidR="0062135B" w:rsidRPr="0062135B" w:rsidRDefault="0062135B" w:rsidP="0062135B">
      <w:pPr>
        <w:tabs>
          <w:tab w:val="left" w:pos="2154"/>
          <w:tab w:val="left" w:pos="5994"/>
          <w:tab w:val="left" w:pos="7074"/>
          <w:tab w:val="left" w:pos="8094"/>
          <w:tab w:val="left" w:pos="9094"/>
          <w:tab w:val="left" w:pos="10054"/>
          <w:tab w:val="left" w:pos="11014"/>
          <w:tab w:val="left" w:pos="12250"/>
          <w:tab w:val="left" w:pos="13486"/>
        </w:tabs>
        <w:ind w:left="9639"/>
        <w:rPr>
          <w:rFonts w:eastAsia="Times New Roman"/>
          <w:color w:val="000000"/>
          <w:sz w:val="26"/>
          <w:szCs w:val="26"/>
          <w:lang w:eastAsia="ru-RU"/>
        </w:rPr>
      </w:pPr>
      <w:r w:rsidRPr="001C2A4B">
        <w:rPr>
          <w:rFonts w:eastAsia="Times New Roman"/>
          <w:color w:val="000000"/>
          <w:sz w:val="26"/>
          <w:szCs w:val="26"/>
          <w:lang w:eastAsia="ru-RU"/>
        </w:rPr>
        <w:lastRenderedPageBreak/>
        <w:t>Приложение № 2 к постановлению администрации Хасанского муниципального округа от 10.03.2025 №402-па</w:t>
      </w:r>
    </w:p>
    <w:p w14:paraId="23E6C20D" w14:textId="77777777" w:rsidR="0062135B" w:rsidRDefault="0062135B" w:rsidP="0062135B">
      <w:pPr>
        <w:tabs>
          <w:tab w:val="left" w:pos="2154"/>
          <w:tab w:val="left" w:pos="5994"/>
          <w:tab w:val="left" w:pos="7074"/>
          <w:tab w:val="left" w:pos="8094"/>
          <w:tab w:val="left" w:pos="9094"/>
          <w:tab w:val="left" w:pos="10054"/>
          <w:tab w:val="left" w:pos="11014"/>
          <w:tab w:val="left" w:pos="12250"/>
          <w:tab w:val="left" w:pos="13486"/>
        </w:tabs>
        <w:ind w:left="9639"/>
        <w:rPr>
          <w:rFonts w:eastAsia="Times New Roman"/>
          <w:sz w:val="26"/>
          <w:szCs w:val="26"/>
          <w:lang w:eastAsia="ru-RU"/>
        </w:rPr>
      </w:pPr>
      <w:r w:rsidRPr="0062135B">
        <w:rPr>
          <w:rFonts w:eastAsia="Times New Roman"/>
          <w:color w:val="000000"/>
          <w:sz w:val="26"/>
          <w:szCs w:val="26"/>
          <w:lang w:eastAsia="ru-RU"/>
        </w:rPr>
        <w:tab/>
      </w:r>
      <w:r w:rsidRPr="0062135B">
        <w:rPr>
          <w:rFonts w:eastAsia="Times New Roman"/>
          <w:sz w:val="26"/>
          <w:szCs w:val="26"/>
          <w:lang w:eastAsia="ru-RU"/>
        </w:rPr>
        <w:tab/>
      </w:r>
      <w:r w:rsidRPr="0062135B">
        <w:rPr>
          <w:rFonts w:eastAsia="Times New Roman"/>
          <w:sz w:val="26"/>
          <w:szCs w:val="26"/>
          <w:lang w:eastAsia="ru-RU"/>
        </w:rPr>
        <w:tab/>
      </w:r>
      <w:r w:rsidRPr="0062135B">
        <w:rPr>
          <w:rFonts w:eastAsia="Times New Roman"/>
          <w:sz w:val="26"/>
          <w:szCs w:val="26"/>
          <w:lang w:eastAsia="ru-RU"/>
        </w:rPr>
        <w:tab/>
      </w:r>
      <w:r w:rsidRPr="0062135B">
        <w:rPr>
          <w:rFonts w:eastAsia="Times New Roman"/>
          <w:sz w:val="26"/>
          <w:szCs w:val="26"/>
          <w:lang w:eastAsia="ru-RU"/>
        </w:rPr>
        <w:tab/>
      </w:r>
    </w:p>
    <w:p w14:paraId="29FAAC76" w14:textId="3AAD42C1" w:rsidR="0062135B" w:rsidRPr="0062135B" w:rsidRDefault="0062135B" w:rsidP="0062135B">
      <w:pPr>
        <w:tabs>
          <w:tab w:val="left" w:pos="2154"/>
          <w:tab w:val="left" w:pos="5994"/>
          <w:tab w:val="left" w:pos="7074"/>
          <w:tab w:val="left" w:pos="8094"/>
          <w:tab w:val="left" w:pos="9094"/>
          <w:tab w:val="left" w:pos="10054"/>
          <w:tab w:val="left" w:pos="11014"/>
          <w:tab w:val="left" w:pos="12250"/>
          <w:tab w:val="left" w:pos="13486"/>
        </w:tabs>
        <w:ind w:left="9639"/>
        <w:rPr>
          <w:rFonts w:eastAsia="Times New Roman"/>
          <w:color w:val="000000"/>
          <w:sz w:val="26"/>
          <w:szCs w:val="26"/>
          <w:lang w:eastAsia="ru-RU"/>
        </w:rPr>
      </w:pPr>
      <w:r w:rsidRPr="001C2A4B">
        <w:rPr>
          <w:rFonts w:eastAsia="Times New Roman"/>
          <w:color w:val="000000"/>
          <w:sz w:val="26"/>
          <w:szCs w:val="26"/>
          <w:lang w:eastAsia="ru-RU"/>
        </w:rPr>
        <w:t>Приложение № 3</w:t>
      </w:r>
    </w:p>
    <w:p w14:paraId="308F4DCB" w14:textId="5617C3BB" w:rsidR="0062135B" w:rsidRDefault="0062135B" w:rsidP="0062135B">
      <w:pPr>
        <w:tabs>
          <w:tab w:val="left" w:pos="2154"/>
          <w:tab w:val="left" w:pos="5994"/>
          <w:tab w:val="left" w:pos="7074"/>
          <w:tab w:val="left" w:pos="8094"/>
          <w:tab w:val="left" w:pos="9094"/>
          <w:tab w:val="left" w:pos="10054"/>
          <w:tab w:val="left" w:pos="11014"/>
          <w:tab w:val="left" w:pos="12250"/>
          <w:tab w:val="left" w:pos="13486"/>
        </w:tabs>
        <w:ind w:left="9639"/>
        <w:rPr>
          <w:rFonts w:eastAsia="Times New Roman"/>
          <w:color w:val="000000"/>
          <w:sz w:val="26"/>
          <w:szCs w:val="26"/>
          <w:lang w:eastAsia="ru-RU"/>
        </w:rPr>
      </w:pPr>
      <w:r w:rsidRPr="001C2A4B">
        <w:rPr>
          <w:rFonts w:eastAsia="Times New Roman"/>
          <w:color w:val="000000"/>
          <w:sz w:val="26"/>
          <w:szCs w:val="26"/>
          <w:lang w:eastAsia="ru-RU"/>
        </w:rPr>
        <w:t>к муниципальной программе «Развитие образования Хасанского муниципального округа</w:t>
      </w:r>
      <w:r w:rsidRPr="001C2A4B">
        <w:rPr>
          <w:rFonts w:eastAsia="Times New Roman"/>
          <w:color w:val="000000"/>
          <w:sz w:val="26"/>
          <w:szCs w:val="26"/>
          <w:lang w:eastAsia="ru-RU"/>
        </w:rPr>
        <w:t>»,</w:t>
      </w:r>
      <w:r w:rsidRPr="001C2A4B">
        <w:rPr>
          <w:rFonts w:eastAsia="Times New Roman"/>
          <w:color w:val="000000"/>
          <w:sz w:val="26"/>
          <w:szCs w:val="26"/>
          <w:lang w:eastAsia="ru-RU"/>
        </w:rPr>
        <w:t xml:space="preserve"> утвержденной постановлением администрации Хасанского муниципального района</w:t>
      </w:r>
      <w:r>
        <w:rPr>
          <w:rFonts w:eastAsia="Times New Roman"/>
          <w:color w:val="000000"/>
          <w:sz w:val="26"/>
          <w:szCs w:val="26"/>
          <w:lang w:eastAsia="ru-RU"/>
        </w:rPr>
        <w:t xml:space="preserve"> </w:t>
      </w:r>
    </w:p>
    <w:p w14:paraId="557F04FB" w14:textId="04A83F0A" w:rsidR="0062135B" w:rsidRDefault="0062135B" w:rsidP="0062135B">
      <w:pPr>
        <w:tabs>
          <w:tab w:val="left" w:pos="2154"/>
          <w:tab w:val="left" w:pos="5994"/>
          <w:tab w:val="left" w:pos="7074"/>
          <w:tab w:val="left" w:pos="8094"/>
          <w:tab w:val="left" w:pos="9094"/>
          <w:tab w:val="left" w:pos="10054"/>
          <w:tab w:val="left" w:pos="11014"/>
          <w:tab w:val="left" w:pos="12250"/>
          <w:tab w:val="left" w:pos="13486"/>
        </w:tabs>
        <w:ind w:left="9639"/>
        <w:rPr>
          <w:rFonts w:eastAsia="Times New Roman"/>
          <w:color w:val="000000"/>
          <w:sz w:val="26"/>
          <w:szCs w:val="26"/>
          <w:lang w:eastAsia="ru-RU"/>
        </w:rPr>
      </w:pPr>
      <w:r w:rsidRPr="001C2A4B">
        <w:rPr>
          <w:rFonts w:eastAsia="Times New Roman"/>
          <w:color w:val="000000"/>
          <w:sz w:val="26"/>
          <w:szCs w:val="26"/>
          <w:lang w:eastAsia="ru-RU"/>
        </w:rPr>
        <w:t>от 02.09.2022 № 583-па</w:t>
      </w:r>
    </w:p>
    <w:p w14:paraId="45871163" w14:textId="77777777" w:rsidR="0062135B" w:rsidRPr="0062135B" w:rsidRDefault="0062135B" w:rsidP="0062135B">
      <w:pPr>
        <w:tabs>
          <w:tab w:val="left" w:pos="2154"/>
          <w:tab w:val="left" w:pos="5994"/>
          <w:tab w:val="left" w:pos="7074"/>
          <w:tab w:val="left" w:pos="8094"/>
          <w:tab w:val="left" w:pos="9094"/>
          <w:tab w:val="left" w:pos="10054"/>
          <w:tab w:val="left" w:pos="11014"/>
          <w:tab w:val="left" w:pos="12250"/>
          <w:tab w:val="left" w:pos="13486"/>
        </w:tabs>
        <w:ind w:left="9639"/>
        <w:rPr>
          <w:rFonts w:eastAsia="Times New Roman"/>
          <w:color w:val="000000"/>
          <w:sz w:val="26"/>
          <w:szCs w:val="26"/>
          <w:lang w:eastAsia="ru-RU"/>
        </w:rPr>
      </w:pPr>
    </w:p>
    <w:p w14:paraId="04EEF2AB" w14:textId="5165A36F" w:rsidR="0062135B" w:rsidRPr="0062135B" w:rsidRDefault="0062135B" w:rsidP="0062135B">
      <w:pPr>
        <w:ind w:left="108"/>
        <w:jc w:val="center"/>
        <w:rPr>
          <w:rFonts w:eastAsia="Times New Roman"/>
          <w:b/>
          <w:bCs/>
          <w:color w:val="000000"/>
          <w:sz w:val="26"/>
          <w:szCs w:val="26"/>
          <w:lang w:eastAsia="ru-RU"/>
        </w:rPr>
      </w:pPr>
      <w:r w:rsidRPr="001C2A4B">
        <w:rPr>
          <w:rFonts w:eastAsia="Times New Roman"/>
          <w:b/>
          <w:bCs/>
          <w:color w:val="000000"/>
          <w:sz w:val="26"/>
          <w:szCs w:val="26"/>
          <w:lang w:eastAsia="ru-RU"/>
        </w:rPr>
        <w:t xml:space="preserve">Прогноз сводных показателей муниципальных заданий на оказание муниципальных услуг (выполнение работ) </w:t>
      </w:r>
      <w:r w:rsidRPr="001C2A4B">
        <w:rPr>
          <w:rFonts w:eastAsia="Times New Roman"/>
          <w:b/>
          <w:bCs/>
          <w:color w:val="000000"/>
          <w:sz w:val="26"/>
          <w:szCs w:val="26"/>
          <w:lang w:eastAsia="ru-RU"/>
        </w:rPr>
        <w:t>муниципальными учреждениями</w:t>
      </w:r>
      <w:r w:rsidRPr="001C2A4B">
        <w:rPr>
          <w:rFonts w:eastAsia="Times New Roman"/>
          <w:b/>
          <w:bCs/>
          <w:color w:val="000000"/>
          <w:sz w:val="26"/>
          <w:szCs w:val="26"/>
          <w:lang w:eastAsia="ru-RU"/>
        </w:rPr>
        <w:t xml:space="preserve"> в рамках муниципальной программы</w:t>
      </w:r>
      <w:r>
        <w:rPr>
          <w:rFonts w:eastAsia="Times New Roman"/>
          <w:b/>
          <w:bCs/>
          <w:color w:val="000000"/>
          <w:sz w:val="26"/>
          <w:szCs w:val="26"/>
          <w:lang w:eastAsia="ru-RU"/>
        </w:rPr>
        <w:t xml:space="preserve"> </w:t>
      </w:r>
      <w:r w:rsidRPr="001C2A4B">
        <w:rPr>
          <w:rFonts w:eastAsia="Times New Roman"/>
          <w:b/>
          <w:bCs/>
          <w:color w:val="000000"/>
          <w:sz w:val="26"/>
          <w:szCs w:val="26"/>
          <w:lang w:eastAsia="ru-RU"/>
        </w:rPr>
        <w:t>"Развитие образования Хасанского муниципального округа"</w:t>
      </w:r>
    </w:p>
    <w:p w14:paraId="0076B370" w14:textId="77777777" w:rsidR="0062135B" w:rsidRPr="001C2A4B" w:rsidRDefault="0062135B" w:rsidP="001C2A4B">
      <w:pPr>
        <w:tabs>
          <w:tab w:val="left" w:pos="17194"/>
        </w:tabs>
        <w:ind w:left="108"/>
        <w:rPr>
          <w:rFonts w:eastAsia="Times New Roman"/>
          <w:lang w:eastAsia="ru-RU"/>
        </w:rPr>
      </w:pPr>
      <w:r w:rsidRPr="001C2A4B">
        <w:rPr>
          <w:rFonts w:eastAsia="Times New Roman"/>
          <w:b/>
          <w:bCs/>
          <w:color w:val="000000"/>
          <w:sz w:val="24"/>
          <w:szCs w:val="24"/>
          <w:lang w:eastAsia="ru-RU"/>
        </w:rPr>
        <w:tab/>
      </w:r>
    </w:p>
    <w:p w14:paraId="406B241E" w14:textId="77777777" w:rsidR="0062135B" w:rsidRDefault="0062135B"/>
    <w:tbl>
      <w:tblPr>
        <w:tblW w:w="4938" w:type="pct"/>
        <w:tblCellMar>
          <w:left w:w="28" w:type="dxa"/>
          <w:right w:w="28" w:type="dxa"/>
        </w:tblCellMar>
        <w:tblLook w:val="04A0" w:firstRow="1" w:lastRow="0" w:firstColumn="1" w:lastColumn="0" w:noHBand="0" w:noVBand="1"/>
      </w:tblPr>
      <w:tblGrid>
        <w:gridCol w:w="1803"/>
        <w:gridCol w:w="3381"/>
        <w:gridCol w:w="951"/>
        <w:gridCol w:w="900"/>
        <w:gridCol w:w="882"/>
        <w:gridCol w:w="846"/>
        <w:gridCol w:w="846"/>
        <w:gridCol w:w="1090"/>
        <w:gridCol w:w="1090"/>
        <w:gridCol w:w="1090"/>
        <w:gridCol w:w="1090"/>
        <w:gridCol w:w="1084"/>
      </w:tblGrid>
      <w:tr w:rsidR="00076234" w:rsidRPr="001C2A4B" w14:paraId="11609128" w14:textId="77777777" w:rsidTr="00076234">
        <w:trPr>
          <w:trHeight w:val="20"/>
        </w:trPr>
        <w:tc>
          <w:tcPr>
            <w:tcW w:w="5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59EC48"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 п/п</w:t>
            </w:r>
          </w:p>
        </w:tc>
        <w:tc>
          <w:tcPr>
            <w:tcW w:w="11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CA889C" w14:textId="77777777" w:rsidR="00076234" w:rsidRPr="001C2A4B" w:rsidRDefault="00076234" w:rsidP="001C2A4B">
            <w:pPr>
              <w:rPr>
                <w:rFonts w:eastAsia="Times New Roman"/>
                <w:color w:val="000000"/>
                <w:sz w:val="24"/>
                <w:szCs w:val="24"/>
                <w:lang w:eastAsia="ru-RU"/>
              </w:rPr>
            </w:pPr>
            <w:r w:rsidRPr="001C2A4B">
              <w:rPr>
                <w:rFonts w:eastAsia="Times New Roman"/>
                <w:color w:val="000000"/>
                <w:sz w:val="24"/>
                <w:szCs w:val="24"/>
                <w:lang w:eastAsia="ru-RU"/>
              </w:rPr>
              <w:t>Наименование муниципальной услуги (выполняемой работы), показателя объёма услуги (выполняемой работы)</w:t>
            </w:r>
          </w:p>
        </w:tc>
        <w:tc>
          <w:tcPr>
            <w:tcW w:w="147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0E78549"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Значение показателя объема муниципальной услуги (выполняемой работы), ед.</w:t>
            </w:r>
          </w:p>
        </w:tc>
        <w:tc>
          <w:tcPr>
            <w:tcW w:w="180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F13FB2"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Расходы бюджета Хасанского муниципального района на оказание муниципальной услуги (выполнение работы), тыс. руб.</w:t>
            </w:r>
          </w:p>
        </w:tc>
      </w:tr>
      <w:tr w:rsidR="00076234" w:rsidRPr="0062135B" w14:paraId="3168B7B0" w14:textId="77777777" w:rsidTr="00076234">
        <w:trPr>
          <w:trHeight w:val="20"/>
        </w:trPr>
        <w:tc>
          <w:tcPr>
            <w:tcW w:w="599" w:type="pct"/>
            <w:vMerge/>
            <w:tcBorders>
              <w:top w:val="single" w:sz="4" w:space="0" w:color="auto"/>
              <w:left w:val="single" w:sz="4" w:space="0" w:color="auto"/>
              <w:bottom w:val="single" w:sz="4" w:space="0" w:color="auto"/>
              <w:right w:val="single" w:sz="4" w:space="0" w:color="auto"/>
            </w:tcBorders>
            <w:vAlign w:val="center"/>
            <w:hideMark/>
          </w:tcPr>
          <w:p w14:paraId="40AD769C" w14:textId="77777777" w:rsidR="00076234" w:rsidRPr="001C2A4B" w:rsidRDefault="00076234" w:rsidP="001C2A4B">
            <w:pPr>
              <w:rPr>
                <w:rFonts w:eastAsia="Times New Roman"/>
                <w:color w:val="000000"/>
                <w:sz w:val="24"/>
                <w:szCs w:val="24"/>
                <w:lang w:eastAsia="ru-RU"/>
              </w:rPr>
            </w:pPr>
          </w:p>
        </w:tc>
        <w:tc>
          <w:tcPr>
            <w:tcW w:w="1123" w:type="pct"/>
            <w:vMerge/>
            <w:tcBorders>
              <w:top w:val="single" w:sz="4" w:space="0" w:color="auto"/>
              <w:left w:val="single" w:sz="4" w:space="0" w:color="auto"/>
              <w:bottom w:val="single" w:sz="4" w:space="0" w:color="auto"/>
              <w:right w:val="single" w:sz="4" w:space="0" w:color="auto"/>
            </w:tcBorders>
            <w:vAlign w:val="center"/>
            <w:hideMark/>
          </w:tcPr>
          <w:p w14:paraId="59AC18A9" w14:textId="77777777" w:rsidR="00076234" w:rsidRPr="001C2A4B" w:rsidRDefault="00076234" w:rsidP="001C2A4B">
            <w:pPr>
              <w:rPr>
                <w:rFonts w:eastAsia="Times New Roman"/>
                <w:color w:val="000000"/>
                <w:sz w:val="24"/>
                <w:szCs w:val="24"/>
                <w:lang w:eastAsia="ru-RU"/>
              </w:rPr>
            </w:pPr>
          </w:p>
        </w:tc>
        <w:tc>
          <w:tcPr>
            <w:tcW w:w="316" w:type="pct"/>
            <w:tcBorders>
              <w:top w:val="single" w:sz="4" w:space="0" w:color="auto"/>
              <w:left w:val="nil"/>
              <w:bottom w:val="single" w:sz="4" w:space="0" w:color="auto"/>
              <w:right w:val="single" w:sz="4" w:space="0" w:color="auto"/>
            </w:tcBorders>
            <w:shd w:val="clear" w:color="auto" w:fill="auto"/>
            <w:vAlign w:val="center"/>
            <w:hideMark/>
          </w:tcPr>
          <w:p w14:paraId="3A3AEB01"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2023</w:t>
            </w:r>
          </w:p>
        </w:tc>
        <w:tc>
          <w:tcPr>
            <w:tcW w:w="299" w:type="pct"/>
            <w:tcBorders>
              <w:top w:val="single" w:sz="4" w:space="0" w:color="auto"/>
              <w:left w:val="nil"/>
              <w:bottom w:val="single" w:sz="4" w:space="0" w:color="auto"/>
              <w:right w:val="single" w:sz="4" w:space="0" w:color="auto"/>
            </w:tcBorders>
            <w:shd w:val="clear" w:color="auto" w:fill="auto"/>
            <w:vAlign w:val="center"/>
            <w:hideMark/>
          </w:tcPr>
          <w:p w14:paraId="01565684"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2024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14:paraId="6841AE90"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2025</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3AD2B563"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2026</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40856B8F"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2027</w:t>
            </w:r>
          </w:p>
        </w:tc>
        <w:tc>
          <w:tcPr>
            <w:tcW w:w="362" w:type="pct"/>
            <w:tcBorders>
              <w:top w:val="single" w:sz="4" w:space="0" w:color="auto"/>
              <w:left w:val="nil"/>
              <w:bottom w:val="single" w:sz="4" w:space="0" w:color="auto"/>
              <w:right w:val="single" w:sz="4" w:space="0" w:color="auto"/>
            </w:tcBorders>
            <w:shd w:val="clear" w:color="auto" w:fill="auto"/>
            <w:vAlign w:val="center"/>
            <w:hideMark/>
          </w:tcPr>
          <w:p w14:paraId="597C298F"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2023</w:t>
            </w:r>
          </w:p>
        </w:tc>
        <w:tc>
          <w:tcPr>
            <w:tcW w:w="362" w:type="pct"/>
            <w:tcBorders>
              <w:top w:val="single" w:sz="4" w:space="0" w:color="auto"/>
              <w:left w:val="nil"/>
              <w:bottom w:val="single" w:sz="4" w:space="0" w:color="auto"/>
              <w:right w:val="single" w:sz="4" w:space="0" w:color="auto"/>
            </w:tcBorders>
            <w:shd w:val="clear" w:color="auto" w:fill="auto"/>
            <w:vAlign w:val="center"/>
            <w:hideMark/>
          </w:tcPr>
          <w:p w14:paraId="0B534046"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2024</w:t>
            </w:r>
          </w:p>
        </w:tc>
        <w:tc>
          <w:tcPr>
            <w:tcW w:w="362" w:type="pct"/>
            <w:tcBorders>
              <w:top w:val="single" w:sz="4" w:space="0" w:color="auto"/>
              <w:left w:val="nil"/>
              <w:bottom w:val="single" w:sz="4" w:space="0" w:color="auto"/>
              <w:right w:val="single" w:sz="4" w:space="0" w:color="auto"/>
            </w:tcBorders>
            <w:shd w:val="clear" w:color="auto" w:fill="auto"/>
            <w:vAlign w:val="center"/>
            <w:hideMark/>
          </w:tcPr>
          <w:p w14:paraId="13D5716F"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2025</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14:paraId="7E6D650B" w14:textId="77777777" w:rsidR="00076234" w:rsidRPr="001C2A4B" w:rsidRDefault="00076234" w:rsidP="001C2A4B">
            <w:pPr>
              <w:jc w:val="right"/>
              <w:rPr>
                <w:rFonts w:eastAsia="Times New Roman"/>
                <w:color w:val="000000"/>
                <w:sz w:val="24"/>
                <w:szCs w:val="24"/>
                <w:lang w:eastAsia="ru-RU"/>
              </w:rPr>
            </w:pPr>
            <w:r w:rsidRPr="001C2A4B">
              <w:rPr>
                <w:rFonts w:eastAsia="Times New Roman"/>
                <w:color w:val="000000"/>
                <w:sz w:val="24"/>
                <w:szCs w:val="24"/>
                <w:lang w:eastAsia="ru-RU"/>
              </w:rPr>
              <w:t>2026</w:t>
            </w:r>
          </w:p>
        </w:tc>
        <w:tc>
          <w:tcPr>
            <w:tcW w:w="360" w:type="pct"/>
            <w:tcBorders>
              <w:top w:val="single" w:sz="4" w:space="0" w:color="auto"/>
              <w:left w:val="nil"/>
              <w:bottom w:val="single" w:sz="4" w:space="0" w:color="auto"/>
              <w:right w:val="single" w:sz="4" w:space="0" w:color="auto"/>
            </w:tcBorders>
            <w:shd w:val="clear" w:color="auto" w:fill="auto"/>
            <w:noWrap/>
            <w:vAlign w:val="bottom"/>
            <w:hideMark/>
          </w:tcPr>
          <w:p w14:paraId="45CA6044" w14:textId="77777777" w:rsidR="00076234" w:rsidRPr="001C2A4B" w:rsidRDefault="00076234" w:rsidP="001C2A4B">
            <w:pPr>
              <w:jc w:val="right"/>
              <w:rPr>
                <w:rFonts w:eastAsia="Times New Roman"/>
                <w:color w:val="000000"/>
                <w:sz w:val="24"/>
                <w:szCs w:val="24"/>
                <w:lang w:eastAsia="ru-RU"/>
              </w:rPr>
            </w:pPr>
            <w:r w:rsidRPr="001C2A4B">
              <w:rPr>
                <w:rFonts w:eastAsia="Times New Roman"/>
                <w:color w:val="000000"/>
                <w:sz w:val="24"/>
                <w:szCs w:val="24"/>
                <w:lang w:eastAsia="ru-RU"/>
              </w:rPr>
              <w:t>2027</w:t>
            </w:r>
          </w:p>
        </w:tc>
      </w:tr>
      <w:tr w:rsidR="00076234" w:rsidRPr="001C2A4B" w14:paraId="18A3CB88" w14:textId="77777777" w:rsidTr="00076234">
        <w:trPr>
          <w:trHeight w:val="20"/>
        </w:trPr>
        <w:tc>
          <w:tcPr>
            <w:tcW w:w="599" w:type="pct"/>
            <w:tcBorders>
              <w:top w:val="nil"/>
              <w:left w:val="single" w:sz="4" w:space="0" w:color="auto"/>
              <w:bottom w:val="single" w:sz="4" w:space="0" w:color="auto"/>
              <w:right w:val="single" w:sz="4" w:space="0" w:color="auto"/>
            </w:tcBorders>
            <w:shd w:val="clear" w:color="auto" w:fill="auto"/>
            <w:vAlign w:val="center"/>
            <w:hideMark/>
          </w:tcPr>
          <w:p w14:paraId="195BB049"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w:t>
            </w:r>
          </w:p>
        </w:tc>
        <w:tc>
          <w:tcPr>
            <w:tcW w:w="1123" w:type="pct"/>
            <w:tcBorders>
              <w:top w:val="nil"/>
              <w:left w:val="nil"/>
              <w:bottom w:val="single" w:sz="4" w:space="0" w:color="auto"/>
              <w:right w:val="single" w:sz="4" w:space="0" w:color="auto"/>
            </w:tcBorders>
            <w:shd w:val="clear" w:color="auto" w:fill="auto"/>
            <w:vAlign w:val="center"/>
            <w:hideMark/>
          </w:tcPr>
          <w:p w14:paraId="6D868FB9"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2</w:t>
            </w:r>
          </w:p>
        </w:tc>
        <w:tc>
          <w:tcPr>
            <w:tcW w:w="316" w:type="pct"/>
            <w:tcBorders>
              <w:top w:val="nil"/>
              <w:left w:val="nil"/>
              <w:bottom w:val="single" w:sz="4" w:space="0" w:color="auto"/>
              <w:right w:val="single" w:sz="4" w:space="0" w:color="auto"/>
            </w:tcBorders>
            <w:shd w:val="clear" w:color="auto" w:fill="auto"/>
            <w:vAlign w:val="center"/>
            <w:hideMark/>
          </w:tcPr>
          <w:p w14:paraId="5E4496AE"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3</w:t>
            </w:r>
          </w:p>
        </w:tc>
        <w:tc>
          <w:tcPr>
            <w:tcW w:w="299" w:type="pct"/>
            <w:tcBorders>
              <w:top w:val="nil"/>
              <w:left w:val="nil"/>
              <w:bottom w:val="single" w:sz="4" w:space="0" w:color="auto"/>
              <w:right w:val="single" w:sz="4" w:space="0" w:color="auto"/>
            </w:tcBorders>
            <w:shd w:val="clear" w:color="auto" w:fill="auto"/>
            <w:vAlign w:val="center"/>
            <w:hideMark/>
          </w:tcPr>
          <w:p w14:paraId="08556F66"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4</w:t>
            </w:r>
          </w:p>
        </w:tc>
        <w:tc>
          <w:tcPr>
            <w:tcW w:w="293" w:type="pct"/>
            <w:tcBorders>
              <w:top w:val="nil"/>
              <w:left w:val="nil"/>
              <w:bottom w:val="single" w:sz="4" w:space="0" w:color="auto"/>
              <w:right w:val="single" w:sz="4" w:space="0" w:color="auto"/>
            </w:tcBorders>
            <w:shd w:val="clear" w:color="auto" w:fill="auto"/>
            <w:vAlign w:val="center"/>
            <w:hideMark/>
          </w:tcPr>
          <w:p w14:paraId="509F5BE5"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5</w:t>
            </w:r>
          </w:p>
        </w:tc>
        <w:tc>
          <w:tcPr>
            <w:tcW w:w="281" w:type="pct"/>
            <w:tcBorders>
              <w:top w:val="nil"/>
              <w:left w:val="nil"/>
              <w:bottom w:val="single" w:sz="4" w:space="0" w:color="auto"/>
              <w:right w:val="single" w:sz="4" w:space="0" w:color="auto"/>
            </w:tcBorders>
            <w:shd w:val="clear" w:color="auto" w:fill="auto"/>
            <w:vAlign w:val="center"/>
            <w:hideMark/>
          </w:tcPr>
          <w:p w14:paraId="0C9530BE"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6</w:t>
            </w:r>
          </w:p>
        </w:tc>
        <w:tc>
          <w:tcPr>
            <w:tcW w:w="281" w:type="pct"/>
            <w:tcBorders>
              <w:top w:val="nil"/>
              <w:left w:val="nil"/>
              <w:bottom w:val="single" w:sz="4" w:space="0" w:color="auto"/>
              <w:right w:val="single" w:sz="4" w:space="0" w:color="auto"/>
            </w:tcBorders>
            <w:shd w:val="clear" w:color="auto" w:fill="auto"/>
            <w:vAlign w:val="center"/>
            <w:hideMark/>
          </w:tcPr>
          <w:p w14:paraId="527BA69D"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6</w:t>
            </w:r>
          </w:p>
        </w:tc>
        <w:tc>
          <w:tcPr>
            <w:tcW w:w="362" w:type="pct"/>
            <w:tcBorders>
              <w:top w:val="nil"/>
              <w:left w:val="nil"/>
              <w:bottom w:val="single" w:sz="4" w:space="0" w:color="auto"/>
              <w:right w:val="single" w:sz="4" w:space="0" w:color="auto"/>
            </w:tcBorders>
            <w:shd w:val="clear" w:color="auto" w:fill="auto"/>
            <w:vAlign w:val="center"/>
            <w:hideMark/>
          </w:tcPr>
          <w:p w14:paraId="6CB3BAB6"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7</w:t>
            </w:r>
          </w:p>
        </w:tc>
        <w:tc>
          <w:tcPr>
            <w:tcW w:w="362" w:type="pct"/>
            <w:tcBorders>
              <w:top w:val="nil"/>
              <w:left w:val="nil"/>
              <w:bottom w:val="single" w:sz="4" w:space="0" w:color="auto"/>
              <w:right w:val="single" w:sz="4" w:space="0" w:color="auto"/>
            </w:tcBorders>
            <w:shd w:val="clear" w:color="auto" w:fill="auto"/>
            <w:vAlign w:val="center"/>
            <w:hideMark/>
          </w:tcPr>
          <w:p w14:paraId="460EC49D"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8</w:t>
            </w:r>
          </w:p>
        </w:tc>
        <w:tc>
          <w:tcPr>
            <w:tcW w:w="362" w:type="pct"/>
            <w:tcBorders>
              <w:top w:val="single" w:sz="4" w:space="0" w:color="auto"/>
              <w:left w:val="nil"/>
              <w:bottom w:val="single" w:sz="4" w:space="0" w:color="auto"/>
              <w:right w:val="single" w:sz="4" w:space="0" w:color="auto"/>
            </w:tcBorders>
            <w:shd w:val="clear" w:color="auto" w:fill="auto"/>
            <w:vAlign w:val="center"/>
            <w:hideMark/>
          </w:tcPr>
          <w:p w14:paraId="3F999579"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9</w:t>
            </w:r>
          </w:p>
        </w:tc>
        <w:tc>
          <w:tcPr>
            <w:tcW w:w="362" w:type="pct"/>
            <w:tcBorders>
              <w:top w:val="nil"/>
              <w:left w:val="nil"/>
              <w:bottom w:val="single" w:sz="4" w:space="0" w:color="auto"/>
              <w:right w:val="single" w:sz="4" w:space="0" w:color="auto"/>
            </w:tcBorders>
            <w:shd w:val="clear" w:color="auto" w:fill="auto"/>
            <w:noWrap/>
            <w:vAlign w:val="bottom"/>
            <w:hideMark/>
          </w:tcPr>
          <w:p w14:paraId="02082604" w14:textId="77777777" w:rsidR="00076234" w:rsidRPr="001C2A4B" w:rsidRDefault="00076234" w:rsidP="001C2A4B">
            <w:pPr>
              <w:jc w:val="right"/>
              <w:rPr>
                <w:rFonts w:eastAsia="Times New Roman"/>
                <w:color w:val="000000"/>
                <w:sz w:val="24"/>
                <w:szCs w:val="24"/>
                <w:lang w:eastAsia="ru-RU"/>
              </w:rPr>
            </w:pPr>
            <w:r w:rsidRPr="001C2A4B">
              <w:rPr>
                <w:rFonts w:eastAsia="Times New Roman"/>
                <w:color w:val="000000"/>
                <w:sz w:val="24"/>
                <w:szCs w:val="24"/>
                <w:lang w:eastAsia="ru-RU"/>
              </w:rPr>
              <w:t>10</w:t>
            </w:r>
          </w:p>
        </w:tc>
        <w:tc>
          <w:tcPr>
            <w:tcW w:w="360" w:type="pct"/>
            <w:tcBorders>
              <w:top w:val="nil"/>
              <w:left w:val="nil"/>
              <w:bottom w:val="single" w:sz="4" w:space="0" w:color="auto"/>
              <w:right w:val="single" w:sz="4" w:space="0" w:color="auto"/>
            </w:tcBorders>
            <w:shd w:val="clear" w:color="auto" w:fill="auto"/>
            <w:noWrap/>
            <w:vAlign w:val="bottom"/>
            <w:hideMark/>
          </w:tcPr>
          <w:p w14:paraId="0DA71FE1" w14:textId="77777777" w:rsidR="00076234" w:rsidRPr="001C2A4B" w:rsidRDefault="00076234" w:rsidP="001C2A4B">
            <w:pPr>
              <w:jc w:val="right"/>
              <w:rPr>
                <w:rFonts w:eastAsia="Times New Roman"/>
                <w:color w:val="000000"/>
                <w:sz w:val="24"/>
                <w:szCs w:val="24"/>
                <w:lang w:eastAsia="ru-RU"/>
              </w:rPr>
            </w:pPr>
            <w:r w:rsidRPr="001C2A4B">
              <w:rPr>
                <w:rFonts w:eastAsia="Times New Roman"/>
                <w:color w:val="000000"/>
                <w:sz w:val="24"/>
                <w:szCs w:val="24"/>
                <w:lang w:eastAsia="ru-RU"/>
              </w:rPr>
              <w:t>11</w:t>
            </w:r>
          </w:p>
        </w:tc>
      </w:tr>
      <w:tr w:rsidR="00076234" w:rsidRPr="001C2A4B" w14:paraId="79589F1E" w14:textId="77777777" w:rsidTr="00076234">
        <w:trPr>
          <w:trHeight w:val="20"/>
        </w:trPr>
        <w:tc>
          <w:tcPr>
            <w:tcW w:w="599" w:type="pct"/>
            <w:tcBorders>
              <w:top w:val="nil"/>
              <w:left w:val="single" w:sz="4" w:space="0" w:color="auto"/>
              <w:bottom w:val="single" w:sz="4" w:space="0" w:color="auto"/>
              <w:right w:val="single" w:sz="4" w:space="0" w:color="auto"/>
            </w:tcBorders>
            <w:shd w:val="clear" w:color="auto" w:fill="auto"/>
            <w:vAlign w:val="center"/>
            <w:hideMark/>
          </w:tcPr>
          <w:p w14:paraId="5EC3D7ED"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w:t>
            </w:r>
          </w:p>
        </w:tc>
        <w:tc>
          <w:tcPr>
            <w:tcW w:w="1123" w:type="pct"/>
            <w:tcBorders>
              <w:top w:val="nil"/>
              <w:left w:val="nil"/>
              <w:bottom w:val="single" w:sz="4" w:space="0" w:color="auto"/>
              <w:right w:val="single" w:sz="4" w:space="0" w:color="auto"/>
            </w:tcBorders>
            <w:shd w:val="clear" w:color="auto" w:fill="auto"/>
            <w:vAlign w:val="center"/>
            <w:hideMark/>
          </w:tcPr>
          <w:p w14:paraId="1A3F8FCB" w14:textId="77777777" w:rsidR="00076234" w:rsidRPr="001C2A4B" w:rsidRDefault="00076234" w:rsidP="001C2A4B">
            <w:pPr>
              <w:rPr>
                <w:rFonts w:eastAsia="Times New Roman"/>
                <w:color w:val="000000"/>
                <w:sz w:val="24"/>
                <w:szCs w:val="24"/>
                <w:lang w:eastAsia="ru-RU"/>
              </w:rPr>
            </w:pPr>
            <w:r w:rsidRPr="001C2A4B">
              <w:rPr>
                <w:rFonts w:eastAsia="Times New Roman"/>
                <w:color w:val="000000"/>
                <w:sz w:val="24"/>
                <w:szCs w:val="24"/>
                <w:lang w:eastAsia="ru-RU"/>
              </w:rPr>
              <w:t>Реализация основных общеобразовательных программ дошкольного образования</w:t>
            </w:r>
          </w:p>
        </w:tc>
        <w:tc>
          <w:tcPr>
            <w:tcW w:w="316" w:type="pct"/>
            <w:tcBorders>
              <w:top w:val="nil"/>
              <w:left w:val="nil"/>
              <w:bottom w:val="single" w:sz="4" w:space="0" w:color="auto"/>
              <w:right w:val="single" w:sz="4" w:space="0" w:color="auto"/>
            </w:tcBorders>
            <w:shd w:val="clear" w:color="auto" w:fill="auto"/>
            <w:vAlign w:val="center"/>
            <w:hideMark/>
          </w:tcPr>
          <w:p w14:paraId="137C196B"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1302</w:t>
            </w:r>
          </w:p>
        </w:tc>
        <w:tc>
          <w:tcPr>
            <w:tcW w:w="299" w:type="pct"/>
            <w:tcBorders>
              <w:top w:val="nil"/>
              <w:left w:val="nil"/>
              <w:bottom w:val="single" w:sz="4" w:space="0" w:color="auto"/>
              <w:right w:val="single" w:sz="4" w:space="0" w:color="auto"/>
            </w:tcBorders>
            <w:shd w:val="clear" w:color="auto" w:fill="auto"/>
            <w:vAlign w:val="center"/>
            <w:hideMark/>
          </w:tcPr>
          <w:p w14:paraId="1AE7D9F7"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1200</w:t>
            </w:r>
          </w:p>
        </w:tc>
        <w:tc>
          <w:tcPr>
            <w:tcW w:w="293" w:type="pct"/>
            <w:tcBorders>
              <w:top w:val="nil"/>
              <w:left w:val="nil"/>
              <w:bottom w:val="single" w:sz="4" w:space="0" w:color="auto"/>
              <w:right w:val="single" w:sz="4" w:space="0" w:color="auto"/>
            </w:tcBorders>
            <w:shd w:val="clear" w:color="auto" w:fill="auto"/>
            <w:vAlign w:val="center"/>
            <w:hideMark/>
          </w:tcPr>
          <w:p w14:paraId="4BA1A622"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1200</w:t>
            </w:r>
          </w:p>
        </w:tc>
        <w:tc>
          <w:tcPr>
            <w:tcW w:w="281" w:type="pct"/>
            <w:tcBorders>
              <w:top w:val="nil"/>
              <w:left w:val="nil"/>
              <w:bottom w:val="single" w:sz="4" w:space="0" w:color="auto"/>
              <w:right w:val="single" w:sz="4" w:space="0" w:color="auto"/>
            </w:tcBorders>
            <w:shd w:val="clear" w:color="auto" w:fill="auto"/>
            <w:vAlign w:val="center"/>
            <w:hideMark/>
          </w:tcPr>
          <w:p w14:paraId="136F322F"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1200</w:t>
            </w:r>
          </w:p>
        </w:tc>
        <w:tc>
          <w:tcPr>
            <w:tcW w:w="281" w:type="pct"/>
            <w:tcBorders>
              <w:top w:val="nil"/>
              <w:left w:val="nil"/>
              <w:bottom w:val="single" w:sz="4" w:space="0" w:color="auto"/>
              <w:right w:val="single" w:sz="4" w:space="0" w:color="auto"/>
            </w:tcBorders>
            <w:shd w:val="clear" w:color="auto" w:fill="auto"/>
            <w:vAlign w:val="center"/>
            <w:hideMark/>
          </w:tcPr>
          <w:p w14:paraId="2BE4E1A8"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1200</w:t>
            </w:r>
          </w:p>
        </w:tc>
        <w:tc>
          <w:tcPr>
            <w:tcW w:w="362" w:type="pct"/>
            <w:tcBorders>
              <w:top w:val="nil"/>
              <w:left w:val="nil"/>
              <w:bottom w:val="single" w:sz="4" w:space="0" w:color="auto"/>
              <w:right w:val="single" w:sz="4" w:space="0" w:color="auto"/>
            </w:tcBorders>
            <w:shd w:val="clear" w:color="auto" w:fill="auto"/>
            <w:vAlign w:val="center"/>
            <w:hideMark/>
          </w:tcPr>
          <w:p w14:paraId="06B1C6CC"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239072,30</w:t>
            </w:r>
          </w:p>
        </w:tc>
        <w:tc>
          <w:tcPr>
            <w:tcW w:w="362" w:type="pct"/>
            <w:tcBorders>
              <w:top w:val="nil"/>
              <w:left w:val="nil"/>
              <w:bottom w:val="single" w:sz="4" w:space="0" w:color="auto"/>
              <w:right w:val="single" w:sz="4" w:space="0" w:color="auto"/>
            </w:tcBorders>
            <w:shd w:val="clear" w:color="auto" w:fill="auto"/>
            <w:vAlign w:val="center"/>
            <w:hideMark/>
          </w:tcPr>
          <w:p w14:paraId="6D242EA3"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251402,40</w:t>
            </w:r>
          </w:p>
        </w:tc>
        <w:tc>
          <w:tcPr>
            <w:tcW w:w="362" w:type="pct"/>
            <w:tcBorders>
              <w:top w:val="single" w:sz="4" w:space="0" w:color="auto"/>
              <w:left w:val="nil"/>
              <w:bottom w:val="single" w:sz="4" w:space="0" w:color="auto"/>
              <w:right w:val="single" w:sz="4" w:space="0" w:color="auto"/>
            </w:tcBorders>
            <w:shd w:val="clear" w:color="auto" w:fill="auto"/>
            <w:vAlign w:val="center"/>
            <w:hideMark/>
          </w:tcPr>
          <w:p w14:paraId="201E1BB4"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278461,48</w:t>
            </w:r>
          </w:p>
        </w:tc>
        <w:tc>
          <w:tcPr>
            <w:tcW w:w="362" w:type="pct"/>
            <w:tcBorders>
              <w:top w:val="nil"/>
              <w:left w:val="nil"/>
              <w:bottom w:val="single" w:sz="4" w:space="0" w:color="auto"/>
              <w:right w:val="single" w:sz="4" w:space="0" w:color="auto"/>
            </w:tcBorders>
            <w:shd w:val="clear" w:color="auto" w:fill="auto"/>
            <w:noWrap/>
            <w:vAlign w:val="center"/>
            <w:hideMark/>
          </w:tcPr>
          <w:p w14:paraId="3E197EDD" w14:textId="77777777" w:rsidR="00076234" w:rsidRPr="001C2A4B" w:rsidRDefault="00076234" w:rsidP="001C2A4B">
            <w:pPr>
              <w:jc w:val="right"/>
              <w:rPr>
                <w:rFonts w:eastAsia="Times New Roman"/>
                <w:color w:val="000000"/>
                <w:sz w:val="24"/>
                <w:szCs w:val="24"/>
                <w:lang w:eastAsia="ru-RU"/>
              </w:rPr>
            </w:pPr>
            <w:r w:rsidRPr="001C2A4B">
              <w:rPr>
                <w:rFonts w:eastAsia="Times New Roman"/>
                <w:color w:val="000000"/>
                <w:sz w:val="24"/>
                <w:szCs w:val="24"/>
                <w:lang w:eastAsia="ru-RU"/>
              </w:rPr>
              <w:t>293853,15</w:t>
            </w:r>
          </w:p>
        </w:tc>
        <w:tc>
          <w:tcPr>
            <w:tcW w:w="360" w:type="pct"/>
            <w:tcBorders>
              <w:top w:val="nil"/>
              <w:left w:val="nil"/>
              <w:bottom w:val="single" w:sz="4" w:space="0" w:color="auto"/>
              <w:right w:val="single" w:sz="4" w:space="0" w:color="auto"/>
            </w:tcBorders>
            <w:shd w:val="clear" w:color="auto" w:fill="auto"/>
            <w:noWrap/>
            <w:vAlign w:val="center"/>
            <w:hideMark/>
          </w:tcPr>
          <w:p w14:paraId="7324C025" w14:textId="77777777" w:rsidR="00076234" w:rsidRPr="001C2A4B" w:rsidRDefault="00076234" w:rsidP="001C2A4B">
            <w:pPr>
              <w:jc w:val="right"/>
              <w:rPr>
                <w:rFonts w:eastAsia="Times New Roman"/>
                <w:color w:val="000000"/>
                <w:sz w:val="24"/>
                <w:szCs w:val="24"/>
                <w:lang w:eastAsia="ru-RU"/>
              </w:rPr>
            </w:pPr>
            <w:r w:rsidRPr="001C2A4B">
              <w:rPr>
                <w:rFonts w:eastAsia="Times New Roman"/>
                <w:color w:val="000000"/>
                <w:sz w:val="24"/>
                <w:szCs w:val="24"/>
                <w:lang w:eastAsia="ru-RU"/>
              </w:rPr>
              <w:t>310125,65</w:t>
            </w:r>
          </w:p>
        </w:tc>
      </w:tr>
      <w:tr w:rsidR="00076234" w:rsidRPr="001C2A4B" w14:paraId="40C4B8A1" w14:textId="77777777" w:rsidTr="00076234">
        <w:trPr>
          <w:trHeight w:val="20"/>
        </w:trPr>
        <w:tc>
          <w:tcPr>
            <w:tcW w:w="599" w:type="pct"/>
            <w:tcBorders>
              <w:top w:val="nil"/>
              <w:left w:val="single" w:sz="4" w:space="0" w:color="auto"/>
              <w:bottom w:val="single" w:sz="4" w:space="0" w:color="auto"/>
              <w:right w:val="single" w:sz="4" w:space="0" w:color="auto"/>
            </w:tcBorders>
            <w:shd w:val="clear" w:color="auto" w:fill="auto"/>
            <w:vAlign w:val="center"/>
            <w:hideMark/>
          </w:tcPr>
          <w:p w14:paraId="57DD4792"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2.</w:t>
            </w:r>
          </w:p>
        </w:tc>
        <w:tc>
          <w:tcPr>
            <w:tcW w:w="1123" w:type="pct"/>
            <w:tcBorders>
              <w:top w:val="nil"/>
              <w:left w:val="nil"/>
              <w:bottom w:val="single" w:sz="4" w:space="0" w:color="auto"/>
              <w:right w:val="single" w:sz="4" w:space="0" w:color="auto"/>
            </w:tcBorders>
            <w:shd w:val="clear" w:color="auto" w:fill="auto"/>
            <w:vAlign w:val="center"/>
            <w:hideMark/>
          </w:tcPr>
          <w:p w14:paraId="5F0F87AD" w14:textId="77777777" w:rsidR="00076234" w:rsidRPr="001C2A4B" w:rsidRDefault="00076234" w:rsidP="001C2A4B">
            <w:pPr>
              <w:rPr>
                <w:rFonts w:eastAsia="Times New Roman"/>
                <w:color w:val="000000"/>
                <w:sz w:val="24"/>
                <w:szCs w:val="24"/>
                <w:lang w:eastAsia="ru-RU"/>
              </w:rPr>
            </w:pPr>
            <w:r w:rsidRPr="001C2A4B">
              <w:rPr>
                <w:rFonts w:eastAsia="Times New Roman"/>
                <w:color w:val="000000"/>
                <w:sz w:val="24"/>
                <w:szCs w:val="24"/>
                <w:lang w:eastAsia="ru-RU"/>
              </w:rPr>
              <w:t>Реализация основных общеобразовательных программ начального общего образования</w:t>
            </w:r>
          </w:p>
        </w:tc>
        <w:tc>
          <w:tcPr>
            <w:tcW w:w="316" w:type="pct"/>
            <w:tcBorders>
              <w:top w:val="nil"/>
              <w:left w:val="nil"/>
              <w:bottom w:val="single" w:sz="4" w:space="0" w:color="auto"/>
              <w:right w:val="single" w:sz="4" w:space="0" w:color="auto"/>
            </w:tcBorders>
            <w:shd w:val="clear" w:color="auto" w:fill="auto"/>
            <w:vAlign w:val="center"/>
            <w:hideMark/>
          </w:tcPr>
          <w:p w14:paraId="71D4D74E"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1333</w:t>
            </w:r>
          </w:p>
        </w:tc>
        <w:tc>
          <w:tcPr>
            <w:tcW w:w="299" w:type="pct"/>
            <w:tcBorders>
              <w:top w:val="nil"/>
              <w:left w:val="nil"/>
              <w:bottom w:val="single" w:sz="4" w:space="0" w:color="auto"/>
              <w:right w:val="single" w:sz="4" w:space="0" w:color="auto"/>
            </w:tcBorders>
            <w:shd w:val="clear" w:color="auto" w:fill="auto"/>
            <w:vAlign w:val="center"/>
            <w:hideMark/>
          </w:tcPr>
          <w:p w14:paraId="0D54B4EA"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1222</w:t>
            </w:r>
          </w:p>
        </w:tc>
        <w:tc>
          <w:tcPr>
            <w:tcW w:w="293" w:type="pct"/>
            <w:tcBorders>
              <w:top w:val="nil"/>
              <w:left w:val="nil"/>
              <w:bottom w:val="single" w:sz="4" w:space="0" w:color="auto"/>
              <w:right w:val="single" w:sz="4" w:space="0" w:color="auto"/>
            </w:tcBorders>
            <w:shd w:val="clear" w:color="auto" w:fill="auto"/>
            <w:vAlign w:val="center"/>
            <w:hideMark/>
          </w:tcPr>
          <w:p w14:paraId="05AD25F1"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1225</w:t>
            </w:r>
          </w:p>
        </w:tc>
        <w:tc>
          <w:tcPr>
            <w:tcW w:w="281" w:type="pct"/>
            <w:tcBorders>
              <w:top w:val="nil"/>
              <w:left w:val="nil"/>
              <w:bottom w:val="single" w:sz="4" w:space="0" w:color="auto"/>
              <w:right w:val="single" w:sz="4" w:space="0" w:color="auto"/>
            </w:tcBorders>
            <w:shd w:val="clear" w:color="auto" w:fill="auto"/>
            <w:vAlign w:val="center"/>
            <w:hideMark/>
          </w:tcPr>
          <w:p w14:paraId="5E95331D"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1225</w:t>
            </w:r>
          </w:p>
        </w:tc>
        <w:tc>
          <w:tcPr>
            <w:tcW w:w="281" w:type="pct"/>
            <w:tcBorders>
              <w:top w:val="nil"/>
              <w:left w:val="nil"/>
              <w:bottom w:val="single" w:sz="4" w:space="0" w:color="auto"/>
              <w:right w:val="single" w:sz="4" w:space="0" w:color="auto"/>
            </w:tcBorders>
            <w:shd w:val="clear" w:color="auto" w:fill="auto"/>
            <w:vAlign w:val="center"/>
            <w:hideMark/>
          </w:tcPr>
          <w:p w14:paraId="1CD6D1F4"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1225</w:t>
            </w:r>
          </w:p>
        </w:tc>
        <w:tc>
          <w:tcPr>
            <w:tcW w:w="362" w:type="pct"/>
            <w:tcBorders>
              <w:top w:val="nil"/>
              <w:left w:val="nil"/>
              <w:bottom w:val="single" w:sz="4" w:space="0" w:color="auto"/>
              <w:right w:val="single" w:sz="4" w:space="0" w:color="auto"/>
            </w:tcBorders>
            <w:shd w:val="clear" w:color="auto" w:fill="auto"/>
            <w:vAlign w:val="center"/>
            <w:hideMark/>
          </w:tcPr>
          <w:p w14:paraId="78413F20"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162079,33</w:t>
            </w:r>
          </w:p>
        </w:tc>
        <w:tc>
          <w:tcPr>
            <w:tcW w:w="362" w:type="pct"/>
            <w:tcBorders>
              <w:top w:val="nil"/>
              <w:left w:val="nil"/>
              <w:bottom w:val="single" w:sz="4" w:space="0" w:color="auto"/>
              <w:right w:val="single" w:sz="4" w:space="0" w:color="auto"/>
            </w:tcBorders>
            <w:shd w:val="clear" w:color="auto" w:fill="auto"/>
            <w:vAlign w:val="center"/>
            <w:hideMark/>
          </w:tcPr>
          <w:p w14:paraId="7A1FA562"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168042,78</w:t>
            </w:r>
          </w:p>
        </w:tc>
        <w:tc>
          <w:tcPr>
            <w:tcW w:w="362" w:type="pct"/>
            <w:tcBorders>
              <w:top w:val="single" w:sz="4" w:space="0" w:color="auto"/>
              <w:left w:val="nil"/>
              <w:bottom w:val="single" w:sz="4" w:space="0" w:color="auto"/>
              <w:right w:val="single" w:sz="4" w:space="0" w:color="000000"/>
            </w:tcBorders>
            <w:shd w:val="clear" w:color="auto" w:fill="auto"/>
            <w:vAlign w:val="center"/>
            <w:hideMark/>
          </w:tcPr>
          <w:p w14:paraId="2B189D0F"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186757,27</w:t>
            </w:r>
          </w:p>
        </w:tc>
        <w:tc>
          <w:tcPr>
            <w:tcW w:w="362" w:type="pct"/>
            <w:tcBorders>
              <w:top w:val="nil"/>
              <w:left w:val="nil"/>
              <w:bottom w:val="single" w:sz="4" w:space="0" w:color="auto"/>
              <w:right w:val="single" w:sz="4" w:space="0" w:color="auto"/>
            </w:tcBorders>
            <w:shd w:val="clear" w:color="auto" w:fill="auto"/>
            <w:noWrap/>
            <w:vAlign w:val="center"/>
            <w:hideMark/>
          </w:tcPr>
          <w:p w14:paraId="6A4E170C" w14:textId="77777777" w:rsidR="00076234" w:rsidRPr="001C2A4B" w:rsidRDefault="00076234" w:rsidP="001C2A4B">
            <w:pPr>
              <w:jc w:val="right"/>
              <w:rPr>
                <w:rFonts w:eastAsia="Times New Roman"/>
                <w:color w:val="000000"/>
                <w:sz w:val="24"/>
                <w:szCs w:val="24"/>
                <w:lang w:eastAsia="ru-RU"/>
              </w:rPr>
            </w:pPr>
            <w:r w:rsidRPr="001C2A4B">
              <w:rPr>
                <w:rFonts w:eastAsia="Times New Roman"/>
                <w:color w:val="000000"/>
                <w:sz w:val="24"/>
                <w:szCs w:val="24"/>
                <w:lang w:eastAsia="ru-RU"/>
              </w:rPr>
              <w:t>188724,24</w:t>
            </w:r>
          </w:p>
        </w:tc>
        <w:tc>
          <w:tcPr>
            <w:tcW w:w="360" w:type="pct"/>
            <w:tcBorders>
              <w:top w:val="nil"/>
              <w:left w:val="nil"/>
              <w:bottom w:val="single" w:sz="4" w:space="0" w:color="auto"/>
              <w:right w:val="single" w:sz="4" w:space="0" w:color="auto"/>
            </w:tcBorders>
            <w:shd w:val="clear" w:color="auto" w:fill="auto"/>
            <w:noWrap/>
            <w:vAlign w:val="center"/>
            <w:hideMark/>
          </w:tcPr>
          <w:p w14:paraId="50D715F4" w14:textId="77777777" w:rsidR="00076234" w:rsidRPr="001C2A4B" w:rsidRDefault="00076234" w:rsidP="001C2A4B">
            <w:pPr>
              <w:jc w:val="right"/>
              <w:rPr>
                <w:rFonts w:eastAsia="Times New Roman"/>
                <w:color w:val="000000"/>
                <w:sz w:val="24"/>
                <w:szCs w:val="24"/>
                <w:lang w:eastAsia="ru-RU"/>
              </w:rPr>
            </w:pPr>
            <w:r w:rsidRPr="001C2A4B">
              <w:rPr>
                <w:rFonts w:eastAsia="Times New Roman"/>
                <w:color w:val="000000"/>
                <w:sz w:val="24"/>
                <w:szCs w:val="24"/>
                <w:lang w:eastAsia="ru-RU"/>
              </w:rPr>
              <w:t>198117,0</w:t>
            </w:r>
          </w:p>
        </w:tc>
      </w:tr>
      <w:tr w:rsidR="00076234" w:rsidRPr="001C2A4B" w14:paraId="1FC1A216" w14:textId="77777777" w:rsidTr="00076234">
        <w:trPr>
          <w:trHeight w:val="20"/>
        </w:trPr>
        <w:tc>
          <w:tcPr>
            <w:tcW w:w="599" w:type="pct"/>
            <w:tcBorders>
              <w:top w:val="nil"/>
              <w:left w:val="single" w:sz="4" w:space="0" w:color="auto"/>
              <w:bottom w:val="single" w:sz="4" w:space="0" w:color="auto"/>
              <w:right w:val="single" w:sz="4" w:space="0" w:color="auto"/>
            </w:tcBorders>
            <w:shd w:val="clear" w:color="auto" w:fill="auto"/>
            <w:vAlign w:val="center"/>
            <w:hideMark/>
          </w:tcPr>
          <w:p w14:paraId="55EBE1C3"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3.</w:t>
            </w:r>
          </w:p>
        </w:tc>
        <w:tc>
          <w:tcPr>
            <w:tcW w:w="1123" w:type="pct"/>
            <w:tcBorders>
              <w:top w:val="nil"/>
              <w:left w:val="nil"/>
              <w:bottom w:val="single" w:sz="4" w:space="0" w:color="auto"/>
              <w:right w:val="single" w:sz="4" w:space="0" w:color="auto"/>
            </w:tcBorders>
            <w:shd w:val="clear" w:color="auto" w:fill="auto"/>
            <w:vAlign w:val="center"/>
            <w:hideMark/>
          </w:tcPr>
          <w:p w14:paraId="5540D78C" w14:textId="77777777" w:rsidR="00076234" w:rsidRPr="001C2A4B" w:rsidRDefault="00076234" w:rsidP="001C2A4B">
            <w:pPr>
              <w:rPr>
                <w:rFonts w:eastAsia="Times New Roman"/>
                <w:color w:val="000000"/>
                <w:sz w:val="24"/>
                <w:szCs w:val="24"/>
                <w:lang w:eastAsia="ru-RU"/>
              </w:rPr>
            </w:pPr>
            <w:r w:rsidRPr="001C2A4B">
              <w:rPr>
                <w:rFonts w:eastAsia="Times New Roman"/>
                <w:color w:val="000000"/>
                <w:sz w:val="24"/>
                <w:szCs w:val="24"/>
                <w:lang w:eastAsia="ru-RU"/>
              </w:rPr>
              <w:t>Реализация основных общеобразовательных программ основного общего образования</w:t>
            </w:r>
          </w:p>
        </w:tc>
        <w:tc>
          <w:tcPr>
            <w:tcW w:w="316" w:type="pct"/>
            <w:tcBorders>
              <w:top w:val="nil"/>
              <w:left w:val="nil"/>
              <w:bottom w:val="single" w:sz="4" w:space="0" w:color="auto"/>
              <w:right w:val="single" w:sz="4" w:space="0" w:color="auto"/>
            </w:tcBorders>
            <w:shd w:val="clear" w:color="auto" w:fill="auto"/>
            <w:vAlign w:val="center"/>
            <w:hideMark/>
          </w:tcPr>
          <w:p w14:paraId="3399EA4E"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1561</w:t>
            </w:r>
          </w:p>
        </w:tc>
        <w:tc>
          <w:tcPr>
            <w:tcW w:w="299" w:type="pct"/>
            <w:tcBorders>
              <w:top w:val="nil"/>
              <w:left w:val="nil"/>
              <w:bottom w:val="single" w:sz="4" w:space="0" w:color="auto"/>
              <w:right w:val="single" w:sz="4" w:space="0" w:color="auto"/>
            </w:tcBorders>
            <w:shd w:val="clear" w:color="auto" w:fill="auto"/>
            <w:vAlign w:val="center"/>
            <w:hideMark/>
          </w:tcPr>
          <w:p w14:paraId="32BE8103"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1547</w:t>
            </w:r>
          </w:p>
        </w:tc>
        <w:tc>
          <w:tcPr>
            <w:tcW w:w="293" w:type="pct"/>
            <w:tcBorders>
              <w:top w:val="nil"/>
              <w:left w:val="nil"/>
              <w:bottom w:val="single" w:sz="4" w:space="0" w:color="auto"/>
              <w:right w:val="single" w:sz="4" w:space="0" w:color="auto"/>
            </w:tcBorders>
            <w:shd w:val="clear" w:color="auto" w:fill="auto"/>
            <w:vAlign w:val="center"/>
            <w:hideMark/>
          </w:tcPr>
          <w:p w14:paraId="51681F4A"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1550</w:t>
            </w:r>
          </w:p>
        </w:tc>
        <w:tc>
          <w:tcPr>
            <w:tcW w:w="281" w:type="pct"/>
            <w:tcBorders>
              <w:top w:val="nil"/>
              <w:left w:val="nil"/>
              <w:bottom w:val="single" w:sz="4" w:space="0" w:color="auto"/>
              <w:right w:val="single" w:sz="4" w:space="0" w:color="auto"/>
            </w:tcBorders>
            <w:shd w:val="clear" w:color="auto" w:fill="auto"/>
            <w:vAlign w:val="center"/>
            <w:hideMark/>
          </w:tcPr>
          <w:p w14:paraId="22853380"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1550</w:t>
            </w:r>
          </w:p>
        </w:tc>
        <w:tc>
          <w:tcPr>
            <w:tcW w:w="281" w:type="pct"/>
            <w:tcBorders>
              <w:top w:val="nil"/>
              <w:left w:val="nil"/>
              <w:bottom w:val="single" w:sz="4" w:space="0" w:color="auto"/>
              <w:right w:val="single" w:sz="4" w:space="0" w:color="auto"/>
            </w:tcBorders>
            <w:shd w:val="clear" w:color="auto" w:fill="auto"/>
            <w:vAlign w:val="center"/>
            <w:hideMark/>
          </w:tcPr>
          <w:p w14:paraId="6B157244"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1550</w:t>
            </w:r>
          </w:p>
        </w:tc>
        <w:tc>
          <w:tcPr>
            <w:tcW w:w="362" w:type="pct"/>
            <w:tcBorders>
              <w:top w:val="nil"/>
              <w:left w:val="nil"/>
              <w:bottom w:val="single" w:sz="4" w:space="0" w:color="auto"/>
              <w:right w:val="single" w:sz="4" w:space="0" w:color="auto"/>
            </w:tcBorders>
            <w:shd w:val="clear" w:color="auto" w:fill="auto"/>
            <w:vAlign w:val="center"/>
            <w:hideMark/>
          </w:tcPr>
          <w:p w14:paraId="30CD8075"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189801,83</w:t>
            </w:r>
          </w:p>
        </w:tc>
        <w:tc>
          <w:tcPr>
            <w:tcW w:w="362" w:type="pct"/>
            <w:tcBorders>
              <w:top w:val="nil"/>
              <w:left w:val="nil"/>
              <w:bottom w:val="single" w:sz="4" w:space="0" w:color="auto"/>
              <w:right w:val="single" w:sz="4" w:space="0" w:color="auto"/>
            </w:tcBorders>
            <w:shd w:val="clear" w:color="auto" w:fill="auto"/>
            <w:vAlign w:val="center"/>
            <w:hideMark/>
          </w:tcPr>
          <w:p w14:paraId="56C5D5C1"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212735,01</w:t>
            </w:r>
          </w:p>
        </w:tc>
        <w:tc>
          <w:tcPr>
            <w:tcW w:w="362" w:type="pct"/>
            <w:tcBorders>
              <w:top w:val="single" w:sz="4" w:space="0" w:color="auto"/>
              <w:left w:val="nil"/>
              <w:bottom w:val="single" w:sz="4" w:space="0" w:color="auto"/>
              <w:right w:val="single" w:sz="4" w:space="0" w:color="000000"/>
            </w:tcBorders>
            <w:shd w:val="clear" w:color="auto" w:fill="auto"/>
            <w:vAlign w:val="center"/>
            <w:hideMark/>
          </w:tcPr>
          <w:p w14:paraId="7EA6315D"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236305,11</w:t>
            </w:r>
          </w:p>
        </w:tc>
        <w:tc>
          <w:tcPr>
            <w:tcW w:w="362" w:type="pct"/>
            <w:tcBorders>
              <w:top w:val="nil"/>
              <w:left w:val="nil"/>
              <w:bottom w:val="single" w:sz="4" w:space="0" w:color="auto"/>
              <w:right w:val="single" w:sz="4" w:space="0" w:color="auto"/>
            </w:tcBorders>
            <w:shd w:val="clear" w:color="auto" w:fill="auto"/>
            <w:noWrap/>
            <w:vAlign w:val="center"/>
            <w:hideMark/>
          </w:tcPr>
          <w:p w14:paraId="48C0BE56" w14:textId="77777777" w:rsidR="00076234" w:rsidRPr="001C2A4B" w:rsidRDefault="00076234" w:rsidP="001C2A4B">
            <w:pPr>
              <w:jc w:val="right"/>
              <w:rPr>
                <w:rFonts w:eastAsia="Times New Roman"/>
                <w:color w:val="000000"/>
                <w:sz w:val="24"/>
                <w:szCs w:val="24"/>
                <w:lang w:eastAsia="ru-RU"/>
              </w:rPr>
            </w:pPr>
            <w:r w:rsidRPr="001C2A4B">
              <w:rPr>
                <w:rFonts w:eastAsia="Times New Roman"/>
                <w:color w:val="000000"/>
                <w:sz w:val="24"/>
                <w:szCs w:val="24"/>
                <w:lang w:eastAsia="ru-RU"/>
              </w:rPr>
              <w:t>238793,94</w:t>
            </w:r>
          </w:p>
        </w:tc>
        <w:tc>
          <w:tcPr>
            <w:tcW w:w="360" w:type="pct"/>
            <w:tcBorders>
              <w:top w:val="nil"/>
              <w:left w:val="nil"/>
              <w:bottom w:val="single" w:sz="4" w:space="0" w:color="auto"/>
              <w:right w:val="single" w:sz="4" w:space="0" w:color="auto"/>
            </w:tcBorders>
            <w:shd w:val="clear" w:color="auto" w:fill="auto"/>
            <w:noWrap/>
            <w:vAlign w:val="center"/>
            <w:hideMark/>
          </w:tcPr>
          <w:p w14:paraId="2552C555" w14:textId="77777777" w:rsidR="00076234" w:rsidRPr="001C2A4B" w:rsidRDefault="00076234" w:rsidP="001C2A4B">
            <w:pPr>
              <w:jc w:val="right"/>
              <w:rPr>
                <w:rFonts w:eastAsia="Times New Roman"/>
                <w:color w:val="000000"/>
                <w:sz w:val="24"/>
                <w:szCs w:val="24"/>
                <w:lang w:eastAsia="ru-RU"/>
              </w:rPr>
            </w:pPr>
            <w:r w:rsidRPr="001C2A4B">
              <w:rPr>
                <w:rFonts w:eastAsia="Times New Roman"/>
                <w:color w:val="000000"/>
                <w:sz w:val="24"/>
                <w:szCs w:val="24"/>
                <w:lang w:eastAsia="ru-RU"/>
              </w:rPr>
              <w:t>250679</w:t>
            </w:r>
          </w:p>
        </w:tc>
      </w:tr>
      <w:tr w:rsidR="00076234" w:rsidRPr="001C2A4B" w14:paraId="6DCB1DA0" w14:textId="77777777" w:rsidTr="00076234">
        <w:trPr>
          <w:trHeight w:val="20"/>
        </w:trPr>
        <w:tc>
          <w:tcPr>
            <w:tcW w:w="599" w:type="pct"/>
            <w:tcBorders>
              <w:top w:val="nil"/>
              <w:left w:val="single" w:sz="4" w:space="0" w:color="auto"/>
              <w:bottom w:val="single" w:sz="4" w:space="0" w:color="auto"/>
              <w:right w:val="single" w:sz="4" w:space="0" w:color="auto"/>
            </w:tcBorders>
            <w:shd w:val="clear" w:color="auto" w:fill="auto"/>
            <w:vAlign w:val="center"/>
            <w:hideMark/>
          </w:tcPr>
          <w:p w14:paraId="6273D92B"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4.</w:t>
            </w:r>
          </w:p>
        </w:tc>
        <w:tc>
          <w:tcPr>
            <w:tcW w:w="1123" w:type="pct"/>
            <w:tcBorders>
              <w:top w:val="nil"/>
              <w:left w:val="nil"/>
              <w:bottom w:val="single" w:sz="4" w:space="0" w:color="auto"/>
              <w:right w:val="single" w:sz="4" w:space="0" w:color="auto"/>
            </w:tcBorders>
            <w:shd w:val="clear" w:color="auto" w:fill="auto"/>
            <w:vAlign w:val="center"/>
            <w:hideMark/>
          </w:tcPr>
          <w:p w14:paraId="115F22C9" w14:textId="77777777" w:rsidR="00076234" w:rsidRPr="001C2A4B" w:rsidRDefault="00076234" w:rsidP="001C2A4B">
            <w:pPr>
              <w:rPr>
                <w:rFonts w:eastAsia="Times New Roman"/>
                <w:color w:val="000000"/>
                <w:sz w:val="24"/>
                <w:szCs w:val="24"/>
                <w:lang w:eastAsia="ru-RU"/>
              </w:rPr>
            </w:pPr>
            <w:r w:rsidRPr="001C2A4B">
              <w:rPr>
                <w:rFonts w:eastAsia="Times New Roman"/>
                <w:color w:val="000000"/>
                <w:sz w:val="24"/>
                <w:szCs w:val="24"/>
                <w:lang w:eastAsia="ru-RU"/>
              </w:rPr>
              <w:t>Реализация основных общеобразовательных программ среднего общего образования</w:t>
            </w:r>
          </w:p>
        </w:tc>
        <w:tc>
          <w:tcPr>
            <w:tcW w:w="316" w:type="pct"/>
            <w:tcBorders>
              <w:top w:val="nil"/>
              <w:left w:val="nil"/>
              <w:bottom w:val="single" w:sz="4" w:space="0" w:color="auto"/>
              <w:right w:val="single" w:sz="4" w:space="0" w:color="auto"/>
            </w:tcBorders>
            <w:shd w:val="clear" w:color="auto" w:fill="auto"/>
            <w:vAlign w:val="center"/>
            <w:hideMark/>
          </w:tcPr>
          <w:p w14:paraId="09C63C89"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250</w:t>
            </w:r>
          </w:p>
        </w:tc>
        <w:tc>
          <w:tcPr>
            <w:tcW w:w="299" w:type="pct"/>
            <w:tcBorders>
              <w:top w:val="nil"/>
              <w:left w:val="nil"/>
              <w:bottom w:val="single" w:sz="4" w:space="0" w:color="auto"/>
              <w:right w:val="single" w:sz="4" w:space="0" w:color="auto"/>
            </w:tcBorders>
            <w:shd w:val="clear" w:color="auto" w:fill="auto"/>
            <w:vAlign w:val="center"/>
            <w:hideMark/>
          </w:tcPr>
          <w:p w14:paraId="150CFA23"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181</w:t>
            </w:r>
          </w:p>
        </w:tc>
        <w:tc>
          <w:tcPr>
            <w:tcW w:w="293" w:type="pct"/>
            <w:tcBorders>
              <w:top w:val="nil"/>
              <w:left w:val="nil"/>
              <w:bottom w:val="single" w:sz="4" w:space="0" w:color="auto"/>
              <w:right w:val="single" w:sz="4" w:space="0" w:color="auto"/>
            </w:tcBorders>
            <w:shd w:val="clear" w:color="auto" w:fill="auto"/>
            <w:vAlign w:val="center"/>
            <w:hideMark/>
          </w:tcPr>
          <w:p w14:paraId="2DE4C431"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185</w:t>
            </w:r>
          </w:p>
        </w:tc>
        <w:tc>
          <w:tcPr>
            <w:tcW w:w="281" w:type="pct"/>
            <w:tcBorders>
              <w:top w:val="nil"/>
              <w:left w:val="nil"/>
              <w:bottom w:val="single" w:sz="4" w:space="0" w:color="auto"/>
              <w:right w:val="single" w:sz="4" w:space="0" w:color="auto"/>
            </w:tcBorders>
            <w:shd w:val="clear" w:color="auto" w:fill="auto"/>
            <w:vAlign w:val="center"/>
            <w:hideMark/>
          </w:tcPr>
          <w:p w14:paraId="3C475D79"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185</w:t>
            </w:r>
          </w:p>
        </w:tc>
        <w:tc>
          <w:tcPr>
            <w:tcW w:w="281" w:type="pct"/>
            <w:tcBorders>
              <w:top w:val="nil"/>
              <w:left w:val="nil"/>
              <w:bottom w:val="single" w:sz="4" w:space="0" w:color="auto"/>
              <w:right w:val="single" w:sz="4" w:space="0" w:color="auto"/>
            </w:tcBorders>
            <w:shd w:val="clear" w:color="auto" w:fill="auto"/>
            <w:vAlign w:val="center"/>
            <w:hideMark/>
          </w:tcPr>
          <w:p w14:paraId="18D9C459"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185</w:t>
            </w:r>
          </w:p>
        </w:tc>
        <w:tc>
          <w:tcPr>
            <w:tcW w:w="362" w:type="pct"/>
            <w:tcBorders>
              <w:top w:val="nil"/>
              <w:left w:val="nil"/>
              <w:bottom w:val="single" w:sz="4" w:space="0" w:color="auto"/>
              <w:right w:val="single" w:sz="4" w:space="0" w:color="auto"/>
            </w:tcBorders>
            <w:shd w:val="clear" w:color="auto" w:fill="auto"/>
            <w:vAlign w:val="center"/>
            <w:hideMark/>
          </w:tcPr>
          <w:p w14:paraId="754E588E"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30397,47</w:t>
            </w:r>
          </w:p>
        </w:tc>
        <w:tc>
          <w:tcPr>
            <w:tcW w:w="362" w:type="pct"/>
            <w:tcBorders>
              <w:top w:val="nil"/>
              <w:left w:val="nil"/>
              <w:bottom w:val="single" w:sz="4" w:space="0" w:color="auto"/>
              <w:right w:val="single" w:sz="4" w:space="0" w:color="auto"/>
            </w:tcBorders>
            <w:shd w:val="clear" w:color="auto" w:fill="auto"/>
            <w:vAlign w:val="center"/>
            <w:hideMark/>
          </w:tcPr>
          <w:p w14:paraId="59A831B3"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24890,13</w:t>
            </w:r>
          </w:p>
        </w:tc>
        <w:tc>
          <w:tcPr>
            <w:tcW w:w="362" w:type="pct"/>
            <w:tcBorders>
              <w:top w:val="single" w:sz="4" w:space="0" w:color="auto"/>
              <w:left w:val="nil"/>
              <w:bottom w:val="single" w:sz="4" w:space="0" w:color="auto"/>
              <w:right w:val="single" w:sz="4" w:space="0" w:color="000000"/>
            </w:tcBorders>
            <w:shd w:val="clear" w:color="auto" w:fill="auto"/>
            <w:vAlign w:val="center"/>
            <w:hideMark/>
          </w:tcPr>
          <w:p w14:paraId="24879272"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28204,16</w:t>
            </w:r>
          </w:p>
        </w:tc>
        <w:tc>
          <w:tcPr>
            <w:tcW w:w="362" w:type="pct"/>
            <w:tcBorders>
              <w:top w:val="nil"/>
              <w:left w:val="nil"/>
              <w:bottom w:val="single" w:sz="4" w:space="0" w:color="auto"/>
              <w:right w:val="single" w:sz="4" w:space="0" w:color="auto"/>
            </w:tcBorders>
            <w:shd w:val="clear" w:color="auto" w:fill="auto"/>
            <w:noWrap/>
            <w:vAlign w:val="center"/>
            <w:hideMark/>
          </w:tcPr>
          <w:p w14:paraId="0009E0E8" w14:textId="77777777" w:rsidR="00076234" w:rsidRPr="001C2A4B" w:rsidRDefault="00076234" w:rsidP="001C2A4B">
            <w:pPr>
              <w:jc w:val="right"/>
              <w:rPr>
                <w:rFonts w:eastAsia="Times New Roman"/>
                <w:color w:val="000000"/>
                <w:sz w:val="24"/>
                <w:szCs w:val="24"/>
                <w:lang w:eastAsia="ru-RU"/>
              </w:rPr>
            </w:pPr>
            <w:r w:rsidRPr="001C2A4B">
              <w:rPr>
                <w:rFonts w:eastAsia="Times New Roman"/>
                <w:color w:val="000000"/>
                <w:sz w:val="24"/>
                <w:szCs w:val="24"/>
                <w:lang w:eastAsia="ru-RU"/>
              </w:rPr>
              <w:t>28501,21</w:t>
            </w:r>
          </w:p>
        </w:tc>
        <w:tc>
          <w:tcPr>
            <w:tcW w:w="360" w:type="pct"/>
            <w:tcBorders>
              <w:top w:val="nil"/>
              <w:left w:val="nil"/>
              <w:bottom w:val="single" w:sz="4" w:space="0" w:color="auto"/>
              <w:right w:val="single" w:sz="4" w:space="0" w:color="auto"/>
            </w:tcBorders>
            <w:shd w:val="clear" w:color="auto" w:fill="auto"/>
            <w:noWrap/>
            <w:vAlign w:val="center"/>
            <w:hideMark/>
          </w:tcPr>
          <w:p w14:paraId="1605CE52" w14:textId="77777777" w:rsidR="00076234" w:rsidRPr="001C2A4B" w:rsidRDefault="00076234" w:rsidP="001C2A4B">
            <w:pPr>
              <w:jc w:val="right"/>
              <w:rPr>
                <w:rFonts w:eastAsia="Times New Roman"/>
                <w:color w:val="000000"/>
                <w:sz w:val="24"/>
                <w:szCs w:val="24"/>
                <w:lang w:eastAsia="ru-RU"/>
              </w:rPr>
            </w:pPr>
            <w:r w:rsidRPr="001C2A4B">
              <w:rPr>
                <w:rFonts w:eastAsia="Times New Roman"/>
                <w:color w:val="000000"/>
                <w:sz w:val="24"/>
                <w:szCs w:val="24"/>
                <w:lang w:eastAsia="ru-RU"/>
              </w:rPr>
              <w:t>29919,7</w:t>
            </w:r>
          </w:p>
        </w:tc>
      </w:tr>
      <w:tr w:rsidR="00076234" w:rsidRPr="001C2A4B" w14:paraId="023E8627" w14:textId="77777777" w:rsidTr="00076234">
        <w:trPr>
          <w:trHeight w:val="20"/>
        </w:trPr>
        <w:tc>
          <w:tcPr>
            <w:tcW w:w="599" w:type="pct"/>
            <w:tcBorders>
              <w:top w:val="nil"/>
              <w:left w:val="single" w:sz="4" w:space="0" w:color="auto"/>
              <w:bottom w:val="single" w:sz="4" w:space="0" w:color="auto"/>
              <w:right w:val="single" w:sz="4" w:space="0" w:color="auto"/>
            </w:tcBorders>
            <w:shd w:val="clear" w:color="auto" w:fill="auto"/>
            <w:vAlign w:val="center"/>
            <w:hideMark/>
          </w:tcPr>
          <w:p w14:paraId="243C6967"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5</w:t>
            </w:r>
          </w:p>
        </w:tc>
        <w:tc>
          <w:tcPr>
            <w:tcW w:w="1123" w:type="pct"/>
            <w:tcBorders>
              <w:top w:val="nil"/>
              <w:left w:val="nil"/>
              <w:bottom w:val="single" w:sz="4" w:space="0" w:color="auto"/>
              <w:right w:val="single" w:sz="4" w:space="0" w:color="auto"/>
            </w:tcBorders>
            <w:shd w:val="clear" w:color="auto" w:fill="auto"/>
            <w:vAlign w:val="center"/>
            <w:hideMark/>
          </w:tcPr>
          <w:p w14:paraId="3CA46C02" w14:textId="62C875C6" w:rsidR="00076234" w:rsidRPr="001C2A4B" w:rsidRDefault="00076234" w:rsidP="001C2A4B">
            <w:pPr>
              <w:rPr>
                <w:rFonts w:eastAsia="Times New Roman"/>
                <w:color w:val="000000"/>
                <w:sz w:val="24"/>
                <w:szCs w:val="24"/>
                <w:lang w:eastAsia="ru-RU"/>
              </w:rPr>
            </w:pPr>
            <w:r w:rsidRPr="001C2A4B">
              <w:rPr>
                <w:rFonts w:eastAsia="Times New Roman"/>
                <w:color w:val="000000"/>
                <w:sz w:val="24"/>
                <w:szCs w:val="24"/>
                <w:lang w:eastAsia="ru-RU"/>
              </w:rPr>
              <w:t>Реализация дополнительных</w:t>
            </w:r>
            <w:r w:rsidRPr="001C2A4B">
              <w:rPr>
                <w:rFonts w:eastAsia="Times New Roman"/>
                <w:color w:val="000000"/>
                <w:sz w:val="24"/>
                <w:szCs w:val="24"/>
                <w:lang w:eastAsia="ru-RU"/>
              </w:rPr>
              <w:t xml:space="preserve"> общеобразовательных программ</w:t>
            </w:r>
          </w:p>
        </w:tc>
        <w:tc>
          <w:tcPr>
            <w:tcW w:w="316" w:type="pct"/>
            <w:tcBorders>
              <w:top w:val="nil"/>
              <w:left w:val="nil"/>
              <w:bottom w:val="single" w:sz="4" w:space="0" w:color="auto"/>
              <w:right w:val="single" w:sz="4" w:space="0" w:color="auto"/>
            </w:tcBorders>
            <w:shd w:val="clear" w:color="auto" w:fill="auto"/>
            <w:vAlign w:val="center"/>
            <w:hideMark/>
          </w:tcPr>
          <w:p w14:paraId="0AD06F88"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1909</w:t>
            </w:r>
          </w:p>
        </w:tc>
        <w:tc>
          <w:tcPr>
            <w:tcW w:w="299" w:type="pct"/>
            <w:tcBorders>
              <w:top w:val="nil"/>
              <w:left w:val="nil"/>
              <w:bottom w:val="single" w:sz="4" w:space="0" w:color="auto"/>
              <w:right w:val="single" w:sz="4" w:space="0" w:color="auto"/>
            </w:tcBorders>
            <w:shd w:val="clear" w:color="auto" w:fill="auto"/>
            <w:vAlign w:val="center"/>
            <w:hideMark/>
          </w:tcPr>
          <w:p w14:paraId="79536FF9"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1910</w:t>
            </w:r>
          </w:p>
        </w:tc>
        <w:tc>
          <w:tcPr>
            <w:tcW w:w="293" w:type="pct"/>
            <w:tcBorders>
              <w:top w:val="nil"/>
              <w:left w:val="nil"/>
              <w:bottom w:val="single" w:sz="4" w:space="0" w:color="auto"/>
              <w:right w:val="single" w:sz="4" w:space="0" w:color="auto"/>
            </w:tcBorders>
            <w:shd w:val="clear" w:color="auto" w:fill="auto"/>
            <w:vAlign w:val="center"/>
            <w:hideMark/>
          </w:tcPr>
          <w:p w14:paraId="10FB8CCF"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1910</w:t>
            </w:r>
          </w:p>
        </w:tc>
        <w:tc>
          <w:tcPr>
            <w:tcW w:w="281" w:type="pct"/>
            <w:tcBorders>
              <w:top w:val="nil"/>
              <w:left w:val="nil"/>
              <w:bottom w:val="single" w:sz="4" w:space="0" w:color="auto"/>
              <w:right w:val="single" w:sz="4" w:space="0" w:color="auto"/>
            </w:tcBorders>
            <w:shd w:val="clear" w:color="auto" w:fill="auto"/>
            <w:vAlign w:val="center"/>
            <w:hideMark/>
          </w:tcPr>
          <w:p w14:paraId="1D55A3AA"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1910</w:t>
            </w:r>
          </w:p>
        </w:tc>
        <w:tc>
          <w:tcPr>
            <w:tcW w:w="281" w:type="pct"/>
            <w:tcBorders>
              <w:top w:val="nil"/>
              <w:left w:val="nil"/>
              <w:bottom w:val="single" w:sz="4" w:space="0" w:color="auto"/>
              <w:right w:val="single" w:sz="4" w:space="0" w:color="auto"/>
            </w:tcBorders>
            <w:shd w:val="clear" w:color="auto" w:fill="auto"/>
            <w:vAlign w:val="center"/>
            <w:hideMark/>
          </w:tcPr>
          <w:p w14:paraId="797468A7"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1910</w:t>
            </w:r>
          </w:p>
        </w:tc>
        <w:tc>
          <w:tcPr>
            <w:tcW w:w="362" w:type="pct"/>
            <w:tcBorders>
              <w:top w:val="nil"/>
              <w:left w:val="nil"/>
              <w:bottom w:val="single" w:sz="4" w:space="0" w:color="auto"/>
              <w:right w:val="single" w:sz="4" w:space="0" w:color="auto"/>
            </w:tcBorders>
            <w:shd w:val="clear" w:color="auto" w:fill="auto"/>
            <w:vAlign w:val="center"/>
            <w:hideMark/>
          </w:tcPr>
          <w:p w14:paraId="01DFBBD8"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45573,59</w:t>
            </w:r>
          </w:p>
        </w:tc>
        <w:tc>
          <w:tcPr>
            <w:tcW w:w="362" w:type="pct"/>
            <w:tcBorders>
              <w:top w:val="nil"/>
              <w:left w:val="nil"/>
              <w:bottom w:val="single" w:sz="4" w:space="0" w:color="auto"/>
              <w:right w:val="single" w:sz="4" w:space="0" w:color="auto"/>
            </w:tcBorders>
            <w:shd w:val="clear" w:color="auto" w:fill="auto"/>
            <w:vAlign w:val="center"/>
            <w:hideMark/>
          </w:tcPr>
          <w:p w14:paraId="7F35F39B"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50609,90</w:t>
            </w:r>
          </w:p>
        </w:tc>
        <w:tc>
          <w:tcPr>
            <w:tcW w:w="362" w:type="pct"/>
            <w:tcBorders>
              <w:top w:val="single" w:sz="4" w:space="0" w:color="auto"/>
              <w:left w:val="nil"/>
              <w:bottom w:val="single" w:sz="4" w:space="0" w:color="auto"/>
              <w:right w:val="single" w:sz="4" w:space="0" w:color="000000"/>
            </w:tcBorders>
            <w:shd w:val="clear" w:color="auto" w:fill="auto"/>
            <w:vAlign w:val="center"/>
            <w:hideMark/>
          </w:tcPr>
          <w:p w14:paraId="53CF6C9B" w14:textId="77777777" w:rsidR="00076234" w:rsidRPr="001C2A4B" w:rsidRDefault="00076234" w:rsidP="001C2A4B">
            <w:pPr>
              <w:jc w:val="center"/>
              <w:rPr>
                <w:rFonts w:eastAsia="Times New Roman"/>
                <w:color w:val="000000"/>
                <w:sz w:val="24"/>
                <w:szCs w:val="24"/>
                <w:lang w:eastAsia="ru-RU"/>
              </w:rPr>
            </w:pPr>
            <w:r w:rsidRPr="001C2A4B">
              <w:rPr>
                <w:rFonts w:eastAsia="Times New Roman"/>
                <w:color w:val="000000"/>
                <w:sz w:val="24"/>
                <w:szCs w:val="24"/>
                <w:lang w:eastAsia="ru-RU"/>
              </w:rPr>
              <w:t>54756,22</w:t>
            </w:r>
          </w:p>
        </w:tc>
        <w:tc>
          <w:tcPr>
            <w:tcW w:w="362" w:type="pct"/>
            <w:tcBorders>
              <w:top w:val="nil"/>
              <w:left w:val="nil"/>
              <w:bottom w:val="single" w:sz="4" w:space="0" w:color="auto"/>
              <w:right w:val="single" w:sz="4" w:space="0" w:color="auto"/>
            </w:tcBorders>
            <w:shd w:val="clear" w:color="auto" w:fill="auto"/>
            <w:noWrap/>
            <w:vAlign w:val="center"/>
            <w:hideMark/>
          </w:tcPr>
          <w:p w14:paraId="57866B6C" w14:textId="77777777" w:rsidR="00076234" w:rsidRPr="001C2A4B" w:rsidRDefault="00076234" w:rsidP="001C2A4B">
            <w:pPr>
              <w:jc w:val="right"/>
              <w:rPr>
                <w:rFonts w:eastAsia="Times New Roman"/>
                <w:color w:val="000000"/>
                <w:sz w:val="24"/>
                <w:szCs w:val="24"/>
                <w:lang w:eastAsia="ru-RU"/>
              </w:rPr>
            </w:pPr>
            <w:r w:rsidRPr="001C2A4B">
              <w:rPr>
                <w:rFonts w:eastAsia="Times New Roman"/>
                <w:color w:val="000000"/>
                <w:sz w:val="24"/>
                <w:szCs w:val="24"/>
                <w:lang w:eastAsia="ru-RU"/>
              </w:rPr>
              <w:t>45542,02</w:t>
            </w:r>
          </w:p>
        </w:tc>
        <w:tc>
          <w:tcPr>
            <w:tcW w:w="360" w:type="pct"/>
            <w:tcBorders>
              <w:top w:val="nil"/>
              <w:left w:val="nil"/>
              <w:bottom w:val="single" w:sz="4" w:space="0" w:color="auto"/>
              <w:right w:val="single" w:sz="4" w:space="0" w:color="auto"/>
            </w:tcBorders>
            <w:shd w:val="clear" w:color="auto" w:fill="auto"/>
            <w:noWrap/>
            <w:vAlign w:val="center"/>
            <w:hideMark/>
          </w:tcPr>
          <w:p w14:paraId="5AD3E467" w14:textId="77777777" w:rsidR="00076234" w:rsidRPr="001C2A4B" w:rsidRDefault="00076234" w:rsidP="001C2A4B">
            <w:pPr>
              <w:jc w:val="right"/>
              <w:rPr>
                <w:rFonts w:eastAsia="Times New Roman"/>
                <w:color w:val="000000"/>
                <w:sz w:val="24"/>
                <w:szCs w:val="24"/>
                <w:lang w:eastAsia="ru-RU"/>
              </w:rPr>
            </w:pPr>
            <w:r w:rsidRPr="001C2A4B">
              <w:rPr>
                <w:rFonts w:eastAsia="Times New Roman"/>
                <w:color w:val="000000"/>
                <w:sz w:val="24"/>
                <w:szCs w:val="24"/>
                <w:lang w:eastAsia="ru-RU"/>
              </w:rPr>
              <w:t>48486,41</w:t>
            </w:r>
          </w:p>
        </w:tc>
      </w:tr>
      <w:tr w:rsidR="00076234" w:rsidRPr="00076234" w14:paraId="6B1A4D26" w14:textId="77777777" w:rsidTr="00076234">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4209" w14:textId="77777777" w:rsidR="00076234" w:rsidRPr="001C2A4B" w:rsidRDefault="00076234" w:rsidP="00076234">
            <w:pPr>
              <w:jc w:val="center"/>
              <w:rPr>
                <w:rFonts w:eastAsia="Times New Roman"/>
                <w:color w:val="000000"/>
                <w:sz w:val="24"/>
                <w:szCs w:val="24"/>
                <w:lang w:eastAsia="ru-RU"/>
              </w:rPr>
            </w:pPr>
            <w:r w:rsidRPr="001C2A4B">
              <w:rPr>
                <w:rFonts w:eastAsia="Times New Roman"/>
                <w:color w:val="000000"/>
                <w:sz w:val="24"/>
                <w:szCs w:val="24"/>
                <w:lang w:eastAsia="ru-RU"/>
              </w:rPr>
              <w:t> </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BC68E" w14:textId="2E214FB1" w:rsidR="00076234" w:rsidRDefault="00076234" w:rsidP="00076234">
            <w:pPr>
              <w:jc w:val="center"/>
              <w:rPr>
                <w:rFonts w:eastAsia="Times New Roman"/>
                <w:color w:val="000000"/>
                <w:sz w:val="24"/>
                <w:szCs w:val="24"/>
                <w:lang w:eastAsia="ru-RU"/>
              </w:rPr>
            </w:pPr>
          </w:p>
          <w:p w14:paraId="363E64B2" w14:textId="77777777" w:rsidR="000F7675" w:rsidRDefault="000F7675" w:rsidP="00076234">
            <w:pPr>
              <w:jc w:val="center"/>
              <w:rPr>
                <w:rFonts w:eastAsia="Times New Roman"/>
                <w:color w:val="000000"/>
                <w:sz w:val="24"/>
                <w:szCs w:val="24"/>
                <w:lang w:eastAsia="ru-RU"/>
              </w:rPr>
            </w:pPr>
          </w:p>
          <w:p w14:paraId="18CB3222" w14:textId="77777777" w:rsidR="00076234" w:rsidRPr="001C2A4B" w:rsidRDefault="00076234" w:rsidP="00076234">
            <w:pPr>
              <w:jc w:val="center"/>
              <w:rPr>
                <w:rFonts w:eastAsia="Times New Roman"/>
                <w:color w:val="000000"/>
                <w:sz w:val="24"/>
                <w:szCs w:val="24"/>
                <w:lang w:eastAsia="ru-RU"/>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4F0B2F" w14:textId="77777777" w:rsidR="00076234" w:rsidRPr="001C2A4B" w:rsidRDefault="00076234" w:rsidP="00076234">
            <w:pPr>
              <w:jc w:val="center"/>
              <w:rPr>
                <w:rFonts w:eastAsia="Times New Roman"/>
                <w:color w:val="000000"/>
                <w:sz w:val="24"/>
                <w:szCs w:val="24"/>
                <w:lang w:eastAsia="ru-RU"/>
              </w:rPr>
            </w:pPr>
            <w:r w:rsidRPr="001C2A4B">
              <w:rPr>
                <w:rFonts w:eastAsia="Times New Roman"/>
                <w:color w:val="000000"/>
                <w:sz w:val="24"/>
                <w:szCs w:val="24"/>
                <w:lang w:eastAsia="ru-RU"/>
              </w:rPr>
              <w:t>6355</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CD2D4" w14:textId="77777777" w:rsidR="00076234" w:rsidRPr="001C2A4B" w:rsidRDefault="00076234" w:rsidP="00076234">
            <w:pPr>
              <w:jc w:val="center"/>
              <w:rPr>
                <w:rFonts w:eastAsia="Times New Roman"/>
                <w:color w:val="000000"/>
                <w:sz w:val="24"/>
                <w:szCs w:val="24"/>
                <w:lang w:eastAsia="ru-RU"/>
              </w:rPr>
            </w:pPr>
            <w:r w:rsidRPr="001C2A4B">
              <w:rPr>
                <w:rFonts w:eastAsia="Times New Roman"/>
                <w:color w:val="000000"/>
                <w:sz w:val="24"/>
                <w:szCs w:val="24"/>
                <w:lang w:eastAsia="ru-RU"/>
              </w:rPr>
              <w:t>6060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E0F72B" w14:textId="77777777" w:rsidR="00076234" w:rsidRPr="001C2A4B" w:rsidRDefault="00076234" w:rsidP="00076234">
            <w:pPr>
              <w:jc w:val="center"/>
              <w:rPr>
                <w:rFonts w:eastAsia="Times New Roman"/>
                <w:color w:val="000000"/>
                <w:sz w:val="24"/>
                <w:szCs w:val="24"/>
                <w:lang w:eastAsia="ru-RU"/>
              </w:rPr>
            </w:pPr>
            <w:r w:rsidRPr="001C2A4B">
              <w:rPr>
                <w:rFonts w:eastAsia="Times New Roman"/>
                <w:color w:val="000000"/>
                <w:sz w:val="24"/>
                <w:szCs w:val="24"/>
                <w:lang w:eastAsia="ru-RU"/>
              </w:rPr>
              <w:t>6070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6F288" w14:textId="77777777" w:rsidR="00076234" w:rsidRPr="001C2A4B" w:rsidRDefault="00076234" w:rsidP="00076234">
            <w:pPr>
              <w:jc w:val="center"/>
              <w:rPr>
                <w:rFonts w:eastAsia="Times New Roman"/>
                <w:color w:val="000000"/>
                <w:sz w:val="24"/>
                <w:szCs w:val="24"/>
                <w:lang w:eastAsia="ru-RU"/>
              </w:rPr>
            </w:pPr>
            <w:r w:rsidRPr="001C2A4B">
              <w:rPr>
                <w:rFonts w:eastAsia="Times New Roman"/>
                <w:color w:val="000000"/>
                <w:sz w:val="24"/>
                <w:szCs w:val="24"/>
                <w:lang w:eastAsia="ru-RU"/>
              </w:rPr>
              <w:t>6070</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4310F1" w14:textId="77777777" w:rsidR="00076234" w:rsidRPr="001C2A4B" w:rsidRDefault="00076234" w:rsidP="00076234">
            <w:pPr>
              <w:jc w:val="center"/>
              <w:rPr>
                <w:rFonts w:eastAsia="Times New Roman"/>
                <w:color w:val="000000"/>
                <w:sz w:val="24"/>
                <w:szCs w:val="24"/>
                <w:lang w:eastAsia="ru-RU"/>
              </w:rPr>
            </w:pPr>
            <w:r w:rsidRPr="001C2A4B">
              <w:rPr>
                <w:rFonts w:eastAsia="Times New Roman"/>
                <w:color w:val="000000"/>
                <w:sz w:val="24"/>
                <w:szCs w:val="24"/>
                <w:lang w:eastAsia="ru-RU"/>
              </w:rPr>
              <w:t>6070</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DB69A" w14:textId="77777777" w:rsidR="00076234" w:rsidRPr="001C2A4B" w:rsidRDefault="00076234" w:rsidP="00076234">
            <w:pPr>
              <w:jc w:val="center"/>
              <w:rPr>
                <w:rFonts w:eastAsia="Times New Roman"/>
                <w:color w:val="000000"/>
                <w:sz w:val="24"/>
                <w:szCs w:val="24"/>
                <w:lang w:eastAsia="ru-RU"/>
              </w:rPr>
            </w:pPr>
            <w:r w:rsidRPr="001C2A4B">
              <w:rPr>
                <w:rFonts w:eastAsia="Times New Roman"/>
                <w:color w:val="000000"/>
                <w:sz w:val="24"/>
                <w:szCs w:val="24"/>
                <w:lang w:eastAsia="ru-RU"/>
              </w:rPr>
              <w:t>666924,53</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8335F8" w14:textId="77777777" w:rsidR="00076234" w:rsidRPr="001C2A4B" w:rsidRDefault="00076234" w:rsidP="00076234">
            <w:pPr>
              <w:jc w:val="center"/>
              <w:rPr>
                <w:rFonts w:eastAsia="Times New Roman"/>
                <w:color w:val="000000"/>
                <w:sz w:val="24"/>
                <w:szCs w:val="24"/>
                <w:lang w:eastAsia="ru-RU"/>
              </w:rPr>
            </w:pPr>
            <w:r w:rsidRPr="001C2A4B">
              <w:rPr>
                <w:rFonts w:eastAsia="Times New Roman"/>
                <w:color w:val="000000"/>
                <w:sz w:val="24"/>
                <w:szCs w:val="24"/>
                <w:lang w:eastAsia="ru-RU"/>
              </w:rPr>
              <w:t>707680,22</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BA4707" w14:textId="77777777" w:rsidR="00076234" w:rsidRPr="001C2A4B" w:rsidRDefault="00076234" w:rsidP="00076234">
            <w:pPr>
              <w:jc w:val="center"/>
              <w:rPr>
                <w:rFonts w:eastAsia="Times New Roman"/>
                <w:color w:val="000000"/>
                <w:sz w:val="24"/>
                <w:szCs w:val="24"/>
                <w:lang w:eastAsia="ru-RU"/>
              </w:rPr>
            </w:pPr>
            <w:r w:rsidRPr="001C2A4B">
              <w:rPr>
                <w:rFonts w:eastAsia="Times New Roman"/>
                <w:color w:val="000000"/>
                <w:sz w:val="24"/>
                <w:szCs w:val="24"/>
                <w:lang w:eastAsia="ru-RU"/>
              </w:rPr>
              <w:t>784484,24</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3D2E1" w14:textId="77777777" w:rsidR="00076234" w:rsidRPr="001C2A4B" w:rsidRDefault="00076234" w:rsidP="00076234">
            <w:pPr>
              <w:jc w:val="center"/>
              <w:rPr>
                <w:rFonts w:eastAsia="Times New Roman"/>
                <w:color w:val="000000"/>
                <w:sz w:val="24"/>
                <w:szCs w:val="24"/>
                <w:lang w:eastAsia="ru-RU"/>
              </w:rPr>
            </w:pPr>
            <w:r w:rsidRPr="001C2A4B">
              <w:rPr>
                <w:rFonts w:eastAsia="Times New Roman"/>
                <w:color w:val="000000"/>
                <w:sz w:val="24"/>
                <w:szCs w:val="24"/>
                <w:lang w:eastAsia="ru-RU"/>
              </w:rPr>
              <w:t>795414,56</w:t>
            </w:r>
          </w:p>
        </w:tc>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DB477" w14:textId="77777777" w:rsidR="00076234" w:rsidRPr="001C2A4B" w:rsidRDefault="00076234" w:rsidP="00076234">
            <w:pPr>
              <w:jc w:val="center"/>
              <w:rPr>
                <w:rFonts w:eastAsia="Times New Roman"/>
                <w:color w:val="000000"/>
                <w:sz w:val="24"/>
                <w:szCs w:val="24"/>
                <w:lang w:eastAsia="ru-RU"/>
              </w:rPr>
            </w:pPr>
            <w:r w:rsidRPr="001C2A4B">
              <w:rPr>
                <w:rFonts w:eastAsia="Times New Roman"/>
                <w:color w:val="000000"/>
                <w:sz w:val="24"/>
                <w:szCs w:val="24"/>
                <w:lang w:eastAsia="ru-RU"/>
              </w:rPr>
              <w:t>837327,76</w:t>
            </w:r>
          </w:p>
        </w:tc>
      </w:tr>
    </w:tbl>
    <w:p w14:paraId="26299CBA" w14:textId="77777777" w:rsidR="001C2A4B" w:rsidRDefault="001C2A4B" w:rsidP="001C2A4B">
      <w:pPr>
        <w:widowControl w:val="0"/>
        <w:shd w:val="clear" w:color="auto" w:fill="FFFFFF"/>
        <w:suppressAutoHyphens/>
        <w:overflowPunct w:val="0"/>
        <w:autoSpaceDE w:val="0"/>
        <w:autoSpaceDN w:val="0"/>
        <w:adjustRightInd w:val="0"/>
        <w:jc w:val="both"/>
        <w:rPr>
          <w:rFonts w:eastAsia="Times New Roman"/>
          <w:bCs/>
          <w:kern w:val="32"/>
          <w:sz w:val="24"/>
          <w:szCs w:val="24"/>
          <w:lang w:eastAsia="ru-RU"/>
        </w:rPr>
        <w:sectPr w:rsidR="001C2A4B" w:rsidSect="0062135B">
          <w:footerReference w:type="default" r:id="rId18"/>
          <w:pgSz w:w="16840" w:h="11900" w:orient="landscape"/>
          <w:pgMar w:top="794" w:right="794" w:bottom="794" w:left="794" w:header="0" w:footer="3" w:gutter="0"/>
          <w:cols w:space="720"/>
          <w:noEndnote/>
          <w:docGrid w:linePitch="360"/>
        </w:sectPr>
      </w:pPr>
    </w:p>
    <w:p w14:paraId="2D5C210D" w14:textId="5FDDE083" w:rsidR="005B3F39" w:rsidRPr="005B3F39" w:rsidRDefault="005B3F39" w:rsidP="005B3F39">
      <w:pPr>
        <w:widowControl w:val="0"/>
        <w:tabs>
          <w:tab w:val="left" w:pos="684"/>
          <w:tab w:val="left" w:pos="2825"/>
          <w:tab w:val="left" w:pos="4081"/>
          <w:tab w:val="left" w:pos="4782"/>
          <w:tab w:val="left" w:pos="6590"/>
          <w:tab w:val="left" w:pos="8618"/>
          <w:tab w:val="left" w:pos="13248"/>
        </w:tabs>
        <w:ind w:left="9639"/>
        <w:rPr>
          <w:rFonts w:eastAsia="Times New Roman"/>
          <w:color w:val="000000"/>
          <w:sz w:val="26"/>
          <w:szCs w:val="26"/>
          <w:lang w:eastAsia="ru-RU"/>
        </w:rPr>
      </w:pPr>
      <w:r w:rsidRPr="005B3F39">
        <w:rPr>
          <w:rFonts w:eastAsia="Times New Roman"/>
          <w:color w:val="000000"/>
          <w:sz w:val="26"/>
          <w:szCs w:val="26"/>
          <w:lang w:eastAsia="ru-RU"/>
        </w:rPr>
        <w:lastRenderedPageBreak/>
        <w:t xml:space="preserve">Приложение № </w:t>
      </w:r>
      <w:r w:rsidRPr="005B3F39">
        <w:rPr>
          <w:rFonts w:eastAsia="Times New Roman"/>
          <w:color w:val="000000"/>
          <w:sz w:val="26"/>
          <w:szCs w:val="26"/>
          <w:lang w:eastAsia="ru-RU"/>
        </w:rPr>
        <w:t>3 к</w:t>
      </w:r>
      <w:r w:rsidRPr="005B3F39">
        <w:rPr>
          <w:rFonts w:eastAsia="Times New Roman"/>
          <w:color w:val="000000"/>
          <w:sz w:val="26"/>
          <w:szCs w:val="26"/>
          <w:lang w:eastAsia="ru-RU"/>
        </w:rPr>
        <w:t xml:space="preserve"> постановлению администрации Хасанского муниципального округа от </w:t>
      </w:r>
      <w:r w:rsidRPr="005B3F39">
        <w:rPr>
          <w:rFonts w:eastAsia="Times New Roman"/>
          <w:color w:val="000000"/>
          <w:sz w:val="26"/>
          <w:szCs w:val="26"/>
          <w:lang w:eastAsia="ru-RU"/>
        </w:rPr>
        <w:t>10.03.2025 №</w:t>
      </w:r>
      <w:r w:rsidRPr="005B3F39">
        <w:rPr>
          <w:rFonts w:eastAsia="Times New Roman"/>
          <w:color w:val="000000"/>
          <w:sz w:val="26"/>
          <w:szCs w:val="26"/>
          <w:lang w:eastAsia="ru-RU"/>
        </w:rPr>
        <w:t>402-па</w:t>
      </w:r>
      <w:r w:rsidRPr="005B3F39">
        <w:rPr>
          <w:rFonts w:eastAsia="Times New Roman"/>
          <w:color w:val="000000"/>
          <w:sz w:val="26"/>
          <w:szCs w:val="26"/>
          <w:lang w:eastAsia="ru-RU"/>
        </w:rPr>
        <w:tab/>
      </w:r>
      <w:r w:rsidRPr="005B3F39">
        <w:rPr>
          <w:rFonts w:eastAsia="Times New Roman"/>
          <w:color w:val="000000"/>
          <w:sz w:val="26"/>
          <w:szCs w:val="26"/>
          <w:lang w:eastAsia="ru-RU"/>
        </w:rPr>
        <w:tab/>
      </w:r>
      <w:r w:rsidRPr="005B3F39">
        <w:rPr>
          <w:rFonts w:eastAsia="Times New Roman"/>
          <w:color w:val="000000"/>
          <w:sz w:val="26"/>
          <w:szCs w:val="26"/>
          <w:lang w:eastAsia="ru-RU"/>
        </w:rPr>
        <w:tab/>
      </w:r>
      <w:r w:rsidRPr="005B3F39">
        <w:rPr>
          <w:rFonts w:eastAsia="Times New Roman"/>
          <w:color w:val="000000"/>
          <w:sz w:val="26"/>
          <w:szCs w:val="26"/>
          <w:lang w:eastAsia="ru-RU"/>
        </w:rPr>
        <w:tab/>
      </w:r>
    </w:p>
    <w:p w14:paraId="24543F5E" w14:textId="77777777" w:rsidR="005B3F39" w:rsidRDefault="005B3F39" w:rsidP="005B3F39">
      <w:pPr>
        <w:widowControl w:val="0"/>
        <w:tabs>
          <w:tab w:val="left" w:pos="684"/>
          <w:tab w:val="left" w:pos="2825"/>
          <w:tab w:val="left" w:pos="4081"/>
          <w:tab w:val="left" w:pos="4782"/>
          <w:tab w:val="left" w:pos="6590"/>
          <w:tab w:val="left" w:pos="8618"/>
          <w:tab w:val="left" w:pos="13248"/>
        </w:tabs>
        <w:ind w:left="9639"/>
        <w:rPr>
          <w:rFonts w:eastAsia="Times New Roman"/>
          <w:color w:val="000000"/>
          <w:sz w:val="26"/>
          <w:szCs w:val="26"/>
          <w:lang w:eastAsia="ru-RU"/>
        </w:rPr>
      </w:pPr>
      <w:r w:rsidRPr="005B3F39">
        <w:rPr>
          <w:rFonts w:eastAsia="Times New Roman"/>
          <w:color w:val="000000"/>
          <w:sz w:val="26"/>
          <w:szCs w:val="26"/>
          <w:lang w:eastAsia="ru-RU"/>
        </w:rPr>
        <w:tab/>
      </w:r>
      <w:r w:rsidRPr="005B3F39">
        <w:rPr>
          <w:rFonts w:eastAsia="Times New Roman"/>
          <w:color w:val="000000"/>
          <w:sz w:val="26"/>
          <w:szCs w:val="26"/>
          <w:lang w:eastAsia="ru-RU"/>
        </w:rPr>
        <w:tab/>
      </w:r>
      <w:r w:rsidRPr="005B3F39">
        <w:rPr>
          <w:rFonts w:eastAsia="Times New Roman"/>
          <w:color w:val="000000"/>
          <w:sz w:val="26"/>
          <w:szCs w:val="26"/>
          <w:lang w:eastAsia="ru-RU"/>
        </w:rPr>
        <w:tab/>
      </w:r>
    </w:p>
    <w:p w14:paraId="426CC24B" w14:textId="6BECFA92" w:rsidR="005B3F39" w:rsidRPr="005B3F39" w:rsidRDefault="005B3F39" w:rsidP="005B3F39">
      <w:pPr>
        <w:widowControl w:val="0"/>
        <w:tabs>
          <w:tab w:val="left" w:pos="684"/>
          <w:tab w:val="left" w:pos="2825"/>
          <w:tab w:val="left" w:pos="4081"/>
          <w:tab w:val="left" w:pos="4782"/>
          <w:tab w:val="left" w:pos="6590"/>
          <w:tab w:val="left" w:pos="8618"/>
          <w:tab w:val="left" w:pos="13248"/>
        </w:tabs>
        <w:ind w:left="9639"/>
        <w:rPr>
          <w:rFonts w:eastAsia="Times New Roman"/>
          <w:color w:val="000000"/>
          <w:sz w:val="26"/>
          <w:szCs w:val="26"/>
          <w:lang w:eastAsia="ru-RU"/>
        </w:rPr>
      </w:pPr>
      <w:r w:rsidRPr="005B3F39">
        <w:rPr>
          <w:rFonts w:eastAsia="Times New Roman"/>
          <w:color w:val="000000"/>
          <w:sz w:val="26"/>
          <w:szCs w:val="26"/>
          <w:lang w:eastAsia="ru-RU"/>
        </w:rPr>
        <w:t>Приложение №</w:t>
      </w:r>
      <w:r w:rsidRPr="005B3F39">
        <w:rPr>
          <w:rFonts w:eastAsia="Times New Roman"/>
          <w:color w:val="000000"/>
          <w:sz w:val="26"/>
          <w:szCs w:val="26"/>
          <w:lang w:eastAsia="ru-RU"/>
        </w:rPr>
        <w:t>5 к</w:t>
      </w:r>
      <w:r w:rsidRPr="005B3F39">
        <w:rPr>
          <w:rFonts w:eastAsia="Times New Roman"/>
          <w:color w:val="000000"/>
          <w:sz w:val="26"/>
          <w:szCs w:val="26"/>
          <w:lang w:eastAsia="ru-RU"/>
        </w:rPr>
        <w:t xml:space="preserve"> муниципальной программе "Развитие образования Хасанского муниципального округа</w:t>
      </w:r>
      <w:r w:rsidRPr="005B3F39">
        <w:rPr>
          <w:rFonts w:eastAsia="Times New Roman"/>
          <w:color w:val="000000"/>
          <w:sz w:val="26"/>
          <w:szCs w:val="26"/>
          <w:lang w:eastAsia="ru-RU"/>
        </w:rPr>
        <w:t>»,</w:t>
      </w:r>
      <w:r w:rsidRPr="005B3F39">
        <w:rPr>
          <w:rFonts w:eastAsia="Times New Roman"/>
          <w:color w:val="000000"/>
          <w:sz w:val="26"/>
          <w:szCs w:val="26"/>
          <w:lang w:eastAsia="ru-RU"/>
        </w:rPr>
        <w:t xml:space="preserve"> утвержденной постановлением администрации Хасанского муниципального </w:t>
      </w:r>
      <w:r w:rsidRPr="005B3F39">
        <w:rPr>
          <w:rFonts w:eastAsia="Times New Roman"/>
          <w:color w:val="000000"/>
          <w:sz w:val="26"/>
          <w:szCs w:val="26"/>
          <w:lang w:eastAsia="ru-RU"/>
        </w:rPr>
        <w:t>района, от</w:t>
      </w:r>
      <w:r w:rsidRPr="005B3F39">
        <w:rPr>
          <w:rFonts w:eastAsia="Times New Roman"/>
          <w:color w:val="000000"/>
          <w:sz w:val="26"/>
          <w:szCs w:val="26"/>
          <w:lang w:eastAsia="ru-RU"/>
        </w:rPr>
        <w:t xml:space="preserve"> 02.09.2022   № 583-па </w:t>
      </w:r>
      <w:r w:rsidRPr="005B3F39">
        <w:rPr>
          <w:rFonts w:eastAsia="Times New Roman"/>
          <w:color w:val="000000"/>
          <w:sz w:val="26"/>
          <w:szCs w:val="26"/>
          <w:lang w:eastAsia="ru-RU"/>
        </w:rPr>
        <w:tab/>
      </w:r>
      <w:r w:rsidRPr="005B3F39">
        <w:rPr>
          <w:rFonts w:eastAsia="Times New Roman"/>
          <w:color w:val="000000"/>
          <w:sz w:val="26"/>
          <w:szCs w:val="26"/>
          <w:lang w:eastAsia="ru-RU"/>
        </w:rPr>
        <w:tab/>
      </w:r>
      <w:r w:rsidRPr="005B3F39">
        <w:rPr>
          <w:rFonts w:eastAsia="Times New Roman"/>
          <w:color w:val="000000"/>
          <w:sz w:val="26"/>
          <w:szCs w:val="26"/>
          <w:lang w:eastAsia="ru-RU"/>
        </w:rPr>
        <w:tab/>
      </w:r>
      <w:r w:rsidRPr="005B3F39">
        <w:rPr>
          <w:rFonts w:eastAsia="Times New Roman"/>
          <w:color w:val="000000"/>
          <w:sz w:val="26"/>
          <w:szCs w:val="26"/>
          <w:lang w:eastAsia="ru-RU"/>
        </w:rPr>
        <w:tab/>
      </w:r>
      <w:r w:rsidRPr="005B3F39">
        <w:rPr>
          <w:rFonts w:eastAsia="Times New Roman"/>
          <w:color w:val="000000"/>
          <w:sz w:val="26"/>
          <w:szCs w:val="26"/>
          <w:lang w:eastAsia="ru-RU"/>
        </w:rPr>
        <w:tab/>
      </w:r>
    </w:p>
    <w:p w14:paraId="5E08A977" w14:textId="77777777" w:rsidR="005B3F39" w:rsidRDefault="005B3F39" w:rsidP="005B3F39">
      <w:pPr>
        <w:widowControl w:val="0"/>
        <w:tabs>
          <w:tab w:val="left" w:pos="684"/>
          <w:tab w:val="left" w:pos="2825"/>
          <w:tab w:val="left" w:pos="4081"/>
          <w:tab w:val="left" w:pos="4782"/>
          <w:tab w:val="left" w:pos="6590"/>
          <w:tab w:val="left" w:pos="8618"/>
          <w:tab w:val="left" w:pos="13248"/>
        </w:tabs>
        <w:ind w:left="28"/>
        <w:jc w:val="center"/>
        <w:rPr>
          <w:rFonts w:eastAsia="Times New Roman"/>
          <w:b/>
          <w:bCs/>
          <w:color w:val="000000"/>
          <w:sz w:val="26"/>
          <w:szCs w:val="26"/>
          <w:lang w:eastAsia="ru-RU"/>
        </w:rPr>
      </w:pPr>
      <w:r w:rsidRPr="005B3F39">
        <w:rPr>
          <w:rFonts w:eastAsia="Times New Roman"/>
          <w:b/>
          <w:bCs/>
          <w:color w:val="000000"/>
          <w:sz w:val="26"/>
          <w:szCs w:val="26"/>
          <w:lang w:eastAsia="ru-RU"/>
        </w:rPr>
        <w:t xml:space="preserve">Перечень </w:t>
      </w:r>
      <w:r w:rsidRPr="005B3F39">
        <w:rPr>
          <w:rFonts w:eastAsia="Times New Roman"/>
          <w:b/>
          <w:bCs/>
          <w:color w:val="000000"/>
          <w:sz w:val="26"/>
          <w:szCs w:val="26"/>
          <w:lang w:eastAsia="ru-RU"/>
        </w:rPr>
        <w:t>мероприятий и</w:t>
      </w:r>
      <w:r w:rsidRPr="005B3F39">
        <w:rPr>
          <w:rFonts w:eastAsia="Times New Roman"/>
          <w:b/>
          <w:bCs/>
          <w:color w:val="000000"/>
          <w:sz w:val="26"/>
          <w:szCs w:val="26"/>
          <w:lang w:eastAsia="ru-RU"/>
        </w:rPr>
        <w:t xml:space="preserve"> объем финансирования муниципальной программы </w:t>
      </w:r>
    </w:p>
    <w:p w14:paraId="1D2E9A83" w14:textId="1DA50049" w:rsidR="005B3F39" w:rsidRDefault="005B3F39" w:rsidP="005B3F39">
      <w:pPr>
        <w:widowControl w:val="0"/>
        <w:tabs>
          <w:tab w:val="left" w:pos="684"/>
          <w:tab w:val="left" w:pos="2825"/>
          <w:tab w:val="left" w:pos="4081"/>
          <w:tab w:val="left" w:pos="4782"/>
          <w:tab w:val="left" w:pos="6590"/>
          <w:tab w:val="left" w:pos="8618"/>
          <w:tab w:val="left" w:pos="13248"/>
        </w:tabs>
        <w:ind w:left="28"/>
        <w:jc w:val="center"/>
        <w:rPr>
          <w:rFonts w:eastAsia="Times New Roman"/>
          <w:b/>
          <w:bCs/>
          <w:color w:val="000000"/>
          <w:sz w:val="26"/>
          <w:szCs w:val="26"/>
          <w:lang w:eastAsia="ru-RU"/>
        </w:rPr>
      </w:pPr>
      <w:r w:rsidRPr="005B3F39">
        <w:rPr>
          <w:rFonts w:eastAsia="Times New Roman"/>
          <w:b/>
          <w:bCs/>
          <w:color w:val="000000"/>
          <w:sz w:val="26"/>
          <w:szCs w:val="26"/>
          <w:lang w:eastAsia="ru-RU"/>
        </w:rPr>
        <w:t>"Развитие образования Хасанского муниципального округа"</w:t>
      </w:r>
    </w:p>
    <w:p w14:paraId="760A2333" w14:textId="77777777" w:rsidR="005B3F39" w:rsidRPr="005B3F39" w:rsidRDefault="005B3F39" w:rsidP="005B3F39">
      <w:pPr>
        <w:widowControl w:val="0"/>
        <w:tabs>
          <w:tab w:val="left" w:pos="684"/>
          <w:tab w:val="left" w:pos="2825"/>
          <w:tab w:val="left" w:pos="4081"/>
          <w:tab w:val="left" w:pos="4782"/>
          <w:tab w:val="left" w:pos="6590"/>
          <w:tab w:val="left" w:pos="8618"/>
          <w:tab w:val="left" w:pos="13248"/>
        </w:tabs>
        <w:ind w:left="28"/>
        <w:jc w:val="center"/>
        <w:rPr>
          <w:rFonts w:eastAsia="Times New Roman"/>
          <w:b/>
          <w:bCs/>
          <w:color w:val="000000"/>
          <w:lang w:eastAsia="ru-RU"/>
        </w:rPr>
      </w:pPr>
    </w:p>
    <w:tbl>
      <w:tblPr>
        <w:tblW w:w="5002" w:type="pct"/>
        <w:tblInd w:w="-5" w:type="dxa"/>
        <w:tblCellMar>
          <w:left w:w="28" w:type="dxa"/>
          <w:right w:w="28" w:type="dxa"/>
        </w:tblCellMar>
        <w:tblLook w:val="04A0" w:firstRow="1" w:lastRow="0" w:firstColumn="1" w:lastColumn="0" w:noHBand="0" w:noVBand="1"/>
      </w:tblPr>
      <w:tblGrid>
        <w:gridCol w:w="656"/>
        <w:gridCol w:w="2141"/>
        <w:gridCol w:w="1256"/>
        <w:gridCol w:w="701"/>
        <w:gridCol w:w="1808"/>
        <w:gridCol w:w="2028"/>
        <w:gridCol w:w="906"/>
        <w:gridCol w:w="906"/>
        <w:gridCol w:w="1006"/>
        <w:gridCol w:w="906"/>
        <w:gridCol w:w="906"/>
        <w:gridCol w:w="2028"/>
      </w:tblGrid>
      <w:tr w:rsidR="009574FD" w:rsidRPr="001C2A4B" w14:paraId="53AD3508" w14:textId="77777777" w:rsidTr="003C51AA">
        <w:trPr>
          <w:trHeight w:val="255"/>
        </w:trPr>
        <w:tc>
          <w:tcPr>
            <w:tcW w:w="21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A75DDB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п/п</w:t>
            </w:r>
          </w:p>
        </w:tc>
        <w:tc>
          <w:tcPr>
            <w:tcW w:w="702"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6C70DC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Наименование цели, задачи мероприятия, отдельного мероприятия</w:t>
            </w:r>
          </w:p>
        </w:tc>
        <w:tc>
          <w:tcPr>
            <w:tcW w:w="412"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D680E1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Ответственные исполнители, соисполнители</w:t>
            </w:r>
          </w:p>
        </w:tc>
        <w:tc>
          <w:tcPr>
            <w:tcW w:w="23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BF0714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Срок реализации</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237699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Код бюджетной классификации</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DBB9A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                                                                                                                                                                                                                                                                                                                                                                                                                                                                                                                                                                                                                                                                                                                                                                                                                                                                                                                                                                                                                                                                                                                                                                                                                                                                                                                                                                                                                                                                                                                                                                                                                                                                                                                                                                                                                                                                                                                                                                                                                                                                                                                                                                                                                                                                                                                                                                                                                                                                                                                                                                                                                                                                                                                                                                        </w:t>
            </w:r>
          </w:p>
        </w:tc>
        <w:tc>
          <w:tcPr>
            <w:tcW w:w="1518" w:type="pct"/>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14:paraId="726DFAAE" w14:textId="154F7407" w:rsidR="009574FD" w:rsidRPr="001C2A4B" w:rsidRDefault="000F7675" w:rsidP="003C51AA">
            <w:pPr>
              <w:widowControl w:val="0"/>
              <w:jc w:val="both"/>
              <w:rPr>
                <w:rFonts w:eastAsia="Times New Roman"/>
                <w:color w:val="000000"/>
                <w:lang w:eastAsia="ru-RU"/>
              </w:rPr>
            </w:pPr>
            <w:r w:rsidRPr="001C2A4B">
              <w:rPr>
                <w:rFonts w:eastAsia="Times New Roman"/>
                <w:color w:val="000000"/>
                <w:lang w:eastAsia="ru-RU"/>
              </w:rPr>
              <w:t>Оценка расходов (тыс. руб.) годы</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36DC47" w14:textId="54FAA1E2" w:rsidR="009574FD" w:rsidRPr="001C2A4B" w:rsidRDefault="000F7675" w:rsidP="003C51AA">
            <w:pPr>
              <w:widowControl w:val="0"/>
              <w:jc w:val="both"/>
              <w:rPr>
                <w:rFonts w:eastAsia="Times New Roman"/>
                <w:color w:val="000000"/>
                <w:lang w:eastAsia="ru-RU"/>
              </w:rPr>
            </w:pPr>
            <w:r w:rsidRPr="001C2A4B">
              <w:rPr>
                <w:rFonts w:eastAsia="Times New Roman"/>
                <w:color w:val="000000"/>
                <w:lang w:eastAsia="ru-RU"/>
              </w:rPr>
              <w:t>Ожидаемый результат</w:t>
            </w:r>
          </w:p>
        </w:tc>
      </w:tr>
      <w:tr w:rsidR="009574FD" w:rsidRPr="001C2A4B" w14:paraId="6A9E6E4D" w14:textId="77777777" w:rsidTr="003C51AA">
        <w:trPr>
          <w:trHeight w:val="600"/>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6D85850"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4C0C636"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280D498"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3688FED"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D666698" w14:textId="77777777" w:rsidR="009574FD" w:rsidRPr="001C2A4B" w:rsidRDefault="009574FD" w:rsidP="003C51AA">
            <w:pPr>
              <w:widowControl w:val="0"/>
              <w:jc w:val="both"/>
              <w:rPr>
                <w:rFonts w:eastAsia="Times New Roman"/>
                <w:color w:val="000000"/>
                <w:lang w:eastAsia="ru-RU"/>
              </w:rPr>
            </w:pP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C7A937C" w14:textId="77777777" w:rsidR="009574FD" w:rsidRPr="001C2A4B" w:rsidRDefault="009574FD" w:rsidP="003C51AA">
            <w:pPr>
              <w:widowControl w:val="0"/>
              <w:jc w:val="both"/>
              <w:rPr>
                <w:rFonts w:eastAsia="Times New Roman"/>
                <w:color w:val="000000"/>
                <w:lang w:eastAsia="ru-RU"/>
              </w:rPr>
            </w:pPr>
          </w:p>
        </w:tc>
        <w:tc>
          <w:tcPr>
            <w:tcW w:w="297" w:type="pct"/>
            <w:tcBorders>
              <w:top w:val="nil"/>
              <w:left w:val="nil"/>
              <w:bottom w:val="single" w:sz="4" w:space="0" w:color="auto"/>
              <w:right w:val="single" w:sz="4" w:space="0" w:color="auto"/>
            </w:tcBorders>
            <w:shd w:val="clear" w:color="auto" w:fill="auto"/>
            <w:noWrap/>
            <w:hideMark/>
          </w:tcPr>
          <w:p w14:paraId="7578D3B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w:t>
            </w:r>
          </w:p>
        </w:tc>
        <w:tc>
          <w:tcPr>
            <w:tcW w:w="297" w:type="pct"/>
            <w:tcBorders>
              <w:top w:val="nil"/>
              <w:left w:val="nil"/>
              <w:bottom w:val="single" w:sz="4" w:space="0" w:color="auto"/>
              <w:right w:val="single" w:sz="4" w:space="0" w:color="auto"/>
            </w:tcBorders>
            <w:shd w:val="clear" w:color="auto" w:fill="auto"/>
            <w:noWrap/>
            <w:hideMark/>
          </w:tcPr>
          <w:p w14:paraId="375EDAE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2024</w:t>
            </w:r>
          </w:p>
        </w:tc>
        <w:tc>
          <w:tcPr>
            <w:tcW w:w="330" w:type="pct"/>
            <w:tcBorders>
              <w:top w:val="nil"/>
              <w:left w:val="nil"/>
              <w:bottom w:val="single" w:sz="4" w:space="0" w:color="auto"/>
              <w:right w:val="single" w:sz="4" w:space="0" w:color="auto"/>
            </w:tcBorders>
            <w:shd w:val="clear" w:color="auto" w:fill="auto"/>
            <w:noWrap/>
            <w:hideMark/>
          </w:tcPr>
          <w:p w14:paraId="4D00145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2025</w:t>
            </w:r>
          </w:p>
        </w:tc>
        <w:tc>
          <w:tcPr>
            <w:tcW w:w="297" w:type="pct"/>
            <w:tcBorders>
              <w:top w:val="nil"/>
              <w:left w:val="nil"/>
              <w:bottom w:val="nil"/>
              <w:right w:val="nil"/>
            </w:tcBorders>
            <w:shd w:val="clear" w:color="auto" w:fill="auto"/>
            <w:noWrap/>
            <w:hideMark/>
          </w:tcPr>
          <w:p w14:paraId="17198B0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2026</w:t>
            </w:r>
          </w:p>
        </w:tc>
        <w:tc>
          <w:tcPr>
            <w:tcW w:w="297" w:type="pct"/>
            <w:tcBorders>
              <w:top w:val="nil"/>
              <w:left w:val="single" w:sz="4" w:space="0" w:color="auto"/>
              <w:bottom w:val="single" w:sz="4" w:space="0" w:color="auto"/>
              <w:right w:val="single" w:sz="4" w:space="0" w:color="auto"/>
            </w:tcBorders>
            <w:shd w:val="clear" w:color="auto" w:fill="auto"/>
            <w:noWrap/>
            <w:hideMark/>
          </w:tcPr>
          <w:p w14:paraId="49F7463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2027</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E4D6813" w14:textId="77777777" w:rsidR="009574FD" w:rsidRPr="001C2A4B" w:rsidRDefault="009574FD" w:rsidP="003C51AA">
            <w:pPr>
              <w:widowControl w:val="0"/>
              <w:jc w:val="both"/>
              <w:rPr>
                <w:rFonts w:eastAsia="Times New Roman"/>
                <w:color w:val="000000"/>
                <w:lang w:eastAsia="ru-RU"/>
              </w:rPr>
            </w:pPr>
          </w:p>
        </w:tc>
      </w:tr>
      <w:tr w:rsidR="009574FD" w:rsidRPr="001C2A4B" w14:paraId="4D2093C6" w14:textId="77777777" w:rsidTr="003C51AA">
        <w:trPr>
          <w:trHeight w:val="435"/>
        </w:trPr>
        <w:tc>
          <w:tcPr>
            <w:tcW w:w="215" w:type="pct"/>
            <w:vMerge w:val="restart"/>
            <w:tcBorders>
              <w:top w:val="nil"/>
              <w:left w:val="single" w:sz="4" w:space="0" w:color="auto"/>
              <w:bottom w:val="nil"/>
              <w:right w:val="single" w:sz="4" w:space="0" w:color="auto"/>
            </w:tcBorders>
            <w:shd w:val="clear" w:color="auto" w:fill="auto"/>
            <w:noWrap/>
            <w:vAlign w:val="bottom"/>
            <w:hideMark/>
          </w:tcPr>
          <w:p w14:paraId="5AFA722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54FA883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Муниципальная программа «Развитие образования Хасанского муниципального округа» на 2023-2026 годы</w:t>
            </w:r>
          </w:p>
        </w:tc>
        <w:tc>
          <w:tcPr>
            <w:tcW w:w="412" w:type="pct"/>
            <w:vMerge w:val="restart"/>
            <w:tcBorders>
              <w:top w:val="nil"/>
              <w:left w:val="single" w:sz="4" w:space="0" w:color="auto"/>
              <w:bottom w:val="single" w:sz="4" w:space="0" w:color="auto"/>
              <w:right w:val="single" w:sz="4" w:space="0" w:color="auto"/>
            </w:tcBorders>
            <w:shd w:val="clear" w:color="auto" w:fill="auto"/>
            <w:hideMark/>
          </w:tcPr>
          <w:p w14:paraId="2A480FA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hideMark/>
          </w:tcPr>
          <w:p w14:paraId="298D4E9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auto"/>
              <w:right w:val="single" w:sz="4" w:space="0" w:color="auto"/>
            </w:tcBorders>
            <w:shd w:val="clear" w:color="auto" w:fill="auto"/>
            <w:hideMark/>
          </w:tcPr>
          <w:p w14:paraId="2D0BBC6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021 0700 00000000000 000</w:t>
            </w:r>
          </w:p>
        </w:tc>
        <w:tc>
          <w:tcPr>
            <w:tcW w:w="665" w:type="pct"/>
            <w:tcBorders>
              <w:top w:val="nil"/>
              <w:left w:val="nil"/>
              <w:bottom w:val="single" w:sz="4" w:space="0" w:color="auto"/>
              <w:right w:val="single" w:sz="4" w:space="0" w:color="auto"/>
            </w:tcBorders>
            <w:shd w:val="clear" w:color="auto" w:fill="auto"/>
            <w:vAlign w:val="center"/>
            <w:hideMark/>
          </w:tcPr>
          <w:p w14:paraId="3648CB29"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Итого по программе</w:t>
            </w:r>
          </w:p>
        </w:tc>
        <w:tc>
          <w:tcPr>
            <w:tcW w:w="297" w:type="pct"/>
            <w:tcBorders>
              <w:top w:val="nil"/>
              <w:left w:val="nil"/>
              <w:bottom w:val="single" w:sz="4" w:space="0" w:color="auto"/>
              <w:right w:val="single" w:sz="4" w:space="0" w:color="auto"/>
            </w:tcBorders>
            <w:shd w:val="clear" w:color="auto" w:fill="auto"/>
            <w:noWrap/>
            <w:hideMark/>
          </w:tcPr>
          <w:p w14:paraId="21A6BFC2"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803442,68</w:t>
            </w:r>
          </w:p>
        </w:tc>
        <w:tc>
          <w:tcPr>
            <w:tcW w:w="297" w:type="pct"/>
            <w:tcBorders>
              <w:top w:val="nil"/>
              <w:left w:val="nil"/>
              <w:bottom w:val="single" w:sz="4" w:space="0" w:color="auto"/>
              <w:right w:val="single" w:sz="4" w:space="0" w:color="auto"/>
            </w:tcBorders>
            <w:shd w:val="clear" w:color="auto" w:fill="auto"/>
            <w:noWrap/>
            <w:hideMark/>
          </w:tcPr>
          <w:p w14:paraId="1517437B"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855810,72</w:t>
            </w:r>
          </w:p>
        </w:tc>
        <w:tc>
          <w:tcPr>
            <w:tcW w:w="330" w:type="pct"/>
            <w:tcBorders>
              <w:top w:val="nil"/>
              <w:left w:val="nil"/>
              <w:bottom w:val="single" w:sz="4" w:space="0" w:color="auto"/>
              <w:right w:val="single" w:sz="4" w:space="0" w:color="auto"/>
            </w:tcBorders>
            <w:shd w:val="clear" w:color="auto" w:fill="auto"/>
            <w:noWrap/>
            <w:hideMark/>
          </w:tcPr>
          <w:p w14:paraId="38847C88"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1086623,68</w:t>
            </w:r>
          </w:p>
        </w:tc>
        <w:tc>
          <w:tcPr>
            <w:tcW w:w="297" w:type="pct"/>
            <w:tcBorders>
              <w:top w:val="single" w:sz="4" w:space="0" w:color="auto"/>
              <w:left w:val="nil"/>
              <w:bottom w:val="single" w:sz="4" w:space="0" w:color="auto"/>
              <w:right w:val="single" w:sz="4" w:space="0" w:color="auto"/>
            </w:tcBorders>
            <w:shd w:val="clear" w:color="auto" w:fill="auto"/>
            <w:noWrap/>
            <w:hideMark/>
          </w:tcPr>
          <w:p w14:paraId="4DAA45BF"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898174,09</w:t>
            </w:r>
          </w:p>
        </w:tc>
        <w:tc>
          <w:tcPr>
            <w:tcW w:w="297" w:type="pct"/>
            <w:tcBorders>
              <w:top w:val="nil"/>
              <w:left w:val="nil"/>
              <w:bottom w:val="single" w:sz="4" w:space="0" w:color="auto"/>
              <w:right w:val="single" w:sz="4" w:space="0" w:color="auto"/>
            </w:tcBorders>
            <w:shd w:val="clear" w:color="auto" w:fill="auto"/>
            <w:noWrap/>
            <w:hideMark/>
          </w:tcPr>
          <w:p w14:paraId="18429026"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941647,98</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CA0BA8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Удовлетворенность населения качеством предоставляемых услуг не менее 89%</w:t>
            </w:r>
          </w:p>
        </w:tc>
      </w:tr>
      <w:tr w:rsidR="009574FD" w:rsidRPr="001C2A4B" w14:paraId="7E5B6CF5" w14:textId="77777777" w:rsidTr="003C51AA">
        <w:trPr>
          <w:trHeight w:val="765"/>
        </w:trPr>
        <w:tc>
          <w:tcPr>
            <w:tcW w:w="215" w:type="pct"/>
            <w:vMerge/>
            <w:tcBorders>
              <w:top w:val="nil"/>
              <w:left w:val="single" w:sz="4" w:space="0" w:color="auto"/>
              <w:bottom w:val="nil"/>
              <w:right w:val="single" w:sz="4" w:space="0" w:color="auto"/>
            </w:tcBorders>
            <w:shd w:val="clear" w:color="auto" w:fill="auto"/>
            <w:vAlign w:val="center"/>
            <w:hideMark/>
          </w:tcPr>
          <w:p w14:paraId="75D1FEC0"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426F434"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35732A76"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E30B3DB"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4D709ADF"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3F22D5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CC20B4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39231,05</w:t>
            </w:r>
          </w:p>
        </w:tc>
        <w:tc>
          <w:tcPr>
            <w:tcW w:w="297" w:type="pct"/>
            <w:tcBorders>
              <w:top w:val="nil"/>
              <w:left w:val="nil"/>
              <w:bottom w:val="single" w:sz="4" w:space="0" w:color="auto"/>
              <w:right w:val="single" w:sz="4" w:space="0" w:color="auto"/>
            </w:tcBorders>
            <w:shd w:val="clear" w:color="auto" w:fill="auto"/>
            <w:noWrap/>
            <w:hideMark/>
          </w:tcPr>
          <w:p w14:paraId="2B38080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50360,49</w:t>
            </w:r>
          </w:p>
        </w:tc>
        <w:tc>
          <w:tcPr>
            <w:tcW w:w="330" w:type="pct"/>
            <w:tcBorders>
              <w:top w:val="nil"/>
              <w:left w:val="nil"/>
              <w:bottom w:val="single" w:sz="4" w:space="0" w:color="auto"/>
              <w:right w:val="single" w:sz="4" w:space="0" w:color="auto"/>
            </w:tcBorders>
            <w:shd w:val="clear" w:color="auto" w:fill="auto"/>
            <w:noWrap/>
            <w:hideMark/>
          </w:tcPr>
          <w:p w14:paraId="1F97B3F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240185,67</w:t>
            </w:r>
          </w:p>
        </w:tc>
        <w:tc>
          <w:tcPr>
            <w:tcW w:w="297" w:type="pct"/>
            <w:tcBorders>
              <w:top w:val="nil"/>
              <w:left w:val="nil"/>
              <w:bottom w:val="single" w:sz="4" w:space="0" w:color="auto"/>
              <w:right w:val="single" w:sz="4" w:space="0" w:color="auto"/>
            </w:tcBorders>
            <w:shd w:val="clear" w:color="auto" w:fill="auto"/>
            <w:noWrap/>
            <w:hideMark/>
          </w:tcPr>
          <w:p w14:paraId="19E05EB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59938,62</w:t>
            </w:r>
          </w:p>
        </w:tc>
        <w:tc>
          <w:tcPr>
            <w:tcW w:w="297" w:type="pct"/>
            <w:tcBorders>
              <w:top w:val="nil"/>
              <w:left w:val="nil"/>
              <w:bottom w:val="single" w:sz="4" w:space="0" w:color="auto"/>
              <w:right w:val="single" w:sz="4" w:space="0" w:color="auto"/>
            </w:tcBorders>
            <w:shd w:val="clear" w:color="auto" w:fill="auto"/>
            <w:noWrap/>
            <w:hideMark/>
          </w:tcPr>
          <w:p w14:paraId="4F9DF3E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59919,56</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9A30749" w14:textId="77777777" w:rsidR="009574FD" w:rsidRPr="001C2A4B" w:rsidRDefault="009574FD" w:rsidP="003C51AA">
            <w:pPr>
              <w:widowControl w:val="0"/>
              <w:jc w:val="both"/>
              <w:rPr>
                <w:rFonts w:eastAsia="Times New Roman"/>
                <w:color w:val="000000"/>
                <w:lang w:eastAsia="ru-RU"/>
              </w:rPr>
            </w:pPr>
          </w:p>
        </w:tc>
      </w:tr>
      <w:tr w:rsidR="009574FD" w:rsidRPr="001C2A4B" w14:paraId="2E9FA88E" w14:textId="77777777" w:rsidTr="003C51AA">
        <w:trPr>
          <w:trHeight w:val="765"/>
        </w:trPr>
        <w:tc>
          <w:tcPr>
            <w:tcW w:w="215" w:type="pct"/>
            <w:vMerge/>
            <w:tcBorders>
              <w:top w:val="nil"/>
              <w:left w:val="single" w:sz="4" w:space="0" w:color="auto"/>
              <w:bottom w:val="nil"/>
              <w:right w:val="single" w:sz="4" w:space="0" w:color="auto"/>
            </w:tcBorders>
            <w:shd w:val="clear" w:color="auto" w:fill="auto"/>
            <w:vAlign w:val="center"/>
            <w:hideMark/>
          </w:tcPr>
          <w:p w14:paraId="146FF382"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5DD897C"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3EF029EC"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E850E5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7183DDA5"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ADAEC1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B9F1C0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362215,85</w:t>
            </w:r>
          </w:p>
        </w:tc>
        <w:tc>
          <w:tcPr>
            <w:tcW w:w="297" w:type="pct"/>
            <w:tcBorders>
              <w:top w:val="nil"/>
              <w:left w:val="nil"/>
              <w:bottom w:val="single" w:sz="4" w:space="0" w:color="auto"/>
              <w:right w:val="single" w:sz="4" w:space="0" w:color="auto"/>
            </w:tcBorders>
            <w:shd w:val="clear" w:color="auto" w:fill="auto"/>
            <w:noWrap/>
            <w:hideMark/>
          </w:tcPr>
          <w:p w14:paraId="5202CF8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390394,16</w:t>
            </w:r>
          </w:p>
        </w:tc>
        <w:tc>
          <w:tcPr>
            <w:tcW w:w="330" w:type="pct"/>
            <w:tcBorders>
              <w:top w:val="nil"/>
              <w:left w:val="nil"/>
              <w:bottom w:val="single" w:sz="4" w:space="0" w:color="auto"/>
              <w:right w:val="single" w:sz="4" w:space="0" w:color="auto"/>
            </w:tcBorders>
            <w:shd w:val="clear" w:color="auto" w:fill="auto"/>
            <w:noWrap/>
            <w:hideMark/>
          </w:tcPr>
          <w:p w14:paraId="50E0FEB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442741,18</w:t>
            </w:r>
          </w:p>
        </w:tc>
        <w:tc>
          <w:tcPr>
            <w:tcW w:w="297" w:type="pct"/>
            <w:tcBorders>
              <w:top w:val="nil"/>
              <w:left w:val="nil"/>
              <w:bottom w:val="single" w:sz="4" w:space="0" w:color="auto"/>
              <w:right w:val="single" w:sz="4" w:space="0" w:color="auto"/>
            </w:tcBorders>
            <w:shd w:val="clear" w:color="auto" w:fill="auto"/>
            <w:noWrap/>
            <w:hideMark/>
          </w:tcPr>
          <w:p w14:paraId="62983F3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477488,67</w:t>
            </w:r>
          </w:p>
        </w:tc>
        <w:tc>
          <w:tcPr>
            <w:tcW w:w="297" w:type="pct"/>
            <w:tcBorders>
              <w:top w:val="nil"/>
              <w:left w:val="nil"/>
              <w:bottom w:val="single" w:sz="4" w:space="0" w:color="auto"/>
              <w:right w:val="single" w:sz="4" w:space="0" w:color="auto"/>
            </w:tcBorders>
            <w:shd w:val="clear" w:color="auto" w:fill="auto"/>
            <w:noWrap/>
            <w:hideMark/>
          </w:tcPr>
          <w:p w14:paraId="05BE1C8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511522,70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959A1C3" w14:textId="77777777" w:rsidR="009574FD" w:rsidRPr="001C2A4B" w:rsidRDefault="009574FD" w:rsidP="003C51AA">
            <w:pPr>
              <w:widowControl w:val="0"/>
              <w:jc w:val="both"/>
              <w:rPr>
                <w:rFonts w:eastAsia="Times New Roman"/>
                <w:color w:val="000000"/>
                <w:lang w:eastAsia="ru-RU"/>
              </w:rPr>
            </w:pPr>
          </w:p>
        </w:tc>
      </w:tr>
      <w:tr w:rsidR="009574FD" w:rsidRPr="001C2A4B" w14:paraId="0B0FDA04" w14:textId="77777777" w:rsidTr="003C51AA">
        <w:trPr>
          <w:trHeight w:val="600"/>
        </w:trPr>
        <w:tc>
          <w:tcPr>
            <w:tcW w:w="215" w:type="pct"/>
            <w:vMerge/>
            <w:tcBorders>
              <w:top w:val="nil"/>
              <w:left w:val="single" w:sz="4" w:space="0" w:color="auto"/>
              <w:bottom w:val="nil"/>
              <w:right w:val="single" w:sz="4" w:space="0" w:color="auto"/>
            </w:tcBorders>
            <w:shd w:val="clear" w:color="auto" w:fill="auto"/>
            <w:vAlign w:val="center"/>
            <w:hideMark/>
          </w:tcPr>
          <w:p w14:paraId="3E122CF2"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A532631"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42ECFD51"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8BEEC43"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6F7A8607"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A74A38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77B1EB3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401995,78</w:t>
            </w:r>
          </w:p>
        </w:tc>
        <w:tc>
          <w:tcPr>
            <w:tcW w:w="297" w:type="pct"/>
            <w:tcBorders>
              <w:top w:val="nil"/>
              <w:left w:val="nil"/>
              <w:bottom w:val="single" w:sz="4" w:space="0" w:color="auto"/>
              <w:right w:val="single" w:sz="4" w:space="0" w:color="auto"/>
            </w:tcBorders>
            <w:shd w:val="clear" w:color="auto" w:fill="auto"/>
            <w:noWrap/>
            <w:hideMark/>
          </w:tcPr>
          <w:p w14:paraId="7F99D59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415056,07</w:t>
            </w:r>
          </w:p>
        </w:tc>
        <w:tc>
          <w:tcPr>
            <w:tcW w:w="330" w:type="pct"/>
            <w:tcBorders>
              <w:top w:val="nil"/>
              <w:left w:val="nil"/>
              <w:bottom w:val="single" w:sz="4" w:space="0" w:color="auto"/>
              <w:right w:val="single" w:sz="4" w:space="0" w:color="auto"/>
            </w:tcBorders>
            <w:shd w:val="clear" w:color="auto" w:fill="auto"/>
            <w:noWrap/>
            <w:hideMark/>
          </w:tcPr>
          <w:p w14:paraId="4BA4645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403556,59</w:t>
            </w:r>
          </w:p>
        </w:tc>
        <w:tc>
          <w:tcPr>
            <w:tcW w:w="297" w:type="pct"/>
            <w:tcBorders>
              <w:top w:val="nil"/>
              <w:left w:val="nil"/>
              <w:bottom w:val="single" w:sz="4" w:space="0" w:color="auto"/>
              <w:right w:val="single" w:sz="4" w:space="0" w:color="auto"/>
            </w:tcBorders>
            <w:shd w:val="clear" w:color="auto" w:fill="auto"/>
            <w:noWrap/>
            <w:hideMark/>
          </w:tcPr>
          <w:p w14:paraId="7CAB218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360746,80</w:t>
            </w:r>
          </w:p>
        </w:tc>
        <w:tc>
          <w:tcPr>
            <w:tcW w:w="297" w:type="pct"/>
            <w:tcBorders>
              <w:top w:val="nil"/>
              <w:left w:val="nil"/>
              <w:bottom w:val="single" w:sz="4" w:space="0" w:color="auto"/>
              <w:right w:val="single" w:sz="4" w:space="0" w:color="auto"/>
            </w:tcBorders>
            <w:shd w:val="clear" w:color="auto" w:fill="auto"/>
            <w:noWrap/>
            <w:hideMark/>
          </w:tcPr>
          <w:p w14:paraId="4C31CE1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370205,72</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DBB71F7" w14:textId="77777777" w:rsidR="009574FD" w:rsidRPr="001C2A4B" w:rsidRDefault="009574FD" w:rsidP="003C51AA">
            <w:pPr>
              <w:widowControl w:val="0"/>
              <w:jc w:val="both"/>
              <w:rPr>
                <w:rFonts w:eastAsia="Times New Roman"/>
                <w:color w:val="000000"/>
                <w:lang w:eastAsia="ru-RU"/>
              </w:rPr>
            </w:pPr>
          </w:p>
        </w:tc>
      </w:tr>
      <w:tr w:rsidR="009574FD" w:rsidRPr="001C2A4B" w14:paraId="27C431E8" w14:textId="77777777" w:rsidTr="003C51AA">
        <w:trPr>
          <w:trHeight w:val="465"/>
        </w:trPr>
        <w:tc>
          <w:tcPr>
            <w:tcW w:w="215" w:type="pct"/>
            <w:vMerge/>
            <w:tcBorders>
              <w:top w:val="nil"/>
              <w:left w:val="single" w:sz="4" w:space="0" w:color="auto"/>
              <w:bottom w:val="nil"/>
              <w:right w:val="single" w:sz="4" w:space="0" w:color="auto"/>
            </w:tcBorders>
            <w:shd w:val="clear" w:color="auto" w:fill="auto"/>
            <w:vAlign w:val="center"/>
            <w:hideMark/>
          </w:tcPr>
          <w:p w14:paraId="7A2B714A"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FA619AB"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5233A3A4"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219A16C"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4C5273B7"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22E184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0D65819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A28F04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F974BC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A44008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DD4AA4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2948BCE" w14:textId="77777777" w:rsidR="009574FD" w:rsidRPr="001C2A4B" w:rsidRDefault="009574FD" w:rsidP="003C51AA">
            <w:pPr>
              <w:widowControl w:val="0"/>
              <w:jc w:val="both"/>
              <w:rPr>
                <w:rFonts w:eastAsia="Times New Roman"/>
                <w:color w:val="000000"/>
                <w:lang w:eastAsia="ru-RU"/>
              </w:rPr>
            </w:pPr>
          </w:p>
        </w:tc>
      </w:tr>
      <w:tr w:rsidR="009574FD" w:rsidRPr="001C2A4B" w14:paraId="08EF2A92" w14:textId="77777777" w:rsidTr="003C51AA">
        <w:trPr>
          <w:trHeight w:val="720"/>
        </w:trPr>
        <w:tc>
          <w:tcPr>
            <w:tcW w:w="215" w:type="pct"/>
            <w:vMerge/>
            <w:tcBorders>
              <w:top w:val="nil"/>
              <w:left w:val="single" w:sz="4" w:space="0" w:color="auto"/>
              <w:bottom w:val="nil"/>
              <w:right w:val="single" w:sz="4" w:space="0" w:color="auto"/>
            </w:tcBorders>
            <w:shd w:val="clear" w:color="auto" w:fill="auto"/>
            <w:vAlign w:val="center"/>
            <w:hideMark/>
          </w:tcPr>
          <w:p w14:paraId="2CBB637B"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BE42320" w14:textId="77777777" w:rsidR="009574FD" w:rsidRPr="001C2A4B" w:rsidRDefault="009574FD" w:rsidP="003C51AA">
            <w:pPr>
              <w:widowControl w:val="0"/>
              <w:jc w:val="both"/>
              <w:rPr>
                <w:rFonts w:eastAsia="Times New Roman"/>
                <w:color w:val="000000"/>
                <w:lang w:eastAsia="ru-RU"/>
              </w:rPr>
            </w:pPr>
          </w:p>
        </w:tc>
        <w:tc>
          <w:tcPr>
            <w:tcW w:w="412" w:type="pct"/>
            <w:vMerge w:val="restart"/>
            <w:tcBorders>
              <w:top w:val="nil"/>
              <w:left w:val="single" w:sz="4" w:space="0" w:color="auto"/>
              <w:bottom w:val="single" w:sz="4" w:space="0" w:color="000000"/>
              <w:right w:val="single" w:sz="4" w:space="0" w:color="auto"/>
            </w:tcBorders>
            <w:shd w:val="clear" w:color="auto" w:fill="auto"/>
            <w:hideMark/>
          </w:tcPr>
          <w:p w14:paraId="6A245A5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 Администрация Хасанского муниципального округа</w:t>
            </w: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FAB9687" w14:textId="77777777" w:rsidR="009574FD" w:rsidRPr="001C2A4B" w:rsidRDefault="009574FD" w:rsidP="003C51AA">
            <w:pPr>
              <w:widowControl w:val="0"/>
              <w:jc w:val="both"/>
              <w:rPr>
                <w:rFonts w:eastAsia="Times New Roman"/>
                <w:color w:val="000000"/>
                <w:lang w:eastAsia="ru-RU"/>
              </w:rPr>
            </w:pPr>
          </w:p>
        </w:tc>
        <w:tc>
          <w:tcPr>
            <w:tcW w:w="593" w:type="pct"/>
            <w:vMerge w:val="restart"/>
            <w:tcBorders>
              <w:top w:val="nil"/>
              <w:left w:val="single" w:sz="4" w:space="0" w:color="auto"/>
              <w:bottom w:val="single" w:sz="4" w:space="0" w:color="000000"/>
              <w:right w:val="single" w:sz="4" w:space="0" w:color="auto"/>
            </w:tcBorders>
            <w:shd w:val="clear" w:color="auto" w:fill="auto"/>
            <w:hideMark/>
          </w:tcPr>
          <w:p w14:paraId="44BA6C5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024 0700 0000000000 000</w:t>
            </w:r>
          </w:p>
        </w:tc>
        <w:tc>
          <w:tcPr>
            <w:tcW w:w="665" w:type="pct"/>
            <w:tcBorders>
              <w:top w:val="nil"/>
              <w:left w:val="nil"/>
              <w:bottom w:val="single" w:sz="4" w:space="0" w:color="auto"/>
              <w:right w:val="single" w:sz="4" w:space="0" w:color="auto"/>
            </w:tcBorders>
            <w:shd w:val="clear" w:color="auto" w:fill="auto"/>
            <w:vAlign w:val="center"/>
            <w:hideMark/>
          </w:tcPr>
          <w:p w14:paraId="3EDC3C3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vAlign w:val="center"/>
            <w:hideMark/>
          </w:tcPr>
          <w:p w14:paraId="22001E8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14:paraId="799FA1C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vAlign w:val="center"/>
            <w:hideMark/>
          </w:tcPr>
          <w:p w14:paraId="7C0EBB8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70,12</w:t>
            </w:r>
          </w:p>
        </w:tc>
        <w:tc>
          <w:tcPr>
            <w:tcW w:w="297" w:type="pct"/>
            <w:tcBorders>
              <w:top w:val="nil"/>
              <w:left w:val="nil"/>
              <w:bottom w:val="single" w:sz="4" w:space="0" w:color="auto"/>
              <w:right w:val="single" w:sz="4" w:space="0" w:color="auto"/>
            </w:tcBorders>
            <w:shd w:val="clear" w:color="auto" w:fill="auto"/>
            <w:noWrap/>
            <w:vAlign w:val="center"/>
            <w:hideMark/>
          </w:tcPr>
          <w:p w14:paraId="5C3D926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14:paraId="412610D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C620F3B" w14:textId="77777777" w:rsidR="009574FD" w:rsidRPr="001C2A4B" w:rsidRDefault="009574FD" w:rsidP="003C51AA">
            <w:pPr>
              <w:widowControl w:val="0"/>
              <w:jc w:val="both"/>
              <w:rPr>
                <w:rFonts w:eastAsia="Times New Roman"/>
                <w:color w:val="000000"/>
                <w:lang w:eastAsia="ru-RU"/>
              </w:rPr>
            </w:pPr>
          </w:p>
        </w:tc>
      </w:tr>
      <w:tr w:rsidR="009574FD" w:rsidRPr="001C2A4B" w14:paraId="659702D7" w14:textId="77777777" w:rsidTr="003C51AA">
        <w:trPr>
          <w:trHeight w:val="540"/>
        </w:trPr>
        <w:tc>
          <w:tcPr>
            <w:tcW w:w="215" w:type="pct"/>
            <w:tcBorders>
              <w:top w:val="nil"/>
              <w:left w:val="single" w:sz="4" w:space="0" w:color="auto"/>
              <w:bottom w:val="nil"/>
              <w:right w:val="single" w:sz="4" w:space="0" w:color="auto"/>
            </w:tcBorders>
            <w:shd w:val="clear" w:color="auto" w:fill="auto"/>
            <w:noWrap/>
            <w:vAlign w:val="bottom"/>
            <w:hideMark/>
          </w:tcPr>
          <w:p w14:paraId="5A40D85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4B7548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8325BE5"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EFC110C"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726BD51"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439C2F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vAlign w:val="center"/>
            <w:hideMark/>
          </w:tcPr>
          <w:p w14:paraId="56F93EF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14:paraId="32F2782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vAlign w:val="center"/>
            <w:hideMark/>
          </w:tcPr>
          <w:p w14:paraId="1AF76C5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70,12</w:t>
            </w:r>
          </w:p>
        </w:tc>
        <w:tc>
          <w:tcPr>
            <w:tcW w:w="297" w:type="pct"/>
            <w:tcBorders>
              <w:top w:val="nil"/>
              <w:left w:val="nil"/>
              <w:bottom w:val="single" w:sz="4" w:space="0" w:color="auto"/>
              <w:right w:val="single" w:sz="4" w:space="0" w:color="auto"/>
            </w:tcBorders>
            <w:shd w:val="clear" w:color="auto" w:fill="auto"/>
            <w:noWrap/>
            <w:vAlign w:val="center"/>
            <w:hideMark/>
          </w:tcPr>
          <w:p w14:paraId="21053EF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vAlign w:val="center"/>
            <w:hideMark/>
          </w:tcPr>
          <w:p w14:paraId="614C99D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2B785DB" w14:textId="77777777" w:rsidR="009574FD" w:rsidRPr="001C2A4B" w:rsidRDefault="009574FD" w:rsidP="003C51AA">
            <w:pPr>
              <w:widowControl w:val="0"/>
              <w:jc w:val="both"/>
              <w:rPr>
                <w:rFonts w:eastAsia="Times New Roman"/>
                <w:color w:val="000000"/>
                <w:lang w:eastAsia="ru-RU"/>
              </w:rPr>
            </w:pPr>
          </w:p>
        </w:tc>
      </w:tr>
      <w:tr w:rsidR="009574FD" w:rsidRPr="001C2A4B" w14:paraId="6B79998E" w14:textId="77777777" w:rsidTr="003C51AA">
        <w:trPr>
          <w:trHeight w:val="3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4DB9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Подпрограмма N 1 "Развитие системы дошкольного образования Хасанского муниципального округа"</w:t>
            </w:r>
          </w:p>
        </w:tc>
      </w:tr>
      <w:tr w:rsidR="009574FD" w:rsidRPr="001C2A4B" w14:paraId="59F0A1A6" w14:textId="77777777" w:rsidTr="003C51AA">
        <w:trPr>
          <w:trHeight w:val="37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4CB1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Цель: Повышение доступности и качества муниципальных услуг (работ), оказываемых дошкольными образовательными учреждениями</w:t>
            </w:r>
          </w:p>
        </w:tc>
      </w:tr>
      <w:tr w:rsidR="009574FD" w:rsidRPr="001C2A4B" w14:paraId="782DD595" w14:textId="77777777" w:rsidTr="003C51AA">
        <w:trPr>
          <w:trHeight w:val="615"/>
        </w:trPr>
        <w:tc>
          <w:tcPr>
            <w:tcW w:w="5000" w:type="pct"/>
            <w:gridSpan w:val="12"/>
            <w:tcBorders>
              <w:top w:val="single" w:sz="4" w:space="0" w:color="auto"/>
              <w:left w:val="single" w:sz="4" w:space="0" w:color="auto"/>
              <w:bottom w:val="nil"/>
              <w:right w:val="single" w:sz="4" w:space="0" w:color="000000"/>
            </w:tcBorders>
            <w:shd w:val="clear" w:color="auto" w:fill="auto"/>
            <w:vAlign w:val="bottom"/>
            <w:hideMark/>
          </w:tcPr>
          <w:p w14:paraId="7F764B2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Задача №1: удовлетворении потребностей населения Хасанского муниципального округа в получении доступного и качественного дошкольного образования для детей, соответствующего современным стандартам</w:t>
            </w:r>
          </w:p>
        </w:tc>
      </w:tr>
      <w:tr w:rsidR="009574FD" w:rsidRPr="001C2A4B" w14:paraId="4EAABD68" w14:textId="77777777" w:rsidTr="003C51AA">
        <w:trPr>
          <w:trHeight w:val="405"/>
        </w:trPr>
        <w:tc>
          <w:tcPr>
            <w:tcW w:w="5000" w:type="pct"/>
            <w:gridSpan w:val="12"/>
            <w:tcBorders>
              <w:top w:val="nil"/>
              <w:left w:val="single" w:sz="4" w:space="0" w:color="auto"/>
              <w:bottom w:val="nil"/>
              <w:right w:val="single" w:sz="4" w:space="0" w:color="000000"/>
            </w:tcBorders>
            <w:shd w:val="clear" w:color="auto" w:fill="auto"/>
            <w:vAlign w:val="bottom"/>
            <w:hideMark/>
          </w:tcPr>
          <w:p w14:paraId="11679AC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Мероприятия по исполнению задачи №1:</w:t>
            </w:r>
          </w:p>
        </w:tc>
      </w:tr>
      <w:tr w:rsidR="009574FD" w:rsidRPr="001C2A4B" w14:paraId="2F5DE753" w14:textId="77777777" w:rsidTr="003C51AA">
        <w:trPr>
          <w:trHeight w:val="690"/>
        </w:trPr>
        <w:tc>
          <w:tcPr>
            <w:tcW w:w="215" w:type="pct"/>
            <w:vMerge w:val="restart"/>
            <w:tcBorders>
              <w:top w:val="single" w:sz="4" w:space="0" w:color="auto"/>
              <w:left w:val="single" w:sz="4" w:space="0" w:color="auto"/>
              <w:bottom w:val="nil"/>
              <w:right w:val="single" w:sz="4" w:space="0" w:color="auto"/>
            </w:tcBorders>
            <w:shd w:val="clear" w:color="auto" w:fill="auto"/>
            <w:vAlign w:val="center"/>
            <w:hideMark/>
          </w:tcPr>
          <w:p w14:paraId="0731203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w:t>
            </w:r>
          </w:p>
        </w:tc>
        <w:tc>
          <w:tcPr>
            <w:tcW w:w="7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ACB06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Подпрограмма N 1 "Развитие системы дошкольного образования Хасанского муниципального округа"</w:t>
            </w:r>
          </w:p>
        </w:tc>
        <w:tc>
          <w:tcPr>
            <w:tcW w:w="4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F70BA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дошкольные образовательные учреждения</w:t>
            </w:r>
          </w:p>
        </w:tc>
        <w:tc>
          <w:tcPr>
            <w:tcW w:w="230" w:type="pct"/>
            <w:vMerge w:val="restart"/>
            <w:tcBorders>
              <w:top w:val="single" w:sz="4" w:space="0" w:color="auto"/>
              <w:left w:val="single" w:sz="4" w:space="0" w:color="auto"/>
              <w:bottom w:val="nil"/>
              <w:right w:val="single" w:sz="4" w:space="0" w:color="auto"/>
            </w:tcBorders>
            <w:shd w:val="clear" w:color="auto" w:fill="auto"/>
            <w:hideMark/>
          </w:tcPr>
          <w:p w14:paraId="6187933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2670C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021 0701 0000000000 000</w:t>
            </w:r>
          </w:p>
        </w:tc>
        <w:tc>
          <w:tcPr>
            <w:tcW w:w="665" w:type="pct"/>
            <w:tcBorders>
              <w:top w:val="single" w:sz="4" w:space="0" w:color="auto"/>
              <w:left w:val="nil"/>
              <w:bottom w:val="single" w:sz="4" w:space="0" w:color="auto"/>
              <w:right w:val="single" w:sz="4" w:space="0" w:color="auto"/>
            </w:tcBorders>
            <w:shd w:val="clear" w:color="auto" w:fill="auto"/>
            <w:vAlign w:val="center"/>
            <w:hideMark/>
          </w:tcPr>
          <w:p w14:paraId="42C1620D"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Всего</w:t>
            </w:r>
          </w:p>
        </w:tc>
        <w:tc>
          <w:tcPr>
            <w:tcW w:w="297" w:type="pct"/>
            <w:tcBorders>
              <w:top w:val="single" w:sz="4" w:space="0" w:color="auto"/>
              <w:left w:val="nil"/>
              <w:bottom w:val="single" w:sz="4" w:space="0" w:color="auto"/>
              <w:right w:val="single" w:sz="4" w:space="0" w:color="auto"/>
            </w:tcBorders>
            <w:shd w:val="clear" w:color="auto" w:fill="auto"/>
            <w:noWrap/>
            <w:hideMark/>
          </w:tcPr>
          <w:p w14:paraId="0FDB6BCF"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251062,25</w:t>
            </w:r>
          </w:p>
        </w:tc>
        <w:tc>
          <w:tcPr>
            <w:tcW w:w="297" w:type="pct"/>
            <w:tcBorders>
              <w:top w:val="single" w:sz="4" w:space="0" w:color="auto"/>
              <w:left w:val="nil"/>
              <w:bottom w:val="single" w:sz="4" w:space="0" w:color="auto"/>
              <w:right w:val="single" w:sz="4" w:space="0" w:color="auto"/>
            </w:tcBorders>
            <w:shd w:val="clear" w:color="auto" w:fill="auto"/>
            <w:noWrap/>
            <w:hideMark/>
          </w:tcPr>
          <w:p w14:paraId="6FC3AAEE"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256639,30</w:t>
            </w:r>
          </w:p>
        </w:tc>
        <w:tc>
          <w:tcPr>
            <w:tcW w:w="330" w:type="pct"/>
            <w:tcBorders>
              <w:top w:val="single" w:sz="4" w:space="0" w:color="auto"/>
              <w:left w:val="nil"/>
              <w:bottom w:val="single" w:sz="4" w:space="0" w:color="auto"/>
              <w:right w:val="single" w:sz="4" w:space="0" w:color="auto"/>
            </w:tcBorders>
            <w:shd w:val="clear" w:color="auto" w:fill="auto"/>
            <w:noWrap/>
            <w:hideMark/>
          </w:tcPr>
          <w:p w14:paraId="40815848"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276652,15</w:t>
            </w:r>
          </w:p>
        </w:tc>
        <w:tc>
          <w:tcPr>
            <w:tcW w:w="297" w:type="pct"/>
            <w:tcBorders>
              <w:top w:val="single" w:sz="4" w:space="0" w:color="auto"/>
              <w:left w:val="nil"/>
              <w:bottom w:val="single" w:sz="4" w:space="0" w:color="auto"/>
              <w:right w:val="single" w:sz="4" w:space="0" w:color="auto"/>
            </w:tcBorders>
            <w:shd w:val="clear" w:color="auto" w:fill="auto"/>
            <w:noWrap/>
            <w:hideMark/>
          </w:tcPr>
          <w:p w14:paraId="3D24AAAF"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293856,15</w:t>
            </w:r>
          </w:p>
        </w:tc>
        <w:tc>
          <w:tcPr>
            <w:tcW w:w="297" w:type="pct"/>
            <w:tcBorders>
              <w:top w:val="single" w:sz="4" w:space="0" w:color="auto"/>
              <w:left w:val="nil"/>
              <w:bottom w:val="single" w:sz="4" w:space="0" w:color="auto"/>
              <w:right w:val="single" w:sz="4" w:space="0" w:color="auto"/>
            </w:tcBorders>
            <w:shd w:val="clear" w:color="auto" w:fill="auto"/>
            <w:noWrap/>
            <w:hideMark/>
          </w:tcPr>
          <w:p w14:paraId="42B4BDF6"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310125,65</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AE85DA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Степень удовлетворенности населения качеством и доступностью предоставляемых услуг дошкольного образования до 89% к 2025 году. Доля охвата детей в возрасте от 1,5 до 6 лет , получающих услугу общедоступного и бесплатного дошкольного образования по основным образовательным программам и (или) услугу по присмотру и уходу за ребенком в муниципальных дошкольных образовательных организациях, в общей численности детей в возрасте от 1,5 до 6 лет до 70% к 2025 году.</w:t>
            </w:r>
          </w:p>
        </w:tc>
      </w:tr>
      <w:tr w:rsidR="009574FD" w:rsidRPr="001C2A4B" w14:paraId="1392DDA2" w14:textId="77777777" w:rsidTr="003C51AA">
        <w:trPr>
          <w:trHeight w:val="1005"/>
        </w:trPr>
        <w:tc>
          <w:tcPr>
            <w:tcW w:w="215" w:type="pct"/>
            <w:vMerge/>
            <w:tcBorders>
              <w:top w:val="single" w:sz="4" w:space="0" w:color="auto"/>
              <w:left w:val="single" w:sz="4" w:space="0" w:color="auto"/>
              <w:bottom w:val="nil"/>
              <w:right w:val="single" w:sz="4" w:space="0" w:color="auto"/>
            </w:tcBorders>
            <w:shd w:val="clear" w:color="auto" w:fill="auto"/>
            <w:vAlign w:val="center"/>
            <w:hideMark/>
          </w:tcPr>
          <w:p w14:paraId="40802734"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F6CDDBF"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E83926C"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78950F40"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976F82C"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41B757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C75588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CD1084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A378D9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03EE49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7D46AC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B11C3D7" w14:textId="77777777" w:rsidR="009574FD" w:rsidRPr="001C2A4B" w:rsidRDefault="009574FD" w:rsidP="003C51AA">
            <w:pPr>
              <w:widowControl w:val="0"/>
              <w:jc w:val="both"/>
              <w:rPr>
                <w:rFonts w:eastAsia="Times New Roman"/>
                <w:color w:val="000000"/>
                <w:lang w:eastAsia="ru-RU"/>
              </w:rPr>
            </w:pPr>
          </w:p>
        </w:tc>
      </w:tr>
      <w:tr w:rsidR="009574FD" w:rsidRPr="001C2A4B" w14:paraId="3F76397C" w14:textId="77777777" w:rsidTr="003C51AA">
        <w:trPr>
          <w:trHeight w:val="765"/>
        </w:trPr>
        <w:tc>
          <w:tcPr>
            <w:tcW w:w="215" w:type="pct"/>
            <w:vMerge/>
            <w:tcBorders>
              <w:top w:val="single" w:sz="4" w:space="0" w:color="auto"/>
              <w:left w:val="single" w:sz="4" w:space="0" w:color="auto"/>
              <w:bottom w:val="nil"/>
              <w:right w:val="single" w:sz="4" w:space="0" w:color="auto"/>
            </w:tcBorders>
            <w:shd w:val="clear" w:color="auto" w:fill="auto"/>
            <w:vAlign w:val="center"/>
            <w:hideMark/>
          </w:tcPr>
          <w:p w14:paraId="044D511E"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52DA765"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37B89B5"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155ED18D"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199DE2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6ED108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FA0F80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132708,56</w:t>
            </w:r>
          </w:p>
        </w:tc>
        <w:tc>
          <w:tcPr>
            <w:tcW w:w="297" w:type="pct"/>
            <w:tcBorders>
              <w:top w:val="nil"/>
              <w:left w:val="nil"/>
              <w:bottom w:val="single" w:sz="4" w:space="0" w:color="auto"/>
              <w:right w:val="single" w:sz="4" w:space="0" w:color="auto"/>
            </w:tcBorders>
            <w:shd w:val="clear" w:color="auto" w:fill="auto"/>
            <w:noWrap/>
            <w:hideMark/>
          </w:tcPr>
          <w:p w14:paraId="1D57A8E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128599,61</w:t>
            </w:r>
          </w:p>
        </w:tc>
        <w:tc>
          <w:tcPr>
            <w:tcW w:w="330" w:type="pct"/>
            <w:tcBorders>
              <w:top w:val="nil"/>
              <w:left w:val="nil"/>
              <w:bottom w:val="single" w:sz="4" w:space="0" w:color="auto"/>
              <w:right w:val="single" w:sz="4" w:space="0" w:color="auto"/>
            </w:tcBorders>
            <w:shd w:val="clear" w:color="auto" w:fill="auto"/>
            <w:noWrap/>
            <w:hideMark/>
          </w:tcPr>
          <w:p w14:paraId="46F6FAD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145843,51</w:t>
            </w:r>
          </w:p>
        </w:tc>
        <w:tc>
          <w:tcPr>
            <w:tcW w:w="297" w:type="pct"/>
            <w:tcBorders>
              <w:top w:val="nil"/>
              <w:left w:val="nil"/>
              <w:bottom w:val="single" w:sz="4" w:space="0" w:color="auto"/>
              <w:right w:val="single" w:sz="4" w:space="0" w:color="auto"/>
            </w:tcBorders>
            <w:shd w:val="clear" w:color="auto" w:fill="auto"/>
            <w:noWrap/>
            <w:hideMark/>
          </w:tcPr>
          <w:p w14:paraId="0C01AC9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161122,76</w:t>
            </w:r>
          </w:p>
        </w:tc>
        <w:tc>
          <w:tcPr>
            <w:tcW w:w="297" w:type="pct"/>
            <w:tcBorders>
              <w:top w:val="nil"/>
              <w:left w:val="nil"/>
              <w:bottom w:val="single" w:sz="4" w:space="0" w:color="auto"/>
              <w:right w:val="single" w:sz="4" w:space="0" w:color="auto"/>
            </w:tcBorders>
            <w:shd w:val="clear" w:color="auto" w:fill="auto"/>
            <w:noWrap/>
            <w:hideMark/>
          </w:tcPr>
          <w:p w14:paraId="37464C2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172998,66</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EE482AF" w14:textId="77777777" w:rsidR="009574FD" w:rsidRPr="001C2A4B" w:rsidRDefault="009574FD" w:rsidP="003C51AA">
            <w:pPr>
              <w:widowControl w:val="0"/>
              <w:jc w:val="both"/>
              <w:rPr>
                <w:rFonts w:eastAsia="Times New Roman"/>
                <w:color w:val="000000"/>
                <w:lang w:eastAsia="ru-RU"/>
              </w:rPr>
            </w:pPr>
          </w:p>
        </w:tc>
      </w:tr>
      <w:tr w:rsidR="009574FD" w:rsidRPr="001C2A4B" w14:paraId="1237D821" w14:textId="77777777" w:rsidTr="003C51AA">
        <w:trPr>
          <w:trHeight w:val="510"/>
        </w:trPr>
        <w:tc>
          <w:tcPr>
            <w:tcW w:w="215" w:type="pct"/>
            <w:vMerge/>
            <w:tcBorders>
              <w:top w:val="single" w:sz="4" w:space="0" w:color="auto"/>
              <w:left w:val="single" w:sz="4" w:space="0" w:color="auto"/>
              <w:bottom w:val="nil"/>
              <w:right w:val="single" w:sz="4" w:space="0" w:color="auto"/>
            </w:tcBorders>
            <w:shd w:val="clear" w:color="auto" w:fill="auto"/>
            <w:vAlign w:val="center"/>
            <w:hideMark/>
          </w:tcPr>
          <w:p w14:paraId="35880F95"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FCA902F"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90A38BC"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782F6015"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C85F30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9C90E8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413E8F8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118353,69</w:t>
            </w:r>
          </w:p>
        </w:tc>
        <w:tc>
          <w:tcPr>
            <w:tcW w:w="297" w:type="pct"/>
            <w:tcBorders>
              <w:top w:val="nil"/>
              <w:left w:val="nil"/>
              <w:bottom w:val="single" w:sz="4" w:space="0" w:color="auto"/>
              <w:right w:val="single" w:sz="4" w:space="0" w:color="auto"/>
            </w:tcBorders>
            <w:shd w:val="clear" w:color="auto" w:fill="auto"/>
            <w:noWrap/>
            <w:hideMark/>
          </w:tcPr>
          <w:p w14:paraId="18161DD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128039,69</w:t>
            </w:r>
          </w:p>
        </w:tc>
        <w:tc>
          <w:tcPr>
            <w:tcW w:w="330" w:type="pct"/>
            <w:tcBorders>
              <w:top w:val="nil"/>
              <w:left w:val="nil"/>
              <w:bottom w:val="single" w:sz="4" w:space="0" w:color="auto"/>
              <w:right w:val="single" w:sz="4" w:space="0" w:color="auto"/>
            </w:tcBorders>
            <w:shd w:val="clear" w:color="auto" w:fill="auto"/>
            <w:noWrap/>
            <w:hideMark/>
          </w:tcPr>
          <w:p w14:paraId="23849AF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130808,64</w:t>
            </w:r>
          </w:p>
        </w:tc>
        <w:tc>
          <w:tcPr>
            <w:tcW w:w="297" w:type="pct"/>
            <w:tcBorders>
              <w:top w:val="nil"/>
              <w:left w:val="nil"/>
              <w:bottom w:val="single" w:sz="4" w:space="0" w:color="auto"/>
              <w:right w:val="single" w:sz="4" w:space="0" w:color="auto"/>
            </w:tcBorders>
            <w:shd w:val="clear" w:color="auto" w:fill="auto"/>
            <w:noWrap/>
            <w:hideMark/>
          </w:tcPr>
          <w:p w14:paraId="313A2DA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132733,39</w:t>
            </w:r>
          </w:p>
        </w:tc>
        <w:tc>
          <w:tcPr>
            <w:tcW w:w="297" w:type="pct"/>
            <w:tcBorders>
              <w:top w:val="nil"/>
              <w:left w:val="nil"/>
              <w:bottom w:val="single" w:sz="4" w:space="0" w:color="auto"/>
              <w:right w:val="single" w:sz="4" w:space="0" w:color="auto"/>
            </w:tcBorders>
            <w:shd w:val="clear" w:color="auto" w:fill="auto"/>
            <w:noWrap/>
            <w:hideMark/>
          </w:tcPr>
          <w:p w14:paraId="1FF7434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137126,99</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BDCD72D" w14:textId="77777777" w:rsidR="009574FD" w:rsidRPr="001C2A4B" w:rsidRDefault="009574FD" w:rsidP="003C51AA">
            <w:pPr>
              <w:widowControl w:val="0"/>
              <w:jc w:val="both"/>
              <w:rPr>
                <w:rFonts w:eastAsia="Times New Roman"/>
                <w:color w:val="000000"/>
                <w:lang w:eastAsia="ru-RU"/>
              </w:rPr>
            </w:pPr>
          </w:p>
        </w:tc>
      </w:tr>
      <w:tr w:rsidR="009574FD" w:rsidRPr="001C2A4B" w14:paraId="2EF8D1B1" w14:textId="77777777" w:rsidTr="003C51AA">
        <w:trPr>
          <w:trHeight w:val="58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036B2A5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14499A9"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FC7AF7F"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2AA4A9CD"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A12F152"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3C0941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5DFDB36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8D97FF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B0E197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6F4C18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6B222D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AEFDCDD" w14:textId="77777777" w:rsidR="009574FD" w:rsidRPr="001C2A4B" w:rsidRDefault="009574FD" w:rsidP="003C51AA">
            <w:pPr>
              <w:widowControl w:val="0"/>
              <w:jc w:val="both"/>
              <w:rPr>
                <w:rFonts w:eastAsia="Times New Roman"/>
                <w:color w:val="000000"/>
                <w:lang w:eastAsia="ru-RU"/>
              </w:rPr>
            </w:pPr>
          </w:p>
        </w:tc>
      </w:tr>
      <w:tr w:rsidR="009574FD" w:rsidRPr="001C2A4B" w14:paraId="6F551AEF" w14:textId="77777777" w:rsidTr="003C51AA">
        <w:trPr>
          <w:trHeight w:val="450"/>
        </w:trPr>
        <w:tc>
          <w:tcPr>
            <w:tcW w:w="215" w:type="pct"/>
            <w:vMerge w:val="restart"/>
            <w:tcBorders>
              <w:top w:val="nil"/>
              <w:left w:val="single" w:sz="4" w:space="0" w:color="auto"/>
              <w:bottom w:val="nil"/>
              <w:right w:val="single" w:sz="4" w:space="0" w:color="auto"/>
            </w:tcBorders>
            <w:shd w:val="clear" w:color="auto" w:fill="auto"/>
            <w:vAlign w:val="center"/>
            <w:hideMark/>
          </w:tcPr>
          <w:p w14:paraId="1A91511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1.1.</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53E188E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Основное мероприятие №1                                                                     Предоставление общедоступного бесплатного дошкольного образования по основным общеобразовательным программам в муниципальных дошкольных образовательных учреждениях Хасанского муниципального округа</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0E4D9E5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дошкольные образовательные учреждения</w:t>
            </w:r>
          </w:p>
        </w:tc>
        <w:tc>
          <w:tcPr>
            <w:tcW w:w="230" w:type="pct"/>
            <w:vMerge w:val="restart"/>
            <w:tcBorders>
              <w:top w:val="single" w:sz="4" w:space="0" w:color="auto"/>
              <w:left w:val="single" w:sz="4" w:space="0" w:color="auto"/>
              <w:bottom w:val="nil"/>
              <w:right w:val="single" w:sz="4" w:space="0" w:color="auto"/>
            </w:tcBorders>
            <w:shd w:val="clear" w:color="auto" w:fill="auto"/>
            <w:hideMark/>
          </w:tcPr>
          <w:p w14:paraId="52C0780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3CCA5BA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021 0701 0110193070 610</w:t>
            </w:r>
          </w:p>
        </w:tc>
        <w:tc>
          <w:tcPr>
            <w:tcW w:w="665" w:type="pct"/>
            <w:tcBorders>
              <w:top w:val="nil"/>
              <w:left w:val="nil"/>
              <w:bottom w:val="single" w:sz="4" w:space="0" w:color="auto"/>
              <w:right w:val="single" w:sz="4" w:space="0" w:color="auto"/>
            </w:tcBorders>
            <w:shd w:val="clear" w:color="auto" w:fill="auto"/>
            <w:vAlign w:val="center"/>
            <w:hideMark/>
          </w:tcPr>
          <w:p w14:paraId="3A2AA96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11B098F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129268,35</w:t>
            </w:r>
          </w:p>
        </w:tc>
        <w:tc>
          <w:tcPr>
            <w:tcW w:w="297" w:type="pct"/>
            <w:tcBorders>
              <w:top w:val="nil"/>
              <w:left w:val="nil"/>
              <w:bottom w:val="single" w:sz="4" w:space="0" w:color="auto"/>
              <w:right w:val="single" w:sz="4" w:space="0" w:color="auto"/>
            </w:tcBorders>
            <w:shd w:val="clear" w:color="auto" w:fill="auto"/>
            <w:noWrap/>
            <w:hideMark/>
          </w:tcPr>
          <w:p w14:paraId="3EE86A4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128599,61</w:t>
            </w:r>
          </w:p>
        </w:tc>
        <w:tc>
          <w:tcPr>
            <w:tcW w:w="330" w:type="pct"/>
            <w:tcBorders>
              <w:top w:val="nil"/>
              <w:left w:val="nil"/>
              <w:bottom w:val="single" w:sz="4" w:space="0" w:color="auto"/>
              <w:right w:val="single" w:sz="4" w:space="0" w:color="auto"/>
            </w:tcBorders>
            <w:shd w:val="clear" w:color="auto" w:fill="auto"/>
            <w:noWrap/>
            <w:hideMark/>
          </w:tcPr>
          <w:p w14:paraId="75423B5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145843,51</w:t>
            </w:r>
          </w:p>
        </w:tc>
        <w:tc>
          <w:tcPr>
            <w:tcW w:w="297" w:type="pct"/>
            <w:tcBorders>
              <w:top w:val="nil"/>
              <w:left w:val="nil"/>
              <w:bottom w:val="single" w:sz="4" w:space="0" w:color="auto"/>
              <w:right w:val="single" w:sz="4" w:space="0" w:color="auto"/>
            </w:tcBorders>
            <w:shd w:val="clear" w:color="auto" w:fill="auto"/>
            <w:noWrap/>
            <w:hideMark/>
          </w:tcPr>
          <w:p w14:paraId="08EBB47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161122,76</w:t>
            </w:r>
          </w:p>
        </w:tc>
        <w:tc>
          <w:tcPr>
            <w:tcW w:w="297" w:type="pct"/>
            <w:tcBorders>
              <w:top w:val="nil"/>
              <w:left w:val="nil"/>
              <w:bottom w:val="single" w:sz="4" w:space="0" w:color="auto"/>
              <w:right w:val="single" w:sz="4" w:space="0" w:color="auto"/>
            </w:tcBorders>
            <w:shd w:val="clear" w:color="auto" w:fill="auto"/>
            <w:noWrap/>
            <w:hideMark/>
          </w:tcPr>
          <w:p w14:paraId="5576880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172998,66</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F4C5B3D" w14:textId="77777777" w:rsidR="009574FD" w:rsidRPr="001C2A4B" w:rsidRDefault="009574FD" w:rsidP="003C51AA">
            <w:pPr>
              <w:widowControl w:val="0"/>
              <w:jc w:val="both"/>
              <w:rPr>
                <w:rFonts w:eastAsia="Times New Roman"/>
                <w:color w:val="000000"/>
                <w:lang w:eastAsia="ru-RU"/>
              </w:rPr>
            </w:pPr>
          </w:p>
        </w:tc>
      </w:tr>
      <w:tr w:rsidR="009574FD" w:rsidRPr="001C2A4B" w14:paraId="6FFF2D2D" w14:textId="77777777" w:rsidTr="003C51AA">
        <w:trPr>
          <w:trHeight w:val="930"/>
        </w:trPr>
        <w:tc>
          <w:tcPr>
            <w:tcW w:w="215" w:type="pct"/>
            <w:vMerge/>
            <w:tcBorders>
              <w:top w:val="nil"/>
              <w:left w:val="single" w:sz="4" w:space="0" w:color="auto"/>
              <w:bottom w:val="nil"/>
              <w:right w:val="single" w:sz="4" w:space="0" w:color="auto"/>
            </w:tcBorders>
            <w:shd w:val="clear" w:color="auto" w:fill="auto"/>
            <w:vAlign w:val="center"/>
            <w:hideMark/>
          </w:tcPr>
          <w:p w14:paraId="2EF7329E"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C5DB189"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170C251"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2DDB6655"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54F19A9A"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3C4E9F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450E21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DFEE7D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7103E1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52B4AF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8E8495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2534808" w14:textId="77777777" w:rsidR="009574FD" w:rsidRPr="001C2A4B" w:rsidRDefault="009574FD" w:rsidP="003C51AA">
            <w:pPr>
              <w:widowControl w:val="0"/>
              <w:jc w:val="both"/>
              <w:rPr>
                <w:rFonts w:eastAsia="Times New Roman"/>
                <w:color w:val="000000"/>
                <w:lang w:eastAsia="ru-RU"/>
              </w:rPr>
            </w:pPr>
          </w:p>
        </w:tc>
      </w:tr>
      <w:tr w:rsidR="009574FD" w:rsidRPr="001C2A4B" w14:paraId="35450775" w14:textId="77777777" w:rsidTr="003C51AA">
        <w:trPr>
          <w:trHeight w:val="1110"/>
        </w:trPr>
        <w:tc>
          <w:tcPr>
            <w:tcW w:w="215" w:type="pct"/>
            <w:vMerge/>
            <w:tcBorders>
              <w:top w:val="nil"/>
              <w:left w:val="single" w:sz="4" w:space="0" w:color="auto"/>
              <w:bottom w:val="nil"/>
              <w:right w:val="single" w:sz="4" w:space="0" w:color="auto"/>
            </w:tcBorders>
            <w:shd w:val="clear" w:color="auto" w:fill="auto"/>
            <w:vAlign w:val="center"/>
            <w:hideMark/>
          </w:tcPr>
          <w:p w14:paraId="2B75021F"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2DF32F5"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7B2B6BA"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6E18A940"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321F87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94666D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CE33B7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129268,35</w:t>
            </w:r>
          </w:p>
        </w:tc>
        <w:tc>
          <w:tcPr>
            <w:tcW w:w="297" w:type="pct"/>
            <w:tcBorders>
              <w:top w:val="nil"/>
              <w:left w:val="nil"/>
              <w:bottom w:val="single" w:sz="4" w:space="0" w:color="auto"/>
              <w:right w:val="single" w:sz="4" w:space="0" w:color="auto"/>
            </w:tcBorders>
            <w:shd w:val="clear" w:color="auto" w:fill="auto"/>
            <w:noWrap/>
            <w:hideMark/>
          </w:tcPr>
          <w:p w14:paraId="646E02E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128599,61</w:t>
            </w:r>
          </w:p>
        </w:tc>
        <w:tc>
          <w:tcPr>
            <w:tcW w:w="330" w:type="pct"/>
            <w:tcBorders>
              <w:top w:val="nil"/>
              <w:left w:val="nil"/>
              <w:bottom w:val="single" w:sz="4" w:space="0" w:color="auto"/>
              <w:right w:val="single" w:sz="4" w:space="0" w:color="auto"/>
            </w:tcBorders>
            <w:shd w:val="clear" w:color="auto" w:fill="auto"/>
            <w:noWrap/>
            <w:hideMark/>
          </w:tcPr>
          <w:p w14:paraId="6B721F5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145843,51</w:t>
            </w:r>
          </w:p>
        </w:tc>
        <w:tc>
          <w:tcPr>
            <w:tcW w:w="297" w:type="pct"/>
            <w:tcBorders>
              <w:top w:val="nil"/>
              <w:left w:val="nil"/>
              <w:bottom w:val="single" w:sz="4" w:space="0" w:color="auto"/>
              <w:right w:val="single" w:sz="4" w:space="0" w:color="auto"/>
            </w:tcBorders>
            <w:shd w:val="clear" w:color="auto" w:fill="auto"/>
            <w:noWrap/>
            <w:hideMark/>
          </w:tcPr>
          <w:p w14:paraId="142890F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161122,76</w:t>
            </w:r>
          </w:p>
        </w:tc>
        <w:tc>
          <w:tcPr>
            <w:tcW w:w="297" w:type="pct"/>
            <w:tcBorders>
              <w:top w:val="nil"/>
              <w:left w:val="nil"/>
              <w:bottom w:val="single" w:sz="4" w:space="0" w:color="auto"/>
              <w:right w:val="single" w:sz="4" w:space="0" w:color="auto"/>
            </w:tcBorders>
            <w:shd w:val="clear" w:color="auto" w:fill="auto"/>
            <w:noWrap/>
            <w:hideMark/>
          </w:tcPr>
          <w:p w14:paraId="734E171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172998,66</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5D8B283" w14:textId="77777777" w:rsidR="009574FD" w:rsidRPr="001C2A4B" w:rsidRDefault="009574FD" w:rsidP="003C51AA">
            <w:pPr>
              <w:widowControl w:val="0"/>
              <w:jc w:val="both"/>
              <w:rPr>
                <w:rFonts w:eastAsia="Times New Roman"/>
                <w:color w:val="000000"/>
                <w:lang w:eastAsia="ru-RU"/>
              </w:rPr>
            </w:pPr>
          </w:p>
        </w:tc>
      </w:tr>
      <w:tr w:rsidR="009574FD" w:rsidRPr="001C2A4B" w14:paraId="52862C7F" w14:textId="77777777" w:rsidTr="003C51AA">
        <w:trPr>
          <w:trHeight w:val="720"/>
        </w:trPr>
        <w:tc>
          <w:tcPr>
            <w:tcW w:w="215" w:type="pct"/>
            <w:vMerge/>
            <w:tcBorders>
              <w:top w:val="nil"/>
              <w:left w:val="single" w:sz="4" w:space="0" w:color="auto"/>
              <w:bottom w:val="nil"/>
              <w:right w:val="single" w:sz="4" w:space="0" w:color="auto"/>
            </w:tcBorders>
            <w:shd w:val="clear" w:color="auto" w:fill="auto"/>
            <w:vAlign w:val="center"/>
            <w:hideMark/>
          </w:tcPr>
          <w:p w14:paraId="343BF25D"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ACDB1F9"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03195A4"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49469BE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4D7D944"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7B6D23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BAB003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A330F7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3E56D3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39BFC7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232775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5193154" w14:textId="77777777" w:rsidR="009574FD" w:rsidRPr="001C2A4B" w:rsidRDefault="009574FD" w:rsidP="003C51AA">
            <w:pPr>
              <w:widowControl w:val="0"/>
              <w:jc w:val="both"/>
              <w:rPr>
                <w:rFonts w:eastAsia="Times New Roman"/>
                <w:color w:val="000000"/>
                <w:lang w:eastAsia="ru-RU"/>
              </w:rPr>
            </w:pPr>
          </w:p>
        </w:tc>
      </w:tr>
      <w:tr w:rsidR="009574FD" w:rsidRPr="001C2A4B" w14:paraId="6D033340" w14:textId="77777777" w:rsidTr="003C51AA">
        <w:trPr>
          <w:trHeight w:val="435"/>
        </w:trPr>
        <w:tc>
          <w:tcPr>
            <w:tcW w:w="215" w:type="pct"/>
            <w:vMerge/>
            <w:tcBorders>
              <w:top w:val="nil"/>
              <w:left w:val="single" w:sz="4" w:space="0" w:color="auto"/>
              <w:bottom w:val="nil"/>
              <w:right w:val="single" w:sz="4" w:space="0" w:color="auto"/>
            </w:tcBorders>
            <w:shd w:val="clear" w:color="auto" w:fill="auto"/>
            <w:vAlign w:val="center"/>
            <w:hideMark/>
          </w:tcPr>
          <w:p w14:paraId="0065DAD5"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E88D6EC"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2AA08C2"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101EC75B"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7D2AF7A"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nil"/>
              <w:right w:val="single" w:sz="4" w:space="0" w:color="auto"/>
            </w:tcBorders>
            <w:shd w:val="clear" w:color="auto" w:fill="auto"/>
            <w:vAlign w:val="center"/>
            <w:hideMark/>
          </w:tcPr>
          <w:p w14:paraId="38A27E6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nil"/>
              <w:right w:val="single" w:sz="4" w:space="0" w:color="auto"/>
            </w:tcBorders>
            <w:shd w:val="clear" w:color="auto" w:fill="auto"/>
            <w:noWrap/>
            <w:hideMark/>
          </w:tcPr>
          <w:p w14:paraId="4CD7761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00DAB0F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nil"/>
              <w:right w:val="single" w:sz="4" w:space="0" w:color="auto"/>
            </w:tcBorders>
            <w:shd w:val="clear" w:color="auto" w:fill="auto"/>
            <w:noWrap/>
            <w:hideMark/>
          </w:tcPr>
          <w:p w14:paraId="60C4C92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866B96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7E4C6D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AC248E" w14:textId="77777777" w:rsidR="009574FD" w:rsidRPr="001C2A4B" w:rsidRDefault="009574FD" w:rsidP="003C51AA">
            <w:pPr>
              <w:widowControl w:val="0"/>
              <w:jc w:val="both"/>
              <w:rPr>
                <w:rFonts w:eastAsia="Times New Roman"/>
                <w:color w:val="000000"/>
                <w:lang w:eastAsia="ru-RU"/>
              </w:rPr>
            </w:pPr>
          </w:p>
        </w:tc>
      </w:tr>
      <w:tr w:rsidR="009574FD" w:rsidRPr="001C2A4B" w14:paraId="4B23F9B4" w14:textId="77777777" w:rsidTr="003C51AA">
        <w:trPr>
          <w:trHeight w:val="84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2ED20C0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Задача №2: Создание условий в получении дошкольного образования для раннего развития детей в возрасте до трех лет. Улучшение условий содержания детей в образовательных учреждениях, реализующих основную общеобразовательную программу дошкольного образования. Создание детям дошкольного возраста условий равного старта для обучения в общеобразовательных учреждениях.</w:t>
            </w:r>
          </w:p>
        </w:tc>
      </w:tr>
      <w:tr w:rsidR="009574FD" w:rsidRPr="001C2A4B" w14:paraId="349FCBE0" w14:textId="77777777" w:rsidTr="003C51AA">
        <w:trPr>
          <w:trHeight w:val="255"/>
        </w:trPr>
        <w:tc>
          <w:tcPr>
            <w:tcW w:w="5000" w:type="pct"/>
            <w:gridSpan w:val="12"/>
            <w:tcBorders>
              <w:top w:val="nil"/>
              <w:left w:val="single" w:sz="4" w:space="0" w:color="auto"/>
              <w:bottom w:val="nil"/>
              <w:right w:val="single" w:sz="4" w:space="0" w:color="000000"/>
            </w:tcBorders>
            <w:shd w:val="clear" w:color="auto" w:fill="auto"/>
            <w:vAlign w:val="bottom"/>
            <w:hideMark/>
          </w:tcPr>
          <w:p w14:paraId="3E2F38B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Мероприятия по исполнению задачи №2:</w:t>
            </w:r>
          </w:p>
        </w:tc>
      </w:tr>
      <w:tr w:rsidR="009574FD" w:rsidRPr="001C2A4B" w14:paraId="43E76FB1" w14:textId="77777777" w:rsidTr="003C51AA">
        <w:trPr>
          <w:trHeight w:val="300"/>
        </w:trPr>
        <w:tc>
          <w:tcPr>
            <w:tcW w:w="2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5D32D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1.2.</w:t>
            </w:r>
          </w:p>
        </w:tc>
        <w:tc>
          <w:tcPr>
            <w:tcW w:w="7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73E2C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Основное мероприятие №2                                                                         Создание условий для предоставления дошкольного образования на территории Хасанского муниципального округа</w:t>
            </w:r>
          </w:p>
        </w:tc>
        <w:tc>
          <w:tcPr>
            <w:tcW w:w="4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CFDE8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дошкольные образовательные учреждения</w:t>
            </w:r>
          </w:p>
        </w:tc>
        <w:tc>
          <w:tcPr>
            <w:tcW w:w="230" w:type="pct"/>
            <w:vMerge w:val="restart"/>
            <w:tcBorders>
              <w:top w:val="single" w:sz="4" w:space="0" w:color="auto"/>
              <w:left w:val="single" w:sz="4" w:space="0" w:color="auto"/>
              <w:bottom w:val="nil"/>
              <w:right w:val="single" w:sz="4" w:space="0" w:color="auto"/>
            </w:tcBorders>
            <w:shd w:val="clear" w:color="auto" w:fill="auto"/>
            <w:hideMark/>
          </w:tcPr>
          <w:p w14:paraId="3099EDD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470FE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021 0701 0110200000 000</w:t>
            </w:r>
          </w:p>
        </w:tc>
        <w:tc>
          <w:tcPr>
            <w:tcW w:w="665" w:type="pct"/>
            <w:tcBorders>
              <w:top w:val="single" w:sz="4" w:space="0" w:color="auto"/>
              <w:left w:val="nil"/>
              <w:bottom w:val="single" w:sz="4" w:space="0" w:color="auto"/>
              <w:right w:val="single" w:sz="4" w:space="0" w:color="auto"/>
            </w:tcBorders>
            <w:shd w:val="clear" w:color="auto" w:fill="auto"/>
            <w:vAlign w:val="center"/>
            <w:hideMark/>
          </w:tcPr>
          <w:p w14:paraId="6D3ACC5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single" w:sz="4" w:space="0" w:color="auto"/>
              <w:left w:val="nil"/>
              <w:bottom w:val="single" w:sz="4" w:space="0" w:color="auto"/>
              <w:right w:val="single" w:sz="4" w:space="0" w:color="auto"/>
            </w:tcBorders>
            <w:shd w:val="clear" w:color="auto" w:fill="auto"/>
            <w:noWrap/>
            <w:hideMark/>
          </w:tcPr>
          <w:p w14:paraId="03BF00C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121793,90</w:t>
            </w:r>
          </w:p>
        </w:tc>
        <w:tc>
          <w:tcPr>
            <w:tcW w:w="297" w:type="pct"/>
            <w:tcBorders>
              <w:top w:val="single" w:sz="4" w:space="0" w:color="auto"/>
              <w:left w:val="nil"/>
              <w:bottom w:val="single" w:sz="4" w:space="0" w:color="auto"/>
              <w:right w:val="single" w:sz="4" w:space="0" w:color="auto"/>
            </w:tcBorders>
            <w:shd w:val="clear" w:color="auto" w:fill="auto"/>
            <w:noWrap/>
            <w:hideMark/>
          </w:tcPr>
          <w:p w14:paraId="518C8E0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128039,69</w:t>
            </w:r>
          </w:p>
        </w:tc>
        <w:tc>
          <w:tcPr>
            <w:tcW w:w="330" w:type="pct"/>
            <w:tcBorders>
              <w:top w:val="single" w:sz="4" w:space="0" w:color="auto"/>
              <w:left w:val="nil"/>
              <w:bottom w:val="single" w:sz="4" w:space="0" w:color="auto"/>
              <w:right w:val="single" w:sz="4" w:space="0" w:color="auto"/>
            </w:tcBorders>
            <w:shd w:val="clear" w:color="auto" w:fill="auto"/>
            <w:noWrap/>
            <w:hideMark/>
          </w:tcPr>
          <w:p w14:paraId="183293C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130808,64</w:t>
            </w:r>
          </w:p>
        </w:tc>
        <w:tc>
          <w:tcPr>
            <w:tcW w:w="297" w:type="pct"/>
            <w:tcBorders>
              <w:top w:val="single" w:sz="4" w:space="0" w:color="auto"/>
              <w:left w:val="nil"/>
              <w:bottom w:val="single" w:sz="4" w:space="0" w:color="auto"/>
              <w:right w:val="single" w:sz="4" w:space="0" w:color="auto"/>
            </w:tcBorders>
            <w:shd w:val="clear" w:color="auto" w:fill="auto"/>
            <w:noWrap/>
            <w:hideMark/>
          </w:tcPr>
          <w:p w14:paraId="675C8B0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132733,39</w:t>
            </w:r>
          </w:p>
        </w:tc>
        <w:tc>
          <w:tcPr>
            <w:tcW w:w="297" w:type="pct"/>
            <w:tcBorders>
              <w:top w:val="single" w:sz="4" w:space="0" w:color="auto"/>
              <w:left w:val="nil"/>
              <w:bottom w:val="single" w:sz="4" w:space="0" w:color="auto"/>
              <w:right w:val="single" w:sz="4" w:space="0" w:color="auto"/>
            </w:tcBorders>
            <w:shd w:val="clear" w:color="auto" w:fill="auto"/>
            <w:noWrap/>
            <w:hideMark/>
          </w:tcPr>
          <w:p w14:paraId="644E021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137126,99</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B37DA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Доля дошкольных образовательных учреждений, в которых созданы условия для организации образовательного процесса в соответствии с современными требованиями до 80% к 2025 году. Доля воспитанников муниципальных дошкольных образовательных учреждений, обучающихся по программам, соответствующим ФГОС дошкольного образования до 100% к 2025 году.</w:t>
            </w:r>
          </w:p>
        </w:tc>
      </w:tr>
      <w:tr w:rsidR="009574FD" w:rsidRPr="001C2A4B" w14:paraId="7E45C10A" w14:textId="77777777" w:rsidTr="003C51AA">
        <w:trPr>
          <w:trHeight w:val="765"/>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0B4A9DA"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DE4CDC9"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DB77DB2"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635E0229"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885B95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D23D4F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2ACB39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67338E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D5A7F2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3CC224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94CD3D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367C036" w14:textId="77777777" w:rsidR="009574FD" w:rsidRPr="001C2A4B" w:rsidRDefault="009574FD" w:rsidP="003C51AA">
            <w:pPr>
              <w:widowControl w:val="0"/>
              <w:jc w:val="both"/>
              <w:rPr>
                <w:rFonts w:eastAsia="Times New Roman"/>
                <w:color w:val="000000"/>
                <w:lang w:eastAsia="ru-RU"/>
              </w:rPr>
            </w:pPr>
          </w:p>
        </w:tc>
      </w:tr>
      <w:tr w:rsidR="009574FD" w:rsidRPr="001C2A4B" w14:paraId="3BE380A8" w14:textId="77777777" w:rsidTr="003C51AA">
        <w:trPr>
          <w:trHeight w:val="765"/>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50B8C46"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7114C25"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A304CE"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61FC12BF"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E682745"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CB73B8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C73DCD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3440,21</w:t>
            </w:r>
          </w:p>
        </w:tc>
        <w:tc>
          <w:tcPr>
            <w:tcW w:w="297" w:type="pct"/>
            <w:tcBorders>
              <w:top w:val="nil"/>
              <w:left w:val="nil"/>
              <w:bottom w:val="single" w:sz="4" w:space="0" w:color="auto"/>
              <w:right w:val="single" w:sz="4" w:space="0" w:color="auto"/>
            </w:tcBorders>
            <w:shd w:val="clear" w:color="auto" w:fill="auto"/>
            <w:noWrap/>
            <w:hideMark/>
          </w:tcPr>
          <w:p w14:paraId="43EB4D4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4FFEF8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9953FB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DB9833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0EB3F2D" w14:textId="77777777" w:rsidR="009574FD" w:rsidRPr="001C2A4B" w:rsidRDefault="009574FD" w:rsidP="003C51AA">
            <w:pPr>
              <w:widowControl w:val="0"/>
              <w:jc w:val="both"/>
              <w:rPr>
                <w:rFonts w:eastAsia="Times New Roman"/>
                <w:color w:val="000000"/>
                <w:lang w:eastAsia="ru-RU"/>
              </w:rPr>
            </w:pPr>
          </w:p>
        </w:tc>
      </w:tr>
      <w:tr w:rsidR="009574FD" w:rsidRPr="001C2A4B" w14:paraId="72795DC6" w14:textId="77777777" w:rsidTr="003C51AA">
        <w:trPr>
          <w:trHeight w:val="510"/>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1CB88AC"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846E795"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32F0256"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6D799AD2"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D35549C"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1FBDB4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261847A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118353,69</w:t>
            </w:r>
          </w:p>
        </w:tc>
        <w:tc>
          <w:tcPr>
            <w:tcW w:w="297" w:type="pct"/>
            <w:tcBorders>
              <w:top w:val="nil"/>
              <w:left w:val="nil"/>
              <w:bottom w:val="single" w:sz="4" w:space="0" w:color="auto"/>
              <w:right w:val="single" w:sz="4" w:space="0" w:color="auto"/>
            </w:tcBorders>
            <w:shd w:val="clear" w:color="auto" w:fill="auto"/>
            <w:noWrap/>
            <w:hideMark/>
          </w:tcPr>
          <w:p w14:paraId="0C828E9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128039,69</w:t>
            </w:r>
          </w:p>
        </w:tc>
        <w:tc>
          <w:tcPr>
            <w:tcW w:w="330" w:type="pct"/>
            <w:tcBorders>
              <w:top w:val="nil"/>
              <w:left w:val="nil"/>
              <w:bottom w:val="single" w:sz="4" w:space="0" w:color="auto"/>
              <w:right w:val="single" w:sz="4" w:space="0" w:color="auto"/>
            </w:tcBorders>
            <w:shd w:val="clear" w:color="auto" w:fill="auto"/>
            <w:noWrap/>
            <w:hideMark/>
          </w:tcPr>
          <w:p w14:paraId="07A603E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130808,64</w:t>
            </w:r>
          </w:p>
        </w:tc>
        <w:tc>
          <w:tcPr>
            <w:tcW w:w="297" w:type="pct"/>
            <w:tcBorders>
              <w:top w:val="nil"/>
              <w:left w:val="nil"/>
              <w:bottom w:val="single" w:sz="4" w:space="0" w:color="auto"/>
              <w:right w:val="single" w:sz="4" w:space="0" w:color="auto"/>
            </w:tcBorders>
            <w:shd w:val="clear" w:color="auto" w:fill="auto"/>
            <w:noWrap/>
            <w:hideMark/>
          </w:tcPr>
          <w:p w14:paraId="06F0EA8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132733,39</w:t>
            </w:r>
          </w:p>
        </w:tc>
        <w:tc>
          <w:tcPr>
            <w:tcW w:w="297" w:type="pct"/>
            <w:tcBorders>
              <w:top w:val="nil"/>
              <w:left w:val="nil"/>
              <w:bottom w:val="single" w:sz="4" w:space="0" w:color="auto"/>
              <w:right w:val="single" w:sz="4" w:space="0" w:color="auto"/>
            </w:tcBorders>
            <w:shd w:val="clear" w:color="auto" w:fill="auto"/>
            <w:noWrap/>
            <w:hideMark/>
          </w:tcPr>
          <w:p w14:paraId="6362BBB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137126,99</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DC89141" w14:textId="77777777" w:rsidR="009574FD" w:rsidRPr="001C2A4B" w:rsidRDefault="009574FD" w:rsidP="003C51AA">
            <w:pPr>
              <w:widowControl w:val="0"/>
              <w:jc w:val="both"/>
              <w:rPr>
                <w:rFonts w:eastAsia="Times New Roman"/>
                <w:color w:val="000000"/>
                <w:lang w:eastAsia="ru-RU"/>
              </w:rPr>
            </w:pPr>
          </w:p>
        </w:tc>
      </w:tr>
      <w:tr w:rsidR="009574FD" w:rsidRPr="001C2A4B" w14:paraId="5F57B806" w14:textId="77777777" w:rsidTr="003C51AA">
        <w:trPr>
          <w:trHeight w:val="300"/>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50F7C1A"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E18BEFF"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6641668"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48BC381F"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7C1DAC5"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2F2ABC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12B4E70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10EF8E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67003E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2524EB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AA1C8B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B9E34AD" w14:textId="77777777" w:rsidR="009574FD" w:rsidRPr="001C2A4B" w:rsidRDefault="009574FD" w:rsidP="003C51AA">
            <w:pPr>
              <w:widowControl w:val="0"/>
              <w:jc w:val="both"/>
              <w:rPr>
                <w:rFonts w:eastAsia="Times New Roman"/>
                <w:color w:val="000000"/>
                <w:lang w:eastAsia="ru-RU"/>
              </w:rPr>
            </w:pPr>
          </w:p>
        </w:tc>
      </w:tr>
      <w:tr w:rsidR="009574FD" w:rsidRPr="001C2A4B" w14:paraId="0EEA0F14" w14:textId="77777777" w:rsidTr="003C51AA">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433B9C9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1.2.1.</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60F3219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2.1.                                                                                        Обеспечение деятельности муниципальных дошкольных образовательных учреждений</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6A5CD52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дошкольные образовательные учреждения</w:t>
            </w:r>
          </w:p>
        </w:tc>
        <w:tc>
          <w:tcPr>
            <w:tcW w:w="230" w:type="pct"/>
            <w:vMerge w:val="restart"/>
            <w:tcBorders>
              <w:top w:val="single" w:sz="4" w:space="0" w:color="auto"/>
              <w:left w:val="single" w:sz="4" w:space="0" w:color="auto"/>
              <w:bottom w:val="nil"/>
              <w:right w:val="single" w:sz="4" w:space="0" w:color="auto"/>
            </w:tcBorders>
            <w:shd w:val="clear" w:color="auto" w:fill="auto"/>
            <w:hideMark/>
          </w:tcPr>
          <w:p w14:paraId="0669381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0D98BF4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021 0701 0110221000 610</w:t>
            </w:r>
          </w:p>
        </w:tc>
        <w:tc>
          <w:tcPr>
            <w:tcW w:w="665" w:type="pct"/>
            <w:tcBorders>
              <w:top w:val="nil"/>
              <w:left w:val="nil"/>
              <w:bottom w:val="single" w:sz="4" w:space="0" w:color="auto"/>
              <w:right w:val="single" w:sz="4" w:space="0" w:color="auto"/>
            </w:tcBorders>
            <w:shd w:val="clear" w:color="auto" w:fill="auto"/>
            <w:vAlign w:val="center"/>
            <w:hideMark/>
          </w:tcPr>
          <w:p w14:paraId="37EF4EE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72B3BA2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72144,41</w:t>
            </w:r>
          </w:p>
        </w:tc>
        <w:tc>
          <w:tcPr>
            <w:tcW w:w="297" w:type="pct"/>
            <w:tcBorders>
              <w:top w:val="nil"/>
              <w:left w:val="nil"/>
              <w:bottom w:val="single" w:sz="4" w:space="0" w:color="auto"/>
              <w:right w:val="single" w:sz="4" w:space="0" w:color="auto"/>
            </w:tcBorders>
            <w:shd w:val="clear" w:color="auto" w:fill="auto"/>
            <w:noWrap/>
            <w:hideMark/>
          </w:tcPr>
          <w:p w14:paraId="73F9651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85342,92</w:t>
            </w:r>
          </w:p>
        </w:tc>
        <w:tc>
          <w:tcPr>
            <w:tcW w:w="330" w:type="pct"/>
            <w:tcBorders>
              <w:top w:val="nil"/>
              <w:left w:val="nil"/>
              <w:bottom w:val="single" w:sz="4" w:space="0" w:color="auto"/>
              <w:right w:val="single" w:sz="4" w:space="0" w:color="auto"/>
            </w:tcBorders>
            <w:shd w:val="clear" w:color="auto" w:fill="auto"/>
            <w:noWrap/>
            <w:hideMark/>
          </w:tcPr>
          <w:p w14:paraId="41A9595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96666,90</w:t>
            </w:r>
          </w:p>
        </w:tc>
        <w:tc>
          <w:tcPr>
            <w:tcW w:w="297" w:type="pct"/>
            <w:tcBorders>
              <w:top w:val="nil"/>
              <w:left w:val="nil"/>
              <w:bottom w:val="single" w:sz="4" w:space="0" w:color="auto"/>
              <w:right w:val="single" w:sz="4" w:space="0" w:color="auto"/>
            </w:tcBorders>
            <w:shd w:val="clear" w:color="auto" w:fill="auto"/>
            <w:noWrap/>
            <w:hideMark/>
          </w:tcPr>
          <w:p w14:paraId="18D4201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99763,79</w:t>
            </w:r>
          </w:p>
        </w:tc>
        <w:tc>
          <w:tcPr>
            <w:tcW w:w="297" w:type="pct"/>
            <w:tcBorders>
              <w:top w:val="nil"/>
              <w:left w:val="nil"/>
              <w:bottom w:val="single" w:sz="4" w:space="0" w:color="auto"/>
              <w:right w:val="single" w:sz="4" w:space="0" w:color="auto"/>
            </w:tcBorders>
            <w:shd w:val="clear" w:color="auto" w:fill="auto"/>
            <w:noWrap/>
            <w:hideMark/>
          </w:tcPr>
          <w:p w14:paraId="1CDEE30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104226,99</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B83586" w14:textId="77777777" w:rsidR="009574FD" w:rsidRPr="001C2A4B" w:rsidRDefault="009574FD" w:rsidP="003C51AA">
            <w:pPr>
              <w:widowControl w:val="0"/>
              <w:jc w:val="both"/>
              <w:rPr>
                <w:rFonts w:eastAsia="Times New Roman"/>
                <w:color w:val="000000"/>
                <w:lang w:eastAsia="ru-RU"/>
              </w:rPr>
            </w:pPr>
          </w:p>
        </w:tc>
      </w:tr>
      <w:tr w:rsidR="009574FD" w:rsidRPr="001C2A4B" w14:paraId="79EC25E2"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4512AFD"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8EAF2A4"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86B6966"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7BB75694"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3815484"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394236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51EB28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5B4DBC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65F8A2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A43CA7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5BC12D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B2AF455" w14:textId="77777777" w:rsidR="009574FD" w:rsidRPr="001C2A4B" w:rsidRDefault="009574FD" w:rsidP="003C51AA">
            <w:pPr>
              <w:widowControl w:val="0"/>
              <w:jc w:val="both"/>
              <w:rPr>
                <w:rFonts w:eastAsia="Times New Roman"/>
                <w:color w:val="000000"/>
                <w:lang w:eastAsia="ru-RU"/>
              </w:rPr>
            </w:pPr>
          </w:p>
        </w:tc>
      </w:tr>
      <w:tr w:rsidR="009574FD" w:rsidRPr="001C2A4B" w14:paraId="194B9537"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3765A77"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E7981BE"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67308E7"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76294634"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8773340"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FF5E98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80DB51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0EA132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EED44B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F71E4E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F66D27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A45486" w14:textId="77777777" w:rsidR="009574FD" w:rsidRPr="001C2A4B" w:rsidRDefault="009574FD" w:rsidP="003C51AA">
            <w:pPr>
              <w:widowControl w:val="0"/>
              <w:jc w:val="both"/>
              <w:rPr>
                <w:rFonts w:eastAsia="Times New Roman"/>
                <w:color w:val="000000"/>
                <w:lang w:eastAsia="ru-RU"/>
              </w:rPr>
            </w:pPr>
          </w:p>
        </w:tc>
      </w:tr>
      <w:tr w:rsidR="009574FD" w:rsidRPr="001C2A4B" w14:paraId="05FBB280"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3A80E44"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137EB6B"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94F41DC"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309E7488"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9E9568E"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7AA549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7C7ADD0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72144,41</w:t>
            </w:r>
          </w:p>
        </w:tc>
        <w:tc>
          <w:tcPr>
            <w:tcW w:w="297" w:type="pct"/>
            <w:tcBorders>
              <w:top w:val="nil"/>
              <w:left w:val="nil"/>
              <w:bottom w:val="single" w:sz="4" w:space="0" w:color="auto"/>
              <w:right w:val="single" w:sz="4" w:space="0" w:color="auto"/>
            </w:tcBorders>
            <w:shd w:val="clear" w:color="auto" w:fill="auto"/>
            <w:noWrap/>
            <w:hideMark/>
          </w:tcPr>
          <w:p w14:paraId="107DF85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85342,92</w:t>
            </w:r>
          </w:p>
        </w:tc>
        <w:tc>
          <w:tcPr>
            <w:tcW w:w="330" w:type="pct"/>
            <w:tcBorders>
              <w:top w:val="nil"/>
              <w:left w:val="nil"/>
              <w:bottom w:val="single" w:sz="4" w:space="0" w:color="auto"/>
              <w:right w:val="single" w:sz="4" w:space="0" w:color="auto"/>
            </w:tcBorders>
            <w:shd w:val="clear" w:color="auto" w:fill="auto"/>
            <w:noWrap/>
            <w:hideMark/>
          </w:tcPr>
          <w:p w14:paraId="4BABD35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96666,90</w:t>
            </w:r>
          </w:p>
        </w:tc>
        <w:tc>
          <w:tcPr>
            <w:tcW w:w="297" w:type="pct"/>
            <w:tcBorders>
              <w:top w:val="nil"/>
              <w:left w:val="nil"/>
              <w:bottom w:val="single" w:sz="4" w:space="0" w:color="auto"/>
              <w:right w:val="single" w:sz="4" w:space="0" w:color="auto"/>
            </w:tcBorders>
            <w:shd w:val="clear" w:color="auto" w:fill="auto"/>
            <w:noWrap/>
            <w:hideMark/>
          </w:tcPr>
          <w:p w14:paraId="19D7152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99763,79</w:t>
            </w:r>
          </w:p>
        </w:tc>
        <w:tc>
          <w:tcPr>
            <w:tcW w:w="297" w:type="pct"/>
            <w:tcBorders>
              <w:top w:val="nil"/>
              <w:left w:val="nil"/>
              <w:bottom w:val="single" w:sz="4" w:space="0" w:color="auto"/>
              <w:right w:val="single" w:sz="4" w:space="0" w:color="auto"/>
            </w:tcBorders>
            <w:shd w:val="clear" w:color="auto" w:fill="auto"/>
            <w:noWrap/>
            <w:hideMark/>
          </w:tcPr>
          <w:p w14:paraId="6B54737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104226,99</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1DF137F" w14:textId="77777777" w:rsidR="009574FD" w:rsidRPr="001C2A4B" w:rsidRDefault="009574FD" w:rsidP="003C51AA">
            <w:pPr>
              <w:widowControl w:val="0"/>
              <w:jc w:val="both"/>
              <w:rPr>
                <w:rFonts w:eastAsia="Times New Roman"/>
                <w:color w:val="000000"/>
                <w:lang w:eastAsia="ru-RU"/>
              </w:rPr>
            </w:pPr>
          </w:p>
        </w:tc>
      </w:tr>
      <w:tr w:rsidR="009574FD" w:rsidRPr="001C2A4B" w14:paraId="5534E0FD" w14:textId="77777777" w:rsidTr="003C51AA">
        <w:trPr>
          <w:trHeight w:val="30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3FB974B"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5E7D3F8"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9BB7BA8"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1883961A"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B223485"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A459A5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1B3E2AF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B03CE4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C0E482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AF1B98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667824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BFEB364" w14:textId="77777777" w:rsidR="009574FD" w:rsidRPr="001C2A4B" w:rsidRDefault="009574FD" w:rsidP="003C51AA">
            <w:pPr>
              <w:widowControl w:val="0"/>
              <w:jc w:val="both"/>
              <w:rPr>
                <w:rFonts w:eastAsia="Times New Roman"/>
                <w:color w:val="000000"/>
                <w:lang w:eastAsia="ru-RU"/>
              </w:rPr>
            </w:pPr>
          </w:p>
        </w:tc>
      </w:tr>
      <w:tr w:rsidR="009574FD" w:rsidRPr="001C2A4B" w14:paraId="7FFE43CC" w14:textId="77777777" w:rsidTr="003C51AA">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68A825B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1.2.2.</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15BB0B1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2.2.                                                                                      Приобретение коммунальных услуг</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43A41FC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дошкольные образовательные учреждения</w:t>
            </w:r>
          </w:p>
        </w:tc>
        <w:tc>
          <w:tcPr>
            <w:tcW w:w="230" w:type="pct"/>
            <w:vMerge w:val="restart"/>
            <w:tcBorders>
              <w:top w:val="single" w:sz="4" w:space="0" w:color="auto"/>
              <w:left w:val="single" w:sz="4" w:space="0" w:color="auto"/>
              <w:bottom w:val="nil"/>
              <w:right w:val="single" w:sz="4" w:space="0" w:color="auto"/>
            </w:tcBorders>
            <w:shd w:val="clear" w:color="auto" w:fill="auto"/>
            <w:hideMark/>
          </w:tcPr>
          <w:p w14:paraId="0A6413A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3C519E0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021 0701 0110221001 610</w:t>
            </w:r>
          </w:p>
        </w:tc>
        <w:tc>
          <w:tcPr>
            <w:tcW w:w="665" w:type="pct"/>
            <w:tcBorders>
              <w:top w:val="nil"/>
              <w:left w:val="nil"/>
              <w:bottom w:val="single" w:sz="4" w:space="0" w:color="auto"/>
              <w:right w:val="single" w:sz="4" w:space="0" w:color="auto"/>
            </w:tcBorders>
            <w:shd w:val="clear" w:color="auto" w:fill="auto"/>
            <w:vAlign w:val="center"/>
            <w:hideMark/>
          </w:tcPr>
          <w:p w14:paraId="2228D95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14260A0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27824,83</w:t>
            </w:r>
          </w:p>
        </w:tc>
        <w:tc>
          <w:tcPr>
            <w:tcW w:w="297" w:type="pct"/>
            <w:tcBorders>
              <w:top w:val="nil"/>
              <w:left w:val="nil"/>
              <w:bottom w:val="single" w:sz="4" w:space="0" w:color="auto"/>
              <w:right w:val="single" w:sz="4" w:space="0" w:color="auto"/>
            </w:tcBorders>
            <w:shd w:val="clear" w:color="auto" w:fill="auto"/>
            <w:noWrap/>
            <w:hideMark/>
          </w:tcPr>
          <w:p w14:paraId="125AEC2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31687,59</w:t>
            </w:r>
          </w:p>
        </w:tc>
        <w:tc>
          <w:tcPr>
            <w:tcW w:w="330" w:type="pct"/>
            <w:tcBorders>
              <w:top w:val="nil"/>
              <w:left w:val="nil"/>
              <w:bottom w:val="single" w:sz="4" w:space="0" w:color="auto"/>
              <w:right w:val="single" w:sz="4" w:space="0" w:color="auto"/>
            </w:tcBorders>
            <w:shd w:val="clear" w:color="auto" w:fill="auto"/>
            <w:noWrap/>
            <w:hideMark/>
          </w:tcPr>
          <w:p w14:paraId="452296E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30654,34</w:t>
            </w:r>
          </w:p>
        </w:tc>
        <w:tc>
          <w:tcPr>
            <w:tcW w:w="297" w:type="pct"/>
            <w:tcBorders>
              <w:top w:val="nil"/>
              <w:left w:val="nil"/>
              <w:bottom w:val="single" w:sz="4" w:space="0" w:color="auto"/>
              <w:right w:val="single" w:sz="4" w:space="0" w:color="auto"/>
            </w:tcBorders>
            <w:shd w:val="clear" w:color="auto" w:fill="auto"/>
            <w:noWrap/>
            <w:hideMark/>
          </w:tcPr>
          <w:p w14:paraId="5B048DC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32969,60</w:t>
            </w:r>
          </w:p>
        </w:tc>
        <w:tc>
          <w:tcPr>
            <w:tcW w:w="297" w:type="pct"/>
            <w:tcBorders>
              <w:top w:val="nil"/>
              <w:left w:val="nil"/>
              <w:bottom w:val="single" w:sz="4" w:space="0" w:color="auto"/>
              <w:right w:val="single" w:sz="4" w:space="0" w:color="auto"/>
            </w:tcBorders>
            <w:shd w:val="clear" w:color="auto" w:fill="auto"/>
            <w:noWrap/>
            <w:hideMark/>
          </w:tcPr>
          <w:p w14:paraId="58C03EB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32900,00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2340059" w14:textId="77777777" w:rsidR="009574FD" w:rsidRPr="001C2A4B" w:rsidRDefault="009574FD" w:rsidP="003C51AA">
            <w:pPr>
              <w:widowControl w:val="0"/>
              <w:jc w:val="both"/>
              <w:rPr>
                <w:rFonts w:eastAsia="Times New Roman"/>
                <w:color w:val="000000"/>
                <w:lang w:eastAsia="ru-RU"/>
              </w:rPr>
            </w:pPr>
          </w:p>
        </w:tc>
      </w:tr>
      <w:tr w:rsidR="009574FD" w:rsidRPr="001C2A4B" w14:paraId="36F41571"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87BF7C6"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6DD3AC7"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024A196"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6857C14B"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99F573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0E2250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EB2AED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7EB5F2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BAD3EB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04BE87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B2306D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9CA0A25" w14:textId="77777777" w:rsidR="009574FD" w:rsidRPr="001C2A4B" w:rsidRDefault="009574FD" w:rsidP="003C51AA">
            <w:pPr>
              <w:widowControl w:val="0"/>
              <w:jc w:val="both"/>
              <w:rPr>
                <w:rFonts w:eastAsia="Times New Roman"/>
                <w:color w:val="000000"/>
                <w:lang w:eastAsia="ru-RU"/>
              </w:rPr>
            </w:pPr>
          </w:p>
        </w:tc>
      </w:tr>
      <w:tr w:rsidR="009574FD" w:rsidRPr="001C2A4B" w14:paraId="2931D00C"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CE76E63"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58299BD"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E50D654"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5E3B3938"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10EF7F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64C1B7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0C6A8C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045C07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EF698B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54C558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C7A01B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FA0DC58" w14:textId="77777777" w:rsidR="009574FD" w:rsidRPr="001C2A4B" w:rsidRDefault="009574FD" w:rsidP="003C51AA">
            <w:pPr>
              <w:widowControl w:val="0"/>
              <w:jc w:val="both"/>
              <w:rPr>
                <w:rFonts w:eastAsia="Times New Roman"/>
                <w:color w:val="000000"/>
                <w:lang w:eastAsia="ru-RU"/>
              </w:rPr>
            </w:pPr>
          </w:p>
        </w:tc>
      </w:tr>
      <w:tr w:rsidR="009574FD" w:rsidRPr="001C2A4B" w14:paraId="236AED1C"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707190C"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658E681"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B8FDA85"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58BF239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7C53AB0"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4693BD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74289E8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27824,83</w:t>
            </w:r>
          </w:p>
        </w:tc>
        <w:tc>
          <w:tcPr>
            <w:tcW w:w="297" w:type="pct"/>
            <w:tcBorders>
              <w:top w:val="nil"/>
              <w:left w:val="nil"/>
              <w:bottom w:val="single" w:sz="4" w:space="0" w:color="auto"/>
              <w:right w:val="single" w:sz="4" w:space="0" w:color="auto"/>
            </w:tcBorders>
            <w:shd w:val="clear" w:color="auto" w:fill="auto"/>
            <w:noWrap/>
            <w:hideMark/>
          </w:tcPr>
          <w:p w14:paraId="5555DC6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31687,59</w:t>
            </w:r>
          </w:p>
        </w:tc>
        <w:tc>
          <w:tcPr>
            <w:tcW w:w="330" w:type="pct"/>
            <w:tcBorders>
              <w:top w:val="nil"/>
              <w:left w:val="nil"/>
              <w:bottom w:val="single" w:sz="4" w:space="0" w:color="auto"/>
              <w:right w:val="single" w:sz="4" w:space="0" w:color="auto"/>
            </w:tcBorders>
            <w:shd w:val="clear" w:color="auto" w:fill="auto"/>
            <w:noWrap/>
            <w:hideMark/>
          </w:tcPr>
          <w:p w14:paraId="59F5734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30654,34</w:t>
            </w:r>
          </w:p>
        </w:tc>
        <w:tc>
          <w:tcPr>
            <w:tcW w:w="297" w:type="pct"/>
            <w:tcBorders>
              <w:top w:val="nil"/>
              <w:left w:val="nil"/>
              <w:bottom w:val="single" w:sz="4" w:space="0" w:color="auto"/>
              <w:right w:val="single" w:sz="4" w:space="0" w:color="auto"/>
            </w:tcBorders>
            <w:shd w:val="clear" w:color="auto" w:fill="auto"/>
            <w:noWrap/>
            <w:hideMark/>
          </w:tcPr>
          <w:p w14:paraId="38550B9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32969,6</w:t>
            </w:r>
          </w:p>
        </w:tc>
        <w:tc>
          <w:tcPr>
            <w:tcW w:w="297" w:type="pct"/>
            <w:tcBorders>
              <w:top w:val="nil"/>
              <w:left w:val="nil"/>
              <w:bottom w:val="single" w:sz="4" w:space="0" w:color="auto"/>
              <w:right w:val="single" w:sz="4" w:space="0" w:color="auto"/>
            </w:tcBorders>
            <w:shd w:val="clear" w:color="auto" w:fill="auto"/>
            <w:noWrap/>
            <w:hideMark/>
          </w:tcPr>
          <w:p w14:paraId="31A9952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32900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CC3DC7" w14:textId="77777777" w:rsidR="009574FD" w:rsidRPr="001C2A4B" w:rsidRDefault="009574FD" w:rsidP="003C51AA">
            <w:pPr>
              <w:widowControl w:val="0"/>
              <w:jc w:val="both"/>
              <w:rPr>
                <w:rFonts w:eastAsia="Times New Roman"/>
                <w:color w:val="000000"/>
                <w:lang w:eastAsia="ru-RU"/>
              </w:rPr>
            </w:pPr>
          </w:p>
        </w:tc>
      </w:tr>
      <w:tr w:rsidR="009574FD" w:rsidRPr="001C2A4B" w14:paraId="64BC0D6E" w14:textId="77777777" w:rsidTr="003C51AA">
        <w:trPr>
          <w:trHeight w:val="30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81721A3"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A725B9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0303626"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349A3389"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AB7DF8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B07A9F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10114E9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300BE1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E8A2E6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6233DC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104C3C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ED822CE" w14:textId="77777777" w:rsidR="009574FD" w:rsidRPr="001C2A4B" w:rsidRDefault="009574FD" w:rsidP="003C51AA">
            <w:pPr>
              <w:widowControl w:val="0"/>
              <w:jc w:val="both"/>
              <w:rPr>
                <w:rFonts w:eastAsia="Times New Roman"/>
                <w:color w:val="000000"/>
                <w:lang w:eastAsia="ru-RU"/>
              </w:rPr>
            </w:pPr>
          </w:p>
        </w:tc>
      </w:tr>
      <w:tr w:rsidR="009574FD" w:rsidRPr="001C2A4B" w14:paraId="7D47294F" w14:textId="77777777" w:rsidTr="003C51AA">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1D5C119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1.2.3.</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701AFB5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2.3.                                                                                                                Материально-техническое обеспечение учреждений</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5629D2C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дошкольные образовательные учреждения</w:t>
            </w:r>
          </w:p>
        </w:tc>
        <w:tc>
          <w:tcPr>
            <w:tcW w:w="230" w:type="pct"/>
            <w:vMerge w:val="restart"/>
            <w:tcBorders>
              <w:top w:val="single" w:sz="4" w:space="0" w:color="auto"/>
              <w:left w:val="single" w:sz="4" w:space="0" w:color="auto"/>
              <w:bottom w:val="nil"/>
              <w:right w:val="single" w:sz="4" w:space="0" w:color="auto"/>
            </w:tcBorders>
            <w:shd w:val="clear" w:color="auto" w:fill="auto"/>
            <w:hideMark/>
          </w:tcPr>
          <w:p w14:paraId="1D88454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0FD5BF7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021 0701 011221002 610</w:t>
            </w:r>
          </w:p>
        </w:tc>
        <w:tc>
          <w:tcPr>
            <w:tcW w:w="665" w:type="pct"/>
            <w:tcBorders>
              <w:top w:val="nil"/>
              <w:left w:val="nil"/>
              <w:bottom w:val="single" w:sz="4" w:space="0" w:color="auto"/>
              <w:right w:val="single" w:sz="4" w:space="0" w:color="auto"/>
            </w:tcBorders>
            <w:shd w:val="clear" w:color="auto" w:fill="auto"/>
            <w:vAlign w:val="center"/>
            <w:hideMark/>
          </w:tcPr>
          <w:p w14:paraId="161EB41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32F0706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10365,14</w:t>
            </w:r>
          </w:p>
        </w:tc>
        <w:tc>
          <w:tcPr>
            <w:tcW w:w="297" w:type="pct"/>
            <w:tcBorders>
              <w:top w:val="nil"/>
              <w:left w:val="nil"/>
              <w:bottom w:val="single" w:sz="4" w:space="0" w:color="auto"/>
              <w:right w:val="single" w:sz="4" w:space="0" w:color="auto"/>
            </w:tcBorders>
            <w:shd w:val="clear" w:color="auto" w:fill="auto"/>
            <w:noWrap/>
            <w:hideMark/>
          </w:tcPr>
          <w:p w14:paraId="4D14541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6128,17</w:t>
            </w:r>
          </w:p>
        </w:tc>
        <w:tc>
          <w:tcPr>
            <w:tcW w:w="330" w:type="pct"/>
            <w:tcBorders>
              <w:top w:val="nil"/>
              <w:left w:val="nil"/>
              <w:bottom w:val="single" w:sz="4" w:space="0" w:color="auto"/>
              <w:right w:val="single" w:sz="4" w:space="0" w:color="auto"/>
            </w:tcBorders>
            <w:shd w:val="clear" w:color="auto" w:fill="auto"/>
            <w:noWrap/>
            <w:hideMark/>
          </w:tcPr>
          <w:p w14:paraId="1FEBC7A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2939,55</w:t>
            </w:r>
          </w:p>
        </w:tc>
        <w:tc>
          <w:tcPr>
            <w:tcW w:w="297" w:type="pct"/>
            <w:tcBorders>
              <w:top w:val="nil"/>
              <w:left w:val="nil"/>
              <w:bottom w:val="single" w:sz="4" w:space="0" w:color="auto"/>
              <w:right w:val="single" w:sz="4" w:space="0" w:color="auto"/>
            </w:tcBorders>
            <w:shd w:val="clear" w:color="auto" w:fill="auto"/>
            <w:noWrap/>
            <w:hideMark/>
          </w:tcPr>
          <w:p w14:paraId="335854A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EB52AF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73F2A50" w14:textId="77777777" w:rsidR="009574FD" w:rsidRPr="001C2A4B" w:rsidRDefault="009574FD" w:rsidP="003C51AA">
            <w:pPr>
              <w:widowControl w:val="0"/>
              <w:jc w:val="both"/>
              <w:rPr>
                <w:rFonts w:eastAsia="Times New Roman"/>
                <w:color w:val="000000"/>
                <w:lang w:eastAsia="ru-RU"/>
              </w:rPr>
            </w:pPr>
          </w:p>
        </w:tc>
      </w:tr>
      <w:tr w:rsidR="009574FD" w:rsidRPr="001C2A4B" w14:paraId="68C75D59"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E08AB45"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D9F3B61"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0B5AC64"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54A33BFD"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5413394"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1646B7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47B7EA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0B5F4D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F7F390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EBB965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D8380F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8F84DA3" w14:textId="77777777" w:rsidR="009574FD" w:rsidRPr="001C2A4B" w:rsidRDefault="009574FD" w:rsidP="003C51AA">
            <w:pPr>
              <w:widowControl w:val="0"/>
              <w:jc w:val="both"/>
              <w:rPr>
                <w:rFonts w:eastAsia="Times New Roman"/>
                <w:color w:val="000000"/>
                <w:lang w:eastAsia="ru-RU"/>
              </w:rPr>
            </w:pPr>
          </w:p>
        </w:tc>
      </w:tr>
      <w:tr w:rsidR="009574FD" w:rsidRPr="001C2A4B" w14:paraId="79D33C9D"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3551857"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293A8DC"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5C1BEEF"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54C6CDCF"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9D2691F"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817ABD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F275DC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446320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3FA04F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99E64E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C92E47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A527EB1" w14:textId="77777777" w:rsidR="009574FD" w:rsidRPr="001C2A4B" w:rsidRDefault="009574FD" w:rsidP="003C51AA">
            <w:pPr>
              <w:widowControl w:val="0"/>
              <w:jc w:val="both"/>
              <w:rPr>
                <w:rFonts w:eastAsia="Times New Roman"/>
                <w:color w:val="000000"/>
                <w:lang w:eastAsia="ru-RU"/>
              </w:rPr>
            </w:pPr>
          </w:p>
        </w:tc>
      </w:tr>
      <w:tr w:rsidR="009574FD" w:rsidRPr="001C2A4B" w14:paraId="6C44970E"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7C95DF4"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3262A7D"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A38D6E0"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6198249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4BFBCAC"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AB5DED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5E32951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10365,14</w:t>
            </w:r>
          </w:p>
        </w:tc>
        <w:tc>
          <w:tcPr>
            <w:tcW w:w="297" w:type="pct"/>
            <w:tcBorders>
              <w:top w:val="nil"/>
              <w:left w:val="nil"/>
              <w:bottom w:val="single" w:sz="4" w:space="0" w:color="auto"/>
              <w:right w:val="single" w:sz="4" w:space="0" w:color="auto"/>
            </w:tcBorders>
            <w:shd w:val="clear" w:color="auto" w:fill="auto"/>
            <w:noWrap/>
            <w:hideMark/>
          </w:tcPr>
          <w:p w14:paraId="558EECB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6128,17</w:t>
            </w:r>
          </w:p>
        </w:tc>
        <w:tc>
          <w:tcPr>
            <w:tcW w:w="330" w:type="pct"/>
            <w:tcBorders>
              <w:top w:val="nil"/>
              <w:left w:val="nil"/>
              <w:bottom w:val="single" w:sz="4" w:space="0" w:color="auto"/>
              <w:right w:val="single" w:sz="4" w:space="0" w:color="auto"/>
            </w:tcBorders>
            <w:shd w:val="clear" w:color="auto" w:fill="auto"/>
            <w:noWrap/>
            <w:hideMark/>
          </w:tcPr>
          <w:p w14:paraId="671C4CB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2939,55</w:t>
            </w:r>
          </w:p>
        </w:tc>
        <w:tc>
          <w:tcPr>
            <w:tcW w:w="297" w:type="pct"/>
            <w:tcBorders>
              <w:top w:val="nil"/>
              <w:left w:val="nil"/>
              <w:bottom w:val="single" w:sz="4" w:space="0" w:color="auto"/>
              <w:right w:val="single" w:sz="4" w:space="0" w:color="auto"/>
            </w:tcBorders>
            <w:shd w:val="clear" w:color="auto" w:fill="auto"/>
            <w:noWrap/>
            <w:hideMark/>
          </w:tcPr>
          <w:p w14:paraId="43B8350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CD7A6B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822708C" w14:textId="77777777" w:rsidR="009574FD" w:rsidRPr="001C2A4B" w:rsidRDefault="009574FD" w:rsidP="003C51AA">
            <w:pPr>
              <w:widowControl w:val="0"/>
              <w:jc w:val="both"/>
              <w:rPr>
                <w:rFonts w:eastAsia="Times New Roman"/>
                <w:color w:val="000000"/>
                <w:lang w:eastAsia="ru-RU"/>
              </w:rPr>
            </w:pPr>
          </w:p>
        </w:tc>
      </w:tr>
      <w:tr w:rsidR="009574FD" w:rsidRPr="001C2A4B" w14:paraId="53806D23"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1E63D904"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7893BB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6C44CA5"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13BD3148"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5C185ABD"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D5DFEB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0A01AE9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D929C5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C854B4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0A6360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373131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B038D1" w14:textId="77777777" w:rsidR="009574FD" w:rsidRPr="001C2A4B" w:rsidRDefault="009574FD" w:rsidP="003C51AA">
            <w:pPr>
              <w:widowControl w:val="0"/>
              <w:jc w:val="both"/>
              <w:rPr>
                <w:rFonts w:eastAsia="Times New Roman"/>
                <w:color w:val="000000"/>
                <w:lang w:eastAsia="ru-RU"/>
              </w:rPr>
            </w:pPr>
          </w:p>
        </w:tc>
      </w:tr>
      <w:tr w:rsidR="009574FD" w:rsidRPr="001C2A4B" w14:paraId="05BABE05" w14:textId="77777777" w:rsidTr="003C51AA">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00E7AEF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1.2.4.</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532ECAC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2.4.                                                                                 Проведение капитального и текущего ремонта (с учетом разработки и проверки проектно-сметной документации), а также проведение аварийно-восстановительных работ в муниципальных учреждениях</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4526513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дошкольные образовательные учреждения</w:t>
            </w:r>
          </w:p>
        </w:tc>
        <w:tc>
          <w:tcPr>
            <w:tcW w:w="230" w:type="pct"/>
            <w:vMerge w:val="restart"/>
            <w:tcBorders>
              <w:top w:val="single" w:sz="4" w:space="0" w:color="auto"/>
              <w:left w:val="single" w:sz="4" w:space="0" w:color="auto"/>
              <w:bottom w:val="nil"/>
              <w:right w:val="single" w:sz="4" w:space="0" w:color="auto"/>
            </w:tcBorders>
            <w:shd w:val="clear" w:color="auto" w:fill="auto"/>
            <w:hideMark/>
          </w:tcPr>
          <w:p w14:paraId="6A05B7B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7866BFE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021 0701 0110221010 610</w:t>
            </w:r>
          </w:p>
        </w:tc>
        <w:tc>
          <w:tcPr>
            <w:tcW w:w="665" w:type="pct"/>
            <w:tcBorders>
              <w:top w:val="nil"/>
              <w:left w:val="nil"/>
              <w:bottom w:val="single" w:sz="4" w:space="0" w:color="auto"/>
              <w:right w:val="single" w:sz="4" w:space="0" w:color="auto"/>
            </w:tcBorders>
            <w:shd w:val="clear" w:color="auto" w:fill="auto"/>
            <w:vAlign w:val="center"/>
            <w:hideMark/>
          </w:tcPr>
          <w:p w14:paraId="18DDC10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0E4268B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7869,97</w:t>
            </w:r>
          </w:p>
        </w:tc>
        <w:tc>
          <w:tcPr>
            <w:tcW w:w="297" w:type="pct"/>
            <w:tcBorders>
              <w:top w:val="nil"/>
              <w:left w:val="nil"/>
              <w:bottom w:val="single" w:sz="4" w:space="0" w:color="auto"/>
              <w:right w:val="single" w:sz="4" w:space="0" w:color="auto"/>
            </w:tcBorders>
            <w:shd w:val="clear" w:color="auto" w:fill="auto"/>
            <w:noWrap/>
            <w:hideMark/>
          </w:tcPr>
          <w:p w14:paraId="24B8A33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4645,51</w:t>
            </w:r>
          </w:p>
        </w:tc>
        <w:tc>
          <w:tcPr>
            <w:tcW w:w="330" w:type="pct"/>
            <w:tcBorders>
              <w:top w:val="nil"/>
              <w:left w:val="nil"/>
              <w:bottom w:val="single" w:sz="4" w:space="0" w:color="auto"/>
              <w:right w:val="single" w:sz="4" w:space="0" w:color="auto"/>
            </w:tcBorders>
            <w:shd w:val="clear" w:color="auto" w:fill="auto"/>
            <w:noWrap/>
            <w:hideMark/>
          </w:tcPr>
          <w:p w14:paraId="5A59D07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2A03A0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7DE161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E029FD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Количество муниципальных дошкольных образовательных учреждений, в которых были проведены капитальный ремонт зданий и благоустройство территорий в 2023 году -1.</w:t>
            </w:r>
          </w:p>
        </w:tc>
      </w:tr>
      <w:tr w:rsidR="009574FD" w:rsidRPr="001C2A4B" w14:paraId="27B0C233"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8188128"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F1FD658"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36E9648"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5488175B"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3F4D7AD"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302C49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C3DA0C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34E327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9F3957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0B8D41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DAD272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6C326B5" w14:textId="77777777" w:rsidR="009574FD" w:rsidRPr="001C2A4B" w:rsidRDefault="009574FD" w:rsidP="003C51AA">
            <w:pPr>
              <w:widowControl w:val="0"/>
              <w:jc w:val="both"/>
              <w:rPr>
                <w:rFonts w:eastAsia="Times New Roman"/>
                <w:color w:val="000000"/>
                <w:lang w:eastAsia="ru-RU"/>
              </w:rPr>
            </w:pPr>
          </w:p>
        </w:tc>
      </w:tr>
      <w:tr w:rsidR="009574FD" w:rsidRPr="001C2A4B" w14:paraId="0133A948"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316ED34"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196B317"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D6152F8"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49B8D739"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53258B89"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266DAD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EE63C4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1A439C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4495F0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DCFAAA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2D2612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E527C5" w14:textId="77777777" w:rsidR="009574FD" w:rsidRPr="001C2A4B" w:rsidRDefault="009574FD" w:rsidP="003C51AA">
            <w:pPr>
              <w:widowControl w:val="0"/>
              <w:jc w:val="both"/>
              <w:rPr>
                <w:rFonts w:eastAsia="Times New Roman"/>
                <w:color w:val="000000"/>
                <w:lang w:eastAsia="ru-RU"/>
              </w:rPr>
            </w:pPr>
          </w:p>
        </w:tc>
      </w:tr>
      <w:tr w:rsidR="009574FD" w:rsidRPr="001C2A4B" w14:paraId="2B7D4A22"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5F1EB2D"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CD7E3C9"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14A4B12"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3A2EBC18"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DF2B44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2FB775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41E132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7869,97</w:t>
            </w:r>
          </w:p>
        </w:tc>
        <w:tc>
          <w:tcPr>
            <w:tcW w:w="297" w:type="pct"/>
            <w:tcBorders>
              <w:top w:val="nil"/>
              <w:left w:val="nil"/>
              <w:bottom w:val="single" w:sz="4" w:space="0" w:color="auto"/>
              <w:right w:val="single" w:sz="4" w:space="0" w:color="auto"/>
            </w:tcBorders>
            <w:shd w:val="clear" w:color="auto" w:fill="auto"/>
            <w:noWrap/>
            <w:hideMark/>
          </w:tcPr>
          <w:p w14:paraId="60D0C09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4645,51</w:t>
            </w:r>
          </w:p>
        </w:tc>
        <w:tc>
          <w:tcPr>
            <w:tcW w:w="330" w:type="pct"/>
            <w:tcBorders>
              <w:top w:val="nil"/>
              <w:left w:val="nil"/>
              <w:bottom w:val="single" w:sz="4" w:space="0" w:color="auto"/>
              <w:right w:val="single" w:sz="4" w:space="0" w:color="auto"/>
            </w:tcBorders>
            <w:shd w:val="clear" w:color="auto" w:fill="auto"/>
            <w:noWrap/>
            <w:hideMark/>
          </w:tcPr>
          <w:p w14:paraId="437A28E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07F953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w:t>
            </w:r>
          </w:p>
        </w:tc>
        <w:tc>
          <w:tcPr>
            <w:tcW w:w="297" w:type="pct"/>
            <w:tcBorders>
              <w:top w:val="nil"/>
              <w:left w:val="nil"/>
              <w:bottom w:val="single" w:sz="4" w:space="0" w:color="auto"/>
              <w:right w:val="single" w:sz="4" w:space="0" w:color="auto"/>
            </w:tcBorders>
            <w:shd w:val="clear" w:color="auto" w:fill="auto"/>
            <w:noWrap/>
            <w:hideMark/>
          </w:tcPr>
          <w:p w14:paraId="798BFF0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C465AD" w14:textId="77777777" w:rsidR="009574FD" w:rsidRPr="001C2A4B" w:rsidRDefault="009574FD" w:rsidP="003C51AA">
            <w:pPr>
              <w:widowControl w:val="0"/>
              <w:jc w:val="both"/>
              <w:rPr>
                <w:rFonts w:eastAsia="Times New Roman"/>
                <w:color w:val="000000"/>
                <w:lang w:eastAsia="ru-RU"/>
              </w:rPr>
            </w:pPr>
          </w:p>
        </w:tc>
      </w:tr>
      <w:tr w:rsidR="009574FD" w:rsidRPr="001C2A4B" w14:paraId="05CE806D"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091BB3E"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1C8F889"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5F396C2"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2CEB6094"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5CE4C7E9"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FD60DA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61D7DCD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13F53D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580E42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CBDA61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299150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5C947A6" w14:textId="77777777" w:rsidR="009574FD" w:rsidRPr="001C2A4B" w:rsidRDefault="009574FD" w:rsidP="003C51AA">
            <w:pPr>
              <w:widowControl w:val="0"/>
              <w:jc w:val="both"/>
              <w:rPr>
                <w:rFonts w:eastAsia="Times New Roman"/>
                <w:color w:val="000000"/>
                <w:lang w:eastAsia="ru-RU"/>
              </w:rPr>
            </w:pPr>
          </w:p>
        </w:tc>
      </w:tr>
      <w:tr w:rsidR="009574FD" w:rsidRPr="001C2A4B" w14:paraId="20F8C8EA" w14:textId="77777777" w:rsidTr="003C51AA">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5E21964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1.2.5.</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498E58D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Мероприятие 2.5.                                                                                        Оборудование специальными условиями для беспрепятственного доступа, а </w:t>
            </w:r>
            <w:proofErr w:type="gramStart"/>
            <w:r w:rsidRPr="001C2A4B">
              <w:rPr>
                <w:rFonts w:eastAsia="Times New Roman"/>
                <w:color w:val="000000"/>
                <w:lang w:eastAsia="ru-RU"/>
              </w:rPr>
              <w:t>так же</w:t>
            </w:r>
            <w:proofErr w:type="gramEnd"/>
            <w:r w:rsidRPr="001C2A4B">
              <w:rPr>
                <w:rFonts w:eastAsia="Times New Roman"/>
                <w:color w:val="000000"/>
                <w:lang w:eastAsia="ru-RU"/>
              </w:rPr>
              <w:t xml:space="preserve"> адаптации для нужд инвалидов и других маломобильных групп населения в зданиях муниципальных учреждений</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74F2008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дошкольные образовательные учреждения</w:t>
            </w:r>
          </w:p>
        </w:tc>
        <w:tc>
          <w:tcPr>
            <w:tcW w:w="2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0BE4A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7A4FED2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021 0701 0110221011 610</w:t>
            </w:r>
          </w:p>
        </w:tc>
        <w:tc>
          <w:tcPr>
            <w:tcW w:w="665" w:type="pct"/>
            <w:tcBorders>
              <w:top w:val="nil"/>
              <w:left w:val="nil"/>
              <w:bottom w:val="single" w:sz="4" w:space="0" w:color="auto"/>
              <w:right w:val="single" w:sz="4" w:space="0" w:color="auto"/>
            </w:tcBorders>
            <w:shd w:val="clear" w:color="auto" w:fill="auto"/>
            <w:vAlign w:val="center"/>
            <w:hideMark/>
          </w:tcPr>
          <w:p w14:paraId="6749CF2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159C0D5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89,80</w:t>
            </w:r>
          </w:p>
        </w:tc>
        <w:tc>
          <w:tcPr>
            <w:tcW w:w="297" w:type="pct"/>
            <w:tcBorders>
              <w:top w:val="nil"/>
              <w:left w:val="nil"/>
              <w:bottom w:val="single" w:sz="4" w:space="0" w:color="auto"/>
              <w:right w:val="single" w:sz="4" w:space="0" w:color="auto"/>
            </w:tcBorders>
            <w:shd w:val="clear" w:color="auto" w:fill="auto"/>
            <w:noWrap/>
            <w:hideMark/>
          </w:tcPr>
          <w:p w14:paraId="1EB9839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235,50</w:t>
            </w:r>
          </w:p>
        </w:tc>
        <w:tc>
          <w:tcPr>
            <w:tcW w:w="330" w:type="pct"/>
            <w:tcBorders>
              <w:top w:val="nil"/>
              <w:left w:val="nil"/>
              <w:bottom w:val="single" w:sz="4" w:space="0" w:color="auto"/>
              <w:right w:val="single" w:sz="4" w:space="0" w:color="auto"/>
            </w:tcBorders>
            <w:shd w:val="clear" w:color="auto" w:fill="auto"/>
            <w:noWrap/>
            <w:hideMark/>
          </w:tcPr>
          <w:p w14:paraId="4DFA641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111,34</w:t>
            </w:r>
          </w:p>
        </w:tc>
        <w:tc>
          <w:tcPr>
            <w:tcW w:w="297" w:type="pct"/>
            <w:tcBorders>
              <w:top w:val="nil"/>
              <w:left w:val="nil"/>
              <w:bottom w:val="single" w:sz="4" w:space="0" w:color="auto"/>
              <w:right w:val="single" w:sz="4" w:space="0" w:color="auto"/>
            </w:tcBorders>
            <w:shd w:val="clear" w:color="auto" w:fill="auto"/>
            <w:noWrap/>
            <w:hideMark/>
          </w:tcPr>
          <w:p w14:paraId="19DF9D1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299DB5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381431E" w14:textId="77777777" w:rsidR="009574FD" w:rsidRPr="001C2A4B" w:rsidRDefault="009574FD" w:rsidP="003C51AA">
            <w:pPr>
              <w:widowControl w:val="0"/>
              <w:jc w:val="both"/>
              <w:rPr>
                <w:rFonts w:eastAsia="Times New Roman"/>
                <w:color w:val="000000"/>
                <w:lang w:eastAsia="ru-RU"/>
              </w:rPr>
            </w:pPr>
          </w:p>
        </w:tc>
      </w:tr>
      <w:tr w:rsidR="009574FD" w:rsidRPr="001C2A4B" w14:paraId="5122636E"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3408BE2"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E430C88"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D44966C"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B4B95FC"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DC5BBD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5C3F20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9290F5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73DA4A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2E1F7F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1F307D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3808AA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5546137" w14:textId="77777777" w:rsidR="009574FD" w:rsidRPr="001C2A4B" w:rsidRDefault="009574FD" w:rsidP="003C51AA">
            <w:pPr>
              <w:widowControl w:val="0"/>
              <w:jc w:val="both"/>
              <w:rPr>
                <w:rFonts w:eastAsia="Times New Roman"/>
                <w:color w:val="000000"/>
                <w:lang w:eastAsia="ru-RU"/>
              </w:rPr>
            </w:pPr>
          </w:p>
        </w:tc>
      </w:tr>
      <w:tr w:rsidR="009574FD" w:rsidRPr="001C2A4B" w14:paraId="1CA02D3E"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F4D54BE"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4B8D870"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2540B3F"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D401918"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F0FAA2D"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70065E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55120E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469538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7B55E2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3EA7D7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5DB78E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BACEE6" w14:textId="77777777" w:rsidR="009574FD" w:rsidRPr="001C2A4B" w:rsidRDefault="009574FD" w:rsidP="003C51AA">
            <w:pPr>
              <w:widowControl w:val="0"/>
              <w:jc w:val="both"/>
              <w:rPr>
                <w:rFonts w:eastAsia="Times New Roman"/>
                <w:color w:val="000000"/>
                <w:lang w:eastAsia="ru-RU"/>
              </w:rPr>
            </w:pPr>
          </w:p>
        </w:tc>
      </w:tr>
      <w:tr w:rsidR="009574FD" w:rsidRPr="001C2A4B" w14:paraId="2F9B9F9E"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7F45547"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3784FA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9945864"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B0FB9F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55CFC35"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B447D2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5D8243C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89,80</w:t>
            </w:r>
          </w:p>
        </w:tc>
        <w:tc>
          <w:tcPr>
            <w:tcW w:w="297" w:type="pct"/>
            <w:tcBorders>
              <w:top w:val="nil"/>
              <w:left w:val="nil"/>
              <w:bottom w:val="single" w:sz="4" w:space="0" w:color="auto"/>
              <w:right w:val="single" w:sz="4" w:space="0" w:color="auto"/>
            </w:tcBorders>
            <w:shd w:val="clear" w:color="auto" w:fill="auto"/>
            <w:noWrap/>
            <w:hideMark/>
          </w:tcPr>
          <w:p w14:paraId="696EA70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235,50</w:t>
            </w:r>
          </w:p>
        </w:tc>
        <w:tc>
          <w:tcPr>
            <w:tcW w:w="330" w:type="pct"/>
            <w:tcBorders>
              <w:top w:val="nil"/>
              <w:left w:val="nil"/>
              <w:bottom w:val="single" w:sz="4" w:space="0" w:color="auto"/>
              <w:right w:val="single" w:sz="4" w:space="0" w:color="auto"/>
            </w:tcBorders>
            <w:shd w:val="clear" w:color="auto" w:fill="auto"/>
            <w:noWrap/>
            <w:hideMark/>
          </w:tcPr>
          <w:p w14:paraId="550B3FF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111,34</w:t>
            </w:r>
          </w:p>
        </w:tc>
        <w:tc>
          <w:tcPr>
            <w:tcW w:w="297" w:type="pct"/>
            <w:tcBorders>
              <w:top w:val="nil"/>
              <w:left w:val="nil"/>
              <w:bottom w:val="single" w:sz="4" w:space="0" w:color="auto"/>
              <w:right w:val="single" w:sz="4" w:space="0" w:color="auto"/>
            </w:tcBorders>
            <w:shd w:val="clear" w:color="auto" w:fill="auto"/>
            <w:noWrap/>
            <w:hideMark/>
          </w:tcPr>
          <w:p w14:paraId="2BA1C0F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773D21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14E9AF6" w14:textId="77777777" w:rsidR="009574FD" w:rsidRPr="001C2A4B" w:rsidRDefault="009574FD" w:rsidP="003C51AA">
            <w:pPr>
              <w:widowControl w:val="0"/>
              <w:jc w:val="both"/>
              <w:rPr>
                <w:rFonts w:eastAsia="Times New Roman"/>
                <w:color w:val="000000"/>
                <w:lang w:eastAsia="ru-RU"/>
              </w:rPr>
            </w:pPr>
          </w:p>
        </w:tc>
      </w:tr>
      <w:tr w:rsidR="009574FD" w:rsidRPr="001C2A4B" w14:paraId="03C4E37D" w14:textId="77777777" w:rsidTr="003C51AA">
        <w:trPr>
          <w:trHeight w:val="60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047387C"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74E967B"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CEFD7AF"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8322520"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6C6FA38"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A79F5A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53D21A8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E50877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26A5CB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5749D7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5C8EFA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89E1629" w14:textId="77777777" w:rsidR="009574FD" w:rsidRPr="001C2A4B" w:rsidRDefault="009574FD" w:rsidP="003C51AA">
            <w:pPr>
              <w:widowControl w:val="0"/>
              <w:jc w:val="both"/>
              <w:rPr>
                <w:rFonts w:eastAsia="Times New Roman"/>
                <w:color w:val="000000"/>
                <w:lang w:eastAsia="ru-RU"/>
              </w:rPr>
            </w:pPr>
          </w:p>
        </w:tc>
      </w:tr>
      <w:tr w:rsidR="009574FD" w:rsidRPr="001C2A4B" w14:paraId="7AF8616F" w14:textId="77777777" w:rsidTr="003C51AA">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3357D58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1.2.6.</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4BA8635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Мероприятие 2.6.                                                                                                          Капитальный ремонт зданий и благоустройство территорий муниципальных образовательных организаций, оказывающих услуги дошкольного образования </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15F776F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дошкольные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519AC4D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397DEB9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0701 01102S2020 610</w:t>
            </w:r>
          </w:p>
        </w:tc>
        <w:tc>
          <w:tcPr>
            <w:tcW w:w="665" w:type="pct"/>
            <w:tcBorders>
              <w:top w:val="nil"/>
              <w:left w:val="nil"/>
              <w:bottom w:val="single" w:sz="4" w:space="0" w:color="auto"/>
              <w:right w:val="single" w:sz="4" w:space="0" w:color="auto"/>
            </w:tcBorders>
            <w:shd w:val="clear" w:color="auto" w:fill="auto"/>
            <w:vAlign w:val="center"/>
            <w:hideMark/>
          </w:tcPr>
          <w:p w14:paraId="2EC3828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1D7449B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1227,02</w:t>
            </w:r>
          </w:p>
        </w:tc>
        <w:tc>
          <w:tcPr>
            <w:tcW w:w="297" w:type="pct"/>
            <w:tcBorders>
              <w:top w:val="nil"/>
              <w:left w:val="nil"/>
              <w:bottom w:val="single" w:sz="4" w:space="0" w:color="auto"/>
              <w:right w:val="single" w:sz="4" w:space="0" w:color="auto"/>
            </w:tcBorders>
            <w:shd w:val="clear" w:color="auto" w:fill="auto"/>
            <w:noWrap/>
            <w:hideMark/>
          </w:tcPr>
          <w:p w14:paraId="113DD4C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C19304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436,51</w:t>
            </w:r>
          </w:p>
        </w:tc>
        <w:tc>
          <w:tcPr>
            <w:tcW w:w="297" w:type="pct"/>
            <w:tcBorders>
              <w:top w:val="nil"/>
              <w:left w:val="nil"/>
              <w:bottom w:val="single" w:sz="4" w:space="0" w:color="auto"/>
              <w:right w:val="single" w:sz="4" w:space="0" w:color="auto"/>
            </w:tcBorders>
            <w:shd w:val="clear" w:color="auto" w:fill="auto"/>
            <w:noWrap/>
            <w:hideMark/>
          </w:tcPr>
          <w:p w14:paraId="3D5D3CE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CF5429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808F6FF" w14:textId="77777777" w:rsidR="009574FD" w:rsidRPr="001C2A4B" w:rsidRDefault="009574FD" w:rsidP="003C51AA">
            <w:pPr>
              <w:widowControl w:val="0"/>
              <w:jc w:val="both"/>
              <w:rPr>
                <w:rFonts w:eastAsia="Times New Roman"/>
                <w:color w:val="000000"/>
                <w:lang w:eastAsia="ru-RU"/>
              </w:rPr>
            </w:pPr>
          </w:p>
        </w:tc>
      </w:tr>
      <w:tr w:rsidR="009574FD" w:rsidRPr="001C2A4B" w14:paraId="45B145DD" w14:textId="77777777" w:rsidTr="003C51AA">
        <w:trPr>
          <w:trHeight w:val="8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5BEE67F"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79D63B0"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C0630B3"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487341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1E65A3C"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D20574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CC15AC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0C5156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3D313B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3A7502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4B9FDB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E47DB35" w14:textId="77777777" w:rsidR="009574FD" w:rsidRPr="001C2A4B" w:rsidRDefault="009574FD" w:rsidP="003C51AA">
            <w:pPr>
              <w:widowControl w:val="0"/>
              <w:jc w:val="both"/>
              <w:rPr>
                <w:rFonts w:eastAsia="Times New Roman"/>
                <w:color w:val="000000"/>
                <w:lang w:eastAsia="ru-RU"/>
              </w:rPr>
            </w:pPr>
          </w:p>
        </w:tc>
      </w:tr>
      <w:tr w:rsidR="009574FD" w:rsidRPr="001C2A4B" w14:paraId="04F1A8EC"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CD1FF4F"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F3C533D"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8522753"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2BB5EA9"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92B6C7D"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1EDAAE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5C1982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1190,21</w:t>
            </w:r>
          </w:p>
        </w:tc>
        <w:tc>
          <w:tcPr>
            <w:tcW w:w="297" w:type="pct"/>
            <w:tcBorders>
              <w:top w:val="nil"/>
              <w:left w:val="nil"/>
              <w:bottom w:val="single" w:sz="4" w:space="0" w:color="auto"/>
              <w:right w:val="single" w:sz="4" w:space="0" w:color="auto"/>
            </w:tcBorders>
            <w:shd w:val="clear" w:color="auto" w:fill="auto"/>
            <w:noWrap/>
            <w:hideMark/>
          </w:tcPr>
          <w:p w14:paraId="6EF6501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A6BEA0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8FE270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92BDD3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2D30849" w14:textId="77777777" w:rsidR="009574FD" w:rsidRPr="001C2A4B" w:rsidRDefault="009574FD" w:rsidP="003C51AA">
            <w:pPr>
              <w:widowControl w:val="0"/>
              <w:jc w:val="both"/>
              <w:rPr>
                <w:rFonts w:eastAsia="Times New Roman"/>
                <w:color w:val="000000"/>
                <w:lang w:eastAsia="ru-RU"/>
              </w:rPr>
            </w:pPr>
          </w:p>
        </w:tc>
      </w:tr>
      <w:tr w:rsidR="009574FD" w:rsidRPr="001C2A4B" w14:paraId="6F1B34DB"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5EA1564"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04364E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4821DD8"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EBFEF50"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44CB60A"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DF07FA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3E5D808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36,81</w:t>
            </w:r>
          </w:p>
        </w:tc>
        <w:tc>
          <w:tcPr>
            <w:tcW w:w="297" w:type="pct"/>
            <w:tcBorders>
              <w:top w:val="nil"/>
              <w:left w:val="nil"/>
              <w:bottom w:val="single" w:sz="4" w:space="0" w:color="auto"/>
              <w:right w:val="single" w:sz="4" w:space="0" w:color="auto"/>
            </w:tcBorders>
            <w:shd w:val="clear" w:color="auto" w:fill="auto"/>
            <w:noWrap/>
            <w:hideMark/>
          </w:tcPr>
          <w:p w14:paraId="2418C60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5721EE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436,51</w:t>
            </w:r>
          </w:p>
        </w:tc>
        <w:tc>
          <w:tcPr>
            <w:tcW w:w="297" w:type="pct"/>
            <w:tcBorders>
              <w:top w:val="nil"/>
              <w:left w:val="nil"/>
              <w:bottom w:val="single" w:sz="4" w:space="0" w:color="auto"/>
              <w:right w:val="single" w:sz="4" w:space="0" w:color="auto"/>
            </w:tcBorders>
            <w:shd w:val="clear" w:color="auto" w:fill="auto"/>
            <w:noWrap/>
            <w:hideMark/>
          </w:tcPr>
          <w:p w14:paraId="6619A49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0CC390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5B4AB45" w14:textId="77777777" w:rsidR="009574FD" w:rsidRPr="001C2A4B" w:rsidRDefault="009574FD" w:rsidP="003C51AA">
            <w:pPr>
              <w:widowControl w:val="0"/>
              <w:jc w:val="both"/>
              <w:rPr>
                <w:rFonts w:eastAsia="Times New Roman"/>
                <w:color w:val="000000"/>
                <w:lang w:eastAsia="ru-RU"/>
              </w:rPr>
            </w:pPr>
          </w:p>
        </w:tc>
      </w:tr>
      <w:tr w:rsidR="009574FD" w:rsidRPr="001C2A4B" w14:paraId="3F9515E2" w14:textId="77777777" w:rsidTr="003C51AA">
        <w:trPr>
          <w:trHeight w:val="30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1C7A31C"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2C90BDD"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5D8FAF2"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02008B5"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7FAC5B8"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A80060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3C73144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5DDBF5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701198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03D5C7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D10DD7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B0D7D85" w14:textId="77777777" w:rsidR="009574FD" w:rsidRPr="001C2A4B" w:rsidRDefault="009574FD" w:rsidP="003C51AA">
            <w:pPr>
              <w:widowControl w:val="0"/>
              <w:jc w:val="both"/>
              <w:rPr>
                <w:rFonts w:eastAsia="Times New Roman"/>
                <w:color w:val="000000"/>
                <w:lang w:eastAsia="ru-RU"/>
              </w:rPr>
            </w:pPr>
          </w:p>
        </w:tc>
      </w:tr>
      <w:tr w:rsidR="009574FD" w:rsidRPr="001C2A4B" w14:paraId="47CC41D1" w14:textId="77777777" w:rsidTr="003C51AA">
        <w:trPr>
          <w:trHeight w:val="300"/>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55754C4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1.2.7.</w:t>
            </w: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0FFC1D1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2.7.                                                                                     Мероприятия по реализации проектов инициативного бюджетирования по направлению "Твой проект"</w:t>
            </w:r>
          </w:p>
        </w:tc>
        <w:tc>
          <w:tcPr>
            <w:tcW w:w="412" w:type="pct"/>
            <w:vMerge w:val="restart"/>
            <w:tcBorders>
              <w:top w:val="nil"/>
              <w:left w:val="single" w:sz="4" w:space="0" w:color="auto"/>
              <w:bottom w:val="single" w:sz="4" w:space="0" w:color="auto"/>
              <w:right w:val="single" w:sz="4" w:space="0" w:color="auto"/>
            </w:tcBorders>
            <w:shd w:val="clear" w:color="auto" w:fill="auto"/>
            <w:vAlign w:val="center"/>
            <w:hideMark/>
          </w:tcPr>
          <w:p w14:paraId="55F4679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дошкольные образовательные учреждения</w:t>
            </w:r>
          </w:p>
        </w:tc>
        <w:tc>
          <w:tcPr>
            <w:tcW w:w="230" w:type="pct"/>
            <w:vMerge w:val="restart"/>
            <w:tcBorders>
              <w:top w:val="nil"/>
              <w:left w:val="single" w:sz="4" w:space="0" w:color="auto"/>
              <w:bottom w:val="single" w:sz="4" w:space="0" w:color="auto"/>
              <w:right w:val="single" w:sz="4" w:space="0" w:color="auto"/>
            </w:tcBorders>
            <w:shd w:val="clear" w:color="auto" w:fill="auto"/>
            <w:vAlign w:val="center"/>
            <w:hideMark/>
          </w:tcPr>
          <w:p w14:paraId="1C364E0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14:paraId="6A5CB51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0701 01102S2360 610</w:t>
            </w:r>
          </w:p>
        </w:tc>
        <w:tc>
          <w:tcPr>
            <w:tcW w:w="665" w:type="pct"/>
            <w:tcBorders>
              <w:top w:val="nil"/>
              <w:left w:val="nil"/>
              <w:bottom w:val="single" w:sz="4" w:space="0" w:color="auto"/>
              <w:right w:val="single" w:sz="4" w:space="0" w:color="auto"/>
            </w:tcBorders>
            <w:shd w:val="clear" w:color="auto" w:fill="auto"/>
            <w:vAlign w:val="center"/>
            <w:hideMark/>
          </w:tcPr>
          <w:p w14:paraId="019C1CE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5D0EADA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2272,73</w:t>
            </w:r>
          </w:p>
        </w:tc>
        <w:tc>
          <w:tcPr>
            <w:tcW w:w="297" w:type="pct"/>
            <w:tcBorders>
              <w:top w:val="nil"/>
              <w:left w:val="nil"/>
              <w:bottom w:val="single" w:sz="4" w:space="0" w:color="auto"/>
              <w:right w:val="single" w:sz="4" w:space="0" w:color="auto"/>
            </w:tcBorders>
            <w:shd w:val="clear" w:color="auto" w:fill="auto"/>
            <w:noWrap/>
            <w:hideMark/>
          </w:tcPr>
          <w:p w14:paraId="1729B02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558639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AF2AA3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A790FE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164819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Доля дошкольных образовательных учреждений, в которых созданы условия для организации образовательного процесса в соответствии с современными требованиями до 80% к 2025 году.</w:t>
            </w:r>
          </w:p>
        </w:tc>
      </w:tr>
      <w:tr w:rsidR="009574FD" w:rsidRPr="001C2A4B" w14:paraId="314DA06E" w14:textId="77777777" w:rsidTr="003C51AA">
        <w:trPr>
          <w:trHeight w:val="765"/>
        </w:trPr>
        <w:tc>
          <w:tcPr>
            <w:tcW w:w="215" w:type="pct"/>
            <w:vMerge/>
            <w:tcBorders>
              <w:top w:val="nil"/>
              <w:left w:val="single" w:sz="4" w:space="0" w:color="auto"/>
              <w:bottom w:val="single" w:sz="4" w:space="0" w:color="auto"/>
              <w:right w:val="single" w:sz="4" w:space="0" w:color="auto"/>
            </w:tcBorders>
            <w:shd w:val="clear" w:color="auto" w:fill="auto"/>
            <w:vAlign w:val="center"/>
            <w:hideMark/>
          </w:tcPr>
          <w:p w14:paraId="0205BF1A"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auto"/>
              <w:right w:val="single" w:sz="4" w:space="0" w:color="auto"/>
            </w:tcBorders>
            <w:shd w:val="clear" w:color="auto" w:fill="auto"/>
            <w:vAlign w:val="center"/>
            <w:hideMark/>
          </w:tcPr>
          <w:p w14:paraId="3181098F"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3E5886DF"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653AF446"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21BA046A"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84807F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E663DB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35A44C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90CB7F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7FB6C3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373EEE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1A1A543" w14:textId="77777777" w:rsidR="009574FD" w:rsidRPr="001C2A4B" w:rsidRDefault="009574FD" w:rsidP="003C51AA">
            <w:pPr>
              <w:widowControl w:val="0"/>
              <w:jc w:val="both"/>
              <w:rPr>
                <w:rFonts w:eastAsia="Times New Roman"/>
                <w:color w:val="000000"/>
                <w:lang w:eastAsia="ru-RU"/>
              </w:rPr>
            </w:pPr>
          </w:p>
        </w:tc>
      </w:tr>
      <w:tr w:rsidR="009574FD" w:rsidRPr="001C2A4B" w14:paraId="3E54A343" w14:textId="77777777" w:rsidTr="003C51AA">
        <w:trPr>
          <w:trHeight w:val="1140"/>
        </w:trPr>
        <w:tc>
          <w:tcPr>
            <w:tcW w:w="215" w:type="pct"/>
            <w:vMerge/>
            <w:tcBorders>
              <w:top w:val="nil"/>
              <w:left w:val="single" w:sz="4" w:space="0" w:color="auto"/>
              <w:bottom w:val="single" w:sz="4" w:space="0" w:color="auto"/>
              <w:right w:val="single" w:sz="4" w:space="0" w:color="auto"/>
            </w:tcBorders>
            <w:shd w:val="clear" w:color="auto" w:fill="auto"/>
            <w:vAlign w:val="center"/>
            <w:hideMark/>
          </w:tcPr>
          <w:p w14:paraId="0A10726F"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auto"/>
              <w:right w:val="single" w:sz="4" w:space="0" w:color="auto"/>
            </w:tcBorders>
            <w:shd w:val="clear" w:color="auto" w:fill="auto"/>
            <w:vAlign w:val="center"/>
            <w:hideMark/>
          </w:tcPr>
          <w:p w14:paraId="3402BC77"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680502E6"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234D15B3"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5F46319E"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2EA601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474A56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2250,00</w:t>
            </w:r>
          </w:p>
        </w:tc>
        <w:tc>
          <w:tcPr>
            <w:tcW w:w="297" w:type="pct"/>
            <w:tcBorders>
              <w:top w:val="nil"/>
              <w:left w:val="nil"/>
              <w:bottom w:val="single" w:sz="4" w:space="0" w:color="auto"/>
              <w:right w:val="single" w:sz="4" w:space="0" w:color="auto"/>
            </w:tcBorders>
            <w:shd w:val="clear" w:color="auto" w:fill="auto"/>
            <w:noWrap/>
            <w:hideMark/>
          </w:tcPr>
          <w:p w14:paraId="59FA147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9F108D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EEC8BC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3BC08B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A66A9B" w14:textId="77777777" w:rsidR="009574FD" w:rsidRPr="001C2A4B" w:rsidRDefault="009574FD" w:rsidP="003C51AA">
            <w:pPr>
              <w:widowControl w:val="0"/>
              <w:jc w:val="both"/>
              <w:rPr>
                <w:rFonts w:eastAsia="Times New Roman"/>
                <w:color w:val="000000"/>
                <w:lang w:eastAsia="ru-RU"/>
              </w:rPr>
            </w:pPr>
          </w:p>
        </w:tc>
      </w:tr>
      <w:tr w:rsidR="009574FD" w:rsidRPr="001C2A4B" w14:paraId="6D821FD2" w14:textId="77777777" w:rsidTr="003C51AA">
        <w:trPr>
          <w:trHeight w:val="675"/>
        </w:trPr>
        <w:tc>
          <w:tcPr>
            <w:tcW w:w="215" w:type="pct"/>
            <w:vMerge/>
            <w:tcBorders>
              <w:top w:val="nil"/>
              <w:left w:val="single" w:sz="4" w:space="0" w:color="auto"/>
              <w:bottom w:val="single" w:sz="4" w:space="0" w:color="auto"/>
              <w:right w:val="single" w:sz="4" w:space="0" w:color="auto"/>
            </w:tcBorders>
            <w:shd w:val="clear" w:color="auto" w:fill="auto"/>
            <w:vAlign w:val="center"/>
            <w:hideMark/>
          </w:tcPr>
          <w:p w14:paraId="50080AD8"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auto"/>
              <w:right w:val="single" w:sz="4" w:space="0" w:color="auto"/>
            </w:tcBorders>
            <w:shd w:val="clear" w:color="auto" w:fill="auto"/>
            <w:vAlign w:val="center"/>
            <w:hideMark/>
          </w:tcPr>
          <w:p w14:paraId="5F94E19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6D9EADD3"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7B7F674B"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61AA9AF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907ACC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667D21B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22,73</w:t>
            </w:r>
          </w:p>
        </w:tc>
        <w:tc>
          <w:tcPr>
            <w:tcW w:w="297" w:type="pct"/>
            <w:tcBorders>
              <w:top w:val="nil"/>
              <w:left w:val="nil"/>
              <w:bottom w:val="single" w:sz="4" w:space="0" w:color="auto"/>
              <w:right w:val="single" w:sz="4" w:space="0" w:color="auto"/>
            </w:tcBorders>
            <w:shd w:val="clear" w:color="auto" w:fill="auto"/>
            <w:noWrap/>
            <w:hideMark/>
          </w:tcPr>
          <w:p w14:paraId="6983633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082FB5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BF227A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3E912A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7D85C7" w14:textId="77777777" w:rsidR="009574FD" w:rsidRPr="001C2A4B" w:rsidRDefault="009574FD" w:rsidP="003C51AA">
            <w:pPr>
              <w:widowControl w:val="0"/>
              <w:jc w:val="both"/>
              <w:rPr>
                <w:rFonts w:eastAsia="Times New Roman"/>
                <w:color w:val="000000"/>
                <w:lang w:eastAsia="ru-RU"/>
              </w:rPr>
            </w:pPr>
          </w:p>
        </w:tc>
      </w:tr>
      <w:tr w:rsidR="009574FD" w:rsidRPr="001C2A4B" w14:paraId="1C81B860" w14:textId="77777777" w:rsidTr="003C51AA">
        <w:trPr>
          <w:trHeight w:val="615"/>
        </w:trPr>
        <w:tc>
          <w:tcPr>
            <w:tcW w:w="215" w:type="pct"/>
            <w:vMerge/>
            <w:tcBorders>
              <w:top w:val="nil"/>
              <w:left w:val="single" w:sz="4" w:space="0" w:color="auto"/>
              <w:bottom w:val="single" w:sz="4" w:space="0" w:color="auto"/>
              <w:right w:val="single" w:sz="4" w:space="0" w:color="auto"/>
            </w:tcBorders>
            <w:shd w:val="clear" w:color="auto" w:fill="auto"/>
            <w:vAlign w:val="center"/>
            <w:hideMark/>
          </w:tcPr>
          <w:p w14:paraId="340BB726"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auto"/>
              <w:right w:val="single" w:sz="4" w:space="0" w:color="auto"/>
            </w:tcBorders>
            <w:shd w:val="clear" w:color="auto" w:fill="auto"/>
            <w:vAlign w:val="center"/>
            <w:hideMark/>
          </w:tcPr>
          <w:p w14:paraId="407DEA05"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3987AB04"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24B8933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57F3975D"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702BF7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7F77717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44A035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66F9B6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2A9234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DBBD78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48235E" w14:textId="77777777" w:rsidR="009574FD" w:rsidRPr="001C2A4B" w:rsidRDefault="009574FD" w:rsidP="003C51AA">
            <w:pPr>
              <w:widowControl w:val="0"/>
              <w:jc w:val="both"/>
              <w:rPr>
                <w:rFonts w:eastAsia="Times New Roman"/>
                <w:color w:val="000000"/>
                <w:lang w:eastAsia="ru-RU"/>
              </w:rPr>
            </w:pPr>
          </w:p>
        </w:tc>
      </w:tr>
      <w:tr w:rsidR="009574FD" w:rsidRPr="001C2A4B" w14:paraId="58DCC58A" w14:textId="77777777" w:rsidTr="003C51AA">
        <w:trPr>
          <w:trHeight w:val="61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378AEB9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1.2.7.1</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677C692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1.2.7.1   Реализация проекта "Парус здоровья" в рамках проекта инициативного бюджетирования по направлению "Твой проект"</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2ADAD59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МКУ "Управление образования» общеобразовательные учреждения </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28409BD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2025</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51A7FB8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0701 01102S2362 610</w:t>
            </w:r>
          </w:p>
        </w:tc>
        <w:tc>
          <w:tcPr>
            <w:tcW w:w="665" w:type="pct"/>
            <w:tcBorders>
              <w:top w:val="nil"/>
              <w:left w:val="nil"/>
              <w:bottom w:val="single" w:sz="4" w:space="0" w:color="auto"/>
              <w:right w:val="single" w:sz="4" w:space="0" w:color="auto"/>
            </w:tcBorders>
            <w:shd w:val="clear" w:color="auto" w:fill="auto"/>
            <w:vAlign w:val="center"/>
            <w:hideMark/>
          </w:tcPr>
          <w:p w14:paraId="34690AC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3CCFA95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59F82A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363648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713990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5E29E8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1E8539E" w14:textId="77777777" w:rsidR="009574FD" w:rsidRPr="001C2A4B" w:rsidRDefault="009574FD" w:rsidP="003C51AA">
            <w:pPr>
              <w:widowControl w:val="0"/>
              <w:jc w:val="both"/>
              <w:rPr>
                <w:rFonts w:eastAsia="Times New Roman"/>
                <w:color w:val="000000"/>
                <w:lang w:eastAsia="ru-RU"/>
              </w:rPr>
            </w:pPr>
          </w:p>
        </w:tc>
      </w:tr>
      <w:tr w:rsidR="009574FD" w:rsidRPr="001C2A4B" w14:paraId="2EE97AE4" w14:textId="77777777" w:rsidTr="003C51AA">
        <w:trPr>
          <w:trHeight w:val="84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893239D"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FCA07C4"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498B9D9"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21EBD42"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04F5789"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EDDCBF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DE7324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9809C5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5F9B70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7F04F9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929C34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2360EFB" w14:textId="77777777" w:rsidR="009574FD" w:rsidRPr="001C2A4B" w:rsidRDefault="009574FD" w:rsidP="003C51AA">
            <w:pPr>
              <w:widowControl w:val="0"/>
              <w:jc w:val="both"/>
              <w:rPr>
                <w:rFonts w:eastAsia="Times New Roman"/>
                <w:color w:val="000000"/>
                <w:lang w:eastAsia="ru-RU"/>
              </w:rPr>
            </w:pPr>
          </w:p>
        </w:tc>
      </w:tr>
      <w:tr w:rsidR="009574FD" w:rsidRPr="001C2A4B" w14:paraId="15B8B6AA" w14:textId="77777777" w:rsidTr="003C51AA">
        <w:trPr>
          <w:trHeight w:val="84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E1C5026"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F3B9B0C"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CB7DBA6"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472434C"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E8CAC33"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5B7087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9CC218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72E4A2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5DE758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250B0D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C9BE87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430F876" w14:textId="77777777" w:rsidR="009574FD" w:rsidRPr="001C2A4B" w:rsidRDefault="009574FD" w:rsidP="003C51AA">
            <w:pPr>
              <w:widowControl w:val="0"/>
              <w:jc w:val="both"/>
              <w:rPr>
                <w:rFonts w:eastAsia="Times New Roman"/>
                <w:color w:val="000000"/>
                <w:lang w:eastAsia="ru-RU"/>
              </w:rPr>
            </w:pPr>
          </w:p>
        </w:tc>
      </w:tr>
      <w:tr w:rsidR="009574FD" w:rsidRPr="001C2A4B" w14:paraId="180385E7" w14:textId="77777777" w:rsidTr="003C51AA">
        <w:trPr>
          <w:trHeight w:val="61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A444B88"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9128DF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7DC928C"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3EED496"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C5E3C29"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636B72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5C1E21B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B00910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FC84C5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225E2E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27D7E7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369AC4A" w14:textId="77777777" w:rsidR="009574FD" w:rsidRPr="001C2A4B" w:rsidRDefault="009574FD" w:rsidP="003C51AA">
            <w:pPr>
              <w:widowControl w:val="0"/>
              <w:jc w:val="both"/>
              <w:rPr>
                <w:rFonts w:eastAsia="Times New Roman"/>
                <w:color w:val="000000"/>
                <w:lang w:eastAsia="ru-RU"/>
              </w:rPr>
            </w:pPr>
          </w:p>
        </w:tc>
      </w:tr>
      <w:tr w:rsidR="009574FD" w:rsidRPr="001C2A4B" w14:paraId="3DD0BF17" w14:textId="77777777" w:rsidTr="003C51AA">
        <w:trPr>
          <w:trHeight w:val="61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A349B6D"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F3B7A64"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7D32759"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A992CB8"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15548D8"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FD82A3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62D825B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92CE44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A3F6EF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E90990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C4C5EB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8DA67E7" w14:textId="77777777" w:rsidR="009574FD" w:rsidRPr="001C2A4B" w:rsidRDefault="009574FD" w:rsidP="003C51AA">
            <w:pPr>
              <w:widowControl w:val="0"/>
              <w:jc w:val="both"/>
              <w:rPr>
                <w:rFonts w:eastAsia="Times New Roman"/>
                <w:color w:val="000000"/>
                <w:lang w:eastAsia="ru-RU"/>
              </w:rPr>
            </w:pPr>
          </w:p>
        </w:tc>
      </w:tr>
      <w:tr w:rsidR="009574FD" w:rsidRPr="001C2A4B" w14:paraId="0410ED3E" w14:textId="77777777" w:rsidTr="003C51AA">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0C3FBBB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Подпрограмма № 2 "Развитие системы общего образования Хасанского муниципального округа"</w:t>
            </w:r>
          </w:p>
        </w:tc>
      </w:tr>
      <w:tr w:rsidR="009574FD" w:rsidRPr="001C2A4B" w14:paraId="39490970" w14:textId="77777777" w:rsidTr="003C51AA">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186A18E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Цель: Повышение доступности и качества муниципальных услуг (работ), оказываемых общеобразовательными учреждениями</w:t>
            </w:r>
          </w:p>
        </w:tc>
      </w:tr>
      <w:tr w:rsidR="009574FD" w:rsidRPr="001C2A4B" w14:paraId="79AB83AB" w14:textId="77777777" w:rsidTr="003C51AA">
        <w:trPr>
          <w:trHeight w:val="9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41FBF32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Задача №1: Удовлетворении потребностей населения Хасанского муниципального округа в получении доступного и качественного дошкольного образования для детей, соответствующего современным стандартам. Внедрение на всех уровнях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tc>
      </w:tr>
      <w:tr w:rsidR="009574FD" w:rsidRPr="001C2A4B" w14:paraId="1473C8AB" w14:textId="77777777" w:rsidTr="003C51AA">
        <w:trPr>
          <w:trHeight w:val="255"/>
        </w:trPr>
        <w:tc>
          <w:tcPr>
            <w:tcW w:w="5000" w:type="pct"/>
            <w:gridSpan w:val="12"/>
            <w:tcBorders>
              <w:top w:val="nil"/>
              <w:left w:val="single" w:sz="4" w:space="0" w:color="auto"/>
              <w:bottom w:val="nil"/>
              <w:right w:val="single" w:sz="4" w:space="0" w:color="000000"/>
            </w:tcBorders>
            <w:shd w:val="clear" w:color="auto" w:fill="auto"/>
            <w:vAlign w:val="bottom"/>
            <w:hideMark/>
          </w:tcPr>
          <w:p w14:paraId="43E71DE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Мероприятия по исполнению задачи №1:</w:t>
            </w:r>
          </w:p>
        </w:tc>
      </w:tr>
      <w:tr w:rsidR="009574FD" w:rsidRPr="001C2A4B" w14:paraId="5BC7409B" w14:textId="77777777" w:rsidTr="003C51AA">
        <w:trPr>
          <w:trHeight w:val="345"/>
        </w:trPr>
        <w:tc>
          <w:tcPr>
            <w:tcW w:w="2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E60B1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w:t>
            </w:r>
          </w:p>
        </w:tc>
        <w:tc>
          <w:tcPr>
            <w:tcW w:w="7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44F37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Подпрограмма N 2 «Развитие системы общего образования Хасанского муниципального округа»</w:t>
            </w:r>
          </w:p>
        </w:tc>
        <w:tc>
          <w:tcPr>
            <w:tcW w:w="4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3DAC5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МКУ "Управление образования» общеобразовательные учреждения </w:t>
            </w:r>
          </w:p>
        </w:tc>
        <w:tc>
          <w:tcPr>
            <w:tcW w:w="2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0A878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FF6AF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021 0702 0120000000 610</w:t>
            </w:r>
          </w:p>
        </w:tc>
        <w:tc>
          <w:tcPr>
            <w:tcW w:w="665" w:type="pct"/>
            <w:tcBorders>
              <w:top w:val="single" w:sz="4" w:space="0" w:color="auto"/>
              <w:left w:val="nil"/>
              <w:bottom w:val="single" w:sz="4" w:space="0" w:color="auto"/>
              <w:right w:val="single" w:sz="4" w:space="0" w:color="auto"/>
            </w:tcBorders>
            <w:shd w:val="clear" w:color="auto" w:fill="auto"/>
            <w:vAlign w:val="center"/>
            <w:hideMark/>
          </w:tcPr>
          <w:p w14:paraId="54B8574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single" w:sz="4" w:space="0" w:color="auto"/>
              <w:left w:val="nil"/>
              <w:bottom w:val="single" w:sz="4" w:space="0" w:color="auto"/>
              <w:right w:val="single" w:sz="4" w:space="0" w:color="auto"/>
            </w:tcBorders>
            <w:shd w:val="clear" w:color="auto" w:fill="auto"/>
            <w:noWrap/>
            <w:hideMark/>
          </w:tcPr>
          <w:p w14:paraId="3EF94A29"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437229,05</w:t>
            </w:r>
          </w:p>
        </w:tc>
        <w:tc>
          <w:tcPr>
            <w:tcW w:w="297" w:type="pct"/>
            <w:tcBorders>
              <w:top w:val="single" w:sz="4" w:space="0" w:color="auto"/>
              <w:left w:val="nil"/>
              <w:bottom w:val="single" w:sz="4" w:space="0" w:color="auto"/>
              <w:right w:val="single" w:sz="4" w:space="0" w:color="auto"/>
            </w:tcBorders>
            <w:shd w:val="clear" w:color="auto" w:fill="auto"/>
            <w:noWrap/>
            <w:hideMark/>
          </w:tcPr>
          <w:p w14:paraId="7C9EDB09"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456036,47</w:t>
            </w:r>
          </w:p>
        </w:tc>
        <w:tc>
          <w:tcPr>
            <w:tcW w:w="330" w:type="pct"/>
            <w:tcBorders>
              <w:top w:val="single" w:sz="4" w:space="0" w:color="auto"/>
              <w:left w:val="nil"/>
              <w:bottom w:val="single" w:sz="4" w:space="0" w:color="auto"/>
              <w:right w:val="single" w:sz="4" w:space="0" w:color="auto"/>
            </w:tcBorders>
            <w:shd w:val="clear" w:color="auto" w:fill="auto"/>
            <w:noWrap/>
            <w:hideMark/>
          </w:tcPr>
          <w:p w14:paraId="7545E7CB"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631672,64</w:t>
            </w:r>
          </w:p>
        </w:tc>
        <w:tc>
          <w:tcPr>
            <w:tcW w:w="297" w:type="pct"/>
            <w:tcBorders>
              <w:top w:val="single" w:sz="4" w:space="0" w:color="auto"/>
              <w:left w:val="nil"/>
              <w:bottom w:val="single" w:sz="4" w:space="0" w:color="auto"/>
              <w:right w:val="single" w:sz="4" w:space="0" w:color="auto"/>
            </w:tcBorders>
            <w:shd w:val="clear" w:color="auto" w:fill="auto"/>
            <w:noWrap/>
            <w:hideMark/>
          </w:tcPr>
          <w:p w14:paraId="15DA5CF2"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455319,39</w:t>
            </w:r>
          </w:p>
        </w:tc>
        <w:tc>
          <w:tcPr>
            <w:tcW w:w="297" w:type="pct"/>
            <w:tcBorders>
              <w:top w:val="single" w:sz="4" w:space="0" w:color="auto"/>
              <w:left w:val="nil"/>
              <w:bottom w:val="single" w:sz="4" w:space="0" w:color="auto"/>
              <w:right w:val="single" w:sz="4" w:space="0" w:color="auto"/>
            </w:tcBorders>
            <w:shd w:val="clear" w:color="auto" w:fill="auto"/>
            <w:noWrap/>
            <w:hideMark/>
          </w:tcPr>
          <w:p w14:paraId="752C6FAD"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478715,23</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C52FC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Степень удовлетворенности населения качеством и доступностью предоставления образовательных услуг общего образования до 89%.</w:t>
            </w:r>
          </w:p>
        </w:tc>
      </w:tr>
      <w:tr w:rsidR="009574FD" w:rsidRPr="001C2A4B" w14:paraId="341E5C3C" w14:textId="77777777" w:rsidTr="003C51AA">
        <w:trPr>
          <w:trHeight w:val="765"/>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6066D8D"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FA57BA3"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A84E5A5"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76AC514"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6177DD1"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E425D7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308945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38647,96</w:t>
            </w:r>
          </w:p>
        </w:tc>
        <w:tc>
          <w:tcPr>
            <w:tcW w:w="297" w:type="pct"/>
            <w:tcBorders>
              <w:top w:val="nil"/>
              <w:left w:val="nil"/>
              <w:bottom w:val="single" w:sz="4" w:space="0" w:color="auto"/>
              <w:right w:val="single" w:sz="4" w:space="0" w:color="auto"/>
            </w:tcBorders>
            <w:shd w:val="clear" w:color="auto" w:fill="auto"/>
            <w:noWrap/>
            <w:hideMark/>
          </w:tcPr>
          <w:p w14:paraId="5B2ECB7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46533,48</w:t>
            </w:r>
          </w:p>
        </w:tc>
        <w:tc>
          <w:tcPr>
            <w:tcW w:w="330" w:type="pct"/>
            <w:tcBorders>
              <w:top w:val="nil"/>
              <w:left w:val="nil"/>
              <w:bottom w:val="single" w:sz="4" w:space="0" w:color="auto"/>
              <w:right w:val="single" w:sz="4" w:space="0" w:color="auto"/>
            </w:tcBorders>
            <w:shd w:val="clear" w:color="auto" w:fill="auto"/>
            <w:noWrap/>
            <w:hideMark/>
          </w:tcPr>
          <w:p w14:paraId="2D400DC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198129,80</w:t>
            </w:r>
          </w:p>
        </w:tc>
        <w:tc>
          <w:tcPr>
            <w:tcW w:w="297" w:type="pct"/>
            <w:tcBorders>
              <w:top w:val="nil"/>
              <w:left w:val="nil"/>
              <w:bottom w:val="single" w:sz="4" w:space="0" w:color="auto"/>
              <w:right w:val="single" w:sz="4" w:space="0" w:color="auto"/>
            </w:tcBorders>
            <w:shd w:val="clear" w:color="auto" w:fill="auto"/>
            <w:noWrap/>
            <w:hideMark/>
          </w:tcPr>
          <w:p w14:paraId="0D5DC06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16634,98</w:t>
            </w:r>
          </w:p>
        </w:tc>
        <w:tc>
          <w:tcPr>
            <w:tcW w:w="297" w:type="pct"/>
            <w:tcBorders>
              <w:top w:val="nil"/>
              <w:left w:val="nil"/>
              <w:bottom w:val="single" w:sz="4" w:space="0" w:color="auto"/>
              <w:right w:val="single" w:sz="4" w:space="0" w:color="auto"/>
            </w:tcBorders>
            <w:shd w:val="clear" w:color="auto" w:fill="auto"/>
            <w:noWrap/>
            <w:hideMark/>
          </w:tcPr>
          <w:p w14:paraId="60AABD8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16085,40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34DD66" w14:textId="77777777" w:rsidR="009574FD" w:rsidRPr="001C2A4B" w:rsidRDefault="009574FD" w:rsidP="003C51AA">
            <w:pPr>
              <w:widowControl w:val="0"/>
              <w:jc w:val="both"/>
              <w:rPr>
                <w:rFonts w:eastAsia="Times New Roman"/>
                <w:color w:val="000000"/>
                <w:lang w:eastAsia="ru-RU"/>
              </w:rPr>
            </w:pPr>
          </w:p>
        </w:tc>
      </w:tr>
      <w:tr w:rsidR="009574FD" w:rsidRPr="001C2A4B" w14:paraId="73FEB573" w14:textId="77777777" w:rsidTr="003C51AA">
        <w:trPr>
          <w:trHeight w:val="765"/>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BC53CE5"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8BDE187"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781C4B3"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863B388"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3EB6490"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87DC15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B6E854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218803,11</w:t>
            </w:r>
          </w:p>
        </w:tc>
        <w:tc>
          <w:tcPr>
            <w:tcW w:w="297" w:type="pct"/>
            <w:tcBorders>
              <w:top w:val="nil"/>
              <w:left w:val="nil"/>
              <w:bottom w:val="single" w:sz="4" w:space="0" w:color="auto"/>
              <w:right w:val="single" w:sz="4" w:space="0" w:color="auto"/>
            </w:tcBorders>
            <w:shd w:val="clear" w:color="auto" w:fill="auto"/>
            <w:noWrap/>
            <w:hideMark/>
          </w:tcPr>
          <w:p w14:paraId="39FB3BB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250030,78</w:t>
            </w:r>
          </w:p>
        </w:tc>
        <w:tc>
          <w:tcPr>
            <w:tcW w:w="330" w:type="pct"/>
            <w:tcBorders>
              <w:top w:val="nil"/>
              <w:left w:val="nil"/>
              <w:bottom w:val="single" w:sz="4" w:space="0" w:color="auto"/>
              <w:right w:val="single" w:sz="4" w:space="0" w:color="auto"/>
            </w:tcBorders>
            <w:shd w:val="clear" w:color="auto" w:fill="auto"/>
            <w:noWrap/>
            <w:hideMark/>
          </w:tcPr>
          <w:p w14:paraId="762E0C2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280770,26</w:t>
            </w:r>
          </w:p>
        </w:tc>
        <w:tc>
          <w:tcPr>
            <w:tcW w:w="297" w:type="pct"/>
            <w:tcBorders>
              <w:top w:val="nil"/>
              <w:left w:val="nil"/>
              <w:bottom w:val="single" w:sz="4" w:space="0" w:color="auto"/>
              <w:right w:val="single" w:sz="4" w:space="0" w:color="auto"/>
            </w:tcBorders>
            <w:shd w:val="clear" w:color="auto" w:fill="auto"/>
            <w:noWrap/>
            <w:hideMark/>
          </w:tcPr>
          <w:p w14:paraId="5F94407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305098,80</w:t>
            </w:r>
          </w:p>
        </w:tc>
        <w:tc>
          <w:tcPr>
            <w:tcW w:w="297" w:type="pct"/>
            <w:tcBorders>
              <w:top w:val="nil"/>
              <w:left w:val="nil"/>
              <w:bottom w:val="single" w:sz="4" w:space="0" w:color="auto"/>
              <w:right w:val="single" w:sz="4" w:space="0" w:color="auto"/>
            </w:tcBorders>
            <w:shd w:val="clear" w:color="auto" w:fill="auto"/>
            <w:noWrap/>
            <w:hideMark/>
          </w:tcPr>
          <w:p w14:paraId="557A772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326960,71</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6396C5B" w14:textId="77777777" w:rsidR="009574FD" w:rsidRPr="001C2A4B" w:rsidRDefault="009574FD" w:rsidP="003C51AA">
            <w:pPr>
              <w:widowControl w:val="0"/>
              <w:jc w:val="both"/>
              <w:rPr>
                <w:rFonts w:eastAsia="Times New Roman"/>
                <w:color w:val="000000"/>
                <w:lang w:eastAsia="ru-RU"/>
              </w:rPr>
            </w:pPr>
          </w:p>
        </w:tc>
      </w:tr>
      <w:tr w:rsidR="009574FD" w:rsidRPr="001C2A4B" w14:paraId="11FD53C3" w14:textId="77777777" w:rsidTr="003C51AA">
        <w:trPr>
          <w:trHeight w:val="510"/>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D83E72E"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848807E"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0761EC4"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87197F"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FEA043D"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FB16F9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45133FC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179777,98</w:t>
            </w:r>
          </w:p>
        </w:tc>
        <w:tc>
          <w:tcPr>
            <w:tcW w:w="297" w:type="pct"/>
            <w:tcBorders>
              <w:top w:val="nil"/>
              <w:left w:val="nil"/>
              <w:bottom w:val="single" w:sz="4" w:space="0" w:color="auto"/>
              <w:right w:val="single" w:sz="4" w:space="0" w:color="auto"/>
            </w:tcBorders>
            <w:shd w:val="clear" w:color="auto" w:fill="auto"/>
            <w:noWrap/>
            <w:hideMark/>
          </w:tcPr>
          <w:p w14:paraId="0E83D26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159472,21</w:t>
            </w:r>
          </w:p>
        </w:tc>
        <w:tc>
          <w:tcPr>
            <w:tcW w:w="330" w:type="pct"/>
            <w:tcBorders>
              <w:top w:val="nil"/>
              <w:left w:val="nil"/>
              <w:bottom w:val="single" w:sz="4" w:space="0" w:color="auto"/>
              <w:right w:val="single" w:sz="4" w:space="0" w:color="auto"/>
            </w:tcBorders>
            <w:shd w:val="clear" w:color="auto" w:fill="auto"/>
            <w:noWrap/>
            <w:hideMark/>
          </w:tcPr>
          <w:p w14:paraId="722A6F1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152772,58</w:t>
            </w:r>
          </w:p>
        </w:tc>
        <w:tc>
          <w:tcPr>
            <w:tcW w:w="297" w:type="pct"/>
            <w:tcBorders>
              <w:top w:val="nil"/>
              <w:left w:val="nil"/>
              <w:bottom w:val="single" w:sz="4" w:space="0" w:color="auto"/>
              <w:right w:val="single" w:sz="4" w:space="0" w:color="auto"/>
            </w:tcBorders>
            <w:shd w:val="clear" w:color="auto" w:fill="auto"/>
            <w:noWrap/>
            <w:hideMark/>
          </w:tcPr>
          <w:p w14:paraId="60F574E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133585,61</w:t>
            </w:r>
          </w:p>
        </w:tc>
        <w:tc>
          <w:tcPr>
            <w:tcW w:w="297" w:type="pct"/>
            <w:tcBorders>
              <w:top w:val="nil"/>
              <w:left w:val="nil"/>
              <w:bottom w:val="single" w:sz="4" w:space="0" w:color="auto"/>
              <w:right w:val="single" w:sz="4" w:space="0" w:color="auto"/>
            </w:tcBorders>
            <w:shd w:val="clear" w:color="auto" w:fill="auto"/>
            <w:noWrap/>
            <w:hideMark/>
          </w:tcPr>
          <w:p w14:paraId="4392221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135669,12</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832052C" w14:textId="77777777" w:rsidR="009574FD" w:rsidRPr="001C2A4B" w:rsidRDefault="009574FD" w:rsidP="003C51AA">
            <w:pPr>
              <w:widowControl w:val="0"/>
              <w:jc w:val="both"/>
              <w:rPr>
                <w:rFonts w:eastAsia="Times New Roman"/>
                <w:color w:val="000000"/>
                <w:lang w:eastAsia="ru-RU"/>
              </w:rPr>
            </w:pPr>
          </w:p>
        </w:tc>
      </w:tr>
      <w:tr w:rsidR="009574FD" w:rsidRPr="001C2A4B" w14:paraId="1F1B514E" w14:textId="77777777" w:rsidTr="003C51AA">
        <w:trPr>
          <w:trHeight w:val="255"/>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830D19"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49A46D5"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D9C2F8B"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BD8E35B"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A96D74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7CD81A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61F2D83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C5E01A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D71988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9F4D2A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042FEB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53220A5" w14:textId="77777777" w:rsidR="009574FD" w:rsidRPr="001C2A4B" w:rsidRDefault="009574FD" w:rsidP="003C51AA">
            <w:pPr>
              <w:widowControl w:val="0"/>
              <w:jc w:val="both"/>
              <w:rPr>
                <w:rFonts w:eastAsia="Times New Roman"/>
                <w:color w:val="000000"/>
                <w:lang w:eastAsia="ru-RU"/>
              </w:rPr>
            </w:pPr>
          </w:p>
        </w:tc>
      </w:tr>
      <w:tr w:rsidR="009574FD" w:rsidRPr="001C2A4B" w14:paraId="13254354" w14:textId="77777777" w:rsidTr="003C51AA">
        <w:trPr>
          <w:trHeight w:val="36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760ADE7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2.1.</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1A04B5B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Основное мероприятие № 1                                                                                  Реализация образовательных программ начального общего, основного общего и среднего общего образования</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41BB584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МКУ "Управление образования» общеобразовательные учреждения </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4B36D49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118595A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021 0702 0120193060 610</w:t>
            </w:r>
          </w:p>
        </w:tc>
        <w:tc>
          <w:tcPr>
            <w:tcW w:w="665" w:type="pct"/>
            <w:tcBorders>
              <w:top w:val="nil"/>
              <w:left w:val="nil"/>
              <w:bottom w:val="single" w:sz="4" w:space="0" w:color="auto"/>
              <w:right w:val="single" w:sz="4" w:space="0" w:color="auto"/>
            </w:tcBorders>
            <w:shd w:val="clear" w:color="auto" w:fill="auto"/>
            <w:vAlign w:val="center"/>
            <w:hideMark/>
          </w:tcPr>
          <w:p w14:paraId="4CCB968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395B08A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227113,11</w:t>
            </w:r>
          </w:p>
        </w:tc>
        <w:tc>
          <w:tcPr>
            <w:tcW w:w="297" w:type="pct"/>
            <w:tcBorders>
              <w:top w:val="nil"/>
              <w:left w:val="nil"/>
              <w:bottom w:val="single" w:sz="4" w:space="0" w:color="auto"/>
              <w:right w:val="single" w:sz="4" w:space="0" w:color="auto"/>
            </w:tcBorders>
            <w:shd w:val="clear" w:color="auto" w:fill="auto"/>
            <w:noWrap/>
            <w:hideMark/>
          </w:tcPr>
          <w:p w14:paraId="74686E7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269066,60</w:t>
            </w:r>
          </w:p>
        </w:tc>
        <w:tc>
          <w:tcPr>
            <w:tcW w:w="330" w:type="pct"/>
            <w:tcBorders>
              <w:top w:val="nil"/>
              <w:left w:val="nil"/>
              <w:bottom w:val="single" w:sz="4" w:space="0" w:color="auto"/>
              <w:right w:val="single" w:sz="4" w:space="0" w:color="auto"/>
            </w:tcBorders>
            <w:shd w:val="clear" w:color="auto" w:fill="auto"/>
            <w:noWrap/>
            <w:hideMark/>
          </w:tcPr>
          <w:p w14:paraId="6562F67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265540,32</w:t>
            </w:r>
          </w:p>
        </w:tc>
        <w:tc>
          <w:tcPr>
            <w:tcW w:w="297" w:type="pct"/>
            <w:tcBorders>
              <w:top w:val="nil"/>
              <w:left w:val="nil"/>
              <w:bottom w:val="single" w:sz="4" w:space="0" w:color="auto"/>
              <w:right w:val="single" w:sz="4" w:space="0" w:color="auto"/>
            </w:tcBorders>
            <w:shd w:val="clear" w:color="auto" w:fill="auto"/>
            <w:noWrap/>
            <w:hideMark/>
          </w:tcPr>
          <w:p w14:paraId="209528D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293854,63</w:t>
            </w:r>
          </w:p>
        </w:tc>
        <w:tc>
          <w:tcPr>
            <w:tcW w:w="297" w:type="pct"/>
            <w:tcBorders>
              <w:top w:val="nil"/>
              <w:left w:val="nil"/>
              <w:bottom w:val="single" w:sz="4" w:space="0" w:color="auto"/>
              <w:right w:val="single" w:sz="4" w:space="0" w:color="auto"/>
            </w:tcBorders>
            <w:shd w:val="clear" w:color="auto" w:fill="auto"/>
            <w:noWrap/>
            <w:hideMark/>
          </w:tcPr>
          <w:p w14:paraId="154C872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315829,11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3E92B0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Доля выпускников муниципальных общеобразовательных учреждений, не сдавших единый государственный экзамен, в общей численности учащихся до 3,1% к 2025 году. Доля выпускников муниципальных общеобразовательных учреждений Хасанского муниципального округа, успешно прошедших государственную итоговую аттестацию (ГИА) по </w:t>
            </w:r>
            <w:r w:rsidRPr="001C2A4B">
              <w:rPr>
                <w:rFonts w:eastAsia="Times New Roman"/>
                <w:color w:val="000000"/>
                <w:lang w:eastAsia="ru-RU"/>
              </w:rPr>
              <w:lastRenderedPageBreak/>
              <w:t xml:space="preserve">программам среднего общего образования в формах ЕГЭ и ГВЭ, в общей численности </w:t>
            </w:r>
            <w:proofErr w:type="gramStart"/>
            <w:r w:rsidRPr="001C2A4B">
              <w:rPr>
                <w:rFonts w:eastAsia="Times New Roman"/>
                <w:color w:val="000000"/>
                <w:lang w:eastAsia="ru-RU"/>
              </w:rPr>
              <w:t>выпускников</w:t>
            </w:r>
            <w:proofErr w:type="gramEnd"/>
            <w:r w:rsidRPr="001C2A4B">
              <w:rPr>
                <w:rFonts w:eastAsia="Times New Roman"/>
                <w:color w:val="000000"/>
                <w:lang w:eastAsia="ru-RU"/>
              </w:rPr>
              <w:t xml:space="preserve"> участвующих в ГИА до 97% к 2026 году.</w:t>
            </w:r>
          </w:p>
        </w:tc>
      </w:tr>
      <w:tr w:rsidR="009574FD" w:rsidRPr="001C2A4B" w14:paraId="5D5620D0"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1794AA6F"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D5B31A7"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E8C9886"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2C44A1D"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5F5BF0B5"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52E361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8DE884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21060,00</w:t>
            </w:r>
          </w:p>
        </w:tc>
        <w:tc>
          <w:tcPr>
            <w:tcW w:w="297" w:type="pct"/>
            <w:tcBorders>
              <w:top w:val="nil"/>
              <w:left w:val="nil"/>
              <w:bottom w:val="single" w:sz="4" w:space="0" w:color="auto"/>
              <w:right w:val="single" w:sz="4" w:space="0" w:color="auto"/>
            </w:tcBorders>
            <w:shd w:val="clear" w:color="auto" w:fill="auto"/>
            <w:noWrap/>
            <w:hideMark/>
          </w:tcPr>
          <w:p w14:paraId="4C1F80F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32210,64</w:t>
            </w:r>
          </w:p>
        </w:tc>
        <w:tc>
          <w:tcPr>
            <w:tcW w:w="330" w:type="pct"/>
            <w:tcBorders>
              <w:top w:val="nil"/>
              <w:left w:val="nil"/>
              <w:bottom w:val="single" w:sz="4" w:space="0" w:color="auto"/>
              <w:right w:val="single" w:sz="4" w:space="0" w:color="auto"/>
            </w:tcBorders>
            <w:shd w:val="clear" w:color="auto" w:fill="auto"/>
            <w:noWrap/>
            <w:hideMark/>
          </w:tcPr>
          <w:p w14:paraId="6FA31D6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FACEA6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7A9BC4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A7B1A1" w14:textId="77777777" w:rsidR="009574FD" w:rsidRPr="001C2A4B" w:rsidRDefault="009574FD" w:rsidP="003C51AA">
            <w:pPr>
              <w:widowControl w:val="0"/>
              <w:jc w:val="both"/>
              <w:rPr>
                <w:rFonts w:eastAsia="Times New Roman"/>
                <w:color w:val="000000"/>
                <w:lang w:eastAsia="ru-RU"/>
              </w:rPr>
            </w:pPr>
          </w:p>
        </w:tc>
      </w:tr>
      <w:tr w:rsidR="009574FD" w:rsidRPr="001C2A4B" w14:paraId="1E80FF05"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C35B5A9"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386F607"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B993805"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006EA9D"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46357DD"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22E700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A8DC0D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206053,11</w:t>
            </w:r>
          </w:p>
        </w:tc>
        <w:tc>
          <w:tcPr>
            <w:tcW w:w="297" w:type="pct"/>
            <w:tcBorders>
              <w:top w:val="nil"/>
              <w:left w:val="nil"/>
              <w:bottom w:val="single" w:sz="4" w:space="0" w:color="auto"/>
              <w:right w:val="single" w:sz="4" w:space="0" w:color="auto"/>
            </w:tcBorders>
            <w:shd w:val="clear" w:color="auto" w:fill="auto"/>
            <w:noWrap/>
            <w:hideMark/>
          </w:tcPr>
          <w:p w14:paraId="7B2B1C2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236855,96</w:t>
            </w:r>
          </w:p>
        </w:tc>
        <w:tc>
          <w:tcPr>
            <w:tcW w:w="330" w:type="pct"/>
            <w:tcBorders>
              <w:top w:val="nil"/>
              <w:left w:val="nil"/>
              <w:bottom w:val="single" w:sz="4" w:space="0" w:color="auto"/>
              <w:right w:val="single" w:sz="4" w:space="0" w:color="auto"/>
            </w:tcBorders>
            <w:shd w:val="clear" w:color="auto" w:fill="auto"/>
            <w:noWrap/>
            <w:hideMark/>
          </w:tcPr>
          <w:p w14:paraId="3FE47C5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265540,32</w:t>
            </w:r>
          </w:p>
        </w:tc>
        <w:tc>
          <w:tcPr>
            <w:tcW w:w="297" w:type="pct"/>
            <w:tcBorders>
              <w:top w:val="nil"/>
              <w:left w:val="nil"/>
              <w:bottom w:val="single" w:sz="4" w:space="0" w:color="auto"/>
              <w:right w:val="single" w:sz="4" w:space="0" w:color="auto"/>
            </w:tcBorders>
            <w:shd w:val="clear" w:color="auto" w:fill="auto"/>
            <w:noWrap/>
            <w:hideMark/>
          </w:tcPr>
          <w:p w14:paraId="3B82932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293854,63</w:t>
            </w:r>
          </w:p>
        </w:tc>
        <w:tc>
          <w:tcPr>
            <w:tcW w:w="297" w:type="pct"/>
            <w:tcBorders>
              <w:top w:val="nil"/>
              <w:left w:val="nil"/>
              <w:bottom w:val="single" w:sz="4" w:space="0" w:color="auto"/>
              <w:right w:val="single" w:sz="4" w:space="0" w:color="auto"/>
            </w:tcBorders>
            <w:shd w:val="clear" w:color="auto" w:fill="auto"/>
            <w:noWrap/>
            <w:hideMark/>
          </w:tcPr>
          <w:p w14:paraId="1B53596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315829,11</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79A1E15" w14:textId="77777777" w:rsidR="009574FD" w:rsidRPr="001C2A4B" w:rsidRDefault="009574FD" w:rsidP="003C51AA">
            <w:pPr>
              <w:widowControl w:val="0"/>
              <w:jc w:val="both"/>
              <w:rPr>
                <w:rFonts w:eastAsia="Times New Roman"/>
                <w:color w:val="000000"/>
                <w:lang w:eastAsia="ru-RU"/>
              </w:rPr>
            </w:pPr>
          </w:p>
        </w:tc>
      </w:tr>
      <w:tr w:rsidR="009574FD" w:rsidRPr="001C2A4B" w14:paraId="6DB44DF8"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5C4322A"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2C55CCF"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8864C16"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6321CE7E"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2FBA432"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AD6E5A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1345F0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12E6DF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D3CFE6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7F7E02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B5EF6E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532174B" w14:textId="77777777" w:rsidR="009574FD" w:rsidRPr="001C2A4B" w:rsidRDefault="009574FD" w:rsidP="003C51AA">
            <w:pPr>
              <w:widowControl w:val="0"/>
              <w:jc w:val="both"/>
              <w:rPr>
                <w:rFonts w:eastAsia="Times New Roman"/>
                <w:color w:val="000000"/>
                <w:lang w:eastAsia="ru-RU"/>
              </w:rPr>
            </w:pPr>
          </w:p>
        </w:tc>
      </w:tr>
      <w:tr w:rsidR="009574FD" w:rsidRPr="001C2A4B" w14:paraId="6F745C5A"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9200600"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C92FEDA"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E47A44C"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D76CCCE"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19BC278"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F8041F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466EBE4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18669B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C921C4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C5362E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605F79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DF8DE49" w14:textId="77777777" w:rsidR="009574FD" w:rsidRPr="001C2A4B" w:rsidRDefault="009574FD" w:rsidP="003C51AA">
            <w:pPr>
              <w:widowControl w:val="0"/>
              <w:jc w:val="both"/>
              <w:rPr>
                <w:rFonts w:eastAsia="Times New Roman"/>
                <w:color w:val="000000"/>
                <w:lang w:eastAsia="ru-RU"/>
              </w:rPr>
            </w:pPr>
          </w:p>
        </w:tc>
      </w:tr>
      <w:tr w:rsidR="009574FD" w:rsidRPr="001C2A4B" w14:paraId="3FDFF97F" w14:textId="77777777" w:rsidTr="003C51AA">
        <w:trPr>
          <w:trHeight w:val="63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5E07CD9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2.1.1.</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6C68406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Мероприятие №1.1 проведение мероприятий по </w:t>
            </w:r>
            <w:r w:rsidRPr="001C2A4B">
              <w:rPr>
                <w:rFonts w:eastAsia="Times New Roman"/>
                <w:color w:val="000000"/>
                <w:lang w:eastAsia="ru-RU"/>
              </w:rPr>
              <w:lastRenderedPageBreak/>
              <w:t>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767A872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 xml:space="preserve">МКУ "Управление </w:t>
            </w:r>
            <w:r w:rsidRPr="001C2A4B">
              <w:rPr>
                <w:rFonts w:eastAsia="Times New Roman"/>
                <w:color w:val="000000"/>
                <w:lang w:eastAsia="ru-RU"/>
              </w:rPr>
              <w:lastRenderedPageBreak/>
              <w:t xml:space="preserve">образования» общеобразовательные учреждения </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559ED85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2024-2027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49DDD22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c>
          <w:tcPr>
            <w:tcW w:w="665" w:type="pct"/>
            <w:tcBorders>
              <w:top w:val="nil"/>
              <w:left w:val="nil"/>
              <w:bottom w:val="single" w:sz="4" w:space="0" w:color="auto"/>
              <w:right w:val="single" w:sz="4" w:space="0" w:color="auto"/>
            </w:tcBorders>
            <w:shd w:val="clear" w:color="auto" w:fill="auto"/>
            <w:vAlign w:val="center"/>
            <w:hideMark/>
          </w:tcPr>
          <w:p w14:paraId="5DD4E30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4B15BBB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BCE215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351,54</w:t>
            </w:r>
          </w:p>
        </w:tc>
        <w:tc>
          <w:tcPr>
            <w:tcW w:w="330" w:type="pct"/>
            <w:tcBorders>
              <w:top w:val="nil"/>
              <w:left w:val="nil"/>
              <w:bottom w:val="single" w:sz="4" w:space="0" w:color="auto"/>
              <w:right w:val="single" w:sz="4" w:space="0" w:color="auto"/>
            </w:tcBorders>
            <w:shd w:val="clear" w:color="auto" w:fill="auto"/>
            <w:noWrap/>
            <w:hideMark/>
          </w:tcPr>
          <w:p w14:paraId="4DE298C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90B88F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A917B6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3860A1" w14:textId="77777777" w:rsidR="009574FD" w:rsidRPr="001C2A4B" w:rsidRDefault="009574FD" w:rsidP="003C51AA">
            <w:pPr>
              <w:widowControl w:val="0"/>
              <w:jc w:val="both"/>
              <w:rPr>
                <w:rFonts w:eastAsia="Times New Roman"/>
                <w:color w:val="000000"/>
                <w:lang w:eastAsia="ru-RU"/>
              </w:rPr>
            </w:pPr>
          </w:p>
        </w:tc>
      </w:tr>
      <w:tr w:rsidR="009574FD" w:rsidRPr="001C2A4B" w14:paraId="187EB7F9"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E736464"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BDF0F57"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75C7398"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0CB52C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3337DDA"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96FDAD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32BC20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0C032E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351,54</w:t>
            </w:r>
          </w:p>
        </w:tc>
        <w:tc>
          <w:tcPr>
            <w:tcW w:w="330" w:type="pct"/>
            <w:tcBorders>
              <w:top w:val="nil"/>
              <w:left w:val="nil"/>
              <w:bottom w:val="single" w:sz="4" w:space="0" w:color="auto"/>
              <w:right w:val="single" w:sz="4" w:space="0" w:color="auto"/>
            </w:tcBorders>
            <w:shd w:val="clear" w:color="auto" w:fill="auto"/>
            <w:noWrap/>
            <w:hideMark/>
          </w:tcPr>
          <w:p w14:paraId="686EB5D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A43E49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9A512C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CCD3BDE" w14:textId="77777777" w:rsidR="009574FD" w:rsidRPr="001C2A4B" w:rsidRDefault="009574FD" w:rsidP="003C51AA">
            <w:pPr>
              <w:widowControl w:val="0"/>
              <w:jc w:val="both"/>
              <w:rPr>
                <w:rFonts w:eastAsia="Times New Roman"/>
                <w:color w:val="000000"/>
                <w:lang w:eastAsia="ru-RU"/>
              </w:rPr>
            </w:pPr>
          </w:p>
        </w:tc>
      </w:tr>
      <w:tr w:rsidR="009574FD" w:rsidRPr="001C2A4B" w14:paraId="35CDE501"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0649CE7"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EE434C4"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3C91DCA"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6588BF5F"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A229C6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CD786D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35CDB5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C58894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B964FD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082B59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17E2A4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0285190" w14:textId="77777777" w:rsidR="009574FD" w:rsidRPr="001C2A4B" w:rsidRDefault="009574FD" w:rsidP="003C51AA">
            <w:pPr>
              <w:widowControl w:val="0"/>
              <w:jc w:val="both"/>
              <w:rPr>
                <w:rFonts w:eastAsia="Times New Roman"/>
                <w:color w:val="000000"/>
                <w:lang w:eastAsia="ru-RU"/>
              </w:rPr>
            </w:pPr>
          </w:p>
        </w:tc>
      </w:tr>
      <w:tr w:rsidR="009574FD" w:rsidRPr="001C2A4B" w14:paraId="6892FF15" w14:textId="77777777" w:rsidTr="003C51AA">
        <w:trPr>
          <w:trHeight w:val="91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6D737DF"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9873E0D"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46462F8"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A35B3D0"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94005B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828C89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2FA4847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57B0F9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D10FFF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037D1B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87420A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14BC91" w14:textId="77777777" w:rsidR="009574FD" w:rsidRPr="001C2A4B" w:rsidRDefault="009574FD" w:rsidP="003C51AA">
            <w:pPr>
              <w:widowControl w:val="0"/>
              <w:jc w:val="both"/>
              <w:rPr>
                <w:rFonts w:eastAsia="Times New Roman"/>
                <w:color w:val="000000"/>
                <w:lang w:eastAsia="ru-RU"/>
              </w:rPr>
            </w:pPr>
          </w:p>
        </w:tc>
      </w:tr>
      <w:tr w:rsidR="009574FD" w:rsidRPr="001C2A4B" w14:paraId="59651DF4" w14:textId="77777777" w:rsidTr="003C51AA">
        <w:trPr>
          <w:trHeight w:val="96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A50C4DC"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79D0BE8"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EDE90E9"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B69F503"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AE9610A"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63C742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4840ECD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DCB94F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61E371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03487A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A442B9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44A1719" w14:textId="77777777" w:rsidR="009574FD" w:rsidRPr="001C2A4B" w:rsidRDefault="009574FD" w:rsidP="003C51AA">
            <w:pPr>
              <w:widowControl w:val="0"/>
              <w:jc w:val="both"/>
              <w:rPr>
                <w:rFonts w:eastAsia="Times New Roman"/>
                <w:color w:val="000000"/>
                <w:lang w:eastAsia="ru-RU"/>
              </w:rPr>
            </w:pPr>
          </w:p>
        </w:tc>
      </w:tr>
      <w:tr w:rsidR="009574FD" w:rsidRPr="001C2A4B" w14:paraId="42AAC144" w14:textId="77777777" w:rsidTr="003C51AA">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173B0DD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2.1.2</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4F8F59D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                                                                          Ежемесячное денежное вознаграждение за классное руководство педагогическим работникам муниципальных общеобразовательных учреждений</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497620F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МКУ "Управление образования» общеобразовательные учреждения </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53DB5C6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173B50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021 0702 0120153030 610</w:t>
            </w:r>
          </w:p>
        </w:tc>
        <w:tc>
          <w:tcPr>
            <w:tcW w:w="665" w:type="pct"/>
            <w:tcBorders>
              <w:top w:val="nil"/>
              <w:left w:val="nil"/>
              <w:bottom w:val="single" w:sz="4" w:space="0" w:color="auto"/>
              <w:right w:val="single" w:sz="4" w:space="0" w:color="auto"/>
            </w:tcBorders>
            <w:shd w:val="clear" w:color="auto" w:fill="auto"/>
            <w:vAlign w:val="center"/>
            <w:hideMark/>
          </w:tcPr>
          <w:p w14:paraId="6EF3B0F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15D7F5A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21060,00</w:t>
            </w:r>
          </w:p>
        </w:tc>
        <w:tc>
          <w:tcPr>
            <w:tcW w:w="297" w:type="pct"/>
            <w:tcBorders>
              <w:top w:val="nil"/>
              <w:left w:val="nil"/>
              <w:bottom w:val="single" w:sz="4" w:space="0" w:color="auto"/>
              <w:right w:val="single" w:sz="4" w:space="0" w:color="auto"/>
            </w:tcBorders>
            <w:shd w:val="clear" w:color="auto" w:fill="auto"/>
            <w:noWrap/>
            <w:hideMark/>
          </w:tcPr>
          <w:p w14:paraId="18F6E08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31859,10</w:t>
            </w:r>
          </w:p>
        </w:tc>
        <w:tc>
          <w:tcPr>
            <w:tcW w:w="330" w:type="pct"/>
            <w:tcBorders>
              <w:top w:val="nil"/>
              <w:left w:val="nil"/>
              <w:bottom w:val="single" w:sz="4" w:space="0" w:color="auto"/>
              <w:right w:val="single" w:sz="4" w:space="0" w:color="auto"/>
            </w:tcBorders>
            <w:shd w:val="clear" w:color="auto" w:fill="auto"/>
            <w:noWrap/>
            <w:hideMark/>
          </w:tcPr>
          <w:p w14:paraId="520F857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880D0F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0DD9BA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0A91C2E" w14:textId="77777777" w:rsidR="009574FD" w:rsidRPr="001C2A4B" w:rsidRDefault="009574FD" w:rsidP="003C51AA">
            <w:pPr>
              <w:widowControl w:val="0"/>
              <w:jc w:val="both"/>
              <w:rPr>
                <w:rFonts w:eastAsia="Times New Roman"/>
                <w:color w:val="000000"/>
                <w:lang w:eastAsia="ru-RU"/>
              </w:rPr>
            </w:pPr>
          </w:p>
        </w:tc>
      </w:tr>
      <w:tr w:rsidR="009574FD" w:rsidRPr="001C2A4B" w14:paraId="714E17D1"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BC51C28"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3D5E4D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FB858A0"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E2CFA7E"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E92A41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AADEAE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D19BD7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21060,00</w:t>
            </w:r>
          </w:p>
        </w:tc>
        <w:tc>
          <w:tcPr>
            <w:tcW w:w="297" w:type="pct"/>
            <w:tcBorders>
              <w:top w:val="nil"/>
              <w:left w:val="nil"/>
              <w:bottom w:val="single" w:sz="4" w:space="0" w:color="auto"/>
              <w:right w:val="single" w:sz="4" w:space="0" w:color="auto"/>
            </w:tcBorders>
            <w:shd w:val="clear" w:color="auto" w:fill="auto"/>
            <w:noWrap/>
            <w:hideMark/>
          </w:tcPr>
          <w:p w14:paraId="3F87643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31859,10</w:t>
            </w:r>
          </w:p>
        </w:tc>
        <w:tc>
          <w:tcPr>
            <w:tcW w:w="330" w:type="pct"/>
            <w:tcBorders>
              <w:top w:val="nil"/>
              <w:left w:val="nil"/>
              <w:bottom w:val="single" w:sz="4" w:space="0" w:color="auto"/>
              <w:right w:val="single" w:sz="4" w:space="0" w:color="auto"/>
            </w:tcBorders>
            <w:shd w:val="clear" w:color="auto" w:fill="auto"/>
            <w:noWrap/>
            <w:hideMark/>
          </w:tcPr>
          <w:p w14:paraId="481D4D5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72D63B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35649A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0546907" w14:textId="77777777" w:rsidR="009574FD" w:rsidRPr="001C2A4B" w:rsidRDefault="009574FD" w:rsidP="003C51AA">
            <w:pPr>
              <w:widowControl w:val="0"/>
              <w:jc w:val="both"/>
              <w:rPr>
                <w:rFonts w:eastAsia="Times New Roman"/>
                <w:color w:val="000000"/>
                <w:lang w:eastAsia="ru-RU"/>
              </w:rPr>
            </w:pPr>
          </w:p>
        </w:tc>
      </w:tr>
      <w:tr w:rsidR="009574FD" w:rsidRPr="001C2A4B" w14:paraId="4D97095A"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BF4AAE1"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44C609D"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1234FF0"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2BE690E"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DD100C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61778B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D7F7EB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F2E0C9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4A53D2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228657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2C9BE6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09A6164" w14:textId="77777777" w:rsidR="009574FD" w:rsidRPr="001C2A4B" w:rsidRDefault="009574FD" w:rsidP="003C51AA">
            <w:pPr>
              <w:widowControl w:val="0"/>
              <w:jc w:val="both"/>
              <w:rPr>
                <w:rFonts w:eastAsia="Times New Roman"/>
                <w:color w:val="000000"/>
                <w:lang w:eastAsia="ru-RU"/>
              </w:rPr>
            </w:pPr>
          </w:p>
        </w:tc>
      </w:tr>
      <w:tr w:rsidR="009574FD" w:rsidRPr="001C2A4B" w14:paraId="0E281ACF"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64E9B3C"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0A628F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17E28E2"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FF30C7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A321692"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E98A86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0180FDD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C97D29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776B36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FCCBBA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C48A61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190D82" w14:textId="77777777" w:rsidR="009574FD" w:rsidRPr="001C2A4B" w:rsidRDefault="009574FD" w:rsidP="003C51AA">
            <w:pPr>
              <w:widowControl w:val="0"/>
              <w:jc w:val="both"/>
              <w:rPr>
                <w:rFonts w:eastAsia="Times New Roman"/>
                <w:color w:val="000000"/>
                <w:lang w:eastAsia="ru-RU"/>
              </w:rPr>
            </w:pPr>
          </w:p>
        </w:tc>
      </w:tr>
      <w:tr w:rsidR="009574FD" w:rsidRPr="001C2A4B" w14:paraId="1169615D"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3991DDD"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41B76A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CA30C66"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61FA64F"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573BE4E9"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FC9B20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67BFD29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4FFDEF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718EB2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20290C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7784EE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D77A108" w14:textId="77777777" w:rsidR="009574FD" w:rsidRPr="001C2A4B" w:rsidRDefault="009574FD" w:rsidP="003C51AA">
            <w:pPr>
              <w:widowControl w:val="0"/>
              <w:jc w:val="both"/>
              <w:rPr>
                <w:rFonts w:eastAsia="Times New Roman"/>
                <w:color w:val="000000"/>
                <w:lang w:eastAsia="ru-RU"/>
              </w:rPr>
            </w:pPr>
          </w:p>
        </w:tc>
      </w:tr>
      <w:tr w:rsidR="009574FD" w:rsidRPr="001C2A4B" w14:paraId="44D262BA" w14:textId="77777777" w:rsidTr="003C51AA">
        <w:trPr>
          <w:trHeight w:val="300"/>
        </w:trPr>
        <w:tc>
          <w:tcPr>
            <w:tcW w:w="215" w:type="pct"/>
            <w:vMerge w:val="restart"/>
            <w:tcBorders>
              <w:top w:val="nil"/>
              <w:left w:val="single" w:sz="4" w:space="0" w:color="auto"/>
              <w:bottom w:val="nil"/>
              <w:right w:val="single" w:sz="4" w:space="0" w:color="auto"/>
            </w:tcBorders>
            <w:shd w:val="clear" w:color="auto" w:fill="auto"/>
            <w:vAlign w:val="center"/>
            <w:hideMark/>
          </w:tcPr>
          <w:p w14:paraId="12C8DBC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2.1.3</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3EA3C3C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 1.2.                                                                                                            Реализация дошкольного, общего и дополнительного образования в муниципальных общеобразовательных учреждениях по основным общеобразовательным программам за счет средств субвенции из краевого бюджета</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2B9A470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МКУ "Управление образования» общеобразовательные учреждения </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58A428B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CBBE04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021 0702 0120193060 610</w:t>
            </w:r>
          </w:p>
        </w:tc>
        <w:tc>
          <w:tcPr>
            <w:tcW w:w="665" w:type="pct"/>
            <w:tcBorders>
              <w:top w:val="nil"/>
              <w:left w:val="nil"/>
              <w:bottom w:val="single" w:sz="4" w:space="0" w:color="auto"/>
              <w:right w:val="single" w:sz="4" w:space="0" w:color="auto"/>
            </w:tcBorders>
            <w:shd w:val="clear" w:color="auto" w:fill="auto"/>
            <w:vAlign w:val="center"/>
            <w:hideMark/>
          </w:tcPr>
          <w:p w14:paraId="3E9718A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4599558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206053,11</w:t>
            </w:r>
          </w:p>
        </w:tc>
        <w:tc>
          <w:tcPr>
            <w:tcW w:w="297" w:type="pct"/>
            <w:tcBorders>
              <w:top w:val="nil"/>
              <w:left w:val="nil"/>
              <w:bottom w:val="single" w:sz="4" w:space="0" w:color="auto"/>
              <w:right w:val="single" w:sz="4" w:space="0" w:color="auto"/>
            </w:tcBorders>
            <w:shd w:val="clear" w:color="auto" w:fill="auto"/>
            <w:noWrap/>
            <w:hideMark/>
          </w:tcPr>
          <w:p w14:paraId="2672B88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236855,96</w:t>
            </w:r>
          </w:p>
        </w:tc>
        <w:tc>
          <w:tcPr>
            <w:tcW w:w="330" w:type="pct"/>
            <w:tcBorders>
              <w:top w:val="nil"/>
              <w:left w:val="nil"/>
              <w:bottom w:val="single" w:sz="4" w:space="0" w:color="auto"/>
              <w:right w:val="single" w:sz="4" w:space="0" w:color="auto"/>
            </w:tcBorders>
            <w:shd w:val="clear" w:color="auto" w:fill="auto"/>
            <w:noWrap/>
            <w:hideMark/>
          </w:tcPr>
          <w:p w14:paraId="1A1D7AB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265540,32</w:t>
            </w:r>
          </w:p>
        </w:tc>
        <w:tc>
          <w:tcPr>
            <w:tcW w:w="297" w:type="pct"/>
            <w:tcBorders>
              <w:top w:val="nil"/>
              <w:left w:val="nil"/>
              <w:bottom w:val="single" w:sz="4" w:space="0" w:color="auto"/>
              <w:right w:val="single" w:sz="4" w:space="0" w:color="auto"/>
            </w:tcBorders>
            <w:shd w:val="clear" w:color="auto" w:fill="auto"/>
            <w:noWrap/>
            <w:hideMark/>
          </w:tcPr>
          <w:p w14:paraId="77F8B0D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293854,63</w:t>
            </w:r>
          </w:p>
        </w:tc>
        <w:tc>
          <w:tcPr>
            <w:tcW w:w="297" w:type="pct"/>
            <w:tcBorders>
              <w:top w:val="nil"/>
              <w:left w:val="nil"/>
              <w:bottom w:val="single" w:sz="4" w:space="0" w:color="auto"/>
              <w:right w:val="single" w:sz="4" w:space="0" w:color="auto"/>
            </w:tcBorders>
            <w:shd w:val="clear" w:color="auto" w:fill="auto"/>
            <w:noWrap/>
            <w:hideMark/>
          </w:tcPr>
          <w:p w14:paraId="1AA602F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315829,11</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DCBF712" w14:textId="77777777" w:rsidR="009574FD" w:rsidRPr="001C2A4B" w:rsidRDefault="009574FD" w:rsidP="003C51AA">
            <w:pPr>
              <w:widowControl w:val="0"/>
              <w:jc w:val="both"/>
              <w:rPr>
                <w:rFonts w:eastAsia="Times New Roman"/>
                <w:color w:val="000000"/>
                <w:lang w:eastAsia="ru-RU"/>
              </w:rPr>
            </w:pPr>
          </w:p>
        </w:tc>
      </w:tr>
      <w:tr w:rsidR="009574FD" w:rsidRPr="001C2A4B" w14:paraId="51814BF1" w14:textId="77777777" w:rsidTr="003C51AA">
        <w:trPr>
          <w:trHeight w:val="765"/>
        </w:trPr>
        <w:tc>
          <w:tcPr>
            <w:tcW w:w="215" w:type="pct"/>
            <w:vMerge/>
            <w:tcBorders>
              <w:top w:val="nil"/>
              <w:left w:val="single" w:sz="4" w:space="0" w:color="auto"/>
              <w:bottom w:val="nil"/>
              <w:right w:val="single" w:sz="4" w:space="0" w:color="auto"/>
            </w:tcBorders>
            <w:shd w:val="clear" w:color="auto" w:fill="auto"/>
            <w:vAlign w:val="center"/>
            <w:hideMark/>
          </w:tcPr>
          <w:p w14:paraId="562256B5"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E652F1F"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ACDC282"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2ABADA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5F318A8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A9C32F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55CD48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550FC0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EE0937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8864C0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31F251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CDEFC49" w14:textId="77777777" w:rsidR="009574FD" w:rsidRPr="001C2A4B" w:rsidRDefault="009574FD" w:rsidP="003C51AA">
            <w:pPr>
              <w:widowControl w:val="0"/>
              <w:jc w:val="both"/>
              <w:rPr>
                <w:rFonts w:eastAsia="Times New Roman"/>
                <w:color w:val="000000"/>
                <w:lang w:eastAsia="ru-RU"/>
              </w:rPr>
            </w:pPr>
          </w:p>
        </w:tc>
      </w:tr>
      <w:tr w:rsidR="009574FD" w:rsidRPr="001C2A4B" w14:paraId="1E07155D" w14:textId="77777777" w:rsidTr="003C51AA">
        <w:trPr>
          <w:trHeight w:val="765"/>
        </w:trPr>
        <w:tc>
          <w:tcPr>
            <w:tcW w:w="215" w:type="pct"/>
            <w:vMerge/>
            <w:tcBorders>
              <w:top w:val="nil"/>
              <w:left w:val="single" w:sz="4" w:space="0" w:color="auto"/>
              <w:bottom w:val="nil"/>
              <w:right w:val="single" w:sz="4" w:space="0" w:color="auto"/>
            </w:tcBorders>
            <w:shd w:val="clear" w:color="auto" w:fill="auto"/>
            <w:vAlign w:val="center"/>
            <w:hideMark/>
          </w:tcPr>
          <w:p w14:paraId="684B4B11"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B8BC84F"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C903F37"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4D5E385"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C86242F"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126E1C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BAFC2A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206053,11</w:t>
            </w:r>
          </w:p>
        </w:tc>
        <w:tc>
          <w:tcPr>
            <w:tcW w:w="297" w:type="pct"/>
            <w:tcBorders>
              <w:top w:val="nil"/>
              <w:left w:val="nil"/>
              <w:bottom w:val="single" w:sz="4" w:space="0" w:color="auto"/>
              <w:right w:val="single" w:sz="4" w:space="0" w:color="auto"/>
            </w:tcBorders>
            <w:shd w:val="clear" w:color="auto" w:fill="auto"/>
            <w:noWrap/>
            <w:hideMark/>
          </w:tcPr>
          <w:p w14:paraId="40CAEE6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236855,96</w:t>
            </w:r>
          </w:p>
        </w:tc>
        <w:tc>
          <w:tcPr>
            <w:tcW w:w="330" w:type="pct"/>
            <w:tcBorders>
              <w:top w:val="nil"/>
              <w:left w:val="nil"/>
              <w:bottom w:val="single" w:sz="4" w:space="0" w:color="auto"/>
              <w:right w:val="single" w:sz="4" w:space="0" w:color="auto"/>
            </w:tcBorders>
            <w:shd w:val="clear" w:color="auto" w:fill="auto"/>
            <w:noWrap/>
            <w:hideMark/>
          </w:tcPr>
          <w:p w14:paraId="4428198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265540,32</w:t>
            </w:r>
          </w:p>
        </w:tc>
        <w:tc>
          <w:tcPr>
            <w:tcW w:w="297" w:type="pct"/>
            <w:tcBorders>
              <w:top w:val="nil"/>
              <w:left w:val="nil"/>
              <w:bottom w:val="single" w:sz="4" w:space="0" w:color="auto"/>
              <w:right w:val="single" w:sz="4" w:space="0" w:color="auto"/>
            </w:tcBorders>
            <w:shd w:val="clear" w:color="auto" w:fill="auto"/>
            <w:noWrap/>
            <w:hideMark/>
          </w:tcPr>
          <w:p w14:paraId="5167B6B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293854,63</w:t>
            </w:r>
          </w:p>
        </w:tc>
        <w:tc>
          <w:tcPr>
            <w:tcW w:w="297" w:type="pct"/>
            <w:tcBorders>
              <w:top w:val="nil"/>
              <w:left w:val="nil"/>
              <w:bottom w:val="single" w:sz="4" w:space="0" w:color="auto"/>
              <w:right w:val="single" w:sz="4" w:space="0" w:color="auto"/>
            </w:tcBorders>
            <w:shd w:val="clear" w:color="auto" w:fill="auto"/>
            <w:noWrap/>
            <w:hideMark/>
          </w:tcPr>
          <w:p w14:paraId="12D97B8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315829,11</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C65875F" w14:textId="77777777" w:rsidR="009574FD" w:rsidRPr="001C2A4B" w:rsidRDefault="009574FD" w:rsidP="003C51AA">
            <w:pPr>
              <w:widowControl w:val="0"/>
              <w:jc w:val="both"/>
              <w:rPr>
                <w:rFonts w:eastAsia="Times New Roman"/>
                <w:color w:val="000000"/>
                <w:lang w:eastAsia="ru-RU"/>
              </w:rPr>
            </w:pPr>
          </w:p>
        </w:tc>
      </w:tr>
      <w:tr w:rsidR="009574FD" w:rsidRPr="001C2A4B" w14:paraId="29D3CFAD" w14:textId="77777777" w:rsidTr="003C51AA">
        <w:trPr>
          <w:trHeight w:val="510"/>
        </w:trPr>
        <w:tc>
          <w:tcPr>
            <w:tcW w:w="215" w:type="pct"/>
            <w:vMerge/>
            <w:tcBorders>
              <w:top w:val="nil"/>
              <w:left w:val="single" w:sz="4" w:space="0" w:color="auto"/>
              <w:bottom w:val="nil"/>
              <w:right w:val="single" w:sz="4" w:space="0" w:color="auto"/>
            </w:tcBorders>
            <w:shd w:val="clear" w:color="auto" w:fill="auto"/>
            <w:vAlign w:val="center"/>
            <w:hideMark/>
          </w:tcPr>
          <w:p w14:paraId="10CB6010"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5310008"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3DB11EB"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64B2423"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BB61C4C"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468515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31049C1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8E50E6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665418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590C5C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DFFE09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C5812BF" w14:textId="77777777" w:rsidR="009574FD" w:rsidRPr="001C2A4B" w:rsidRDefault="009574FD" w:rsidP="003C51AA">
            <w:pPr>
              <w:widowControl w:val="0"/>
              <w:jc w:val="both"/>
              <w:rPr>
                <w:rFonts w:eastAsia="Times New Roman"/>
                <w:color w:val="000000"/>
                <w:lang w:eastAsia="ru-RU"/>
              </w:rPr>
            </w:pPr>
          </w:p>
        </w:tc>
      </w:tr>
      <w:tr w:rsidR="009574FD" w:rsidRPr="001C2A4B" w14:paraId="05CAC084" w14:textId="77777777" w:rsidTr="003C51AA">
        <w:trPr>
          <w:trHeight w:val="255"/>
        </w:trPr>
        <w:tc>
          <w:tcPr>
            <w:tcW w:w="215" w:type="pct"/>
            <w:vMerge/>
            <w:tcBorders>
              <w:top w:val="nil"/>
              <w:left w:val="single" w:sz="4" w:space="0" w:color="auto"/>
              <w:bottom w:val="nil"/>
              <w:right w:val="single" w:sz="4" w:space="0" w:color="auto"/>
            </w:tcBorders>
            <w:shd w:val="clear" w:color="auto" w:fill="auto"/>
            <w:vAlign w:val="center"/>
            <w:hideMark/>
          </w:tcPr>
          <w:p w14:paraId="3DD2F2B8"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0B652A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D8D103B"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7B4792E"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199BA12"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nil"/>
              <w:right w:val="single" w:sz="4" w:space="0" w:color="auto"/>
            </w:tcBorders>
            <w:shd w:val="clear" w:color="auto" w:fill="auto"/>
            <w:vAlign w:val="center"/>
            <w:hideMark/>
          </w:tcPr>
          <w:p w14:paraId="21840EA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иные внебюджетные </w:t>
            </w:r>
            <w:r w:rsidRPr="001C2A4B">
              <w:rPr>
                <w:rFonts w:eastAsia="Times New Roman"/>
                <w:color w:val="000000"/>
                <w:lang w:eastAsia="ru-RU"/>
              </w:rPr>
              <w:lastRenderedPageBreak/>
              <w:t>источники</w:t>
            </w:r>
          </w:p>
        </w:tc>
        <w:tc>
          <w:tcPr>
            <w:tcW w:w="297" w:type="pct"/>
            <w:tcBorders>
              <w:top w:val="nil"/>
              <w:left w:val="nil"/>
              <w:bottom w:val="nil"/>
              <w:right w:val="single" w:sz="4" w:space="0" w:color="auto"/>
            </w:tcBorders>
            <w:shd w:val="clear" w:color="auto" w:fill="auto"/>
            <w:noWrap/>
            <w:hideMark/>
          </w:tcPr>
          <w:p w14:paraId="62329C1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0,00</w:t>
            </w:r>
          </w:p>
        </w:tc>
        <w:tc>
          <w:tcPr>
            <w:tcW w:w="297" w:type="pct"/>
            <w:tcBorders>
              <w:top w:val="nil"/>
              <w:left w:val="nil"/>
              <w:bottom w:val="nil"/>
              <w:right w:val="single" w:sz="4" w:space="0" w:color="auto"/>
            </w:tcBorders>
            <w:shd w:val="clear" w:color="auto" w:fill="auto"/>
            <w:noWrap/>
            <w:hideMark/>
          </w:tcPr>
          <w:p w14:paraId="4A9A26F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nil"/>
              <w:right w:val="single" w:sz="4" w:space="0" w:color="auto"/>
            </w:tcBorders>
            <w:shd w:val="clear" w:color="auto" w:fill="auto"/>
            <w:noWrap/>
            <w:hideMark/>
          </w:tcPr>
          <w:p w14:paraId="16D6D0E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4A19776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E066E7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7C82F48" w14:textId="77777777" w:rsidR="009574FD" w:rsidRPr="001C2A4B" w:rsidRDefault="009574FD" w:rsidP="003C51AA">
            <w:pPr>
              <w:widowControl w:val="0"/>
              <w:jc w:val="both"/>
              <w:rPr>
                <w:rFonts w:eastAsia="Times New Roman"/>
                <w:color w:val="000000"/>
                <w:lang w:eastAsia="ru-RU"/>
              </w:rPr>
            </w:pPr>
          </w:p>
        </w:tc>
      </w:tr>
      <w:tr w:rsidR="009574FD" w:rsidRPr="001C2A4B" w14:paraId="43480634" w14:textId="77777777" w:rsidTr="003C51AA">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4E4835E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Задача №2: Достижение качества образования современным стандартам.</w:t>
            </w:r>
          </w:p>
        </w:tc>
      </w:tr>
      <w:tr w:rsidR="009574FD" w:rsidRPr="001C2A4B" w14:paraId="7B9F25BE" w14:textId="77777777" w:rsidTr="003C51AA">
        <w:trPr>
          <w:trHeight w:val="255"/>
        </w:trPr>
        <w:tc>
          <w:tcPr>
            <w:tcW w:w="5000" w:type="pct"/>
            <w:gridSpan w:val="12"/>
            <w:tcBorders>
              <w:top w:val="nil"/>
              <w:left w:val="single" w:sz="4" w:space="0" w:color="auto"/>
              <w:bottom w:val="nil"/>
              <w:right w:val="single" w:sz="4" w:space="0" w:color="000000"/>
            </w:tcBorders>
            <w:shd w:val="clear" w:color="auto" w:fill="auto"/>
            <w:vAlign w:val="bottom"/>
            <w:hideMark/>
          </w:tcPr>
          <w:p w14:paraId="3D22D05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Мероприятия по исполнению задачи №2:</w:t>
            </w:r>
          </w:p>
        </w:tc>
      </w:tr>
      <w:tr w:rsidR="009574FD" w:rsidRPr="001C2A4B" w14:paraId="5039BD50" w14:textId="77777777" w:rsidTr="003C51AA">
        <w:trPr>
          <w:trHeight w:val="300"/>
        </w:trPr>
        <w:tc>
          <w:tcPr>
            <w:tcW w:w="2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77D43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w:t>
            </w:r>
          </w:p>
        </w:tc>
        <w:tc>
          <w:tcPr>
            <w:tcW w:w="7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146AD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Основное мероприятие № 2                                                                 Создание условий для предоставления начального общего, основного общего и среднего общего образования </w:t>
            </w:r>
          </w:p>
        </w:tc>
        <w:tc>
          <w:tcPr>
            <w:tcW w:w="4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538A6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МКУ "Управление образования» общеобразовательные учреждения </w:t>
            </w:r>
          </w:p>
        </w:tc>
        <w:tc>
          <w:tcPr>
            <w:tcW w:w="2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F26D0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4CD7D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021 0702 0120200000 610</w:t>
            </w:r>
          </w:p>
        </w:tc>
        <w:tc>
          <w:tcPr>
            <w:tcW w:w="665" w:type="pct"/>
            <w:tcBorders>
              <w:top w:val="single" w:sz="4" w:space="0" w:color="auto"/>
              <w:left w:val="nil"/>
              <w:bottom w:val="single" w:sz="4" w:space="0" w:color="auto"/>
              <w:right w:val="single" w:sz="4" w:space="0" w:color="auto"/>
            </w:tcBorders>
            <w:shd w:val="clear" w:color="auto" w:fill="auto"/>
            <w:vAlign w:val="center"/>
            <w:hideMark/>
          </w:tcPr>
          <w:p w14:paraId="1201457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single" w:sz="4" w:space="0" w:color="auto"/>
              <w:left w:val="nil"/>
              <w:bottom w:val="single" w:sz="4" w:space="0" w:color="auto"/>
              <w:right w:val="single" w:sz="4" w:space="0" w:color="auto"/>
            </w:tcBorders>
            <w:shd w:val="clear" w:color="auto" w:fill="auto"/>
            <w:noWrap/>
            <w:hideMark/>
          </w:tcPr>
          <w:p w14:paraId="55D2074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183134,27</w:t>
            </w:r>
          </w:p>
        </w:tc>
        <w:tc>
          <w:tcPr>
            <w:tcW w:w="297" w:type="pct"/>
            <w:tcBorders>
              <w:top w:val="single" w:sz="4" w:space="0" w:color="auto"/>
              <w:left w:val="nil"/>
              <w:bottom w:val="single" w:sz="4" w:space="0" w:color="auto"/>
              <w:right w:val="single" w:sz="4" w:space="0" w:color="auto"/>
            </w:tcBorders>
            <w:shd w:val="clear" w:color="auto" w:fill="auto"/>
            <w:noWrap/>
            <w:hideMark/>
          </w:tcPr>
          <w:p w14:paraId="756EC32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163734,98</w:t>
            </w:r>
          </w:p>
        </w:tc>
        <w:tc>
          <w:tcPr>
            <w:tcW w:w="330" w:type="pct"/>
            <w:tcBorders>
              <w:top w:val="single" w:sz="4" w:space="0" w:color="auto"/>
              <w:left w:val="nil"/>
              <w:bottom w:val="single" w:sz="4" w:space="0" w:color="auto"/>
              <w:right w:val="single" w:sz="4" w:space="0" w:color="auto"/>
            </w:tcBorders>
            <w:shd w:val="clear" w:color="auto" w:fill="auto"/>
            <w:noWrap/>
            <w:hideMark/>
          </w:tcPr>
          <w:p w14:paraId="35409EA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336412,07</w:t>
            </w:r>
          </w:p>
        </w:tc>
        <w:tc>
          <w:tcPr>
            <w:tcW w:w="297" w:type="pct"/>
            <w:tcBorders>
              <w:top w:val="single" w:sz="4" w:space="0" w:color="auto"/>
              <w:left w:val="nil"/>
              <w:bottom w:val="single" w:sz="4" w:space="0" w:color="auto"/>
              <w:right w:val="single" w:sz="4" w:space="0" w:color="auto"/>
            </w:tcBorders>
            <w:shd w:val="clear" w:color="auto" w:fill="auto"/>
            <w:noWrap/>
            <w:hideMark/>
          </w:tcPr>
          <w:p w14:paraId="0B12780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133585,61</w:t>
            </w:r>
          </w:p>
        </w:tc>
        <w:tc>
          <w:tcPr>
            <w:tcW w:w="297" w:type="pct"/>
            <w:tcBorders>
              <w:top w:val="single" w:sz="4" w:space="0" w:color="auto"/>
              <w:left w:val="nil"/>
              <w:bottom w:val="single" w:sz="4" w:space="0" w:color="auto"/>
              <w:right w:val="single" w:sz="4" w:space="0" w:color="auto"/>
            </w:tcBorders>
            <w:shd w:val="clear" w:color="auto" w:fill="auto"/>
            <w:noWrap/>
            <w:hideMark/>
          </w:tcPr>
          <w:p w14:paraId="5E929F5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135669,12</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F6E84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Удельный вес численности обучающихся в образовательных учреждениях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учреждениях общего образования до 100% к 2025 году. Количество обучающихся муниципальных общеобразовательных учреждений, занимающихся в первую смену, в общей численности обучающихся до 94% к 2025 году.</w:t>
            </w:r>
          </w:p>
        </w:tc>
      </w:tr>
      <w:tr w:rsidR="009574FD" w:rsidRPr="001C2A4B" w14:paraId="44D0B577" w14:textId="77777777" w:rsidTr="003C51AA">
        <w:trPr>
          <w:trHeight w:val="765"/>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22097E1"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76F6935"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823E143"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3857400"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1BFE15E"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935A3E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9DE673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42B1BB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4D45C0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179966,70</w:t>
            </w:r>
          </w:p>
        </w:tc>
        <w:tc>
          <w:tcPr>
            <w:tcW w:w="297" w:type="pct"/>
            <w:tcBorders>
              <w:top w:val="nil"/>
              <w:left w:val="nil"/>
              <w:bottom w:val="single" w:sz="4" w:space="0" w:color="auto"/>
              <w:right w:val="single" w:sz="4" w:space="0" w:color="auto"/>
            </w:tcBorders>
            <w:shd w:val="clear" w:color="auto" w:fill="auto"/>
            <w:noWrap/>
            <w:hideMark/>
          </w:tcPr>
          <w:p w14:paraId="41DA889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7B7478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D40AA43" w14:textId="77777777" w:rsidR="009574FD" w:rsidRPr="001C2A4B" w:rsidRDefault="009574FD" w:rsidP="003C51AA">
            <w:pPr>
              <w:widowControl w:val="0"/>
              <w:jc w:val="both"/>
              <w:rPr>
                <w:rFonts w:eastAsia="Times New Roman"/>
                <w:color w:val="000000"/>
                <w:lang w:eastAsia="ru-RU"/>
              </w:rPr>
            </w:pPr>
          </w:p>
        </w:tc>
      </w:tr>
      <w:tr w:rsidR="009574FD" w:rsidRPr="001C2A4B" w14:paraId="2D395930" w14:textId="77777777" w:rsidTr="003C51AA">
        <w:trPr>
          <w:trHeight w:val="765"/>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5CE6A01"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AC55EB0"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0CE53DC"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6741B87"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F50E695"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DAAA21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61A376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3356,29</w:t>
            </w:r>
          </w:p>
        </w:tc>
        <w:tc>
          <w:tcPr>
            <w:tcW w:w="297" w:type="pct"/>
            <w:tcBorders>
              <w:top w:val="nil"/>
              <w:left w:val="nil"/>
              <w:bottom w:val="single" w:sz="4" w:space="0" w:color="auto"/>
              <w:right w:val="single" w:sz="4" w:space="0" w:color="auto"/>
            </w:tcBorders>
            <w:shd w:val="clear" w:color="auto" w:fill="auto"/>
            <w:noWrap/>
            <w:hideMark/>
          </w:tcPr>
          <w:p w14:paraId="06CB866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4262,77</w:t>
            </w:r>
          </w:p>
        </w:tc>
        <w:tc>
          <w:tcPr>
            <w:tcW w:w="330" w:type="pct"/>
            <w:tcBorders>
              <w:top w:val="nil"/>
              <w:left w:val="nil"/>
              <w:bottom w:val="single" w:sz="4" w:space="0" w:color="auto"/>
              <w:right w:val="single" w:sz="4" w:space="0" w:color="auto"/>
            </w:tcBorders>
            <w:shd w:val="clear" w:color="auto" w:fill="auto"/>
            <w:noWrap/>
            <w:hideMark/>
          </w:tcPr>
          <w:p w14:paraId="48EF715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3672,79</w:t>
            </w:r>
          </w:p>
        </w:tc>
        <w:tc>
          <w:tcPr>
            <w:tcW w:w="297" w:type="pct"/>
            <w:tcBorders>
              <w:top w:val="nil"/>
              <w:left w:val="nil"/>
              <w:bottom w:val="single" w:sz="4" w:space="0" w:color="auto"/>
              <w:right w:val="single" w:sz="4" w:space="0" w:color="auto"/>
            </w:tcBorders>
            <w:shd w:val="clear" w:color="auto" w:fill="auto"/>
            <w:noWrap/>
            <w:hideMark/>
          </w:tcPr>
          <w:p w14:paraId="24DCB7C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2823F1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BAC58C" w14:textId="77777777" w:rsidR="009574FD" w:rsidRPr="001C2A4B" w:rsidRDefault="009574FD" w:rsidP="003C51AA">
            <w:pPr>
              <w:widowControl w:val="0"/>
              <w:jc w:val="both"/>
              <w:rPr>
                <w:rFonts w:eastAsia="Times New Roman"/>
                <w:color w:val="000000"/>
                <w:lang w:eastAsia="ru-RU"/>
              </w:rPr>
            </w:pPr>
          </w:p>
        </w:tc>
      </w:tr>
      <w:tr w:rsidR="009574FD" w:rsidRPr="001C2A4B" w14:paraId="617CE253" w14:textId="77777777" w:rsidTr="003C51AA">
        <w:trPr>
          <w:trHeight w:val="510"/>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C1F4B4D"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79879AE"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F80BE3D"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90EDC37"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A22EA58"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8850CE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534DF3E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179777,98</w:t>
            </w:r>
          </w:p>
        </w:tc>
        <w:tc>
          <w:tcPr>
            <w:tcW w:w="297" w:type="pct"/>
            <w:tcBorders>
              <w:top w:val="nil"/>
              <w:left w:val="nil"/>
              <w:bottom w:val="single" w:sz="4" w:space="0" w:color="auto"/>
              <w:right w:val="single" w:sz="4" w:space="0" w:color="auto"/>
            </w:tcBorders>
            <w:shd w:val="clear" w:color="auto" w:fill="auto"/>
            <w:noWrap/>
            <w:hideMark/>
          </w:tcPr>
          <w:p w14:paraId="7093D9C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159472,21</w:t>
            </w:r>
          </w:p>
        </w:tc>
        <w:tc>
          <w:tcPr>
            <w:tcW w:w="330" w:type="pct"/>
            <w:tcBorders>
              <w:top w:val="nil"/>
              <w:left w:val="nil"/>
              <w:bottom w:val="single" w:sz="4" w:space="0" w:color="auto"/>
              <w:right w:val="single" w:sz="4" w:space="0" w:color="auto"/>
            </w:tcBorders>
            <w:shd w:val="clear" w:color="auto" w:fill="auto"/>
            <w:noWrap/>
            <w:hideMark/>
          </w:tcPr>
          <w:p w14:paraId="7315E1A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152772,58</w:t>
            </w:r>
          </w:p>
        </w:tc>
        <w:tc>
          <w:tcPr>
            <w:tcW w:w="297" w:type="pct"/>
            <w:tcBorders>
              <w:top w:val="nil"/>
              <w:left w:val="nil"/>
              <w:bottom w:val="single" w:sz="4" w:space="0" w:color="auto"/>
              <w:right w:val="single" w:sz="4" w:space="0" w:color="auto"/>
            </w:tcBorders>
            <w:shd w:val="clear" w:color="auto" w:fill="auto"/>
            <w:noWrap/>
            <w:hideMark/>
          </w:tcPr>
          <w:p w14:paraId="297FDA4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133585,61</w:t>
            </w:r>
          </w:p>
        </w:tc>
        <w:tc>
          <w:tcPr>
            <w:tcW w:w="297" w:type="pct"/>
            <w:tcBorders>
              <w:top w:val="nil"/>
              <w:left w:val="nil"/>
              <w:bottom w:val="single" w:sz="4" w:space="0" w:color="auto"/>
              <w:right w:val="single" w:sz="4" w:space="0" w:color="auto"/>
            </w:tcBorders>
            <w:shd w:val="clear" w:color="auto" w:fill="auto"/>
            <w:noWrap/>
            <w:hideMark/>
          </w:tcPr>
          <w:p w14:paraId="28E6B32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135669,12</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574EB8A" w14:textId="77777777" w:rsidR="009574FD" w:rsidRPr="001C2A4B" w:rsidRDefault="009574FD" w:rsidP="003C51AA">
            <w:pPr>
              <w:widowControl w:val="0"/>
              <w:jc w:val="both"/>
              <w:rPr>
                <w:rFonts w:eastAsia="Times New Roman"/>
                <w:color w:val="000000"/>
                <w:lang w:eastAsia="ru-RU"/>
              </w:rPr>
            </w:pPr>
          </w:p>
        </w:tc>
      </w:tr>
      <w:tr w:rsidR="009574FD" w:rsidRPr="001C2A4B" w14:paraId="6E33BC16" w14:textId="77777777" w:rsidTr="003C51AA">
        <w:trPr>
          <w:trHeight w:val="255"/>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F037826"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3251629"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CFD9E5"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E6E61C"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5167154"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9065CF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142A159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D8B778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A766EC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C84D39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EB5EEA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491F369" w14:textId="77777777" w:rsidR="009574FD" w:rsidRPr="001C2A4B" w:rsidRDefault="009574FD" w:rsidP="003C51AA">
            <w:pPr>
              <w:widowControl w:val="0"/>
              <w:jc w:val="both"/>
              <w:rPr>
                <w:rFonts w:eastAsia="Times New Roman"/>
                <w:color w:val="000000"/>
                <w:lang w:eastAsia="ru-RU"/>
              </w:rPr>
            </w:pPr>
          </w:p>
        </w:tc>
      </w:tr>
      <w:tr w:rsidR="009574FD" w:rsidRPr="001C2A4B" w14:paraId="0CF517B3" w14:textId="77777777" w:rsidTr="003C51AA">
        <w:trPr>
          <w:trHeight w:val="37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51C399F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2.2.1.</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57F784C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2.1                                                                                                                  Обеспечение деятельности (оказание услуг) муниципальных общеобразовательных учреждений</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4DAEC36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МКУ "Управление образования» общеобразовательные учреждения </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448A335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04E02E9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021 0702 0120221000 610</w:t>
            </w:r>
          </w:p>
        </w:tc>
        <w:tc>
          <w:tcPr>
            <w:tcW w:w="665" w:type="pct"/>
            <w:tcBorders>
              <w:top w:val="nil"/>
              <w:left w:val="nil"/>
              <w:bottom w:val="single" w:sz="4" w:space="0" w:color="auto"/>
              <w:right w:val="single" w:sz="4" w:space="0" w:color="auto"/>
            </w:tcBorders>
            <w:shd w:val="clear" w:color="auto" w:fill="auto"/>
            <w:vAlign w:val="center"/>
            <w:hideMark/>
          </w:tcPr>
          <w:p w14:paraId="2767B06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4FE7CBB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69214,67</w:t>
            </w:r>
          </w:p>
        </w:tc>
        <w:tc>
          <w:tcPr>
            <w:tcW w:w="297" w:type="pct"/>
            <w:tcBorders>
              <w:top w:val="nil"/>
              <w:left w:val="nil"/>
              <w:bottom w:val="single" w:sz="4" w:space="0" w:color="auto"/>
              <w:right w:val="single" w:sz="4" w:space="0" w:color="auto"/>
            </w:tcBorders>
            <w:shd w:val="clear" w:color="auto" w:fill="auto"/>
            <w:noWrap/>
            <w:hideMark/>
          </w:tcPr>
          <w:p w14:paraId="0A800DD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77676,08</w:t>
            </w:r>
          </w:p>
        </w:tc>
        <w:tc>
          <w:tcPr>
            <w:tcW w:w="330" w:type="pct"/>
            <w:tcBorders>
              <w:top w:val="nil"/>
              <w:left w:val="nil"/>
              <w:bottom w:val="single" w:sz="4" w:space="0" w:color="auto"/>
              <w:right w:val="single" w:sz="4" w:space="0" w:color="auto"/>
            </w:tcBorders>
            <w:shd w:val="clear" w:color="auto" w:fill="auto"/>
            <w:noWrap/>
            <w:hideMark/>
          </w:tcPr>
          <w:p w14:paraId="6D9EE3F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92916,58</w:t>
            </w:r>
          </w:p>
        </w:tc>
        <w:tc>
          <w:tcPr>
            <w:tcW w:w="297" w:type="pct"/>
            <w:tcBorders>
              <w:top w:val="nil"/>
              <w:left w:val="nil"/>
              <w:bottom w:val="single" w:sz="4" w:space="0" w:color="auto"/>
              <w:right w:val="single" w:sz="4" w:space="0" w:color="auto"/>
            </w:tcBorders>
            <w:shd w:val="clear" w:color="auto" w:fill="auto"/>
            <w:noWrap/>
            <w:hideMark/>
          </w:tcPr>
          <w:p w14:paraId="039B664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95762,22</w:t>
            </w:r>
          </w:p>
        </w:tc>
        <w:tc>
          <w:tcPr>
            <w:tcW w:w="297" w:type="pct"/>
            <w:tcBorders>
              <w:top w:val="nil"/>
              <w:left w:val="nil"/>
              <w:bottom w:val="single" w:sz="4" w:space="0" w:color="auto"/>
              <w:right w:val="single" w:sz="4" w:space="0" w:color="auto"/>
            </w:tcBorders>
            <w:shd w:val="clear" w:color="auto" w:fill="auto"/>
            <w:noWrap/>
            <w:hideMark/>
          </w:tcPr>
          <w:p w14:paraId="7BB0520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99869,12</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6484112" w14:textId="77777777" w:rsidR="009574FD" w:rsidRPr="001C2A4B" w:rsidRDefault="009574FD" w:rsidP="003C51AA">
            <w:pPr>
              <w:widowControl w:val="0"/>
              <w:jc w:val="both"/>
              <w:rPr>
                <w:rFonts w:eastAsia="Times New Roman"/>
                <w:color w:val="000000"/>
                <w:lang w:eastAsia="ru-RU"/>
              </w:rPr>
            </w:pPr>
          </w:p>
        </w:tc>
      </w:tr>
      <w:tr w:rsidR="009574FD" w:rsidRPr="001C2A4B" w14:paraId="07FACE14"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19ADE6F"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D5408D7"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BE3E2A4"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07A92CF"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95ED1E2"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5A6BE4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8DE178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B38CA2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CAFA0D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8BA492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D95FA9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DBA87DB" w14:textId="77777777" w:rsidR="009574FD" w:rsidRPr="001C2A4B" w:rsidRDefault="009574FD" w:rsidP="003C51AA">
            <w:pPr>
              <w:widowControl w:val="0"/>
              <w:jc w:val="both"/>
              <w:rPr>
                <w:rFonts w:eastAsia="Times New Roman"/>
                <w:color w:val="000000"/>
                <w:lang w:eastAsia="ru-RU"/>
              </w:rPr>
            </w:pPr>
          </w:p>
        </w:tc>
      </w:tr>
      <w:tr w:rsidR="009574FD" w:rsidRPr="001C2A4B" w14:paraId="35AD0984"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BC08FDC"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55BC668"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CD77BAC"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41B01A93"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BF84FDF"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01CE90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024117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2BF32B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C085AB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78CCA9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F45C25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23DBDF4" w14:textId="77777777" w:rsidR="009574FD" w:rsidRPr="001C2A4B" w:rsidRDefault="009574FD" w:rsidP="003C51AA">
            <w:pPr>
              <w:widowControl w:val="0"/>
              <w:jc w:val="both"/>
              <w:rPr>
                <w:rFonts w:eastAsia="Times New Roman"/>
                <w:color w:val="000000"/>
                <w:lang w:eastAsia="ru-RU"/>
              </w:rPr>
            </w:pPr>
          </w:p>
        </w:tc>
      </w:tr>
      <w:tr w:rsidR="009574FD" w:rsidRPr="001C2A4B" w14:paraId="0EE250D8"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A52D88E"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74AA3FD"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5820A09"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8C7CF0A"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45E8F53"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AAD0AB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B80E4B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69214,67</w:t>
            </w:r>
          </w:p>
        </w:tc>
        <w:tc>
          <w:tcPr>
            <w:tcW w:w="297" w:type="pct"/>
            <w:tcBorders>
              <w:top w:val="nil"/>
              <w:left w:val="nil"/>
              <w:bottom w:val="single" w:sz="4" w:space="0" w:color="auto"/>
              <w:right w:val="single" w:sz="4" w:space="0" w:color="auto"/>
            </w:tcBorders>
            <w:shd w:val="clear" w:color="auto" w:fill="auto"/>
            <w:noWrap/>
            <w:hideMark/>
          </w:tcPr>
          <w:p w14:paraId="3AD369A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77676,08</w:t>
            </w:r>
          </w:p>
        </w:tc>
        <w:tc>
          <w:tcPr>
            <w:tcW w:w="330" w:type="pct"/>
            <w:tcBorders>
              <w:top w:val="nil"/>
              <w:left w:val="nil"/>
              <w:bottom w:val="single" w:sz="4" w:space="0" w:color="auto"/>
              <w:right w:val="single" w:sz="4" w:space="0" w:color="auto"/>
            </w:tcBorders>
            <w:shd w:val="clear" w:color="auto" w:fill="auto"/>
            <w:noWrap/>
            <w:hideMark/>
          </w:tcPr>
          <w:p w14:paraId="5B89A48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92916,58</w:t>
            </w:r>
          </w:p>
        </w:tc>
        <w:tc>
          <w:tcPr>
            <w:tcW w:w="297" w:type="pct"/>
            <w:tcBorders>
              <w:top w:val="nil"/>
              <w:left w:val="nil"/>
              <w:bottom w:val="single" w:sz="4" w:space="0" w:color="auto"/>
              <w:right w:val="single" w:sz="4" w:space="0" w:color="auto"/>
            </w:tcBorders>
            <w:shd w:val="clear" w:color="auto" w:fill="auto"/>
            <w:noWrap/>
            <w:hideMark/>
          </w:tcPr>
          <w:p w14:paraId="4A78CB7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95762,22</w:t>
            </w:r>
          </w:p>
        </w:tc>
        <w:tc>
          <w:tcPr>
            <w:tcW w:w="297" w:type="pct"/>
            <w:tcBorders>
              <w:top w:val="nil"/>
              <w:left w:val="nil"/>
              <w:bottom w:val="single" w:sz="4" w:space="0" w:color="auto"/>
              <w:right w:val="single" w:sz="4" w:space="0" w:color="auto"/>
            </w:tcBorders>
            <w:shd w:val="clear" w:color="auto" w:fill="auto"/>
            <w:noWrap/>
            <w:hideMark/>
          </w:tcPr>
          <w:p w14:paraId="172295E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99869,12</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4DEB569" w14:textId="77777777" w:rsidR="009574FD" w:rsidRPr="001C2A4B" w:rsidRDefault="009574FD" w:rsidP="003C51AA">
            <w:pPr>
              <w:widowControl w:val="0"/>
              <w:jc w:val="both"/>
              <w:rPr>
                <w:rFonts w:eastAsia="Times New Roman"/>
                <w:color w:val="000000"/>
                <w:lang w:eastAsia="ru-RU"/>
              </w:rPr>
            </w:pPr>
          </w:p>
        </w:tc>
      </w:tr>
      <w:tr w:rsidR="009574FD" w:rsidRPr="001C2A4B" w14:paraId="1F9BE59C"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1B441DD3"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F38F9B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7D01DE5"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617BA2D"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74E1DF9"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AE0BA3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3A53B06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7A27D7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FB4EEB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B37A9B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175CDD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F6638BF" w14:textId="77777777" w:rsidR="009574FD" w:rsidRPr="001C2A4B" w:rsidRDefault="009574FD" w:rsidP="003C51AA">
            <w:pPr>
              <w:widowControl w:val="0"/>
              <w:jc w:val="both"/>
              <w:rPr>
                <w:rFonts w:eastAsia="Times New Roman"/>
                <w:color w:val="000000"/>
                <w:lang w:eastAsia="ru-RU"/>
              </w:rPr>
            </w:pPr>
          </w:p>
        </w:tc>
      </w:tr>
      <w:tr w:rsidR="009574FD" w:rsidRPr="001C2A4B" w14:paraId="28350766" w14:textId="77777777" w:rsidTr="003C51AA">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3AC44C9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2.2.2.</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17BA27A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2.2                                                                                                                 Приобретение коммунальных услуг муниципальными учреждениями</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5B90D8E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МКУ "Управление образования» общеобразовательные учреждения </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5EDD496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6A56564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021 0702 0120221001 610</w:t>
            </w:r>
          </w:p>
        </w:tc>
        <w:tc>
          <w:tcPr>
            <w:tcW w:w="665" w:type="pct"/>
            <w:tcBorders>
              <w:top w:val="nil"/>
              <w:left w:val="nil"/>
              <w:bottom w:val="single" w:sz="4" w:space="0" w:color="auto"/>
              <w:right w:val="single" w:sz="4" w:space="0" w:color="auto"/>
            </w:tcBorders>
            <w:shd w:val="clear" w:color="auto" w:fill="auto"/>
            <w:vAlign w:val="center"/>
            <w:hideMark/>
          </w:tcPr>
          <w:p w14:paraId="0D37C0E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2EF0F84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30038,14</w:t>
            </w:r>
          </w:p>
        </w:tc>
        <w:tc>
          <w:tcPr>
            <w:tcW w:w="297" w:type="pct"/>
            <w:tcBorders>
              <w:top w:val="nil"/>
              <w:left w:val="nil"/>
              <w:bottom w:val="single" w:sz="4" w:space="0" w:color="auto"/>
              <w:right w:val="single" w:sz="4" w:space="0" w:color="auto"/>
            </w:tcBorders>
            <w:shd w:val="clear" w:color="auto" w:fill="auto"/>
            <w:noWrap/>
            <w:hideMark/>
          </w:tcPr>
          <w:p w14:paraId="6D7072E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32762,57</w:t>
            </w:r>
          </w:p>
        </w:tc>
        <w:tc>
          <w:tcPr>
            <w:tcW w:w="330" w:type="pct"/>
            <w:tcBorders>
              <w:top w:val="nil"/>
              <w:left w:val="nil"/>
              <w:bottom w:val="single" w:sz="4" w:space="0" w:color="auto"/>
              <w:right w:val="single" w:sz="4" w:space="0" w:color="auto"/>
            </w:tcBorders>
            <w:shd w:val="clear" w:color="auto" w:fill="auto"/>
            <w:noWrap/>
            <w:hideMark/>
          </w:tcPr>
          <w:p w14:paraId="0DF52F5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33435,50</w:t>
            </w:r>
          </w:p>
        </w:tc>
        <w:tc>
          <w:tcPr>
            <w:tcW w:w="297" w:type="pct"/>
            <w:tcBorders>
              <w:top w:val="nil"/>
              <w:left w:val="nil"/>
              <w:bottom w:val="single" w:sz="4" w:space="0" w:color="auto"/>
              <w:right w:val="single" w:sz="4" w:space="0" w:color="auto"/>
            </w:tcBorders>
            <w:shd w:val="clear" w:color="auto" w:fill="auto"/>
            <w:noWrap/>
            <w:hideMark/>
          </w:tcPr>
          <w:p w14:paraId="1224BB7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35823,39</w:t>
            </w:r>
          </w:p>
        </w:tc>
        <w:tc>
          <w:tcPr>
            <w:tcW w:w="297" w:type="pct"/>
            <w:tcBorders>
              <w:top w:val="nil"/>
              <w:left w:val="nil"/>
              <w:bottom w:val="single" w:sz="4" w:space="0" w:color="auto"/>
              <w:right w:val="single" w:sz="4" w:space="0" w:color="auto"/>
            </w:tcBorders>
            <w:shd w:val="clear" w:color="auto" w:fill="auto"/>
            <w:noWrap/>
            <w:hideMark/>
          </w:tcPr>
          <w:p w14:paraId="2637E4C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35800,00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9504A09" w14:textId="77777777" w:rsidR="009574FD" w:rsidRPr="001C2A4B" w:rsidRDefault="009574FD" w:rsidP="003C51AA">
            <w:pPr>
              <w:widowControl w:val="0"/>
              <w:jc w:val="both"/>
              <w:rPr>
                <w:rFonts w:eastAsia="Times New Roman"/>
                <w:color w:val="000000"/>
                <w:lang w:eastAsia="ru-RU"/>
              </w:rPr>
            </w:pPr>
          </w:p>
        </w:tc>
      </w:tr>
      <w:tr w:rsidR="009574FD" w:rsidRPr="001C2A4B" w14:paraId="4AC911D3"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15699C83"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FA619DF"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23B300A"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63AEDA0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5EF3C0C"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5DF7BB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999EFC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190660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BA7185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45DE73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17B535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338F2D7" w14:textId="77777777" w:rsidR="009574FD" w:rsidRPr="001C2A4B" w:rsidRDefault="009574FD" w:rsidP="003C51AA">
            <w:pPr>
              <w:widowControl w:val="0"/>
              <w:jc w:val="both"/>
              <w:rPr>
                <w:rFonts w:eastAsia="Times New Roman"/>
                <w:color w:val="000000"/>
                <w:lang w:eastAsia="ru-RU"/>
              </w:rPr>
            </w:pPr>
          </w:p>
        </w:tc>
      </w:tr>
      <w:tr w:rsidR="009574FD" w:rsidRPr="001C2A4B" w14:paraId="14C9162B"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1EBD9ED3"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B82CFF4"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470B28A"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427E0504"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7933CB9"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68D6FF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B0DC3E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A20647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7BAAE8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FC72D1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719AB5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ECEF63B" w14:textId="77777777" w:rsidR="009574FD" w:rsidRPr="001C2A4B" w:rsidRDefault="009574FD" w:rsidP="003C51AA">
            <w:pPr>
              <w:widowControl w:val="0"/>
              <w:jc w:val="both"/>
              <w:rPr>
                <w:rFonts w:eastAsia="Times New Roman"/>
                <w:color w:val="000000"/>
                <w:lang w:eastAsia="ru-RU"/>
              </w:rPr>
            </w:pPr>
          </w:p>
        </w:tc>
      </w:tr>
      <w:tr w:rsidR="009574FD" w:rsidRPr="001C2A4B" w14:paraId="64E8113E"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1643648"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C8326A5"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E6E7483"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E78B29B"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768EF8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FB9D46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бюджет Хасанского муниципального </w:t>
            </w:r>
            <w:r w:rsidRPr="001C2A4B">
              <w:rPr>
                <w:rFonts w:eastAsia="Times New Roman"/>
                <w:color w:val="000000"/>
                <w:lang w:eastAsia="ru-RU"/>
              </w:rPr>
              <w:lastRenderedPageBreak/>
              <w:t>округа</w:t>
            </w:r>
          </w:p>
        </w:tc>
        <w:tc>
          <w:tcPr>
            <w:tcW w:w="297" w:type="pct"/>
            <w:tcBorders>
              <w:top w:val="nil"/>
              <w:left w:val="nil"/>
              <w:bottom w:val="single" w:sz="4" w:space="0" w:color="auto"/>
              <w:right w:val="single" w:sz="4" w:space="0" w:color="auto"/>
            </w:tcBorders>
            <w:shd w:val="clear" w:color="auto" w:fill="auto"/>
            <w:noWrap/>
            <w:hideMark/>
          </w:tcPr>
          <w:p w14:paraId="67163C7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30038,14</w:t>
            </w:r>
          </w:p>
        </w:tc>
        <w:tc>
          <w:tcPr>
            <w:tcW w:w="297" w:type="pct"/>
            <w:tcBorders>
              <w:top w:val="nil"/>
              <w:left w:val="nil"/>
              <w:bottom w:val="single" w:sz="4" w:space="0" w:color="auto"/>
              <w:right w:val="single" w:sz="4" w:space="0" w:color="auto"/>
            </w:tcBorders>
            <w:shd w:val="clear" w:color="auto" w:fill="auto"/>
            <w:noWrap/>
            <w:hideMark/>
          </w:tcPr>
          <w:p w14:paraId="5B1ACB9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32762,57</w:t>
            </w:r>
          </w:p>
        </w:tc>
        <w:tc>
          <w:tcPr>
            <w:tcW w:w="330" w:type="pct"/>
            <w:tcBorders>
              <w:top w:val="nil"/>
              <w:left w:val="nil"/>
              <w:bottom w:val="single" w:sz="4" w:space="0" w:color="auto"/>
              <w:right w:val="single" w:sz="4" w:space="0" w:color="auto"/>
            </w:tcBorders>
            <w:shd w:val="clear" w:color="auto" w:fill="auto"/>
            <w:noWrap/>
            <w:hideMark/>
          </w:tcPr>
          <w:p w14:paraId="2E02483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33435,50</w:t>
            </w:r>
          </w:p>
        </w:tc>
        <w:tc>
          <w:tcPr>
            <w:tcW w:w="297" w:type="pct"/>
            <w:tcBorders>
              <w:top w:val="nil"/>
              <w:left w:val="nil"/>
              <w:bottom w:val="single" w:sz="4" w:space="0" w:color="auto"/>
              <w:right w:val="single" w:sz="4" w:space="0" w:color="auto"/>
            </w:tcBorders>
            <w:shd w:val="clear" w:color="auto" w:fill="auto"/>
            <w:noWrap/>
            <w:hideMark/>
          </w:tcPr>
          <w:p w14:paraId="2898207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35823,39</w:t>
            </w:r>
          </w:p>
        </w:tc>
        <w:tc>
          <w:tcPr>
            <w:tcW w:w="297" w:type="pct"/>
            <w:tcBorders>
              <w:top w:val="nil"/>
              <w:left w:val="nil"/>
              <w:bottom w:val="single" w:sz="4" w:space="0" w:color="auto"/>
              <w:right w:val="single" w:sz="4" w:space="0" w:color="auto"/>
            </w:tcBorders>
            <w:shd w:val="clear" w:color="auto" w:fill="auto"/>
            <w:noWrap/>
            <w:hideMark/>
          </w:tcPr>
          <w:p w14:paraId="6F227CE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35800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1F6811" w14:textId="77777777" w:rsidR="009574FD" w:rsidRPr="001C2A4B" w:rsidRDefault="009574FD" w:rsidP="003C51AA">
            <w:pPr>
              <w:widowControl w:val="0"/>
              <w:jc w:val="both"/>
              <w:rPr>
                <w:rFonts w:eastAsia="Times New Roman"/>
                <w:color w:val="000000"/>
                <w:lang w:eastAsia="ru-RU"/>
              </w:rPr>
            </w:pPr>
          </w:p>
        </w:tc>
      </w:tr>
      <w:tr w:rsidR="009574FD" w:rsidRPr="001C2A4B" w14:paraId="53919202"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5EA52C9"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976CBFF"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D7CF3D1"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DA26E46"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B6D22A2"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4D68B5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55ABCD5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AF1427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48EDFF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832C45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EA2637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6CEB8BA" w14:textId="77777777" w:rsidR="009574FD" w:rsidRPr="001C2A4B" w:rsidRDefault="009574FD" w:rsidP="003C51AA">
            <w:pPr>
              <w:widowControl w:val="0"/>
              <w:jc w:val="both"/>
              <w:rPr>
                <w:rFonts w:eastAsia="Times New Roman"/>
                <w:color w:val="000000"/>
                <w:lang w:eastAsia="ru-RU"/>
              </w:rPr>
            </w:pPr>
          </w:p>
        </w:tc>
      </w:tr>
      <w:tr w:rsidR="009574FD" w:rsidRPr="001C2A4B" w14:paraId="5DCA13E2" w14:textId="77777777" w:rsidTr="003C51AA">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129B39C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2.2.3.</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68048C7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2.3                                                                                 Расходы на мероприятия, направленные на материально-техническое обеспечение учреждений</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118C9C4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МКУ "Управление образования» общеобразовательные учреждения </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5A53FF5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6378C67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021 0702 0120221002 610</w:t>
            </w:r>
          </w:p>
        </w:tc>
        <w:tc>
          <w:tcPr>
            <w:tcW w:w="665" w:type="pct"/>
            <w:tcBorders>
              <w:top w:val="nil"/>
              <w:left w:val="nil"/>
              <w:bottom w:val="single" w:sz="4" w:space="0" w:color="auto"/>
              <w:right w:val="single" w:sz="4" w:space="0" w:color="auto"/>
            </w:tcBorders>
            <w:shd w:val="clear" w:color="auto" w:fill="auto"/>
            <w:vAlign w:val="center"/>
            <w:hideMark/>
          </w:tcPr>
          <w:p w14:paraId="2B628CB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7EBDE96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18161,10</w:t>
            </w:r>
          </w:p>
        </w:tc>
        <w:tc>
          <w:tcPr>
            <w:tcW w:w="297" w:type="pct"/>
            <w:tcBorders>
              <w:top w:val="nil"/>
              <w:left w:val="nil"/>
              <w:bottom w:val="single" w:sz="4" w:space="0" w:color="auto"/>
              <w:right w:val="single" w:sz="4" w:space="0" w:color="auto"/>
            </w:tcBorders>
            <w:shd w:val="clear" w:color="auto" w:fill="auto"/>
            <w:noWrap/>
            <w:hideMark/>
          </w:tcPr>
          <w:p w14:paraId="56AFFDD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20333,34</w:t>
            </w:r>
          </w:p>
        </w:tc>
        <w:tc>
          <w:tcPr>
            <w:tcW w:w="330" w:type="pct"/>
            <w:tcBorders>
              <w:top w:val="nil"/>
              <w:left w:val="nil"/>
              <w:bottom w:val="single" w:sz="4" w:space="0" w:color="auto"/>
              <w:right w:val="single" w:sz="4" w:space="0" w:color="auto"/>
            </w:tcBorders>
            <w:shd w:val="clear" w:color="auto" w:fill="auto"/>
            <w:noWrap/>
            <w:hideMark/>
          </w:tcPr>
          <w:p w14:paraId="38AA10D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9246,75</w:t>
            </w:r>
          </w:p>
        </w:tc>
        <w:tc>
          <w:tcPr>
            <w:tcW w:w="297" w:type="pct"/>
            <w:tcBorders>
              <w:top w:val="nil"/>
              <w:left w:val="nil"/>
              <w:bottom w:val="single" w:sz="4" w:space="0" w:color="auto"/>
              <w:right w:val="single" w:sz="4" w:space="0" w:color="auto"/>
            </w:tcBorders>
            <w:shd w:val="clear" w:color="auto" w:fill="auto"/>
            <w:noWrap/>
            <w:hideMark/>
          </w:tcPr>
          <w:p w14:paraId="6F5441D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2000,00</w:t>
            </w:r>
          </w:p>
        </w:tc>
        <w:tc>
          <w:tcPr>
            <w:tcW w:w="297" w:type="pct"/>
            <w:tcBorders>
              <w:top w:val="nil"/>
              <w:left w:val="nil"/>
              <w:bottom w:val="single" w:sz="4" w:space="0" w:color="auto"/>
              <w:right w:val="single" w:sz="4" w:space="0" w:color="auto"/>
            </w:tcBorders>
            <w:shd w:val="clear" w:color="auto" w:fill="auto"/>
            <w:noWrap/>
            <w:hideMark/>
          </w:tcPr>
          <w:p w14:paraId="0E6E06F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E0DAD9C" w14:textId="77777777" w:rsidR="009574FD" w:rsidRPr="001C2A4B" w:rsidRDefault="009574FD" w:rsidP="003C51AA">
            <w:pPr>
              <w:widowControl w:val="0"/>
              <w:jc w:val="both"/>
              <w:rPr>
                <w:rFonts w:eastAsia="Times New Roman"/>
                <w:color w:val="000000"/>
                <w:lang w:eastAsia="ru-RU"/>
              </w:rPr>
            </w:pPr>
          </w:p>
        </w:tc>
      </w:tr>
      <w:tr w:rsidR="009574FD" w:rsidRPr="001C2A4B" w14:paraId="7826097D"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C69B99E"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F02A72E"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3D4862C"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B2C2692"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7D067B0"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1268AB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EA3E4F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093E62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4F1E4E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EE821C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A63B1C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DA899ED" w14:textId="77777777" w:rsidR="009574FD" w:rsidRPr="001C2A4B" w:rsidRDefault="009574FD" w:rsidP="003C51AA">
            <w:pPr>
              <w:widowControl w:val="0"/>
              <w:jc w:val="both"/>
              <w:rPr>
                <w:rFonts w:eastAsia="Times New Roman"/>
                <w:color w:val="000000"/>
                <w:lang w:eastAsia="ru-RU"/>
              </w:rPr>
            </w:pPr>
          </w:p>
        </w:tc>
      </w:tr>
      <w:tr w:rsidR="009574FD" w:rsidRPr="001C2A4B" w14:paraId="5A33D4E5"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646EBEE"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9D5FC7A"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143A731"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B71D899"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98F183C"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1A1878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CD9BFD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8A1FED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9B94BA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4971FB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4A8096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7E1D39" w14:textId="77777777" w:rsidR="009574FD" w:rsidRPr="001C2A4B" w:rsidRDefault="009574FD" w:rsidP="003C51AA">
            <w:pPr>
              <w:widowControl w:val="0"/>
              <w:jc w:val="both"/>
              <w:rPr>
                <w:rFonts w:eastAsia="Times New Roman"/>
                <w:color w:val="000000"/>
                <w:lang w:eastAsia="ru-RU"/>
              </w:rPr>
            </w:pPr>
          </w:p>
        </w:tc>
      </w:tr>
      <w:tr w:rsidR="009574FD" w:rsidRPr="001C2A4B" w14:paraId="2F350644"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117B3015"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DF055C5"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8172CA0"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C17C998"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79DB364"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7F8081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015BA23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18161,10</w:t>
            </w:r>
          </w:p>
        </w:tc>
        <w:tc>
          <w:tcPr>
            <w:tcW w:w="297" w:type="pct"/>
            <w:tcBorders>
              <w:top w:val="nil"/>
              <w:left w:val="nil"/>
              <w:bottom w:val="single" w:sz="4" w:space="0" w:color="auto"/>
              <w:right w:val="single" w:sz="4" w:space="0" w:color="auto"/>
            </w:tcBorders>
            <w:shd w:val="clear" w:color="auto" w:fill="auto"/>
            <w:noWrap/>
            <w:hideMark/>
          </w:tcPr>
          <w:p w14:paraId="3369F61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20333,34</w:t>
            </w:r>
          </w:p>
        </w:tc>
        <w:tc>
          <w:tcPr>
            <w:tcW w:w="330" w:type="pct"/>
            <w:tcBorders>
              <w:top w:val="nil"/>
              <w:left w:val="nil"/>
              <w:bottom w:val="single" w:sz="4" w:space="0" w:color="auto"/>
              <w:right w:val="single" w:sz="4" w:space="0" w:color="auto"/>
            </w:tcBorders>
            <w:shd w:val="clear" w:color="auto" w:fill="auto"/>
            <w:noWrap/>
            <w:hideMark/>
          </w:tcPr>
          <w:p w14:paraId="0311898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9246,75</w:t>
            </w:r>
          </w:p>
        </w:tc>
        <w:tc>
          <w:tcPr>
            <w:tcW w:w="297" w:type="pct"/>
            <w:tcBorders>
              <w:top w:val="nil"/>
              <w:left w:val="nil"/>
              <w:bottom w:val="single" w:sz="4" w:space="0" w:color="auto"/>
              <w:right w:val="single" w:sz="4" w:space="0" w:color="auto"/>
            </w:tcBorders>
            <w:shd w:val="clear" w:color="auto" w:fill="auto"/>
            <w:noWrap/>
            <w:hideMark/>
          </w:tcPr>
          <w:p w14:paraId="52D4AFA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2000,00</w:t>
            </w:r>
          </w:p>
        </w:tc>
        <w:tc>
          <w:tcPr>
            <w:tcW w:w="297" w:type="pct"/>
            <w:tcBorders>
              <w:top w:val="nil"/>
              <w:left w:val="nil"/>
              <w:bottom w:val="single" w:sz="4" w:space="0" w:color="auto"/>
              <w:right w:val="single" w:sz="4" w:space="0" w:color="auto"/>
            </w:tcBorders>
            <w:shd w:val="clear" w:color="auto" w:fill="auto"/>
            <w:noWrap/>
            <w:hideMark/>
          </w:tcPr>
          <w:p w14:paraId="4462978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55D1681" w14:textId="77777777" w:rsidR="009574FD" w:rsidRPr="001C2A4B" w:rsidRDefault="009574FD" w:rsidP="003C51AA">
            <w:pPr>
              <w:widowControl w:val="0"/>
              <w:jc w:val="both"/>
              <w:rPr>
                <w:rFonts w:eastAsia="Times New Roman"/>
                <w:color w:val="000000"/>
                <w:lang w:eastAsia="ru-RU"/>
              </w:rPr>
            </w:pPr>
          </w:p>
        </w:tc>
      </w:tr>
      <w:tr w:rsidR="009574FD" w:rsidRPr="001C2A4B" w14:paraId="271EFEAC"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03E2969"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BC7584C"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9930318"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7EAA55C"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FD674C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14B565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423BB26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737E3C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62902E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E60728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516FB3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DAF3F5F" w14:textId="77777777" w:rsidR="009574FD" w:rsidRPr="001C2A4B" w:rsidRDefault="009574FD" w:rsidP="003C51AA">
            <w:pPr>
              <w:widowControl w:val="0"/>
              <w:jc w:val="both"/>
              <w:rPr>
                <w:rFonts w:eastAsia="Times New Roman"/>
                <w:color w:val="000000"/>
                <w:lang w:eastAsia="ru-RU"/>
              </w:rPr>
            </w:pPr>
          </w:p>
        </w:tc>
      </w:tr>
      <w:tr w:rsidR="009574FD" w:rsidRPr="001C2A4B" w14:paraId="32D28465" w14:textId="77777777" w:rsidTr="003C51AA">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B1CDA2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2.2.4</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4CEB24C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2.4.                                                                                                                    Проведение капитального и текущего ремонта (с учетом разработки и проверки проектно-сметной документации), а также проведение аварийно-восстановительных работ в муниципальных учреждениях</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73EEA8C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МКУ "Управление образования» общеобразовательные учреждения </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25CCD26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3DAF73D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021 0702 0120221010 610</w:t>
            </w:r>
          </w:p>
        </w:tc>
        <w:tc>
          <w:tcPr>
            <w:tcW w:w="665" w:type="pct"/>
            <w:tcBorders>
              <w:top w:val="nil"/>
              <w:left w:val="nil"/>
              <w:bottom w:val="single" w:sz="4" w:space="0" w:color="auto"/>
              <w:right w:val="single" w:sz="4" w:space="0" w:color="auto"/>
            </w:tcBorders>
            <w:shd w:val="clear" w:color="auto" w:fill="auto"/>
            <w:vAlign w:val="center"/>
            <w:hideMark/>
          </w:tcPr>
          <w:p w14:paraId="0EFB8CB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6353311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62122,94</w:t>
            </w:r>
          </w:p>
        </w:tc>
        <w:tc>
          <w:tcPr>
            <w:tcW w:w="297" w:type="pct"/>
            <w:tcBorders>
              <w:top w:val="nil"/>
              <w:left w:val="nil"/>
              <w:bottom w:val="single" w:sz="4" w:space="0" w:color="auto"/>
              <w:right w:val="single" w:sz="4" w:space="0" w:color="auto"/>
            </w:tcBorders>
            <w:shd w:val="clear" w:color="auto" w:fill="auto"/>
            <w:noWrap/>
            <w:hideMark/>
          </w:tcPr>
          <w:p w14:paraId="098FE21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28470,65</w:t>
            </w:r>
          </w:p>
        </w:tc>
        <w:tc>
          <w:tcPr>
            <w:tcW w:w="330" w:type="pct"/>
            <w:tcBorders>
              <w:top w:val="nil"/>
              <w:left w:val="nil"/>
              <w:bottom w:val="single" w:sz="4" w:space="0" w:color="auto"/>
              <w:right w:val="single" w:sz="4" w:space="0" w:color="auto"/>
            </w:tcBorders>
            <w:shd w:val="clear" w:color="auto" w:fill="auto"/>
            <w:noWrap/>
            <w:hideMark/>
          </w:tcPr>
          <w:p w14:paraId="6FE0EA1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282340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811B95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B003A8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Степень удовлетворенности населения качеством и доступностью предоставления образовательных услуг общего образования до 89%.</w:t>
            </w:r>
          </w:p>
        </w:tc>
      </w:tr>
      <w:tr w:rsidR="009574FD" w:rsidRPr="001C2A4B" w14:paraId="305303C9"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12DDC60"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76C25DD"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AF58B11"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8E4E7B6"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09A1779"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283353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E9DDBB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9030B8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4DE2F0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ABE27F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C0FBFB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33B986A" w14:textId="77777777" w:rsidR="009574FD" w:rsidRPr="001C2A4B" w:rsidRDefault="009574FD" w:rsidP="003C51AA">
            <w:pPr>
              <w:widowControl w:val="0"/>
              <w:jc w:val="both"/>
              <w:rPr>
                <w:rFonts w:eastAsia="Times New Roman"/>
                <w:color w:val="000000"/>
                <w:lang w:eastAsia="ru-RU"/>
              </w:rPr>
            </w:pPr>
          </w:p>
        </w:tc>
      </w:tr>
      <w:tr w:rsidR="009574FD" w:rsidRPr="001C2A4B" w14:paraId="6ADF4C9A"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BC4F15C"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D6C513B"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F75132F"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96DC83E"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3A7C804"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6B124F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4E3AD3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D79B5A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13AC63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6D34A9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2E1E45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00C055" w14:textId="77777777" w:rsidR="009574FD" w:rsidRPr="001C2A4B" w:rsidRDefault="009574FD" w:rsidP="003C51AA">
            <w:pPr>
              <w:widowControl w:val="0"/>
              <w:jc w:val="both"/>
              <w:rPr>
                <w:rFonts w:eastAsia="Times New Roman"/>
                <w:color w:val="000000"/>
                <w:lang w:eastAsia="ru-RU"/>
              </w:rPr>
            </w:pPr>
          </w:p>
        </w:tc>
      </w:tr>
      <w:tr w:rsidR="009574FD" w:rsidRPr="001C2A4B" w14:paraId="765DC349"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138A93FA"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65BA42E"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4B641B1"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F02F9FF"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503D652E"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E5F82B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12724C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62122,94</w:t>
            </w:r>
          </w:p>
        </w:tc>
        <w:tc>
          <w:tcPr>
            <w:tcW w:w="297" w:type="pct"/>
            <w:tcBorders>
              <w:top w:val="nil"/>
              <w:left w:val="nil"/>
              <w:bottom w:val="single" w:sz="4" w:space="0" w:color="auto"/>
              <w:right w:val="single" w:sz="4" w:space="0" w:color="auto"/>
            </w:tcBorders>
            <w:shd w:val="clear" w:color="auto" w:fill="auto"/>
            <w:noWrap/>
            <w:hideMark/>
          </w:tcPr>
          <w:p w14:paraId="25BB1F9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28470,65</w:t>
            </w:r>
          </w:p>
        </w:tc>
        <w:tc>
          <w:tcPr>
            <w:tcW w:w="330" w:type="pct"/>
            <w:tcBorders>
              <w:top w:val="nil"/>
              <w:left w:val="nil"/>
              <w:bottom w:val="single" w:sz="4" w:space="0" w:color="auto"/>
              <w:right w:val="single" w:sz="4" w:space="0" w:color="auto"/>
            </w:tcBorders>
            <w:shd w:val="clear" w:color="auto" w:fill="auto"/>
            <w:noWrap/>
            <w:hideMark/>
          </w:tcPr>
          <w:p w14:paraId="16B7C54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3177A4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w:t>
            </w:r>
          </w:p>
        </w:tc>
        <w:tc>
          <w:tcPr>
            <w:tcW w:w="297" w:type="pct"/>
            <w:tcBorders>
              <w:top w:val="nil"/>
              <w:left w:val="nil"/>
              <w:bottom w:val="single" w:sz="4" w:space="0" w:color="auto"/>
              <w:right w:val="single" w:sz="4" w:space="0" w:color="auto"/>
            </w:tcBorders>
            <w:shd w:val="clear" w:color="auto" w:fill="auto"/>
            <w:noWrap/>
            <w:hideMark/>
          </w:tcPr>
          <w:p w14:paraId="56BAAE9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2C8A48E" w14:textId="77777777" w:rsidR="009574FD" w:rsidRPr="001C2A4B" w:rsidRDefault="009574FD" w:rsidP="003C51AA">
            <w:pPr>
              <w:widowControl w:val="0"/>
              <w:jc w:val="both"/>
              <w:rPr>
                <w:rFonts w:eastAsia="Times New Roman"/>
                <w:color w:val="000000"/>
                <w:lang w:eastAsia="ru-RU"/>
              </w:rPr>
            </w:pPr>
          </w:p>
        </w:tc>
      </w:tr>
      <w:tr w:rsidR="009574FD" w:rsidRPr="001C2A4B" w14:paraId="1A015A03"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619B059"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28EFE4E"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2BEC41C"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4B7654D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5A1A0D0"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4A303D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2CD6EC0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C29A6E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4F3D38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906374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E82C3C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99CA8B7" w14:textId="77777777" w:rsidR="009574FD" w:rsidRPr="001C2A4B" w:rsidRDefault="009574FD" w:rsidP="003C51AA">
            <w:pPr>
              <w:widowControl w:val="0"/>
              <w:jc w:val="both"/>
              <w:rPr>
                <w:rFonts w:eastAsia="Times New Roman"/>
                <w:color w:val="000000"/>
                <w:lang w:eastAsia="ru-RU"/>
              </w:rPr>
            </w:pPr>
          </w:p>
        </w:tc>
      </w:tr>
      <w:tr w:rsidR="009574FD" w:rsidRPr="001C2A4B" w14:paraId="79C58673" w14:textId="77777777" w:rsidTr="003C51AA">
        <w:trPr>
          <w:trHeight w:val="67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0E6DD4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2.2.5</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73C41C3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Мероприятие 2.5. Обеспечение комплексного развития сельских территорий (строительство и реконструкция (модернизация), капитальный ремонт объектов муниципальных общеобразовательных организаций, приобретение оборудования и </w:t>
            </w:r>
            <w:r w:rsidRPr="001C2A4B">
              <w:rPr>
                <w:rFonts w:eastAsia="Times New Roman"/>
                <w:color w:val="000000"/>
                <w:lang w:eastAsia="ru-RU"/>
              </w:rPr>
              <w:lastRenderedPageBreak/>
              <w:t>транспортных средств)</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457AB2D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 xml:space="preserve">МКУ "Управление образования» общеобразовательные учреждения </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0F2B7B3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2025</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1222745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021 0702 01202L5765 </w:t>
            </w:r>
          </w:p>
        </w:tc>
        <w:tc>
          <w:tcPr>
            <w:tcW w:w="665" w:type="pct"/>
            <w:tcBorders>
              <w:top w:val="nil"/>
              <w:left w:val="nil"/>
              <w:bottom w:val="single" w:sz="4" w:space="0" w:color="auto"/>
              <w:right w:val="single" w:sz="4" w:space="0" w:color="auto"/>
            </w:tcBorders>
            <w:shd w:val="clear" w:color="auto" w:fill="auto"/>
            <w:vAlign w:val="center"/>
            <w:hideMark/>
          </w:tcPr>
          <w:p w14:paraId="4ED5665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6BC4482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4103E7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E38DCF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189319,10</w:t>
            </w:r>
          </w:p>
        </w:tc>
        <w:tc>
          <w:tcPr>
            <w:tcW w:w="297" w:type="pct"/>
            <w:tcBorders>
              <w:top w:val="nil"/>
              <w:left w:val="nil"/>
              <w:bottom w:val="single" w:sz="4" w:space="0" w:color="auto"/>
              <w:right w:val="single" w:sz="4" w:space="0" w:color="auto"/>
            </w:tcBorders>
            <w:shd w:val="clear" w:color="auto" w:fill="auto"/>
            <w:noWrap/>
            <w:hideMark/>
          </w:tcPr>
          <w:p w14:paraId="46815D4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BE5129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E06E67F" w14:textId="77777777" w:rsidR="009574FD" w:rsidRPr="001C2A4B" w:rsidRDefault="009574FD" w:rsidP="003C51AA">
            <w:pPr>
              <w:widowControl w:val="0"/>
              <w:jc w:val="both"/>
              <w:rPr>
                <w:rFonts w:eastAsia="Times New Roman"/>
                <w:color w:val="000000"/>
                <w:lang w:eastAsia="ru-RU"/>
              </w:rPr>
            </w:pPr>
          </w:p>
        </w:tc>
      </w:tr>
      <w:tr w:rsidR="009574FD" w:rsidRPr="001C2A4B" w14:paraId="0CC7C6F8" w14:textId="77777777" w:rsidTr="003C51AA">
        <w:trPr>
          <w:trHeight w:val="87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9C3F4B2"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D8F218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705780E"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7DB8648"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BBB3FC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98AF4B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2DBADA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0A1EC4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EF36A3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179966,70</w:t>
            </w:r>
          </w:p>
        </w:tc>
        <w:tc>
          <w:tcPr>
            <w:tcW w:w="297" w:type="pct"/>
            <w:tcBorders>
              <w:top w:val="nil"/>
              <w:left w:val="nil"/>
              <w:bottom w:val="single" w:sz="4" w:space="0" w:color="auto"/>
              <w:right w:val="single" w:sz="4" w:space="0" w:color="auto"/>
            </w:tcBorders>
            <w:shd w:val="clear" w:color="auto" w:fill="auto"/>
            <w:noWrap/>
            <w:hideMark/>
          </w:tcPr>
          <w:p w14:paraId="0B3E9FD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C85D4B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53D53E2" w14:textId="77777777" w:rsidR="009574FD" w:rsidRPr="001C2A4B" w:rsidRDefault="009574FD" w:rsidP="003C51AA">
            <w:pPr>
              <w:widowControl w:val="0"/>
              <w:jc w:val="both"/>
              <w:rPr>
                <w:rFonts w:eastAsia="Times New Roman"/>
                <w:color w:val="000000"/>
                <w:lang w:eastAsia="ru-RU"/>
              </w:rPr>
            </w:pPr>
          </w:p>
        </w:tc>
      </w:tr>
      <w:tr w:rsidR="009574FD" w:rsidRPr="001C2A4B" w14:paraId="048DA1DC" w14:textId="77777777" w:rsidTr="003C51AA">
        <w:trPr>
          <w:trHeight w:val="84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728BE9B"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125281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97F9D6C"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FC71260"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318B40F"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5C06C5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209AEC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88312A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770B03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3672,79</w:t>
            </w:r>
          </w:p>
        </w:tc>
        <w:tc>
          <w:tcPr>
            <w:tcW w:w="297" w:type="pct"/>
            <w:tcBorders>
              <w:top w:val="nil"/>
              <w:left w:val="nil"/>
              <w:bottom w:val="single" w:sz="4" w:space="0" w:color="auto"/>
              <w:right w:val="single" w:sz="4" w:space="0" w:color="auto"/>
            </w:tcBorders>
            <w:shd w:val="clear" w:color="auto" w:fill="auto"/>
            <w:noWrap/>
            <w:hideMark/>
          </w:tcPr>
          <w:p w14:paraId="79253CB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49739A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88BC190" w14:textId="77777777" w:rsidR="009574FD" w:rsidRPr="001C2A4B" w:rsidRDefault="009574FD" w:rsidP="003C51AA">
            <w:pPr>
              <w:widowControl w:val="0"/>
              <w:jc w:val="both"/>
              <w:rPr>
                <w:rFonts w:eastAsia="Times New Roman"/>
                <w:color w:val="000000"/>
                <w:lang w:eastAsia="ru-RU"/>
              </w:rPr>
            </w:pPr>
          </w:p>
        </w:tc>
      </w:tr>
      <w:tr w:rsidR="009574FD" w:rsidRPr="001C2A4B" w14:paraId="1B028F42" w14:textId="77777777" w:rsidTr="003C51AA">
        <w:trPr>
          <w:trHeight w:val="79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88721A7"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322EE5F"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E1F58CC"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439E8359"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321B3D7"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EFD160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3E42B2A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FCBAB2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371906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5679,61</w:t>
            </w:r>
          </w:p>
        </w:tc>
        <w:tc>
          <w:tcPr>
            <w:tcW w:w="297" w:type="pct"/>
            <w:tcBorders>
              <w:top w:val="nil"/>
              <w:left w:val="nil"/>
              <w:bottom w:val="single" w:sz="4" w:space="0" w:color="auto"/>
              <w:right w:val="single" w:sz="4" w:space="0" w:color="auto"/>
            </w:tcBorders>
            <w:shd w:val="clear" w:color="auto" w:fill="auto"/>
            <w:noWrap/>
            <w:hideMark/>
          </w:tcPr>
          <w:p w14:paraId="16BE3AE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AE593B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45FD1DA" w14:textId="77777777" w:rsidR="009574FD" w:rsidRPr="001C2A4B" w:rsidRDefault="009574FD" w:rsidP="003C51AA">
            <w:pPr>
              <w:widowControl w:val="0"/>
              <w:jc w:val="both"/>
              <w:rPr>
                <w:rFonts w:eastAsia="Times New Roman"/>
                <w:color w:val="000000"/>
                <w:lang w:eastAsia="ru-RU"/>
              </w:rPr>
            </w:pPr>
          </w:p>
        </w:tc>
      </w:tr>
      <w:tr w:rsidR="009574FD" w:rsidRPr="001C2A4B" w14:paraId="4D3BD056" w14:textId="77777777" w:rsidTr="003C51AA">
        <w:trPr>
          <w:trHeight w:val="57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C3EA294"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9EFEC2C"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44416BF"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63297128"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7E6E838"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0677A4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1CCA7F5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F82D62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95ED0A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577E79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3FB8F6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B92136" w14:textId="77777777" w:rsidR="009574FD" w:rsidRPr="001C2A4B" w:rsidRDefault="009574FD" w:rsidP="003C51AA">
            <w:pPr>
              <w:widowControl w:val="0"/>
              <w:jc w:val="both"/>
              <w:rPr>
                <w:rFonts w:eastAsia="Times New Roman"/>
                <w:color w:val="000000"/>
                <w:lang w:eastAsia="ru-RU"/>
              </w:rPr>
            </w:pPr>
          </w:p>
        </w:tc>
      </w:tr>
      <w:tr w:rsidR="009574FD" w:rsidRPr="001C2A4B" w14:paraId="1ECA5296" w14:textId="77777777" w:rsidTr="003C51AA">
        <w:trPr>
          <w:trHeight w:val="34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0AB4442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2.2.6</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40A7DFB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 Мероприятие 2.6                                                                                                                Оборудование специальными условиями для беспрепятственного доступа, а также адаптации для нужд инвалидов и других маломобильных групп населения в зданиях муниципальных учреждений</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033D5A6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МКУ "Управление образования» общеобразовательные учреждения </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63C0DCE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78E692E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021 0702 0120221011 610</w:t>
            </w:r>
          </w:p>
        </w:tc>
        <w:tc>
          <w:tcPr>
            <w:tcW w:w="665" w:type="pct"/>
            <w:tcBorders>
              <w:top w:val="nil"/>
              <w:left w:val="nil"/>
              <w:bottom w:val="single" w:sz="4" w:space="0" w:color="auto"/>
              <w:right w:val="single" w:sz="4" w:space="0" w:color="auto"/>
            </w:tcBorders>
            <w:shd w:val="clear" w:color="auto" w:fill="auto"/>
            <w:vAlign w:val="center"/>
            <w:hideMark/>
          </w:tcPr>
          <w:p w14:paraId="409FBA9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4AC5C55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187,00</w:t>
            </w:r>
          </w:p>
        </w:tc>
        <w:tc>
          <w:tcPr>
            <w:tcW w:w="297" w:type="pct"/>
            <w:tcBorders>
              <w:top w:val="nil"/>
              <w:left w:val="nil"/>
              <w:bottom w:val="single" w:sz="4" w:space="0" w:color="auto"/>
              <w:right w:val="single" w:sz="4" w:space="0" w:color="auto"/>
            </w:tcBorders>
            <w:shd w:val="clear" w:color="auto" w:fill="auto"/>
            <w:noWrap/>
            <w:hideMark/>
          </w:tcPr>
          <w:p w14:paraId="2031557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186,50</w:t>
            </w:r>
          </w:p>
        </w:tc>
        <w:tc>
          <w:tcPr>
            <w:tcW w:w="330" w:type="pct"/>
            <w:tcBorders>
              <w:top w:val="nil"/>
              <w:left w:val="nil"/>
              <w:bottom w:val="single" w:sz="4" w:space="0" w:color="auto"/>
              <w:right w:val="single" w:sz="4" w:space="0" w:color="auto"/>
            </w:tcBorders>
            <w:shd w:val="clear" w:color="auto" w:fill="auto"/>
            <w:noWrap/>
            <w:hideMark/>
          </w:tcPr>
          <w:p w14:paraId="1FA826B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263,86</w:t>
            </w:r>
          </w:p>
        </w:tc>
        <w:tc>
          <w:tcPr>
            <w:tcW w:w="297" w:type="pct"/>
            <w:tcBorders>
              <w:top w:val="nil"/>
              <w:left w:val="nil"/>
              <w:bottom w:val="single" w:sz="4" w:space="0" w:color="auto"/>
              <w:right w:val="single" w:sz="4" w:space="0" w:color="auto"/>
            </w:tcBorders>
            <w:shd w:val="clear" w:color="auto" w:fill="auto"/>
            <w:noWrap/>
            <w:hideMark/>
          </w:tcPr>
          <w:p w14:paraId="10E24A0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43F62B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EBB9EDD" w14:textId="77777777" w:rsidR="009574FD" w:rsidRPr="001C2A4B" w:rsidRDefault="009574FD" w:rsidP="003C51AA">
            <w:pPr>
              <w:widowControl w:val="0"/>
              <w:jc w:val="both"/>
              <w:rPr>
                <w:rFonts w:eastAsia="Times New Roman"/>
                <w:color w:val="000000"/>
                <w:lang w:eastAsia="ru-RU"/>
              </w:rPr>
            </w:pPr>
          </w:p>
        </w:tc>
      </w:tr>
      <w:tr w:rsidR="009574FD" w:rsidRPr="001C2A4B" w14:paraId="44C93E82"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2CF1736"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DBA60D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221D300"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6A8782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81618C8"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2C1755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2C0604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93A686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0C4CEE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9423B5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CEABCF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4601318" w14:textId="77777777" w:rsidR="009574FD" w:rsidRPr="001C2A4B" w:rsidRDefault="009574FD" w:rsidP="003C51AA">
            <w:pPr>
              <w:widowControl w:val="0"/>
              <w:jc w:val="both"/>
              <w:rPr>
                <w:rFonts w:eastAsia="Times New Roman"/>
                <w:color w:val="000000"/>
                <w:lang w:eastAsia="ru-RU"/>
              </w:rPr>
            </w:pPr>
          </w:p>
        </w:tc>
      </w:tr>
      <w:tr w:rsidR="009574FD" w:rsidRPr="001C2A4B" w14:paraId="7E5E4A47"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76FE34E"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A701EA0"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A539A31"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44F413C"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F86892A"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748FF7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67CCDE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CF3B25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C0DA00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1C1000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42A5A4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7D5C11E" w14:textId="77777777" w:rsidR="009574FD" w:rsidRPr="001C2A4B" w:rsidRDefault="009574FD" w:rsidP="003C51AA">
            <w:pPr>
              <w:widowControl w:val="0"/>
              <w:jc w:val="both"/>
              <w:rPr>
                <w:rFonts w:eastAsia="Times New Roman"/>
                <w:color w:val="000000"/>
                <w:lang w:eastAsia="ru-RU"/>
              </w:rPr>
            </w:pPr>
          </w:p>
        </w:tc>
      </w:tr>
      <w:tr w:rsidR="009574FD" w:rsidRPr="001C2A4B" w14:paraId="6DED9AD8"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2547058"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C669ED5"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7E83A6F"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31671D6"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F1A23D1"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8DCD32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7A9E65C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187,00</w:t>
            </w:r>
          </w:p>
        </w:tc>
        <w:tc>
          <w:tcPr>
            <w:tcW w:w="297" w:type="pct"/>
            <w:tcBorders>
              <w:top w:val="nil"/>
              <w:left w:val="nil"/>
              <w:bottom w:val="single" w:sz="4" w:space="0" w:color="auto"/>
              <w:right w:val="single" w:sz="4" w:space="0" w:color="auto"/>
            </w:tcBorders>
            <w:shd w:val="clear" w:color="auto" w:fill="auto"/>
            <w:noWrap/>
            <w:hideMark/>
          </w:tcPr>
          <w:p w14:paraId="29B3438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186,50</w:t>
            </w:r>
          </w:p>
        </w:tc>
        <w:tc>
          <w:tcPr>
            <w:tcW w:w="330" w:type="pct"/>
            <w:tcBorders>
              <w:top w:val="nil"/>
              <w:left w:val="nil"/>
              <w:bottom w:val="single" w:sz="4" w:space="0" w:color="auto"/>
              <w:right w:val="single" w:sz="4" w:space="0" w:color="auto"/>
            </w:tcBorders>
            <w:shd w:val="clear" w:color="auto" w:fill="auto"/>
            <w:noWrap/>
            <w:hideMark/>
          </w:tcPr>
          <w:p w14:paraId="5D319F5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263,86</w:t>
            </w:r>
          </w:p>
        </w:tc>
        <w:tc>
          <w:tcPr>
            <w:tcW w:w="297" w:type="pct"/>
            <w:tcBorders>
              <w:top w:val="nil"/>
              <w:left w:val="nil"/>
              <w:bottom w:val="single" w:sz="4" w:space="0" w:color="auto"/>
              <w:right w:val="single" w:sz="4" w:space="0" w:color="auto"/>
            </w:tcBorders>
            <w:shd w:val="clear" w:color="auto" w:fill="auto"/>
            <w:noWrap/>
            <w:hideMark/>
          </w:tcPr>
          <w:p w14:paraId="53BA2FD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8C9E1C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3E89D76" w14:textId="77777777" w:rsidR="009574FD" w:rsidRPr="001C2A4B" w:rsidRDefault="009574FD" w:rsidP="003C51AA">
            <w:pPr>
              <w:widowControl w:val="0"/>
              <w:jc w:val="both"/>
              <w:rPr>
                <w:rFonts w:eastAsia="Times New Roman"/>
                <w:color w:val="000000"/>
                <w:lang w:eastAsia="ru-RU"/>
              </w:rPr>
            </w:pPr>
          </w:p>
        </w:tc>
      </w:tr>
      <w:tr w:rsidR="009574FD" w:rsidRPr="001C2A4B" w14:paraId="4D2188A9"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F5A4EA6"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6880BA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C33B4E0"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6AEB97D"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80EA829"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555E5C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4B5C64D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296A29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7E8640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95347D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AF7423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B42CA4" w14:textId="77777777" w:rsidR="009574FD" w:rsidRPr="001C2A4B" w:rsidRDefault="009574FD" w:rsidP="003C51AA">
            <w:pPr>
              <w:widowControl w:val="0"/>
              <w:jc w:val="both"/>
              <w:rPr>
                <w:rFonts w:eastAsia="Times New Roman"/>
                <w:color w:val="000000"/>
                <w:lang w:eastAsia="ru-RU"/>
              </w:rPr>
            </w:pPr>
          </w:p>
        </w:tc>
      </w:tr>
      <w:tr w:rsidR="009574FD" w:rsidRPr="001C2A4B" w14:paraId="1BAB0B9D" w14:textId="77777777" w:rsidTr="003C51AA">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1A84A99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2.2.7</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6E6BCD4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Мероприятия 2.7                                                                                                               Капитальный ремонт зданий муниципальных общеобразовательных учреждений</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38AF873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МКУ "Управление образования» общеобразовательные учреждения </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40E43D0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0F04FCE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01202(S)2340 610</w:t>
            </w:r>
          </w:p>
        </w:tc>
        <w:tc>
          <w:tcPr>
            <w:tcW w:w="665" w:type="pct"/>
            <w:tcBorders>
              <w:top w:val="nil"/>
              <w:left w:val="nil"/>
              <w:bottom w:val="single" w:sz="4" w:space="0" w:color="auto"/>
              <w:right w:val="single" w:sz="4" w:space="0" w:color="auto"/>
            </w:tcBorders>
            <w:shd w:val="clear" w:color="auto" w:fill="auto"/>
            <w:vAlign w:val="center"/>
            <w:hideMark/>
          </w:tcPr>
          <w:p w14:paraId="4D67ADF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1D8AD55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1001,33</w:t>
            </w:r>
          </w:p>
        </w:tc>
        <w:tc>
          <w:tcPr>
            <w:tcW w:w="297" w:type="pct"/>
            <w:tcBorders>
              <w:top w:val="nil"/>
              <w:left w:val="nil"/>
              <w:bottom w:val="single" w:sz="4" w:space="0" w:color="auto"/>
              <w:right w:val="single" w:sz="4" w:space="0" w:color="auto"/>
            </w:tcBorders>
            <w:shd w:val="clear" w:color="auto" w:fill="auto"/>
            <w:noWrap/>
            <w:hideMark/>
          </w:tcPr>
          <w:p w14:paraId="722681C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A4DAB1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11185,28</w:t>
            </w:r>
          </w:p>
        </w:tc>
        <w:tc>
          <w:tcPr>
            <w:tcW w:w="297" w:type="pct"/>
            <w:tcBorders>
              <w:top w:val="nil"/>
              <w:left w:val="nil"/>
              <w:bottom w:val="single" w:sz="4" w:space="0" w:color="auto"/>
              <w:right w:val="single" w:sz="4" w:space="0" w:color="auto"/>
            </w:tcBorders>
            <w:shd w:val="clear" w:color="auto" w:fill="auto"/>
            <w:noWrap/>
            <w:hideMark/>
          </w:tcPr>
          <w:p w14:paraId="20A8D47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7EAB30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1E3651E" w14:textId="77777777" w:rsidR="009574FD" w:rsidRPr="001C2A4B" w:rsidRDefault="009574FD" w:rsidP="003C51AA">
            <w:pPr>
              <w:widowControl w:val="0"/>
              <w:jc w:val="both"/>
              <w:rPr>
                <w:rFonts w:eastAsia="Times New Roman"/>
                <w:color w:val="000000"/>
                <w:lang w:eastAsia="ru-RU"/>
              </w:rPr>
            </w:pPr>
          </w:p>
        </w:tc>
      </w:tr>
      <w:tr w:rsidR="009574FD" w:rsidRPr="001C2A4B" w14:paraId="283E40A3"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BE9461A"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F33128A"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55AE95D"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BB75538"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34D4DA3"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7A84FA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F040FD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9E1372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00C960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DE538E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DC3E68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F6EC9BE" w14:textId="77777777" w:rsidR="009574FD" w:rsidRPr="001C2A4B" w:rsidRDefault="009574FD" w:rsidP="003C51AA">
            <w:pPr>
              <w:widowControl w:val="0"/>
              <w:jc w:val="both"/>
              <w:rPr>
                <w:rFonts w:eastAsia="Times New Roman"/>
                <w:color w:val="000000"/>
                <w:lang w:eastAsia="ru-RU"/>
              </w:rPr>
            </w:pPr>
          </w:p>
        </w:tc>
      </w:tr>
      <w:tr w:rsidR="009574FD" w:rsidRPr="001C2A4B" w14:paraId="136C33BD"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742730C"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B44784A"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CC77C23"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BF2089B"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F40FD7E"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B49CD2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95006B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971,29</w:t>
            </w:r>
          </w:p>
        </w:tc>
        <w:tc>
          <w:tcPr>
            <w:tcW w:w="297" w:type="pct"/>
            <w:tcBorders>
              <w:top w:val="nil"/>
              <w:left w:val="nil"/>
              <w:bottom w:val="single" w:sz="4" w:space="0" w:color="auto"/>
              <w:right w:val="single" w:sz="4" w:space="0" w:color="auto"/>
            </w:tcBorders>
            <w:shd w:val="clear" w:color="auto" w:fill="auto"/>
            <w:noWrap/>
            <w:hideMark/>
          </w:tcPr>
          <w:p w14:paraId="6E1F7C1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8E7783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2FC6A8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8901AA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B5C6A71" w14:textId="77777777" w:rsidR="009574FD" w:rsidRPr="001C2A4B" w:rsidRDefault="009574FD" w:rsidP="003C51AA">
            <w:pPr>
              <w:widowControl w:val="0"/>
              <w:jc w:val="both"/>
              <w:rPr>
                <w:rFonts w:eastAsia="Times New Roman"/>
                <w:color w:val="000000"/>
                <w:lang w:eastAsia="ru-RU"/>
              </w:rPr>
            </w:pPr>
          </w:p>
        </w:tc>
      </w:tr>
      <w:tr w:rsidR="009574FD" w:rsidRPr="001C2A4B" w14:paraId="0324C505"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909A676"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243DDAD"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09C0366"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C3B39D2"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725F7FE"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6A7A8C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3902F4D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30,04</w:t>
            </w:r>
          </w:p>
        </w:tc>
        <w:tc>
          <w:tcPr>
            <w:tcW w:w="297" w:type="pct"/>
            <w:tcBorders>
              <w:top w:val="nil"/>
              <w:left w:val="nil"/>
              <w:bottom w:val="single" w:sz="4" w:space="0" w:color="auto"/>
              <w:right w:val="single" w:sz="4" w:space="0" w:color="auto"/>
            </w:tcBorders>
            <w:shd w:val="clear" w:color="auto" w:fill="auto"/>
            <w:noWrap/>
            <w:hideMark/>
          </w:tcPr>
          <w:p w14:paraId="4178DE4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4F4771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11185,28</w:t>
            </w:r>
          </w:p>
        </w:tc>
        <w:tc>
          <w:tcPr>
            <w:tcW w:w="297" w:type="pct"/>
            <w:tcBorders>
              <w:top w:val="nil"/>
              <w:left w:val="nil"/>
              <w:bottom w:val="single" w:sz="4" w:space="0" w:color="auto"/>
              <w:right w:val="single" w:sz="4" w:space="0" w:color="auto"/>
            </w:tcBorders>
            <w:shd w:val="clear" w:color="auto" w:fill="auto"/>
            <w:noWrap/>
            <w:hideMark/>
          </w:tcPr>
          <w:p w14:paraId="4189FF7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619EB4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B637FA6" w14:textId="77777777" w:rsidR="009574FD" w:rsidRPr="001C2A4B" w:rsidRDefault="009574FD" w:rsidP="003C51AA">
            <w:pPr>
              <w:widowControl w:val="0"/>
              <w:jc w:val="both"/>
              <w:rPr>
                <w:rFonts w:eastAsia="Times New Roman"/>
                <w:color w:val="000000"/>
                <w:lang w:eastAsia="ru-RU"/>
              </w:rPr>
            </w:pPr>
          </w:p>
        </w:tc>
      </w:tr>
      <w:tr w:rsidR="009574FD" w:rsidRPr="001C2A4B" w14:paraId="63E3F051"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4A70FC2"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8144F2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E2CAB0A"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62AA5062"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ADAB0D2"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2BE2D5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04DF817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D77422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33165F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920F35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02354A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6743A0D" w14:textId="77777777" w:rsidR="009574FD" w:rsidRPr="001C2A4B" w:rsidRDefault="009574FD" w:rsidP="003C51AA">
            <w:pPr>
              <w:widowControl w:val="0"/>
              <w:jc w:val="both"/>
              <w:rPr>
                <w:rFonts w:eastAsia="Times New Roman"/>
                <w:color w:val="000000"/>
                <w:lang w:eastAsia="ru-RU"/>
              </w:rPr>
            </w:pPr>
          </w:p>
        </w:tc>
      </w:tr>
      <w:tr w:rsidR="009574FD" w:rsidRPr="001C2A4B" w14:paraId="73C32237" w14:textId="77777777" w:rsidTr="003C51AA">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3A874D5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2.2.8</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73AEA40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Мероприятия 2.8                                                                                                                 Мероприятия по реализации проектов инициативного бюджетирования по направлению "Твой проект"</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0DD7547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МКУ "Управление образования» общеобразовательные учреждения </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18D054C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0B51910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012029(S)2360 610</w:t>
            </w:r>
          </w:p>
        </w:tc>
        <w:tc>
          <w:tcPr>
            <w:tcW w:w="665" w:type="pct"/>
            <w:tcBorders>
              <w:top w:val="nil"/>
              <w:left w:val="nil"/>
              <w:bottom w:val="single" w:sz="4" w:space="0" w:color="auto"/>
              <w:right w:val="single" w:sz="4" w:space="0" w:color="auto"/>
            </w:tcBorders>
            <w:shd w:val="clear" w:color="auto" w:fill="auto"/>
            <w:vAlign w:val="center"/>
            <w:hideMark/>
          </w:tcPr>
          <w:p w14:paraId="533512C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361F463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2409,09</w:t>
            </w:r>
          </w:p>
        </w:tc>
        <w:tc>
          <w:tcPr>
            <w:tcW w:w="297" w:type="pct"/>
            <w:tcBorders>
              <w:top w:val="nil"/>
              <w:left w:val="nil"/>
              <w:bottom w:val="single" w:sz="4" w:space="0" w:color="auto"/>
              <w:right w:val="single" w:sz="4" w:space="0" w:color="auto"/>
            </w:tcBorders>
            <w:shd w:val="clear" w:color="auto" w:fill="auto"/>
            <w:noWrap/>
            <w:hideMark/>
          </w:tcPr>
          <w:p w14:paraId="68D4D27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79A109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C7A6A8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F54E34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6A003EA" w14:textId="77777777" w:rsidR="009574FD" w:rsidRPr="001C2A4B" w:rsidRDefault="009574FD" w:rsidP="003C51AA">
            <w:pPr>
              <w:widowControl w:val="0"/>
              <w:jc w:val="both"/>
              <w:rPr>
                <w:rFonts w:eastAsia="Times New Roman"/>
                <w:color w:val="000000"/>
                <w:lang w:eastAsia="ru-RU"/>
              </w:rPr>
            </w:pPr>
          </w:p>
        </w:tc>
      </w:tr>
      <w:tr w:rsidR="009574FD" w:rsidRPr="001C2A4B" w14:paraId="00F57DB1"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0047BB6"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70AC5F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3596E32"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8E5495C"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F3C160D"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F26E37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1F01D0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3973BA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BD7B3B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D16ECC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386014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6EB0397" w14:textId="77777777" w:rsidR="009574FD" w:rsidRPr="001C2A4B" w:rsidRDefault="009574FD" w:rsidP="003C51AA">
            <w:pPr>
              <w:widowControl w:val="0"/>
              <w:jc w:val="both"/>
              <w:rPr>
                <w:rFonts w:eastAsia="Times New Roman"/>
                <w:color w:val="000000"/>
                <w:lang w:eastAsia="ru-RU"/>
              </w:rPr>
            </w:pPr>
          </w:p>
        </w:tc>
      </w:tr>
      <w:tr w:rsidR="009574FD" w:rsidRPr="001C2A4B" w14:paraId="3E9BD8A0"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4E3ADDD"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D91EAD4"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1EA8967"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DA60BB6"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61C100C"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DA0686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DD26BF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2385,00</w:t>
            </w:r>
          </w:p>
        </w:tc>
        <w:tc>
          <w:tcPr>
            <w:tcW w:w="297" w:type="pct"/>
            <w:tcBorders>
              <w:top w:val="nil"/>
              <w:left w:val="nil"/>
              <w:bottom w:val="single" w:sz="4" w:space="0" w:color="auto"/>
              <w:right w:val="single" w:sz="4" w:space="0" w:color="auto"/>
            </w:tcBorders>
            <w:shd w:val="clear" w:color="auto" w:fill="auto"/>
            <w:noWrap/>
            <w:hideMark/>
          </w:tcPr>
          <w:p w14:paraId="4C85E62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7DC7D0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0B55B3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8795FD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35E958B" w14:textId="77777777" w:rsidR="009574FD" w:rsidRPr="001C2A4B" w:rsidRDefault="009574FD" w:rsidP="003C51AA">
            <w:pPr>
              <w:widowControl w:val="0"/>
              <w:jc w:val="both"/>
              <w:rPr>
                <w:rFonts w:eastAsia="Times New Roman"/>
                <w:color w:val="000000"/>
                <w:lang w:eastAsia="ru-RU"/>
              </w:rPr>
            </w:pPr>
          </w:p>
        </w:tc>
      </w:tr>
      <w:tr w:rsidR="009574FD" w:rsidRPr="001C2A4B" w14:paraId="496C1617"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BD257E0"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F821FD7"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E0C517F"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499F5F89"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220E1EA"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2878B0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64EC534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24,09</w:t>
            </w:r>
          </w:p>
        </w:tc>
        <w:tc>
          <w:tcPr>
            <w:tcW w:w="297" w:type="pct"/>
            <w:tcBorders>
              <w:top w:val="nil"/>
              <w:left w:val="nil"/>
              <w:bottom w:val="single" w:sz="4" w:space="0" w:color="auto"/>
              <w:right w:val="single" w:sz="4" w:space="0" w:color="auto"/>
            </w:tcBorders>
            <w:shd w:val="clear" w:color="auto" w:fill="auto"/>
            <w:noWrap/>
            <w:hideMark/>
          </w:tcPr>
          <w:p w14:paraId="5944625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F7DE51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BC9BD3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56D442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DD0740" w14:textId="77777777" w:rsidR="009574FD" w:rsidRPr="001C2A4B" w:rsidRDefault="009574FD" w:rsidP="003C51AA">
            <w:pPr>
              <w:widowControl w:val="0"/>
              <w:jc w:val="both"/>
              <w:rPr>
                <w:rFonts w:eastAsia="Times New Roman"/>
                <w:color w:val="000000"/>
                <w:lang w:eastAsia="ru-RU"/>
              </w:rPr>
            </w:pPr>
          </w:p>
        </w:tc>
      </w:tr>
      <w:tr w:rsidR="009574FD" w:rsidRPr="001C2A4B" w14:paraId="3BED00E8"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2984327"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654FDFE"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5A0D668"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64E4B85"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4B3EAF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54A8BD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07E32C8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13092E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F7FBF6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2DE509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5C7AFD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8B0A66A" w14:textId="77777777" w:rsidR="009574FD" w:rsidRPr="001C2A4B" w:rsidRDefault="009574FD" w:rsidP="003C51AA">
            <w:pPr>
              <w:widowControl w:val="0"/>
              <w:jc w:val="both"/>
              <w:rPr>
                <w:rFonts w:eastAsia="Times New Roman"/>
                <w:color w:val="000000"/>
                <w:lang w:eastAsia="ru-RU"/>
              </w:rPr>
            </w:pPr>
          </w:p>
        </w:tc>
      </w:tr>
      <w:tr w:rsidR="009574FD" w:rsidRPr="001C2A4B" w14:paraId="49553748" w14:textId="77777777" w:rsidTr="003C51AA">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0E489A4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2.2.9</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1254438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Мероприятия 2.9                                                                                                            Мероприятия по реализации проектов инициативного бюджетирования по направлению "Молодежный бюджет"</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45AF7DC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МКУ "Управление образования» общеобразовательные учреждения </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78798FD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6A90F72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012029S2360(2750) 610</w:t>
            </w:r>
          </w:p>
        </w:tc>
        <w:tc>
          <w:tcPr>
            <w:tcW w:w="665" w:type="pct"/>
            <w:tcBorders>
              <w:top w:val="nil"/>
              <w:left w:val="nil"/>
              <w:bottom w:val="single" w:sz="4" w:space="0" w:color="auto"/>
              <w:right w:val="single" w:sz="4" w:space="0" w:color="auto"/>
            </w:tcBorders>
            <w:shd w:val="clear" w:color="auto" w:fill="auto"/>
            <w:vAlign w:val="center"/>
            <w:hideMark/>
          </w:tcPr>
          <w:p w14:paraId="5667C77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665C616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11143E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4305,84</w:t>
            </w:r>
          </w:p>
        </w:tc>
        <w:tc>
          <w:tcPr>
            <w:tcW w:w="330" w:type="pct"/>
            <w:tcBorders>
              <w:top w:val="nil"/>
              <w:left w:val="nil"/>
              <w:bottom w:val="single" w:sz="4" w:space="0" w:color="auto"/>
              <w:right w:val="single" w:sz="4" w:space="0" w:color="auto"/>
            </w:tcBorders>
            <w:shd w:val="clear" w:color="auto" w:fill="auto"/>
            <w:noWrap/>
            <w:hideMark/>
          </w:tcPr>
          <w:p w14:paraId="0E65963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45,00</w:t>
            </w:r>
          </w:p>
        </w:tc>
        <w:tc>
          <w:tcPr>
            <w:tcW w:w="297" w:type="pct"/>
            <w:tcBorders>
              <w:top w:val="nil"/>
              <w:left w:val="nil"/>
              <w:bottom w:val="single" w:sz="4" w:space="0" w:color="auto"/>
              <w:right w:val="single" w:sz="4" w:space="0" w:color="auto"/>
            </w:tcBorders>
            <w:shd w:val="clear" w:color="auto" w:fill="auto"/>
            <w:noWrap/>
            <w:hideMark/>
          </w:tcPr>
          <w:p w14:paraId="6A41359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2B0E2B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6F753C3" w14:textId="77777777" w:rsidR="009574FD" w:rsidRPr="001C2A4B" w:rsidRDefault="009574FD" w:rsidP="003C51AA">
            <w:pPr>
              <w:widowControl w:val="0"/>
              <w:jc w:val="both"/>
              <w:rPr>
                <w:rFonts w:eastAsia="Times New Roman"/>
                <w:color w:val="000000"/>
                <w:lang w:eastAsia="ru-RU"/>
              </w:rPr>
            </w:pPr>
          </w:p>
        </w:tc>
      </w:tr>
      <w:tr w:rsidR="009574FD" w:rsidRPr="001C2A4B" w14:paraId="2C75552B"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5369E05"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B590FFD"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2C74583"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1C27BF2"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D19C61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0D1054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DC4FD2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930215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67B3F8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13FDCE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A09733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796BA49" w14:textId="77777777" w:rsidR="009574FD" w:rsidRPr="001C2A4B" w:rsidRDefault="009574FD" w:rsidP="003C51AA">
            <w:pPr>
              <w:widowControl w:val="0"/>
              <w:jc w:val="both"/>
              <w:rPr>
                <w:rFonts w:eastAsia="Times New Roman"/>
                <w:color w:val="000000"/>
                <w:lang w:eastAsia="ru-RU"/>
              </w:rPr>
            </w:pPr>
          </w:p>
        </w:tc>
      </w:tr>
      <w:tr w:rsidR="009574FD" w:rsidRPr="001C2A4B" w14:paraId="18C1DD20"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C511383"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D66479B"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7D5D5EF"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17CF663"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204EF29"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257BE6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B3057D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8A689D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4262,77</w:t>
            </w:r>
          </w:p>
        </w:tc>
        <w:tc>
          <w:tcPr>
            <w:tcW w:w="330" w:type="pct"/>
            <w:tcBorders>
              <w:top w:val="nil"/>
              <w:left w:val="nil"/>
              <w:bottom w:val="single" w:sz="4" w:space="0" w:color="auto"/>
              <w:right w:val="single" w:sz="4" w:space="0" w:color="auto"/>
            </w:tcBorders>
            <w:shd w:val="clear" w:color="auto" w:fill="auto"/>
            <w:noWrap/>
            <w:hideMark/>
          </w:tcPr>
          <w:p w14:paraId="7802F53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4861F5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86D16D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C12CFFD" w14:textId="77777777" w:rsidR="009574FD" w:rsidRPr="001C2A4B" w:rsidRDefault="009574FD" w:rsidP="003C51AA">
            <w:pPr>
              <w:widowControl w:val="0"/>
              <w:jc w:val="both"/>
              <w:rPr>
                <w:rFonts w:eastAsia="Times New Roman"/>
                <w:color w:val="000000"/>
                <w:lang w:eastAsia="ru-RU"/>
              </w:rPr>
            </w:pPr>
          </w:p>
        </w:tc>
      </w:tr>
      <w:tr w:rsidR="009574FD" w:rsidRPr="001C2A4B" w14:paraId="63AC1610"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04CE1A6"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0799305"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309E801"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E16494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8050E3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4FF386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7E22F0B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D79E36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43,07</w:t>
            </w:r>
          </w:p>
        </w:tc>
        <w:tc>
          <w:tcPr>
            <w:tcW w:w="330" w:type="pct"/>
            <w:tcBorders>
              <w:top w:val="nil"/>
              <w:left w:val="nil"/>
              <w:bottom w:val="single" w:sz="4" w:space="0" w:color="auto"/>
              <w:right w:val="single" w:sz="4" w:space="0" w:color="auto"/>
            </w:tcBorders>
            <w:shd w:val="clear" w:color="auto" w:fill="auto"/>
            <w:noWrap/>
            <w:hideMark/>
          </w:tcPr>
          <w:p w14:paraId="68163D3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45,00</w:t>
            </w:r>
          </w:p>
        </w:tc>
        <w:tc>
          <w:tcPr>
            <w:tcW w:w="297" w:type="pct"/>
            <w:tcBorders>
              <w:top w:val="nil"/>
              <w:left w:val="nil"/>
              <w:bottom w:val="single" w:sz="4" w:space="0" w:color="auto"/>
              <w:right w:val="single" w:sz="4" w:space="0" w:color="auto"/>
            </w:tcBorders>
            <w:shd w:val="clear" w:color="auto" w:fill="auto"/>
            <w:noWrap/>
            <w:hideMark/>
          </w:tcPr>
          <w:p w14:paraId="38381DE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BE12C5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86E1F1A" w14:textId="77777777" w:rsidR="009574FD" w:rsidRPr="001C2A4B" w:rsidRDefault="009574FD" w:rsidP="003C51AA">
            <w:pPr>
              <w:widowControl w:val="0"/>
              <w:jc w:val="both"/>
              <w:rPr>
                <w:rFonts w:eastAsia="Times New Roman"/>
                <w:color w:val="000000"/>
                <w:lang w:eastAsia="ru-RU"/>
              </w:rPr>
            </w:pPr>
          </w:p>
        </w:tc>
      </w:tr>
      <w:tr w:rsidR="009574FD" w:rsidRPr="001C2A4B" w14:paraId="2209F171"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BD75A0C"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FA6705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F30048E"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02BA4B6"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55AADE3"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2CDBA2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596B381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153C6F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604A7D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BA74F6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C9DEA2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12CE2EA" w14:textId="77777777" w:rsidR="009574FD" w:rsidRPr="001C2A4B" w:rsidRDefault="009574FD" w:rsidP="003C51AA">
            <w:pPr>
              <w:widowControl w:val="0"/>
              <w:jc w:val="both"/>
              <w:rPr>
                <w:rFonts w:eastAsia="Times New Roman"/>
                <w:color w:val="000000"/>
                <w:lang w:eastAsia="ru-RU"/>
              </w:rPr>
            </w:pPr>
          </w:p>
        </w:tc>
      </w:tr>
      <w:tr w:rsidR="009574FD" w:rsidRPr="001C2A4B" w14:paraId="218E02AA" w14:textId="77777777" w:rsidTr="003C51AA">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72804BF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2.2.9.1</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3EF06E9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Мероприятия 2.9.1                                                                                                              Реализация проекта "Дворик детства"</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28CEB77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МКУ "Управление образования» общеобразовательные учреждения </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1D616E0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2024</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3DC6F0E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01202S2751 610</w:t>
            </w:r>
          </w:p>
        </w:tc>
        <w:tc>
          <w:tcPr>
            <w:tcW w:w="665" w:type="pct"/>
            <w:tcBorders>
              <w:top w:val="nil"/>
              <w:left w:val="nil"/>
              <w:bottom w:val="single" w:sz="4" w:space="0" w:color="auto"/>
              <w:right w:val="single" w:sz="4" w:space="0" w:color="auto"/>
            </w:tcBorders>
            <w:shd w:val="clear" w:color="auto" w:fill="auto"/>
            <w:vAlign w:val="center"/>
            <w:hideMark/>
          </w:tcPr>
          <w:p w14:paraId="141509D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062745D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BAFF11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1480,00</w:t>
            </w:r>
          </w:p>
        </w:tc>
        <w:tc>
          <w:tcPr>
            <w:tcW w:w="330" w:type="pct"/>
            <w:tcBorders>
              <w:top w:val="nil"/>
              <w:left w:val="nil"/>
              <w:bottom w:val="single" w:sz="4" w:space="0" w:color="auto"/>
              <w:right w:val="single" w:sz="4" w:space="0" w:color="auto"/>
            </w:tcBorders>
            <w:shd w:val="clear" w:color="auto" w:fill="auto"/>
            <w:noWrap/>
            <w:hideMark/>
          </w:tcPr>
          <w:p w14:paraId="17C02BD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25D901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A6DD82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3099461" w14:textId="77777777" w:rsidR="009574FD" w:rsidRPr="001C2A4B" w:rsidRDefault="009574FD" w:rsidP="003C51AA">
            <w:pPr>
              <w:widowControl w:val="0"/>
              <w:jc w:val="both"/>
              <w:rPr>
                <w:rFonts w:eastAsia="Times New Roman"/>
                <w:color w:val="000000"/>
                <w:lang w:eastAsia="ru-RU"/>
              </w:rPr>
            </w:pPr>
          </w:p>
        </w:tc>
      </w:tr>
      <w:tr w:rsidR="009574FD" w:rsidRPr="001C2A4B" w14:paraId="02B22703"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008FACA"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38A0FB7"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289D4BE"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CB3612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8A1FC3C"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956946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98881D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4EA257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5AD2D7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FB4F34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BE609F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31834E5" w14:textId="77777777" w:rsidR="009574FD" w:rsidRPr="001C2A4B" w:rsidRDefault="009574FD" w:rsidP="003C51AA">
            <w:pPr>
              <w:widowControl w:val="0"/>
              <w:jc w:val="both"/>
              <w:rPr>
                <w:rFonts w:eastAsia="Times New Roman"/>
                <w:color w:val="000000"/>
                <w:lang w:eastAsia="ru-RU"/>
              </w:rPr>
            </w:pPr>
          </w:p>
        </w:tc>
      </w:tr>
      <w:tr w:rsidR="009574FD" w:rsidRPr="001C2A4B" w14:paraId="317488BB"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78F4E46"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FBA7F0B"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0A88886"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6C8A6ED5"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5CAC3FD"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ECD75E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B30490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66F4B6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1465,20</w:t>
            </w:r>
          </w:p>
        </w:tc>
        <w:tc>
          <w:tcPr>
            <w:tcW w:w="330" w:type="pct"/>
            <w:tcBorders>
              <w:top w:val="nil"/>
              <w:left w:val="nil"/>
              <w:bottom w:val="single" w:sz="4" w:space="0" w:color="auto"/>
              <w:right w:val="single" w:sz="4" w:space="0" w:color="auto"/>
            </w:tcBorders>
            <w:shd w:val="clear" w:color="auto" w:fill="auto"/>
            <w:noWrap/>
            <w:hideMark/>
          </w:tcPr>
          <w:p w14:paraId="46AD1D9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A54FBE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950A2C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81D928" w14:textId="77777777" w:rsidR="009574FD" w:rsidRPr="001C2A4B" w:rsidRDefault="009574FD" w:rsidP="003C51AA">
            <w:pPr>
              <w:widowControl w:val="0"/>
              <w:jc w:val="both"/>
              <w:rPr>
                <w:rFonts w:eastAsia="Times New Roman"/>
                <w:color w:val="000000"/>
                <w:lang w:eastAsia="ru-RU"/>
              </w:rPr>
            </w:pPr>
          </w:p>
        </w:tc>
      </w:tr>
      <w:tr w:rsidR="009574FD" w:rsidRPr="001C2A4B" w14:paraId="720A5938"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EAE466C"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ED08AEE"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16EA34F"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C7BAED2"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FEE6CB4"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8CD267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714AA3F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781F04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14,80</w:t>
            </w:r>
          </w:p>
        </w:tc>
        <w:tc>
          <w:tcPr>
            <w:tcW w:w="330" w:type="pct"/>
            <w:tcBorders>
              <w:top w:val="nil"/>
              <w:left w:val="nil"/>
              <w:bottom w:val="single" w:sz="4" w:space="0" w:color="auto"/>
              <w:right w:val="single" w:sz="4" w:space="0" w:color="auto"/>
            </w:tcBorders>
            <w:shd w:val="clear" w:color="auto" w:fill="auto"/>
            <w:noWrap/>
            <w:hideMark/>
          </w:tcPr>
          <w:p w14:paraId="2EEAFB9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7C324C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467AED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8ABCDFD" w14:textId="77777777" w:rsidR="009574FD" w:rsidRPr="001C2A4B" w:rsidRDefault="009574FD" w:rsidP="003C51AA">
            <w:pPr>
              <w:widowControl w:val="0"/>
              <w:jc w:val="both"/>
              <w:rPr>
                <w:rFonts w:eastAsia="Times New Roman"/>
                <w:color w:val="000000"/>
                <w:lang w:eastAsia="ru-RU"/>
              </w:rPr>
            </w:pPr>
          </w:p>
        </w:tc>
      </w:tr>
      <w:tr w:rsidR="009574FD" w:rsidRPr="001C2A4B" w14:paraId="7807D155"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120DB25B"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2800E0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5A6C229"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97391C3"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1ABAADA"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1C62BD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1A8C84E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BD2E8A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533657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FC8858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AB7A38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20A1657" w14:textId="77777777" w:rsidR="009574FD" w:rsidRPr="001C2A4B" w:rsidRDefault="009574FD" w:rsidP="003C51AA">
            <w:pPr>
              <w:widowControl w:val="0"/>
              <w:jc w:val="both"/>
              <w:rPr>
                <w:rFonts w:eastAsia="Times New Roman"/>
                <w:color w:val="000000"/>
                <w:lang w:eastAsia="ru-RU"/>
              </w:rPr>
            </w:pPr>
          </w:p>
        </w:tc>
      </w:tr>
      <w:tr w:rsidR="009574FD" w:rsidRPr="001C2A4B" w14:paraId="7B962FD6" w14:textId="77777777" w:rsidTr="003C51AA">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5EF69FE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2.2.9.2.</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3660CAF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Мероприятия 2.9.2.                                                                                                                 Реализация проекта "Беги к своей цели"</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3A57371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МКУ "Управление образования» общеобразовательные учреждения </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3EE9C45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2024</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91D82D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01202S2752 610</w:t>
            </w:r>
          </w:p>
        </w:tc>
        <w:tc>
          <w:tcPr>
            <w:tcW w:w="665" w:type="pct"/>
            <w:tcBorders>
              <w:top w:val="nil"/>
              <w:left w:val="nil"/>
              <w:bottom w:val="single" w:sz="4" w:space="0" w:color="auto"/>
              <w:right w:val="single" w:sz="4" w:space="0" w:color="auto"/>
            </w:tcBorders>
            <w:shd w:val="clear" w:color="auto" w:fill="auto"/>
            <w:vAlign w:val="center"/>
            <w:hideMark/>
          </w:tcPr>
          <w:p w14:paraId="6C32228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5A63E23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4E97EE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1424,32</w:t>
            </w:r>
          </w:p>
        </w:tc>
        <w:tc>
          <w:tcPr>
            <w:tcW w:w="330" w:type="pct"/>
            <w:tcBorders>
              <w:top w:val="nil"/>
              <w:left w:val="nil"/>
              <w:bottom w:val="single" w:sz="4" w:space="0" w:color="auto"/>
              <w:right w:val="single" w:sz="4" w:space="0" w:color="auto"/>
            </w:tcBorders>
            <w:shd w:val="clear" w:color="auto" w:fill="auto"/>
            <w:noWrap/>
            <w:hideMark/>
          </w:tcPr>
          <w:p w14:paraId="4CB5CBC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557F1D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9E6207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C797BFC" w14:textId="77777777" w:rsidR="009574FD" w:rsidRPr="001C2A4B" w:rsidRDefault="009574FD" w:rsidP="003C51AA">
            <w:pPr>
              <w:widowControl w:val="0"/>
              <w:jc w:val="both"/>
              <w:rPr>
                <w:rFonts w:eastAsia="Times New Roman"/>
                <w:color w:val="000000"/>
                <w:lang w:eastAsia="ru-RU"/>
              </w:rPr>
            </w:pPr>
          </w:p>
        </w:tc>
      </w:tr>
      <w:tr w:rsidR="009574FD" w:rsidRPr="001C2A4B" w14:paraId="0DA96A1B"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BB614E9"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34D0557"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CD29426"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58A62D4"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8FE1D81"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7BECA6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D68E5C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C44F5B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C942EB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BD0571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2AA64A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DE32257" w14:textId="77777777" w:rsidR="009574FD" w:rsidRPr="001C2A4B" w:rsidRDefault="009574FD" w:rsidP="003C51AA">
            <w:pPr>
              <w:widowControl w:val="0"/>
              <w:jc w:val="both"/>
              <w:rPr>
                <w:rFonts w:eastAsia="Times New Roman"/>
                <w:color w:val="000000"/>
                <w:lang w:eastAsia="ru-RU"/>
              </w:rPr>
            </w:pPr>
          </w:p>
        </w:tc>
      </w:tr>
      <w:tr w:rsidR="009574FD" w:rsidRPr="001C2A4B" w14:paraId="70D05D82"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7584315"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0125C1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B63A190"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683A0EE4"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65A2B27"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C36475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95BBC1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F4B458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1410,07</w:t>
            </w:r>
          </w:p>
        </w:tc>
        <w:tc>
          <w:tcPr>
            <w:tcW w:w="330" w:type="pct"/>
            <w:tcBorders>
              <w:top w:val="nil"/>
              <w:left w:val="nil"/>
              <w:bottom w:val="single" w:sz="4" w:space="0" w:color="auto"/>
              <w:right w:val="single" w:sz="4" w:space="0" w:color="auto"/>
            </w:tcBorders>
            <w:shd w:val="clear" w:color="auto" w:fill="auto"/>
            <w:noWrap/>
            <w:hideMark/>
          </w:tcPr>
          <w:p w14:paraId="05B7F67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D77B8C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4F994C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5CE278F" w14:textId="77777777" w:rsidR="009574FD" w:rsidRPr="001C2A4B" w:rsidRDefault="009574FD" w:rsidP="003C51AA">
            <w:pPr>
              <w:widowControl w:val="0"/>
              <w:jc w:val="both"/>
              <w:rPr>
                <w:rFonts w:eastAsia="Times New Roman"/>
                <w:color w:val="000000"/>
                <w:lang w:eastAsia="ru-RU"/>
              </w:rPr>
            </w:pPr>
          </w:p>
        </w:tc>
      </w:tr>
      <w:tr w:rsidR="009574FD" w:rsidRPr="001C2A4B" w14:paraId="13BD3A4D"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4A025CA"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ED656AE"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FC80FB3"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490F3299"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714F8FD"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AA0E0D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78DE9DA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F51F73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14,25</w:t>
            </w:r>
          </w:p>
        </w:tc>
        <w:tc>
          <w:tcPr>
            <w:tcW w:w="330" w:type="pct"/>
            <w:tcBorders>
              <w:top w:val="nil"/>
              <w:left w:val="nil"/>
              <w:bottom w:val="single" w:sz="4" w:space="0" w:color="auto"/>
              <w:right w:val="single" w:sz="4" w:space="0" w:color="auto"/>
            </w:tcBorders>
            <w:shd w:val="clear" w:color="auto" w:fill="auto"/>
            <w:noWrap/>
            <w:hideMark/>
          </w:tcPr>
          <w:p w14:paraId="5684D43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0CE0B6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B98954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7A3D8B3" w14:textId="77777777" w:rsidR="009574FD" w:rsidRPr="001C2A4B" w:rsidRDefault="009574FD" w:rsidP="003C51AA">
            <w:pPr>
              <w:widowControl w:val="0"/>
              <w:jc w:val="both"/>
              <w:rPr>
                <w:rFonts w:eastAsia="Times New Roman"/>
                <w:color w:val="000000"/>
                <w:lang w:eastAsia="ru-RU"/>
              </w:rPr>
            </w:pPr>
          </w:p>
        </w:tc>
      </w:tr>
      <w:tr w:rsidR="009574FD" w:rsidRPr="001C2A4B" w14:paraId="7A0E51E3"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D724555"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3DAB1EA"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7E7FDED"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A05557A"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59ACDDD8"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7C78DF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1D9E4F8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D5D4E6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F966C6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8C9D68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238DA5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A1CB310" w14:textId="77777777" w:rsidR="009574FD" w:rsidRPr="001C2A4B" w:rsidRDefault="009574FD" w:rsidP="003C51AA">
            <w:pPr>
              <w:widowControl w:val="0"/>
              <w:jc w:val="both"/>
              <w:rPr>
                <w:rFonts w:eastAsia="Times New Roman"/>
                <w:color w:val="000000"/>
                <w:lang w:eastAsia="ru-RU"/>
              </w:rPr>
            </w:pPr>
          </w:p>
        </w:tc>
      </w:tr>
      <w:tr w:rsidR="009574FD" w:rsidRPr="001C2A4B" w14:paraId="6F1D2863" w14:textId="77777777" w:rsidTr="003C51AA">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126872F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2.2.9.3.</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4C0E5C9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Мероприятия 2.9.3.                                                                                                                 Реализация проекта "МБОУ СОШ </w:t>
            </w:r>
            <w:proofErr w:type="spellStart"/>
            <w:proofErr w:type="gramStart"/>
            <w:r w:rsidRPr="001C2A4B">
              <w:rPr>
                <w:rFonts w:eastAsia="Times New Roman"/>
                <w:color w:val="000000"/>
                <w:lang w:eastAsia="ru-RU"/>
              </w:rPr>
              <w:t>пгт.Краскино</w:t>
            </w:r>
            <w:proofErr w:type="spellEnd"/>
            <w:proofErr w:type="gramEnd"/>
            <w:r w:rsidRPr="001C2A4B">
              <w:rPr>
                <w:rFonts w:eastAsia="Times New Roman"/>
                <w:color w:val="000000"/>
                <w:lang w:eastAsia="ru-RU"/>
              </w:rPr>
              <w:t>"</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5E03134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МКУ "Управление образования» общеобразовательные учреждения </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37075F6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2024</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30E3359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01202S2753 610</w:t>
            </w:r>
          </w:p>
        </w:tc>
        <w:tc>
          <w:tcPr>
            <w:tcW w:w="665" w:type="pct"/>
            <w:tcBorders>
              <w:top w:val="nil"/>
              <w:left w:val="nil"/>
              <w:bottom w:val="single" w:sz="4" w:space="0" w:color="auto"/>
              <w:right w:val="single" w:sz="4" w:space="0" w:color="auto"/>
            </w:tcBorders>
            <w:shd w:val="clear" w:color="auto" w:fill="auto"/>
            <w:vAlign w:val="center"/>
            <w:hideMark/>
          </w:tcPr>
          <w:p w14:paraId="178B35B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5298D49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C1FC12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1401,52</w:t>
            </w:r>
          </w:p>
        </w:tc>
        <w:tc>
          <w:tcPr>
            <w:tcW w:w="330" w:type="pct"/>
            <w:tcBorders>
              <w:top w:val="nil"/>
              <w:left w:val="nil"/>
              <w:bottom w:val="single" w:sz="4" w:space="0" w:color="auto"/>
              <w:right w:val="single" w:sz="4" w:space="0" w:color="auto"/>
            </w:tcBorders>
            <w:shd w:val="clear" w:color="auto" w:fill="auto"/>
            <w:noWrap/>
            <w:hideMark/>
          </w:tcPr>
          <w:p w14:paraId="7940CB8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5CCF14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250242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787C855" w14:textId="77777777" w:rsidR="009574FD" w:rsidRPr="001C2A4B" w:rsidRDefault="009574FD" w:rsidP="003C51AA">
            <w:pPr>
              <w:widowControl w:val="0"/>
              <w:jc w:val="both"/>
              <w:rPr>
                <w:rFonts w:eastAsia="Times New Roman"/>
                <w:color w:val="000000"/>
                <w:lang w:eastAsia="ru-RU"/>
              </w:rPr>
            </w:pPr>
          </w:p>
        </w:tc>
      </w:tr>
      <w:tr w:rsidR="009574FD" w:rsidRPr="001C2A4B" w14:paraId="62404EF9"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CA3510E"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0695FED"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591D8C5"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735D6F4"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784433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813FA3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171CF6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62EF66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2AF2EE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5A7F05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6BC4D4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0EDEA40" w14:textId="77777777" w:rsidR="009574FD" w:rsidRPr="001C2A4B" w:rsidRDefault="009574FD" w:rsidP="003C51AA">
            <w:pPr>
              <w:widowControl w:val="0"/>
              <w:jc w:val="both"/>
              <w:rPr>
                <w:rFonts w:eastAsia="Times New Roman"/>
                <w:color w:val="000000"/>
                <w:lang w:eastAsia="ru-RU"/>
              </w:rPr>
            </w:pPr>
          </w:p>
        </w:tc>
      </w:tr>
      <w:tr w:rsidR="009574FD" w:rsidRPr="001C2A4B" w14:paraId="180B3268"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822895C"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FFC85A2"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59F7151"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60CB059E"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7A36C64"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3822B0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3BA225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6C4E35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1387,50</w:t>
            </w:r>
          </w:p>
        </w:tc>
        <w:tc>
          <w:tcPr>
            <w:tcW w:w="330" w:type="pct"/>
            <w:tcBorders>
              <w:top w:val="nil"/>
              <w:left w:val="nil"/>
              <w:bottom w:val="single" w:sz="4" w:space="0" w:color="auto"/>
              <w:right w:val="single" w:sz="4" w:space="0" w:color="auto"/>
            </w:tcBorders>
            <w:shd w:val="clear" w:color="auto" w:fill="auto"/>
            <w:noWrap/>
            <w:hideMark/>
          </w:tcPr>
          <w:p w14:paraId="4A5231C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E4BBF4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AF71FC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589F1BA" w14:textId="77777777" w:rsidR="009574FD" w:rsidRPr="001C2A4B" w:rsidRDefault="009574FD" w:rsidP="003C51AA">
            <w:pPr>
              <w:widowControl w:val="0"/>
              <w:jc w:val="both"/>
              <w:rPr>
                <w:rFonts w:eastAsia="Times New Roman"/>
                <w:color w:val="000000"/>
                <w:lang w:eastAsia="ru-RU"/>
              </w:rPr>
            </w:pPr>
          </w:p>
        </w:tc>
      </w:tr>
      <w:tr w:rsidR="009574FD" w:rsidRPr="001C2A4B" w14:paraId="3876EEAE"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0997E5A"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B90E98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15AFD84"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ABC756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AF0B457"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F434D8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4401879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9BC508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14,02</w:t>
            </w:r>
          </w:p>
        </w:tc>
        <w:tc>
          <w:tcPr>
            <w:tcW w:w="330" w:type="pct"/>
            <w:tcBorders>
              <w:top w:val="nil"/>
              <w:left w:val="nil"/>
              <w:bottom w:val="single" w:sz="4" w:space="0" w:color="auto"/>
              <w:right w:val="single" w:sz="4" w:space="0" w:color="auto"/>
            </w:tcBorders>
            <w:shd w:val="clear" w:color="auto" w:fill="auto"/>
            <w:noWrap/>
            <w:hideMark/>
          </w:tcPr>
          <w:p w14:paraId="186A114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824A5A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0F3FCF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B3C6EE3" w14:textId="77777777" w:rsidR="009574FD" w:rsidRPr="001C2A4B" w:rsidRDefault="009574FD" w:rsidP="003C51AA">
            <w:pPr>
              <w:widowControl w:val="0"/>
              <w:jc w:val="both"/>
              <w:rPr>
                <w:rFonts w:eastAsia="Times New Roman"/>
                <w:color w:val="000000"/>
                <w:lang w:eastAsia="ru-RU"/>
              </w:rPr>
            </w:pPr>
          </w:p>
        </w:tc>
      </w:tr>
      <w:tr w:rsidR="009574FD" w:rsidRPr="001C2A4B" w14:paraId="4DD3C1FD"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5AF587C"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2E26DA0"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394987F"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6AB2644"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EE7C85C"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CFE3A1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7007D8A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80E629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AE92D6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E8057B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CB2966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A417FE1" w14:textId="77777777" w:rsidR="009574FD" w:rsidRPr="001C2A4B" w:rsidRDefault="009574FD" w:rsidP="003C51AA">
            <w:pPr>
              <w:widowControl w:val="0"/>
              <w:jc w:val="both"/>
              <w:rPr>
                <w:rFonts w:eastAsia="Times New Roman"/>
                <w:color w:val="000000"/>
                <w:lang w:eastAsia="ru-RU"/>
              </w:rPr>
            </w:pPr>
          </w:p>
        </w:tc>
      </w:tr>
      <w:tr w:rsidR="009574FD" w:rsidRPr="001C2A4B" w14:paraId="1B80EF9E" w14:textId="77777777" w:rsidTr="003C51AA">
        <w:trPr>
          <w:trHeight w:val="300"/>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4FC5EC4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2.2.9.4</w:t>
            </w: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7706A38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2.9.4. реализация проекта "Сценический комплекс для проведения культурно-массовых мероприятий</w:t>
            </w:r>
          </w:p>
        </w:tc>
        <w:tc>
          <w:tcPr>
            <w:tcW w:w="412" w:type="pct"/>
            <w:vMerge w:val="restart"/>
            <w:tcBorders>
              <w:top w:val="nil"/>
              <w:left w:val="single" w:sz="4" w:space="0" w:color="auto"/>
              <w:bottom w:val="single" w:sz="4" w:space="0" w:color="auto"/>
              <w:right w:val="single" w:sz="4" w:space="0" w:color="auto"/>
            </w:tcBorders>
            <w:shd w:val="clear" w:color="auto" w:fill="auto"/>
            <w:vAlign w:val="center"/>
            <w:hideMark/>
          </w:tcPr>
          <w:p w14:paraId="54BB76C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МКУ "Управление образования» общеобразовательные учреждения </w:t>
            </w:r>
          </w:p>
        </w:tc>
        <w:tc>
          <w:tcPr>
            <w:tcW w:w="230" w:type="pct"/>
            <w:vMerge w:val="restart"/>
            <w:tcBorders>
              <w:top w:val="nil"/>
              <w:left w:val="single" w:sz="4" w:space="0" w:color="auto"/>
              <w:bottom w:val="single" w:sz="4" w:space="0" w:color="auto"/>
              <w:right w:val="single" w:sz="4" w:space="0" w:color="auto"/>
            </w:tcBorders>
            <w:shd w:val="clear" w:color="auto" w:fill="auto"/>
            <w:vAlign w:val="center"/>
            <w:hideMark/>
          </w:tcPr>
          <w:p w14:paraId="36C8DEA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2025</w:t>
            </w:r>
          </w:p>
        </w:tc>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14:paraId="53127A2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01202S2751 610</w:t>
            </w:r>
          </w:p>
        </w:tc>
        <w:tc>
          <w:tcPr>
            <w:tcW w:w="665" w:type="pct"/>
            <w:tcBorders>
              <w:top w:val="nil"/>
              <w:left w:val="nil"/>
              <w:bottom w:val="single" w:sz="4" w:space="0" w:color="auto"/>
              <w:right w:val="single" w:sz="4" w:space="0" w:color="auto"/>
            </w:tcBorders>
            <w:shd w:val="clear" w:color="auto" w:fill="auto"/>
            <w:vAlign w:val="center"/>
            <w:hideMark/>
          </w:tcPr>
          <w:p w14:paraId="06E4B03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0E49E2F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395BAA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2279CF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29,85</w:t>
            </w:r>
          </w:p>
        </w:tc>
        <w:tc>
          <w:tcPr>
            <w:tcW w:w="297" w:type="pct"/>
            <w:tcBorders>
              <w:top w:val="nil"/>
              <w:left w:val="nil"/>
              <w:bottom w:val="single" w:sz="4" w:space="0" w:color="auto"/>
              <w:right w:val="single" w:sz="4" w:space="0" w:color="auto"/>
            </w:tcBorders>
            <w:shd w:val="clear" w:color="auto" w:fill="auto"/>
            <w:noWrap/>
            <w:hideMark/>
          </w:tcPr>
          <w:p w14:paraId="24BCD3C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B15F17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3DCDFC3" w14:textId="77777777" w:rsidR="009574FD" w:rsidRPr="001C2A4B" w:rsidRDefault="009574FD" w:rsidP="003C51AA">
            <w:pPr>
              <w:widowControl w:val="0"/>
              <w:jc w:val="both"/>
              <w:rPr>
                <w:rFonts w:eastAsia="Times New Roman"/>
                <w:color w:val="000000"/>
                <w:lang w:eastAsia="ru-RU"/>
              </w:rPr>
            </w:pPr>
          </w:p>
        </w:tc>
      </w:tr>
      <w:tr w:rsidR="009574FD" w:rsidRPr="001C2A4B" w14:paraId="74A26D7D" w14:textId="77777777" w:rsidTr="003C51AA">
        <w:trPr>
          <w:trHeight w:val="765"/>
        </w:trPr>
        <w:tc>
          <w:tcPr>
            <w:tcW w:w="215" w:type="pct"/>
            <w:vMerge/>
            <w:tcBorders>
              <w:top w:val="nil"/>
              <w:left w:val="single" w:sz="4" w:space="0" w:color="auto"/>
              <w:bottom w:val="single" w:sz="4" w:space="0" w:color="auto"/>
              <w:right w:val="single" w:sz="4" w:space="0" w:color="auto"/>
            </w:tcBorders>
            <w:shd w:val="clear" w:color="auto" w:fill="auto"/>
            <w:vAlign w:val="center"/>
            <w:hideMark/>
          </w:tcPr>
          <w:p w14:paraId="3C754795"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auto"/>
              <w:right w:val="single" w:sz="4" w:space="0" w:color="auto"/>
            </w:tcBorders>
            <w:shd w:val="clear" w:color="auto" w:fill="auto"/>
            <w:vAlign w:val="center"/>
            <w:hideMark/>
          </w:tcPr>
          <w:p w14:paraId="7A47E808"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339D70FF"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3A04A44E"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5F200A9E"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B4437C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31C81B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7AA358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7D5792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394BA1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BB3A25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5673D2B" w14:textId="77777777" w:rsidR="009574FD" w:rsidRPr="001C2A4B" w:rsidRDefault="009574FD" w:rsidP="003C51AA">
            <w:pPr>
              <w:widowControl w:val="0"/>
              <w:jc w:val="both"/>
              <w:rPr>
                <w:rFonts w:eastAsia="Times New Roman"/>
                <w:color w:val="000000"/>
                <w:lang w:eastAsia="ru-RU"/>
              </w:rPr>
            </w:pPr>
          </w:p>
        </w:tc>
      </w:tr>
      <w:tr w:rsidR="009574FD" w:rsidRPr="001C2A4B" w14:paraId="330F3969" w14:textId="77777777" w:rsidTr="003C51AA">
        <w:trPr>
          <w:trHeight w:val="765"/>
        </w:trPr>
        <w:tc>
          <w:tcPr>
            <w:tcW w:w="215" w:type="pct"/>
            <w:vMerge/>
            <w:tcBorders>
              <w:top w:val="nil"/>
              <w:left w:val="single" w:sz="4" w:space="0" w:color="auto"/>
              <w:bottom w:val="single" w:sz="4" w:space="0" w:color="auto"/>
              <w:right w:val="single" w:sz="4" w:space="0" w:color="auto"/>
            </w:tcBorders>
            <w:shd w:val="clear" w:color="auto" w:fill="auto"/>
            <w:vAlign w:val="center"/>
            <w:hideMark/>
          </w:tcPr>
          <w:p w14:paraId="164F5092"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auto"/>
              <w:right w:val="single" w:sz="4" w:space="0" w:color="auto"/>
            </w:tcBorders>
            <w:shd w:val="clear" w:color="auto" w:fill="auto"/>
            <w:vAlign w:val="center"/>
            <w:hideMark/>
          </w:tcPr>
          <w:p w14:paraId="7BD2A3C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5AE16EEB"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1569099C"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79A2702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7B550C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1E8963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2D7B77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8A610E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5E2F1A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E5DE3B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2F6D9D2" w14:textId="77777777" w:rsidR="009574FD" w:rsidRPr="001C2A4B" w:rsidRDefault="009574FD" w:rsidP="003C51AA">
            <w:pPr>
              <w:widowControl w:val="0"/>
              <w:jc w:val="both"/>
              <w:rPr>
                <w:rFonts w:eastAsia="Times New Roman"/>
                <w:color w:val="000000"/>
                <w:lang w:eastAsia="ru-RU"/>
              </w:rPr>
            </w:pPr>
          </w:p>
        </w:tc>
      </w:tr>
      <w:tr w:rsidR="009574FD" w:rsidRPr="001C2A4B" w14:paraId="0BF91F41" w14:textId="77777777" w:rsidTr="003C51AA">
        <w:trPr>
          <w:trHeight w:val="510"/>
        </w:trPr>
        <w:tc>
          <w:tcPr>
            <w:tcW w:w="215" w:type="pct"/>
            <w:vMerge/>
            <w:tcBorders>
              <w:top w:val="nil"/>
              <w:left w:val="single" w:sz="4" w:space="0" w:color="auto"/>
              <w:bottom w:val="single" w:sz="4" w:space="0" w:color="auto"/>
              <w:right w:val="single" w:sz="4" w:space="0" w:color="auto"/>
            </w:tcBorders>
            <w:shd w:val="clear" w:color="auto" w:fill="auto"/>
            <w:vAlign w:val="center"/>
            <w:hideMark/>
          </w:tcPr>
          <w:p w14:paraId="6A1A4F1A"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auto"/>
              <w:right w:val="single" w:sz="4" w:space="0" w:color="auto"/>
            </w:tcBorders>
            <w:shd w:val="clear" w:color="auto" w:fill="auto"/>
            <w:vAlign w:val="center"/>
            <w:hideMark/>
          </w:tcPr>
          <w:p w14:paraId="0E59901C"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1CFA38B9"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465ECDAD"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3E052FBA"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804D02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BB2635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59A3ED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969EBC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29,85</w:t>
            </w:r>
          </w:p>
        </w:tc>
        <w:tc>
          <w:tcPr>
            <w:tcW w:w="297" w:type="pct"/>
            <w:tcBorders>
              <w:top w:val="nil"/>
              <w:left w:val="nil"/>
              <w:bottom w:val="single" w:sz="4" w:space="0" w:color="auto"/>
              <w:right w:val="single" w:sz="4" w:space="0" w:color="auto"/>
            </w:tcBorders>
            <w:shd w:val="clear" w:color="auto" w:fill="auto"/>
            <w:noWrap/>
            <w:hideMark/>
          </w:tcPr>
          <w:p w14:paraId="5F877FD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C415F8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2FAD639" w14:textId="77777777" w:rsidR="009574FD" w:rsidRPr="001C2A4B" w:rsidRDefault="009574FD" w:rsidP="003C51AA">
            <w:pPr>
              <w:widowControl w:val="0"/>
              <w:jc w:val="both"/>
              <w:rPr>
                <w:rFonts w:eastAsia="Times New Roman"/>
                <w:color w:val="000000"/>
                <w:lang w:eastAsia="ru-RU"/>
              </w:rPr>
            </w:pPr>
          </w:p>
        </w:tc>
      </w:tr>
      <w:tr w:rsidR="009574FD" w:rsidRPr="001C2A4B" w14:paraId="3B6EC473" w14:textId="77777777" w:rsidTr="003C51AA">
        <w:trPr>
          <w:trHeight w:val="255"/>
        </w:trPr>
        <w:tc>
          <w:tcPr>
            <w:tcW w:w="215" w:type="pct"/>
            <w:vMerge/>
            <w:tcBorders>
              <w:top w:val="nil"/>
              <w:left w:val="single" w:sz="4" w:space="0" w:color="auto"/>
              <w:bottom w:val="single" w:sz="4" w:space="0" w:color="auto"/>
              <w:right w:val="single" w:sz="4" w:space="0" w:color="auto"/>
            </w:tcBorders>
            <w:shd w:val="clear" w:color="auto" w:fill="auto"/>
            <w:vAlign w:val="center"/>
            <w:hideMark/>
          </w:tcPr>
          <w:p w14:paraId="6F30AC38"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auto"/>
              <w:right w:val="single" w:sz="4" w:space="0" w:color="auto"/>
            </w:tcBorders>
            <w:shd w:val="clear" w:color="auto" w:fill="auto"/>
            <w:vAlign w:val="center"/>
            <w:hideMark/>
          </w:tcPr>
          <w:p w14:paraId="394BD59B"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2D4E7F7D"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377DB2A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6C3AAA9E"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1B0715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08F855C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A00220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225C20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D925B5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2C6102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366D7BA" w14:textId="77777777" w:rsidR="009574FD" w:rsidRPr="001C2A4B" w:rsidRDefault="009574FD" w:rsidP="003C51AA">
            <w:pPr>
              <w:widowControl w:val="0"/>
              <w:jc w:val="both"/>
              <w:rPr>
                <w:rFonts w:eastAsia="Times New Roman"/>
                <w:color w:val="000000"/>
                <w:lang w:eastAsia="ru-RU"/>
              </w:rPr>
            </w:pPr>
          </w:p>
        </w:tc>
      </w:tr>
      <w:tr w:rsidR="009574FD" w:rsidRPr="001C2A4B" w14:paraId="1E675D1D" w14:textId="77777777" w:rsidTr="003C51AA">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23734D5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2.2.9.5</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196BBD9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2.9.5 Реализация проекта "Единая полоса препятствий "Победа" в рамках проекта инициативного бюджетирования по направлению "Молодежный бюджет"</w:t>
            </w:r>
          </w:p>
        </w:tc>
        <w:tc>
          <w:tcPr>
            <w:tcW w:w="412" w:type="pct"/>
            <w:vMerge w:val="restart"/>
            <w:tcBorders>
              <w:top w:val="nil"/>
              <w:left w:val="single" w:sz="4" w:space="0" w:color="auto"/>
              <w:bottom w:val="single" w:sz="4" w:space="0" w:color="auto"/>
              <w:right w:val="single" w:sz="4" w:space="0" w:color="auto"/>
            </w:tcBorders>
            <w:shd w:val="clear" w:color="auto" w:fill="auto"/>
            <w:vAlign w:val="center"/>
            <w:hideMark/>
          </w:tcPr>
          <w:p w14:paraId="5555AE7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МКУ "Управление образования» общеобразовательные учреждения </w:t>
            </w:r>
          </w:p>
        </w:tc>
        <w:tc>
          <w:tcPr>
            <w:tcW w:w="230" w:type="pct"/>
            <w:vMerge w:val="restart"/>
            <w:tcBorders>
              <w:top w:val="nil"/>
              <w:left w:val="single" w:sz="4" w:space="0" w:color="auto"/>
              <w:bottom w:val="single" w:sz="4" w:space="0" w:color="auto"/>
              <w:right w:val="single" w:sz="4" w:space="0" w:color="auto"/>
            </w:tcBorders>
            <w:shd w:val="clear" w:color="auto" w:fill="auto"/>
            <w:vAlign w:val="center"/>
            <w:hideMark/>
          </w:tcPr>
          <w:p w14:paraId="5312C5D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2025</w:t>
            </w:r>
          </w:p>
        </w:tc>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14:paraId="123C0B2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 0702 01202S2751 610</w:t>
            </w:r>
          </w:p>
        </w:tc>
        <w:tc>
          <w:tcPr>
            <w:tcW w:w="665" w:type="pct"/>
            <w:tcBorders>
              <w:top w:val="nil"/>
              <w:left w:val="nil"/>
              <w:bottom w:val="single" w:sz="4" w:space="0" w:color="auto"/>
              <w:right w:val="single" w:sz="4" w:space="0" w:color="auto"/>
            </w:tcBorders>
            <w:shd w:val="clear" w:color="auto" w:fill="auto"/>
            <w:vAlign w:val="center"/>
            <w:hideMark/>
          </w:tcPr>
          <w:p w14:paraId="2484359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7F09206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C2CBF8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BBC42D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15,15</w:t>
            </w:r>
          </w:p>
        </w:tc>
        <w:tc>
          <w:tcPr>
            <w:tcW w:w="297" w:type="pct"/>
            <w:tcBorders>
              <w:top w:val="nil"/>
              <w:left w:val="nil"/>
              <w:bottom w:val="single" w:sz="4" w:space="0" w:color="auto"/>
              <w:right w:val="single" w:sz="4" w:space="0" w:color="auto"/>
            </w:tcBorders>
            <w:shd w:val="clear" w:color="auto" w:fill="auto"/>
            <w:noWrap/>
            <w:hideMark/>
          </w:tcPr>
          <w:p w14:paraId="005CC65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231ACE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6C21333" w14:textId="77777777" w:rsidR="009574FD" w:rsidRPr="001C2A4B" w:rsidRDefault="009574FD" w:rsidP="003C51AA">
            <w:pPr>
              <w:widowControl w:val="0"/>
              <w:jc w:val="both"/>
              <w:rPr>
                <w:rFonts w:eastAsia="Times New Roman"/>
                <w:color w:val="000000"/>
                <w:lang w:eastAsia="ru-RU"/>
              </w:rPr>
            </w:pPr>
          </w:p>
        </w:tc>
      </w:tr>
      <w:tr w:rsidR="009574FD" w:rsidRPr="001C2A4B" w14:paraId="0576AE3E"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E6BF407"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E7DB039"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06DE41F8"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1795709B"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5B0DB5E9"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808900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B8B057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F5E39D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CDCE39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114CBF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5E1729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F6A723" w14:textId="77777777" w:rsidR="009574FD" w:rsidRPr="001C2A4B" w:rsidRDefault="009574FD" w:rsidP="003C51AA">
            <w:pPr>
              <w:widowControl w:val="0"/>
              <w:jc w:val="both"/>
              <w:rPr>
                <w:rFonts w:eastAsia="Times New Roman"/>
                <w:color w:val="000000"/>
                <w:lang w:eastAsia="ru-RU"/>
              </w:rPr>
            </w:pPr>
          </w:p>
        </w:tc>
      </w:tr>
      <w:tr w:rsidR="009574FD" w:rsidRPr="001C2A4B" w14:paraId="5AB548FD"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507250D"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E253F78"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2600DBB0"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09F8BF30"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26CB5C85"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2A92A1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EC1858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12C9AE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740853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1433FE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BF7989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4A50B74" w14:textId="77777777" w:rsidR="009574FD" w:rsidRPr="001C2A4B" w:rsidRDefault="009574FD" w:rsidP="003C51AA">
            <w:pPr>
              <w:widowControl w:val="0"/>
              <w:jc w:val="both"/>
              <w:rPr>
                <w:rFonts w:eastAsia="Times New Roman"/>
                <w:color w:val="000000"/>
                <w:lang w:eastAsia="ru-RU"/>
              </w:rPr>
            </w:pPr>
          </w:p>
        </w:tc>
      </w:tr>
      <w:tr w:rsidR="009574FD" w:rsidRPr="001C2A4B" w14:paraId="24BB2C8C"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7BE08AB"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05F8480"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7B6B106B"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5561C49E"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22C0C308"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806D76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9819D6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C8020E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A7A34D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15,15</w:t>
            </w:r>
          </w:p>
        </w:tc>
        <w:tc>
          <w:tcPr>
            <w:tcW w:w="297" w:type="pct"/>
            <w:tcBorders>
              <w:top w:val="nil"/>
              <w:left w:val="nil"/>
              <w:bottom w:val="single" w:sz="4" w:space="0" w:color="auto"/>
              <w:right w:val="single" w:sz="4" w:space="0" w:color="auto"/>
            </w:tcBorders>
            <w:shd w:val="clear" w:color="auto" w:fill="auto"/>
            <w:noWrap/>
            <w:hideMark/>
          </w:tcPr>
          <w:p w14:paraId="3D4B46B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BE5F16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F6B5C28" w14:textId="77777777" w:rsidR="009574FD" w:rsidRPr="001C2A4B" w:rsidRDefault="009574FD" w:rsidP="003C51AA">
            <w:pPr>
              <w:widowControl w:val="0"/>
              <w:jc w:val="both"/>
              <w:rPr>
                <w:rFonts w:eastAsia="Times New Roman"/>
                <w:color w:val="000000"/>
                <w:lang w:eastAsia="ru-RU"/>
              </w:rPr>
            </w:pPr>
          </w:p>
        </w:tc>
      </w:tr>
      <w:tr w:rsidR="009574FD" w:rsidRPr="001C2A4B" w14:paraId="49885426"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BA8AB4F"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0C0D53B"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10C128FB"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5D4DD1EA"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0D7AE8B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F3E346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506D4CA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C22787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1741FE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EF7F2D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92C4F3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3E6D50F" w14:textId="77777777" w:rsidR="009574FD" w:rsidRPr="001C2A4B" w:rsidRDefault="009574FD" w:rsidP="003C51AA">
            <w:pPr>
              <w:widowControl w:val="0"/>
              <w:jc w:val="both"/>
              <w:rPr>
                <w:rFonts w:eastAsia="Times New Roman"/>
                <w:color w:val="000000"/>
                <w:lang w:eastAsia="ru-RU"/>
              </w:rPr>
            </w:pPr>
          </w:p>
        </w:tc>
      </w:tr>
      <w:tr w:rsidR="009574FD" w:rsidRPr="001C2A4B" w14:paraId="0CE94E6F" w14:textId="77777777" w:rsidTr="003C51AA">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0E111C6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2.2.9</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417AA8A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2.9 Реализация мероприятий по модернизации школьных систем образования</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19A3F7D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МКУ "Управление образования» общеобразовательные учреждения </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4267B44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1F7C7C2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хххххх7500 610</w:t>
            </w:r>
          </w:p>
        </w:tc>
        <w:tc>
          <w:tcPr>
            <w:tcW w:w="665" w:type="pct"/>
            <w:tcBorders>
              <w:top w:val="nil"/>
              <w:left w:val="nil"/>
              <w:bottom w:val="single" w:sz="4" w:space="0" w:color="auto"/>
              <w:right w:val="single" w:sz="4" w:space="0" w:color="auto"/>
            </w:tcBorders>
            <w:shd w:val="clear" w:color="auto" w:fill="auto"/>
            <w:vAlign w:val="center"/>
            <w:hideMark/>
          </w:tcPr>
          <w:p w14:paraId="05B30AD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40B4399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D1335D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5066CD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289B91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88D6F8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FD8523" w14:textId="77777777" w:rsidR="009574FD" w:rsidRPr="001C2A4B" w:rsidRDefault="009574FD" w:rsidP="003C51AA">
            <w:pPr>
              <w:widowControl w:val="0"/>
              <w:jc w:val="both"/>
              <w:rPr>
                <w:rFonts w:eastAsia="Times New Roman"/>
                <w:color w:val="000000"/>
                <w:lang w:eastAsia="ru-RU"/>
              </w:rPr>
            </w:pPr>
          </w:p>
        </w:tc>
      </w:tr>
      <w:tr w:rsidR="009574FD" w:rsidRPr="001C2A4B" w14:paraId="5AA4BD08"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D72AD12"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36686F2"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F53D20B"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DADF1EB"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526C361"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B220F3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4AEACE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C2C511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B30CA0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9C28DF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7CCEB0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B619BDA" w14:textId="77777777" w:rsidR="009574FD" w:rsidRPr="001C2A4B" w:rsidRDefault="009574FD" w:rsidP="003C51AA">
            <w:pPr>
              <w:widowControl w:val="0"/>
              <w:jc w:val="both"/>
              <w:rPr>
                <w:rFonts w:eastAsia="Times New Roman"/>
                <w:color w:val="000000"/>
                <w:lang w:eastAsia="ru-RU"/>
              </w:rPr>
            </w:pPr>
          </w:p>
        </w:tc>
      </w:tr>
      <w:tr w:rsidR="009574FD" w:rsidRPr="001C2A4B" w14:paraId="2094E8E1"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CF4B6A4"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30FB081"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BF339AE"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CF8828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4B374D7"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3963E1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5D9A87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A21A7F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8357F6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7666A7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F101AD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7E2BDB8" w14:textId="77777777" w:rsidR="009574FD" w:rsidRPr="001C2A4B" w:rsidRDefault="009574FD" w:rsidP="003C51AA">
            <w:pPr>
              <w:widowControl w:val="0"/>
              <w:jc w:val="both"/>
              <w:rPr>
                <w:rFonts w:eastAsia="Times New Roman"/>
                <w:color w:val="000000"/>
                <w:lang w:eastAsia="ru-RU"/>
              </w:rPr>
            </w:pPr>
          </w:p>
        </w:tc>
      </w:tr>
      <w:tr w:rsidR="009574FD" w:rsidRPr="001C2A4B" w14:paraId="56617AF3"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BB6B996"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BFA6BA8"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10106C3"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F6D5510"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06501B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DFF4DC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656A62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530F31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1EBB4A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A7DE34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A83E8C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1856ADD" w14:textId="77777777" w:rsidR="009574FD" w:rsidRPr="001C2A4B" w:rsidRDefault="009574FD" w:rsidP="003C51AA">
            <w:pPr>
              <w:widowControl w:val="0"/>
              <w:jc w:val="both"/>
              <w:rPr>
                <w:rFonts w:eastAsia="Times New Roman"/>
                <w:color w:val="000000"/>
                <w:lang w:eastAsia="ru-RU"/>
              </w:rPr>
            </w:pPr>
          </w:p>
        </w:tc>
      </w:tr>
      <w:tr w:rsidR="009574FD" w:rsidRPr="001C2A4B" w14:paraId="449E3A27"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4B68DDF"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A6D9CCC"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A251074"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AF523E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96E64C1"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B1BF6E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4ADB33D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6607C9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E99BE7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B2CF23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654DBA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07C88F1" w14:textId="77777777" w:rsidR="009574FD" w:rsidRPr="001C2A4B" w:rsidRDefault="009574FD" w:rsidP="003C51AA">
            <w:pPr>
              <w:widowControl w:val="0"/>
              <w:jc w:val="both"/>
              <w:rPr>
                <w:rFonts w:eastAsia="Times New Roman"/>
                <w:color w:val="000000"/>
                <w:lang w:eastAsia="ru-RU"/>
              </w:rPr>
            </w:pPr>
          </w:p>
        </w:tc>
      </w:tr>
      <w:tr w:rsidR="009574FD" w:rsidRPr="001C2A4B" w14:paraId="0AB9C81A" w14:textId="77777777" w:rsidTr="003C51AA">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0529B14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2.3</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2B82BE3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Основное мероприятие № 3                                                                  Обеспечение бесплатным питанием учащихся в муниципальных общеобразовательных организациях </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51C74FF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МКУ "Управление образования» общеобразовательные учреждения </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6654963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5613BF1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021 0702 0120300000 610</w:t>
            </w:r>
          </w:p>
        </w:tc>
        <w:tc>
          <w:tcPr>
            <w:tcW w:w="665" w:type="pct"/>
            <w:tcBorders>
              <w:top w:val="nil"/>
              <w:left w:val="nil"/>
              <w:bottom w:val="single" w:sz="4" w:space="0" w:color="auto"/>
              <w:right w:val="single" w:sz="4" w:space="0" w:color="auto"/>
            </w:tcBorders>
            <w:shd w:val="clear" w:color="auto" w:fill="auto"/>
            <w:vAlign w:val="center"/>
            <w:hideMark/>
          </w:tcPr>
          <w:p w14:paraId="4E9743B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1C0D228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26981,67</w:t>
            </w:r>
          </w:p>
        </w:tc>
        <w:tc>
          <w:tcPr>
            <w:tcW w:w="297" w:type="pct"/>
            <w:tcBorders>
              <w:top w:val="nil"/>
              <w:left w:val="nil"/>
              <w:bottom w:val="single" w:sz="4" w:space="0" w:color="auto"/>
              <w:right w:val="single" w:sz="4" w:space="0" w:color="auto"/>
            </w:tcBorders>
            <w:shd w:val="clear" w:color="auto" w:fill="auto"/>
            <w:noWrap/>
            <w:hideMark/>
          </w:tcPr>
          <w:p w14:paraId="3EF1D86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23234,89</w:t>
            </w:r>
          </w:p>
        </w:tc>
        <w:tc>
          <w:tcPr>
            <w:tcW w:w="330" w:type="pct"/>
            <w:tcBorders>
              <w:top w:val="nil"/>
              <w:left w:val="nil"/>
              <w:bottom w:val="single" w:sz="4" w:space="0" w:color="auto"/>
              <w:right w:val="single" w:sz="4" w:space="0" w:color="auto"/>
            </w:tcBorders>
            <w:shd w:val="clear" w:color="auto" w:fill="auto"/>
            <w:noWrap/>
            <w:hideMark/>
          </w:tcPr>
          <w:p w14:paraId="5F08A97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29720,25</w:t>
            </w:r>
          </w:p>
        </w:tc>
        <w:tc>
          <w:tcPr>
            <w:tcW w:w="297" w:type="pct"/>
            <w:tcBorders>
              <w:top w:val="nil"/>
              <w:left w:val="nil"/>
              <w:bottom w:val="single" w:sz="4" w:space="0" w:color="auto"/>
              <w:right w:val="single" w:sz="4" w:space="0" w:color="auto"/>
            </w:tcBorders>
            <w:shd w:val="clear" w:color="auto" w:fill="auto"/>
            <w:noWrap/>
            <w:hideMark/>
          </w:tcPr>
          <w:p w14:paraId="6A59E1D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27879,15</w:t>
            </w:r>
          </w:p>
        </w:tc>
        <w:tc>
          <w:tcPr>
            <w:tcW w:w="297" w:type="pct"/>
            <w:tcBorders>
              <w:top w:val="nil"/>
              <w:left w:val="nil"/>
              <w:bottom w:val="single" w:sz="4" w:space="0" w:color="auto"/>
              <w:right w:val="single" w:sz="4" w:space="0" w:color="auto"/>
            </w:tcBorders>
            <w:shd w:val="clear" w:color="auto" w:fill="auto"/>
            <w:noWrap/>
            <w:hideMark/>
          </w:tcPr>
          <w:p w14:paraId="153ADED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27217,00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E847644" w14:textId="77777777" w:rsidR="009574FD" w:rsidRPr="001C2A4B" w:rsidRDefault="009574FD" w:rsidP="003C51AA">
            <w:pPr>
              <w:widowControl w:val="0"/>
              <w:jc w:val="both"/>
              <w:rPr>
                <w:rFonts w:eastAsia="Times New Roman"/>
                <w:color w:val="000000"/>
                <w:lang w:eastAsia="ru-RU"/>
              </w:rPr>
            </w:pPr>
          </w:p>
        </w:tc>
      </w:tr>
      <w:tr w:rsidR="009574FD" w:rsidRPr="001C2A4B" w14:paraId="18A3F6AB"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143E462B"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416A65B"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3F8B684"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77ECE6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6C12733"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B09AAF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CEFAA1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17587,96</w:t>
            </w:r>
          </w:p>
        </w:tc>
        <w:tc>
          <w:tcPr>
            <w:tcW w:w="297" w:type="pct"/>
            <w:tcBorders>
              <w:top w:val="nil"/>
              <w:left w:val="nil"/>
              <w:bottom w:val="single" w:sz="4" w:space="0" w:color="auto"/>
              <w:right w:val="single" w:sz="4" w:space="0" w:color="auto"/>
            </w:tcBorders>
            <w:shd w:val="clear" w:color="auto" w:fill="auto"/>
            <w:noWrap/>
            <w:hideMark/>
          </w:tcPr>
          <w:p w14:paraId="015D9D6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14322,84</w:t>
            </w:r>
          </w:p>
        </w:tc>
        <w:tc>
          <w:tcPr>
            <w:tcW w:w="330" w:type="pct"/>
            <w:tcBorders>
              <w:top w:val="nil"/>
              <w:left w:val="nil"/>
              <w:bottom w:val="single" w:sz="4" w:space="0" w:color="auto"/>
              <w:right w:val="single" w:sz="4" w:space="0" w:color="auto"/>
            </w:tcBorders>
            <w:shd w:val="clear" w:color="auto" w:fill="auto"/>
            <w:noWrap/>
            <w:hideMark/>
          </w:tcPr>
          <w:p w14:paraId="7F6B8EB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18163,10</w:t>
            </w:r>
          </w:p>
        </w:tc>
        <w:tc>
          <w:tcPr>
            <w:tcW w:w="297" w:type="pct"/>
            <w:tcBorders>
              <w:top w:val="nil"/>
              <w:left w:val="nil"/>
              <w:bottom w:val="single" w:sz="4" w:space="0" w:color="auto"/>
              <w:right w:val="single" w:sz="4" w:space="0" w:color="auto"/>
            </w:tcBorders>
            <w:shd w:val="clear" w:color="auto" w:fill="auto"/>
            <w:noWrap/>
            <w:hideMark/>
          </w:tcPr>
          <w:p w14:paraId="5C4E113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16634,98</w:t>
            </w:r>
          </w:p>
        </w:tc>
        <w:tc>
          <w:tcPr>
            <w:tcW w:w="297" w:type="pct"/>
            <w:tcBorders>
              <w:top w:val="nil"/>
              <w:left w:val="nil"/>
              <w:bottom w:val="single" w:sz="4" w:space="0" w:color="auto"/>
              <w:right w:val="single" w:sz="4" w:space="0" w:color="auto"/>
            </w:tcBorders>
            <w:shd w:val="clear" w:color="auto" w:fill="auto"/>
            <w:noWrap/>
            <w:hideMark/>
          </w:tcPr>
          <w:p w14:paraId="39F6519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16085,40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9A561C1" w14:textId="77777777" w:rsidR="009574FD" w:rsidRPr="001C2A4B" w:rsidRDefault="009574FD" w:rsidP="003C51AA">
            <w:pPr>
              <w:widowControl w:val="0"/>
              <w:jc w:val="both"/>
              <w:rPr>
                <w:rFonts w:eastAsia="Times New Roman"/>
                <w:color w:val="000000"/>
                <w:lang w:eastAsia="ru-RU"/>
              </w:rPr>
            </w:pPr>
          </w:p>
        </w:tc>
      </w:tr>
      <w:tr w:rsidR="009574FD" w:rsidRPr="001C2A4B" w14:paraId="393929DB"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53AB185"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7B92C6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5E8891D"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4E0EB63"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3B3043D"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5B678B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442F00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9393,71</w:t>
            </w:r>
          </w:p>
        </w:tc>
        <w:tc>
          <w:tcPr>
            <w:tcW w:w="297" w:type="pct"/>
            <w:tcBorders>
              <w:top w:val="nil"/>
              <w:left w:val="nil"/>
              <w:bottom w:val="single" w:sz="4" w:space="0" w:color="auto"/>
              <w:right w:val="single" w:sz="4" w:space="0" w:color="auto"/>
            </w:tcBorders>
            <w:shd w:val="clear" w:color="auto" w:fill="auto"/>
            <w:noWrap/>
            <w:hideMark/>
          </w:tcPr>
          <w:p w14:paraId="46FF490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8912,05</w:t>
            </w:r>
          </w:p>
        </w:tc>
        <w:tc>
          <w:tcPr>
            <w:tcW w:w="330" w:type="pct"/>
            <w:tcBorders>
              <w:top w:val="nil"/>
              <w:left w:val="nil"/>
              <w:bottom w:val="single" w:sz="4" w:space="0" w:color="auto"/>
              <w:right w:val="single" w:sz="4" w:space="0" w:color="auto"/>
            </w:tcBorders>
            <w:shd w:val="clear" w:color="auto" w:fill="auto"/>
            <w:noWrap/>
            <w:hideMark/>
          </w:tcPr>
          <w:p w14:paraId="4AA1A7E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11557,15</w:t>
            </w:r>
          </w:p>
        </w:tc>
        <w:tc>
          <w:tcPr>
            <w:tcW w:w="297" w:type="pct"/>
            <w:tcBorders>
              <w:top w:val="nil"/>
              <w:left w:val="nil"/>
              <w:bottom w:val="single" w:sz="4" w:space="0" w:color="auto"/>
              <w:right w:val="single" w:sz="4" w:space="0" w:color="auto"/>
            </w:tcBorders>
            <w:shd w:val="clear" w:color="auto" w:fill="auto"/>
            <w:noWrap/>
            <w:hideMark/>
          </w:tcPr>
          <w:p w14:paraId="36B3F7C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11244,17</w:t>
            </w:r>
          </w:p>
        </w:tc>
        <w:tc>
          <w:tcPr>
            <w:tcW w:w="297" w:type="pct"/>
            <w:tcBorders>
              <w:top w:val="nil"/>
              <w:left w:val="nil"/>
              <w:bottom w:val="single" w:sz="4" w:space="0" w:color="auto"/>
              <w:right w:val="single" w:sz="4" w:space="0" w:color="auto"/>
            </w:tcBorders>
            <w:shd w:val="clear" w:color="auto" w:fill="auto"/>
            <w:noWrap/>
            <w:hideMark/>
          </w:tcPr>
          <w:p w14:paraId="31356E7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11131,60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9DC0859" w14:textId="77777777" w:rsidR="009574FD" w:rsidRPr="001C2A4B" w:rsidRDefault="009574FD" w:rsidP="003C51AA">
            <w:pPr>
              <w:widowControl w:val="0"/>
              <w:jc w:val="both"/>
              <w:rPr>
                <w:rFonts w:eastAsia="Times New Roman"/>
                <w:color w:val="000000"/>
                <w:lang w:eastAsia="ru-RU"/>
              </w:rPr>
            </w:pPr>
          </w:p>
        </w:tc>
      </w:tr>
      <w:tr w:rsidR="009574FD" w:rsidRPr="001C2A4B" w14:paraId="4EFCFF1A"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1078322"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83EA19D"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5CB0451"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87149B4"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D2553A9"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C0748F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7E8826D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847F06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ADDC27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878E63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124367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54ABB36" w14:textId="77777777" w:rsidR="009574FD" w:rsidRPr="001C2A4B" w:rsidRDefault="009574FD" w:rsidP="003C51AA">
            <w:pPr>
              <w:widowControl w:val="0"/>
              <w:jc w:val="both"/>
              <w:rPr>
                <w:rFonts w:eastAsia="Times New Roman"/>
                <w:color w:val="000000"/>
                <w:lang w:eastAsia="ru-RU"/>
              </w:rPr>
            </w:pPr>
          </w:p>
        </w:tc>
      </w:tr>
      <w:tr w:rsidR="009574FD" w:rsidRPr="001C2A4B" w14:paraId="0A4B0577"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AD36548"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AE15704"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1D428D1"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32EB736"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23771EE"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41A6CB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44CA47C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F2FA0B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134572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0005D7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90F7AF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1EC88DB" w14:textId="77777777" w:rsidR="009574FD" w:rsidRPr="001C2A4B" w:rsidRDefault="009574FD" w:rsidP="003C51AA">
            <w:pPr>
              <w:widowControl w:val="0"/>
              <w:jc w:val="both"/>
              <w:rPr>
                <w:rFonts w:eastAsia="Times New Roman"/>
                <w:color w:val="000000"/>
                <w:lang w:eastAsia="ru-RU"/>
              </w:rPr>
            </w:pPr>
          </w:p>
        </w:tc>
      </w:tr>
      <w:tr w:rsidR="009574FD" w:rsidRPr="001C2A4B" w14:paraId="7C5D99D6" w14:textId="77777777" w:rsidTr="003C51AA">
        <w:trPr>
          <w:trHeight w:val="40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7B1D59C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2.3.1</w:t>
            </w:r>
          </w:p>
        </w:tc>
        <w:tc>
          <w:tcPr>
            <w:tcW w:w="702" w:type="pct"/>
            <w:vMerge w:val="restart"/>
            <w:tcBorders>
              <w:top w:val="nil"/>
              <w:left w:val="single" w:sz="4" w:space="0" w:color="auto"/>
              <w:bottom w:val="nil"/>
              <w:right w:val="single" w:sz="4" w:space="0" w:color="auto"/>
            </w:tcBorders>
            <w:shd w:val="clear" w:color="auto" w:fill="auto"/>
            <w:vAlign w:val="center"/>
            <w:hideMark/>
          </w:tcPr>
          <w:p w14:paraId="300A264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3.1                                                                                                            Обеспечение бесплатным питанием учащихся в муниципальных общеобразовательных организациях за счет средств краевого бюджета</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106C06F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МКУ "Управление образования» общеобразовательные учреждения </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1B53943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70699FB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021 0702 0120393150 610</w:t>
            </w:r>
          </w:p>
        </w:tc>
        <w:tc>
          <w:tcPr>
            <w:tcW w:w="665" w:type="pct"/>
            <w:tcBorders>
              <w:top w:val="nil"/>
              <w:left w:val="nil"/>
              <w:bottom w:val="single" w:sz="4" w:space="0" w:color="auto"/>
              <w:right w:val="single" w:sz="4" w:space="0" w:color="auto"/>
            </w:tcBorders>
            <w:shd w:val="clear" w:color="auto" w:fill="auto"/>
            <w:vAlign w:val="center"/>
            <w:hideMark/>
          </w:tcPr>
          <w:p w14:paraId="1F2180A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6352727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6043,62</w:t>
            </w:r>
          </w:p>
        </w:tc>
        <w:tc>
          <w:tcPr>
            <w:tcW w:w="297" w:type="pct"/>
            <w:tcBorders>
              <w:top w:val="nil"/>
              <w:left w:val="nil"/>
              <w:bottom w:val="single" w:sz="4" w:space="0" w:color="auto"/>
              <w:right w:val="single" w:sz="4" w:space="0" w:color="auto"/>
            </w:tcBorders>
            <w:shd w:val="clear" w:color="auto" w:fill="auto"/>
            <w:noWrap/>
            <w:hideMark/>
          </w:tcPr>
          <w:p w14:paraId="6CFD541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6183,89</w:t>
            </w:r>
          </w:p>
        </w:tc>
        <w:tc>
          <w:tcPr>
            <w:tcW w:w="330" w:type="pct"/>
            <w:tcBorders>
              <w:top w:val="nil"/>
              <w:left w:val="nil"/>
              <w:bottom w:val="single" w:sz="4" w:space="0" w:color="auto"/>
              <w:right w:val="single" w:sz="4" w:space="0" w:color="auto"/>
            </w:tcBorders>
            <w:shd w:val="clear" w:color="auto" w:fill="auto"/>
            <w:noWrap/>
            <w:hideMark/>
          </w:tcPr>
          <w:p w14:paraId="4D8F8D3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7837,00</w:t>
            </w:r>
          </w:p>
        </w:tc>
        <w:tc>
          <w:tcPr>
            <w:tcW w:w="297" w:type="pct"/>
            <w:tcBorders>
              <w:top w:val="nil"/>
              <w:left w:val="nil"/>
              <w:bottom w:val="single" w:sz="4" w:space="0" w:color="auto"/>
              <w:right w:val="single" w:sz="4" w:space="0" w:color="auto"/>
            </w:tcBorders>
            <w:shd w:val="clear" w:color="auto" w:fill="auto"/>
            <w:noWrap/>
            <w:hideMark/>
          </w:tcPr>
          <w:p w14:paraId="1729138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7837,00</w:t>
            </w:r>
          </w:p>
        </w:tc>
        <w:tc>
          <w:tcPr>
            <w:tcW w:w="297" w:type="pct"/>
            <w:tcBorders>
              <w:top w:val="nil"/>
              <w:left w:val="nil"/>
              <w:bottom w:val="single" w:sz="4" w:space="0" w:color="auto"/>
              <w:right w:val="single" w:sz="4" w:space="0" w:color="auto"/>
            </w:tcBorders>
            <w:shd w:val="clear" w:color="auto" w:fill="auto"/>
            <w:noWrap/>
            <w:hideMark/>
          </w:tcPr>
          <w:p w14:paraId="1DDF03C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7837,00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F9FB133" w14:textId="77777777" w:rsidR="009574FD" w:rsidRPr="001C2A4B" w:rsidRDefault="009574FD" w:rsidP="003C51AA">
            <w:pPr>
              <w:widowControl w:val="0"/>
              <w:jc w:val="both"/>
              <w:rPr>
                <w:rFonts w:eastAsia="Times New Roman"/>
                <w:color w:val="000000"/>
                <w:lang w:eastAsia="ru-RU"/>
              </w:rPr>
            </w:pPr>
          </w:p>
        </w:tc>
      </w:tr>
      <w:tr w:rsidR="009574FD" w:rsidRPr="001C2A4B" w14:paraId="72431683"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DE39C4E"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nil"/>
              <w:right w:val="single" w:sz="4" w:space="0" w:color="auto"/>
            </w:tcBorders>
            <w:shd w:val="clear" w:color="auto" w:fill="auto"/>
            <w:vAlign w:val="center"/>
            <w:hideMark/>
          </w:tcPr>
          <w:p w14:paraId="0FF03607"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D556E48"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1747B6D"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CAFD214"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01AF5B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550A2D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184625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EBD283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9BE034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990A78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D773BEF" w14:textId="77777777" w:rsidR="009574FD" w:rsidRPr="001C2A4B" w:rsidRDefault="009574FD" w:rsidP="003C51AA">
            <w:pPr>
              <w:widowControl w:val="0"/>
              <w:jc w:val="both"/>
              <w:rPr>
                <w:rFonts w:eastAsia="Times New Roman"/>
                <w:color w:val="000000"/>
                <w:lang w:eastAsia="ru-RU"/>
              </w:rPr>
            </w:pPr>
          </w:p>
        </w:tc>
      </w:tr>
      <w:tr w:rsidR="009574FD" w:rsidRPr="001C2A4B" w14:paraId="2ECCCD1D"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12C3A5DD"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nil"/>
              <w:right w:val="single" w:sz="4" w:space="0" w:color="auto"/>
            </w:tcBorders>
            <w:shd w:val="clear" w:color="auto" w:fill="auto"/>
            <w:vAlign w:val="center"/>
            <w:hideMark/>
          </w:tcPr>
          <w:p w14:paraId="76BED5F1"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2226368"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4C4C5323"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71E550F"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1B1F72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362FFF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6043,62</w:t>
            </w:r>
          </w:p>
        </w:tc>
        <w:tc>
          <w:tcPr>
            <w:tcW w:w="297" w:type="pct"/>
            <w:tcBorders>
              <w:top w:val="nil"/>
              <w:left w:val="nil"/>
              <w:bottom w:val="single" w:sz="4" w:space="0" w:color="auto"/>
              <w:right w:val="single" w:sz="4" w:space="0" w:color="auto"/>
            </w:tcBorders>
            <w:shd w:val="clear" w:color="auto" w:fill="auto"/>
            <w:noWrap/>
            <w:hideMark/>
          </w:tcPr>
          <w:p w14:paraId="7803539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6183,89</w:t>
            </w:r>
          </w:p>
        </w:tc>
        <w:tc>
          <w:tcPr>
            <w:tcW w:w="330" w:type="pct"/>
            <w:tcBorders>
              <w:top w:val="nil"/>
              <w:left w:val="nil"/>
              <w:bottom w:val="single" w:sz="4" w:space="0" w:color="auto"/>
              <w:right w:val="single" w:sz="4" w:space="0" w:color="auto"/>
            </w:tcBorders>
            <w:shd w:val="clear" w:color="auto" w:fill="auto"/>
            <w:noWrap/>
            <w:hideMark/>
          </w:tcPr>
          <w:p w14:paraId="32A9C68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7837,00</w:t>
            </w:r>
          </w:p>
        </w:tc>
        <w:tc>
          <w:tcPr>
            <w:tcW w:w="297" w:type="pct"/>
            <w:tcBorders>
              <w:top w:val="nil"/>
              <w:left w:val="nil"/>
              <w:bottom w:val="single" w:sz="4" w:space="0" w:color="auto"/>
              <w:right w:val="single" w:sz="4" w:space="0" w:color="auto"/>
            </w:tcBorders>
            <w:shd w:val="clear" w:color="auto" w:fill="auto"/>
            <w:noWrap/>
            <w:hideMark/>
          </w:tcPr>
          <w:p w14:paraId="363215C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7837,00</w:t>
            </w:r>
          </w:p>
        </w:tc>
        <w:tc>
          <w:tcPr>
            <w:tcW w:w="297" w:type="pct"/>
            <w:tcBorders>
              <w:top w:val="nil"/>
              <w:left w:val="nil"/>
              <w:bottom w:val="single" w:sz="4" w:space="0" w:color="auto"/>
              <w:right w:val="single" w:sz="4" w:space="0" w:color="auto"/>
            </w:tcBorders>
            <w:shd w:val="clear" w:color="auto" w:fill="auto"/>
            <w:noWrap/>
            <w:hideMark/>
          </w:tcPr>
          <w:p w14:paraId="3A79C92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7837,00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D27E6C4" w14:textId="77777777" w:rsidR="009574FD" w:rsidRPr="001C2A4B" w:rsidRDefault="009574FD" w:rsidP="003C51AA">
            <w:pPr>
              <w:widowControl w:val="0"/>
              <w:jc w:val="both"/>
              <w:rPr>
                <w:rFonts w:eastAsia="Times New Roman"/>
                <w:color w:val="000000"/>
                <w:lang w:eastAsia="ru-RU"/>
              </w:rPr>
            </w:pPr>
          </w:p>
        </w:tc>
      </w:tr>
      <w:tr w:rsidR="009574FD" w:rsidRPr="001C2A4B" w14:paraId="265BABA5"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1E59832"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nil"/>
              <w:right w:val="single" w:sz="4" w:space="0" w:color="auto"/>
            </w:tcBorders>
            <w:shd w:val="clear" w:color="auto" w:fill="auto"/>
            <w:vAlign w:val="center"/>
            <w:hideMark/>
          </w:tcPr>
          <w:p w14:paraId="600C74A7"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8E4173D"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415C7792"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363F1E9"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C44314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5F22CB5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4DF363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230FBD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C39F84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6F6130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944FAF0" w14:textId="77777777" w:rsidR="009574FD" w:rsidRPr="001C2A4B" w:rsidRDefault="009574FD" w:rsidP="003C51AA">
            <w:pPr>
              <w:widowControl w:val="0"/>
              <w:jc w:val="both"/>
              <w:rPr>
                <w:rFonts w:eastAsia="Times New Roman"/>
                <w:color w:val="000000"/>
                <w:lang w:eastAsia="ru-RU"/>
              </w:rPr>
            </w:pPr>
          </w:p>
        </w:tc>
      </w:tr>
      <w:tr w:rsidR="009574FD" w:rsidRPr="001C2A4B" w14:paraId="46C00DEC"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5D4A658" w14:textId="77777777" w:rsidR="009574FD" w:rsidRPr="001C2A4B" w:rsidRDefault="009574FD" w:rsidP="003C51AA">
            <w:pPr>
              <w:widowControl w:val="0"/>
              <w:jc w:val="both"/>
              <w:rPr>
                <w:rFonts w:eastAsia="Times New Roman"/>
                <w:color w:val="000000"/>
                <w:lang w:eastAsia="ru-RU"/>
              </w:rPr>
            </w:pPr>
          </w:p>
        </w:tc>
        <w:tc>
          <w:tcPr>
            <w:tcW w:w="702" w:type="pct"/>
            <w:tcBorders>
              <w:top w:val="nil"/>
              <w:left w:val="nil"/>
              <w:bottom w:val="single" w:sz="4" w:space="0" w:color="auto"/>
              <w:right w:val="single" w:sz="4" w:space="0" w:color="auto"/>
            </w:tcBorders>
            <w:shd w:val="clear" w:color="auto" w:fill="auto"/>
            <w:vAlign w:val="center"/>
            <w:hideMark/>
          </w:tcPr>
          <w:p w14:paraId="69FE49C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B61EA0E"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65CF7D9"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79D14BA"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030F5B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214E642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7646EA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2F5D1A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B78334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D55100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3559EF6" w14:textId="77777777" w:rsidR="009574FD" w:rsidRPr="001C2A4B" w:rsidRDefault="009574FD" w:rsidP="003C51AA">
            <w:pPr>
              <w:widowControl w:val="0"/>
              <w:jc w:val="both"/>
              <w:rPr>
                <w:rFonts w:eastAsia="Times New Roman"/>
                <w:color w:val="000000"/>
                <w:lang w:eastAsia="ru-RU"/>
              </w:rPr>
            </w:pPr>
          </w:p>
        </w:tc>
      </w:tr>
      <w:tr w:rsidR="009574FD" w:rsidRPr="001C2A4B" w14:paraId="1B20A048" w14:textId="77777777" w:rsidTr="003C51AA">
        <w:trPr>
          <w:trHeight w:val="405"/>
        </w:trPr>
        <w:tc>
          <w:tcPr>
            <w:tcW w:w="215" w:type="pct"/>
            <w:vMerge w:val="restart"/>
            <w:tcBorders>
              <w:top w:val="nil"/>
              <w:left w:val="single" w:sz="4" w:space="0" w:color="auto"/>
              <w:bottom w:val="nil"/>
              <w:right w:val="single" w:sz="4" w:space="0" w:color="auto"/>
            </w:tcBorders>
            <w:shd w:val="clear" w:color="auto" w:fill="auto"/>
            <w:vAlign w:val="center"/>
            <w:hideMark/>
          </w:tcPr>
          <w:p w14:paraId="50E2E64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2.3.2</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2BAA3AC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3.2                                                                                                             Обеспечение горячим питанием обучающихся получающих начальное общее образование в муниципальных общеобразовательных организациях, софинансируемых за счет средств федерального бюджета</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3C9E4C4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МКУ "Управление образования» общеобразовательные учреждения </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1FE0DAB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10329A2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01203R3040 610</w:t>
            </w:r>
          </w:p>
        </w:tc>
        <w:tc>
          <w:tcPr>
            <w:tcW w:w="665" w:type="pct"/>
            <w:tcBorders>
              <w:top w:val="nil"/>
              <w:left w:val="nil"/>
              <w:bottom w:val="single" w:sz="4" w:space="0" w:color="auto"/>
              <w:right w:val="single" w:sz="4" w:space="0" w:color="auto"/>
            </w:tcBorders>
            <w:shd w:val="clear" w:color="auto" w:fill="auto"/>
            <w:vAlign w:val="center"/>
            <w:hideMark/>
          </w:tcPr>
          <w:p w14:paraId="0050D2E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37B8217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20938,05</w:t>
            </w:r>
          </w:p>
        </w:tc>
        <w:tc>
          <w:tcPr>
            <w:tcW w:w="297" w:type="pct"/>
            <w:tcBorders>
              <w:top w:val="nil"/>
              <w:left w:val="nil"/>
              <w:bottom w:val="single" w:sz="4" w:space="0" w:color="auto"/>
              <w:right w:val="single" w:sz="4" w:space="0" w:color="auto"/>
            </w:tcBorders>
            <w:shd w:val="clear" w:color="auto" w:fill="auto"/>
            <w:noWrap/>
            <w:hideMark/>
          </w:tcPr>
          <w:p w14:paraId="2DE7BC0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17051,00</w:t>
            </w:r>
          </w:p>
        </w:tc>
        <w:tc>
          <w:tcPr>
            <w:tcW w:w="330" w:type="pct"/>
            <w:tcBorders>
              <w:top w:val="nil"/>
              <w:left w:val="nil"/>
              <w:bottom w:val="single" w:sz="4" w:space="0" w:color="auto"/>
              <w:right w:val="single" w:sz="4" w:space="0" w:color="auto"/>
            </w:tcBorders>
            <w:shd w:val="clear" w:color="auto" w:fill="auto"/>
            <w:noWrap/>
            <w:hideMark/>
          </w:tcPr>
          <w:p w14:paraId="2E242CF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21883,25</w:t>
            </w:r>
          </w:p>
        </w:tc>
        <w:tc>
          <w:tcPr>
            <w:tcW w:w="297" w:type="pct"/>
            <w:tcBorders>
              <w:top w:val="nil"/>
              <w:left w:val="nil"/>
              <w:bottom w:val="single" w:sz="4" w:space="0" w:color="auto"/>
              <w:right w:val="single" w:sz="4" w:space="0" w:color="auto"/>
            </w:tcBorders>
            <w:shd w:val="clear" w:color="auto" w:fill="auto"/>
            <w:noWrap/>
            <w:hideMark/>
          </w:tcPr>
          <w:p w14:paraId="3CDD8E7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20042,15</w:t>
            </w:r>
          </w:p>
        </w:tc>
        <w:tc>
          <w:tcPr>
            <w:tcW w:w="297" w:type="pct"/>
            <w:tcBorders>
              <w:top w:val="nil"/>
              <w:left w:val="nil"/>
              <w:bottom w:val="single" w:sz="4" w:space="0" w:color="auto"/>
              <w:right w:val="single" w:sz="4" w:space="0" w:color="auto"/>
            </w:tcBorders>
            <w:shd w:val="clear" w:color="auto" w:fill="auto"/>
            <w:noWrap/>
            <w:hideMark/>
          </w:tcPr>
          <w:p w14:paraId="1AB0494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19380,00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7F8B40F" w14:textId="77777777" w:rsidR="009574FD" w:rsidRPr="001C2A4B" w:rsidRDefault="009574FD" w:rsidP="003C51AA">
            <w:pPr>
              <w:widowControl w:val="0"/>
              <w:jc w:val="both"/>
              <w:rPr>
                <w:rFonts w:eastAsia="Times New Roman"/>
                <w:color w:val="000000"/>
                <w:lang w:eastAsia="ru-RU"/>
              </w:rPr>
            </w:pPr>
          </w:p>
        </w:tc>
      </w:tr>
      <w:tr w:rsidR="009574FD" w:rsidRPr="001C2A4B" w14:paraId="339217A4" w14:textId="77777777" w:rsidTr="003C51AA">
        <w:trPr>
          <w:trHeight w:val="765"/>
        </w:trPr>
        <w:tc>
          <w:tcPr>
            <w:tcW w:w="215" w:type="pct"/>
            <w:vMerge/>
            <w:tcBorders>
              <w:top w:val="nil"/>
              <w:left w:val="single" w:sz="4" w:space="0" w:color="auto"/>
              <w:bottom w:val="nil"/>
              <w:right w:val="single" w:sz="4" w:space="0" w:color="auto"/>
            </w:tcBorders>
            <w:shd w:val="clear" w:color="auto" w:fill="auto"/>
            <w:vAlign w:val="center"/>
            <w:hideMark/>
          </w:tcPr>
          <w:p w14:paraId="4DB1B54F"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58578A8"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C72A084"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484DFD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88C068E"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EE4726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D063DD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17587,96</w:t>
            </w:r>
          </w:p>
        </w:tc>
        <w:tc>
          <w:tcPr>
            <w:tcW w:w="297" w:type="pct"/>
            <w:tcBorders>
              <w:top w:val="nil"/>
              <w:left w:val="nil"/>
              <w:bottom w:val="single" w:sz="4" w:space="0" w:color="auto"/>
              <w:right w:val="single" w:sz="4" w:space="0" w:color="auto"/>
            </w:tcBorders>
            <w:shd w:val="clear" w:color="auto" w:fill="auto"/>
            <w:noWrap/>
            <w:hideMark/>
          </w:tcPr>
          <w:p w14:paraId="73808D6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14322,84</w:t>
            </w:r>
          </w:p>
        </w:tc>
        <w:tc>
          <w:tcPr>
            <w:tcW w:w="330" w:type="pct"/>
            <w:tcBorders>
              <w:top w:val="nil"/>
              <w:left w:val="nil"/>
              <w:bottom w:val="single" w:sz="4" w:space="0" w:color="auto"/>
              <w:right w:val="single" w:sz="4" w:space="0" w:color="auto"/>
            </w:tcBorders>
            <w:shd w:val="clear" w:color="auto" w:fill="auto"/>
            <w:noWrap/>
            <w:hideMark/>
          </w:tcPr>
          <w:p w14:paraId="25BD3F6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18163,10</w:t>
            </w:r>
          </w:p>
        </w:tc>
        <w:tc>
          <w:tcPr>
            <w:tcW w:w="297" w:type="pct"/>
            <w:tcBorders>
              <w:top w:val="nil"/>
              <w:left w:val="nil"/>
              <w:bottom w:val="single" w:sz="4" w:space="0" w:color="auto"/>
              <w:right w:val="single" w:sz="4" w:space="0" w:color="auto"/>
            </w:tcBorders>
            <w:shd w:val="clear" w:color="auto" w:fill="auto"/>
            <w:noWrap/>
            <w:hideMark/>
          </w:tcPr>
          <w:p w14:paraId="6836E31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16634,98</w:t>
            </w:r>
          </w:p>
        </w:tc>
        <w:tc>
          <w:tcPr>
            <w:tcW w:w="297" w:type="pct"/>
            <w:tcBorders>
              <w:top w:val="nil"/>
              <w:left w:val="nil"/>
              <w:bottom w:val="single" w:sz="4" w:space="0" w:color="auto"/>
              <w:right w:val="single" w:sz="4" w:space="0" w:color="auto"/>
            </w:tcBorders>
            <w:shd w:val="clear" w:color="auto" w:fill="auto"/>
            <w:noWrap/>
            <w:hideMark/>
          </w:tcPr>
          <w:p w14:paraId="1CB2761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16085,40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5694BEB" w14:textId="77777777" w:rsidR="009574FD" w:rsidRPr="001C2A4B" w:rsidRDefault="009574FD" w:rsidP="003C51AA">
            <w:pPr>
              <w:widowControl w:val="0"/>
              <w:jc w:val="both"/>
              <w:rPr>
                <w:rFonts w:eastAsia="Times New Roman"/>
                <w:color w:val="000000"/>
                <w:lang w:eastAsia="ru-RU"/>
              </w:rPr>
            </w:pPr>
          </w:p>
        </w:tc>
      </w:tr>
      <w:tr w:rsidR="009574FD" w:rsidRPr="001C2A4B" w14:paraId="3059A164" w14:textId="77777777" w:rsidTr="003C51AA">
        <w:trPr>
          <w:trHeight w:val="765"/>
        </w:trPr>
        <w:tc>
          <w:tcPr>
            <w:tcW w:w="215" w:type="pct"/>
            <w:vMerge/>
            <w:tcBorders>
              <w:top w:val="nil"/>
              <w:left w:val="single" w:sz="4" w:space="0" w:color="auto"/>
              <w:bottom w:val="nil"/>
              <w:right w:val="single" w:sz="4" w:space="0" w:color="auto"/>
            </w:tcBorders>
            <w:shd w:val="clear" w:color="auto" w:fill="auto"/>
            <w:vAlign w:val="center"/>
            <w:hideMark/>
          </w:tcPr>
          <w:p w14:paraId="06A1BAEF"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58D19D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1247392"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E72593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3D48CA2"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C2408E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D766EE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3350,09</w:t>
            </w:r>
          </w:p>
        </w:tc>
        <w:tc>
          <w:tcPr>
            <w:tcW w:w="297" w:type="pct"/>
            <w:tcBorders>
              <w:top w:val="nil"/>
              <w:left w:val="nil"/>
              <w:bottom w:val="single" w:sz="4" w:space="0" w:color="auto"/>
              <w:right w:val="single" w:sz="4" w:space="0" w:color="auto"/>
            </w:tcBorders>
            <w:shd w:val="clear" w:color="auto" w:fill="auto"/>
            <w:noWrap/>
            <w:hideMark/>
          </w:tcPr>
          <w:p w14:paraId="63890D0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2728,16</w:t>
            </w:r>
          </w:p>
        </w:tc>
        <w:tc>
          <w:tcPr>
            <w:tcW w:w="330" w:type="pct"/>
            <w:tcBorders>
              <w:top w:val="nil"/>
              <w:left w:val="nil"/>
              <w:bottom w:val="single" w:sz="4" w:space="0" w:color="auto"/>
              <w:right w:val="single" w:sz="4" w:space="0" w:color="auto"/>
            </w:tcBorders>
            <w:shd w:val="clear" w:color="auto" w:fill="auto"/>
            <w:noWrap/>
            <w:hideMark/>
          </w:tcPr>
          <w:p w14:paraId="1BC5841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3720,15</w:t>
            </w:r>
          </w:p>
        </w:tc>
        <w:tc>
          <w:tcPr>
            <w:tcW w:w="297" w:type="pct"/>
            <w:tcBorders>
              <w:top w:val="nil"/>
              <w:left w:val="nil"/>
              <w:bottom w:val="single" w:sz="4" w:space="0" w:color="auto"/>
              <w:right w:val="single" w:sz="4" w:space="0" w:color="auto"/>
            </w:tcBorders>
            <w:shd w:val="clear" w:color="auto" w:fill="auto"/>
            <w:noWrap/>
            <w:hideMark/>
          </w:tcPr>
          <w:p w14:paraId="0369F35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3407,17</w:t>
            </w:r>
          </w:p>
        </w:tc>
        <w:tc>
          <w:tcPr>
            <w:tcW w:w="297" w:type="pct"/>
            <w:tcBorders>
              <w:top w:val="nil"/>
              <w:left w:val="nil"/>
              <w:bottom w:val="single" w:sz="4" w:space="0" w:color="auto"/>
              <w:right w:val="single" w:sz="4" w:space="0" w:color="auto"/>
            </w:tcBorders>
            <w:shd w:val="clear" w:color="auto" w:fill="auto"/>
            <w:noWrap/>
            <w:hideMark/>
          </w:tcPr>
          <w:p w14:paraId="12A97A9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3294,60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D1DEB6" w14:textId="77777777" w:rsidR="009574FD" w:rsidRPr="001C2A4B" w:rsidRDefault="009574FD" w:rsidP="003C51AA">
            <w:pPr>
              <w:widowControl w:val="0"/>
              <w:jc w:val="both"/>
              <w:rPr>
                <w:rFonts w:eastAsia="Times New Roman"/>
                <w:color w:val="000000"/>
                <w:lang w:eastAsia="ru-RU"/>
              </w:rPr>
            </w:pPr>
          </w:p>
        </w:tc>
      </w:tr>
      <w:tr w:rsidR="009574FD" w:rsidRPr="001C2A4B" w14:paraId="465FC4C8" w14:textId="77777777" w:rsidTr="003C51AA">
        <w:trPr>
          <w:trHeight w:val="510"/>
        </w:trPr>
        <w:tc>
          <w:tcPr>
            <w:tcW w:w="215" w:type="pct"/>
            <w:vMerge/>
            <w:tcBorders>
              <w:top w:val="nil"/>
              <w:left w:val="single" w:sz="4" w:space="0" w:color="auto"/>
              <w:bottom w:val="nil"/>
              <w:right w:val="single" w:sz="4" w:space="0" w:color="auto"/>
            </w:tcBorders>
            <w:shd w:val="clear" w:color="auto" w:fill="auto"/>
            <w:vAlign w:val="center"/>
            <w:hideMark/>
          </w:tcPr>
          <w:p w14:paraId="799158C9"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8080098"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60B9E83"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46CCD285"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AB5045F"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D75720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2DA33A6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A04311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DDB6D7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6030D4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E2031B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420B8D7" w14:textId="77777777" w:rsidR="009574FD" w:rsidRPr="001C2A4B" w:rsidRDefault="009574FD" w:rsidP="003C51AA">
            <w:pPr>
              <w:widowControl w:val="0"/>
              <w:jc w:val="both"/>
              <w:rPr>
                <w:rFonts w:eastAsia="Times New Roman"/>
                <w:color w:val="000000"/>
                <w:lang w:eastAsia="ru-RU"/>
              </w:rPr>
            </w:pPr>
          </w:p>
        </w:tc>
      </w:tr>
      <w:tr w:rsidR="009574FD" w:rsidRPr="001C2A4B" w14:paraId="09F9C648" w14:textId="77777777" w:rsidTr="003C51AA">
        <w:trPr>
          <w:trHeight w:val="255"/>
        </w:trPr>
        <w:tc>
          <w:tcPr>
            <w:tcW w:w="215" w:type="pct"/>
            <w:vMerge/>
            <w:tcBorders>
              <w:top w:val="nil"/>
              <w:left w:val="single" w:sz="4" w:space="0" w:color="auto"/>
              <w:bottom w:val="nil"/>
              <w:right w:val="single" w:sz="4" w:space="0" w:color="auto"/>
            </w:tcBorders>
            <w:shd w:val="clear" w:color="auto" w:fill="auto"/>
            <w:vAlign w:val="center"/>
            <w:hideMark/>
          </w:tcPr>
          <w:p w14:paraId="630CFABB"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3FBBC1E"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B6C78C1"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B61643F"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24FA087"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nil"/>
              <w:right w:val="single" w:sz="4" w:space="0" w:color="auto"/>
            </w:tcBorders>
            <w:shd w:val="clear" w:color="auto" w:fill="auto"/>
            <w:vAlign w:val="center"/>
            <w:hideMark/>
          </w:tcPr>
          <w:p w14:paraId="63CE142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nil"/>
              <w:right w:val="single" w:sz="4" w:space="0" w:color="auto"/>
            </w:tcBorders>
            <w:shd w:val="clear" w:color="auto" w:fill="auto"/>
            <w:noWrap/>
            <w:hideMark/>
          </w:tcPr>
          <w:p w14:paraId="73E76C4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10322A1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nil"/>
              <w:right w:val="single" w:sz="4" w:space="0" w:color="auto"/>
            </w:tcBorders>
            <w:shd w:val="clear" w:color="auto" w:fill="auto"/>
            <w:noWrap/>
            <w:hideMark/>
          </w:tcPr>
          <w:p w14:paraId="6F85EB6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7FA4C4F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F24AC4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CF18EA2" w14:textId="77777777" w:rsidR="009574FD" w:rsidRPr="001C2A4B" w:rsidRDefault="009574FD" w:rsidP="003C51AA">
            <w:pPr>
              <w:widowControl w:val="0"/>
              <w:jc w:val="both"/>
              <w:rPr>
                <w:rFonts w:eastAsia="Times New Roman"/>
                <w:color w:val="000000"/>
                <w:lang w:eastAsia="ru-RU"/>
              </w:rPr>
            </w:pPr>
          </w:p>
        </w:tc>
      </w:tr>
      <w:tr w:rsidR="009574FD" w:rsidRPr="001C2A4B" w14:paraId="630D93F9" w14:textId="77777777" w:rsidTr="003C51AA">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4E385B2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Подпрограмма: "Развитие системы дополнительного образования, отдыха, оздоровления и занятости детей и подростков Хасанского муниципального округа"</w:t>
            </w:r>
          </w:p>
        </w:tc>
      </w:tr>
      <w:tr w:rsidR="009574FD" w:rsidRPr="001C2A4B" w14:paraId="6A4EF927" w14:textId="77777777" w:rsidTr="003C51AA">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1AF2A92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Цель: Повышение доступности и качества муниципальных услуг (работ), оказываемых учреждениями дополнительного образования</w:t>
            </w:r>
          </w:p>
        </w:tc>
      </w:tr>
      <w:tr w:rsidR="009574FD" w:rsidRPr="001C2A4B" w14:paraId="48DD1290" w14:textId="77777777" w:rsidTr="003C51AA">
        <w:trPr>
          <w:trHeight w:val="6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2B946C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Задача №1: Удовлетворении потребностей населения в получении доступного и качественного общего дополнительного образования для детей и молодежи независимо от социального и материального положения семей.</w:t>
            </w:r>
          </w:p>
        </w:tc>
      </w:tr>
      <w:tr w:rsidR="009574FD" w:rsidRPr="001C2A4B" w14:paraId="6F55245A" w14:textId="77777777" w:rsidTr="003C51AA">
        <w:trPr>
          <w:trHeight w:val="360"/>
        </w:trPr>
        <w:tc>
          <w:tcPr>
            <w:tcW w:w="5000" w:type="pct"/>
            <w:gridSpan w:val="12"/>
            <w:tcBorders>
              <w:top w:val="nil"/>
              <w:left w:val="single" w:sz="4" w:space="0" w:color="auto"/>
              <w:bottom w:val="single" w:sz="4" w:space="0" w:color="auto"/>
              <w:right w:val="single" w:sz="4" w:space="0" w:color="000000"/>
            </w:tcBorders>
            <w:shd w:val="clear" w:color="auto" w:fill="auto"/>
            <w:vAlign w:val="bottom"/>
            <w:hideMark/>
          </w:tcPr>
          <w:p w14:paraId="641E093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Мероприятия по исполнению задачи №1:</w:t>
            </w:r>
          </w:p>
        </w:tc>
      </w:tr>
      <w:tr w:rsidR="009574FD" w:rsidRPr="001C2A4B" w14:paraId="2FB315AA" w14:textId="77777777" w:rsidTr="003C51AA">
        <w:trPr>
          <w:trHeight w:val="330"/>
        </w:trPr>
        <w:tc>
          <w:tcPr>
            <w:tcW w:w="2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607D9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w:t>
            </w:r>
          </w:p>
        </w:tc>
        <w:tc>
          <w:tcPr>
            <w:tcW w:w="7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BDFAA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Подпрограмма N 3 «Развитие системы дополнительного образования Хасанского муниципального округа»</w:t>
            </w:r>
          </w:p>
        </w:tc>
        <w:tc>
          <w:tcPr>
            <w:tcW w:w="4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46478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3355A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6A72F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021 0703 0130000000 610, 800</w:t>
            </w:r>
          </w:p>
        </w:tc>
        <w:tc>
          <w:tcPr>
            <w:tcW w:w="665" w:type="pct"/>
            <w:tcBorders>
              <w:top w:val="single" w:sz="4" w:space="0" w:color="auto"/>
              <w:left w:val="nil"/>
              <w:bottom w:val="single" w:sz="4" w:space="0" w:color="auto"/>
              <w:right w:val="single" w:sz="4" w:space="0" w:color="auto"/>
            </w:tcBorders>
            <w:shd w:val="clear" w:color="auto" w:fill="auto"/>
            <w:vAlign w:val="center"/>
            <w:hideMark/>
          </w:tcPr>
          <w:p w14:paraId="04C9A79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single" w:sz="4" w:space="0" w:color="auto"/>
              <w:left w:val="nil"/>
              <w:bottom w:val="single" w:sz="4" w:space="0" w:color="auto"/>
              <w:right w:val="single" w:sz="4" w:space="0" w:color="auto"/>
            </w:tcBorders>
            <w:shd w:val="clear" w:color="auto" w:fill="auto"/>
            <w:noWrap/>
            <w:hideMark/>
          </w:tcPr>
          <w:p w14:paraId="472F2818"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46164,14</w:t>
            </w:r>
          </w:p>
        </w:tc>
        <w:tc>
          <w:tcPr>
            <w:tcW w:w="297" w:type="pct"/>
            <w:tcBorders>
              <w:top w:val="single" w:sz="4" w:space="0" w:color="auto"/>
              <w:left w:val="nil"/>
              <w:bottom w:val="single" w:sz="4" w:space="0" w:color="auto"/>
              <w:right w:val="single" w:sz="4" w:space="0" w:color="auto"/>
            </w:tcBorders>
            <w:shd w:val="clear" w:color="auto" w:fill="auto"/>
            <w:noWrap/>
            <w:hideMark/>
          </w:tcPr>
          <w:p w14:paraId="7721EB32"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53439,75</w:t>
            </w:r>
          </w:p>
        </w:tc>
        <w:tc>
          <w:tcPr>
            <w:tcW w:w="330" w:type="pct"/>
            <w:tcBorders>
              <w:top w:val="single" w:sz="4" w:space="0" w:color="auto"/>
              <w:left w:val="nil"/>
              <w:bottom w:val="single" w:sz="4" w:space="0" w:color="auto"/>
              <w:right w:val="single" w:sz="4" w:space="0" w:color="auto"/>
            </w:tcBorders>
            <w:shd w:val="clear" w:color="auto" w:fill="auto"/>
            <w:noWrap/>
            <w:hideMark/>
          </w:tcPr>
          <w:p w14:paraId="6B48CC21"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58262,69</w:t>
            </w:r>
          </w:p>
        </w:tc>
        <w:tc>
          <w:tcPr>
            <w:tcW w:w="297" w:type="pct"/>
            <w:tcBorders>
              <w:top w:val="single" w:sz="4" w:space="0" w:color="auto"/>
              <w:left w:val="nil"/>
              <w:bottom w:val="single" w:sz="4" w:space="0" w:color="auto"/>
              <w:right w:val="single" w:sz="4" w:space="0" w:color="auto"/>
            </w:tcBorders>
            <w:shd w:val="clear" w:color="auto" w:fill="auto"/>
            <w:noWrap/>
            <w:hideMark/>
          </w:tcPr>
          <w:p w14:paraId="62CC0EA3"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51729,11</w:t>
            </w:r>
          </w:p>
        </w:tc>
        <w:tc>
          <w:tcPr>
            <w:tcW w:w="297" w:type="pct"/>
            <w:tcBorders>
              <w:top w:val="single" w:sz="4" w:space="0" w:color="auto"/>
              <w:left w:val="nil"/>
              <w:bottom w:val="single" w:sz="4" w:space="0" w:color="auto"/>
              <w:right w:val="single" w:sz="4" w:space="0" w:color="auto"/>
            </w:tcBorders>
            <w:shd w:val="clear" w:color="auto" w:fill="auto"/>
            <w:noWrap/>
            <w:hideMark/>
          </w:tcPr>
          <w:p w14:paraId="495A7EC5"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54531,73</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BE399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Степень удовлетворенности населения качеством и доступностью предоставления образовательных услуг дополнительного образования до 89%.</w:t>
            </w:r>
          </w:p>
        </w:tc>
      </w:tr>
      <w:tr w:rsidR="009574FD" w:rsidRPr="001C2A4B" w14:paraId="2AC1507D" w14:textId="77777777" w:rsidTr="003C51AA">
        <w:trPr>
          <w:trHeight w:val="765"/>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452F81F"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E057D2C"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39FFEDD"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C01441F"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79F18F3"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D8D0B4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6F5828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39D143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C1D4B0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AD475E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3BD074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5CBE947" w14:textId="77777777" w:rsidR="009574FD" w:rsidRPr="001C2A4B" w:rsidRDefault="009574FD" w:rsidP="003C51AA">
            <w:pPr>
              <w:widowControl w:val="0"/>
              <w:jc w:val="both"/>
              <w:rPr>
                <w:rFonts w:eastAsia="Times New Roman"/>
                <w:color w:val="000000"/>
                <w:lang w:eastAsia="ru-RU"/>
              </w:rPr>
            </w:pPr>
          </w:p>
        </w:tc>
      </w:tr>
      <w:tr w:rsidR="009574FD" w:rsidRPr="001C2A4B" w14:paraId="73DF700F" w14:textId="77777777" w:rsidTr="003C51AA">
        <w:trPr>
          <w:trHeight w:val="765"/>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539A373"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F405D07"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33D9EC0"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DFFF0FB"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ECCC719"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0FEC28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878A01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3691,48</w:t>
            </w:r>
          </w:p>
        </w:tc>
        <w:tc>
          <w:tcPr>
            <w:tcW w:w="297" w:type="pct"/>
            <w:tcBorders>
              <w:top w:val="nil"/>
              <w:left w:val="nil"/>
              <w:bottom w:val="single" w:sz="4" w:space="0" w:color="auto"/>
              <w:right w:val="single" w:sz="4" w:space="0" w:color="auto"/>
            </w:tcBorders>
            <w:shd w:val="clear" w:color="auto" w:fill="auto"/>
            <w:noWrap/>
            <w:hideMark/>
          </w:tcPr>
          <w:p w14:paraId="36A241F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4244,70</w:t>
            </w:r>
          </w:p>
        </w:tc>
        <w:tc>
          <w:tcPr>
            <w:tcW w:w="330" w:type="pct"/>
            <w:tcBorders>
              <w:top w:val="nil"/>
              <w:left w:val="nil"/>
              <w:bottom w:val="single" w:sz="4" w:space="0" w:color="auto"/>
              <w:right w:val="single" w:sz="4" w:space="0" w:color="auto"/>
            </w:tcBorders>
            <w:shd w:val="clear" w:color="auto" w:fill="auto"/>
            <w:noWrap/>
            <w:hideMark/>
          </w:tcPr>
          <w:p w14:paraId="09C854C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5758,97</w:t>
            </w:r>
          </w:p>
        </w:tc>
        <w:tc>
          <w:tcPr>
            <w:tcW w:w="297" w:type="pct"/>
            <w:tcBorders>
              <w:top w:val="nil"/>
              <w:left w:val="nil"/>
              <w:bottom w:val="single" w:sz="4" w:space="0" w:color="auto"/>
              <w:right w:val="single" w:sz="4" w:space="0" w:color="auto"/>
            </w:tcBorders>
            <w:shd w:val="clear" w:color="auto" w:fill="auto"/>
            <w:noWrap/>
            <w:hideMark/>
          </w:tcPr>
          <w:p w14:paraId="65691FC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3845,32</w:t>
            </w:r>
          </w:p>
        </w:tc>
        <w:tc>
          <w:tcPr>
            <w:tcW w:w="297" w:type="pct"/>
            <w:tcBorders>
              <w:top w:val="nil"/>
              <w:left w:val="nil"/>
              <w:bottom w:val="single" w:sz="4" w:space="0" w:color="auto"/>
              <w:right w:val="single" w:sz="4" w:space="0" w:color="auto"/>
            </w:tcBorders>
            <w:shd w:val="clear" w:color="auto" w:fill="auto"/>
            <w:noWrap/>
            <w:hideMark/>
          </w:tcPr>
          <w:p w14:paraId="0CF5B63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3845,32</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95C4568" w14:textId="77777777" w:rsidR="009574FD" w:rsidRPr="001C2A4B" w:rsidRDefault="009574FD" w:rsidP="003C51AA">
            <w:pPr>
              <w:widowControl w:val="0"/>
              <w:jc w:val="both"/>
              <w:rPr>
                <w:rFonts w:eastAsia="Times New Roman"/>
                <w:color w:val="000000"/>
                <w:lang w:eastAsia="ru-RU"/>
              </w:rPr>
            </w:pPr>
          </w:p>
        </w:tc>
      </w:tr>
      <w:tr w:rsidR="009574FD" w:rsidRPr="001C2A4B" w14:paraId="021DCA69" w14:textId="77777777" w:rsidTr="003C51AA">
        <w:trPr>
          <w:trHeight w:val="510"/>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DDAE203"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11D82F4"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43599C4"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758C6DA"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3D15A1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179BD0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654C65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42472,66</w:t>
            </w:r>
          </w:p>
        </w:tc>
        <w:tc>
          <w:tcPr>
            <w:tcW w:w="297" w:type="pct"/>
            <w:tcBorders>
              <w:top w:val="nil"/>
              <w:left w:val="nil"/>
              <w:bottom w:val="single" w:sz="4" w:space="0" w:color="auto"/>
              <w:right w:val="single" w:sz="4" w:space="0" w:color="auto"/>
            </w:tcBorders>
            <w:shd w:val="clear" w:color="auto" w:fill="auto"/>
            <w:noWrap/>
            <w:hideMark/>
          </w:tcPr>
          <w:p w14:paraId="4D4A2F4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49195,05</w:t>
            </w:r>
          </w:p>
        </w:tc>
        <w:tc>
          <w:tcPr>
            <w:tcW w:w="330" w:type="pct"/>
            <w:tcBorders>
              <w:top w:val="nil"/>
              <w:left w:val="nil"/>
              <w:bottom w:val="single" w:sz="4" w:space="0" w:color="auto"/>
              <w:right w:val="single" w:sz="4" w:space="0" w:color="auto"/>
            </w:tcBorders>
            <w:shd w:val="clear" w:color="auto" w:fill="auto"/>
            <w:noWrap/>
            <w:hideMark/>
          </w:tcPr>
          <w:p w14:paraId="3203B22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52503,72</w:t>
            </w:r>
          </w:p>
        </w:tc>
        <w:tc>
          <w:tcPr>
            <w:tcW w:w="297" w:type="pct"/>
            <w:tcBorders>
              <w:top w:val="nil"/>
              <w:left w:val="nil"/>
              <w:bottom w:val="single" w:sz="4" w:space="0" w:color="auto"/>
              <w:right w:val="single" w:sz="4" w:space="0" w:color="auto"/>
            </w:tcBorders>
            <w:shd w:val="clear" w:color="auto" w:fill="auto"/>
            <w:noWrap/>
            <w:hideMark/>
          </w:tcPr>
          <w:p w14:paraId="52D7087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47883,79</w:t>
            </w:r>
          </w:p>
        </w:tc>
        <w:tc>
          <w:tcPr>
            <w:tcW w:w="297" w:type="pct"/>
            <w:tcBorders>
              <w:top w:val="nil"/>
              <w:left w:val="nil"/>
              <w:bottom w:val="single" w:sz="4" w:space="0" w:color="auto"/>
              <w:right w:val="single" w:sz="4" w:space="0" w:color="auto"/>
            </w:tcBorders>
            <w:shd w:val="clear" w:color="auto" w:fill="auto"/>
            <w:noWrap/>
            <w:hideMark/>
          </w:tcPr>
          <w:p w14:paraId="1E6DA0B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50686,41</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EBA74C0" w14:textId="77777777" w:rsidR="009574FD" w:rsidRPr="001C2A4B" w:rsidRDefault="009574FD" w:rsidP="003C51AA">
            <w:pPr>
              <w:widowControl w:val="0"/>
              <w:jc w:val="both"/>
              <w:rPr>
                <w:rFonts w:eastAsia="Times New Roman"/>
                <w:color w:val="000000"/>
                <w:lang w:eastAsia="ru-RU"/>
              </w:rPr>
            </w:pPr>
          </w:p>
        </w:tc>
      </w:tr>
      <w:tr w:rsidR="009574FD" w:rsidRPr="001C2A4B" w14:paraId="58B72F6B" w14:textId="77777777" w:rsidTr="003C51AA">
        <w:trPr>
          <w:trHeight w:val="255"/>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BEADDE8"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C4FFD3B"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3B272C8"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FEA6542"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E3B5F87"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6CCB3F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36217A6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D62840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77112D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7EC57F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0F839E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D17D0D" w14:textId="77777777" w:rsidR="009574FD" w:rsidRPr="001C2A4B" w:rsidRDefault="009574FD" w:rsidP="003C51AA">
            <w:pPr>
              <w:widowControl w:val="0"/>
              <w:jc w:val="both"/>
              <w:rPr>
                <w:rFonts w:eastAsia="Times New Roman"/>
                <w:color w:val="000000"/>
                <w:lang w:eastAsia="ru-RU"/>
              </w:rPr>
            </w:pPr>
          </w:p>
        </w:tc>
      </w:tr>
      <w:tr w:rsidR="009574FD" w:rsidRPr="001C2A4B" w14:paraId="6ADBD473" w14:textId="77777777" w:rsidTr="003C51AA">
        <w:trPr>
          <w:trHeight w:val="37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06A2F19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3.1.</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341AFFE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Основное мероприятие </w:t>
            </w:r>
            <w:r w:rsidRPr="001C2A4B">
              <w:rPr>
                <w:rFonts w:eastAsia="Times New Roman"/>
                <w:color w:val="000000"/>
                <w:lang w:eastAsia="ru-RU"/>
              </w:rPr>
              <w:lastRenderedPageBreak/>
              <w:t xml:space="preserve">№ 1                                                              Реализация дополнительных общеобразовательных программ </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0AD816C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 xml:space="preserve">МКУ </w:t>
            </w:r>
            <w:r w:rsidRPr="001C2A4B">
              <w:rPr>
                <w:rFonts w:eastAsia="Times New Roman"/>
                <w:color w:val="000000"/>
                <w:lang w:eastAsia="ru-RU"/>
              </w:rPr>
              <w:lastRenderedPageBreak/>
              <w:t>"Управление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1EEEFD0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2023-</w:t>
            </w:r>
            <w:r w:rsidRPr="001C2A4B">
              <w:rPr>
                <w:rFonts w:eastAsia="Times New Roman"/>
                <w:color w:val="000000"/>
                <w:lang w:eastAsia="ru-RU"/>
              </w:rPr>
              <w:lastRenderedPageBreak/>
              <w:t>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516CDCF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 xml:space="preserve">021 0703 </w:t>
            </w:r>
            <w:r w:rsidRPr="001C2A4B">
              <w:rPr>
                <w:rFonts w:eastAsia="Times New Roman"/>
                <w:color w:val="000000"/>
                <w:lang w:eastAsia="ru-RU"/>
              </w:rPr>
              <w:lastRenderedPageBreak/>
              <w:t>0130100000 610</w:t>
            </w:r>
          </w:p>
        </w:tc>
        <w:tc>
          <w:tcPr>
            <w:tcW w:w="665" w:type="pct"/>
            <w:tcBorders>
              <w:top w:val="nil"/>
              <w:left w:val="nil"/>
              <w:bottom w:val="single" w:sz="4" w:space="0" w:color="auto"/>
              <w:right w:val="single" w:sz="4" w:space="0" w:color="auto"/>
            </w:tcBorders>
            <w:shd w:val="clear" w:color="auto" w:fill="auto"/>
            <w:vAlign w:val="center"/>
            <w:hideMark/>
          </w:tcPr>
          <w:p w14:paraId="5866B6A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Всего</w:t>
            </w:r>
          </w:p>
        </w:tc>
        <w:tc>
          <w:tcPr>
            <w:tcW w:w="297" w:type="pct"/>
            <w:tcBorders>
              <w:top w:val="nil"/>
              <w:left w:val="nil"/>
              <w:bottom w:val="single" w:sz="4" w:space="0" w:color="auto"/>
              <w:right w:val="single" w:sz="4" w:space="0" w:color="auto"/>
            </w:tcBorders>
            <w:shd w:val="clear" w:color="auto" w:fill="auto"/>
            <w:noWrap/>
            <w:hideMark/>
          </w:tcPr>
          <w:p w14:paraId="77799E8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41186,26</w:t>
            </w:r>
          </w:p>
        </w:tc>
        <w:tc>
          <w:tcPr>
            <w:tcW w:w="297" w:type="pct"/>
            <w:tcBorders>
              <w:top w:val="nil"/>
              <w:left w:val="nil"/>
              <w:bottom w:val="single" w:sz="4" w:space="0" w:color="auto"/>
              <w:right w:val="single" w:sz="4" w:space="0" w:color="auto"/>
            </w:tcBorders>
            <w:shd w:val="clear" w:color="auto" w:fill="auto"/>
            <w:noWrap/>
            <w:hideMark/>
          </w:tcPr>
          <w:p w14:paraId="0FC3589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47602,23</w:t>
            </w:r>
          </w:p>
        </w:tc>
        <w:tc>
          <w:tcPr>
            <w:tcW w:w="330" w:type="pct"/>
            <w:tcBorders>
              <w:top w:val="nil"/>
              <w:left w:val="nil"/>
              <w:bottom w:val="single" w:sz="4" w:space="0" w:color="auto"/>
              <w:right w:val="single" w:sz="4" w:space="0" w:color="auto"/>
            </w:tcBorders>
            <w:shd w:val="clear" w:color="auto" w:fill="auto"/>
            <w:noWrap/>
            <w:hideMark/>
          </w:tcPr>
          <w:p w14:paraId="54297D1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50138,16</w:t>
            </w:r>
          </w:p>
        </w:tc>
        <w:tc>
          <w:tcPr>
            <w:tcW w:w="297" w:type="pct"/>
            <w:tcBorders>
              <w:top w:val="nil"/>
              <w:left w:val="nil"/>
              <w:bottom w:val="single" w:sz="4" w:space="0" w:color="auto"/>
              <w:right w:val="single" w:sz="4" w:space="0" w:color="auto"/>
            </w:tcBorders>
            <w:shd w:val="clear" w:color="auto" w:fill="auto"/>
            <w:noWrap/>
            <w:hideMark/>
          </w:tcPr>
          <w:p w14:paraId="56B0504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47883,79</w:t>
            </w:r>
          </w:p>
        </w:tc>
        <w:tc>
          <w:tcPr>
            <w:tcW w:w="297" w:type="pct"/>
            <w:tcBorders>
              <w:top w:val="nil"/>
              <w:left w:val="nil"/>
              <w:bottom w:val="single" w:sz="4" w:space="0" w:color="auto"/>
              <w:right w:val="single" w:sz="4" w:space="0" w:color="auto"/>
            </w:tcBorders>
            <w:shd w:val="clear" w:color="auto" w:fill="auto"/>
            <w:noWrap/>
            <w:hideMark/>
          </w:tcPr>
          <w:p w14:paraId="45041F0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50686,41</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4A27906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Охват детей в возрасте </w:t>
            </w:r>
            <w:r w:rsidRPr="001C2A4B">
              <w:rPr>
                <w:rFonts w:eastAsia="Times New Roman"/>
                <w:color w:val="000000"/>
                <w:lang w:eastAsia="ru-RU"/>
              </w:rPr>
              <w:lastRenderedPageBreak/>
              <w:t>от 5 до 18 лет программами дополнительного образования до 74,5% к 2025 году.</w:t>
            </w:r>
          </w:p>
        </w:tc>
      </w:tr>
      <w:tr w:rsidR="009574FD" w:rsidRPr="001C2A4B" w14:paraId="34941919"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E72247C"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BEE6151"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3184A14"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5DE991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7A3C731"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11D99B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79EBF1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014FB3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FF6597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8D377C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3A6308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9A0B031" w14:textId="77777777" w:rsidR="009574FD" w:rsidRPr="001C2A4B" w:rsidRDefault="009574FD" w:rsidP="003C51AA">
            <w:pPr>
              <w:widowControl w:val="0"/>
              <w:jc w:val="both"/>
              <w:rPr>
                <w:rFonts w:eastAsia="Times New Roman"/>
                <w:color w:val="000000"/>
                <w:lang w:eastAsia="ru-RU"/>
              </w:rPr>
            </w:pPr>
          </w:p>
        </w:tc>
      </w:tr>
      <w:tr w:rsidR="009574FD" w:rsidRPr="001C2A4B" w14:paraId="2B2BCE9E"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093B0FF"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CF9E31B"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98A4CB1"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9ACD98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721BE80"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495FFA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97D8AA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03BF79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797139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9D6206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6A5E5E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5710079" w14:textId="77777777" w:rsidR="009574FD" w:rsidRPr="001C2A4B" w:rsidRDefault="009574FD" w:rsidP="003C51AA">
            <w:pPr>
              <w:widowControl w:val="0"/>
              <w:jc w:val="both"/>
              <w:rPr>
                <w:rFonts w:eastAsia="Times New Roman"/>
                <w:color w:val="000000"/>
                <w:lang w:eastAsia="ru-RU"/>
              </w:rPr>
            </w:pPr>
          </w:p>
        </w:tc>
      </w:tr>
      <w:tr w:rsidR="009574FD" w:rsidRPr="001C2A4B" w14:paraId="7B5A7079"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AA240C4"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D9B6FFA"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F239C51"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430A8BD"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9C64849"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6CFC21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3B56586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41186,26</w:t>
            </w:r>
          </w:p>
        </w:tc>
        <w:tc>
          <w:tcPr>
            <w:tcW w:w="297" w:type="pct"/>
            <w:tcBorders>
              <w:top w:val="nil"/>
              <w:left w:val="nil"/>
              <w:bottom w:val="single" w:sz="4" w:space="0" w:color="auto"/>
              <w:right w:val="single" w:sz="4" w:space="0" w:color="auto"/>
            </w:tcBorders>
            <w:shd w:val="clear" w:color="auto" w:fill="auto"/>
            <w:noWrap/>
            <w:hideMark/>
          </w:tcPr>
          <w:p w14:paraId="7A89618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47602,23</w:t>
            </w:r>
          </w:p>
        </w:tc>
        <w:tc>
          <w:tcPr>
            <w:tcW w:w="330" w:type="pct"/>
            <w:tcBorders>
              <w:top w:val="nil"/>
              <w:left w:val="nil"/>
              <w:bottom w:val="single" w:sz="4" w:space="0" w:color="auto"/>
              <w:right w:val="single" w:sz="4" w:space="0" w:color="auto"/>
            </w:tcBorders>
            <w:shd w:val="clear" w:color="auto" w:fill="auto"/>
            <w:noWrap/>
            <w:hideMark/>
          </w:tcPr>
          <w:p w14:paraId="036F14D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50138,16</w:t>
            </w:r>
          </w:p>
        </w:tc>
        <w:tc>
          <w:tcPr>
            <w:tcW w:w="297" w:type="pct"/>
            <w:tcBorders>
              <w:top w:val="nil"/>
              <w:left w:val="nil"/>
              <w:bottom w:val="single" w:sz="4" w:space="0" w:color="auto"/>
              <w:right w:val="single" w:sz="4" w:space="0" w:color="auto"/>
            </w:tcBorders>
            <w:shd w:val="clear" w:color="auto" w:fill="auto"/>
            <w:noWrap/>
            <w:hideMark/>
          </w:tcPr>
          <w:p w14:paraId="577E662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47883,79</w:t>
            </w:r>
          </w:p>
        </w:tc>
        <w:tc>
          <w:tcPr>
            <w:tcW w:w="297" w:type="pct"/>
            <w:tcBorders>
              <w:top w:val="nil"/>
              <w:left w:val="nil"/>
              <w:bottom w:val="single" w:sz="4" w:space="0" w:color="auto"/>
              <w:right w:val="single" w:sz="4" w:space="0" w:color="auto"/>
            </w:tcBorders>
            <w:shd w:val="clear" w:color="auto" w:fill="auto"/>
            <w:noWrap/>
            <w:hideMark/>
          </w:tcPr>
          <w:p w14:paraId="2722946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50686,41</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4A50FC2" w14:textId="77777777" w:rsidR="009574FD" w:rsidRPr="001C2A4B" w:rsidRDefault="009574FD" w:rsidP="003C51AA">
            <w:pPr>
              <w:widowControl w:val="0"/>
              <w:jc w:val="both"/>
              <w:rPr>
                <w:rFonts w:eastAsia="Times New Roman"/>
                <w:color w:val="000000"/>
                <w:lang w:eastAsia="ru-RU"/>
              </w:rPr>
            </w:pPr>
          </w:p>
        </w:tc>
      </w:tr>
      <w:tr w:rsidR="009574FD" w:rsidRPr="001C2A4B" w14:paraId="4DAE822C"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799BA7B"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F93E982"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871FE7D"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83CC838"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ED9D8C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65DE1E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6AAFF05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AA45E3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EBF8D0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591CA4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509573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262A706" w14:textId="77777777" w:rsidR="009574FD" w:rsidRPr="001C2A4B" w:rsidRDefault="009574FD" w:rsidP="003C51AA">
            <w:pPr>
              <w:widowControl w:val="0"/>
              <w:jc w:val="both"/>
              <w:rPr>
                <w:rFonts w:eastAsia="Times New Roman"/>
                <w:color w:val="000000"/>
                <w:lang w:eastAsia="ru-RU"/>
              </w:rPr>
            </w:pPr>
          </w:p>
        </w:tc>
      </w:tr>
      <w:tr w:rsidR="009574FD" w:rsidRPr="001C2A4B" w14:paraId="586FDF7B" w14:textId="77777777" w:rsidTr="003C51AA">
        <w:trPr>
          <w:trHeight w:val="37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3AC4A88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3.1.1.</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2582150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1.1                                                                                                             Обеспечение деятельности (оказание услуг) муниципальных учреждений</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0A6D095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140CA5C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444176B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021 0703 0130121000 610</w:t>
            </w:r>
          </w:p>
        </w:tc>
        <w:tc>
          <w:tcPr>
            <w:tcW w:w="665" w:type="pct"/>
            <w:tcBorders>
              <w:top w:val="nil"/>
              <w:left w:val="nil"/>
              <w:bottom w:val="single" w:sz="4" w:space="0" w:color="auto"/>
              <w:right w:val="single" w:sz="4" w:space="0" w:color="auto"/>
            </w:tcBorders>
            <w:shd w:val="clear" w:color="auto" w:fill="auto"/>
            <w:vAlign w:val="center"/>
            <w:hideMark/>
          </w:tcPr>
          <w:p w14:paraId="1E747B7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75B1390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39273,00</w:t>
            </w:r>
          </w:p>
        </w:tc>
        <w:tc>
          <w:tcPr>
            <w:tcW w:w="297" w:type="pct"/>
            <w:tcBorders>
              <w:top w:val="nil"/>
              <w:left w:val="nil"/>
              <w:bottom w:val="single" w:sz="4" w:space="0" w:color="auto"/>
              <w:right w:val="single" w:sz="4" w:space="0" w:color="auto"/>
            </w:tcBorders>
            <w:shd w:val="clear" w:color="auto" w:fill="auto"/>
            <w:noWrap/>
            <w:hideMark/>
          </w:tcPr>
          <w:p w14:paraId="2AE6AA1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44904,70</w:t>
            </w:r>
          </w:p>
        </w:tc>
        <w:tc>
          <w:tcPr>
            <w:tcW w:w="330" w:type="pct"/>
            <w:tcBorders>
              <w:top w:val="nil"/>
              <w:left w:val="nil"/>
              <w:bottom w:val="single" w:sz="4" w:space="0" w:color="auto"/>
              <w:right w:val="single" w:sz="4" w:space="0" w:color="auto"/>
            </w:tcBorders>
            <w:shd w:val="clear" w:color="auto" w:fill="auto"/>
            <w:noWrap/>
            <w:hideMark/>
          </w:tcPr>
          <w:p w14:paraId="6E185D0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47468,33</w:t>
            </w:r>
          </w:p>
        </w:tc>
        <w:tc>
          <w:tcPr>
            <w:tcW w:w="297" w:type="pct"/>
            <w:tcBorders>
              <w:top w:val="nil"/>
              <w:left w:val="nil"/>
              <w:bottom w:val="single" w:sz="4" w:space="0" w:color="auto"/>
              <w:right w:val="single" w:sz="4" w:space="0" w:color="auto"/>
            </w:tcBorders>
            <w:shd w:val="clear" w:color="auto" w:fill="auto"/>
            <w:noWrap/>
            <w:hideMark/>
          </w:tcPr>
          <w:p w14:paraId="37B55DC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45542,02</w:t>
            </w:r>
          </w:p>
        </w:tc>
        <w:tc>
          <w:tcPr>
            <w:tcW w:w="297" w:type="pct"/>
            <w:tcBorders>
              <w:top w:val="nil"/>
              <w:left w:val="nil"/>
              <w:bottom w:val="single" w:sz="4" w:space="0" w:color="auto"/>
              <w:right w:val="single" w:sz="4" w:space="0" w:color="auto"/>
            </w:tcBorders>
            <w:shd w:val="clear" w:color="auto" w:fill="auto"/>
            <w:noWrap/>
            <w:hideMark/>
          </w:tcPr>
          <w:p w14:paraId="43DBC14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48486,41</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091E7A0" w14:textId="77777777" w:rsidR="009574FD" w:rsidRPr="001C2A4B" w:rsidRDefault="009574FD" w:rsidP="003C51AA">
            <w:pPr>
              <w:widowControl w:val="0"/>
              <w:jc w:val="both"/>
              <w:rPr>
                <w:rFonts w:eastAsia="Times New Roman"/>
                <w:color w:val="000000"/>
                <w:lang w:eastAsia="ru-RU"/>
              </w:rPr>
            </w:pPr>
          </w:p>
        </w:tc>
      </w:tr>
      <w:tr w:rsidR="009574FD" w:rsidRPr="001C2A4B" w14:paraId="2EDF49DD"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6DD6346"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6365C5C"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E81E66C"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871B57F"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D4C9125"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D69014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062A32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31B2A3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42FB8F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5D83AC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3544DD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43B37FA" w14:textId="77777777" w:rsidR="009574FD" w:rsidRPr="001C2A4B" w:rsidRDefault="009574FD" w:rsidP="003C51AA">
            <w:pPr>
              <w:widowControl w:val="0"/>
              <w:jc w:val="both"/>
              <w:rPr>
                <w:rFonts w:eastAsia="Times New Roman"/>
                <w:color w:val="000000"/>
                <w:lang w:eastAsia="ru-RU"/>
              </w:rPr>
            </w:pPr>
          </w:p>
        </w:tc>
      </w:tr>
      <w:tr w:rsidR="009574FD" w:rsidRPr="001C2A4B" w14:paraId="0FBF09C9"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721672C"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77FCC30"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CC93909"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E9DE1D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9ECD6B5"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DF5B80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6A2531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C5B669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97A72D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99545E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EA6880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5BE4739" w14:textId="77777777" w:rsidR="009574FD" w:rsidRPr="001C2A4B" w:rsidRDefault="009574FD" w:rsidP="003C51AA">
            <w:pPr>
              <w:widowControl w:val="0"/>
              <w:jc w:val="both"/>
              <w:rPr>
                <w:rFonts w:eastAsia="Times New Roman"/>
                <w:color w:val="000000"/>
                <w:lang w:eastAsia="ru-RU"/>
              </w:rPr>
            </w:pPr>
          </w:p>
        </w:tc>
      </w:tr>
      <w:tr w:rsidR="009574FD" w:rsidRPr="001C2A4B" w14:paraId="6265E7B3"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EE720B6"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3DEC4E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434A324"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2637206"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C1A10C5"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F021F1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0F6ED6A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39273,00</w:t>
            </w:r>
          </w:p>
        </w:tc>
        <w:tc>
          <w:tcPr>
            <w:tcW w:w="297" w:type="pct"/>
            <w:tcBorders>
              <w:top w:val="nil"/>
              <w:left w:val="nil"/>
              <w:bottom w:val="single" w:sz="4" w:space="0" w:color="auto"/>
              <w:right w:val="single" w:sz="4" w:space="0" w:color="auto"/>
            </w:tcBorders>
            <w:shd w:val="clear" w:color="auto" w:fill="auto"/>
            <w:noWrap/>
            <w:hideMark/>
          </w:tcPr>
          <w:p w14:paraId="2A2D615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44904,70</w:t>
            </w:r>
          </w:p>
        </w:tc>
        <w:tc>
          <w:tcPr>
            <w:tcW w:w="330" w:type="pct"/>
            <w:tcBorders>
              <w:top w:val="nil"/>
              <w:left w:val="nil"/>
              <w:bottom w:val="single" w:sz="4" w:space="0" w:color="auto"/>
              <w:right w:val="single" w:sz="4" w:space="0" w:color="auto"/>
            </w:tcBorders>
            <w:shd w:val="clear" w:color="auto" w:fill="auto"/>
            <w:noWrap/>
            <w:hideMark/>
          </w:tcPr>
          <w:p w14:paraId="29FD1C6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47468,33</w:t>
            </w:r>
          </w:p>
        </w:tc>
        <w:tc>
          <w:tcPr>
            <w:tcW w:w="297" w:type="pct"/>
            <w:tcBorders>
              <w:top w:val="nil"/>
              <w:left w:val="nil"/>
              <w:bottom w:val="single" w:sz="4" w:space="0" w:color="auto"/>
              <w:right w:val="single" w:sz="4" w:space="0" w:color="auto"/>
            </w:tcBorders>
            <w:shd w:val="clear" w:color="auto" w:fill="auto"/>
            <w:noWrap/>
            <w:hideMark/>
          </w:tcPr>
          <w:p w14:paraId="6E38742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45542,02</w:t>
            </w:r>
          </w:p>
        </w:tc>
        <w:tc>
          <w:tcPr>
            <w:tcW w:w="297" w:type="pct"/>
            <w:tcBorders>
              <w:top w:val="nil"/>
              <w:left w:val="nil"/>
              <w:bottom w:val="single" w:sz="4" w:space="0" w:color="auto"/>
              <w:right w:val="single" w:sz="4" w:space="0" w:color="auto"/>
            </w:tcBorders>
            <w:shd w:val="clear" w:color="auto" w:fill="auto"/>
            <w:noWrap/>
            <w:hideMark/>
          </w:tcPr>
          <w:p w14:paraId="06CD3EB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48486,41</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AEA87BC" w14:textId="77777777" w:rsidR="009574FD" w:rsidRPr="001C2A4B" w:rsidRDefault="009574FD" w:rsidP="003C51AA">
            <w:pPr>
              <w:widowControl w:val="0"/>
              <w:jc w:val="both"/>
              <w:rPr>
                <w:rFonts w:eastAsia="Times New Roman"/>
                <w:color w:val="000000"/>
                <w:lang w:eastAsia="ru-RU"/>
              </w:rPr>
            </w:pPr>
          </w:p>
        </w:tc>
      </w:tr>
      <w:tr w:rsidR="009574FD" w:rsidRPr="001C2A4B" w14:paraId="22D0FEE8"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A76A4E7"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4A11AD2"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38EA928"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2FC2638"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E52FF2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1130F4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733CD7C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02FAD3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015C80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EA7068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8B2B02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A1BAD37" w14:textId="77777777" w:rsidR="009574FD" w:rsidRPr="001C2A4B" w:rsidRDefault="009574FD" w:rsidP="003C51AA">
            <w:pPr>
              <w:widowControl w:val="0"/>
              <w:jc w:val="both"/>
              <w:rPr>
                <w:rFonts w:eastAsia="Times New Roman"/>
                <w:color w:val="000000"/>
                <w:lang w:eastAsia="ru-RU"/>
              </w:rPr>
            </w:pPr>
          </w:p>
        </w:tc>
      </w:tr>
      <w:tr w:rsidR="009574FD" w:rsidRPr="001C2A4B" w14:paraId="44ADDED7" w14:textId="77777777" w:rsidTr="003C51AA">
        <w:trPr>
          <w:trHeight w:val="45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46CFE1A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3.1.2.</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30106F3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1.2                                                                                                          Приобретение коммунальных услуг</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0186E5D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2F2B918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357A41D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021 0703 0130121001 610</w:t>
            </w:r>
          </w:p>
        </w:tc>
        <w:tc>
          <w:tcPr>
            <w:tcW w:w="665" w:type="pct"/>
            <w:tcBorders>
              <w:top w:val="nil"/>
              <w:left w:val="nil"/>
              <w:bottom w:val="single" w:sz="4" w:space="0" w:color="auto"/>
              <w:right w:val="single" w:sz="4" w:space="0" w:color="auto"/>
            </w:tcBorders>
            <w:shd w:val="clear" w:color="auto" w:fill="auto"/>
            <w:vAlign w:val="center"/>
            <w:hideMark/>
          </w:tcPr>
          <w:p w14:paraId="2E3C554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5BA0F65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1880,79</w:t>
            </w:r>
          </w:p>
        </w:tc>
        <w:tc>
          <w:tcPr>
            <w:tcW w:w="297" w:type="pct"/>
            <w:tcBorders>
              <w:top w:val="nil"/>
              <w:left w:val="nil"/>
              <w:bottom w:val="single" w:sz="4" w:space="0" w:color="auto"/>
              <w:right w:val="single" w:sz="4" w:space="0" w:color="auto"/>
            </w:tcBorders>
            <w:shd w:val="clear" w:color="auto" w:fill="auto"/>
            <w:noWrap/>
            <w:hideMark/>
          </w:tcPr>
          <w:p w14:paraId="491818A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1678,23</w:t>
            </w:r>
          </w:p>
        </w:tc>
        <w:tc>
          <w:tcPr>
            <w:tcW w:w="330" w:type="pct"/>
            <w:tcBorders>
              <w:top w:val="nil"/>
              <w:left w:val="nil"/>
              <w:bottom w:val="single" w:sz="4" w:space="0" w:color="auto"/>
              <w:right w:val="single" w:sz="4" w:space="0" w:color="auto"/>
            </w:tcBorders>
            <w:shd w:val="clear" w:color="auto" w:fill="auto"/>
            <w:noWrap/>
            <w:hideMark/>
          </w:tcPr>
          <w:p w14:paraId="3C7610A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2006,83</w:t>
            </w:r>
          </w:p>
        </w:tc>
        <w:tc>
          <w:tcPr>
            <w:tcW w:w="297" w:type="pct"/>
            <w:tcBorders>
              <w:top w:val="nil"/>
              <w:left w:val="nil"/>
              <w:bottom w:val="single" w:sz="4" w:space="0" w:color="auto"/>
              <w:right w:val="single" w:sz="4" w:space="0" w:color="auto"/>
            </w:tcBorders>
            <w:shd w:val="clear" w:color="auto" w:fill="auto"/>
            <w:noWrap/>
            <w:hideMark/>
          </w:tcPr>
          <w:p w14:paraId="186A0F5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2241,77</w:t>
            </w:r>
          </w:p>
        </w:tc>
        <w:tc>
          <w:tcPr>
            <w:tcW w:w="297" w:type="pct"/>
            <w:tcBorders>
              <w:top w:val="nil"/>
              <w:left w:val="nil"/>
              <w:bottom w:val="single" w:sz="4" w:space="0" w:color="auto"/>
              <w:right w:val="single" w:sz="4" w:space="0" w:color="auto"/>
            </w:tcBorders>
            <w:shd w:val="clear" w:color="auto" w:fill="auto"/>
            <w:noWrap/>
            <w:hideMark/>
          </w:tcPr>
          <w:p w14:paraId="37DC592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2200,00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B55C687" w14:textId="77777777" w:rsidR="009574FD" w:rsidRPr="001C2A4B" w:rsidRDefault="009574FD" w:rsidP="003C51AA">
            <w:pPr>
              <w:widowControl w:val="0"/>
              <w:jc w:val="both"/>
              <w:rPr>
                <w:rFonts w:eastAsia="Times New Roman"/>
                <w:color w:val="000000"/>
                <w:lang w:eastAsia="ru-RU"/>
              </w:rPr>
            </w:pPr>
          </w:p>
        </w:tc>
      </w:tr>
      <w:tr w:rsidR="009574FD" w:rsidRPr="001C2A4B" w14:paraId="1DD099B3"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D4AC7FA"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8E6B4EA"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5B7287B"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E98EEB8"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C0AE23D"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895E60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9A63FE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9EF7FC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406BC5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174C39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77FDA6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EEAB939" w14:textId="77777777" w:rsidR="009574FD" w:rsidRPr="001C2A4B" w:rsidRDefault="009574FD" w:rsidP="003C51AA">
            <w:pPr>
              <w:widowControl w:val="0"/>
              <w:jc w:val="both"/>
              <w:rPr>
                <w:rFonts w:eastAsia="Times New Roman"/>
                <w:color w:val="000000"/>
                <w:lang w:eastAsia="ru-RU"/>
              </w:rPr>
            </w:pPr>
          </w:p>
        </w:tc>
      </w:tr>
      <w:tr w:rsidR="009574FD" w:rsidRPr="001C2A4B" w14:paraId="7DDACF09"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6A52145"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7FA4B9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8323BBE"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A2AACBC"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231716E"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DD9473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38E53B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62F411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DE0070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67BBB2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3C7351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C4D55A1" w14:textId="77777777" w:rsidR="009574FD" w:rsidRPr="001C2A4B" w:rsidRDefault="009574FD" w:rsidP="003C51AA">
            <w:pPr>
              <w:widowControl w:val="0"/>
              <w:jc w:val="both"/>
              <w:rPr>
                <w:rFonts w:eastAsia="Times New Roman"/>
                <w:color w:val="000000"/>
                <w:lang w:eastAsia="ru-RU"/>
              </w:rPr>
            </w:pPr>
          </w:p>
        </w:tc>
      </w:tr>
      <w:tr w:rsidR="009574FD" w:rsidRPr="001C2A4B" w14:paraId="29EFEFBA"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E458C65"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D27EFE8"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02B82BA"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043058C"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6387585"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F0148D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4F54E41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1880,79</w:t>
            </w:r>
          </w:p>
        </w:tc>
        <w:tc>
          <w:tcPr>
            <w:tcW w:w="297" w:type="pct"/>
            <w:tcBorders>
              <w:top w:val="nil"/>
              <w:left w:val="nil"/>
              <w:bottom w:val="single" w:sz="4" w:space="0" w:color="auto"/>
              <w:right w:val="single" w:sz="4" w:space="0" w:color="auto"/>
            </w:tcBorders>
            <w:shd w:val="clear" w:color="auto" w:fill="auto"/>
            <w:noWrap/>
            <w:hideMark/>
          </w:tcPr>
          <w:p w14:paraId="06BFC4E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1678,23</w:t>
            </w:r>
          </w:p>
        </w:tc>
        <w:tc>
          <w:tcPr>
            <w:tcW w:w="330" w:type="pct"/>
            <w:tcBorders>
              <w:top w:val="nil"/>
              <w:left w:val="nil"/>
              <w:bottom w:val="single" w:sz="4" w:space="0" w:color="auto"/>
              <w:right w:val="single" w:sz="4" w:space="0" w:color="auto"/>
            </w:tcBorders>
            <w:shd w:val="clear" w:color="auto" w:fill="auto"/>
            <w:noWrap/>
            <w:hideMark/>
          </w:tcPr>
          <w:p w14:paraId="05F1139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2006,83</w:t>
            </w:r>
          </w:p>
        </w:tc>
        <w:tc>
          <w:tcPr>
            <w:tcW w:w="297" w:type="pct"/>
            <w:tcBorders>
              <w:top w:val="nil"/>
              <w:left w:val="nil"/>
              <w:bottom w:val="single" w:sz="4" w:space="0" w:color="auto"/>
              <w:right w:val="single" w:sz="4" w:space="0" w:color="auto"/>
            </w:tcBorders>
            <w:shd w:val="clear" w:color="auto" w:fill="auto"/>
            <w:noWrap/>
            <w:hideMark/>
          </w:tcPr>
          <w:p w14:paraId="0C88E9D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2241,77</w:t>
            </w:r>
          </w:p>
        </w:tc>
        <w:tc>
          <w:tcPr>
            <w:tcW w:w="297" w:type="pct"/>
            <w:tcBorders>
              <w:top w:val="nil"/>
              <w:left w:val="nil"/>
              <w:bottom w:val="single" w:sz="4" w:space="0" w:color="auto"/>
              <w:right w:val="single" w:sz="4" w:space="0" w:color="auto"/>
            </w:tcBorders>
            <w:shd w:val="clear" w:color="auto" w:fill="auto"/>
            <w:noWrap/>
            <w:hideMark/>
          </w:tcPr>
          <w:p w14:paraId="7B7E8A4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08ADA92" w14:textId="77777777" w:rsidR="009574FD" w:rsidRPr="001C2A4B" w:rsidRDefault="009574FD" w:rsidP="003C51AA">
            <w:pPr>
              <w:widowControl w:val="0"/>
              <w:jc w:val="both"/>
              <w:rPr>
                <w:rFonts w:eastAsia="Times New Roman"/>
                <w:color w:val="000000"/>
                <w:lang w:eastAsia="ru-RU"/>
              </w:rPr>
            </w:pPr>
          </w:p>
        </w:tc>
      </w:tr>
      <w:tr w:rsidR="009574FD" w:rsidRPr="001C2A4B" w14:paraId="48BEB300"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4CC807E"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46A5E61"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FB38BC6"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6061149"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1D1D5A4"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9FDD04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792C8D4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D35F52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A0AB0E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731A90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72DFE8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A8984F6" w14:textId="77777777" w:rsidR="009574FD" w:rsidRPr="001C2A4B" w:rsidRDefault="009574FD" w:rsidP="003C51AA">
            <w:pPr>
              <w:widowControl w:val="0"/>
              <w:jc w:val="both"/>
              <w:rPr>
                <w:rFonts w:eastAsia="Times New Roman"/>
                <w:color w:val="000000"/>
                <w:lang w:eastAsia="ru-RU"/>
              </w:rPr>
            </w:pPr>
          </w:p>
        </w:tc>
      </w:tr>
      <w:tr w:rsidR="009574FD" w:rsidRPr="001C2A4B" w14:paraId="10C40A64" w14:textId="77777777" w:rsidTr="003C51AA">
        <w:trPr>
          <w:trHeight w:val="300"/>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56E5D47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3.1.3.</w:t>
            </w:r>
          </w:p>
        </w:tc>
        <w:tc>
          <w:tcPr>
            <w:tcW w:w="702" w:type="pct"/>
            <w:vMerge w:val="restart"/>
            <w:tcBorders>
              <w:top w:val="nil"/>
              <w:left w:val="nil"/>
              <w:bottom w:val="single" w:sz="4" w:space="0" w:color="000000"/>
              <w:right w:val="single" w:sz="4" w:space="0" w:color="auto"/>
            </w:tcBorders>
            <w:shd w:val="clear" w:color="auto" w:fill="auto"/>
            <w:vAlign w:val="center"/>
            <w:hideMark/>
          </w:tcPr>
          <w:p w14:paraId="4A151F1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Мероприятие 1.3                                                                                                       </w:t>
            </w:r>
            <w:r w:rsidRPr="001C2A4B">
              <w:rPr>
                <w:rFonts w:eastAsia="Times New Roman"/>
                <w:color w:val="000000"/>
                <w:lang w:eastAsia="ru-RU"/>
              </w:rPr>
              <w:lastRenderedPageBreak/>
              <w:t>Мероприятия, направленные на материально-техническое обеспечение учреждений</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275790B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 xml:space="preserve">МКУ </w:t>
            </w:r>
            <w:r w:rsidRPr="001C2A4B">
              <w:rPr>
                <w:rFonts w:eastAsia="Times New Roman"/>
                <w:color w:val="000000"/>
                <w:lang w:eastAsia="ru-RU"/>
              </w:rPr>
              <w:lastRenderedPageBreak/>
              <w:t>"Управление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6557E65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2023-</w:t>
            </w:r>
            <w:r w:rsidRPr="001C2A4B">
              <w:rPr>
                <w:rFonts w:eastAsia="Times New Roman"/>
                <w:color w:val="000000"/>
                <w:lang w:eastAsia="ru-RU"/>
              </w:rPr>
              <w:lastRenderedPageBreak/>
              <w:t>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782C8F5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 xml:space="preserve">021 0703 </w:t>
            </w:r>
            <w:r w:rsidRPr="001C2A4B">
              <w:rPr>
                <w:rFonts w:eastAsia="Times New Roman"/>
                <w:color w:val="000000"/>
                <w:lang w:eastAsia="ru-RU"/>
              </w:rPr>
              <w:lastRenderedPageBreak/>
              <w:t>0130121002 610</w:t>
            </w:r>
          </w:p>
        </w:tc>
        <w:tc>
          <w:tcPr>
            <w:tcW w:w="665" w:type="pct"/>
            <w:tcBorders>
              <w:top w:val="nil"/>
              <w:left w:val="nil"/>
              <w:bottom w:val="single" w:sz="4" w:space="0" w:color="auto"/>
              <w:right w:val="single" w:sz="4" w:space="0" w:color="auto"/>
            </w:tcBorders>
            <w:shd w:val="clear" w:color="auto" w:fill="auto"/>
            <w:vAlign w:val="center"/>
            <w:hideMark/>
          </w:tcPr>
          <w:p w14:paraId="6083E07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Всего</w:t>
            </w:r>
          </w:p>
        </w:tc>
        <w:tc>
          <w:tcPr>
            <w:tcW w:w="297" w:type="pct"/>
            <w:tcBorders>
              <w:top w:val="nil"/>
              <w:left w:val="nil"/>
              <w:bottom w:val="single" w:sz="4" w:space="0" w:color="auto"/>
              <w:right w:val="single" w:sz="4" w:space="0" w:color="auto"/>
            </w:tcBorders>
            <w:shd w:val="clear" w:color="auto" w:fill="auto"/>
            <w:noWrap/>
            <w:hideMark/>
          </w:tcPr>
          <w:p w14:paraId="3E47D3D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32,47</w:t>
            </w:r>
          </w:p>
        </w:tc>
        <w:tc>
          <w:tcPr>
            <w:tcW w:w="297" w:type="pct"/>
            <w:tcBorders>
              <w:top w:val="nil"/>
              <w:left w:val="nil"/>
              <w:bottom w:val="single" w:sz="4" w:space="0" w:color="auto"/>
              <w:right w:val="single" w:sz="4" w:space="0" w:color="auto"/>
            </w:tcBorders>
            <w:shd w:val="clear" w:color="auto" w:fill="auto"/>
            <w:noWrap/>
            <w:hideMark/>
          </w:tcPr>
          <w:p w14:paraId="6496639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994,00</w:t>
            </w:r>
          </w:p>
        </w:tc>
        <w:tc>
          <w:tcPr>
            <w:tcW w:w="330" w:type="pct"/>
            <w:tcBorders>
              <w:top w:val="nil"/>
              <w:left w:val="nil"/>
              <w:bottom w:val="single" w:sz="4" w:space="0" w:color="auto"/>
              <w:right w:val="single" w:sz="4" w:space="0" w:color="auto"/>
            </w:tcBorders>
            <w:shd w:val="clear" w:color="auto" w:fill="auto"/>
            <w:noWrap/>
            <w:hideMark/>
          </w:tcPr>
          <w:p w14:paraId="7877E0E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663,00</w:t>
            </w:r>
          </w:p>
        </w:tc>
        <w:tc>
          <w:tcPr>
            <w:tcW w:w="297" w:type="pct"/>
            <w:tcBorders>
              <w:top w:val="nil"/>
              <w:left w:val="nil"/>
              <w:bottom w:val="single" w:sz="4" w:space="0" w:color="auto"/>
              <w:right w:val="single" w:sz="4" w:space="0" w:color="auto"/>
            </w:tcBorders>
            <w:shd w:val="clear" w:color="auto" w:fill="auto"/>
            <w:noWrap/>
            <w:hideMark/>
          </w:tcPr>
          <w:p w14:paraId="29FB4B6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100,00</w:t>
            </w:r>
          </w:p>
        </w:tc>
        <w:tc>
          <w:tcPr>
            <w:tcW w:w="297" w:type="pct"/>
            <w:tcBorders>
              <w:top w:val="nil"/>
              <w:left w:val="nil"/>
              <w:bottom w:val="single" w:sz="4" w:space="0" w:color="auto"/>
              <w:right w:val="single" w:sz="4" w:space="0" w:color="auto"/>
            </w:tcBorders>
            <w:shd w:val="clear" w:color="auto" w:fill="auto"/>
            <w:noWrap/>
            <w:hideMark/>
          </w:tcPr>
          <w:p w14:paraId="2889118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D7230BA" w14:textId="77777777" w:rsidR="009574FD" w:rsidRPr="001C2A4B" w:rsidRDefault="009574FD" w:rsidP="003C51AA">
            <w:pPr>
              <w:widowControl w:val="0"/>
              <w:jc w:val="both"/>
              <w:rPr>
                <w:rFonts w:eastAsia="Times New Roman"/>
                <w:color w:val="000000"/>
                <w:lang w:eastAsia="ru-RU"/>
              </w:rPr>
            </w:pPr>
          </w:p>
        </w:tc>
      </w:tr>
      <w:tr w:rsidR="009574FD" w:rsidRPr="001C2A4B" w14:paraId="26A8E1CA" w14:textId="77777777" w:rsidTr="003C51AA">
        <w:trPr>
          <w:trHeight w:val="765"/>
        </w:trPr>
        <w:tc>
          <w:tcPr>
            <w:tcW w:w="215" w:type="pct"/>
            <w:vMerge/>
            <w:tcBorders>
              <w:top w:val="nil"/>
              <w:left w:val="single" w:sz="4" w:space="0" w:color="auto"/>
              <w:bottom w:val="single" w:sz="4" w:space="0" w:color="auto"/>
              <w:right w:val="single" w:sz="4" w:space="0" w:color="auto"/>
            </w:tcBorders>
            <w:shd w:val="clear" w:color="auto" w:fill="auto"/>
            <w:vAlign w:val="center"/>
            <w:hideMark/>
          </w:tcPr>
          <w:p w14:paraId="4BCF685B"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nil"/>
              <w:bottom w:val="single" w:sz="4" w:space="0" w:color="000000"/>
              <w:right w:val="single" w:sz="4" w:space="0" w:color="auto"/>
            </w:tcBorders>
            <w:shd w:val="clear" w:color="auto" w:fill="auto"/>
            <w:vAlign w:val="center"/>
            <w:hideMark/>
          </w:tcPr>
          <w:p w14:paraId="6EE35694"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27D5EB5"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EA711CE"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A62F3B0"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12B775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B8DF44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FE075E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117BE0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6E1618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F67CCE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C2D086C" w14:textId="77777777" w:rsidR="009574FD" w:rsidRPr="001C2A4B" w:rsidRDefault="009574FD" w:rsidP="003C51AA">
            <w:pPr>
              <w:widowControl w:val="0"/>
              <w:jc w:val="both"/>
              <w:rPr>
                <w:rFonts w:eastAsia="Times New Roman"/>
                <w:color w:val="000000"/>
                <w:lang w:eastAsia="ru-RU"/>
              </w:rPr>
            </w:pPr>
          </w:p>
        </w:tc>
      </w:tr>
      <w:tr w:rsidR="009574FD" w:rsidRPr="001C2A4B" w14:paraId="38165147" w14:textId="77777777" w:rsidTr="003C51AA">
        <w:trPr>
          <w:trHeight w:val="765"/>
        </w:trPr>
        <w:tc>
          <w:tcPr>
            <w:tcW w:w="215" w:type="pct"/>
            <w:vMerge/>
            <w:tcBorders>
              <w:top w:val="nil"/>
              <w:left w:val="single" w:sz="4" w:space="0" w:color="auto"/>
              <w:bottom w:val="single" w:sz="4" w:space="0" w:color="auto"/>
              <w:right w:val="single" w:sz="4" w:space="0" w:color="auto"/>
            </w:tcBorders>
            <w:shd w:val="clear" w:color="auto" w:fill="auto"/>
            <w:vAlign w:val="center"/>
            <w:hideMark/>
          </w:tcPr>
          <w:p w14:paraId="37EAD1F5"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nil"/>
              <w:bottom w:val="single" w:sz="4" w:space="0" w:color="000000"/>
              <w:right w:val="single" w:sz="4" w:space="0" w:color="auto"/>
            </w:tcBorders>
            <w:shd w:val="clear" w:color="auto" w:fill="auto"/>
            <w:vAlign w:val="center"/>
            <w:hideMark/>
          </w:tcPr>
          <w:p w14:paraId="46857A19"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9A9DF9C"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4F424EF"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539C6AE"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487E39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C3304A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C464A9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FA9620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023275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FA8612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9A34837" w14:textId="77777777" w:rsidR="009574FD" w:rsidRPr="001C2A4B" w:rsidRDefault="009574FD" w:rsidP="003C51AA">
            <w:pPr>
              <w:widowControl w:val="0"/>
              <w:jc w:val="both"/>
              <w:rPr>
                <w:rFonts w:eastAsia="Times New Roman"/>
                <w:color w:val="000000"/>
                <w:lang w:eastAsia="ru-RU"/>
              </w:rPr>
            </w:pPr>
          </w:p>
        </w:tc>
      </w:tr>
      <w:tr w:rsidR="009574FD" w:rsidRPr="001C2A4B" w14:paraId="2CB02944" w14:textId="77777777" w:rsidTr="003C51AA">
        <w:trPr>
          <w:trHeight w:val="510"/>
        </w:trPr>
        <w:tc>
          <w:tcPr>
            <w:tcW w:w="215" w:type="pct"/>
            <w:vMerge/>
            <w:tcBorders>
              <w:top w:val="nil"/>
              <w:left w:val="single" w:sz="4" w:space="0" w:color="auto"/>
              <w:bottom w:val="single" w:sz="4" w:space="0" w:color="auto"/>
              <w:right w:val="single" w:sz="4" w:space="0" w:color="auto"/>
            </w:tcBorders>
            <w:shd w:val="clear" w:color="auto" w:fill="auto"/>
            <w:vAlign w:val="center"/>
            <w:hideMark/>
          </w:tcPr>
          <w:p w14:paraId="4B38EED4"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nil"/>
              <w:bottom w:val="single" w:sz="4" w:space="0" w:color="000000"/>
              <w:right w:val="single" w:sz="4" w:space="0" w:color="auto"/>
            </w:tcBorders>
            <w:shd w:val="clear" w:color="auto" w:fill="auto"/>
            <w:vAlign w:val="center"/>
            <w:hideMark/>
          </w:tcPr>
          <w:p w14:paraId="622F1348"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30389F2"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9CFEC1E"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8A2279F"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FD6C7D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2DBC7A9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32,47</w:t>
            </w:r>
          </w:p>
        </w:tc>
        <w:tc>
          <w:tcPr>
            <w:tcW w:w="297" w:type="pct"/>
            <w:tcBorders>
              <w:top w:val="nil"/>
              <w:left w:val="nil"/>
              <w:bottom w:val="single" w:sz="4" w:space="0" w:color="auto"/>
              <w:right w:val="single" w:sz="4" w:space="0" w:color="auto"/>
            </w:tcBorders>
            <w:shd w:val="clear" w:color="auto" w:fill="auto"/>
            <w:noWrap/>
            <w:hideMark/>
          </w:tcPr>
          <w:p w14:paraId="32B7A84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994,00</w:t>
            </w:r>
          </w:p>
        </w:tc>
        <w:tc>
          <w:tcPr>
            <w:tcW w:w="330" w:type="pct"/>
            <w:tcBorders>
              <w:top w:val="nil"/>
              <w:left w:val="nil"/>
              <w:bottom w:val="single" w:sz="4" w:space="0" w:color="auto"/>
              <w:right w:val="single" w:sz="4" w:space="0" w:color="auto"/>
            </w:tcBorders>
            <w:shd w:val="clear" w:color="auto" w:fill="auto"/>
            <w:noWrap/>
            <w:hideMark/>
          </w:tcPr>
          <w:p w14:paraId="4ABF993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663,00</w:t>
            </w:r>
          </w:p>
        </w:tc>
        <w:tc>
          <w:tcPr>
            <w:tcW w:w="297" w:type="pct"/>
            <w:tcBorders>
              <w:top w:val="nil"/>
              <w:left w:val="nil"/>
              <w:bottom w:val="single" w:sz="4" w:space="0" w:color="auto"/>
              <w:right w:val="single" w:sz="4" w:space="0" w:color="auto"/>
            </w:tcBorders>
            <w:shd w:val="clear" w:color="auto" w:fill="auto"/>
            <w:noWrap/>
            <w:hideMark/>
          </w:tcPr>
          <w:p w14:paraId="3364A7C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100,00</w:t>
            </w:r>
          </w:p>
        </w:tc>
        <w:tc>
          <w:tcPr>
            <w:tcW w:w="297" w:type="pct"/>
            <w:tcBorders>
              <w:top w:val="nil"/>
              <w:left w:val="nil"/>
              <w:bottom w:val="single" w:sz="4" w:space="0" w:color="auto"/>
              <w:right w:val="single" w:sz="4" w:space="0" w:color="auto"/>
            </w:tcBorders>
            <w:shd w:val="clear" w:color="auto" w:fill="auto"/>
            <w:noWrap/>
            <w:hideMark/>
          </w:tcPr>
          <w:p w14:paraId="3785088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5A52CB1" w14:textId="77777777" w:rsidR="009574FD" w:rsidRPr="001C2A4B" w:rsidRDefault="009574FD" w:rsidP="003C51AA">
            <w:pPr>
              <w:widowControl w:val="0"/>
              <w:jc w:val="both"/>
              <w:rPr>
                <w:rFonts w:eastAsia="Times New Roman"/>
                <w:color w:val="000000"/>
                <w:lang w:eastAsia="ru-RU"/>
              </w:rPr>
            </w:pPr>
          </w:p>
        </w:tc>
      </w:tr>
      <w:tr w:rsidR="009574FD" w:rsidRPr="001C2A4B" w14:paraId="159CCC30" w14:textId="77777777" w:rsidTr="003C51AA">
        <w:trPr>
          <w:trHeight w:val="255"/>
        </w:trPr>
        <w:tc>
          <w:tcPr>
            <w:tcW w:w="215" w:type="pct"/>
            <w:vMerge/>
            <w:tcBorders>
              <w:top w:val="nil"/>
              <w:left w:val="single" w:sz="4" w:space="0" w:color="auto"/>
              <w:bottom w:val="single" w:sz="4" w:space="0" w:color="auto"/>
              <w:right w:val="single" w:sz="4" w:space="0" w:color="auto"/>
            </w:tcBorders>
            <w:shd w:val="clear" w:color="auto" w:fill="auto"/>
            <w:vAlign w:val="center"/>
            <w:hideMark/>
          </w:tcPr>
          <w:p w14:paraId="7D2BDA8F"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nil"/>
              <w:bottom w:val="single" w:sz="4" w:space="0" w:color="000000"/>
              <w:right w:val="single" w:sz="4" w:space="0" w:color="auto"/>
            </w:tcBorders>
            <w:shd w:val="clear" w:color="auto" w:fill="auto"/>
            <w:vAlign w:val="center"/>
            <w:hideMark/>
          </w:tcPr>
          <w:p w14:paraId="166C9D62"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FDE6EC6"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34C884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5A1510A4"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nil"/>
              <w:right w:val="single" w:sz="4" w:space="0" w:color="auto"/>
            </w:tcBorders>
            <w:shd w:val="clear" w:color="auto" w:fill="auto"/>
            <w:vAlign w:val="center"/>
            <w:hideMark/>
          </w:tcPr>
          <w:p w14:paraId="752C3F5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nil"/>
              <w:right w:val="single" w:sz="4" w:space="0" w:color="auto"/>
            </w:tcBorders>
            <w:shd w:val="clear" w:color="auto" w:fill="auto"/>
            <w:noWrap/>
            <w:hideMark/>
          </w:tcPr>
          <w:p w14:paraId="3D87C02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1BE4860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nil"/>
              <w:right w:val="single" w:sz="4" w:space="0" w:color="auto"/>
            </w:tcBorders>
            <w:shd w:val="clear" w:color="auto" w:fill="auto"/>
            <w:noWrap/>
            <w:hideMark/>
          </w:tcPr>
          <w:p w14:paraId="28F72BF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2D5E5FA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88830A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BBE7BB6" w14:textId="77777777" w:rsidR="009574FD" w:rsidRPr="001C2A4B" w:rsidRDefault="009574FD" w:rsidP="003C51AA">
            <w:pPr>
              <w:widowControl w:val="0"/>
              <w:jc w:val="both"/>
              <w:rPr>
                <w:rFonts w:eastAsia="Times New Roman"/>
                <w:color w:val="000000"/>
                <w:lang w:eastAsia="ru-RU"/>
              </w:rPr>
            </w:pPr>
          </w:p>
        </w:tc>
      </w:tr>
      <w:tr w:rsidR="009574FD" w:rsidRPr="001C2A4B" w14:paraId="0C4C8EB0" w14:textId="77777777" w:rsidTr="003C51AA">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3B52037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3.1.4.</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545B9E4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 Мероприятие 1.4.                                                                                                                Оборудование специальными условиями для беспрепятственного доступа, а </w:t>
            </w:r>
            <w:proofErr w:type="gramStart"/>
            <w:r w:rsidRPr="001C2A4B">
              <w:rPr>
                <w:rFonts w:eastAsia="Times New Roman"/>
                <w:color w:val="000000"/>
                <w:lang w:eastAsia="ru-RU"/>
              </w:rPr>
              <w:t>так же</w:t>
            </w:r>
            <w:proofErr w:type="gramEnd"/>
            <w:r w:rsidRPr="001C2A4B">
              <w:rPr>
                <w:rFonts w:eastAsia="Times New Roman"/>
                <w:color w:val="000000"/>
                <w:lang w:eastAsia="ru-RU"/>
              </w:rPr>
              <w:t xml:space="preserve"> адаптации для нужд инвалидов и других маломобильных групп населения в зданиях муниципальных учреждений</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59D416E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387EB71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7041CE4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021 0703 0130121011 610</w:t>
            </w:r>
          </w:p>
        </w:tc>
        <w:tc>
          <w:tcPr>
            <w:tcW w:w="665" w:type="pct"/>
            <w:tcBorders>
              <w:top w:val="single" w:sz="4" w:space="0" w:color="auto"/>
              <w:left w:val="nil"/>
              <w:bottom w:val="single" w:sz="4" w:space="0" w:color="auto"/>
              <w:right w:val="single" w:sz="4" w:space="0" w:color="auto"/>
            </w:tcBorders>
            <w:shd w:val="clear" w:color="auto" w:fill="auto"/>
            <w:vAlign w:val="center"/>
            <w:hideMark/>
          </w:tcPr>
          <w:p w14:paraId="2793887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single" w:sz="4" w:space="0" w:color="auto"/>
              <w:left w:val="nil"/>
              <w:bottom w:val="single" w:sz="4" w:space="0" w:color="auto"/>
              <w:right w:val="single" w:sz="4" w:space="0" w:color="auto"/>
            </w:tcBorders>
            <w:shd w:val="clear" w:color="auto" w:fill="auto"/>
            <w:noWrap/>
            <w:hideMark/>
          </w:tcPr>
          <w:p w14:paraId="61E6C45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6D076DF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25,30</w:t>
            </w:r>
          </w:p>
        </w:tc>
        <w:tc>
          <w:tcPr>
            <w:tcW w:w="330" w:type="pct"/>
            <w:tcBorders>
              <w:top w:val="single" w:sz="4" w:space="0" w:color="auto"/>
              <w:left w:val="nil"/>
              <w:bottom w:val="single" w:sz="4" w:space="0" w:color="auto"/>
              <w:right w:val="single" w:sz="4" w:space="0" w:color="auto"/>
            </w:tcBorders>
            <w:shd w:val="clear" w:color="auto" w:fill="auto"/>
            <w:noWrap/>
            <w:hideMark/>
          </w:tcPr>
          <w:p w14:paraId="51134CB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6C72DF2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DE87AE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vAlign w:val="center"/>
            <w:hideMark/>
          </w:tcPr>
          <w:p w14:paraId="2ABF69D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24C44E8B"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00ABC25"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6E0B8D9"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6203BC4"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DA1AD5D"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E84967D"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F8DFAC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4D95A3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166A7E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A4329B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DA36C0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17424A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vAlign w:val="center"/>
            <w:hideMark/>
          </w:tcPr>
          <w:p w14:paraId="0FAE176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0B155DE7"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1A05DD9A"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E130BC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BB798EC"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D728872"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DE98137"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20EE1E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FFE8E8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3AF937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1B8E05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C837EF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BA9976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vAlign w:val="center"/>
            <w:hideMark/>
          </w:tcPr>
          <w:p w14:paraId="6422189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1216BF1F"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DC0179F"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D570B2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F538938"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2C4101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6A95D93"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A77C4E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2FCA302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AA63EA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25,30</w:t>
            </w:r>
          </w:p>
        </w:tc>
        <w:tc>
          <w:tcPr>
            <w:tcW w:w="330" w:type="pct"/>
            <w:tcBorders>
              <w:top w:val="nil"/>
              <w:left w:val="nil"/>
              <w:bottom w:val="single" w:sz="4" w:space="0" w:color="auto"/>
              <w:right w:val="single" w:sz="4" w:space="0" w:color="auto"/>
            </w:tcBorders>
            <w:shd w:val="clear" w:color="auto" w:fill="auto"/>
            <w:noWrap/>
            <w:hideMark/>
          </w:tcPr>
          <w:p w14:paraId="56BD86F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FF0BCA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183231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vAlign w:val="center"/>
            <w:hideMark/>
          </w:tcPr>
          <w:p w14:paraId="6EE63F4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71CF0EAA"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DAEB572"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2739E3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888BE74"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0FF3D44"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ADE0B01"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nil"/>
              <w:right w:val="single" w:sz="4" w:space="0" w:color="auto"/>
            </w:tcBorders>
            <w:shd w:val="clear" w:color="auto" w:fill="auto"/>
            <w:vAlign w:val="center"/>
            <w:hideMark/>
          </w:tcPr>
          <w:p w14:paraId="3359132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7B3FDD3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C17377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1B8977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196AC8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C64C4A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vAlign w:val="center"/>
            <w:hideMark/>
          </w:tcPr>
          <w:p w14:paraId="30D8375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59995BA5" w14:textId="77777777" w:rsidTr="003C51AA">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2F7293B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Задача № 2: Обеспечение равной доступности качественного дополнительного образования для детей путем реализации механизма персонифицированного учета.</w:t>
            </w:r>
          </w:p>
        </w:tc>
      </w:tr>
      <w:tr w:rsidR="009574FD" w:rsidRPr="001C2A4B" w14:paraId="06D24F70" w14:textId="77777777" w:rsidTr="003C51AA">
        <w:trPr>
          <w:trHeight w:val="255"/>
        </w:trPr>
        <w:tc>
          <w:tcPr>
            <w:tcW w:w="5000" w:type="pct"/>
            <w:gridSpan w:val="12"/>
            <w:tcBorders>
              <w:top w:val="single" w:sz="4" w:space="0" w:color="auto"/>
              <w:left w:val="single" w:sz="4" w:space="0" w:color="auto"/>
              <w:bottom w:val="nil"/>
              <w:right w:val="single" w:sz="4" w:space="0" w:color="000000"/>
            </w:tcBorders>
            <w:shd w:val="clear" w:color="auto" w:fill="auto"/>
            <w:vAlign w:val="center"/>
            <w:hideMark/>
          </w:tcPr>
          <w:p w14:paraId="6B5DC16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Мероприятия по исполнению задачи№2</w:t>
            </w:r>
          </w:p>
        </w:tc>
      </w:tr>
      <w:tr w:rsidR="009574FD" w:rsidRPr="001C2A4B" w14:paraId="0BA8F340" w14:textId="77777777" w:rsidTr="003C51AA">
        <w:trPr>
          <w:trHeight w:val="585"/>
        </w:trPr>
        <w:tc>
          <w:tcPr>
            <w:tcW w:w="2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3E314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3.2.</w:t>
            </w:r>
          </w:p>
        </w:tc>
        <w:tc>
          <w:tcPr>
            <w:tcW w:w="7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F4AC4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Основное мероприятие № 2                                                         Обеспечение персонифицированного финансирования дополнительного образования </w:t>
            </w:r>
          </w:p>
        </w:tc>
        <w:tc>
          <w:tcPr>
            <w:tcW w:w="4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832BC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33BD1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EA445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021 0703 0130370020 600,800</w:t>
            </w:r>
          </w:p>
        </w:tc>
        <w:tc>
          <w:tcPr>
            <w:tcW w:w="665" w:type="pct"/>
            <w:tcBorders>
              <w:top w:val="single" w:sz="4" w:space="0" w:color="auto"/>
              <w:left w:val="nil"/>
              <w:bottom w:val="single" w:sz="4" w:space="0" w:color="auto"/>
              <w:right w:val="single" w:sz="4" w:space="0" w:color="auto"/>
            </w:tcBorders>
            <w:shd w:val="clear" w:color="auto" w:fill="auto"/>
            <w:vAlign w:val="center"/>
            <w:hideMark/>
          </w:tcPr>
          <w:p w14:paraId="2E4BC84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single" w:sz="4" w:space="0" w:color="auto"/>
              <w:left w:val="nil"/>
              <w:bottom w:val="single" w:sz="4" w:space="0" w:color="auto"/>
              <w:right w:val="single" w:sz="4" w:space="0" w:color="auto"/>
            </w:tcBorders>
            <w:shd w:val="clear" w:color="auto" w:fill="auto"/>
            <w:noWrap/>
            <w:hideMark/>
          </w:tcPr>
          <w:p w14:paraId="2C4EC7A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654EEBB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single" w:sz="4" w:space="0" w:color="auto"/>
              <w:right w:val="single" w:sz="4" w:space="0" w:color="auto"/>
            </w:tcBorders>
            <w:shd w:val="clear" w:color="auto" w:fill="auto"/>
            <w:noWrap/>
            <w:hideMark/>
          </w:tcPr>
          <w:p w14:paraId="1FB5002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500,00</w:t>
            </w:r>
          </w:p>
        </w:tc>
        <w:tc>
          <w:tcPr>
            <w:tcW w:w="297" w:type="pct"/>
            <w:tcBorders>
              <w:top w:val="single" w:sz="4" w:space="0" w:color="auto"/>
              <w:left w:val="nil"/>
              <w:bottom w:val="single" w:sz="4" w:space="0" w:color="auto"/>
              <w:right w:val="single" w:sz="4" w:space="0" w:color="auto"/>
            </w:tcBorders>
            <w:shd w:val="clear" w:color="auto" w:fill="auto"/>
            <w:noWrap/>
            <w:hideMark/>
          </w:tcPr>
          <w:p w14:paraId="7DD4A97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62773D3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75076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w:t>
            </w:r>
            <w:r w:rsidRPr="001C2A4B">
              <w:rPr>
                <w:rFonts w:eastAsia="Times New Roman"/>
                <w:color w:val="000000"/>
                <w:lang w:eastAsia="ru-RU"/>
              </w:rPr>
              <w:lastRenderedPageBreak/>
              <w:t>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r w:rsidRPr="001C2A4B">
              <w:rPr>
                <w:rFonts w:eastAsia="Times New Roman"/>
                <w:color w:val="000000"/>
                <w:lang w:eastAsia="ru-RU"/>
              </w:rPr>
              <w:br/>
              <w:t>-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r>
      <w:tr w:rsidR="009574FD" w:rsidRPr="001C2A4B" w14:paraId="39BD2CFC" w14:textId="77777777" w:rsidTr="003C51AA">
        <w:trPr>
          <w:trHeight w:val="1020"/>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B889E03"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322C908"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8872022"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2E8854E"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D4EC9B7"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29D5D2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A0B7BC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5978C1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1E6BE5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C2154A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5B9F30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9ACEAEC" w14:textId="77777777" w:rsidR="009574FD" w:rsidRPr="001C2A4B" w:rsidRDefault="009574FD" w:rsidP="003C51AA">
            <w:pPr>
              <w:widowControl w:val="0"/>
              <w:jc w:val="both"/>
              <w:rPr>
                <w:rFonts w:eastAsia="Times New Roman"/>
                <w:color w:val="000000"/>
                <w:lang w:eastAsia="ru-RU"/>
              </w:rPr>
            </w:pPr>
          </w:p>
        </w:tc>
      </w:tr>
      <w:tr w:rsidR="009574FD" w:rsidRPr="001C2A4B" w14:paraId="4A42D94B" w14:textId="77777777" w:rsidTr="003C51AA">
        <w:trPr>
          <w:trHeight w:val="1035"/>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973A3CD"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45FCAA9"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9EE9167"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04D1EB8"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9A04DE3"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5D8DD8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BB7324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E10840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AA660F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BE24B0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364417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82FBBC2" w14:textId="77777777" w:rsidR="009574FD" w:rsidRPr="001C2A4B" w:rsidRDefault="009574FD" w:rsidP="003C51AA">
            <w:pPr>
              <w:widowControl w:val="0"/>
              <w:jc w:val="both"/>
              <w:rPr>
                <w:rFonts w:eastAsia="Times New Roman"/>
                <w:color w:val="000000"/>
                <w:lang w:eastAsia="ru-RU"/>
              </w:rPr>
            </w:pPr>
          </w:p>
        </w:tc>
      </w:tr>
      <w:tr w:rsidR="009574FD" w:rsidRPr="001C2A4B" w14:paraId="7860E911" w14:textId="77777777" w:rsidTr="003C51AA">
        <w:trPr>
          <w:trHeight w:val="510"/>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96E798"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53F616D"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B8956B6"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ED0475E"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74EA8A2"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FA80D4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4D11CF4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F4AC8D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308A4D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500,00</w:t>
            </w:r>
          </w:p>
        </w:tc>
        <w:tc>
          <w:tcPr>
            <w:tcW w:w="297" w:type="pct"/>
            <w:tcBorders>
              <w:top w:val="nil"/>
              <w:left w:val="nil"/>
              <w:bottom w:val="single" w:sz="4" w:space="0" w:color="auto"/>
              <w:right w:val="single" w:sz="4" w:space="0" w:color="auto"/>
            </w:tcBorders>
            <w:shd w:val="clear" w:color="auto" w:fill="auto"/>
            <w:noWrap/>
            <w:hideMark/>
          </w:tcPr>
          <w:p w14:paraId="6DA8D52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105F51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C9918FF" w14:textId="77777777" w:rsidR="009574FD" w:rsidRPr="001C2A4B" w:rsidRDefault="009574FD" w:rsidP="003C51AA">
            <w:pPr>
              <w:widowControl w:val="0"/>
              <w:jc w:val="both"/>
              <w:rPr>
                <w:rFonts w:eastAsia="Times New Roman"/>
                <w:color w:val="000000"/>
                <w:lang w:eastAsia="ru-RU"/>
              </w:rPr>
            </w:pPr>
          </w:p>
        </w:tc>
      </w:tr>
      <w:tr w:rsidR="009574FD" w:rsidRPr="001C2A4B" w14:paraId="585F7AD2" w14:textId="77777777" w:rsidTr="003C51AA">
        <w:trPr>
          <w:trHeight w:val="570"/>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8DA3533"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637C177"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405C733"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CB7C89E"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1982E1E"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62DEAC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0A94786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CDC1CB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347CBF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46890E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A8AF2E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F94BE91" w14:textId="77777777" w:rsidR="009574FD" w:rsidRPr="001C2A4B" w:rsidRDefault="009574FD" w:rsidP="003C51AA">
            <w:pPr>
              <w:widowControl w:val="0"/>
              <w:jc w:val="both"/>
              <w:rPr>
                <w:rFonts w:eastAsia="Times New Roman"/>
                <w:color w:val="000000"/>
                <w:lang w:eastAsia="ru-RU"/>
              </w:rPr>
            </w:pPr>
          </w:p>
        </w:tc>
      </w:tr>
      <w:tr w:rsidR="009574FD" w:rsidRPr="001C2A4B" w14:paraId="233B1EAE" w14:textId="77777777" w:rsidTr="003C51AA">
        <w:trPr>
          <w:trHeight w:val="375"/>
        </w:trPr>
        <w:tc>
          <w:tcPr>
            <w:tcW w:w="215" w:type="pct"/>
            <w:vMerge w:val="restart"/>
            <w:tcBorders>
              <w:top w:val="nil"/>
              <w:left w:val="single" w:sz="4" w:space="0" w:color="auto"/>
              <w:bottom w:val="nil"/>
              <w:right w:val="single" w:sz="4" w:space="0" w:color="auto"/>
            </w:tcBorders>
            <w:shd w:val="clear" w:color="auto" w:fill="auto"/>
            <w:vAlign w:val="center"/>
            <w:hideMark/>
          </w:tcPr>
          <w:p w14:paraId="61F7A25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3.2.1</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741B5AC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2.1.                                                                                      Гранты в форме субсидий юридическим лицам, индивидуальным предпринимателям - в целях финансового обеспечения образовательных услуг, оказываемых по сертификатам персонифицированного финансирования дополнительного образования детей</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5875DA6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3C48B37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4C1943A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021 0703 0130370020 600,800</w:t>
            </w:r>
          </w:p>
        </w:tc>
        <w:tc>
          <w:tcPr>
            <w:tcW w:w="665" w:type="pct"/>
            <w:tcBorders>
              <w:top w:val="nil"/>
              <w:left w:val="nil"/>
              <w:bottom w:val="single" w:sz="4" w:space="0" w:color="auto"/>
              <w:right w:val="single" w:sz="4" w:space="0" w:color="auto"/>
            </w:tcBorders>
            <w:shd w:val="clear" w:color="auto" w:fill="auto"/>
            <w:vAlign w:val="center"/>
            <w:hideMark/>
          </w:tcPr>
          <w:p w14:paraId="004547B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7CDC2BF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58F745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B6E9B6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500,00</w:t>
            </w:r>
          </w:p>
        </w:tc>
        <w:tc>
          <w:tcPr>
            <w:tcW w:w="297" w:type="pct"/>
            <w:tcBorders>
              <w:top w:val="nil"/>
              <w:left w:val="nil"/>
              <w:bottom w:val="single" w:sz="4" w:space="0" w:color="auto"/>
              <w:right w:val="single" w:sz="4" w:space="0" w:color="auto"/>
            </w:tcBorders>
            <w:shd w:val="clear" w:color="auto" w:fill="auto"/>
            <w:noWrap/>
            <w:hideMark/>
          </w:tcPr>
          <w:p w14:paraId="2D4C6C9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7EE190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443AC70" w14:textId="77777777" w:rsidR="009574FD" w:rsidRPr="001C2A4B" w:rsidRDefault="009574FD" w:rsidP="003C51AA">
            <w:pPr>
              <w:widowControl w:val="0"/>
              <w:jc w:val="both"/>
              <w:rPr>
                <w:rFonts w:eastAsia="Times New Roman"/>
                <w:color w:val="000000"/>
                <w:lang w:eastAsia="ru-RU"/>
              </w:rPr>
            </w:pPr>
          </w:p>
        </w:tc>
      </w:tr>
      <w:tr w:rsidR="009574FD" w:rsidRPr="001C2A4B" w14:paraId="1CC42CF5" w14:textId="77777777" w:rsidTr="003C51AA">
        <w:trPr>
          <w:trHeight w:val="990"/>
        </w:trPr>
        <w:tc>
          <w:tcPr>
            <w:tcW w:w="215" w:type="pct"/>
            <w:vMerge/>
            <w:tcBorders>
              <w:top w:val="nil"/>
              <w:left w:val="single" w:sz="4" w:space="0" w:color="auto"/>
              <w:bottom w:val="nil"/>
              <w:right w:val="single" w:sz="4" w:space="0" w:color="auto"/>
            </w:tcBorders>
            <w:shd w:val="clear" w:color="auto" w:fill="auto"/>
            <w:vAlign w:val="center"/>
            <w:hideMark/>
          </w:tcPr>
          <w:p w14:paraId="2E14B275"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B0F03A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A0BECA5"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6823ACC"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D16A189"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84007A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B73118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8750D5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D8C8DC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428E63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0147F4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D64BD6E" w14:textId="77777777" w:rsidR="009574FD" w:rsidRPr="001C2A4B" w:rsidRDefault="009574FD" w:rsidP="003C51AA">
            <w:pPr>
              <w:widowControl w:val="0"/>
              <w:jc w:val="both"/>
              <w:rPr>
                <w:rFonts w:eastAsia="Times New Roman"/>
                <w:color w:val="000000"/>
                <w:lang w:eastAsia="ru-RU"/>
              </w:rPr>
            </w:pPr>
          </w:p>
        </w:tc>
      </w:tr>
      <w:tr w:rsidR="009574FD" w:rsidRPr="001C2A4B" w14:paraId="720A9D53" w14:textId="77777777" w:rsidTr="003C51AA">
        <w:trPr>
          <w:trHeight w:val="1005"/>
        </w:trPr>
        <w:tc>
          <w:tcPr>
            <w:tcW w:w="215" w:type="pct"/>
            <w:vMerge/>
            <w:tcBorders>
              <w:top w:val="nil"/>
              <w:left w:val="single" w:sz="4" w:space="0" w:color="auto"/>
              <w:bottom w:val="nil"/>
              <w:right w:val="single" w:sz="4" w:space="0" w:color="auto"/>
            </w:tcBorders>
            <w:shd w:val="clear" w:color="auto" w:fill="auto"/>
            <w:vAlign w:val="center"/>
            <w:hideMark/>
          </w:tcPr>
          <w:p w14:paraId="2CFD808E"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439A15A"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1EFC467"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664E5A90"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6F53A87"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8D3335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964A84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599982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06F8FA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2E7A29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B560E7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F74E1E2" w14:textId="77777777" w:rsidR="009574FD" w:rsidRPr="001C2A4B" w:rsidRDefault="009574FD" w:rsidP="003C51AA">
            <w:pPr>
              <w:widowControl w:val="0"/>
              <w:jc w:val="both"/>
              <w:rPr>
                <w:rFonts w:eastAsia="Times New Roman"/>
                <w:color w:val="000000"/>
                <w:lang w:eastAsia="ru-RU"/>
              </w:rPr>
            </w:pPr>
          </w:p>
        </w:tc>
      </w:tr>
      <w:tr w:rsidR="009574FD" w:rsidRPr="001C2A4B" w14:paraId="08BFEBF7" w14:textId="77777777" w:rsidTr="003C51AA">
        <w:trPr>
          <w:trHeight w:val="660"/>
        </w:trPr>
        <w:tc>
          <w:tcPr>
            <w:tcW w:w="215" w:type="pct"/>
            <w:vMerge/>
            <w:tcBorders>
              <w:top w:val="nil"/>
              <w:left w:val="single" w:sz="4" w:space="0" w:color="auto"/>
              <w:bottom w:val="nil"/>
              <w:right w:val="single" w:sz="4" w:space="0" w:color="auto"/>
            </w:tcBorders>
            <w:shd w:val="clear" w:color="auto" w:fill="auto"/>
            <w:vAlign w:val="center"/>
            <w:hideMark/>
          </w:tcPr>
          <w:p w14:paraId="1C426DAB"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B75FDFB"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89D5D40"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80F3CA4"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B9611A1"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72F343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48F2FCF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CDE970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254831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500,00</w:t>
            </w:r>
          </w:p>
        </w:tc>
        <w:tc>
          <w:tcPr>
            <w:tcW w:w="297" w:type="pct"/>
            <w:tcBorders>
              <w:top w:val="nil"/>
              <w:left w:val="nil"/>
              <w:bottom w:val="single" w:sz="4" w:space="0" w:color="auto"/>
              <w:right w:val="single" w:sz="4" w:space="0" w:color="auto"/>
            </w:tcBorders>
            <w:shd w:val="clear" w:color="auto" w:fill="auto"/>
            <w:noWrap/>
            <w:hideMark/>
          </w:tcPr>
          <w:p w14:paraId="2F36E9B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8B201C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FFA19E4" w14:textId="77777777" w:rsidR="009574FD" w:rsidRPr="001C2A4B" w:rsidRDefault="009574FD" w:rsidP="003C51AA">
            <w:pPr>
              <w:widowControl w:val="0"/>
              <w:jc w:val="both"/>
              <w:rPr>
                <w:rFonts w:eastAsia="Times New Roman"/>
                <w:color w:val="000000"/>
                <w:lang w:eastAsia="ru-RU"/>
              </w:rPr>
            </w:pPr>
          </w:p>
        </w:tc>
      </w:tr>
      <w:tr w:rsidR="009574FD" w:rsidRPr="001C2A4B" w14:paraId="63DC4DB1" w14:textId="77777777" w:rsidTr="003C51AA">
        <w:trPr>
          <w:trHeight w:val="1260"/>
        </w:trPr>
        <w:tc>
          <w:tcPr>
            <w:tcW w:w="215" w:type="pct"/>
            <w:vMerge/>
            <w:tcBorders>
              <w:top w:val="nil"/>
              <w:left w:val="single" w:sz="4" w:space="0" w:color="auto"/>
              <w:bottom w:val="nil"/>
              <w:right w:val="single" w:sz="4" w:space="0" w:color="auto"/>
            </w:tcBorders>
            <w:shd w:val="clear" w:color="auto" w:fill="auto"/>
            <w:vAlign w:val="center"/>
            <w:hideMark/>
          </w:tcPr>
          <w:p w14:paraId="45CC15AF"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168A1D5"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6153840"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71BE13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39BDF62"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nil"/>
              <w:right w:val="single" w:sz="4" w:space="0" w:color="auto"/>
            </w:tcBorders>
            <w:shd w:val="clear" w:color="auto" w:fill="auto"/>
            <w:vAlign w:val="center"/>
            <w:hideMark/>
          </w:tcPr>
          <w:p w14:paraId="6DD59BB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nil"/>
              <w:right w:val="single" w:sz="4" w:space="0" w:color="auto"/>
            </w:tcBorders>
            <w:shd w:val="clear" w:color="auto" w:fill="auto"/>
            <w:noWrap/>
            <w:hideMark/>
          </w:tcPr>
          <w:p w14:paraId="36C4025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189AA07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nil"/>
              <w:right w:val="single" w:sz="4" w:space="0" w:color="auto"/>
            </w:tcBorders>
            <w:shd w:val="clear" w:color="auto" w:fill="auto"/>
            <w:noWrap/>
            <w:hideMark/>
          </w:tcPr>
          <w:p w14:paraId="7F09EAE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3A85E10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D15E70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C4C3D67" w14:textId="77777777" w:rsidR="009574FD" w:rsidRPr="001C2A4B" w:rsidRDefault="009574FD" w:rsidP="003C51AA">
            <w:pPr>
              <w:widowControl w:val="0"/>
              <w:jc w:val="both"/>
              <w:rPr>
                <w:rFonts w:eastAsia="Times New Roman"/>
                <w:color w:val="000000"/>
                <w:lang w:eastAsia="ru-RU"/>
              </w:rPr>
            </w:pPr>
          </w:p>
        </w:tc>
      </w:tr>
      <w:tr w:rsidR="009574FD" w:rsidRPr="001C2A4B" w14:paraId="62B1867B" w14:textId="77777777" w:rsidTr="003C51AA">
        <w:trPr>
          <w:trHeight w:val="495"/>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9D5EC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3.2.1.1</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5149220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Субсидии бюджетным учреждениям на финансовое обеспечение государственного(муниципального)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7DAC23F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4FEB988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1C46A9D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021 0703 0130370020 610</w:t>
            </w:r>
          </w:p>
        </w:tc>
        <w:tc>
          <w:tcPr>
            <w:tcW w:w="665" w:type="pct"/>
            <w:tcBorders>
              <w:top w:val="single" w:sz="4" w:space="0" w:color="auto"/>
              <w:left w:val="nil"/>
              <w:bottom w:val="single" w:sz="4" w:space="0" w:color="auto"/>
              <w:right w:val="single" w:sz="4" w:space="0" w:color="auto"/>
            </w:tcBorders>
            <w:shd w:val="clear" w:color="auto" w:fill="auto"/>
            <w:vAlign w:val="center"/>
            <w:hideMark/>
          </w:tcPr>
          <w:p w14:paraId="5DEE652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single" w:sz="4" w:space="0" w:color="auto"/>
              <w:left w:val="nil"/>
              <w:bottom w:val="nil"/>
              <w:right w:val="single" w:sz="4" w:space="0" w:color="auto"/>
            </w:tcBorders>
            <w:shd w:val="clear" w:color="auto" w:fill="auto"/>
            <w:noWrap/>
            <w:hideMark/>
          </w:tcPr>
          <w:p w14:paraId="1DACB23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053E92C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4C925E4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500,00</w:t>
            </w:r>
          </w:p>
        </w:tc>
        <w:tc>
          <w:tcPr>
            <w:tcW w:w="297" w:type="pct"/>
            <w:tcBorders>
              <w:top w:val="single" w:sz="4" w:space="0" w:color="auto"/>
              <w:left w:val="nil"/>
              <w:bottom w:val="nil"/>
              <w:right w:val="single" w:sz="4" w:space="0" w:color="auto"/>
            </w:tcBorders>
            <w:shd w:val="clear" w:color="auto" w:fill="auto"/>
            <w:noWrap/>
            <w:hideMark/>
          </w:tcPr>
          <w:p w14:paraId="263765D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3649DA3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A456146" w14:textId="77777777" w:rsidR="009574FD" w:rsidRPr="001C2A4B" w:rsidRDefault="009574FD" w:rsidP="003C51AA">
            <w:pPr>
              <w:widowControl w:val="0"/>
              <w:jc w:val="both"/>
              <w:rPr>
                <w:rFonts w:eastAsia="Times New Roman"/>
                <w:color w:val="000000"/>
                <w:lang w:eastAsia="ru-RU"/>
              </w:rPr>
            </w:pPr>
          </w:p>
        </w:tc>
      </w:tr>
      <w:tr w:rsidR="009574FD" w:rsidRPr="001C2A4B" w14:paraId="4885AC12" w14:textId="77777777" w:rsidTr="003C51AA">
        <w:trPr>
          <w:trHeight w:val="930"/>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810489"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397CC2B"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18063A4"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57B5223"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70ACE19"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491769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single" w:sz="4" w:space="0" w:color="auto"/>
              <w:left w:val="nil"/>
              <w:bottom w:val="nil"/>
              <w:right w:val="single" w:sz="4" w:space="0" w:color="auto"/>
            </w:tcBorders>
            <w:shd w:val="clear" w:color="auto" w:fill="auto"/>
            <w:noWrap/>
            <w:hideMark/>
          </w:tcPr>
          <w:p w14:paraId="7B7E583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390B110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7898BAF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164980E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1CE207F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6593CFE" w14:textId="77777777" w:rsidR="009574FD" w:rsidRPr="001C2A4B" w:rsidRDefault="009574FD" w:rsidP="003C51AA">
            <w:pPr>
              <w:widowControl w:val="0"/>
              <w:jc w:val="both"/>
              <w:rPr>
                <w:rFonts w:eastAsia="Times New Roman"/>
                <w:color w:val="000000"/>
                <w:lang w:eastAsia="ru-RU"/>
              </w:rPr>
            </w:pPr>
          </w:p>
        </w:tc>
      </w:tr>
      <w:tr w:rsidR="009574FD" w:rsidRPr="001C2A4B" w14:paraId="474B4415" w14:textId="77777777" w:rsidTr="003C51AA">
        <w:trPr>
          <w:trHeight w:val="930"/>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271989"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60B854C"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30576FE"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3B2EBEE"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211D47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110AC4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single" w:sz="4" w:space="0" w:color="auto"/>
              <w:left w:val="nil"/>
              <w:bottom w:val="nil"/>
              <w:right w:val="single" w:sz="4" w:space="0" w:color="auto"/>
            </w:tcBorders>
            <w:shd w:val="clear" w:color="auto" w:fill="auto"/>
            <w:noWrap/>
            <w:hideMark/>
          </w:tcPr>
          <w:p w14:paraId="67ACF6F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718BCBF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1B1C488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7162FE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9380C0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63340D7" w14:textId="77777777" w:rsidR="009574FD" w:rsidRPr="001C2A4B" w:rsidRDefault="009574FD" w:rsidP="003C51AA">
            <w:pPr>
              <w:widowControl w:val="0"/>
              <w:jc w:val="both"/>
              <w:rPr>
                <w:rFonts w:eastAsia="Times New Roman"/>
                <w:color w:val="000000"/>
                <w:lang w:eastAsia="ru-RU"/>
              </w:rPr>
            </w:pPr>
          </w:p>
        </w:tc>
      </w:tr>
      <w:tr w:rsidR="009574FD" w:rsidRPr="001C2A4B" w14:paraId="39B582EE" w14:textId="77777777" w:rsidTr="003C51AA">
        <w:trPr>
          <w:trHeight w:val="720"/>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7FBA83"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823081D"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2FAEFD1"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FCEF00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0DA305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D7DCC4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single" w:sz="4" w:space="0" w:color="auto"/>
              <w:left w:val="nil"/>
              <w:bottom w:val="nil"/>
              <w:right w:val="single" w:sz="4" w:space="0" w:color="auto"/>
            </w:tcBorders>
            <w:shd w:val="clear" w:color="auto" w:fill="auto"/>
            <w:noWrap/>
            <w:hideMark/>
          </w:tcPr>
          <w:p w14:paraId="6E139D7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018D787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2B54102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500,00</w:t>
            </w:r>
          </w:p>
        </w:tc>
        <w:tc>
          <w:tcPr>
            <w:tcW w:w="297" w:type="pct"/>
            <w:tcBorders>
              <w:top w:val="nil"/>
              <w:left w:val="nil"/>
              <w:bottom w:val="single" w:sz="4" w:space="0" w:color="auto"/>
              <w:right w:val="single" w:sz="4" w:space="0" w:color="auto"/>
            </w:tcBorders>
            <w:shd w:val="clear" w:color="auto" w:fill="auto"/>
            <w:noWrap/>
            <w:hideMark/>
          </w:tcPr>
          <w:p w14:paraId="52FD741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05BE20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FFBCB5D" w14:textId="77777777" w:rsidR="009574FD" w:rsidRPr="001C2A4B" w:rsidRDefault="009574FD" w:rsidP="003C51AA">
            <w:pPr>
              <w:widowControl w:val="0"/>
              <w:jc w:val="both"/>
              <w:rPr>
                <w:rFonts w:eastAsia="Times New Roman"/>
                <w:color w:val="000000"/>
                <w:lang w:eastAsia="ru-RU"/>
              </w:rPr>
            </w:pPr>
          </w:p>
        </w:tc>
      </w:tr>
      <w:tr w:rsidR="009574FD" w:rsidRPr="001C2A4B" w14:paraId="4C6978B0" w14:textId="77777777" w:rsidTr="003C51AA">
        <w:trPr>
          <w:trHeight w:val="720"/>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6CBDA1"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DB382CE"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AAE1750"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3C14948"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925143E"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nil"/>
              <w:right w:val="single" w:sz="4" w:space="0" w:color="auto"/>
            </w:tcBorders>
            <w:shd w:val="clear" w:color="auto" w:fill="auto"/>
            <w:vAlign w:val="center"/>
            <w:hideMark/>
          </w:tcPr>
          <w:p w14:paraId="3E86542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single" w:sz="4" w:space="0" w:color="auto"/>
              <w:left w:val="nil"/>
              <w:bottom w:val="nil"/>
              <w:right w:val="single" w:sz="4" w:space="0" w:color="auto"/>
            </w:tcBorders>
            <w:shd w:val="clear" w:color="auto" w:fill="auto"/>
            <w:noWrap/>
            <w:hideMark/>
          </w:tcPr>
          <w:p w14:paraId="42566C6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0888786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768056A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489C7F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4CA4E7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02FFF80" w14:textId="77777777" w:rsidR="009574FD" w:rsidRPr="001C2A4B" w:rsidRDefault="009574FD" w:rsidP="003C51AA">
            <w:pPr>
              <w:widowControl w:val="0"/>
              <w:jc w:val="both"/>
              <w:rPr>
                <w:rFonts w:eastAsia="Times New Roman"/>
                <w:color w:val="000000"/>
                <w:lang w:eastAsia="ru-RU"/>
              </w:rPr>
            </w:pPr>
          </w:p>
        </w:tc>
      </w:tr>
      <w:tr w:rsidR="009574FD" w:rsidRPr="001C2A4B" w14:paraId="107BF22C" w14:textId="77777777" w:rsidTr="003C51AA">
        <w:trPr>
          <w:trHeight w:val="42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0547D1B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3.2.2</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2F44BF7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бюджетные ассигнования</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7B72AA6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78FFE74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0C58F2C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021 0703 0130370020 800</w:t>
            </w:r>
          </w:p>
        </w:tc>
        <w:tc>
          <w:tcPr>
            <w:tcW w:w="665" w:type="pct"/>
            <w:tcBorders>
              <w:top w:val="single" w:sz="4" w:space="0" w:color="auto"/>
              <w:left w:val="nil"/>
              <w:bottom w:val="single" w:sz="4" w:space="0" w:color="auto"/>
              <w:right w:val="single" w:sz="4" w:space="0" w:color="auto"/>
            </w:tcBorders>
            <w:shd w:val="clear" w:color="auto" w:fill="auto"/>
            <w:vAlign w:val="center"/>
            <w:hideMark/>
          </w:tcPr>
          <w:p w14:paraId="4B67721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single" w:sz="4" w:space="0" w:color="auto"/>
              <w:left w:val="nil"/>
              <w:bottom w:val="nil"/>
              <w:right w:val="single" w:sz="4" w:space="0" w:color="auto"/>
            </w:tcBorders>
            <w:shd w:val="clear" w:color="auto" w:fill="auto"/>
            <w:noWrap/>
            <w:hideMark/>
          </w:tcPr>
          <w:p w14:paraId="5A91EC5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2B23F68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1DB68D9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F6291D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3813FC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791734" w14:textId="77777777" w:rsidR="009574FD" w:rsidRPr="001C2A4B" w:rsidRDefault="009574FD" w:rsidP="003C51AA">
            <w:pPr>
              <w:widowControl w:val="0"/>
              <w:jc w:val="both"/>
              <w:rPr>
                <w:rFonts w:eastAsia="Times New Roman"/>
                <w:color w:val="000000"/>
                <w:lang w:eastAsia="ru-RU"/>
              </w:rPr>
            </w:pPr>
          </w:p>
        </w:tc>
      </w:tr>
      <w:tr w:rsidR="009574FD" w:rsidRPr="001C2A4B" w14:paraId="3D704104" w14:textId="77777777" w:rsidTr="003C51AA">
        <w:trPr>
          <w:trHeight w:val="94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E063203"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EB9877D"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E8F9D8D"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69C0D94"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BC1BB0F"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232158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single" w:sz="4" w:space="0" w:color="auto"/>
              <w:left w:val="nil"/>
              <w:bottom w:val="nil"/>
              <w:right w:val="single" w:sz="4" w:space="0" w:color="auto"/>
            </w:tcBorders>
            <w:shd w:val="clear" w:color="auto" w:fill="auto"/>
            <w:noWrap/>
            <w:hideMark/>
          </w:tcPr>
          <w:p w14:paraId="367199A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3F20E7A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6C62A8E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1FF7C16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EC43BF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93CD2D0" w14:textId="77777777" w:rsidR="009574FD" w:rsidRPr="001C2A4B" w:rsidRDefault="009574FD" w:rsidP="003C51AA">
            <w:pPr>
              <w:widowControl w:val="0"/>
              <w:jc w:val="both"/>
              <w:rPr>
                <w:rFonts w:eastAsia="Times New Roman"/>
                <w:color w:val="000000"/>
                <w:lang w:eastAsia="ru-RU"/>
              </w:rPr>
            </w:pPr>
          </w:p>
        </w:tc>
      </w:tr>
      <w:tr w:rsidR="009574FD" w:rsidRPr="001C2A4B" w14:paraId="497A5325" w14:textId="77777777" w:rsidTr="003C51AA">
        <w:trPr>
          <w:trHeight w:val="100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167B0CEC"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9AB84BE"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41019AF"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48B60BF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AF4ED54"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1415BA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single" w:sz="4" w:space="0" w:color="auto"/>
              <w:left w:val="nil"/>
              <w:bottom w:val="nil"/>
              <w:right w:val="single" w:sz="4" w:space="0" w:color="auto"/>
            </w:tcBorders>
            <w:shd w:val="clear" w:color="auto" w:fill="auto"/>
            <w:noWrap/>
            <w:hideMark/>
          </w:tcPr>
          <w:p w14:paraId="7365C89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22CE430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5DEDE6C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0ABABFC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95BEF3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6F4D41E" w14:textId="77777777" w:rsidR="009574FD" w:rsidRPr="001C2A4B" w:rsidRDefault="009574FD" w:rsidP="003C51AA">
            <w:pPr>
              <w:widowControl w:val="0"/>
              <w:jc w:val="both"/>
              <w:rPr>
                <w:rFonts w:eastAsia="Times New Roman"/>
                <w:color w:val="000000"/>
                <w:lang w:eastAsia="ru-RU"/>
              </w:rPr>
            </w:pPr>
          </w:p>
        </w:tc>
      </w:tr>
      <w:tr w:rsidR="009574FD" w:rsidRPr="001C2A4B" w14:paraId="0B94DC08" w14:textId="77777777" w:rsidTr="003C51AA">
        <w:trPr>
          <w:trHeight w:val="72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4D4A0E2"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C2CF444"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3A3996B"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64140A4"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05991D9"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73CE32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single" w:sz="4" w:space="0" w:color="auto"/>
              <w:left w:val="nil"/>
              <w:bottom w:val="nil"/>
              <w:right w:val="single" w:sz="4" w:space="0" w:color="auto"/>
            </w:tcBorders>
            <w:shd w:val="clear" w:color="auto" w:fill="auto"/>
            <w:noWrap/>
            <w:hideMark/>
          </w:tcPr>
          <w:p w14:paraId="45E27D1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1CE6FA7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6422E36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297B715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FB6E40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657A655" w14:textId="77777777" w:rsidR="009574FD" w:rsidRPr="001C2A4B" w:rsidRDefault="009574FD" w:rsidP="003C51AA">
            <w:pPr>
              <w:widowControl w:val="0"/>
              <w:jc w:val="both"/>
              <w:rPr>
                <w:rFonts w:eastAsia="Times New Roman"/>
                <w:color w:val="000000"/>
                <w:lang w:eastAsia="ru-RU"/>
              </w:rPr>
            </w:pPr>
          </w:p>
        </w:tc>
      </w:tr>
      <w:tr w:rsidR="009574FD" w:rsidRPr="001C2A4B" w14:paraId="7C4CFCA9" w14:textId="77777777" w:rsidTr="003C51AA">
        <w:trPr>
          <w:trHeight w:val="72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8C9C784"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FF7FE07"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7D91BAD"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F077A1D"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CE48233"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nil"/>
              <w:right w:val="single" w:sz="4" w:space="0" w:color="auto"/>
            </w:tcBorders>
            <w:shd w:val="clear" w:color="auto" w:fill="auto"/>
            <w:vAlign w:val="center"/>
            <w:hideMark/>
          </w:tcPr>
          <w:p w14:paraId="7563CC4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single" w:sz="4" w:space="0" w:color="auto"/>
              <w:left w:val="nil"/>
              <w:bottom w:val="nil"/>
              <w:right w:val="single" w:sz="4" w:space="0" w:color="auto"/>
            </w:tcBorders>
            <w:shd w:val="clear" w:color="auto" w:fill="auto"/>
            <w:noWrap/>
            <w:hideMark/>
          </w:tcPr>
          <w:p w14:paraId="10A15D6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1989BB9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53EE9B5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03CB6D9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E38312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CC21283" w14:textId="77777777" w:rsidR="009574FD" w:rsidRPr="001C2A4B" w:rsidRDefault="009574FD" w:rsidP="003C51AA">
            <w:pPr>
              <w:widowControl w:val="0"/>
              <w:jc w:val="both"/>
              <w:rPr>
                <w:rFonts w:eastAsia="Times New Roman"/>
                <w:color w:val="000000"/>
                <w:lang w:eastAsia="ru-RU"/>
              </w:rPr>
            </w:pPr>
          </w:p>
        </w:tc>
      </w:tr>
      <w:tr w:rsidR="009574FD" w:rsidRPr="001C2A4B" w14:paraId="4C15663D" w14:textId="77777777" w:rsidTr="003C51AA">
        <w:trPr>
          <w:trHeight w:val="52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3085CDC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3.2.2.2</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1833A11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Субсидии в целях финансового обеспечения (возмещения)исполнения государственного (муниципального) социального заказа на оказание государственных (муниципальных) услуг в социальной сфере</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0FB87EE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33E8FB3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0BFA7FF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021 0703 0130370020 800</w:t>
            </w:r>
          </w:p>
        </w:tc>
        <w:tc>
          <w:tcPr>
            <w:tcW w:w="665" w:type="pct"/>
            <w:tcBorders>
              <w:top w:val="single" w:sz="4" w:space="0" w:color="auto"/>
              <w:left w:val="nil"/>
              <w:bottom w:val="single" w:sz="4" w:space="0" w:color="auto"/>
              <w:right w:val="single" w:sz="4" w:space="0" w:color="auto"/>
            </w:tcBorders>
            <w:shd w:val="clear" w:color="auto" w:fill="auto"/>
            <w:vAlign w:val="center"/>
            <w:hideMark/>
          </w:tcPr>
          <w:p w14:paraId="240CF54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single" w:sz="4" w:space="0" w:color="auto"/>
              <w:left w:val="nil"/>
              <w:bottom w:val="nil"/>
              <w:right w:val="single" w:sz="4" w:space="0" w:color="auto"/>
            </w:tcBorders>
            <w:shd w:val="clear" w:color="auto" w:fill="auto"/>
            <w:noWrap/>
            <w:hideMark/>
          </w:tcPr>
          <w:p w14:paraId="202ACC5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24EDB86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4EC884B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7D97270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2AC1489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40B2EF6" w14:textId="77777777" w:rsidR="009574FD" w:rsidRPr="001C2A4B" w:rsidRDefault="009574FD" w:rsidP="003C51AA">
            <w:pPr>
              <w:widowControl w:val="0"/>
              <w:jc w:val="both"/>
              <w:rPr>
                <w:rFonts w:eastAsia="Times New Roman"/>
                <w:color w:val="000000"/>
                <w:lang w:eastAsia="ru-RU"/>
              </w:rPr>
            </w:pPr>
          </w:p>
        </w:tc>
      </w:tr>
      <w:tr w:rsidR="009574FD" w:rsidRPr="001C2A4B" w14:paraId="2E5080A4" w14:textId="77777777" w:rsidTr="003C51AA">
        <w:trPr>
          <w:trHeight w:val="93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C0007F3"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83DF4A7"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BDFA2C7"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D748CA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B44ACC5"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4A4F40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single" w:sz="4" w:space="0" w:color="auto"/>
              <w:left w:val="nil"/>
              <w:bottom w:val="nil"/>
              <w:right w:val="single" w:sz="4" w:space="0" w:color="auto"/>
            </w:tcBorders>
            <w:shd w:val="clear" w:color="auto" w:fill="auto"/>
            <w:noWrap/>
            <w:hideMark/>
          </w:tcPr>
          <w:p w14:paraId="0733ABE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6456AF8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6C99D75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64E70F0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0F37708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CE3E837" w14:textId="77777777" w:rsidR="009574FD" w:rsidRPr="001C2A4B" w:rsidRDefault="009574FD" w:rsidP="003C51AA">
            <w:pPr>
              <w:widowControl w:val="0"/>
              <w:jc w:val="both"/>
              <w:rPr>
                <w:rFonts w:eastAsia="Times New Roman"/>
                <w:color w:val="000000"/>
                <w:lang w:eastAsia="ru-RU"/>
              </w:rPr>
            </w:pPr>
          </w:p>
        </w:tc>
      </w:tr>
      <w:tr w:rsidR="009574FD" w:rsidRPr="001C2A4B" w14:paraId="343A89D3" w14:textId="77777777" w:rsidTr="003C51AA">
        <w:trPr>
          <w:trHeight w:val="93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163D451"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DD4FEDE"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F426383"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0F082C4"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5D55B84"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524A74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single" w:sz="4" w:space="0" w:color="auto"/>
              <w:left w:val="nil"/>
              <w:bottom w:val="nil"/>
              <w:right w:val="single" w:sz="4" w:space="0" w:color="auto"/>
            </w:tcBorders>
            <w:shd w:val="clear" w:color="auto" w:fill="auto"/>
            <w:noWrap/>
            <w:hideMark/>
          </w:tcPr>
          <w:p w14:paraId="5A321DD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4FAFB32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22787DD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037F799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C6783D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A38E874" w14:textId="77777777" w:rsidR="009574FD" w:rsidRPr="001C2A4B" w:rsidRDefault="009574FD" w:rsidP="003C51AA">
            <w:pPr>
              <w:widowControl w:val="0"/>
              <w:jc w:val="both"/>
              <w:rPr>
                <w:rFonts w:eastAsia="Times New Roman"/>
                <w:color w:val="000000"/>
                <w:lang w:eastAsia="ru-RU"/>
              </w:rPr>
            </w:pPr>
          </w:p>
        </w:tc>
      </w:tr>
      <w:tr w:rsidR="009574FD" w:rsidRPr="001C2A4B" w14:paraId="47C558EE" w14:textId="77777777" w:rsidTr="003C51AA">
        <w:trPr>
          <w:trHeight w:val="66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4C63BC5"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3EFBF6C"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F8F5752"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915AA65"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F36DB14"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67F67C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single" w:sz="4" w:space="0" w:color="auto"/>
              <w:left w:val="nil"/>
              <w:bottom w:val="nil"/>
              <w:right w:val="single" w:sz="4" w:space="0" w:color="auto"/>
            </w:tcBorders>
            <w:shd w:val="clear" w:color="auto" w:fill="auto"/>
            <w:noWrap/>
            <w:hideMark/>
          </w:tcPr>
          <w:p w14:paraId="40BE25F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59C4918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650F1B5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0F97CC4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D841E6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08E2243" w14:textId="77777777" w:rsidR="009574FD" w:rsidRPr="001C2A4B" w:rsidRDefault="009574FD" w:rsidP="003C51AA">
            <w:pPr>
              <w:widowControl w:val="0"/>
              <w:jc w:val="both"/>
              <w:rPr>
                <w:rFonts w:eastAsia="Times New Roman"/>
                <w:color w:val="000000"/>
                <w:lang w:eastAsia="ru-RU"/>
              </w:rPr>
            </w:pPr>
          </w:p>
        </w:tc>
      </w:tr>
      <w:tr w:rsidR="009574FD" w:rsidRPr="001C2A4B" w14:paraId="236D6419" w14:textId="77777777" w:rsidTr="003C51AA">
        <w:trPr>
          <w:trHeight w:val="60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8F16E36"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11DFFF5"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6F13B09"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F72AAB9"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D0C6EF8"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nil"/>
              <w:right w:val="single" w:sz="4" w:space="0" w:color="auto"/>
            </w:tcBorders>
            <w:shd w:val="clear" w:color="auto" w:fill="auto"/>
            <w:vAlign w:val="center"/>
            <w:hideMark/>
          </w:tcPr>
          <w:p w14:paraId="110A125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single" w:sz="4" w:space="0" w:color="auto"/>
              <w:left w:val="nil"/>
              <w:bottom w:val="nil"/>
              <w:right w:val="single" w:sz="4" w:space="0" w:color="auto"/>
            </w:tcBorders>
            <w:shd w:val="clear" w:color="auto" w:fill="auto"/>
            <w:noWrap/>
            <w:hideMark/>
          </w:tcPr>
          <w:p w14:paraId="4A6F2D6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262DF4C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4C13614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E87165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F6FE62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2DC95D8" w14:textId="77777777" w:rsidR="009574FD" w:rsidRPr="001C2A4B" w:rsidRDefault="009574FD" w:rsidP="003C51AA">
            <w:pPr>
              <w:widowControl w:val="0"/>
              <w:jc w:val="both"/>
              <w:rPr>
                <w:rFonts w:eastAsia="Times New Roman"/>
                <w:color w:val="000000"/>
                <w:lang w:eastAsia="ru-RU"/>
              </w:rPr>
            </w:pPr>
          </w:p>
        </w:tc>
      </w:tr>
      <w:tr w:rsidR="009574FD" w:rsidRPr="001C2A4B" w14:paraId="162B8F29" w14:textId="77777777" w:rsidTr="003C51AA">
        <w:trPr>
          <w:trHeight w:val="54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6A5EAC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Задача №3 Обеспечение максимальной занятости детей, обучающихся в общеобразовательных учреждениях, в учебное и каникулярное время и организацию трудоустройства подростков в возрасте от 14 до 18 лет, обучающихся в общеобразовательных учреждениях, в каникулярное время</w:t>
            </w:r>
          </w:p>
        </w:tc>
      </w:tr>
      <w:tr w:rsidR="009574FD" w:rsidRPr="001C2A4B" w14:paraId="7F622653" w14:textId="77777777" w:rsidTr="003C51AA">
        <w:trPr>
          <w:trHeight w:val="255"/>
        </w:trPr>
        <w:tc>
          <w:tcPr>
            <w:tcW w:w="5000" w:type="pct"/>
            <w:gridSpan w:val="12"/>
            <w:tcBorders>
              <w:top w:val="single" w:sz="4" w:space="0" w:color="auto"/>
              <w:left w:val="single" w:sz="4" w:space="0" w:color="auto"/>
              <w:bottom w:val="nil"/>
              <w:right w:val="single" w:sz="4" w:space="0" w:color="000000"/>
            </w:tcBorders>
            <w:shd w:val="clear" w:color="auto" w:fill="auto"/>
            <w:vAlign w:val="center"/>
            <w:hideMark/>
          </w:tcPr>
          <w:p w14:paraId="201FCF5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Мероприятия по исполнению задачи №3</w:t>
            </w:r>
          </w:p>
        </w:tc>
      </w:tr>
      <w:tr w:rsidR="009574FD" w:rsidRPr="001C2A4B" w14:paraId="32915B51" w14:textId="77777777" w:rsidTr="003C51AA">
        <w:trPr>
          <w:trHeight w:val="300"/>
        </w:trPr>
        <w:tc>
          <w:tcPr>
            <w:tcW w:w="2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6549A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3.3.</w:t>
            </w:r>
          </w:p>
        </w:tc>
        <w:tc>
          <w:tcPr>
            <w:tcW w:w="7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C8075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Основное мероприятие № 3                                                                                 Организация отдыха и оздоровления детей</w:t>
            </w:r>
          </w:p>
        </w:tc>
        <w:tc>
          <w:tcPr>
            <w:tcW w:w="4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CEE6A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общеобразовательные учреждения</w:t>
            </w:r>
          </w:p>
        </w:tc>
        <w:tc>
          <w:tcPr>
            <w:tcW w:w="2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728DA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B0E70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021 0709 0130200000 610,320</w:t>
            </w:r>
          </w:p>
        </w:tc>
        <w:tc>
          <w:tcPr>
            <w:tcW w:w="665" w:type="pct"/>
            <w:tcBorders>
              <w:top w:val="single" w:sz="4" w:space="0" w:color="auto"/>
              <w:left w:val="nil"/>
              <w:bottom w:val="single" w:sz="4" w:space="0" w:color="auto"/>
              <w:right w:val="single" w:sz="4" w:space="0" w:color="auto"/>
            </w:tcBorders>
            <w:shd w:val="clear" w:color="auto" w:fill="auto"/>
            <w:vAlign w:val="center"/>
            <w:hideMark/>
          </w:tcPr>
          <w:p w14:paraId="4D9AF91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single" w:sz="4" w:space="0" w:color="auto"/>
              <w:left w:val="nil"/>
              <w:bottom w:val="single" w:sz="4" w:space="0" w:color="auto"/>
              <w:right w:val="single" w:sz="4" w:space="0" w:color="auto"/>
            </w:tcBorders>
            <w:shd w:val="clear" w:color="auto" w:fill="auto"/>
            <w:noWrap/>
            <w:hideMark/>
          </w:tcPr>
          <w:p w14:paraId="4D51C3A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4977,88</w:t>
            </w:r>
          </w:p>
        </w:tc>
        <w:tc>
          <w:tcPr>
            <w:tcW w:w="297" w:type="pct"/>
            <w:tcBorders>
              <w:top w:val="single" w:sz="4" w:space="0" w:color="auto"/>
              <w:left w:val="nil"/>
              <w:bottom w:val="single" w:sz="4" w:space="0" w:color="auto"/>
              <w:right w:val="single" w:sz="4" w:space="0" w:color="auto"/>
            </w:tcBorders>
            <w:shd w:val="clear" w:color="auto" w:fill="auto"/>
            <w:noWrap/>
            <w:hideMark/>
          </w:tcPr>
          <w:p w14:paraId="54CB227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5837,52</w:t>
            </w:r>
          </w:p>
        </w:tc>
        <w:tc>
          <w:tcPr>
            <w:tcW w:w="330" w:type="pct"/>
            <w:tcBorders>
              <w:top w:val="single" w:sz="4" w:space="0" w:color="auto"/>
              <w:left w:val="nil"/>
              <w:bottom w:val="single" w:sz="4" w:space="0" w:color="auto"/>
              <w:right w:val="single" w:sz="4" w:space="0" w:color="auto"/>
            </w:tcBorders>
            <w:shd w:val="clear" w:color="auto" w:fill="auto"/>
            <w:noWrap/>
            <w:hideMark/>
          </w:tcPr>
          <w:p w14:paraId="0FF6692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7624,53</w:t>
            </w:r>
          </w:p>
        </w:tc>
        <w:tc>
          <w:tcPr>
            <w:tcW w:w="297" w:type="pct"/>
            <w:tcBorders>
              <w:top w:val="single" w:sz="4" w:space="0" w:color="auto"/>
              <w:left w:val="nil"/>
              <w:bottom w:val="single" w:sz="4" w:space="0" w:color="auto"/>
              <w:right w:val="single" w:sz="4" w:space="0" w:color="auto"/>
            </w:tcBorders>
            <w:shd w:val="clear" w:color="auto" w:fill="auto"/>
            <w:noWrap/>
            <w:hideMark/>
          </w:tcPr>
          <w:p w14:paraId="7B2BE36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3845,32</w:t>
            </w:r>
          </w:p>
        </w:tc>
        <w:tc>
          <w:tcPr>
            <w:tcW w:w="297" w:type="pct"/>
            <w:tcBorders>
              <w:top w:val="single" w:sz="4" w:space="0" w:color="auto"/>
              <w:left w:val="nil"/>
              <w:bottom w:val="single" w:sz="4" w:space="0" w:color="auto"/>
              <w:right w:val="single" w:sz="4" w:space="0" w:color="auto"/>
            </w:tcBorders>
            <w:shd w:val="clear" w:color="auto" w:fill="auto"/>
            <w:noWrap/>
            <w:hideMark/>
          </w:tcPr>
          <w:p w14:paraId="5DC03DD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3845,32</w:t>
            </w:r>
          </w:p>
        </w:tc>
        <w:tc>
          <w:tcPr>
            <w:tcW w:w="665" w:type="pct"/>
            <w:vMerge w:val="restart"/>
            <w:tcBorders>
              <w:top w:val="single" w:sz="4" w:space="0" w:color="auto"/>
              <w:left w:val="single" w:sz="4" w:space="0" w:color="auto"/>
              <w:bottom w:val="nil"/>
              <w:right w:val="single" w:sz="4" w:space="0" w:color="auto"/>
            </w:tcBorders>
            <w:shd w:val="clear" w:color="auto" w:fill="auto"/>
            <w:vAlign w:val="center"/>
            <w:hideMark/>
          </w:tcPr>
          <w:p w14:paraId="33111CF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Доля трудоустроенных подростков в возрасте от 14 до 18 лет в общеобразовательные учреждения в каникулярное время, от общего числа учащихся ежегодно не менее 13%. Доля обучающихся муниципальных общеобразовательных учреждений, охваченных различными видами </w:t>
            </w:r>
            <w:r w:rsidRPr="001C2A4B">
              <w:rPr>
                <w:rFonts w:eastAsia="Times New Roman"/>
                <w:color w:val="000000"/>
                <w:lang w:eastAsia="ru-RU"/>
              </w:rPr>
              <w:lastRenderedPageBreak/>
              <w:t>отдыха, оздоровления и занятости, от общего числа обучающихся муниципальных общеобразовательных учреждений до 65% к 2026 году.</w:t>
            </w:r>
          </w:p>
        </w:tc>
      </w:tr>
      <w:tr w:rsidR="009574FD" w:rsidRPr="001C2A4B" w14:paraId="392728C8" w14:textId="77777777" w:rsidTr="003C51AA">
        <w:trPr>
          <w:trHeight w:val="765"/>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D690A9F"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C92139"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C0C48AB"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E4CB478"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FB42C3F"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E123FC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D24CB4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796EF1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45ECA5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386A54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F8098D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nil"/>
              <w:right w:val="single" w:sz="4" w:space="0" w:color="auto"/>
            </w:tcBorders>
            <w:shd w:val="clear" w:color="auto" w:fill="auto"/>
            <w:vAlign w:val="center"/>
            <w:hideMark/>
          </w:tcPr>
          <w:p w14:paraId="53748BE1" w14:textId="77777777" w:rsidR="009574FD" w:rsidRPr="001C2A4B" w:rsidRDefault="009574FD" w:rsidP="003C51AA">
            <w:pPr>
              <w:widowControl w:val="0"/>
              <w:jc w:val="both"/>
              <w:rPr>
                <w:rFonts w:eastAsia="Times New Roman"/>
                <w:color w:val="000000"/>
                <w:lang w:eastAsia="ru-RU"/>
              </w:rPr>
            </w:pPr>
          </w:p>
        </w:tc>
      </w:tr>
      <w:tr w:rsidR="009574FD" w:rsidRPr="001C2A4B" w14:paraId="170F8937" w14:textId="77777777" w:rsidTr="003C51AA">
        <w:trPr>
          <w:trHeight w:val="765"/>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E5445AB"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2016FC2"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C295FFC"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A541FCA"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85448AC"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474C27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E55B3E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3691,48</w:t>
            </w:r>
          </w:p>
        </w:tc>
        <w:tc>
          <w:tcPr>
            <w:tcW w:w="297" w:type="pct"/>
            <w:tcBorders>
              <w:top w:val="nil"/>
              <w:left w:val="nil"/>
              <w:bottom w:val="single" w:sz="4" w:space="0" w:color="auto"/>
              <w:right w:val="single" w:sz="4" w:space="0" w:color="auto"/>
            </w:tcBorders>
            <w:shd w:val="clear" w:color="auto" w:fill="auto"/>
            <w:noWrap/>
            <w:hideMark/>
          </w:tcPr>
          <w:p w14:paraId="48E3D99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4244,70</w:t>
            </w:r>
          </w:p>
        </w:tc>
        <w:tc>
          <w:tcPr>
            <w:tcW w:w="330" w:type="pct"/>
            <w:tcBorders>
              <w:top w:val="nil"/>
              <w:left w:val="nil"/>
              <w:bottom w:val="single" w:sz="4" w:space="0" w:color="auto"/>
              <w:right w:val="single" w:sz="4" w:space="0" w:color="auto"/>
            </w:tcBorders>
            <w:shd w:val="clear" w:color="auto" w:fill="auto"/>
            <w:noWrap/>
            <w:hideMark/>
          </w:tcPr>
          <w:p w14:paraId="681E8D6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5758,97</w:t>
            </w:r>
          </w:p>
        </w:tc>
        <w:tc>
          <w:tcPr>
            <w:tcW w:w="297" w:type="pct"/>
            <w:tcBorders>
              <w:top w:val="nil"/>
              <w:left w:val="nil"/>
              <w:bottom w:val="single" w:sz="4" w:space="0" w:color="auto"/>
              <w:right w:val="single" w:sz="4" w:space="0" w:color="auto"/>
            </w:tcBorders>
            <w:shd w:val="clear" w:color="auto" w:fill="auto"/>
            <w:noWrap/>
            <w:hideMark/>
          </w:tcPr>
          <w:p w14:paraId="7723A0A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3845,32</w:t>
            </w:r>
          </w:p>
        </w:tc>
        <w:tc>
          <w:tcPr>
            <w:tcW w:w="297" w:type="pct"/>
            <w:tcBorders>
              <w:top w:val="nil"/>
              <w:left w:val="nil"/>
              <w:bottom w:val="single" w:sz="4" w:space="0" w:color="auto"/>
              <w:right w:val="single" w:sz="4" w:space="0" w:color="auto"/>
            </w:tcBorders>
            <w:shd w:val="clear" w:color="auto" w:fill="auto"/>
            <w:noWrap/>
            <w:hideMark/>
          </w:tcPr>
          <w:p w14:paraId="2CD7FB2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3845,32</w:t>
            </w:r>
          </w:p>
        </w:tc>
        <w:tc>
          <w:tcPr>
            <w:tcW w:w="665" w:type="pct"/>
            <w:vMerge/>
            <w:tcBorders>
              <w:top w:val="single" w:sz="4" w:space="0" w:color="auto"/>
              <w:left w:val="single" w:sz="4" w:space="0" w:color="auto"/>
              <w:bottom w:val="nil"/>
              <w:right w:val="single" w:sz="4" w:space="0" w:color="auto"/>
            </w:tcBorders>
            <w:shd w:val="clear" w:color="auto" w:fill="auto"/>
            <w:vAlign w:val="center"/>
            <w:hideMark/>
          </w:tcPr>
          <w:p w14:paraId="74CA7C4D" w14:textId="77777777" w:rsidR="009574FD" w:rsidRPr="001C2A4B" w:rsidRDefault="009574FD" w:rsidP="003C51AA">
            <w:pPr>
              <w:widowControl w:val="0"/>
              <w:jc w:val="both"/>
              <w:rPr>
                <w:rFonts w:eastAsia="Times New Roman"/>
                <w:color w:val="000000"/>
                <w:lang w:eastAsia="ru-RU"/>
              </w:rPr>
            </w:pPr>
          </w:p>
        </w:tc>
      </w:tr>
      <w:tr w:rsidR="009574FD" w:rsidRPr="001C2A4B" w14:paraId="069DD050" w14:textId="77777777" w:rsidTr="003C51AA">
        <w:trPr>
          <w:trHeight w:val="510"/>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A0FC48B"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9F3DFDC"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BDFF32E"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9811A01"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8CF8097"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B84EDB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5A106B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1286,40</w:t>
            </w:r>
          </w:p>
        </w:tc>
        <w:tc>
          <w:tcPr>
            <w:tcW w:w="297" w:type="pct"/>
            <w:tcBorders>
              <w:top w:val="nil"/>
              <w:left w:val="nil"/>
              <w:bottom w:val="single" w:sz="4" w:space="0" w:color="auto"/>
              <w:right w:val="single" w:sz="4" w:space="0" w:color="auto"/>
            </w:tcBorders>
            <w:shd w:val="clear" w:color="auto" w:fill="auto"/>
            <w:noWrap/>
            <w:hideMark/>
          </w:tcPr>
          <w:p w14:paraId="5D8B3D8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1592,82</w:t>
            </w:r>
          </w:p>
        </w:tc>
        <w:tc>
          <w:tcPr>
            <w:tcW w:w="330" w:type="pct"/>
            <w:tcBorders>
              <w:top w:val="nil"/>
              <w:left w:val="nil"/>
              <w:bottom w:val="single" w:sz="4" w:space="0" w:color="auto"/>
              <w:right w:val="single" w:sz="4" w:space="0" w:color="auto"/>
            </w:tcBorders>
            <w:shd w:val="clear" w:color="auto" w:fill="auto"/>
            <w:noWrap/>
            <w:hideMark/>
          </w:tcPr>
          <w:p w14:paraId="41C4FE0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1865,56</w:t>
            </w:r>
          </w:p>
        </w:tc>
        <w:tc>
          <w:tcPr>
            <w:tcW w:w="297" w:type="pct"/>
            <w:tcBorders>
              <w:top w:val="nil"/>
              <w:left w:val="nil"/>
              <w:bottom w:val="single" w:sz="4" w:space="0" w:color="auto"/>
              <w:right w:val="single" w:sz="4" w:space="0" w:color="auto"/>
            </w:tcBorders>
            <w:shd w:val="clear" w:color="auto" w:fill="auto"/>
            <w:noWrap/>
            <w:hideMark/>
          </w:tcPr>
          <w:p w14:paraId="3D510D2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9738CF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nil"/>
              <w:right w:val="single" w:sz="4" w:space="0" w:color="auto"/>
            </w:tcBorders>
            <w:shd w:val="clear" w:color="auto" w:fill="auto"/>
            <w:vAlign w:val="center"/>
            <w:hideMark/>
          </w:tcPr>
          <w:p w14:paraId="10F448E9" w14:textId="77777777" w:rsidR="009574FD" w:rsidRPr="001C2A4B" w:rsidRDefault="009574FD" w:rsidP="003C51AA">
            <w:pPr>
              <w:widowControl w:val="0"/>
              <w:jc w:val="both"/>
              <w:rPr>
                <w:rFonts w:eastAsia="Times New Roman"/>
                <w:color w:val="000000"/>
                <w:lang w:eastAsia="ru-RU"/>
              </w:rPr>
            </w:pPr>
          </w:p>
        </w:tc>
      </w:tr>
      <w:tr w:rsidR="009574FD" w:rsidRPr="001C2A4B" w14:paraId="1590F514" w14:textId="77777777" w:rsidTr="003C51AA">
        <w:trPr>
          <w:trHeight w:val="255"/>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F4D5358"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4833F59"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A21EDDC"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2AED110"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79718DF"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AA1F67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иные внебюджетные </w:t>
            </w:r>
            <w:r w:rsidRPr="001C2A4B">
              <w:rPr>
                <w:rFonts w:eastAsia="Times New Roman"/>
                <w:color w:val="000000"/>
                <w:lang w:eastAsia="ru-RU"/>
              </w:rPr>
              <w:lastRenderedPageBreak/>
              <w:t>источники</w:t>
            </w:r>
          </w:p>
        </w:tc>
        <w:tc>
          <w:tcPr>
            <w:tcW w:w="297" w:type="pct"/>
            <w:tcBorders>
              <w:top w:val="nil"/>
              <w:left w:val="nil"/>
              <w:bottom w:val="single" w:sz="4" w:space="0" w:color="auto"/>
              <w:right w:val="single" w:sz="4" w:space="0" w:color="auto"/>
            </w:tcBorders>
            <w:shd w:val="clear" w:color="auto" w:fill="auto"/>
            <w:noWrap/>
            <w:hideMark/>
          </w:tcPr>
          <w:p w14:paraId="0279B3D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0,00</w:t>
            </w:r>
          </w:p>
        </w:tc>
        <w:tc>
          <w:tcPr>
            <w:tcW w:w="297" w:type="pct"/>
            <w:tcBorders>
              <w:top w:val="nil"/>
              <w:left w:val="nil"/>
              <w:bottom w:val="single" w:sz="4" w:space="0" w:color="auto"/>
              <w:right w:val="single" w:sz="4" w:space="0" w:color="auto"/>
            </w:tcBorders>
            <w:shd w:val="clear" w:color="auto" w:fill="auto"/>
            <w:noWrap/>
            <w:hideMark/>
          </w:tcPr>
          <w:p w14:paraId="11F5DD5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038DAA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028075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AAD641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nil"/>
              <w:right w:val="single" w:sz="4" w:space="0" w:color="auto"/>
            </w:tcBorders>
            <w:shd w:val="clear" w:color="auto" w:fill="auto"/>
            <w:vAlign w:val="center"/>
            <w:hideMark/>
          </w:tcPr>
          <w:p w14:paraId="48E508D7" w14:textId="77777777" w:rsidR="009574FD" w:rsidRPr="001C2A4B" w:rsidRDefault="009574FD" w:rsidP="003C51AA">
            <w:pPr>
              <w:widowControl w:val="0"/>
              <w:jc w:val="both"/>
              <w:rPr>
                <w:rFonts w:eastAsia="Times New Roman"/>
                <w:color w:val="000000"/>
                <w:lang w:eastAsia="ru-RU"/>
              </w:rPr>
            </w:pPr>
          </w:p>
        </w:tc>
      </w:tr>
      <w:tr w:rsidR="009574FD" w:rsidRPr="001C2A4B" w14:paraId="43A22525" w14:textId="77777777" w:rsidTr="003C51AA">
        <w:trPr>
          <w:trHeight w:val="300"/>
        </w:trPr>
        <w:tc>
          <w:tcPr>
            <w:tcW w:w="215" w:type="pct"/>
            <w:vMerge w:val="restart"/>
            <w:tcBorders>
              <w:top w:val="nil"/>
              <w:left w:val="single" w:sz="4" w:space="0" w:color="auto"/>
              <w:bottom w:val="nil"/>
              <w:right w:val="single" w:sz="4" w:space="0" w:color="auto"/>
            </w:tcBorders>
            <w:shd w:val="clear" w:color="auto" w:fill="auto"/>
            <w:vAlign w:val="center"/>
            <w:hideMark/>
          </w:tcPr>
          <w:p w14:paraId="7516B2F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3.3.1</w:t>
            </w:r>
          </w:p>
        </w:tc>
        <w:tc>
          <w:tcPr>
            <w:tcW w:w="702" w:type="pct"/>
            <w:vMerge w:val="restart"/>
            <w:tcBorders>
              <w:top w:val="nil"/>
              <w:left w:val="single" w:sz="4" w:space="0" w:color="auto"/>
              <w:bottom w:val="nil"/>
              <w:right w:val="single" w:sz="4" w:space="0" w:color="auto"/>
            </w:tcBorders>
            <w:shd w:val="clear" w:color="auto" w:fill="auto"/>
            <w:vAlign w:val="center"/>
            <w:hideMark/>
          </w:tcPr>
          <w:p w14:paraId="02DD92F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3.1                                                                                      Организация отдыха, оздоровления и занятости обучающихся муниципальных общеобразовательных учреждений за счет средств местного бюджета</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095CD02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общеобразовательные учреждения</w:t>
            </w:r>
          </w:p>
        </w:tc>
        <w:tc>
          <w:tcPr>
            <w:tcW w:w="230" w:type="pct"/>
            <w:vMerge w:val="restart"/>
            <w:tcBorders>
              <w:top w:val="nil"/>
              <w:left w:val="single" w:sz="4" w:space="0" w:color="auto"/>
              <w:bottom w:val="nil"/>
              <w:right w:val="single" w:sz="4" w:space="0" w:color="auto"/>
            </w:tcBorders>
            <w:shd w:val="clear" w:color="auto" w:fill="auto"/>
            <w:vAlign w:val="center"/>
            <w:hideMark/>
          </w:tcPr>
          <w:p w14:paraId="48AA0C4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3EA62C1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021 0709 0130221200 610</w:t>
            </w:r>
          </w:p>
        </w:tc>
        <w:tc>
          <w:tcPr>
            <w:tcW w:w="665" w:type="pct"/>
            <w:tcBorders>
              <w:top w:val="nil"/>
              <w:left w:val="nil"/>
              <w:bottom w:val="single" w:sz="4" w:space="0" w:color="auto"/>
              <w:right w:val="single" w:sz="4" w:space="0" w:color="auto"/>
            </w:tcBorders>
            <w:shd w:val="clear" w:color="auto" w:fill="auto"/>
            <w:vAlign w:val="center"/>
            <w:hideMark/>
          </w:tcPr>
          <w:p w14:paraId="07F7632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38A28F8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1286,40</w:t>
            </w:r>
          </w:p>
        </w:tc>
        <w:tc>
          <w:tcPr>
            <w:tcW w:w="297" w:type="pct"/>
            <w:tcBorders>
              <w:top w:val="nil"/>
              <w:left w:val="nil"/>
              <w:bottom w:val="single" w:sz="4" w:space="0" w:color="auto"/>
              <w:right w:val="single" w:sz="4" w:space="0" w:color="auto"/>
            </w:tcBorders>
            <w:shd w:val="clear" w:color="auto" w:fill="auto"/>
            <w:noWrap/>
            <w:hideMark/>
          </w:tcPr>
          <w:p w14:paraId="4F68094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1592,82</w:t>
            </w:r>
          </w:p>
        </w:tc>
        <w:tc>
          <w:tcPr>
            <w:tcW w:w="330" w:type="pct"/>
            <w:tcBorders>
              <w:top w:val="nil"/>
              <w:left w:val="nil"/>
              <w:bottom w:val="single" w:sz="4" w:space="0" w:color="auto"/>
              <w:right w:val="single" w:sz="4" w:space="0" w:color="auto"/>
            </w:tcBorders>
            <w:shd w:val="clear" w:color="auto" w:fill="auto"/>
            <w:noWrap/>
            <w:hideMark/>
          </w:tcPr>
          <w:p w14:paraId="6538B23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450,00</w:t>
            </w:r>
          </w:p>
        </w:tc>
        <w:tc>
          <w:tcPr>
            <w:tcW w:w="297" w:type="pct"/>
            <w:tcBorders>
              <w:top w:val="nil"/>
              <w:left w:val="nil"/>
              <w:bottom w:val="single" w:sz="4" w:space="0" w:color="auto"/>
              <w:right w:val="single" w:sz="4" w:space="0" w:color="auto"/>
            </w:tcBorders>
            <w:shd w:val="clear" w:color="auto" w:fill="auto"/>
            <w:noWrap/>
            <w:hideMark/>
          </w:tcPr>
          <w:p w14:paraId="4B1A0ED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1B8620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nil"/>
              <w:right w:val="single" w:sz="4" w:space="0" w:color="auto"/>
            </w:tcBorders>
            <w:shd w:val="clear" w:color="auto" w:fill="auto"/>
            <w:vAlign w:val="center"/>
            <w:hideMark/>
          </w:tcPr>
          <w:p w14:paraId="5994FC5B" w14:textId="77777777" w:rsidR="009574FD" w:rsidRPr="001C2A4B" w:rsidRDefault="009574FD" w:rsidP="003C51AA">
            <w:pPr>
              <w:widowControl w:val="0"/>
              <w:jc w:val="both"/>
              <w:rPr>
                <w:rFonts w:eastAsia="Times New Roman"/>
                <w:color w:val="000000"/>
                <w:lang w:eastAsia="ru-RU"/>
              </w:rPr>
            </w:pPr>
          </w:p>
        </w:tc>
      </w:tr>
      <w:tr w:rsidR="009574FD" w:rsidRPr="001C2A4B" w14:paraId="5DDB6AD7" w14:textId="77777777" w:rsidTr="003C51AA">
        <w:trPr>
          <w:trHeight w:val="765"/>
        </w:trPr>
        <w:tc>
          <w:tcPr>
            <w:tcW w:w="215" w:type="pct"/>
            <w:vMerge/>
            <w:tcBorders>
              <w:top w:val="nil"/>
              <w:left w:val="single" w:sz="4" w:space="0" w:color="auto"/>
              <w:bottom w:val="nil"/>
              <w:right w:val="single" w:sz="4" w:space="0" w:color="auto"/>
            </w:tcBorders>
            <w:shd w:val="clear" w:color="auto" w:fill="auto"/>
            <w:vAlign w:val="center"/>
            <w:hideMark/>
          </w:tcPr>
          <w:p w14:paraId="3E77E079"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nil"/>
              <w:right w:val="single" w:sz="4" w:space="0" w:color="auto"/>
            </w:tcBorders>
            <w:shd w:val="clear" w:color="auto" w:fill="auto"/>
            <w:vAlign w:val="center"/>
            <w:hideMark/>
          </w:tcPr>
          <w:p w14:paraId="17EB483E"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83F3489"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nil"/>
              <w:right w:val="single" w:sz="4" w:space="0" w:color="auto"/>
            </w:tcBorders>
            <w:shd w:val="clear" w:color="auto" w:fill="auto"/>
            <w:vAlign w:val="center"/>
            <w:hideMark/>
          </w:tcPr>
          <w:p w14:paraId="6BCF4695"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9D3A1A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6EDC10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A126A2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F7F40B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FE3AC6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C5A2DD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A9E123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nil"/>
              <w:right w:val="single" w:sz="4" w:space="0" w:color="auto"/>
            </w:tcBorders>
            <w:shd w:val="clear" w:color="auto" w:fill="auto"/>
            <w:vAlign w:val="center"/>
            <w:hideMark/>
          </w:tcPr>
          <w:p w14:paraId="6D2C76EE" w14:textId="77777777" w:rsidR="009574FD" w:rsidRPr="001C2A4B" w:rsidRDefault="009574FD" w:rsidP="003C51AA">
            <w:pPr>
              <w:widowControl w:val="0"/>
              <w:jc w:val="both"/>
              <w:rPr>
                <w:rFonts w:eastAsia="Times New Roman"/>
                <w:color w:val="000000"/>
                <w:lang w:eastAsia="ru-RU"/>
              </w:rPr>
            </w:pPr>
          </w:p>
        </w:tc>
      </w:tr>
      <w:tr w:rsidR="009574FD" w:rsidRPr="001C2A4B" w14:paraId="15772609" w14:textId="77777777" w:rsidTr="003C51AA">
        <w:trPr>
          <w:trHeight w:val="765"/>
        </w:trPr>
        <w:tc>
          <w:tcPr>
            <w:tcW w:w="215" w:type="pct"/>
            <w:vMerge/>
            <w:tcBorders>
              <w:top w:val="nil"/>
              <w:left w:val="single" w:sz="4" w:space="0" w:color="auto"/>
              <w:bottom w:val="nil"/>
              <w:right w:val="single" w:sz="4" w:space="0" w:color="auto"/>
            </w:tcBorders>
            <w:shd w:val="clear" w:color="auto" w:fill="auto"/>
            <w:vAlign w:val="center"/>
            <w:hideMark/>
          </w:tcPr>
          <w:p w14:paraId="459EA6FA"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nil"/>
              <w:right w:val="single" w:sz="4" w:space="0" w:color="auto"/>
            </w:tcBorders>
            <w:shd w:val="clear" w:color="auto" w:fill="auto"/>
            <w:vAlign w:val="center"/>
            <w:hideMark/>
          </w:tcPr>
          <w:p w14:paraId="72789BBC"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7FB701D"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nil"/>
              <w:right w:val="single" w:sz="4" w:space="0" w:color="auto"/>
            </w:tcBorders>
            <w:shd w:val="clear" w:color="auto" w:fill="auto"/>
            <w:vAlign w:val="center"/>
            <w:hideMark/>
          </w:tcPr>
          <w:p w14:paraId="2408C2E8"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F2A04DC"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A09702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721126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ACB47F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394AD1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9C032F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D6F82F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nil"/>
              <w:right w:val="single" w:sz="4" w:space="0" w:color="auto"/>
            </w:tcBorders>
            <w:shd w:val="clear" w:color="auto" w:fill="auto"/>
            <w:vAlign w:val="center"/>
            <w:hideMark/>
          </w:tcPr>
          <w:p w14:paraId="39FF629E" w14:textId="77777777" w:rsidR="009574FD" w:rsidRPr="001C2A4B" w:rsidRDefault="009574FD" w:rsidP="003C51AA">
            <w:pPr>
              <w:widowControl w:val="0"/>
              <w:jc w:val="both"/>
              <w:rPr>
                <w:rFonts w:eastAsia="Times New Roman"/>
                <w:color w:val="000000"/>
                <w:lang w:eastAsia="ru-RU"/>
              </w:rPr>
            </w:pPr>
          </w:p>
        </w:tc>
      </w:tr>
      <w:tr w:rsidR="009574FD" w:rsidRPr="001C2A4B" w14:paraId="0F38C5EA" w14:textId="77777777" w:rsidTr="003C51AA">
        <w:trPr>
          <w:trHeight w:val="510"/>
        </w:trPr>
        <w:tc>
          <w:tcPr>
            <w:tcW w:w="215" w:type="pct"/>
            <w:vMerge/>
            <w:tcBorders>
              <w:top w:val="nil"/>
              <w:left w:val="single" w:sz="4" w:space="0" w:color="auto"/>
              <w:bottom w:val="nil"/>
              <w:right w:val="single" w:sz="4" w:space="0" w:color="auto"/>
            </w:tcBorders>
            <w:shd w:val="clear" w:color="auto" w:fill="auto"/>
            <w:vAlign w:val="center"/>
            <w:hideMark/>
          </w:tcPr>
          <w:p w14:paraId="16FAEA8F"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nil"/>
              <w:right w:val="single" w:sz="4" w:space="0" w:color="auto"/>
            </w:tcBorders>
            <w:shd w:val="clear" w:color="auto" w:fill="auto"/>
            <w:vAlign w:val="center"/>
            <w:hideMark/>
          </w:tcPr>
          <w:p w14:paraId="330527C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7D396C4"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nil"/>
              <w:right w:val="single" w:sz="4" w:space="0" w:color="auto"/>
            </w:tcBorders>
            <w:shd w:val="clear" w:color="auto" w:fill="auto"/>
            <w:vAlign w:val="center"/>
            <w:hideMark/>
          </w:tcPr>
          <w:p w14:paraId="3B4BD41D"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715407D"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557E11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0762F57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1286,40</w:t>
            </w:r>
          </w:p>
        </w:tc>
        <w:tc>
          <w:tcPr>
            <w:tcW w:w="297" w:type="pct"/>
            <w:tcBorders>
              <w:top w:val="nil"/>
              <w:left w:val="nil"/>
              <w:bottom w:val="single" w:sz="4" w:space="0" w:color="auto"/>
              <w:right w:val="single" w:sz="4" w:space="0" w:color="auto"/>
            </w:tcBorders>
            <w:shd w:val="clear" w:color="auto" w:fill="auto"/>
            <w:noWrap/>
            <w:hideMark/>
          </w:tcPr>
          <w:p w14:paraId="7A7096D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1592,82</w:t>
            </w:r>
          </w:p>
        </w:tc>
        <w:tc>
          <w:tcPr>
            <w:tcW w:w="330" w:type="pct"/>
            <w:tcBorders>
              <w:top w:val="nil"/>
              <w:left w:val="nil"/>
              <w:bottom w:val="single" w:sz="4" w:space="0" w:color="auto"/>
              <w:right w:val="single" w:sz="4" w:space="0" w:color="auto"/>
            </w:tcBorders>
            <w:shd w:val="clear" w:color="auto" w:fill="auto"/>
            <w:noWrap/>
            <w:hideMark/>
          </w:tcPr>
          <w:p w14:paraId="4C57E5E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450,00</w:t>
            </w:r>
          </w:p>
        </w:tc>
        <w:tc>
          <w:tcPr>
            <w:tcW w:w="297" w:type="pct"/>
            <w:tcBorders>
              <w:top w:val="nil"/>
              <w:left w:val="nil"/>
              <w:bottom w:val="single" w:sz="4" w:space="0" w:color="auto"/>
              <w:right w:val="single" w:sz="4" w:space="0" w:color="auto"/>
            </w:tcBorders>
            <w:shd w:val="clear" w:color="auto" w:fill="auto"/>
            <w:noWrap/>
            <w:hideMark/>
          </w:tcPr>
          <w:p w14:paraId="631B146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0EA6C3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nil"/>
              <w:right w:val="single" w:sz="4" w:space="0" w:color="auto"/>
            </w:tcBorders>
            <w:shd w:val="clear" w:color="auto" w:fill="auto"/>
            <w:vAlign w:val="center"/>
            <w:hideMark/>
          </w:tcPr>
          <w:p w14:paraId="5C4647AE" w14:textId="77777777" w:rsidR="009574FD" w:rsidRPr="001C2A4B" w:rsidRDefault="009574FD" w:rsidP="003C51AA">
            <w:pPr>
              <w:widowControl w:val="0"/>
              <w:jc w:val="both"/>
              <w:rPr>
                <w:rFonts w:eastAsia="Times New Roman"/>
                <w:color w:val="000000"/>
                <w:lang w:eastAsia="ru-RU"/>
              </w:rPr>
            </w:pPr>
          </w:p>
        </w:tc>
      </w:tr>
      <w:tr w:rsidR="009574FD" w:rsidRPr="001C2A4B" w14:paraId="515C3EF5" w14:textId="77777777" w:rsidTr="003C51AA">
        <w:trPr>
          <w:trHeight w:val="255"/>
        </w:trPr>
        <w:tc>
          <w:tcPr>
            <w:tcW w:w="215" w:type="pct"/>
            <w:vMerge/>
            <w:tcBorders>
              <w:top w:val="nil"/>
              <w:left w:val="single" w:sz="4" w:space="0" w:color="auto"/>
              <w:bottom w:val="nil"/>
              <w:right w:val="single" w:sz="4" w:space="0" w:color="auto"/>
            </w:tcBorders>
            <w:shd w:val="clear" w:color="auto" w:fill="auto"/>
            <w:vAlign w:val="center"/>
            <w:hideMark/>
          </w:tcPr>
          <w:p w14:paraId="100D6479"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nil"/>
              <w:right w:val="single" w:sz="4" w:space="0" w:color="auto"/>
            </w:tcBorders>
            <w:shd w:val="clear" w:color="auto" w:fill="auto"/>
            <w:vAlign w:val="center"/>
            <w:hideMark/>
          </w:tcPr>
          <w:p w14:paraId="6CD42DDA"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2EFF15E"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nil"/>
              <w:right w:val="single" w:sz="4" w:space="0" w:color="auto"/>
            </w:tcBorders>
            <w:shd w:val="clear" w:color="auto" w:fill="auto"/>
            <w:vAlign w:val="center"/>
            <w:hideMark/>
          </w:tcPr>
          <w:p w14:paraId="6A0B6FA6"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53C71E9A"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8EDD7F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7783907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D49649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3A3F1F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386115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953AEB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nil"/>
              <w:right w:val="single" w:sz="4" w:space="0" w:color="auto"/>
            </w:tcBorders>
            <w:shd w:val="clear" w:color="auto" w:fill="auto"/>
            <w:vAlign w:val="center"/>
            <w:hideMark/>
          </w:tcPr>
          <w:p w14:paraId="7A635FB9" w14:textId="77777777" w:rsidR="009574FD" w:rsidRPr="001C2A4B" w:rsidRDefault="009574FD" w:rsidP="003C51AA">
            <w:pPr>
              <w:widowControl w:val="0"/>
              <w:jc w:val="both"/>
              <w:rPr>
                <w:rFonts w:eastAsia="Times New Roman"/>
                <w:color w:val="000000"/>
                <w:lang w:eastAsia="ru-RU"/>
              </w:rPr>
            </w:pPr>
          </w:p>
        </w:tc>
      </w:tr>
      <w:tr w:rsidR="009574FD" w:rsidRPr="001C2A4B" w14:paraId="41C628DB" w14:textId="77777777" w:rsidTr="003C51AA">
        <w:trPr>
          <w:trHeight w:val="300"/>
        </w:trPr>
        <w:tc>
          <w:tcPr>
            <w:tcW w:w="215" w:type="pct"/>
            <w:vMerge w:val="restart"/>
            <w:tcBorders>
              <w:top w:val="single" w:sz="4" w:space="0" w:color="auto"/>
              <w:left w:val="single" w:sz="4" w:space="0" w:color="auto"/>
              <w:bottom w:val="nil"/>
              <w:right w:val="single" w:sz="4" w:space="0" w:color="auto"/>
            </w:tcBorders>
            <w:shd w:val="clear" w:color="auto" w:fill="auto"/>
            <w:vAlign w:val="center"/>
            <w:hideMark/>
          </w:tcPr>
          <w:p w14:paraId="5AE8157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3.3.2</w:t>
            </w:r>
          </w:p>
        </w:tc>
        <w:tc>
          <w:tcPr>
            <w:tcW w:w="702" w:type="pct"/>
            <w:vMerge w:val="restart"/>
            <w:tcBorders>
              <w:top w:val="single" w:sz="4" w:space="0" w:color="auto"/>
              <w:left w:val="single" w:sz="4" w:space="0" w:color="auto"/>
              <w:bottom w:val="nil"/>
              <w:right w:val="single" w:sz="4" w:space="0" w:color="auto"/>
            </w:tcBorders>
            <w:shd w:val="clear" w:color="auto" w:fill="auto"/>
            <w:vAlign w:val="center"/>
            <w:hideMark/>
          </w:tcPr>
          <w:p w14:paraId="148D707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 Мероприятие 3.2                                                                                                       Организацию отдыха и обеспечение оздоровления и отдыха детей (за исключением организации отдыха детей в каникулярное время) за счет </w:t>
            </w:r>
            <w:proofErr w:type="spellStart"/>
            <w:r w:rsidRPr="001C2A4B">
              <w:rPr>
                <w:rFonts w:eastAsia="Times New Roman"/>
                <w:color w:val="000000"/>
                <w:lang w:eastAsia="ru-RU"/>
              </w:rPr>
              <w:t>субвеции</w:t>
            </w:r>
            <w:proofErr w:type="spellEnd"/>
            <w:r w:rsidRPr="001C2A4B">
              <w:rPr>
                <w:rFonts w:eastAsia="Times New Roman"/>
                <w:color w:val="000000"/>
                <w:lang w:eastAsia="ru-RU"/>
              </w:rPr>
              <w:t xml:space="preserve"> из краевого бюджета</w:t>
            </w:r>
          </w:p>
        </w:tc>
        <w:tc>
          <w:tcPr>
            <w:tcW w:w="412" w:type="pct"/>
            <w:vMerge w:val="restart"/>
            <w:tcBorders>
              <w:top w:val="nil"/>
              <w:left w:val="single" w:sz="4" w:space="0" w:color="auto"/>
              <w:bottom w:val="nil"/>
              <w:right w:val="single" w:sz="4" w:space="0" w:color="auto"/>
            </w:tcBorders>
            <w:shd w:val="clear" w:color="auto" w:fill="auto"/>
            <w:vAlign w:val="center"/>
            <w:hideMark/>
          </w:tcPr>
          <w:p w14:paraId="1120827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общеобразовательные учреждения</w:t>
            </w:r>
          </w:p>
        </w:tc>
        <w:tc>
          <w:tcPr>
            <w:tcW w:w="230" w:type="pct"/>
            <w:vMerge w:val="restart"/>
            <w:tcBorders>
              <w:top w:val="single" w:sz="4" w:space="0" w:color="auto"/>
              <w:left w:val="single" w:sz="4" w:space="0" w:color="auto"/>
              <w:bottom w:val="nil"/>
              <w:right w:val="single" w:sz="4" w:space="0" w:color="auto"/>
            </w:tcBorders>
            <w:shd w:val="clear" w:color="auto" w:fill="auto"/>
            <w:vAlign w:val="center"/>
            <w:hideMark/>
          </w:tcPr>
          <w:p w14:paraId="2738CA2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nil"/>
              <w:right w:val="single" w:sz="4" w:space="0" w:color="auto"/>
            </w:tcBorders>
            <w:shd w:val="clear" w:color="auto" w:fill="auto"/>
            <w:vAlign w:val="center"/>
            <w:hideMark/>
          </w:tcPr>
          <w:p w14:paraId="48B0B86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021 0709 0130293080 320, 610</w:t>
            </w:r>
          </w:p>
        </w:tc>
        <w:tc>
          <w:tcPr>
            <w:tcW w:w="665" w:type="pct"/>
            <w:tcBorders>
              <w:top w:val="nil"/>
              <w:left w:val="nil"/>
              <w:bottom w:val="single" w:sz="4" w:space="0" w:color="auto"/>
              <w:right w:val="single" w:sz="4" w:space="0" w:color="auto"/>
            </w:tcBorders>
            <w:shd w:val="clear" w:color="auto" w:fill="auto"/>
            <w:vAlign w:val="center"/>
            <w:hideMark/>
          </w:tcPr>
          <w:p w14:paraId="3E9F06A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75CF408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3691,48</w:t>
            </w:r>
          </w:p>
        </w:tc>
        <w:tc>
          <w:tcPr>
            <w:tcW w:w="297" w:type="pct"/>
            <w:tcBorders>
              <w:top w:val="nil"/>
              <w:left w:val="nil"/>
              <w:bottom w:val="single" w:sz="4" w:space="0" w:color="auto"/>
              <w:right w:val="single" w:sz="4" w:space="0" w:color="auto"/>
            </w:tcBorders>
            <w:shd w:val="clear" w:color="auto" w:fill="auto"/>
            <w:noWrap/>
            <w:hideMark/>
          </w:tcPr>
          <w:p w14:paraId="2AEC8C8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4244,70</w:t>
            </w:r>
          </w:p>
        </w:tc>
        <w:tc>
          <w:tcPr>
            <w:tcW w:w="330" w:type="pct"/>
            <w:tcBorders>
              <w:top w:val="nil"/>
              <w:left w:val="nil"/>
              <w:bottom w:val="single" w:sz="4" w:space="0" w:color="auto"/>
              <w:right w:val="single" w:sz="4" w:space="0" w:color="auto"/>
            </w:tcBorders>
            <w:shd w:val="clear" w:color="auto" w:fill="auto"/>
            <w:noWrap/>
            <w:hideMark/>
          </w:tcPr>
          <w:p w14:paraId="4FD73A0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4738,97</w:t>
            </w:r>
          </w:p>
        </w:tc>
        <w:tc>
          <w:tcPr>
            <w:tcW w:w="297" w:type="pct"/>
            <w:tcBorders>
              <w:top w:val="nil"/>
              <w:left w:val="nil"/>
              <w:bottom w:val="single" w:sz="4" w:space="0" w:color="auto"/>
              <w:right w:val="single" w:sz="4" w:space="0" w:color="auto"/>
            </w:tcBorders>
            <w:shd w:val="clear" w:color="auto" w:fill="auto"/>
            <w:noWrap/>
            <w:hideMark/>
          </w:tcPr>
          <w:p w14:paraId="0EDB1B5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3845,32</w:t>
            </w:r>
          </w:p>
        </w:tc>
        <w:tc>
          <w:tcPr>
            <w:tcW w:w="297" w:type="pct"/>
            <w:tcBorders>
              <w:top w:val="nil"/>
              <w:left w:val="nil"/>
              <w:bottom w:val="single" w:sz="4" w:space="0" w:color="auto"/>
              <w:right w:val="single" w:sz="4" w:space="0" w:color="auto"/>
            </w:tcBorders>
            <w:shd w:val="clear" w:color="auto" w:fill="auto"/>
            <w:noWrap/>
            <w:hideMark/>
          </w:tcPr>
          <w:p w14:paraId="06B4431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3845,32</w:t>
            </w:r>
          </w:p>
        </w:tc>
        <w:tc>
          <w:tcPr>
            <w:tcW w:w="665" w:type="pct"/>
            <w:vMerge/>
            <w:tcBorders>
              <w:top w:val="single" w:sz="4" w:space="0" w:color="auto"/>
              <w:left w:val="single" w:sz="4" w:space="0" w:color="auto"/>
              <w:bottom w:val="nil"/>
              <w:right w:val="single" w:sz="4" w:space="0" w:color="auto"/>
            </w:tcBorders>
            <w:shd w:val="clear" w:color="auto" w:fill="auto"/>
            <w:vAlign w:val="center"/>
            <w:hideMark/>
          </w:tcPr>
          <w:p w14:paraId="4C7F1144" w14:textId="77777777" w:rsidR="009574FD" w:rsidRPr="001C2A4B" w:rsidRDefault="009574FD" w:rsidP="003C51AA">
            <w:pPr>
              <w:widowControl w:val="0"/>
              <w:jc w:val="both"/>
              <w:rPr>
                <w:rFonts w:eastAsia="Times New Roman"/>
                <w:color w:val="000000"/>
                <w:lang w:eastAsia="ru-RU"/>
              </w:rPr>
            </w:pPr>
          </w:p>
        </w:tc>
      </w:tr>
      <w:tr w:rsidR="009574FD" w:rsidRPr="001C2A4B" w14:paraId="2331419C" w14:textId="77777777" w:rsidTr="003C51AA">
        <w:trPr>
          <w:trHeight w:val="765"/>
        </w:trPr>
        <w:tc>
          <w:tcPr>
            <w:tcW w:w="215" w:type="pct"/>
            <w:vMerge/>
            <w:tcBorders>
              <w:top w:val="single" w:sz="4" w:space="0" w:color="auto"/>
              <w:left w:val="single" w:sz="4" w:space="0" w:color="auto"/>
              <w:bottom w:val="nil"/>
              <w:right w:val="single" w:sz="4" w:space="0" w:color="auto"/>
            </w:tcBorders>
            <w:shd w:val="clear" w:color="auto" w:fill="auto"/>
            <w:vAlign w:val="center"/>
            <w:hideMark/>
          </w:tcPr>
          <w:p w14:paraId="6A1A3A83"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nil"/>
              <w:right w:val="single" w:sz="4" w:space="0" w:color="auto"/>
            </w:tcBorders>
            <w:shd w:val="clear" w:color="auto" w:fill="auto"/>
            <w:vAlign w:val="center"/>
            <w:hideMark/>
          </w:tcPr>
          <w:p w14:paraId="0B43B572"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nil"/>
              <w:right w:val="single" w:sz="4" w:space="0" w:color="auto"/>
            </w:tcBorders>
            <w:shd w:val="clear" w:color="auto" w:fill="auto"/>
            <w:vAlign w:val="center"/>
            <w:hideMark/>
          </w:tcPr>
          <w:p w14:paraId="3F948193"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3F3BAFDB"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nil"/>
              <w:right w:val="single" w:sz="4" w:space="0" w:color="auto"/>
            </w:tcBorders>
            <w:shd w:val="clear" w:color="auto" w:fill="auto"/>
            <w:vAlign w:val="center"/>
            <w:hideMark/>
          </w:tcPr>
          <w:p w14:paraId="6FD63B0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8A3468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AD63BF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7C6EA5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518D84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52D2ED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16B10C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nil"/>
              <w:right w:val="single" w:sz="4" w:space="0" w:color="auto"/>
            </w:tcBorders>
            <w:shd w:val="clear" w:color="auto" w:fill="auto"/>
            <w:vAlign w:val="center"/>
            <w:hideMark/>
          </w:tcPr>
          <w:p w14:paraId="436F62E2" w14:textId="77777777" w:rsidR="009574FD" w:rsidRPr="001C2A4B" w:rsidRDefault="009574FD" w:rsidP="003C51AA">
            <w:pPr>
              <w:widowControl w:val="0"/>
              <w:jc w:val="both"/>
              <w:rPr>
                <w:rFonts w:eastAsia="Times New Roman"/>
                <w:color w:val="000000"/>
                <w:lang w:eastAsia="ru-RU"/>
              </w:rPr>
            </w:pPr>
          </w:p>
        </w:tc>
      </w:tr>
      <w:tr w:rsidR="009574FD" w:rsidRPr="001C2A4B" w14:paraId="021AE706" w14:textId="77777777" w:rsidTr="003C51AA">
        <w:trPr>
          <w:trHeight w:val="765"/>
        </w:trPr>
        <w:tc>
          <w:tcPr>
            <w:tcW w:w="215" w:type="pct"/>
            <w:vMerge/>
            <w:tcBorders>
              <w:top w:val="single" w:sz="4" w:space="0" w:color="auto"/>
              <w:left w:val="single" w:sz="4" w:space="0" w:color="auto"/>
              <w:bottom w:val="nil"/>
              <w:right w:val="single" w:sz="4" w:space="0" w:color="auto"/>
            </w:tcBorders>
            <w:shd w:val="clear" w:color="auto" w:fill="auto"/>
            <w:vAlign w:val="center"/>
            <w:hideMark/>
          </w:tcPr>
          <w:p w14:paraId="33AEB86B"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nil"/>
              <w:right w:val="single" w:sz="4" w:space="0" w:color="auto"/>
            </w:tcBorders>
            <w:shd w:val="clear" w:color="auto" w:fill="auto"/>
            <w:vAlign w:val="center"/>
            <w:hideMark/>
          </w:tcPr>
          <w:p w14:paraId="50E5A3EE"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nil"/>
              <w:right w:val="single" w:sz="4" w:space="0" w:color="auto"/>
            </w:tcBorders>
            <w:shd w:val="clear" w:color="auto" w:fill="auto"/>
            <w:vAlign w:val="center"/>
            <w:hideMark/>
          </w:tcPr>
          <w:p w14:paraId="14CED11B"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5D38C502"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nil"/>
              <w:right w:val="single" w:sz="4" w:space="0" w:color="auto"/>
            </w:tcBorders>
            <w:shd w:val="clear" w:color="auto" w:fill="auto"/>
            <w:vAlign w:val="center"/>
            <w:hideMark/>
          </w:tcPr>
          <w:p w14:paraId="65EAD383"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CC1371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B6C03F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3691,48</w:t>
            </w:r>
          </w:p>
        </w:tc>
        <w:tc>
          <w:tcPr>
            <w:tcW w:w="297" w:type="pct"/>
            <w:tcBorders>
              <w:top w:val="nil"/>
              <w:left w:val="nil"/>
              <w:bottom w:val="single" w:sz="4" w:space="0" w:color="auto"/>
              <w:right w:val="single" w:sz="4" w:space="0" w:color="auto"/>
            </w:tcBorders>
            <w:shd w:val="clear" w:color="auto" w:fill="auto"/>
            <w:noWrap/>
            <w:hideMark/>
          </w:tcPr>
          <w:p w14:paraId="19DFF53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4244,70</w:t>
            </w:r>
          </w:p>
        </w:tc>
        <w:tc>
          <w:tcPr>
            <w:tcW w:w="330" w:type="pct"/>
            <w:tcBorders>
              <w:top w:val="nil"/>
              <w:left w:val="nil"/>
              <w:bottom w:val="single" w:sz="4" w:space="0" w:color="auto"/>
              <w:right w:val="single" w:sz="4" w:space="0" w:color="auto"/>
            </w:tcBorders>
            <w:shd w:val="clear" w:color="auto" w:fill="auto"/>
            <w:noWrap/>
            <w:hideMark/>
          </w:tcPr>
          <w:p w14:paraId="3FCF0F7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4738,97</w:t>
            </w:r>
          </w:p>
        </w:tc>
        <w:tc>
          <w:tcPr>
            <w:tcW w:w="297" w:type="pct"/>
            <w:tcBorders>
              <w:top w:val="nil"/>
              <w:left w:val="nil"/>
              <w:bottom w:val="single" w:sz="4" w:space="0" w:color="auto"/>
              <w:right w:val="single" w:sz="4" w:space="0" w:color="auto"/>
            </w:tcBorders>
            <w:shd w:val="clear" w:color="auto" w:fill="auto"/>
            <w:noWrap/>
            <w:hideMark/>
          </w:tcPr>
          <w:p w14:paraId="0590B22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3845,32</w:t>
            </w:r>
          </w:p>
        </w:tc>
        <w:tc>
          <w:tcPr>
            <w:tcW w:w="297" w:type="pct"/>
            <w:tcBorders>
              <w:top w:val="nil"/>
              <w:left w:val="nil"/>
              <w:bottom w:val="single" w:sz="4" w:space="0" w:color="auto"/>
              <w:right w:val="single" w:sz="4" w:space="0" w:color="auto"/>
            </w:tcBorders>
            <w:shd w:val="clear" w:color="auto" w:fill="auto"/>
            <w:noWrap/>
            <w:hideMark/>
          </w:tcPr>
          <w:p w14:paraId="1B0E5F6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3845,32</w:t>
            </w:r>
          </w:p>
        </w:tc>
        <w:tc>
          <w:tcPr>
            <w:tcW w:w="665" w:type="pct"/>
            <w:vMerge/>
            <w:tcBorders>
              <w:top w:val="single" w:sz="4" w:space="0" w:color="auto"/>
              <w:left w:val="single" w:sz="4" w:space="0" w:color="auto"/>
              <w:bottom w:val="nil"/>
              <w:right w:val="single" w:sz="4" w:space="0" w:color="auto"/>
            </w:tcBorders>
            <w:shd w:val="clear" w:color="auto" w:fill="auto"/>
            <w:vAlign w:val="center"/>
            <w:hideMark/>
          </w:tcPr>
          <w:p w14:paraId="116F9E5C" w14:textId="77777777" w:rsidR="009574FD" w:rsidRPr="001C2A4B" w:rsidRDefault="009574FD" w:rsidP="003C51AA">
            <w:pPr>
              <w:widowControl w:val="0"/>
              <w:jc w:val="both"/>
              <w:rPr>
                <w:rFonts w:eastAsia="Times New Roman"/>
                <w:color w:val="000000"/>
                <w:lang w:eastAsia="ru-RU"/>
              </w:rPr>
            </w:pPr>
          </w:p>
        </w:tc>
      </w:tr>
      <w:tr w:rsidR="009574FD" w:rsidRPr="001C2A4B" w14:paraId="7AEEBA45" w14:textId="77777777" w:rsidTr="003C51AA">
        <w:trPr>
          <w:trHeight w:val="510"/>
        </w:trPr>
        <w:tc>
          <w:tcPr>
            <w:tcW w:w="215" w:type="pct"/>
            <w:vMerge/>
            <w:tcBorders>
              <w:top w:val="single" w:sz="4" w:space="0" w:color="auto"/>
              <w:left w:val="single" w:sz="4" w:space="0" w:color="auto"/>
              <w:bottom w:val="nil"/>
              <w:right w:val="single" w:sz="4" w:space="0" w:color="auto"/>
            </w:tcBorders>
            <w:shd w:val="clear" w:color="auto" w:fill="auto"/>
            <w:vAlign w:val="center"/>
            <w:hideMark/>
          </w:tcPr>
          <w:p w14:paraId="5D1D7C1D"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nil"/>
              <w:right w:val="single" w:sz="4" w:space="0" w:color="auto"/>
            </w:tcBorders>
            <w:shd w:val="clear" w:color="auto" w:fill="auto"/>
            <w:vAlign w:val="center"/>
            <w:hideMark/>
          </w:tcPr>
          <w:p w14:paraId="4F2F417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nil"/>
              <w:right w:val="single" w:sz="4" w:space="0" w:color="auto"/>
            </w:tcBorders>
            <w:shd w:val="clear" w:color="auto" w:fill="auto"/>
            <w:vAlign w:val="center"/>
            <w:hideMark/>
          </w:tcPr>
          <w:p w14:paraId="62EEAC3F"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7952D40F"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nil"/>
              <w:right w:val="single" w:sz="4" w:space="0" w:color="auto"/>
            </w:tcBorders>
            <w:shd w:val="clear" w:color="auto" w:fill="auto"/>
            <w:vAlign w:val="center"/>
            <w:hideMark/>
          </w:tcPr>
          <w:p w14:paraId="799E4838"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845877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2E6A316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AF6021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ABB767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4BB7C1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794F45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nil"/>
              <w:right w:val="single" w:sz="4" w:space="0" w:color="auto"/>
            </w:tcBorders>
            <w:shd w:val="clear" w:color="auto" w:fill="auto"/>
            <w:vAlign w:val="center"/>
            <w:hideMark/>
          </w:tcPr>
          <w:p w14:paraId="686EBA52" w14:textId="77777777" w:rsidR="009574FD" w:rsidRPr="001C2A4B" w:rsidRDefault="009574FD" w:rsidP="003C51AA">
            <w:pPr>
              <w:widowControl w:val="0"/>
              <w:jc w:val="both"/>
              <w:rPr>
                <w:rFonts w:eastAsia="Times New Roman"/>
                <w:color w:val="000000"/>
                <w:lang w:eastAsia="ru-RU"/>
              </w:rPr>
            </w:pPr>
          </w:p>
        </w:tc>
      </w:tr>
      <w:tr w:rsidR="009574FD" w:rsidRPr="001C2A4B" w14:paraId="10295D92" w14:textId="77777777" w:rsidTr="003C51AA">
        <w:trPr>
          <w:trHeight w:val="255"/>
        </w:trPr>
        <w:tc>
          <w:tcPr>
            <w:tcW w:w="215" w:type="pct"/>
            <w:vMerge/>
            <w:tcBorders>
              <w:top w:val="single" w:sz="4" w:space="0" w:color="auto"/>
              <w:left w:val="single" w:sz="4" w:space="0" w:color="auto"/>
              <w:bottom w:val="nil"/>
              <w:right w:val="single" w:sz="4" w:space="0" w:color="auto"/>
            </w:tcBorders>
            <w:shd w:val="clear" w:color="auto" w:fill="auto"/>
            <w:vAlign w:val="center"/>
            <w:hideMark/>
          </w:tcPr>
          <w:p w14:paraId="336CEB25"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nil"/>
              <w:right w:val="single" w:sz="4" w:space="0" w:color="auto"/>
            </w:tcBorders>
            <w:shd w:val="clear" w:color="auto" w:fill="auto"/>
            <w:vAlign w:val="center"/>
            <w:hideMark/>
          </w:tcPr>
          <w:p w14:paraId="7485AA81"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nil"/>
              <w:right w:val="single" w:sz="4" w:space="0" w:color="auto"/>
            </w:tcBorders>
            <w:shd w:val="clear" w:color="auto" w:fill="auto"/>
            <w:vAlign w:val="center"/>
            <w:hideMark/>
          </w:tcPr>
          <w:p w14:paraId="46EAFC51"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nil"/>
              <w:right w:val="single" w:sz="4" w:space="0" w:color="auto"/>
            </w:tcBorders>
            <w:shd w:val="clear" w:color="auto" w:fill="auto"/>
            <w:vAlign w:val="center"/>
            <w:hideMark/>
          </w:tcPr>
          <w:p w14:paraId="3FDE872B"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nil"/>
              <w:right w:val="single" w:sz="4" w:space="0" w:color="auto"/>
            </w:tcBorders>
            <w:shd w:val="clear" w:color="auto" w:fill="auto"/>
            <w:vAlign w:val="center"/>
            <w:hideMark/>
          </w:tcPr>
          <w:p w14:paraId="56F44AFF"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nil"/>
              <w:right w:val="single" w:sz="4" w:space="0" w:color="auto"/>
            </w:tcBorders>
            <w:shd w:val="clear" w:color="auto" w:fill="auto"/>
            <w:vAlign w:val="center"/>
            <w:hideMark/>
          </w:tcPr>
          <w:p w14:paraId="74EDF25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nil"/>
              <w:right w:val="single" w:sz="4" w:space="0" w:color="auto"/>
            </w:tcBorders>
            <w:shd w:val="clear" w:color="auto" w:fill="auto"/>
            <w:noWrap/>
            <w:hideMark/>
          </w:tcPr>
          <w:p w14:paraId="6776444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3F252CE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nil"/>
              <w:right w:val="single" w:sz="4" w:space="0" w:color="auto"/>
            </w:tcBorders>
            <w:shd w:val="clear" w:color="auto" w:fill="auto"/>
            <w:noWrap/>
            <w:hideMark/>
          </w:tcPr>
          <w:p w14:paraId="1037A79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4224AB9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13D6822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nil"/>
              <w:right w:val="single" w:sz="4" w:space="0" w:color="auto"/>
            </w:tcBorders>
            <w:shd w:val="clear" w:color="auto" w:fill="auto"/>
            <w:vAlign w:val="center"/>
            <w:hideMark/>
          </w:tcPr>
          <w:p w14:paraId="274B55DA" w14:textId="77777777" w:rsidR="009574FD" w:rsidRPr="001C2A4B" w:rsidRDefault="009574FD" w:rsidP="003C51AA">
            <w:pPr>
              <w:widowControl w:val="0"/>
              <w:jc w:val="both"/>
              <w:rPr>
                <w:rFonts w:eastAsia="Times New Roman"/>
                <w:color w:val="000000"/>
                <w:lang w:eastAsia="ru-RU"/>
              </w:rPr>
            </w:pPr>
          </w:p>
        </w:tc>
      </w:tr>
      <w:tr w:rsidR="009574FD" w:rsidRPr="001C2A4B" w14:paraId="093C5A1E" w14:textId="77777777" w:rsidTr="003C51AA">
        <w:trPr>
          <w:trHeight w:val="255"/>
        </w:trPr>
        <w:tc>
          <w:tcPr>
            <w:tcW w:w="2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F7678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3.3.3.</w:t>
            </w:r>
          </w:p>
        </w:tc>
        <w:tc>
          <w:tcPr>
            <w:tcW w:w="7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4C914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3.3.                                   Реализация мер поддержки в сфере занятости населения</w:t>
            </w:r>
          </w:p>
        </w:tc>
        <w:tc>
          <w:tcPr>
            <w:tcW w:w="412" w:type="pct"/>
            <w:vMerge w:val="restart"/>
            <w:tcBorders>
              <w:top w:val="single" w:sz="4" w:space="0" w:color="auto"/>
              <w:left w:val="single" w:sz="4" w:space="0" w:color="auto"/>
              <w:bottom w:val="nil"/>
              <w:right w:val="single" w:sz="4" w:space="0" w:color="auto"/>
            </w:tcBorders>
            <w:shd w:val="clear" w:color="auto" w:fill="auto"/>
            <w:vAlign w:val="center"/>
            <w:hideMark/>
          </w:tcPr>
          <w:p w14:paraId="0F6EDAD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общеобразовательные учреждения</w:t>
            </w:r>
          </w:p>
        </w:tc>
        <w:tc>
          <w:tcPr>
            <w:tcW w:w="2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CF2A5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2025-2027</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987EE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0709 01302S4050 610</w:t>
            </w:r>
          </w:p>
        </w:tc>
        <w:tc>
          <w:tcPr>
            <w:tcW w:w="665" w:type="pct"/>
            <w:tcBorders>
              <w:top w:val="single" w:sz="4" w:space="0" w:color="auto"/>
              <w:left w:val="nil"/>
              <w:bottom w:val="single" w:sz="4" w:space="0" w:color="auto"/>
              <w:right w:val="single" w:sz="4" w:space="0" w:color="auto"/>
            </w:tcBorders>
            <w:shd w:val="clear" w:color="auto" w:fill="auto"/>
            <w:vAlign w:val="center"/>
            <w:hideMark/>
          </w:tcPr>
          <w:p w14:paraId="3D497DA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single" w:sz="4" w:space="0" w:color="auto"/>
              <w:left w:val="nil"/>
              <w:bottom w:val="single" w:sz="4" w:space="0" w:color="auto"/>
              <w:right w:val="single" w:sz="4" w:space="0" w:color="auto"/>
            </w:tcBorders>
            <w:shd w:val="clear" w:color="auto" w:fill="auto"/>
            <w:noWrap/>
            <w:hideMark/>
          </w:tcPr>
          <w:p w14:paraId="4766FED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554B18E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single" w:sz="4" w:space="0" w:color="auto"/>
              <w:right w:val="single" w:sz="4" w:space="0" w:color="auto"/>
            </w:tcBorders>
            <w:shd w:val="clear" w:color="auto" w:fill="auto"/>
            <w:noWrap/>
            <w:hideMark/>
          </w:tcPr>
          <w:p w14:paraId="3D083D5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2435,56</w:t>
            </w:r>
          </w:p>
        </w:tc>
        <w:tc>
          <w:tcPr>
            <w:tcW w:w="297" w:type="pct"/>
            <w:tcBorders>
              <w:top w:val="single" w:sz="4" w:space="0" w:color="auto"/>
              <w:left w:val="nil"/>
              <w:bottom w:val="single" w:sz="4" w:space="0" w:color="auto"/>
              <w:right w:val="single" w:sz="4" w:space="0" w:color="auto"/>
            </w:tcBorders>
            <w:shd w:val="clear" w:color="auto" w:fill="auto"/>
            <w:noWrap/>
            <w:hideMark/>
          </w:tcPr>
          <w:p w14:paraId="002665D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5C1D88C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single" w:sz="4" w:space="0" w:color="auto"/>
              <w:left w:val="nil"/>
              <w:bottom w:val="single" w:sz="4" w:space="0" w:color="auto"/>
              <w:right w:val="single" w:sz="4" w:space="0" w:color="auto"/>
            </w:tcBorders>
            <w:shd w:val="clear" w:color="auto" w:fill="auto"/>
            <w:vAlign w:val="center"/>
            <w:hideMark/>
          </w:tcPr>
          <w:p w14:paraId="7415F3F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43B99DFC" w14:textId="77777777" w:rsidTr="003C51AA">
        <w:trPr>
          <w:trHeight w:val="765"/>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B59E439"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29548CD"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nil"/>
              <w:right w:val="single" w:sz="4" w:space="0" w:color="auto"/>
            </w:tcBorders>
            <w:shd w:val="clear" w:color="auto" w:fill="auto"/>
            <w:vAlign w:val="center"/>
            <w:hideMark/>
          </w:tcPr>
          <w:p w14:paraId="6416E877"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DE11125"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E5B9235"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A04C5F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42B258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64B06C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750DC1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418FEC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DF2111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vAlign w:val="center"/>
            <w:hideMark/>
          </w:tcPr>
          <w:p w14:paraId="7A87B86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5DC58DEF" w14:textId="77777777" w:rsidTr="003C51AA">
        <w:trPr>
          <w:trHeight w:val="765"/>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2EE954D"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5E2931F"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nil"/>
              <w:right w:val="single" w:sz="4" w:space="0" w:color="auto"/>
            </w:tcBorders>
            <w:shd w:val="clear" w:color="auto" w:fill="auto"/>
            <w:vAlign w:val="center"/>
            <w:hideMark/>
          </w:tcPr>
          <w:p w14:paraId="7032F888"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E75654D"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8BC2A65"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5B31C1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348749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DACC7F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87F96F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949,88</w:t>
            </w:r>
          </w:p>
        </w:tc>
        <w:tc>
          <w:tcPr>
            <w:tcW w:w="297" w:type="pct"/>
            <w:tcBorders>
              <w:top w:val="nil"/>
              <w:left w:val="nil"/>
              <w:bottom w:val="single" w:sz="4" w:space="0" w:color="auto"/>
              <w:right w:val="single" w:sz="4" w:space="0" w:color="auto"/>
            </w:tcBorders>
            <w:shd w:val="clear" w:color="auto" w:fill="auto"/>
            <w:noWrap/>
            <w:hideMark/>
          </w:tcPr>
          <w:p w14:paraId="21D015F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6E87FF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vAlign w:val="center"/>
            <w:hideMark/>
          </w:tcPr>
          <w:p w14:paraId="60815C7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45510A7E" w14:textId="77777777" w:rsidTr="003C51AA">
        <w:trPr>
          <w:trHeight w:val="510"/>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EE2ECF3"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2A93264"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nil"/>
              <w:right w:val="single" w:sz="4" w:space="0" w:color="auto"/>
            </w:tcBorders>
            <w:shd w:val="clear" w:color="auto" w:fill="auto"/>
            <w:vAlign w:val="center"/>
            <w:hideMark/>
          </w:tcPr>
          <w:p w14:paraId="0FFF19F2"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89316CE"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DDEB80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4469A3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539625B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23298B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A19117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1345,44</w:t>
            </w:r>
          </w:p>
        </w:tc>
        <w:tc>
          <w:tcPr>
            <w:tcW w:w="297" w:type="pct"/>
            <w:tcBorders>
              <w:top w:val="nil"/>
              <w:left w:val="nil"/>
              <w:bottom w:val="single" w:sz="4" w:space="0" w:color="auto"/>
              <w:right w:val="single" w:sz="4" w:space="0" w:color="auto"/>
            </w:tcBorders>
            <w:shd w:val="clear" w:color="auto" w:fill="auto"/>
            <w:noWrap/>
            <w:hideMark/>
          </w:tcPr>
          <w:p w14:paraId="1EBF3D6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9A2422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vAlign w:val="center"/>
            <w:hideMark/>
          </w:tcPr>
          <w:p w14:paraId="50CF8C9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2C090A42" w14:textId="77777777" w:rsidTr="003C51AA">
        <w:trPr>
          <w:trHeight w:val="255"/>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0C5FDC"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2C65DD3"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nil"/>
              <w:right w:val="single" w:sz="4" w:space="0" w:color="auto"/>
            </w:tcBorders>
            <w:shd w:val="clear" w:color="auto" w:fill="auto"/>
            <w:vAlign w:val="center"/>
            <w:hideMark/>
          </w:tcPr>
          <w:p w14:paraId="6F0A5EDC"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BE61DBF"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6102418"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nil"/>
              <w:right w:val="single" w:sz="4" w:space="0" w:color="auto"/>
            </w:tcBorders>
            <w:shd w:val="clear" w:color="auto" w:fill="auto"/>
            <w:vAlign w:val="center"/>
            <w:hideMark/>
          </w:tcPr>
          <w:p w14:paraId="7445825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29A6F4D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50C9C6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FD9C8C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0F8698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4F6890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vAlign w:val="center"/>
            <w:hideMark/>
          </w:tcPr>
          <w:p w14:paraId="00F4024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3F9C2A86" w14:textId="77777777" w:rsidTr="003C51AA">
        <w:trPr>
          <w:trHeight w:val="495"/>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1DB47FD"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4659B3B" w14:textId="77777777" w:rsidR="009574FD" w:rsidRPr="001C2A4B" w:rsidRDefault="009574FD" w:rsidP="003C51AA">
            <w:pPr>
              <w:widowControl w:val="0"/>
              <w:jc w:val="both"/>
              <w:rPr>
                <w:rFonts w:eastAsia="Times New Roman"/>
                <w:color w:val="000000"/>
                <w:lang w:eastAsia="ru-RU"/>
              </w:rPr>
            </w:pPr>
          </w:p>
        </w:tc>
        <w:tc>
          <w:tcPr>
            <w:tcW w:w="4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00C7E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Администрация Хасанского муниципального округа</w:t>
            </w: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02B05B" w14:textId="77777777" w:rsidR="009574FD" w:rsidRPr="001C2A4B" w:rsidRDefault="009574FD" w:rsidP="003C51AA">
            <w:pPr>
              <w:widowControl w:val="0"/>
              <w:jc w:val="both"/>
              <w:rPr>
                <w:rFonts w:eastAsia="Times New Roman"/>
                <w:color w:val="000000"/>
                <w:lang w:eastAsia="ru-RU"/>
              </w:rPr>
            </w:pP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0834640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024 0709 01302S4050 610</w:t>
            </w:r>
          </w:p>
        </w:tc>
        <w:tc>
          <w:tcPr>
            <w:tcW w:w="665" w:type="pct"/>
            <w:tcBorders>
              <w:top w:val="single" w:sz="4" w:space="0" w:color="auto"/>
              <w:left w:val="nil"/>
              <w:bottom w:val="single" w:sz="4" w:space="0" w:color="auto"/>
              <w:right w:val="single" w:sz="4" w:space="0" w:color="auto"/>
            </w:tcBorders>
            <w:shd w:val="clear" w:color="auto" w:fill="auto"/>
            <w:vAlign w:val="center"/>
            <w:hideMark/>
          </w:tcPr>
          <w:p w14:paraId="5CEF547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4890C5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8AC142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C8E7AE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70,12</w:t>
            </w:r>
          </w:p>
        </w:tc>
        <w:tc>
          <w:tcPr>
            <w:tcW w:w="297" w:type="pct"/>
            <w:tcBorders>
              <w:top w:val="nil"/>
              <w:left w:val="nil"/>
              <w:bottom w:val="single" w:sz="4" w:space="0" w:color="auto"/>
              <w:right w:val="single" w:sz="4" w:space="0" w:color="auto"/>
            </w:tcBorders>
            <w:shd w:val="clear" w:color="auto" w:fill="auto"/>
            <w:noWrap/>
            <w:hideMark/>
          </w:tcPr>
          <w:p w14:paraId="010ED70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15CD86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vAlign w:val="center"/>
            <w:hideMark/>
          </w:tcPr>
          <w:p w14:paraId="51E7AB1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107E22A6" w14:textId="77777777" w:rsidTr="003C51AA">
        <w:trPr>
          <w:trHeight w:val="525"/>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51834A3"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CA848DF"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F00964A"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492515A"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C47B394"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5C0EBF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552A1DB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BC35A1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063DEF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70,12</w:t>
            </w:r>
          </w:p>
        </w:tc>
        <w:tc>
          <w:tcPr>
            <w:tcW w:w="297" w:type="pct"/>
            <w:tcBorders>
              <w:top w:val="nil"/>
              <w:left w:val="nil"/>
              <w:bottom w:val="single" w:sz="4" w:space="0" w:color="auto"/>
              <w:right w:val="single" w:sz="4" w:space="0" w:color="auto"/>
            </w:tcBorders>
            <w:shd w:val="clear" w:color="auto" w:fill="auto"/>
            <w:noWrap/>
            <w:hideMark/>
          </w:tcPr>
          <w:p w14:paraId="326CEBC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79D8FB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vAlign w:val="center"/>
            <w:hideMark/>
          </w:tcPr>
          <w:p w14:paraId="129F9E0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7F4C7AB7" w14:textId="77777777" w:rsidTr="003C51AA">
        <w:trPr>
          <w:trHeight w:val="25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204054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Подпрограмма: "Безопасность муниципальных образовательных учреждений Хасанского муниципального округа"</w:t>
            </w:r>
          </w:p>
        </w:tc>
      </w:tr>
      <w:tr w:rsidR="009574FD" w:rsidRPr="001C2A4B" w14:paraId="6977803F" w14:textId="77777777" w:rsidTr="003C51AA">
        <w:trPr>
          <w:trHeight w:val="63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340CC89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Цель: Создание безопасных условий в муниципальных образовательных учреждениях для обеспечения доступного и качественного образования, сохранения жизни и здоровья обучающихся</w:t>
            </w:r>
          </w:p>
        </w:tc>
      </w:tr>
      <w:tr w:rsidR="009574FD" w:rsidRPr="001C2A4B" w14:paraId="4F4271AC" w14:textId="77777777" w:rsidTr="003C51AA">
        <w:trPr>
          <w:trHeight w:val="63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287FF0B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Задача удовлетворение потребностей населения в получении доступного и качественного образования для детей и молодежи, сохранение и обеспечение готовности муниципальных образовательных учреждений к началу каждого учебного года, обеспечение безопасных комфортных условий обучения</w:t>
            </w:r>
          </w:p>
        </w:tc>
      </w:tr>
      <w:tr w:rsidR="009574FD" w:rsidRPr="001C2A4B" w14:paraId="4E7E5809" w14:textId="77777777" w:rsidTr="003C51AA">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430FC17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Мероприятия по исполнению задачи:</w:t>
            </w:r>
          </w:p>
        </w:tc>
      </w:tr>
      <w:tr w:rsidR="009574FD" w:rsidRPr="001C2A4B" w14:paraId="4CFEA028" w14:textId="77777777" w:rsidTr="003C51AA">
        <w:trPr>
          <w:trHeight w:val="39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60042EA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1B7DBCC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Подпрограмма «Безопасность образовательных учреждений Хасанского муниципального округа»</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41BF82B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6B06ACA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7A1B4EE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021 0701, 0702, 0703, 1400000000 600</w:t>
            </w:r>
          </w:p>
        </w:tc>
        <w:tc>
          <w:tcPr>
            <w:tcW w:w="665" w:type="pct"/>
            <w:tcBorders>
              <w:top w:val="nil"/>
              <w:left w:val="nil"/>
              <w:bottom w:val="single" w:sz="4" w:space="0" w:color="auto"/>
              <w:right w:val="single" w:sz="4" w:space="0" w:color="auto"/>
            </w:tcBorders>
            <w:shd w:val="clear" w:color="auto" w:fill="auto"/>
            <w:vAlign w:val="center"/>
            <w:hideMark/>
          </w:tcPr>
          <w:p w14:paraId="04AEB6A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3DA3050E"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29758,33</w:t>
            </w:r>
          </w:p>
        </w:tc>
        <w:tc>
          <w:tcPr>
            <w:tcW w:w="297" w:type="pct"/>
            <w:tcBorders>
              <w:top w:val="nil"/>
              <w:left w:val="nil"/>
              <w:bottom w:val="single" w:sz="4" w:space="0" w:color="auto"/>
              <w:right w:val="single" w:sz="4" w:space="0" w:color="auto"/>
            </w:tcBorders>
            <w:shd w:val="clear" w:color="auto" w:fill="auto"/>
            <w:noWrap/>
            <w:hideMark/>
          </w:tcPr>
          <w:p w14:paraId="3205CDBE"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33601,03</w:t>
            </w:r>
          </w:p>
        </w:tc>
        <w:tc>
          <w:tcPr>
            <w:tcW w:w="330" w:type="pct"/>
            <w:tcBorders>
              <w:top w:val="nil"/>
              <w:left w:val="nil"/>
              <w:bottom w:val="single" w:sz="4" w:space="0" w:color="auto"/>
              <w:right w:val="single" w:sz="4" w:space="0" w:color="auto"/>
            </w:tcBorders>
            <w:shd w:val="clear" w:color="auto" w:fill="auto"/>
            <w:noWrap/>
            <w:hideMark/>
          </w:tcPr>
          <w:p w14:paraId="23B2BBD4"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21755,09</w:t>
            </w:r>
          </w:p>
        </w:tc>
        <w:tc>
          <w:tcPr>
            <w:tcW w:w="297" w:type="pct"/>
            <w:tcBorders>
              <w:top w:val="nil"/>
              <w:left w:val="nil"/>
              <w:bottom w:val="single" w:sz="4" w:space="0" w:color="auto"/>
              <w:right w:val="single" w:sz="4" w:space="0" w:color="auto"/>
            </w:tcBorders>
            <w:shd w:val="clear" w:color="auto" w:fill="auto"/>
            <w:noWrap/>
            <w:hideMark/>
          </w:tcPr>
          <w:p w14:paraId="1ADC8AA3"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1900,00</w:t>
            </w:r>
          </w:p>
        </w:tc>
        <w:tc>
          <w:tcPr>
            <w:tcW w:w="297" w:type="pct"/>
            <w:tcBorders>
              <w:top w:val="nil"/>
              <w:left w:val="nil"/>
              <w:bottom w:val="single" w:sz="4" w:space="0" w:color="auto"/>
              <w:right w:val="single" w:sz="4" w:space="0" w:color="auto"/>
            </w:tcBorders>
            <w:shd w:val="clear" w:color="auto" w:fill="auto"/>
            <w:noWrap/>
            <w:hideMark/>
          </w:tcPr>
          <w:p w14:paraId="19BF41CB"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0,00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94BD38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Готовность муниципальных образовательных учреждений к началу каждого нового учебного года 100% ежегодно.</w:t>
            </w:r>
          </w:p>
        </w:tc>
      </w:tr>
      <w:tr w:rsidR="009574FD" w:rsidRPr="001C2A4B" w14:paraId="37C0DFBF"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F530E9F"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064DFC7"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8E98BFF"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2AC59AE"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8F929DA"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9C7482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D287E6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585F4B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F0A968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43CB44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7DC99F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50CD128" w14:textId="77777777" w:rsidR="009574FD" w:rsidRPr="001C2A4B" w:rsidRDefault="009574FD" w:rsidP="003C51AA">
            <w:pPr>
              <w:widowControl w:val="0"/>
              <w:jc w:val="both"/>
              <w:rPr>
                <w:rFonts w:eastAsia="Times New Roman"/>
                <w:color w:val="000000"/>
                <w:lang w:eastAsia="ru-RU"/>
              </w:rPr>
            </w:pPr>
          </w:p>
        </w:tc>
      </w:tr>
      <w:tr w:rsidR="009574FD" w:rsidRPr="001C2A4B" w14:paraId="4B1F6D16"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D5471A8"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B9940FB"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15E95E8"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4A9AC04"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C38DAE9"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C33051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C574B8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BF848E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F12039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11F7AE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FBA2C8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44C387A" w14:textId="77777777" w:rsidR="009574FD" w:rsidRPr="001C2A4B" w:rsidRDefault="009574FD" w:rsidP="003C51AA">
            <w:pPr>
              <w:widowControl w:val="0"/>
              <w:jc w:val="both"/>
              <w:rPr>
                <w:rFonts w:eastAsia="Times New Roman"/>
                <w:color w:val="000000"/>
                <w:lang w:eastAsia="ru-RU"/>
              </w:rPr>
            </w:pPr>
          </w:p>
        </w:tc>
      </w:tr>
      <w:tr w:rsidR="009574FD" w:rsidRPr="001C2A4B" w14:paraId="15680D1B"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FA8AF23"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5538E1B"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17F8B16"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507865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5CB965B0"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F7EEB1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530E955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29758,33</w:t>
            </w:r>
          </w:p>
        </w:tc>
        <w:tc>
          <w:tcPr>
            <w:tcW w:w="297" w:type="pct"/>
            <w:tcBorders>
              <w:top w:val="nil"/>
              <w:left w:val="nil"/>
              <w:bottom w:val="single" w:sz="4" w:space="0" w:color="auto"/>
              <w:right w:val="single" w:sz="4" w:space="0" w:color="auto"/>
            </w:tcBorders>
            <w:shd w:val="clear" w:color="auto" w:fill="auto"/>
            <w:noWrap/>
            <w:hideMark/>
          </w:tcPr>
          <w:p w14:paraId="71843AB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33601,03</w:t>
            </w:r>
          </w:p>
        </w:tc>
        <w:tc>
          <w:tcPr>
            <w:tcW w:w="330" w:type="pct"/>
            <w:tcBorders>
              <w:top w:val="nil"/>
              <w:left w:val="nil"/>
              <w:bottom w:val="single" w:sz="4" w:space="0" w:color="auto"/>
              <w:right w:val="single" w:sz="4" w:space="0" w:color="auto"/>
            </w:tcBorders>
            <w:shd w:val="clear" w:color="auto" w:fill="auto"/>
            <w:noWrap/>
            <w:hideMark/>
          </w:tcPr>
          <w:p w14:paraId="78CC7D7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21755,09</w:t>
            </w:r>
          </w:p>
        </w:tc>
        <w:tc>
          <w:tcPr>
            <w:tcW w:w="297" w:type="pct"/>
            <w:tcBorders>
              <w:top w:val="nil"/>
              <w:left w:val="nil"/>
              <w:bottom w:val="single" w:sz="4" w:space="0" w:color="auto"/>
              <w:right w:val="single" w:sz="4" w:space="0" w:color="auto"/>
            </w:tcBorders>
            <w:shd w:val="clear" w:color="auto" w:fill="auto"/>
            <w:noWrap/>
            <w:hideMark/>
          </w:tcPr>
          <w:p w14:paraId="57F5AD5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1900,00</w:t>
            </w:r>
          </w:p>
        </w:tc>
        <w:tc>
          <w:tcPr>
            <w:tcW w:w="297" w:type="pct"/>
            <w:tcBorders>
              <w:top w:val="nil"/>
              <w:left w:val="nil"/>
              <w:bottom w:val="single" w:sz="4" w:space="0" w:color="auto"/>
              <w:right w:val="single" w:sz="4" w:space="0" w:color="auto"/>
            </w:tcBorders>
            <w:shd w:val="clear" w:color="auto" w:fill="auto"/>
            <w:noWrap/>
            <w:hideMark/>
          </w:tcPr>
          <w:p w14:paraId="0708F47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D969892" w14:textId="77777777" w:rsidR="009574FD" w:rsidRPr="001C2A4B" w:rsidRDefault="009574FD" w:rsidP="003C51AA">
            <w:pPr>
              <w:widowControl w:val="0"/>
              <w:jc w:val="both"/>
              <w:rPr>
                <w:rFonts w:eastAsia="Times New Roman"/>
                <w:color w:val="000000"/>
                <w:lang w:eastAsia="ru-RU"/>
              </w:rPr>
            </w:pPr>
          </w:p>
        </w:tc>
      </w:tr>
      <w:tr w:rsidR="009574FD" w:rsidRPr="001C2A4B" w14:paraId="7D2ED540"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3CB8638"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1E9022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303D2DB"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64BCE2BD"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D535BEE"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1FA892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436DB41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2A3361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A5EF8B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878F8C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3EB96E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009A5EA" w14:textId="77777777" w:rsidR="009574FD" w:rsidRPr="001C2A4B" w:rsidRDefault="009574FD" w:rsidP="003C51AA">
            <w:pPr>
              <w:widowControl w:val="0"/>
              <w:jc w:val="both"/>
              <w:rPr>
                <w:rFonts w:eastAsia="Times New Roman"/>
                <w:color w:val="000000"/>
                <w:lang w:eastAsia="ru-RU"/>
              </w:rPr>
            </w:pPr>
          </w:p>
        </w:tc>
      </w:tr>
      <w:tr w:rsidR="009574FD" w:rsidRPr="001C2A4B" w14:paraId="3B536837" w14:textId="77777777" w:rsidTr="003C51AA">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08B7F0E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4.1.</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13A0F90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Основное мероприятие №1                                                                                  Мероприятия по профилактике терроризма и экстремизма</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217E3CB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02ECE52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5520798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021 0701,0702,0703, 0140121310 610</w:t>
            </w:r>
          </w:p>
        </w:tc>
        <w:tc>
          <w:tcPr>
            <w:tcW w:w="665" w:type="pct"/>
            <w:tcBorders>
              <w:top w:val="nil"/>
              <w:left w:val="nil"/>
              <w:bottom w:val="single" w:sz="4" w:space="0" w:color="auto"/>
              <w:right w:val="single" w:sz="4" w:space="0" w:color="auto"/>
            </w:tcBorders>
            <w:shd w:val="clear" w:color="auto" w:fill="auto"/>
            <w:vAlign w:val="center"/>
            <w:hideMark/>
          </w:tcPr>
          <w:p w14:paraId="59E3719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058958C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11566,90</w:t>
            </w:r>
          </w:p>
        </w:tc>
        <w:tc>
          <w:tcPr>
            <w:tcW w:w="297" w:type="pct"/>
            <w:tcBorders>
              <w:top w:val="nil"/>
              <w:left w:val="nil"/>
              <w:bottom w:val="single" w:sz="4" w:space="0" w:color="auto"/>
              <w:right w:val="single" w:sz="4" w:space="0" w:color="auto"/>
            </w:tcBorders>
            <w:shd w:val="clear" w:color="auto" w:fill="auto"/>
            <w:noWrap/>
            <w:hideMark/>
          </w:tcPr>
          <w:p w14:paraId="01201A4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13928,24</w:t>
            </w:r>
          </w:p>
        </w:tc>
        <w:tc>
          <w:tcPr>
            <w:tcW w:w="330" w:type="pct"/>
            <w:tcBorders>
              <w:top w:val="nil"/>
              <w:left w:val="nil"/>
              <w:bottom w:val="single" w:sz="4" w:space="0" w:color="auto"/>
              <w:right w:val="single" w:sz="4" w:space="0" w:color="auto"/>
            </w:tcBorders>
            <w:shd w:val="clear" w:color="auto" w:fill="auto"/>
            <w:noWrap/>
            <w:hideMark/>
          </w:tcPr>
          <w:p w14:paraId="479D921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13486,52</w:t>
            </w:r>
          </w:p>
        </w:tc>
        <w:tc>
          <w:tcPr>
            <w:tcW w:w="297" w:type="pct"/>
            <w:tcBorders>
              <w:top w:val="nil"/>
              <w:left w:val="nil"/>
              <w:bottom w:val="single" w:sz="4" w:space="0" w:color="auto"/>
              <w:right w:val="single" w:sz="4" w:space="0" w:color="auto"/>
            </w:tcBorders>
            <w:shd w:val="clear" w:color="auto" w:fill="auto"/>
            <w:noWrap/>
            <w:hideMark/>
          </w:tcPr>
          <w:p w14:paraId="02F9D32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1300,00</w:t>
            </w:r>
          </w:p>
        </w:tc>
        <w:tc>
          <w:tcPr>
            <w:tcW w:w="297" w:type="pct"/>
            <w:tcBorders>
              <w:top w:val="nil"/>
              <w:left w:val="nil"/>
              <w:bottom w:val="single" w:sz="4" w:space="0" w:color="auto"/>
              <w:right w:val="single" w:sz="4" w:space="0" w:color="auto"/>
            </w:tcBorders>
            <w:shd w:val="clear" w:color="auto" w:fill="auto"/>
            <w:noWrap/>
            <w:hideMark/>
          </w:tcPr>
          <w:p w14:paraId="45261B7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1F97D93" w14:textId="77777777" w:rsidR="009574FD" w:rsidRPr="001C2A4B" w:rsidRDefault="009574FD" w:rsidP="003C51AA">
            <w:pPr>
              <w:widowControl w:val="0"/>
              <w:jc w:val="both"/>
              <w:rPr>
                <w:rFonts w:eastAsia="Times New Roman"/>
                <w:color w:val="000000"/>
                <w:lang w:eastAsia="ru-RU"/>
              </w:rPr>
            </w:pPr>
          </w:p>
        </w:tc>
      </w:tr>
      <w:tr w:rsidR="009574FD" w:rsidRPr="001C2A4B" w14:paraId="39912E33"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9D1CA78"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05111D1"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1256FEB"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44360EA"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7E9C2F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DE9E61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12C97B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6C5D48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E77E31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850AAB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9B2573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9C8DB48" w14:textId="77777777" w:rsidR="009574FD" w:rsidRPr="001C2A4B" w:rsidRDefault="009574FD" w:rsidP="003C51AA">
            <w:pPr>
              <w:widowControl w:val="0"/>
              <w:jc w:val="both"/>
              <w:rPr>
                <w:rFonts w:eastAsia="Times New Roman"/>
                <w:color w:val="000000"/>
                <w:lang w:eastAsia="ru-RU"/>
              </w:rPr>
            </w:pPr>
          </w:p>
        </w:tc>
      </w:tr>
      <w:tr w:rsidR="009574FD" w:rsidRPr="001C2A4B" w14:paraId="27CBB7CC"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11A63A97"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122611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EF3659B"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A8DB244"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8FCB512"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1BB294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42AD23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9D08BB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08D84D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02DE1E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B4044C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B9BEC78" w14:textId="77777777" w:rsidR="009574FD" w:rsidRPr="001C2A4B" w:rsidRDefault="009574FD" w:rsidP="003C51AA">
            <w:pPr>
              <w:widowControl w:val="0"/>
              <w:jc w:val="both"/>
              <w:rPr>
                <w:rFonts w:eastAsia="Times New Roman"/>
                <w:color w:val="000000"/>
                <w:lang w:eastAsia="ru-RU"/>
              </w:rPr>
            </w:pPr>
          </w:p>
        </w:tc>
      </w:tr>
      <w:tr w:rsidR="009574FD" w:rsidRPr="001C2A4B" w14:paraId="6E232BB1"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D56DEDB"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8B057EB"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0299C7A"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764C073"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F37C43C"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96FFE1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0872F54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11566,90</w:t>
            </w:r>
          </w:p>
        </w:tc>
        <w:tc>
          <w:tcPr>
            <w:tcW w:w="297" w:type="pct"/>
            <w:tcBorders>
              <w:top w:val="nil"/>
              <w:left w:val="nil"/>
              <w:bottom w:val="single" w:sz="4" w:space="0" w:color="auto"/>
              <w:right w:val="single" w:sz="4" w:space="0" w:color="auto"/>
            </w:tcBorders>
            <w:shd w:val="clear" w:color="auto" w:fill="auto"/>
            <w:noWrap/>
            <w:hideMark/>
          </w:tcPr>
          <w:p w14:paraId="3D3928A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13928,24</w:t>
            </w:r>
          </w:p>
        </w:tc>
        <w:tc>
          <w:tcPr>
            <w:tcW w:w="330" w:type="pct"/>
            <w:tcBorders>
              <w:top w:val="nil"/>
              <w:left w:val="nil"/>
              <w:bottom w:val="single" w:sz="4" w:space="0" w:color="auto"/>
              <w:right w:val="single" w:sz="4" w:space="0" w:color="auto"/>
            </w:tcBorders>
            <w:shd w:val="clear" w:color="auto" w:fill="auto"/>
            <w:noWrap/>
            <w:hideMark/>
          </w:tcPr>
          <w:p w14:paraId="54D9191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13486,52</w:t>
            </w:r>
          </w:p>
        </w:tc>
        <w:tc>
          <w:tcPr>
            <w:tcW w:w="297" w:type="pct"/>
            <w:tcBorders>
              <w:top w:val="nil"/>
              <w:left w:val="nil"/>
              <w:bottom w:val="single" w:sz="4" w:space="0" w:color="auto"/>
              <w:right w:val="single" w:sz="4" w:space="0" w:color="auto"/>
            </w:tcBorders>
            <w:shd w:val="clear" w:color="auto" w:fill="auto"/>
            <w:noWrap/>
            <w:hideMark/>
          </w:tcPr>
          <w:p w14:paraId="27A41DF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1300,00</w:t>
            </w:r>
          </w:p>
        </w:tc>
        <w:tc>
          <w:tcPr>
            <w:tcW w:w="297" w:type="pct"/>
            <w:tcBorders>
              <w:top w:val="nil"/>
              <w:left w:val="nil"/>
              <w:bottom w:val="single" w:sz="4" w:space="0" w:color="auto"/>
              <w:right w:val="single" w:sz="4" w:space="0" w:color="auto"/>
            </w:tcBorders>
            <w:shd w:val="clear" w:color="auto" w:fill="auto"/>
            <w:noWrap/>
            <w:hideMark/>
          </w:tcPr>
          <w:p w14:paraId="5E1F20D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B3BBF34" w14:textId="77777777" w:rsidR="009574FD" w:rsidRPr="001C2A4B" w:rsidRDefault="009574FD" w:rsidP="003C51AA">
            <w:pPr>
              <w:widowControl w:val="0"/>
              <w:jc w:val="both"/>
              <w:rPr>
                <w:rFonts w:eastAsia="Times New Roman"/>
                <w:color w:val="000000"/>
                <w:lang w:eastAsia="ru-RU"/>
              </w:rPr>
            </w:pPr>
          </w:p>
        </w:tc>
      </w:tr>
      <w:tr w:rsidR="009574FD" w:rsidRPr="001C2A4B" w14:paraId="5636008E"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650249A"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B991929"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B672558"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F106693"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33C0BC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19D1DE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0391C2E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9EEB51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5A5256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B989AE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87C05C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8F5BBE5" w14:textId="77777777" w:rsidR="009574FD" w:rsidRPr="001C2A4B" w:rsidRDefault="009574FD" w:rsidP="003C51AA">
            <w:pPr>
              <w:widowControl w:val="0"/>
              <w:jc w:val="both"/>
              <w:rPr>
                <w:rFonts w:eastAsia="Times New Roman"/>
                <w:color w:val="000000"/>
                <w:lang w:eastAsia="ru-RU"/>
              </w:rPr>
            </w:pPr>
          </w:p>
        </w:tc>
      </w:tr>
      <w:tr w:rsidR="009574FD" w:rsidRPr="001C2A4B" w14:paraId="7377F129" w14:textId="77777777" w:rsidTr="003C51AA">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70C0228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4.2.</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15FA425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Основное мероприятие №2                                                                                  Мероприятия по обеспечению требований пожарной безопасности</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3CCF78E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7E5D9DA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68757C1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021 0701,0702,0703 0140221320 610</w:t>
            </w:r>
          </w:p>
        </w:tc>
        <w:tc>
          <w:tcPr>
            <w:tcW w:w="665" w:type="pct"/>
            <w:tcBorders>
              <w:top w:val="nil"/>
              <w:left w:val="nil"/>
              <w:bottom w:val="single" w:sz="4" w:space="0" w:color="auto"/>
              <w:right w:val="single" w:sz="4" w:space="0" w:color="auto"/>
            </w:tcBorders>
            <w:shd w:val="clear" w:color="auto" w:fill="auto"/>
            <w:vAlign w:val="center"/>
            <w:hideMark/>
          </w:tcPr>
          <w:p w14:paraId="7E272EC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403AD57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9607,58</w:t>
            </w:r>
          </w:p>
        </w:tc>
        <w:tc>
          <w:tcPr>
            <w:tcW w:w="297" w:type="pct"/>
            <w:tcBorders>
              <w:top w:val="nil"/>
              <w:left w:val="nil"/>
              <w:bottom w:val="single" w:sz="4" w:space="0" w:color="auto"/>
              <w:right w:val="single" w:sz="4" w:space="0" w:color="auto"/>
            </w:tcBorders>
            <w:shd w:val="clear" w:color="auto" w:fill="auto"/>
            <w:noWrap/>
            <w:hideMark/>
          </w:tcPr>
          <w:p w14:paraId="2C1B5D2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14079,92</w:t>
            </w:r>
          </w:p>
        </w:tc>
        <w:tc>
          <w:tcPr>
            <w:tcW w:w="330" w:type="pct"/>
            <w:tcBorders>
              <w:top w:val="nil"/>
              <w:left w:val="nil"/>
              <w:bottom w:val="single" w:sz="4" w:space="0" w:color="auto"/>
              <w:right w:val="single" w:sz="4" w:space="0" w:color="auto"/>
            </w:tcBorders>
            <w:shd w:val="clear" w:color="auto" w:fill="auto"/>
            <w:noWrap/>
            <w:hideMark/>
          </w:tcPr>
          <w:p w14:paraId="30D1090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2690,14</w:t>
            </w:r>
          </w:p>
        </w:tc>
        <w:tc>
          <w:tcPr>
            <w:tcW w:w="297" w:type="pct"/>
            <w:tcBorders>
              <w:top w:val="nil"/>
              <w:left w:val="nil"/>
              <w:bottom w:val="single" w:sz="4" w:space="0" w:color="auto"/>
              <w:right w:val="single" w:sz="4" w:space="0" w:color="auto"/>
            </w:tcBorders>
            <w:shd w:val="clear" w:color="auto" w:fill="auto"/>
            <w:noWrap/>
            <w:hideMark/>
          </w:tcPr>
          <w:p w14:paraId="5E54B21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600,00</w:t>
            </w:r>
          </w:p>
        </w:tc>
        <w:tc>
          <w:tcPr>
            <w:tcW w:w="297" w:type="pct"/>
            <w:tcBorders>
              <w:top w:val="nil"/>
              <w:left w:val="nil"/>
              <w:bottom w:val="single" w:sz="4" w:space="0" w:color="auto"/>
              <w:right w:val="single" w:sz="4" w:space="0" w:color="auto"/>
            </w:tcBorders>
            <w:shd w:val="clear" w:color="auto" w:fill="auto"/>
            <w:noWrap/>
            <w:hideMark/>
          </w:tcPr>
          <w:p w14:paraId="724177B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49BAE3B" w14:textId="77777777" w:rsidR="009574FD" w:rsidRPr="001C2A4B" w:rsidRDefault="009574FD" w:rsidP="003C51AA">
            <w:pPr>
              <w:widowControl w:val="0"/>
              <w:jc w:val="both"/>
              <w:rPr>
                <w:rFonts w:eastAsia="Times New Roman"/>
                <w:color w:val="000000"/>
                <w:lang w:eastAsia="ru-RU"/>
              </w:rPr>
            </w:pPr>
          </w:p>
        </w:tc>
      </w:tr>
      <w:tr w:rsidR="009574FD" w:rsidRPr="001C2A4B" w14:paraId="2A78D9DE"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B6BA907"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C406A8D"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E448A79"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681295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41B98DE"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1C4413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1066FC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EFC451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EF29A8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C1F28D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26E033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17D2ECA" w14:textId="77777777" w:rsidR="009574FD" w:rsidRPr="001C2A4B" w:rsidRDefault="009574FD" w:rsidP="003C51AA">
            <w:pPr>
              <w:widowControl w:val="0"/>
              <w:jc w:val="both"/>
              <w:rPr>
                <w:rFonts w:eastAsia="Times New Roman"/>
                <w:color w:val="000000"/>
                <w:lang w:eastAsia="ru-RU"/>
              </w:rPr>
            </w:pPr>
          </w:p>
        </w:tc>
      </w:tr>
      <w:tr w:rsidR="009574FD" w:rsidRPr="001C2A4B" w14:paraId="0C8F1058"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94AF55C"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BB3B0D9"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7945A5C"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15B59FC"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897D4DD"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3CE049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192FAB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EA7DFA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93B8F2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CEF158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B19670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89378D3" w14:textId="77777777" w:rsidR="009574FD" w:rsidRPr="001C2A4B" w:rsidRDefault="009574FD" w:rsidP="003C51AA">
            <w:pPr>
              <w:widowControl w:val="0"/>
              <w:jc w:val="both"/>
              <w:rPr>
                <w:rFonts w:eastAsia="Times New Roman"/>
                <w:color w:val="000000"/>
                <w:lang w:eastAsia="ru-RU"/>
              </w:rPr>
            </w:pPr>
          </w:p>
        </w:tc>
      </w:tr>
      <w:tr w:rsidR="009574FD" w:rsidRPr="001C2A4B" w14:paraId="47AF974B"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772C3B4"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8CAB20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31C5DA8"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241C8D5"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0C23BD7"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67E843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5EA426E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9607,58</w:t>
            </w:r>
          </w:p>
        </w:tc>
        <w:tc>
          <w:tcPr>
            <w:tcW w:w="297" w:type="pct"/>
            <w:tcBorders>
              <w:top w:val="nil"/>
              <w:left w:val="nil"/>
              <w:bottom w:val="single" w:sz="4" w:space="0" w:color="auto"/>
              <w:right w:val="single" w:sz="4" w:space="0" w:color="auto"/>
            </w:tcBorders>
            <w:shd w:val="clear" w:color="auto" w:fill="auto"/>
            <w:noWrap/>
            <w:hideMark/>
          </w:tcPr>
          <w:p w14:paraId="5A75205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14079,92</w:t>
            </w:r>
          </w:p>
        </w:tc>
        <w:tc>
          <w:tcPr>
            <w:tcW w:w="330" w:type="pct"/>
            <w:tcBorders>
              <w:top w:val="nil"/>
              <w:left w:val="nil"/>
              <w:bottom w:val="single" w:sz="4" w:space="0" w:color="auto"/>
              <w:right w:val="single" w:sz="4" w:space="0" w:color="auto"/>
            </w:tcBorders>
            <w:shd w:val="clear" w:color="auto" w:fill="auto"/>
            <w:noWrap/>
            <w:hideMark/>
          </w:tcPr>
          <w:p w14:paraId="5A6795A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2690,14</w:t>
            </w:r>
          </w:p>
        </w:tc>
        <w:tc>
          <w:tcPr>
            <w:tcW w:w="297" w:type="pct"/>
            <w:tcBorders>
              <w:top w:val="nil"/>
              <w:left w:val="nil"/>
              <w:bottom w:val="single" w:sz="4" w:space="0" w:color="auto"/>
              <w:right w:val="single" w:sz="4" w:space="0" w:color="auto"/>
            </w:tcBorders>
            <w:shd w:val="clear" w:color="auto" w:fill="auto"/>
            <w:noWrap/>
            <w:hideMark/>
          </w:tcPr>
          <w:p w14:paraId="52E624C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600,00</w:t>
            </w:r>
          </w:p>
        </w:tc>
        <w:tc>
          <w:tcPr>
            <w:tcW w:w="297" w:type="pct"/>
            <w:tcBorders>
              <w:top w:val="nil"/>
              <w:left w:val="nil"/>
              <w:bottom w:val="single" w:sz="4" w:space="0" w:color="auto"/>
              <w:right w:val="single" w:sz="4" w:space="0" w:color="auto"/>
            </w:tcBorders>
            <w:shd w:val="clear" w:color="auto" w:fill="auto"/>
            <w:noWrap/>
            <w:hideMark/>
          </w:tcPr>
          <w:p w14:paraId="621CD33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6DF82F5" w14:textId="77777777" w:rsidR="009574FD" w:rsidRPr="001C2A4B" w:rsidRDefault="009574FD" w:rsidP="003C51AA">
            <w:pPr>
              <w:widowControl w:val="0"/>
              <w:jc w:val="both"/>
              <w:rPr>
                <w:rFonts w:eastAsia="Times New Roman"/>
                <w:color w:val="000000"/>
                <w:lang w:eastAsia="ru-RU"/>
              </w:rPr>
            </w:pPr>
          </w:p>
        </w:tc>
      </w:tr>
      <w:tr w:rsidR="009574FD" w:rsidRPr="001C2A4B" w14:paraId="3B01B1B1"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64BEB1E"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987B3B2"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6056652"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833032D"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80D8F57"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B40ED1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44D3BE1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A30E13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03D82F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2D5A16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89DF9A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7F8AEE" w14:textId="77777777" w:rsidR="009574FD" w:rsidRPr="001C2A4B" w:rsidRDefault="009574FD" w:rsidP="003C51AA">
            <w:pPr>
              <w:widowControl w:val="0"/>
              <w:jc w:val="both"/>
              <w:rPr>
                <w:rFonts w:eastAsia="Times New Roman"/>
                <w:color w:val="000000"/>
                <w:lang w:eastAsia="ru-RU"/>
              </w:rPr>
            </w:pPr>
          </w:p>
        </w:tc>
      </w:tr>
      <w:tr w:rsidR="009574FD" w:rsidRPr="001C2A4B" w14:paraId="1EF95DF9" w14:textId="77777777" w:rsidTr="003C51AA">
        <w:trPr>
          <w:trHeight w:val="300"/>
        </w:trPr>
        <w:tc>
          <w:tcPr>
            <w:tcW w:w="215" w:type="pct"/>
            <w:vMerge w:val="restart"/>
            <w:tcBorders>
              <w:top w:val="nil"/>
              <w:left w:val="single" w:sz="4" w:space="0" w:color="auto"/>
              <w:bottom w:val="nil"/>
              <w:right w:val="single" w:sz="4" w:space="0" w:color="auto"/>
            </w:tcBorders>
            <w:shd w:val="clear" w:color="auto" w:fill="auto"/>
            <w:vAlign w:val="center"/>
            <w:hideMark/>
          </w:tcPr>
          <w:p w14:paraId="4B0A95F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4.3.</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7028D7B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Основное мероприятие № 3                                                                              Мероприятия по исполнению норм в области охраны труда</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69E841E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0E35EEA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4611301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021 0701,0702,0703, 0140321330 610</w:t>
            </w:r>
          </w:p>
        </w:tc>
        <w:tc>
          <w:tcPr>
            <w:tcW w:w="665" w:type="pct"/>
            <w:tcBorders>
              <w:top w:val="nil"/>
              <w:left w:val="nil"/>
              <w:bottom w:val="single" w:sz="4" w:space="0" w:color="auto"/>
              <w:right w:val="single" w:sz="4" w:space="0" w:color="auto"/>
            </w:tcBorders>
            <w:shd w:val="clear" w:color="auto" w:fill="auto"/>
            <w:vAlign w:val="center"/>
            <w:hideMark/>
          </w:tcPr>
          <w:p w14:paraId="1C6DED3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4033410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8583,85</w:t>
            </w:r>
          </w:p>
        </w:tc>
        <w:tc>
          <w:tcPr>
            <w:tcW w:w="297" w:type="pct"/>
            <w:tcBorders>
              <w:top w:val="nil"/>
              <w:left w:val="nil"/>
              <w:bottom w:val="single" w:sz="4" w:space="0" w:color="auto"/>
              <w:right w:val="single" w:sz="4" w:space="0" w:color="auto"/>
            </w:tcBorders>
            <w:shd w:val="clear" w:color="auto" w:fill="auto"/>
            <w:noWrap/>
            <w:hideMark/>
          </w:tcPr>
          <w:p w14:paraId="0952C42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5592,87</w:t>
            </w:r>
          </w:p>
        </w:tc>
        <w:tc>
          <w:tcPr>
            <w:tcW w:w="330" w:type="pct"/>
            <w:tcBorders>
              <w:top w:val="nil"/>
              <w:left w:val="nil"/>
              <w:bottom w:val="single" w:sz="4" w:space="0" w:color="auto"/>
              <w:right w:val="single" w:sz="4" w:space="0" w:color="auto"/>
            </w:tcBorders>
            <w:shd w:val="clear" w:color="auto" w:fill="auto"/>
            <w:noWrap/>
            <w:hideMark/>
          </w:tcPr>
          <w:p w14:paraId="473AA88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5578,43</w:t>
            </w:r>
          </w:p>
        </w:tc>
        <w:tc>
          <w:tcPr>
            <w:tcW w:w="297" w:type="pct"/>
            <w:tcBorders>
              <w:top w:val="nil"/>
              <w:left w:val="nil"/>
              <w:bottom w:val="single" w:sz="4" w:space="0" w:color="auto"/>
              <w:right w:val="single" w:sz="4" w:space="0" w:color="auto"/>
            </w:tcBorders>
            <w:shd w:val="clear" w:color="auto" w:fill="auto"/>
            <w:noWrap/>
            <w:hideMark/>
          </w:tcPr>
          <w:p w14:paraId="3060705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EC30BB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BA4DE85" w14:textId="77777777" w:rsidR="009574FD" w:rsidRPr="001C2A4B" w:rsidRDefault="009574FD" w:rsidP="003C51AA">
            <w:pPr>
              <w:widowControl w:val="0"/>
              <w:jc w:val="both"/>
              <w:rPr>
                <w:rFonts w:eastAsia="Times New Roman"/>
                <w:color w:val="000000"/>
                <w:lang w:eastAsia="ru-RU"/>
              </w:rPr>
            </w:pPr>
          </w:p>
        </w:tc>
      </w:tr>
      <w:tr w:rsidR="009574FD" w:rsidRPr="001C2A4B" w14:paraId="0A260D60" w14:textId="77777777" w:rsidTr="003C51AA">
        <w:trPr>
          <w:trHeight w:val="765"/>
        </w:trPr>
        <w:tc>
          <w:tcPr>
            <w:tcW w:w="215" w:type="pct"/>
            <w:vMerge/>
            <w:tcBorders>
              <w:top w:val="nil"/>
              <w:left w:val="single" w:sz="4" w:space="0" w:color="auto"/>
              <w:bottom w:val="nil"/>
              <w:right w:val="single" w:sz="4" w:space="0" w:color="auto"/>
            </w:tcBorders>
            <w:shd w:val="clear" w:color="auto" w:fill="auto"/>
            <w:vAlign w:val="center"/>
            <w:hideMark/>
          </w:tcPr>
          <w:p w14:paraId="5F96E223"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A6E39E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1AFF696"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46939DA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813DC3F"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CF528C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42AA74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360E73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794578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0EE581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2B55A5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257B776" w14:textId="77777777" w:rsidR="009574FD" w:rsidRPr="001C2A4B" w:rsidRDefault="009574FD" w:rsidP="003C51AA">
            <w:pPr>
              <w:widowControl w:val="0"/>
              <w:jc w:val="both"/>
              <w:rPr>
                <w:rFonts w:eastAsia="Times New Roman"/>
                <w:color w:val="000000"/>
                <w:lang w:eastAsia="ru-RU"/>
              </w:rPr>
            </w:pPr>
          </w:p>
        </w:tc>
      </w:tr>
      <w:tr w:rsidR="009574FD" w:rsidRPr="001C2A4B" w14:paraId="6503507B" w14:textId="77777777" w:rsidTr="003C51AA">
        <w:trPr>
          <w:trHeight w:val="765"/>
        </w:trPr>
        <w:tc>
          <w:tcPr>
            <w:tcW w:w="215" w:type="pct"/>
            <w:vMerge/>
            <w:tcBorders>
              <w:top w:val="nil"/>
              <w:left w:val="single" w:sz="4" w:space="0" w:color="auto"/>
              <w:bottom w:val="nil"/>
              <w:right w:val="single" w:sz="4" w:space="0" w:color="auto"/>
            </w:tcBorders>
            <w:shd w:val="clear" w:color="auto" w:fill="auto"/>
            <w:vAlign w:val="center"/>
            <w:hideMark/>
          </w:tcPr>
          <w:p w14:paraId="70DBD7BD"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CF072E2"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F742070"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50D6ECF"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F60DA6E"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1A8A8F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E67FC0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63B832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422A85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0A1B8C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73963B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FB3EFCC" w14:textId="77777777" w:rsidR="009574FD" w:rsidRPr="001C2A4B" w:rsidRDefault="009574FD" w:rsidP="003C51AA">
            <w:pPr>
              <w:widowControl w:val="0"/>
              <w:jc w:val="both"/>
              <w:rPr>
                <w:rFonts w:eastAsia="Times New Roman"/>
                <w:color w:val="000000"/>
                <w:lang w:eastAsia="ru-RU"/>
              </w:rPr>
            </w:pPr>
          </w:p>
        </w:tc>
      </w:tr>
      <w:tr w:rsidR="009574FD" w:rsidRPr="001C2A4B" w14:paraId="42D1C9C3" w14:textId="77777777" w:rsidTr="003C51AA">
        <w:trPr>
          <w:trHeight w:val="510"/>
        </w:trPr>
        <w:tc>
          <w:tcPr>
            <w:tcW w:w="215" w:type="pct"/>
            <w:vMerge/>
            <w:tcBorders>
              <w:top w:val="nil"/>
              <w:left w:val="single" w:sz="4" w:space="0" w:color="auto"/>
              <w:bottom w:val="nil"/>
              <w:right w:val="single" w:sz="4" w:space="0" w:color="auto"/>
            </w:tcBorders>
            <w:shd w:val="clear" w:color="auto" w:fill="auto"/>
            <w:vAlign w:val="center"/>
            <w:hideMark/>
          </w:tcPr>
          <w:p w14:paraId="4B3363C3"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D870AF5"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0BC07B0"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87FA4A3"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3DBAF71"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DE6850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F8A248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8583,85</w:t>
            </w:r>
          </w:p>
        </w:tc>
        <w:tc>
          <w:tcPr>
            <w:tcW w:w="297" w:type="pct"/>
            <w:tcBorders>
              <w:top w:val="nil"/>
              <w:left w:val="nil"/>
              <w:bottom w:val="single" w:sz="4" w:space="0" w:color="auto"/>
              <w:right w:val="single" w:sz="4" w:space="0" w:color="auto"/>
            </w:tcBorders>
            <w:shd w:val="clear" w:color="auto" w:fill="auto"/>
            <w:noWrap/>
            <w:hideMark/>
          </w:tcPr>
          <w:p w14:paraId="11A71CD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5592,87</w:t>
            </w:r>
          </w:p>
        </w:tc>
        <w:tc>
          <w:tcPr>
            <w:tcW w:w="330" w:type="pct"/>
            <w:tcBorders>
              <w:top w:val="nil"/>
              <w:left w:val="nil"/>
              <w:bottom w:val="single" w:sz="4" w:space="0" w:color="auto"/>
              <w:right w:val="single" w:sz="4" w:space="0" w:color="auto"/>
            </w:tcBorders>
            <w:shd w:val="clear" w:color="auto" w:fill="auto"/>
            <w:noWrap/>
            <w:hideMark/>
          </w:tcPr>
          <w:p w14:paraId="530B265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5578,43</w:t>
            </w:r>
          </w:p>
        </w:tc>
        <w:tc>
          <w:tcPr>
            <w:tcW w:w="297" w:type="pct"/>
            <w:tcBorders>
              <w:top w:val="nil"/>
              <w:left w:val="nil"/>
              <w:bottom w:val="single" w:sz="4" w:space="0" w:color="auto"/>
              <w:right w:val="single" w:sz="4" w:space="0" w:color="auto"/>
            </w:tcBorders>
            <w:shd w:val="clear" w:color="auto" w:fill="auto"/>
            <w:noWrap/>
            <w:hideMark/>
          </w:tcPr>
          <w:p w14:paraId="6DCBED6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w:t>
            </w:r>
          </w:p>
        </w:tc>
        <w:tc>
          <w:tcPr>
            <w:tcW w:w="297" w:type="pct"/>
            <w:tcBorders>
              <w:top w:val="nil"/>
              <w:left w:val="nil"/>
              <w:bottom w:val="single" w:sz="4" w:space="0" w:color="auto"/>
              <w:right w:val="single" w:sz="4" w:space="0" w:color="auto"/>
            </w:tcBorders>
            <w:shd w:val="clear" w:color="auto" w:fill="auto"/>
            <w:noWrap/>
            <w:hideMark/>
          </w:tcPr>
          <w:p w14:paraId="435FF2B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2EF5662" w14:textId="77777777" w:rsidR="009574FD" w:rsidRPr="001C2A4B" w:rsidRDefault="009574FD" w:rsidP="003C51AA">
            <w:pPr>
              <w:widowControl w:val="0"/>
              <w:jc w:val="both"/>
              <w:rPr>
                <w:rFonts w:eastAsia="Times New Roman"/>
                <w:color w:val="000000"/>
                <w:lang w:eastAsia="ru-RU"/>
              </w:rPr>
            </w:pPr>
          </w:p>
        </w:tc>
      </w:tr>
      <w:tr w:rsidR="009574FD" w:rsidRPr="001C2A4B" w14:paraId="4AD0D2B2" w14:textId="77777777" w:rsidTr="003C51AA">
        <w:trPr>
          <w:trHeight w:val="255"/>
        </w:trPr>
        <w:tc>
          <w:tcPr>
            <w:tcW w:w="215" w:type="pct"/>
            <w:vMerge/>
            <w:tcBorders>
              <w:top w:val="nil"/>
              <w:left w:val="single" w:sz="4" w:space="0" w:color="auto"/>
              <w:bottom w:val="nil"/>
              <w:right w:val="single" w:sz="4" w:space="0" w:color="auto"/>
            </w:tcBorders>
            <w:shd w:val="clear" w:color="auto" w:fill="auto"/>
            <w:vAlign w:val="center"/>
            <w:hideMark/>
          </w:tcPr>
          <w:p w14:paraId="053627B8"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99E643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C771F18"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0F0AD65"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C38AEB8"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nil"/>
              <w:right w:val="single" w:sz="4" w:space="0" w:color="auto"/>
            </w:tcBorders>
            <w:shd w:val="clear" w:color="auto" w:fill="auto"/>
            <w:vAlign w:val="center"/>
            <w:hideMark/>
          </w:tcPr>
          <w:p w14:paraId="3593971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nil"/>
              <w:right w:val="single" w:sz="4" w:space="0" w:color="auto"/>
            </w:tcBorders>
            <w:shd w:val="clear" w:color="auto" w:fill="auto"/>
            <w:noWrap/>
            <w:hideMark/>
          </w:tcPr>
          <w:p w14:paraId="7A17594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6CC95E3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nil"/>
              <w:right w:val="single" w:sz="4" w:space="0" w:color="auto"/>
            </w:tcBorders>
            <w:shd w:val="clear" w:color="auto" w:fill="auto"/>
            <w:noWrap/>
            <w:hideMark/>
          </w:tcPr>
          <w:p w14:paraId="043091B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5653E23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B19462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3A5CDB1" w14:textId="77777777" w:rsidR="009574FD" w:rsidRPr="001C2A4B" w:rsidRDefault="009574FD" w:rsidP="003C51AA">
            <w:pPr>
              <w:widowControl w:val="0"/>
              <w:jc w:val="both"/>
              <w:rPr>
                <w:rFonts w:eastAsia="Times New Roman"/>
                <w:color w:val="000000"/>
                <w:lang w:eastAsia="ru-RU"/>
              </w:rPr>
            </w:pPr>
          </w:p>
        </w:tc>
      </w:tr>
      <w:tr w:rsidR="009574FD" w:rsidRPr="001C2A4B" w14:paraId="6E530B8A" w14:textId="77777777" w:rsidTr="003C51AA">
        <w:trPr>
          <w:trHeight w:val="46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482FD6D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Подпрограмма "Реализация национальных проектов "Демография</w:t>
            </w:r>
            <w:proofErr w:type="gramStart"/>
            <w:r w:rsidRPr="001C2A4B">
              <w:rPr>
                <w:rFonts w:eastAsia="Times New Roman"/>
                <w:color w:val="000000"/>
                <w:lang w:eastAsia="ru-RU"/>
              </w:rPr>
              <w:t>" ,</w:t>
            </w:r>
            <w:proofErr w:type="gramEnd"/>
            <w:r w:rsidRPr="001C2A4B">
              <w:rPr>
                <w:rFonts w:eastAsia="Times New Roman"/>
                <w:color w:val="000000"/>
                <w:lang w:eastAsia="ru-RU"/>
              </w:rPr>
              <w:t xml:space="preserve"> "Образование"  "Молодежь и дети" Хасанского муниципального округа"</w:t>
            </w:r>
          </w:p>
        </w:tc>
      </w:tr>
      <w:tr w:rsidR="009574FD" w:rsidRPr="001C2A4B" w14:paraId="18AAB782" w14:textId="77777777" w:rsidTr="003C51AA">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02EEA7D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Цель подпрограммы: Создание благоприятных условий воспитания и социализации детей, выявление и развитие одаренных и талантливых детей в различных областях образования</w:t>
            </w:r>
          </w:p>
        </w:tc>
      </w:tr>
      <w:tr w:rsidR="009574FD" w:rsidRPr="001C2A4B" w14:paraId="2DEDDA43" w14:textId="77777777" w:rsidTr="003C51AA">
        <w:trPr>
          <w:trHeight w:val="94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684EB11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Задача №1: Удовлетворение потребностей населения в получении доступного и качественного образования для детей и молодежи. 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w:t>
            </w:r>
          </w:p>
        </w:tc>
      </w:tr>
      <w:tr w:rsidR="009574FD" w:rsidRPr="001C2A4B" w14:paraId="289B2CA0" w14:textId="77777777" w:rsidTr="003C51AA">
        <w:trPr>
          <w:trHeight w:val="25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18DB1AA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Мероприятия по решению задачи №1</w:t>
            </w:r>
          </w:p>
        </w:tc>
      </w:tr>
      <w:tr w:rsidR="009574FD" w:rsidRPr="001C2A4B" w14:paraId="513D7AE8" w14:textId="77777777" w:rsidTr="003C51AA">
        <w:trPr>
          <w:trHeight w:val="43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640BBE6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319566A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Подпрограмма "Реализация национальных и региональных проектов в сфере образования"</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4B90666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7DB4F3F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2009C0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021 0701,0702,0703,1003 0150000000 320</w:t>
            </w:r>
          </w:p>
        </w:tc>
        <w:tc>
          <w:tcPr>
            <w:tcW w:w="665" w:type="pct"/>
            <w:tcBorders>
              <w:top w:val="nil"/>
              <w:left w:val="nil"/>
              <w:bottom w:val="single" w:sz="4" w:space="0" w:color="auto"/>
              <w:right w:val="single" w:sz="4" w:space="0" w:color="auto"/>
            </w:tcBorders>
            <w:shd w:val="clear" w:color="auto" w:fill="auto"/>
            <w:vAlign w:val="center"/>
            <w:hideMark/>
          </w:tcPr>
          <w:p w14:paraId="0C6DB8A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68514318"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2914,99</w:t>
            </w:r>
          </w:p>
        </w:tc>
        <w:tc>
          <w:tcPr>
            <w:tcW w:w="297" w:type="pct"/>
            <w:tcBorders>
              <w:top w:val="nil"/>
              <w:left w:val="nil"/>
              <w:bottom w:val="single" w:sz="4" w:space="0" w:color="auto"/>
              <w:right w:val="single" w:sz="4" w:space="0" w:color="auto"/>
            </w:tcBorders>
            <w:shd w:val="clear" w:color="auto" w:fill="auto"/>
            <w:noWrap/>
            <w:hideMark/>
          </w:tcPr>
          <w:p w14:paraId="1087CF8E"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7159,75</w:t>
            </w:r>
          </w:p>
        </w:tc>
        <w:tc>
          <w:tcPr>
            <w:tcW w:w="330" w:type="pct"/>
            <w:tcBorders>
              <w:top w:val="nil"/>
              <w:left w:val="nil"/>
              <w:bottom w:val="single" w:sz="4" w:space="0" w:color="auto"/>
              <w:right w:val="single" w:sz="4" w:space="0" w:color="auto"/>
            </w:tcBorders>
            <w:shd w:val="clear" w:color="auto" w:fill="auto"/>
            <w:noWrap/>
            <w:hideMark/>
          </w:tcPr>
          <w:p w14:paraId="45323A46"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45408,01</w:t>
            </w:r>
          </w:p>
        </w:tc>
        <w:tc>
          <w:tcPr>
            <w:tcW w:w="297" w:type="pct"/>
            <w:tcBorders>
              <w:top w:val="nil"/>
              <w:left w:val="nil"/>
              <w:bottom w:val="single" w:sz="4" w:space="0" w:color="auto"/>
              <w:right w:val="single" w:sz="4" w:space="0" w:color="auto"/>
            </w:tcBorders>
            <w:shd w:val="clear" w:color="auto" w:fill="auto"/>
            <w:noWrap/>
            <w:hideMark/>
          </w:tcPr>
          <w:p w14:paraId="32F27868"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43356,58</w:t>
            </w:r>
          </w:p>
        </w:tc>
        <w:tc>
          <w:tcPr>
            <w:tcW w:w="297" w:type="pct"/>
            <w:tcBorders>
              <w:top w:val="nil"/>
              <w:left w:val="nil"/>
              <w:bottom w:val="single" w:sz="4" w:space="0" w:color="auto"/>
              <w:right w:val="single" w:sz="4" w:space="0" w:color="auto"/>
            </w:tcBorders>
            <w:shd w:val="clear" w:color="auto" w:fill="auto"/>
            <w:noWrap/>
            <w:hideMark/>
          </w:tcPr>
          <w:p w14:paraId="1B01F39E"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43888,05</w:t>
            </w:r>
          </w:p>
        </w:tc>
        <w:tc>
          <w:tcPr>
            <w:tcW w:w="665"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34EBB2F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6EFF8996"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EA0F391"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FACE0FC"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63FFF2F"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402D8D88"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E9B83F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F230B6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E79326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583,09</w:t>
            </w:r>
          </w:p>
        </w:tc>
        <w:tc>
          <w:tcPr>
            <w:tcW w:w="297" w:type="pct"/>
            <w:tcBorders>
              <w:top w:val="nil"/>
              <w:left w:val="nil"/>
              <w:bottom w:val="single" w:sz="4" w:space="0" w:color="auto"/>
              <w:right w:val="single" w:sz="4" w:space="0" w:color="auto"/>
            </w:tcBorders>
            <w:shd w:val="clear" w:color="auto" w:fill="auto"/>
            <w:noWrap/>
            <w:hideMark/>
          </w:tcPr>
          <w:p w14:paraId="2A8E836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3827,01</w:t>
            </w:r>
          </w:p>
        </w:tc>
        <w:tc>
          <w:tcPr>
            <w:tcW w:w="330" w:type="pct"/>
            <w:tcBorders>
              <w:top w:val="nil"/>
              <w:left w:val="nil"/>
              <w:bottom w:val="single" w:sz="4" w:space="0" w:color="auto"/>
              <w:right w:val="single" w:sz="4" w:space="0" w:color="auto"/>
            </w:tcBorders>
            <w:shd w:val="clear" w:color="auto" w:fill="auto"/>
            <w:noWrap/>
            <w:hideMark/>
          </w:tcPr>
          <w:p w14:paraId="38543A9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42055,87</w:t>
            </w:r>
          </w:p>
        </w:tc>
        <w:tc>
          <w:tcPr>
            <w:tcW w:w="297" w:type="pct"/>
            <w:tcBorders>
              <w:top w:val="nil"/>
              <w:left w:val="nil"/>
              <w:bottom w:val="single" w:sz="4" w:space="0" w:color="auto"/>
              <w:right w:val="single" w:sz="4" w:space="0" w:color="auto"/>
            </w:tcBorders>
            <w:shd w:val="clear" w:color="auto" w:fill="auto"/>
            <w:noWrap/>
            <w:hideMark/>
          </w:tcPr>
          <w:p w14:paraId="1259B9A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43303,64</w:t>
            </w:r>
          </w:p>
        </w:tc>
        <w:tc>
          <w:tcPr>
            <w:tcW w:w="297" w:type="pct"/>
            <w:tcBorders>
              <w:top w:val="nil"/>
              <w:left w:val="nil"/>
              <w:bottom w:val="single" w:sz="4" w:space="0" w:color="auto"/>
              <w:right w:val="single" w:sz="4" w:space="0" w:color="auto"/>
            </w:tcBorders>
            <w:shd w:val="clear" w:color="auto" w:fill="auto"/>
            <w:noWrap/>
            <w:hideMark/>
          </w:tcPr>
          <w:p w14:paraId="173532D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43834,16</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EEC016C" w14:textId="77777777" w:rsidR="009574FD" w:rsidRPr="001C2A4B" w:rsidRDefault="009574FD" w:rsidP="003C51AA">
            <w:pPr>
              <w:widowControl w:val="0"/>
              <w:jc w:val="both"/>
              <w:rPr>
                <w:rFonts w:eastAsia="Times New Roman"/>
                <w:color w:val="000000"/>
                <w:lang w:eastAsia="ru-RU"/>
              </w:rPr>
            </w:pPr>
          </w:p>
        </w:tc>
      </w:tr>
      <w:tr w:rsidR="009574FD" w:rsidRPr="001C2A4B" w14:paraId="78E2E41B"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C4E3B59"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047A8E9"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827DBD9"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4C29C835"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9F271D1"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505539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8649AA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2331,90</w:t>
            </w:r>
          </w:p>
        </w:tc>
        <w:tc>
          <w:tcPr>
            <w:tcW w:w="297" w:type="pct"/>
            <w:tcBorders>
              <w:top w:val="nil"/>
              <w:left w:val="nil"/>
              <w:bottom w:val="single" w:sz="4" w:space="0" w:color="auto"/>
              <w:right w:val="single" w:sz="4" w:space="0" w:color="auto"/>
            </w:tcBorders>
            <w:shd w:val="clear" w:color="auto" w:fill="auto"/>
            <w:noWrap/>
            <w:hideMark/>
          </w:tcPr>
          <w:p w14:paraId="668DC77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2730,10</w:t>
            </w:r>
          </w:p>
        </w:tc>
        <w:tc>
          <w:tcPr>
            <w:tcW w:w="330" w:type="pct"/>
            <w:tcBorders>
              <w:top w:val="nil"/>
              <w:left w:val="nil"/>
              <w:bottom w:val="single" w:sz="4" w:space="0" w:color="auto"/>
              <w:right w:val="single" w:sz="4" w:space="0" w:color="auto"/>
            </w:tcBorders>
            <w:shd w:val="clear" w:color="auto" w:fill="auto"/>
            <w:noWrap/>
            <w:hideMark/>
          </w:tcPr>
          <w:p w14:paraId="682B09E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3352,14</w:t>
            </w:r>
          </w:p>
        </w:tc>
        <w:tc>
          <w:tcPr>
            <w:tcW w:w="297" w:type="pct"/>
            <w:tcBorders>
              <w:top w:val="nil"/>
              <w:left w:val="nil"/>
              <w:bottom w:val="single" w:sz="4" w:space="0" w:color="auto"/>
              <w:right w:val="single" w:sz="4" w:space="0" w:color="auto"/>
            </w:tcBorders>
            <w:shd w:val="clear" w:color="auto" w:fill="auto"/>
            <w:noWrap/>
            <w:hideMark/>
          </w:tcPr>
          <w:p w14:paraId="5628010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52,94</w:t>
            </w:r>
          </w:p>
        </w:tc>
        <w:tc>
          <w:tcPr>
            <w:tcW w:w="297" w:type="pct"/>
            <w:tcBorders>
              <w:top w:val="nil"/>
              <w:left w:val="nil"/>
              <w:bottom w:val="single" w:sz="4" w:space="0" w:color="auto"/>
              <w:right w:val="single" w:sz="4" w:space="0" w:color="auto"/>
            </w:tcBorders>
            <w:shd w:val="clear" w:color="auto" w:fill="auto"/>
            <w:noWrap/>
            <w:hideMark/>
          </w:tcPr>
          <w:p w14:paraId="57BBDA5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53,89</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CB3CD96" w14:textId="77777777" w:rsidR="009574FD" w:rsidRPr="001C2A4B" w:rsidRDefault="009574FD" w:rsidP="003C51AA">
            <w:pPr>
              <w:widowControl w:val="0"/>
              <w:jc w:val="both"/>
              <w:rPr>
                <w:rFonts w:eastAsia="Times New Roman"/>
                <w:color w:val="000000"/>
                <w:lang w:eastAsia="ru-RU"/>
              </w:rPr>
            </w:pPr>
          </w:p>
        </w:tc>
      </w:tr>
      <w:tr w:rsidR="009574FD" w:rsidRPr="001C2A4B" w14:paraId="065853AF"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355E03D"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0884487"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6B9A3A5"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AC7B80D"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AEC9828"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1963F6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5C0A9D2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E3B68A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602,64</w:t>
            </w:r>
          </w:p>
        </w:tc>
        <w:tc>
          <w:tcPr>
            <w:tcW w:w="330" w:type="pct"/>
            <w:tcBorders>
              <w:top w:val="nil"/>
              <w:left w:val="nil"/>
              <w:bottom w:val="single" w:sz="4" w:space="0" w:color="auto"/>
              <w:right w:val="single" w:sz="4" w:space="0" w:color="auto"/>
            </w:tcBorders>
            <w:shd w:val="clear" w:color="auto" w:fill="auto"/>
            <w:noWrap/>
            <w:hideMark/>
          </w:tcPr>
          <w:p w14:paraId="682AFB8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400459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97B23C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41936CD" w14:textId="77777777" w:rsidR="009574FD" w:rsidRPr="001C2A4B" w:rsidRDefault="009574FD" w:rsidP="003C51AA">
            <w:pPr>
              <w:widowControl w:val="0"/>
              <w:jc w:val="both"/>
              <w:rPr>
                <w:rFonts w:eastAsia="Times New Roman"/>
                <w:color w:val="000000"/>
                <w:lang w:eastAsia="ru-RU"/>
              </w:rPr>
            </w:pPr>
          </w:p>
        </w:tc>
      </w:tr>
      <w:tr w:rsidR="009574FD" w:rsidRPr="001C2A4B" w14:paraId="14952026"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58F01C5"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A43A7F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08EF6C2"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79D566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A07A247"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1E94BD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6E1067D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66C043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8EB690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A284B3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6D96C2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E169D16" w14:textId="77777777" w:rsidR="009574FD" w:rsidRPr="001C2A4B" w:rsidRDefault="009574FD" w:rsidP="003C51AA">
            <w:pPr>
              <w:widowControl w:val="0"/>
              <w:jc w:val="both"/>
              <w:rPr>
                <w:rFonts w:eastAsia="Times New Roman"/>
                <w:color w:val="000000"/>
                <w:lang w:eastAsia="ru-RU"/>
              </w:rPr>
            </w:pPr>
          </w:p>
        </w:tc>
      </w:tr>
      <w:tr w:rsidR="009574FD" w:rsidRPr="001C2A4B" w14:paraId="6B7CF673" w14:textId="77777777" w:rsidTr="003C51AA">
        <w:trPr>
          <w:trHeight w:val="360"/>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37FF0C6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5.1</w:t>
            </w: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4E8B808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Основное мероприятие №1                                                                                     Федеральный проект "Современная школа"</w:t>
            </w:r>
          </w:p>
        </w:tc>
        <w:tc>
          <w:tcPr>
            <w:tcW w:w="412" w:type="pct"/>
            <w:vMerge w:val="restart"/>
            <w:tcBorders>
              <w:top w:val="nil"/>
              <w:left w:val="single" w:sz="4" w:space="0" w:color="auto"/>
              <w:bottom w:val="single" w:sz="4" w:space="0" w:color="auto"/>
              <w:right w:val="single" w:sz="4" w:space="0" w:color="auto"/>
            </w:tcBorders>
            <w:shd w:val="clear" w:color="auto" w:fill="auto"/>
            <w:vAlign w:val="center"/>
            <w:hideMark/>
          </w:tcPr>
          <w:p w14:paraId="58CF260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1DF2594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14:paraId="7557828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1003 015Е193140 320</w:t>
            </w:r>
          </w:p>
        </w:tc>
        <w:tc>
          <w:tcPr>
            <w:tcW w:w="665" w:type="pct"/>
            <w:tcBorders>
              <w:top w:val="nil"/>
              <w:left w:val="nil"/>
              <w:bottom w:val="single" w:sz="4" w:space="0" w:color="auto"/>
              <w:right w:val="single" w:sz="4" w:space="0" w:color="auto"/>
            </w:tcBorders>
            <w:shd w:val="clear" w:color="auto" w:fill="auto"/>
            <w:vAlign w:val="center"/>
            <w:hideMark/>
          </w:tcPr>
          <w:p w14:paraId="39378CC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23205B0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2320,00</w:t>
            </w:r>
          </w:p>
        </w:tc>
        <w:tc>
          <w:tcPr>
            <w:tcW w:w="297" w:type="pct"/>
            <w:tcBorders>
              <w:top w:val="nil"/>
              <w:left w:val="nil"/>
              <w:bottom w:val="single" w:sz="4" w:space="0" w:color="auto"/>
              <w:right w:val="single" w:sz="4" w:space="0" w:color="auto"/>
            </w:tcBorders>
            <w:shd w:val="clear" w:color="auto" w:fill="auto"/>
            <w:noWrap/>
            <w:hideMark/>
          </w:tcPr>
          <w:p w14:paraId="2B50DFE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2652,00</w:t>
            </w:r>
          </w:p>
        </w:tc>
        <w:tc>
          <w:tcPr>
            <w:tcW w:w="330" w:type="pct"/>
            <w:tcBorders>
              <w:top w:val="nil"/>
              <w:left w:val="nil"/>
              <w:bottom w:val="single" w:sz="4" w:space="0" w:color="auto"/>
              <w:right w:val="single" w:sz="4" w:space="0" w:color="auto"/>
            </w:tcBorders>
            <w:shd w:val="clear" w:color="auto" w:fill="auto"/>
            <w:noWrap/>
            <w:hideMark/>
          </w:tcPr>
          <w:p w14:paraId="58A9876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ABBDA3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3AEAC5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2F159EE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Количество общеобразовательных организаций, расположенных сельской местности и малых городах, в которых созданы и функционируют центры образования естественно-научной и технологической направленностей к 2023 году -8%.</w:t>
            </w:r>
          </w:p>
        </w:tc>
      </w:tr>
      <w:tr w:rsidR="009574FD" w:rsidRPr="001C2A4B" w14:paraId="18057085" w14:textId="77777777" w:rsidTr="003C51AA">
        <w:trPr>
          <w:trHeight w:val="1050"/>
        </w:trPr>
        <w:tc>
          <w:tcPr>
            <w:tcW w:w="215" w:type="pct"/>
            <w:vMerge/>
            <w:tcBorders>
              <w:top w:val="nil"/>
              <w:left w:val="single" w:sz="4" w:space="0" w:color="auto"/>
              <w:bottom w:val="single" w:sz="4" w:space="0" w:color="auto"/>
              <w:right w:val="single" w:sz="4" w:space="0" w:color="auto"/>
            </w:tcBorders>
            <w:shd w:val="clear" w:color="auto" w:fill="auto"/>
            <w:vAlign w:val="center"/>
            <w:hideMark/>
          </w:tcPr>
          <w:p w14:paraId="34079C61"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auto"/>
              <w:right w:val="single" w:sz="4" w:space="0" w:color="auto"/>
            </w:tcBorders>
            <w:shd w:val="clear" w:color="auto" w:fill="auto"/>
            <w:vAlign w:val="center"/>
            <w:hideMark/>
          </w:tcPr>
          <w:p w14:paraId="2306FFCB"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5E8FDE52"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050C5E2"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45C43DA0"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47D0AC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C12499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49EA1B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4ADC9B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A21013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F39A07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0CD88C9" w14:textId="77777777" w:rsidR="009574FD" w:rsidRPr="001C2A4B" w:rsidRDefault="009574FD" w:rsidP="003C51AA">
            <w:pPr>
              <w:widowControl w:val="0"/>
              <w:jc w:val="both"/>
              <w:rPr>
                <w:rFonts w:eastAsia="Times New Roman"/>
                <w:color w:val="000000"/>
                <w:lang w:eastAsia="ru-RU"/>
              </w:rPr>
            </w:pPr>
          </w:p>
        </w:tc>
      </w:tr>
      <w:tr w:rsidR="009574FD" w:rsidRPr="001C2A4B" w14:paraId="5F38EF5A" w14:textId="77777777" w:rsidTr="003C51AA">
        <w:trPr>
          <w:trHeight w:val="990"/>
        </w:trPr>
        <w:tc>
          <w:tcPr>
            <w:tcW w:w="215" w:type="pct"/>
            <w:vMerge/>
            <w:tcBorders>
              <w:top w:val="nil"/>
              <w:left w:val="single" w:sz="4" w:space="0" w:color="auto"/>
              <w:bottom w:val="single" w:sz="4" w:space="0" w:color="auto"/>
              <w:right w:val="single" w:sz="4" w:space="0" w:color="auto"/>
            </w:tcBorders>
            <w:shd w:val="clear" w:color="auto" w:fill="auto"/>
            <w:vAlign w:val="center"/>
            <w:hideMark/>
          </w:tcPr>
          <w:p w14:paraId="23BA6E91"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auto"/>
              <w:right w:val="single" w:sz="4" w:space="0" w:color="auto"/>
            </w:tcBorders>
            <w:shd w:val="clear" w:color="auto" w:fill="auto"/>
            <w:vAlign w:val="center"/>
            <w:hideMark/>
          </w:tcPr>
          <w:p w14:paraId="423078C2"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58957A46"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980BA6D"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5A7CD01F"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1491E1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D14104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2320,00</w:t>
            </w:r>
          </w:p>
        </w:tc>
        <w:tc>
          <w:tcPr>
            <w:tcW w:w="297" w:type="pct"/>
            <w:tcBorders>
              <w:top w:val="nil"/>
              <w:left w:val="nil"/>
              <w:bottom w:val="single" w:sz="4" w:space="0" w:color="auto"/>
              <w:right w:val="single" w:sz="4" w:space="0" w:color="auto"/>
            </w:tcBorders>
            <w:shd w:val="clear" w:color="auto" w:fill="auto"/>
            <w:noWrap/>
            <w:hideMark/>
          </w:tcPr>
          <w:p w14:paraId="35C0546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2652,00</w:t>
            </w:r>
          </w:p>
        </w:tc>
        <w:tc>
          <w:tcPr>
            <w:tcW w:w="330" w:type="pct"/>
            <w:tcBorders>
              <w:top w:val="nil"/>
              <w:left w:val="nil"/>
              <w:bottom w:val="single" w:sz="4" w:space="0" w:color="auto"/>
              <w:right w:val="single" w:sz="4" w:space="0" w:color="auto"/>
            </w:tcBorders>
            <w:shd w:val="clear" w:color="auto" w:fill="auto"/>
            <w:noWrap/>
            <w:hideMark/>
          </w:tcPr>
          <w:p w14:paraId="2E738B4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1B2E6A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7486A6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027501A" w14:textId="77777777" w:rsidR="009574FD" w:rsidRPr="001C2A4B" w:rsidRDefault="009574FD" w:rsidP="003C51AA">
            <w:pPr>
              <w:widowControl w:val="0"/>
              <w:jc w:val="both"/>
              <w:rPr>
                <w:rFonts w:eastAsia="Times New Roman"/>
                <w:color w:val="000000"/>
                <w:lang w:eastAsia="ru-RU"/>
              </w:rPr>
            </w:pPr>
          </w:p>
        </w:tc>
      </w:tr>
      <w:tr w:rsidR="009574FD" w:rsidRPr="001C2A4B" w14:paraId="00380020" w14:textId="77777777" w:rsidTr="003C51AA">
        <w:trPr>
          <w:trHeight w:val="510"/>
        </w:trPr>
        <w:tc>
          <w:tcPr>
            <w:tcW w:w="215" w:type="pct"/>
            <w:vMerge/>
            <w:tcBorders>
              <w:top w:val="nil"/>
              <w:left w:val="single" w:sz="4" w:space="0" w:color="auto"/>
              <w:bottom w:val="single" w:sz="4" w:space="0" w:color="auto"/>
              <w:right w:val="single" w:sz="4" w:space="0" w:color="auto"/>
            </w:tcBorders>
            <w:shd w:val="clear" w:color="auto" w:fill="auto"/>
            <w:vAlign w:val="center"/>
            <w:hideMark/>
          </w:tcPr>
          <w:p w14:paraId="26433DD7"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auto"/>
              <w:right w:val="single" w:sz="4" w:space="0" w:color="auto"/>
            </w:tcBorders>
            <w:shd w:val="clear" w:color="auto" w:fill="auto"/>
            <w:vAlign w:val="center"/>
            <w:hideMark/>
          </w:tcPr>
          <w:p w14:paraId="7CA83B64"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5CFB66CF"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3A3FA3A"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34C3538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468D87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0545D07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25BEAC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B4BBEC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3E3696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64F97C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67E2401" w14:textId="77777777" w:rsidR="009574FD" w:rsidRPr="001C2A4B" w:rsidRDefault="009574FD" w:rsidP="003C51AA">
            <w:pPr>
              <w:widowControl w:val="0"/>
              <w:jc w:val="both"/>
              <w:rPr>
                <w:rFonts w:eastAsia="Times New Roman"/>
                <w:color w:val="000000"/>
                <w:lang w:eastAsia="ru-RU"/>
              </w:rPr>
            </w:pPr>
          </w:p>
        </w:tc>
      </w:tr>
      <w:tr w:rsidR="009574FD" w:rsidRPr="001C2A4B" w14:paraId="2FF52D4A" w14:textId="77777777" w:rsidTr="003C51AA">
        <w:trPr>
          <w:trHeight w:val="255"/>
        </w:trPr>
        <w:tc>
          <w:tcPr>
            <w:tcW w:w="215" w:type="pct"/>
            <w:vMerge/>
            <w:tcBorders>
              <w:top w:val="nil"/>
              <w:left w:val="single" w:sz="4" w:space="0" w:color="auto"/>
              <w:bottom w:val="single" w:sz="4" w:space="0" w:color="auto"/>
              <w:right w:val="single" w:sz="4" w:space="0" w:color="auto"/>
            </w:tcBorders>
            <w:shd w:val="clear" w:color="auto" w:fill="auto"/>
            <w:vAlign w:val="center"/>
            <w:hideMark/>
          </w:tcPr>
          <w:p w14:paraId="7F698338"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auto"/>
              <w:right w:val="single" w:sz="4" w:space="0" w:color="auto"/>
            </w:tcBorders>
            <w:shd w:val="clear" w:color="auto" w:fill="auto"/>
            <w:vAlign w:val="center"/>
            <w:hideMark/>
          </w:tcPr>
          <w:p w14:paraId="0DDBF302"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4A0658BC"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087094C"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077CA31F"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38A8F2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05A2185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68DA22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29230A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D61F80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275BBC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9B28069" w14:textId="77777777" w:rsidR="009574FD" w:rsidRPr="001C2A4B" w:rsidRDefault="009574FD" w:rsidP="003C51AA">
            <w:pPr>
              <w:widowControl w:val="0"/>
              <w:jc w:val="both"/>
              <w:rPr>
                <w:rFonts w:eastAsia="Times New Roman"/>
                <w:color w:val="000000"/>
                <w:lang w:eastAsia="ru-RU"/>
              </w:rPr>
            </w:pPr>
          </w:p>
        </w:tc>
      </w:tr>
      <w:tr w:rsidR="009574FD" w:rsidRPr="001C2A4B" w14:paraId="20A8A5D3" w14:textId="77777777" w:rsidTr="003C51AA">
        <w:trPr>
          <w:trHeight w:val="51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6BD72DF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5.1.1</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390C7FB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1.1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2F8CF89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4E29493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0E9A73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021 0702 </w:t>
            </w:r>
            <w:proofErr w:type="spellStart"/>
            <w:r w:rsidRPr="001C2A4B">
              <w:rPr>
                <w:rFonts w:eastAsia="Times New Roman"/>
                <w:color w:val="000000"/>
                <w:lang w:eastAsia="ru-RU"/>
              </w:rPr>
              <w:t>хххххххххх</w:t>
            </w:r>
            <w:proofErr w:type="spellEnd"/>
            <w:r w:rsidRPr="001C2A4B">
              <w:rPr>
                <w:rFonts w:eastAsia="Times New Roman"/>
                <w:color w:val="000000"/>
                <w:lang w:eastAsia="ru-RU"/>
              </w:rPr>
              <w:t xml:space="preserve"> </w:t>
            </w:r>
            <w:proofErr w:type="spellStart"/>
            <w:r w:rsidRPr="001C2A4B">
              <w:rPr>
                <w:rFonts w:eastAsia="Times New Roman"/>
                <w:color w:val="000000"/>
                <w:lang w:eastAsia="ru-RU"/>
              </w:rPr>
              <w:t>ххх</w:t>
            </w:r>
            <w:proofErr w:type="spellEnd"/>
          </w:p>
        </w:tc>
        <w:tc>
          <w:tcPr>
            <w:tcW w:w="665" w:type="pct"/>
            <w:tcBorders>
              <w:top w:val="nil"/>
              <w:left w:val="nil"/>
              <w:bottom w:val="single" w:sz="4" w:space="0" w:color="auto"/>
              <w:right w:val="single" w:sz="4" w:space="0" w:color="auto"/>
            </w:tcBorders>
            <w:shd w:val="clear" w:color="auto" w:fill="auto"/>
            <w:vAlign w:val="center"/>
            <w:hideMark/>
          </w:tcPr>
          <w:p w14:paraId="3EC05DE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74DED22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331630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8B118B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D0E63D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C19523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2743F2E" w14:textId="77777777" w:rsidR="009574FD" w:rsidRPr="001C2A4B" w:rsidRDefault="009574FD" w:rsidP="003C51AA">
            <w:pPr>
              <w:widowControl w:val="0"/>
              <w:jc w:val="both"/>
              <w:rPr>
                <w:rFonts w:eastAsia="Times New Roman"/>
                <w:color w:val="000000"/>
                <w:lang w:eastAsia="ru-RU"/>
              </w:rPr>
            </w:pPr>
          </w:p>
        </w:tc>
      </w:tr>
      <w:tr w:rsidR="009574FD" w:rsidRPr="001C2A4B" w14:paraId="606B6F6B" w14:textId="77777777" w:rsidTr="003C51AA">
        <w:trPr>
          <w:trHeight w:val="105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0EE4887"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0611159"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6E366EA"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4CEFED4F"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B6FC26C"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982711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C39609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03C382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144320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040E16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415287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ABDDA44" w14:textId="77777777" w:rsidR="009574FD" w:rsidRPr="001C2A4B" w:rsidRDefault="009574FD" w:rsidP="003C51AA">
            <w:pPr>
              <w:widowControl w:val="0"/>
              <w:jc w:val="both"/>
              <w:rPr>
                <w:rFonts w:eastAsia="Times New Roman"/>
                <w:color w:val="000000"/>
                <w:lang w:eastAsia="ru-RU"/>
              </w:rPr>
            </w:pPr>
          </w:p>
        </w:tc>
      </w:tr>
      <w:tr w:rsidR="009574FD" w:rsidRPr="001C2A4B" w14:paraId="587D196A" w14:textId="77777777" w:rsidTr="003C51AA">
        <w:trPr>
          <w:trHeight w:val="94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149E3A82"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5375084"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6188FC7"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750852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71039E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48A109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FAB10C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0AF647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3AD9EF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6B847F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6AEA21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48CCC0E" w14:textId="77777777" w:rsidR="009574FD" w:rsidRPr="001C2A4B" w:rsidRDefault="009574FD" w:rsidP="003C51AA">
            <w:pPr>
              <w:widowControl w:val="0"/>
              <w:jc w:val="both"/>
              <w:rPr>
                <w:rFonts w:eastAsia="Times New Roman"/>
                <w:color w:val="000000"/>
                <w:lang w:eastAsia="ru-RU"/>
              </w:rPr>
            </w:pPr>
          </w:p>
        </w:tc>
      </w:tr>
      <w:tr w:rsidR="009574FD" w:rsidRPr="001C2A4B" w14:paraId="3733670A" w14:textId="77777777" w:rsidTr="003C51AA">
        <w:trPr>
          <w:trHeight w:val="5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244D9BD"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6620685"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9A0F481"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ED0F10C"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0BC40B0"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10A65E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26F4DB3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A8B781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38B0EC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8C1DA6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FE3942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8B8737D" w14:textId="77777777" w:rsidR="009574FD" w:rsidRPr="001C2A4B" w:rsidRDefault="009574FD" w:rsidP="003C51AA">
            <w:pPr>
              <w:widowControl w:val="0"/>
              <w:jc w:val="both"/>
              <w:rPr>
                <w:rFonts w:eastAsia="Times New Roman"/>
                <w:color w:val="000000"/>
                <w:lang w:eastAsia="ru-RU"/>
              </w:rPr>
            </w:pPr>
          </w:p>
        </w:tc>
      </w:tr>
      <w:tr w:rsidR="009574FD" w:rsidRPr="001C2A4B" w14:paraId="1083D726"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A04C24C"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39ECB61"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DED260C"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DD98415"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5CACFED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3BA009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41B62D7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4FB5BD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9FF1BA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AD39EC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37EB6A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31B1EE" w14:textId="77777777" w:rsidR="009574FD" w:rsidRPr="001C2A4B" w:rsidRDefault="009574FD" w:rsidP="003C51AA">
            <w:pPr>
              <w:widowControl w:val="0"/>
              <w:jc w:val="both"/>
              <w:rPr>
                <w:rFonts w:eastAsia="Times New Roman"/>
                <w:color w:val="000000"/>
                <w:lang w:eastAsia="ru-RU"/>
              </w:rPr>
            </w:pPr>
          </w:p>
        </w:tc>
      </w:tr>
      <w:tr w:rsidR="009574FD" w:rsidRPr="001C2A4B" w14:paraId="79B22DFA" w14:textId="77777777" w:rsidTr="003C51AA">
        <w:trPr>
          <w:trHeight w:val="2235"/>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2CE17E8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5.1.2</w:t>
            </w: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61C0FEC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Мероприятие1. 2                                                                                         Создание детских технопарков "</w:t>
            </w:r>
            <w:proofErr w:type="spellStart"/>
            <w:r w:rsidRPr="001C2A4B">
              <w:rPr>
                <w:rFonts w:eastAsia="Times New Roman"/>
                <w:color w:val="000000"/>
                <w:lang w:eastAsia="ru-RU"/>
              </w:rPr>
              <w:t>Кванториум</w:t>
            </w:r>
            <w:proofErr w:type="spellEnd"/>
          </w:p>
        </w:tc>
        <w:tc>
          <w:tcPr>
            <w:tcW w:w="412" w:type="pct"/>
            <w:vMerge w:val="restart"/>
            <w:tcBorders>
              <w:top w:val="nil"/>
              <w:left w:val="single" w:sz="4" w:space="0" w:color="auto"/>
              <w:bottom w:val="single" w:sz="4" w:space="0" w:color="auto"/>
              <w:right w:val="single" w:sz="4" w:space="0" w:color="auto"/>
            </w:tcBorders>
            <w:shd w:val="clear" w:color="auto" w:fill="auto"/>
            <w:vAlign w:val="center"/>
            <w:hideMark/>
          </w:tcPr>
          <w:p w14:paraId="43FBE9E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auto"/>
              <w:right w:val="single" w:sz="4" w:space="0" w:color="auto"/>
            </w:tcBorders>
            <w:shd w:val="clear" w:color="auto" w:fill="auto"/>
            <w:vAlign w:val="center"/>
            <w:hideMark/>
          </w:tcPr>
          <w:p w14:paraId="3249C85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auto"/>
              <w:right w:val="single" w:sz="4" w:space="0" w:color="auto"/>
            </w:tcBorders>
            <w:shd w:val="clear" w:color="auto" w:fill="auto"/>
            <w:vAlign w:val="center"/>
            <w:hideMark/>
          </w:tcPr>
          <w:p w14:paraId="5397A7F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021 0702 </w:t>
            </w:r>
            <w:proofErr w:type="spellStart"/>
            <w:r w:rsidRPr="001C2A4B">
              <w:rPr>
                <w:rFonts w:eastAsia="Times New Roman"/>
                <w:color w:val="000000"/>
                <w:lang w:eastAsia="ru-RU"/>
              </w:rPr>
              <w:t>хххххххххх</w:t>
            </w:r>
            <w:proofErr w:type="spellEnd"/>
            <w:r w:rsidRPr="001C2A4B">
              <w:rPr>
                <w:rFonts w:eastAsia="Times New Roman"/>
                <w:color w:val="000000"/>
                <w:lang w:eastAsia="ru-RU"/>
              </w:rPr>
              <w:t xml:space="preserve"> </w:t>
            </w:r>
            <w:proofErr w:type="spellStart"/>
            <w:r w:rsidRPr="001C2A4B">
              <w:rPr>
                <w:rFonts w:eastAsia="Times New Roman"/>
                <w:color w:val="000000"/>
                <w:lang w:eastAsia="ru-RU"/>
              </w:rPr>
              <w:t>ххх</w:t>
            </w:r>
            <w:proofErr w:type="spellEnd"/>
          </w:p>
        </w:tc>
        <w:tc>
          <w:tcPr>
            <w:tcW w:w="665" w:type="pct"/>
            <w:tcBorders>
              <w:top w:val="nil"/>
              <w:left w:val="nil"/>
              <w:bottom w:val="single" w:sz="4" w:space="0" w:color="auto"/>
              <w:right w:val="single" w:sz="4" w:space="0" w:color="auto"/>
            </w:tcBorders>
            <w:shd w:val="clear" w:color="auto" w:fill="auto"/>
            <w:vAlign w:val="center"/>
            <w:hideMark/>
          </w:tcPr>
          <w:p w14:paraId="7C1494C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3C9DCBB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C9D623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CCE4C1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14A2CA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5A0E1A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val="restart"/>
            <w:tcBorders>
              <w:top w:val="nil"/>
              <w:left w:val="single" w:sz="4" w:space="0" w:color="auto"/>
              <w:bottom w:val="nil"/>
              <w:right w:val="single" w:sz="4" w:space="0" w:color="auto"/>
            </w:tcBorders>
            <w:shd w:val="clear" w:color="auto" w:fill="auto"/>
            <w:vAlign w:val="center"/>
            <w:hideMark/>
          </w:tcPr>
          <w:p w14:paraId="37FCD63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1C2A4B">
              <w:rPr>
                <w:rFonts w:eastAsia="Times New Roman"/>
                <w:color w:val="000000"/>
                <w:lang w:eastAsia="ru-RU"/>
              </w:rPr>
              <w:t>Кванториум</w:t>
            </w:r>
            <w:proofErr w:type="spellEnd"/>
            <w:r w:rsidRPr="001C2A4B">
              <w:rPr>
                <w:rFonts w:eastAsia="Times New Roman"/>
                <w:color w:val="000000"/>
                <w:lang w:eastAsia="ru-RU"/>
              </w:rPr>
              <w:t xml:space="preserve">" и центров "IT-клуб" до 4,97% к 2024 </w:t>
            </w:r>
            <w:proofErr w:type="spellStart"/>
            <w:r w:rsidRPr="001C2A4B">
              <w:rPr>
                <w:rFonts w:eastAsia="Times New Roman"/>
                <w:color w:val="000000"/>
                <w:lang w:eastAsia="ru-RU"/>
              </w:rPr>
              <w:t>году.Доля</w:t>
            </w:r>
            <w:proofErr w:type="spellEnd"/>
            <w:r w:rsidRPr="001C2A4B">
              <w:rPr>
                <w:rFonts w:eastAsia="Times New Roman"/>
                <w:color w:val="000000"/>
                <w:lang w:eastAsia="ru-RU"/>
              </w:rPr>
              <w:t xml:space="preserve">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до 20% к 2025 </w:t>
            </w:r>
            <w:proofErr w:type="spellStart"/>
            <w:r w:rsidRPr="001C2A4B">
              <w:rPr>
                <w:rFonts w:eastAsia="Times New Roman"/>
                <w:color w:val="000000"/>
                <w:lang w:eastAsia="ru-RU"/>
              </w:rPr>
              <w:t>году.Доля</w:t>
            </w:r>
            <w:proofErr w:type="spellEnd"/>
            <w:r w:rsidRPr="001C2A4B">
              <w:rPr>
                <w:rFonts w:eastAsia="Times New Roman"/>
                <w:color w:val="000000"/>
                <w:lang w:eastAsia="ru-RU"/>
              </w:rPr>
              <w:t xml:space="preserve">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до 30% к 2025 </w:t>
            </w:r>
            <w:proofErr w:type="spellStart"/>
            <w:r w:rsidRPr="001C2A4B">
              <w:rPr>
                <w:rFonts w:eastAsia="Times New Roman"/>
                <w:color w:val="000000"/>
                <w:lang w:eastAsia="ru-RU"/>
              </w:rPr>
              <w:t>году.Доля</w:t>
            </w:r>
            <w:proofErr w:type="spellEnd"/>
            <w:r w:rsidRPr="001C2A4B">
              <w:rPr>
                <w:rFonts w:eastAsia="Times New Roman"/>
                <w:color w:val="000000"/>
                <w:lang w:eastAsia="ru-RU"/>
              </w:rPr>
              <w:t xml:space="preserve">  педагогических работников, использующих сервисы федеральной информационно-сервисной платформы цифровой образовательной среды до 40% к 2024 году</w:t>
            </w:r>
          </w:p>
        </w:tc>
      </w:tr>
      <w:tr w:rsidR="009574FD" w:rsidRPr="001C2A4B" w14:paraId="7D08FFD8" w14:textId="77777777" w:rsidTr="003C51AA">
        <w:trPr>
          <w:trHeight w:val="2160"/>
        </w:trPr>
        <w:tc>
          <w:tcPr>
            <w:tcW w:w="215" w:type="pct"/>
            <w:vMerge/>
            <w:tcBorders>
              <w:top w:val="nil"/>
              <w:left w:val="single" w:sz="4" w:space="0" w:color="auto"/>
              <w:bottom w:val="single" w:sz="4" w:space="0" w:color="auto"/>
              <w:right w:val="single" w:sz="4" w:space="0" w:color="auto"/>
            </w:tcBorders>
            <w:shd w:val="clear" w:color="auto" w:fill="auto"/>
            <w:vAlign w:val="center"/>
            <w:hideMark/>
          </w:tcPr>
          <w:p w14:paraId="439ACCA7"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auto"/>
              <w:right w:val="single" w:sz="4" w:space="0" w:color="auto"/>
            </w:tcBorders>
            <w:shd w:val="clear" w:color="auto" w:fill="auto"/>
            <w:vAlign w:val="center"/>
            <w:hideMark/>
          </w:tcPr>
          <w:p w14:paraId="24A9EDD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26157240"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1FCCB660"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0B7D5267"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1CEDE8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83AF7B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93D32A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BCD9D2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A1251C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BD9430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nil"/>
              <w:right w:val="single" w:sz="4" w:space="0" w:color="auto"/>
            </w:tcBorders>
            <w:shd w:val="clear" w:color="auto" w:fill="auto"/>
            <w:vAlign w:val="center"/>
            <w:hideMark/>
          </w:tcPr>
          <w:p w14:paraId="18EDFCD4" w14:textId="77777777" w:rsidR="009574FD" w:rsidRPr="001C2A4B" w:rsidRDefault="009574FD" w:rsidP="003C51AA">
            <w:pPr>
              <w:widowControl w:val="0"/>
              <w:jc w:val="both"/>
              <w:rPr>
                <w:rFonts w:eastAsia="Times New Roman"/>
                <w:color w:val="000000"/>
                <w:lang w:eastAsia="ru-RU"/>
              </w:rPr>
            </w:pPr>
          </w:p>
        </w:tc>
      </w:tr>
      <w:tr w:rsidR="009574FD" w:rsidRPr="001C2A4B" w14:paraId="5B796896" w14:textId="77777777" w:rsidTr="003C51AA">
        <w:trPr>
          <w:trHeight w:val="1950"/>
        </w:trPr>
        <w:tc>
          <w:tcPr>
            <w:tcW w:w="215" w:type="pct"/>
            <w:vMerge/>
            <w:tcBorders>
              <w:top w:val="nil"/>
              <w:left w:val="single" w:sz="4" w:space="0" w:color="auto"/>
              <w:bottom w:val="single" w:sz="4" w:space="0" w:color="auto"/>
              <w:right w:val="single" w:sz="4" w:space="0" w:color="auto"/>
            </w:tcBorders>
            <w:shd w:val="clear" w:color="auto" w:fill="auto"/>
            <w:vAlign w:val="center"/>
            <w:hideMark/>
          </w:tcPr>
          <w:p w14:paraId="5D4BEF76"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auto"/>
              <w:right w:val="single" w:sz="4" w:space="0" w:color="auto"/>
            </w:tcBorders>
            <w:shd w:val="clear" w:color="auto" w:fill="auto"/>
            <w:vAlign w:val="center"/>
            <w:hideMark/>
          </w:tcPr>
          <w:p w14:paraId="452E7495"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223B557E"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594B82B0"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40E17174"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3CA4EF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3448C8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7CF403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4DED0B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2FA2E2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2C8C1E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nil"/>
              <w:right w:val="single" w:sz="4" w:space="0" w:color="auto"/>
            </w:tcBorders>
            <w:shd w:val="clear" w:color="auto" w:fill="auto"/>
            <w:vAlign w:val="center"/>
            <w:hideMark/>
          </w:tcPr>
          <w:p w14:paraId="6AC32543" w14:textId="77777777" w:rsidR="009574FD" w:rsidRPr="001C2A4B" w:rsidRDefault="009574FD" w:rsidP="003C51AA">
            <w:pPr>
              <w:widowControl w:val="0"/>
              <w:jc w:val="both"/>
              <w:rPr>
                <w:rFonts w:eastAsia="Times New Roman"/>
                <w:color w:val="000000"/>
                <w:lang w:eastAsia="ru-RU"/>
              </w:rPr>
            </w:pPr>
          </w:p>
        </w:tc>
      </w:tr>
      <w:tr w:rsidR="009574FD" w:rsidRPr="001C2A4B" w14:paraId="174680B5" w14:textId="77777777" w:rsidTr="003C51AA">
        <w:trPr>
          <w:trHeight w:val="1980"/>
        </w:trPr>
        <w:tc>
          <w:tcPr>
            <w:tcW w:w="215" w:type="pct"/>
            <w:vMerge/>
            <w:tcBorders>
              <w:top w:val="nil"/>
              <w:left w:val="single" w:sz="4" w:space="0" w:color="auto"/>
              <w:bottom w:val="single" w:sz="4" w:space="0" w:color="auto"/>
              <w:right w:val="single" w:sz="4" w:space="0" w:color="auto"/>
            </w:tcBorders>
            <w:shd w:val="clear" w:color="auto" w:fill="auto"/>
            <w:vAlign w:val="center"/>
            <w:hideMark/>
          </w:tcPr>
          <w:p w14:paraId="5BAE2CE4"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auto"/>
              <w:right w:val="single" w:sz="4" w:space="0" w:color="auto"/>
            </w:tcBorders>
            <w:shd w:val="clear" w:color="auto" w:fill="auto"/>
            <w:vAlign w:val="center"/>
            <w:hideMark/>
          </w:tcPr>
          <w:p w14:paraId="43FCFDF8"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5BA7F673"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55A66E12"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6CD98FA3"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1685E0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4BEBBEC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E01E35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97AF8F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DADE15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2AA96A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nil"/>
              <w:right w:val="single" w:sz="4" w:space="0" w:color="auto"/>
            </w:tcBorders>
            <w:shd w:val="clear" w:color="auto" w:fill="auto"/>
            <w:vAlign w:val="center"/>
            <w:hideMark/>
          </w:tcPr>
          <w:p w14:paraId="55617807" w14:textId="77777777" w:rsidR="009574FD" w:rsidRPr="001C2A4B" w:rsidRDefault="009574FD" w:rsidP="003C51AA">
            <w:pPr>
              <w:widowControl w:val="0"/>
              <w:jc w:val="both"/>
              <w:rPr>
                <w:rFonts w:eastAsia="Times New Roman"/>
                <w:color w:val="000000"/>
                <w:lang w:eastAsia="ru-RU"/>
              </w:rPr>
            </w:pPr>
          </w:p>
        </w:tc>
      </w:tr>
      <w:tr w:rsidR="009574FD" w:rsidRPr="001C2A4B" w14:paraId="2524DB36" w14:textId="77777777" w:rsidTr="003C51AA">
        <w:trPr>
          <w:trHeight w:val="1680"/>
        </w:trPr>
        <w:tc>
          <w:tcPr>
            <w:tcW w:w="215" w:type="pct"/>
            <w:vMerge/>
            <w:tcBorders>
              <w:top w:val="nil"/>
              <w:left w:val="single" w:sz="4" w:space="0" w:color="auto"/>
              <w:bottom w:val="single" w:sz="4" w:space="0" w:color="auto"/>
              <w:right w:val="single" w:sz="4" w:space="0" w:color="auto"/>
            </w:tcBorders>
            <w:shd w:val="clear" w:color="auto" w:fill="auto"/>
            <w:vAlign w:val="center"/>
            <w:hideMark/>
          </w:tcPr>
          <w:p w14:paraId="06C46345"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auto"/>
              <w:right w:val="single" w:sz="4" w:space="0" w:color="auto"/>
            </w:tcBorders>
            <w:shd w:val="clear" w:color="auto" w:fill="auto"/>
            <w:vAlign w:val="center"/>
            <w:hideMark/>
          </w:tcPr>
          <w:p w14:paraId="3720F46E"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auto"/>
              <w:right w:val="single" w:sz="4" w:space="0" w:color="auto"/>
            </w:tcBorders>
            <w:shd w:val="clear" w:color="auto" w:fill="auto"/>
            <w:vAlign w:val="center"/>
            <w:hideMark/>
          </w:tcPr>
          <w:p w14:paraId="064DF9CE"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14:paraId="7874FF24"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auto"/>
              <w:right w:val="single" w:sz="4" w:space="0" w:color="auto"/>
            </w:tcBorders>
            <w:shd w:val="clear" w:color="auto" w:fill="auto"/>
            <w:vAlign w:val="center"/>
            <w:hideMark/>
          </w:tcPr>
          <w:p w14:paraId="3B6D07D5"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nil"/>
              <w:right w:val="single" w:sz="4" w:space="0" w:color="auto"/>
            </w:tcBorders>
            <w:shd w:val="clear" w:color="auto" w:fill="auto"/>
            <w:vAlign w:val="center"/>
            <w:hideMark/>
          </w:tcPr>
          <w:p w14:paraId="60D244A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nil"/>
              <w:right w:val="single" w:sz="4" w:space="0" w:color="auto"/>
            </w:tcBorders>
            <w:shd w:val="clear" w:color="auto" w:fill="auto"/>
            <w:noWrap/>
            <w:hideMark/>
          </w:tcPr>
          <w:p w14:paraId="7DA199E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3B9B2DA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nil"/>
              <w:right w:val="single" w:sz="4" w:space="0" w:color="auto"/>
            </w:tcBorders>
            <w:shd w:val="clear" w:color="auto" w:fill="auto"/>
            <w:noWrap/>
            <w:hideMark/>
          </w:tcPr>
          <w:p w14:paraId="4B344D8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308FA57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11CB832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nil"/>
              <w:right w:val="single" w:sz="4" w:space="0" w:color="auto"/>
            </w:tcBorders>
            <w:shd w:val="clear" w:color="auto" w:fill="auto"/>
            <w:vAlign w:val="center"/>
            <w:hideMark/>
          </w:tcPr>
          <w:p w14:paraId="47731621" w14:textId="77777777" w:rsidR="009574FD" w:rsidRPr="001C2A4B" w:rsidRDefault="009574FD" w:rsidP="003C51AA">
            <w:pPr>
              <w:widowControl w:val="0"/>
              <w:jc w:val="both"/>
              <w:rPr>
                <w:rFonts w:eastAsia="Times New Roman"/>
                <w:color w:val="000000"/>
                <w:lang w:eastAsia="ru-RU"/>
              </w:rPr>
            </w:pPr>
          </w:p>
        </w:tc>
      </w:tr>
      <w:tr w:rsidR="009574FD" w:rsidRPr="001C2A4B" w14:paraId="51B47EF6" w14:textId="77777777" w:rsidTr="003C51AA">
        <w:trPr>
          <w:trHeight w:val="81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11FA7DB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Задача №2. Обновление состава педагогических кадров, создание механизмов мотивации педагогов к повышению качества работы и непрерывному профессиональному развитию;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r>
      <w:tr w:rsidR="009574FD" w:rsidRPr="001C2A4B" w14:paraId="46D48E62" w14:textId="77777777" w:rsidTr="003C51AA">
        <w:trPr>
          <w:trHeight w:val="31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14777BC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Мероприятия по исполнению задачи:</w:t>
            </w:r>
          </w:p>
        </w:tc>
      </w:tr>
      <w:tr w:rsidR="009574FD" w:rsidRPr="001C2A4B" w14:paraId="4FAB7700" w14:textId="77777777" w:rsidTr="003C51AA">
        <w:trPr>
          <w:trHeight w:val="3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6367209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5.2.1</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065921C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2.1                                                                                      Меры социальной поддержки педагогических работников муниципальных образовательных организаций Приморского края</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2471DDF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 администрация Хасанского муниципального округа</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3F5CD3D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67380F7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024 1003 015Е193140 320</w:t>
            </w:r>
          </w:p>
        </w:tc>
        <w:tc>
          <w:tcPr>
            <w:tcW w:w="665" w:type="pct"/>
            <w:tcBorders>
              <w:top w:val="nil"/>
              <w:left w:val="nil"/>
              <w:bottom w:val="single" w:sz="4" w:space="0" w:color="auto"/>
              <w:right w:val="single" w:sz="4" w:space="0" w:color="auto"/>
            </w:tcBorders>
            <w:shd w:val="clear" w:color="auto" w:fill="auto"/>
            <w:vAlign w:val="center"/>
            <w:hideMark/>
          </w:tcPr>
          <w:p w14:paraId="6CB6F83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425D2C9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2320,00</w:t>
            </w:r>
          </w:p>
        </w:tc>
        <w:tc>
          <w:tcPr>
            <w:tcW w:w="297" w:type="pct"/>
            <w:tcBorders>
              <w:top w:val="nil"/>
              <w:left w:val="nil"/>
              <w:bottom w:val="single" w:sz="4" w:space="0" w:color="auto"/>
              <w:right w:val="single" w:sz="4" w:space="0" w:color="auto"/>
            </w:tcBorders>
            <w:shd w:val="clear" w:color="auto" w:fill="auto"/>
            <w:noWrap/>
            <w:hideMark/>
          </w:tcPr>
          <w:p w14:paraId="0B84C28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2652,00</w:t>
            </w:r>
          </w:p>
        </w:tc>
        <w:tc>
          <w:tcPr>
            <w:tcW w:w="330" w:type="pct"/>
            <w:tcBorders>
              <w:top w:val="nil"/>
              <w:left w:val="nil"/>
              <w:bottom w:val="single" w:sz="4" w:space="0" w:color="auto"/>
              <w:right w:val="single" w:sz="4" w:space="0" w:color="auto"/>
            </w:tcBorders>
            <w:shd w:val="clear" w:color="auto" w:fill="auto"/>
            <w:noWrap/>
            <w:hideMark/>
          </w:tcPr>
          <w:p w14:paraId="7F27597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39FC1F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2E1AA5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6651154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Количество педагогических работников муниципальных образовательных организаций, получивших меры социальной поддержки к 2025 году- 22.</w:t>
            </w:r>
          </w:p>
        </w:tc>
      </w:tr>
      <w:tr w:rsidR="009574FD" w:rsidRPr="001C2A4B" w14:paraId="4F6A243E" w14:textId="77777777" w:rsidTr="003C51AA">
        <w:trPr>
          <w:trHeight w:val="112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0012C25"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807458F"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A0448AE"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16518B8"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E723F0F"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FE9F1C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CEE06A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2825C4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0E1B1CA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127457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AA0469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1C1B5DA" w14:textId="77777777" w:rsidR="009574FD" w:rsidRPr="001C2A4B" w:rsidRDefault="009574FD" w:rsidP="003C51AA">
            <w:pPr>
              <w:widowControl w:val="0"/>
              <w:jc w:val="both"/>
              <w:rPr>
                <w:rFonts w:eastAsia="Times New Roman"/>
                <w:color w:val="000000"/>
                <w:lang w:eastAsia="ru-RU"/>
              </w:rPr>
            </w:pPr>
          </w:p>
        </w:tc>
      </w:tr>
      <w:tr w:rsidR="009574FD" w:rsidRPr="001C2A4B" w14:paraId="564CBFFD" w14:textId="77777777" w:rsidTr="003C51AA">
        <w:trPr>
          <w:trHeight w:val="10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5FD3345"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DA4A240"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FF15654"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889AFA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5238888"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F39A97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2270ED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2320,00</w:t>
            </w:r>
          </w:p>
        </w:tc>
        <w:tc>
          <w:tcPr>
            <w:tcW w:w="297" w:type="pct"/>
            <w:tcBorders>
              <w:top w:val="nil"/>
              <w:left w:val="nil"/>
              <w:bottom w:val="single" w:sz="4" w:space="0" w:color="auto"/>
              <w:right w:val="single" w:sz="4" w:space="0" w:color="auto"/>
            </w:tcBorders>
            <w:shd w:val="clear" w:color="auto" w:fill="auto"/>
            <w:noWrap/>
            <w:hideMark/>
          </w:tcPr>
          <w:p w14:paraId="0F70915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2652,00</w:t>
            </w:r>
          </w:p>
        </w:tc>
        <w:tc>
          <w:tcPr>
            <w:tcW w:w="330" w:type="pct"/>
            <w:tcBorders>
              <w:top w:val="nil"/>
              <w:left w:val="nil"/>
              <w:bottom w:val="single" w:sz="4" w:space="0" w:color="auto"/>
              <w:right w:val="single" w:sz="4" w:space="0" w:color="auto"/>
            </w:tcBorders>
            <w:shd w:val="clear" w:color="auto" w:fill="auto"/>
            <w:noWrap/>
            <w:hideMark/>
          </w:tcPr>
          <w:p w14:paraId="6C84848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2DD2BA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9E05BD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F302D75" w14:textId="77777777" w:rsidR="009574FD" w:rsidRPr="001C2A4B" w:rsidRDefault="009574FD" w:rsidP="003C51AA">
            <w:pPr>
              <w:widowControl w:val="0"/>
              <w:jc w:val="both"/>
              <w:rPr>
                <w:rFonts w:eastAsia="Times New Roman"/>
                <w:color w:val="000000"/>
                <w:lang w:eastAsia="ru-RU"/>
              </w:rPr>
            </w:pPr>
          </w:p>
        </w:tc>
      </w:tr>
      <w:tr w:rsidR="009574FD" w:rsidRPr="001C2A4B" w14:paraId="22F356DD"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96E289F"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2194230"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E0D10E4"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664DD29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5293F96A"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1D4313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1470354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FB82CF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7A219E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0C9B89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5BC7A9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AB7A9A0" w14:textId="77777777" w:rsidR="009574FD" w:rsidRPr="001C2A4B" w:rsidRDefault="009574FD" w:rsidP="003C51AA">
            <w:pPr>
              <w:widowControl w:val="0"/>
              <w:jc w:val="both"/>
              <w:rPr>
                <w:rFonts w:eastAsia="Times New Roman"/>
                <w:color w:val="000000"/>
                <w:lang w:eastAsia="ru-RU"/>
              </w:rPr>
            </w:pPr>
          </w:p>
        </w:tc>
      </w:tr>
      <w:tr w:rsidR="009574FD" w:rsidRPr="001C2A4B" w14:paraId="4C7B1A71"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C5819CD"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AE2AC30"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4F45154"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BE0DD95"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CA15D58"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nil"/>
              <w:right w:val="single" w:sz="4" w:space="0" w:color="auto"/>
            </w:tcBorders>
            <w:shd w:val="clear" w:color="auto" w:fill="auto"/>
            <w:vAlign w:val="center"/>
            <w:hideMark/>
          </w:tcPr>
          <w:p w14:paraId="7586C5F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nil"/>
              <w:right w:val="single" w:sz="4" w:space="0" w:color="auto"/>
            </w:tcBorders>
            <w:shd w:val="clear" w:color="auto" w:fill="auto"/>
            <w:noWrap/>
            <w:hideMark/>
          </w:tcPr>
          <w:p w14:paraId="4E6696F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50BB292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nil"/>
              <w:right w:val="single" w:sz="4" w:space="0" w:color="auto"/>
            </w:tcBorders>
            <w:shd w:val="clear" w:color="auto" w:fill="auto"/>
            <w:noWrap/>
            <w:hideMark/>
          </w:tcPr>
          <w:p w14:paraId="37275ED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7C6E407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CACC1D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A954B6A" w14:textId="77777777" w:rsidR="009574FD" w:rsidRPr="001C2A4B" w:rsidRDefault="009574FD" w:rsidP="003C51AA">
            <w:pPr>
              <w:widowControl w:val="0"/>
              <w:jc w:val="both"/>
              <w:rPr>
                <w:rFonts w:eastAsia="Times New Roman"/>
                <w:color w:val="000000"/>
                <w:lang w:eastAsia="ru-RU"/>
              </w:rPr>
            </w:pPr>
          </w:p>
        </w:tc>
      </w:tr>
      <w:tr w:rsidR="009574FD" w:rsidRPr="001C2A4B" w14:paraId="17429DD3" w14:textId="77777777" w:rsidTr="003C51AA">
        <w:trPr>
          <w:trHeight w:val="51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29B2417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5.2.2</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3687031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2.2                                                                                                       Подготовка и повышение квалификации педагогических работников</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748F844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40D213E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5652274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021 0701,0702 </w:t>
            </w:r>
            <w:proofErr w:type="spellStart"/>
            <w:r w:rsidRPr="001C2A4B">
              <w:rPr>
                <w:rFonts w:eastAsia="Times New Roman"/>
                <w:color w:val="000000"/>
                <w:lang w:eastAsia="ru-RU"/>
              </w:rPr>
              <w:t>хххххххххх</w:t>
            </w:r>
            <w:proofErr w:type="spellEnd"/>
            <w:r w:rsidRPr="001C2A4B">
              <w:rPr>
                <w:rFonts w:eastAsia="Times New Roman"/>
                <w:color w:val="000000"/>
                <w:lang w:eastAsia="ru-RU"/>
              </w:rPr>
              <w:t xml:space="preserve"> </w:t>
            </w:r>
            <w:proofErr w:type="spellStart"/>
            <w:r w:rsidRPr="001C2A4B">
              <w:rPr>
                <w:rFonts w:eastAsia="Times New Roman"/>
                <w:color w:val="000000"/>
                <w:lang w:eastAsia="ru-RU"/>
              </w:rPr>
              <w:t>ххх</w:t>
            </w:r>
            <w:proofErr w:type="spellEnd"/>
          </w:p>
        </w:tc>
        <w:tc>
          <w:tcPr>
            <w:tcW w:w="665" w:type="pct"/>
            <w:tcBorders>
              <w:top w:val="single" w:sz="4" w:space="0" w:color="auto"/>
              <w:left w:val="nil"/>
              <w:bottom w:val="single" w:sz="4" w:space="0" w:color="auto"/>
              <w:right w:val="single" w:sz="4" w:space="0" w:color="auto"/>
            </w:tcBorders>
            <w:shd w:val="clear" w:color="auto" w:fill="auto"/>
            <w:vAlign w:val="center"/>
            <w:hideMark/>
          </w:tcPr>
          <w:p w14:paraId="28BAE9D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single" w:sz="4" w:space="0" w:color="auto"/>
              <w:left w:val="nil"/>
              <w:bottom w:val="single" w:sz="4" w:space="0" w:color="auto"/>
              <w:right w:val="single" w:sz="4" w:space="0" w:color="auto"/>
            </w:tcBorders>
            <w:shd w:val="clear" w:color="auto" w:fill="auto"/>
            <w:noWrap/>
            <w:hideMark/>
          </w:tcPr>
          <w:p w14:paraId="25AA161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091ECF5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single" w:sz="4" w:space="0" w:color="auto"/>
              <w:right w:val="single" w:sz="4" w:space="0" w:color="auto"/>
            </w:tcBorders>
            <w:shd w:val="clear" w:color="auto" w:fill="auto"/>
            <w:noWrap/>
            <w:hideMark/>
          </w:tcPr>
          <w:p w14:paraId="7E052C0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2776BFD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1AA770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53A5B5F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до 100% ежегодно. Доля педагогов имеющих первую и высшую категории до 52% к 2025 </w:t>
            </w:r>
            <w:proofErr w:type="spellStart"/>
            <w:proofErr w:type="gramStart"/>
            <w:r w:rsidRPr="001C2A4B">
              <w:rPr>
                <w:rFonts w:eastAsia="Times New Roman"/>
                <w:color w:val="000000"/>
                <w:lang w:eastAsia="ru-RU"/>
              </w:rPr>
              <w:t>году.Удельный</w:t>
            </w:r>
            <w:proofErr w:type="spellEnd"/>
            <w:proofErr w:type="gramEnd"/>
            <w:r w:rsidRPr="001C2A4B">
              <w:rPr>
                <w:rFonts w:eastAsia="Times New Roman"/>
                <w:color w:val="000000"/>
                <w:lang w:eastAsia="ru-RU"/>
              </w:rPr>
              <w:t xml:space="preserve"> вес численности высококвалифицированных педагогический работников в общей численности </w:t>
            </w:r>
            <w:r w:rsidRPr="001C2A4B">
              <w:rPr>
                <w:rFonts w:eastAsia="Times New Roman"/>
                <w:color w:val="000000"/>
                <w:lang w:eastAsia="ru-RU"/>
              </w:rPr>
              <w:lastRenderedPageBreak/>
              <w:t>квалифицированных педагогических работников в образовательных учреждениях  до 50% к 2025 году</w:t>
            </w:r>
          </w:p>
        </w:tc>
      </w:tr>
      <w:tr w:rsidR="009574FD" w:rsidRPr="001C2A4B" w14:paraId="05C03BF0" w14:textId="77777777" w:rsidTr="003C51AA">
        <w:trPr>
          <w:trHeight w:val="133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1AD5A00"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262B49A"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FB74280"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47EF812"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5FFC6FF"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081F33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45D336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689611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F5D911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393310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0CDFE4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9A04D3F" w14:textId="77777777" w:rsidR="009574FD" w:rsidRPr="001C2A4B" w:rsidRDefault="009574FD" w:rsidP="003C51AA">
            <w:pPr>
              <w:widowControl w:val="0"/>
              <w:jc w:val="both"/>
              <w:rPr>
                <w:rFonts w:eastAsia="Times New Roman"/>
                <w:color w:val="000000"/>
                <w:lang w:eastAsia="ru-RU"/>
              </w:rPr>
            </w:pPr>
          </w:p>
        </w:tc>
      </w:tr>
      <w:tr w:rsidR="009574FD" w:rsidRPr="001C2A4B" w14:paraId="328655B8" w14:textId="77777777" w:rsidTr="003C51AA">
        <w:trPr>
          <w:trHeight w:val="120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AC815B1"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8F50749"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B254925"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4073F12D"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AF811EE"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9D4B55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03DE1A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106F16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268C50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85C77A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E6681F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D95450A" w14:textId="77777777" w:rsidR="009574FD" w:rsidRPr="001C2A4B" w:rsidRDefault="009574FD" w:rsidP="003C51AA">
            <w:pPr>
              <w:widowControl w:val="0"/>
              <w:jc w:val="both"/>
              <w:rPr>
                <w:rFonts w:eastAsia="Times New Roman"/>
                <w:color w:val="000000"/>
                <w:lang w:eastAsia="ru-RU"/>
              </w:rPr>
            </w:pPr>
          </w:p>
        </w:tc>
      </w:tr>
      <w:tr w:rsidR="009574FD" w:rsidRPr="001C2A4B" w14:paraId="7D0C8C44" w14:textId="77777777" w:rsidTr="003C51AA">
        <w:trPr>
          <w:trHeight w:val="132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6933973"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90FE72A"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2240FCC"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C7EE146"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A94FDF1"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0DED34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5F5C24A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CF62C8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B16EA1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91E82D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28E44D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6F340DF" w14:textId="77777777" w:rsidR="009574FD" w:rsidRPr="001C2A4B" w:rsidRDefault="009574FD" w:rsidP="003C51AA">
            <w:pPr>
              <w:widowControl w:val="0"/>
              <w:jc w:val="both"/>
              <w:rPr>
                <w:rFonts w:eastAsia="Times New Roman"/>
                <w:color w:val="000000"/>
                <w:lang w:eastAsia="ru-RU"/>
              </w:rPr>
            </w:pPr>
          </w:p>
        </w:tc>
      </w:tr>
      <w:tr w:rsidR="009574FD" w:rsidRPr="001C2A4B" w14:paraId="17A9D209" w14:textId="77777777" w:rsidTr="003C51AA">
        <w:trPr>
          <w:trHeight w:val="14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56E0410"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89EC14A"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D6A07CE"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7BA2E19"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C873AC3"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AE6483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1F6C7BA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FD0BF9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653ACE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31BC1B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AE4BB5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3F2E0E1" w14:textId="77777777" w:rsidR="009574FD" w:rsidRPr="001C2A4B" w:rsidRDefault="009574FD" w:rsidP="003C51AA">
            <w:pPr>
              <w:widowControl w:val="0"/>
              <w:jc w:val="both"/>
              <w:rPr>
                <w:rFonts w:eastAsia="Times New Roman"/>
                <w:color w:val="000000"/>
                <w:lang w:eastAsia="ru-RU"/>
              </w:rPr>
            </w:pPr>
          </w:p>
        </w:tc>
      </w:tr>
      <w:tr w:rsidR="009574FD" w:rsidRPr="001C2A4B" w14:paraId="293D5A1C" w14:textId="77777777" w:rsidTr="003C51AA">
        <w:trPr>
          <w:trHeight w:val="255"/>
        </w:trPr>
        <w:tc>
          <w:tcPr>
            <w:tcW w:w="5000" w:type="pct"/>
            <w:gridSpan w:val="12"/>
            <w:tcBorders>
              <w:top w:val="nil"/>
              <w:left w:val="single" w:sz="4" w:space="0" w:color="auto"/>
              <w:bottom w:val="nil"/>
              <w:right w:val="single" w:sz="4" w:space="0" w:color="000000"/>
            </w:tcBorders>
            <w:shd w:val="clear" w:color="auto" w:fill="auto"/>
            <w:vAlign w:val="center"/>
            <w:hideMark/>
          </w:tcPr>
          <w:p w14:paraId="68EB62E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Задача №</w:t>
            </w:r>
            <w:proofErr w:type="gramStart"/>
            <w:r w:rsidRPr="001C2A4B">
              <w:rPr>
                <w:rFonts w:eastAsia="Times New Roman"/>
                <w:color w:val="000000"/>
                <w:lang w:eastAsia="ru-RU"/>
              </w:rPr>
              <w:t>2 :</w:t>
            </w:r>
            <w:proofErr w:type="gramEnd"/>
            <w:r w:rsidRPr="001C2A4B">
              <w:rPr>
                <w:rFonts w:eastAsia="Times New Roman"/>
                <w:color w:val="000000"/>
                <w:lang w:eastAsia="ru-RU"/>
              </w:rPr>
              <w:t xml:space="preserve"> Создание в общеобразовательных организациях, расположенных в сельской местности и малых городах, условий для занятий физкультурой и спортом.</w:t>
            </w:r>
          </w:p>
        </w:tc>
      </w:tr>
      <w:tr w:rsidR="009574FD" w:rsidRPr="001C2A4B" w14:paraId="4842E62E" w14:textId="77777777" w:rsidTr="003C51AA">
        <w:trPr>
          <w:trHeight w:val="255"/>
        </w:trPr>
        <w:tc>
          <w:tcPr>
            <w:tcW w:w="5000" w:type="pct"/>
            <w:gridSpan w:val="12"/>
            <w:tcBorders>
              <w:top w:val="nil"/>
              <w:left w:val="single" w:sz="4" w:space="0" w:color="auto"/>
              <w:bottom w:val="nil"/>
              <w:right w:val="single" w:sz="4" w:space="0" w:color="000000"/>
            </w:tcBorders>
            <w:shd w:val="clear" w:color="auto" w:fill="auto"/>
            <w:vAlign w:val="center"/>
            <w:hideMark/>
          </w:tcPr>
          <w:p w14:paraId="31B6AE2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Мероприятия по решению задачи №2:</w:t>
            </w:r>
          </w:p>
        </w:tc>
      </w:tr>
      <w:tr w:rsidR="009574FD" w:rsidRPr="001C2A4B" w14:paraId="567F9C2C" w14:textId="77777777" w:rsidTr="003C51AA">
        <w:trPr>
          <w:trHeight w:val="315"/>
        </w:trPr>
        <w:tc>
          <w:tcPr>
            <w:tcW w:w="2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85436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5.2</w:t>
            </w:r>
          </w:p>
        </w:tc>
        <w:tc>
          <w:tcPr>
            <w:tcW w:w="7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77DEA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Основное мероприятие № 2                                                                  Федеральный проект "Успех каждого ребенка" национального проекта "Образование"</w:t>
            </w:r>
          </w:p>
        </w:tc>
        <w:tc>
          <w:tcPr>
            <w:tcW w:w="41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A649E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6EA99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6DE5C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015Е2L0980 610</w:t>
            </w:r>
          </w:p>
        </w:tc>
        <w:tc>
          <w:tcPr>
            <w:tcW w:w="665" w:type="pct"/>
            <w:tcBorders>
              <w:top w:val="single" w:sz="4" w:space="0" w:color="auto"/>
              <w:left w:val="nil"/>
              <w:bottom w:val="single" w:sz="4" w:space="0" w:color="auto"/>
              <w:right w:val="single" w:sz="4" w:space="0" w:color="auto"/>
            </w:tcBorders>
            <w:shd w:val="clear" w:color="auto" w:fill="auto"/>
            <w:vAlign w:val="center"/>
            <w:hideMark/>
          </w:tcPr>
          <w:p w14:paraId="26157CF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single" w:sz="4" w:space="0" w:color="auto"/>
              <w:left w:val="nil"/>
              <w:bottom w:val="single" w:sz="4" w:space="0" w:color="auto"/>
              <w:right w:val="single" w:sz="4" w:space="0" w:color="auto"/>
            </w:tcBorders>
            <w:shd w:val="clear" w:color="auto" w:fill="auto"/>
            <w:noWrap/>
            <w:hideMark/>
          </w:tcPr>
          <w:p w14:paraId="21677F2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1A868F5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2008,80</w:t>
            </w:r>
          </w:p>
        </w:tc>
        <w:tc>
          <w:tcPr>
            <w:tcW w:w="330" w:type="pct"/>
            <w:tcBorders>
              <w:top w:val="single" w:sz="4" w:space="0" w:color="auto"/>
              <w:left w:val="nil"/>
              <w:bottom w:val="single" w:sz="4" w:space="0" w:color="auto"/>
              <w:right w:val="single" w:sz="4" w:space="0" w:color="auto"/>
            </w:tcBorders>
            <w:shd w:val="clear" w:color="auto" w:fill="auto"/>
            <w:noWrap/>
            <w:hideMark/>
          </w:tcPr>
          <w:p w14:paraId="37365DC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3BB7FB8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1C391CE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174A0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Степень удовлетворенности населения качеством и доступностью предоставления образовательных услуг общего образования до 89%.</w:t>
            </w:r>
          </w:p>
        </w:tc>
      </w:tr>
      <w:tr w:rsidR="009574FD" w:rsidRPr="001C2A4B" w14:paraId="3ABEFEE2" w14:textId="77777777" w:rsidTr="003C51AA">
        <w:trPr>
          <w:trHeight w:val="765"/>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8973593"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BEF3054"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21DDDF6"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ED8D8DE"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004A6D2"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D80C5E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034A28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E4CFCA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1378,04</w:t>
            </w:r>
          </w:p>
        </w:tc>
        <w:tc>
          <w:tcPr>
            <w:tcW w:w="330" w:type="pct"/>
            <w:tcBorders>
              <w:top w:val="nil"/>
              <w:left w:val="nil"/>
              <w:bottom w:val="single" w:sz="4" w:space="0" w:color="auto"/>
              <w:right w:val="single" w:sz="4" w:space="0" w:color="auto"/>
            </w:tcBorders>
            <w:shd w:val="clear" w:color="auto" w:fill="auto"/>
            <w:noWrap/>
            <w:hideMark/>
          </w:tcPr>
          <w:p w14:paraId="3A84543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19F0CB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DB74FF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3E398" w14:textId="77777777" w:rsidR="009574FD" w:rsidRPr="001C2A4B" w:rsidRDefault="009574FD" w:rsidP="003C51AA">
            <w:pPr>
              <w:widowControl w:val="0"/>
              <w:jc w:val="both"/>
              <w:rPr>
                <w:rFonts w:eastAsia="Times New Roman"/>
                <w:color w:val="000000"/>
                <w:lang w:eastAsia="ru-RU"/>
              </w:rPr>
            </w:pPr>
          </w:p>
        </w:tc>
      </w:tr>
      <w:tr w:rsidR="009574FD" w:rsidRPr="001C2A4B" w14:paraId="2ED38C70" w14:textId="77777777" w:rsidTr="003C51AA">
        <w:trPr>
          <w:trHeight w:val="765"/>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C44F493"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C678864"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AE827C3"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74A4FF6"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8EA6E67"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49A3DB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C3D3B5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41B41F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28,12</w:t>
            </w:r>
          </w:p>
        </w:tc>
        <w:tc>
          <w:tcPr>
            <w:tcW w:w="330" w:type="pct"/>
            <w:tcBorders>
              <w:top w:val="nil"/>
              <w:left w:val="nil"/>
              <w:bottom w:val="single" w:sz="4" w:space="0" w:color="auto"/>
              <w:right w:val="single" w:sz="4" w:space="0" w:color="auto"/>
            </w:tcBorders>
            <w:shd w:val="clear" w:color="auto" w:fill="auto"/>
            <w:noWrap/>
            <w:hideMark/>
          </w:tcPr>
          <w:p w14:paraId="34BF73A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FC3D6D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715801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DF1272" w14:textId="77777777" w:rsidR="009574FD" w:rsidRPr="001C2A4B" w:rsidRDefault="009574FD" w:rsidP="003C51AA">
            <w:pPr>
              <w:widowControl w:val="0"/>
              <w:jc w:val="both"/>
              <w:rPr>
                <w:rFonts w:eastAsia="Times New Roman"/>
                <w:color w:val="000000"/>
                <w:lang w:eastAsia="ru-RU"/>
              </w:rPr>
            </w:pPr>
          </w:p>
        </w:tc>
      </w:tr>
      <w:tr w:rsidR="009574FD" w:rsidRPr="001C2A4B" w14:paraId="47E4DE44" w14:textId="77777777" w:rsidTr="003C51AA">
        <w:trPr>
          <w:trHeight w:val="300"/>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4BF632F"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D4CA1EB"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FEC95C7"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23AD239"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59FDA3A"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083D74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0CE6DAC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F647E7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602,64</w:t>
            </w:r>
          </w:p>
        </w:tc>
        <w:tc>
          <w:tcPr>
            <w:tcW w:w="330" w:type="pct"/>
            <w:tcBorders>
              <w:top w:val="nil"/>
              <w:left w:val="nil"/>
              <w:bottom w:val="single" w:sz="4" w:space="0" w:color="auto"/>
              <w:right w:val="single" w:sz="4" w:space="0" w:color="auto"/>
            </w:tcBorders>
            <w:shd w:val="clear" w:color="auto" w:fill="auto"/>
            <w:noWrap/>
            <w:hideMark/>
          </w:tcPr>
          <w:p w14:paraId="1D54FB4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0383D9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89F942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04B01B" w14:textId="77777777" w:rsidR="009574FD" w:rsidRPr="001C2A4B" w:rsidRDefault="009574FD" w:rsidP="003C51AA">
            <w:pPr>
              <w:widowControl w:val="0"/>
              <w:jc w:val="both"/>
              <w:rPr>
                <w:rFonts w:eastAsia="Times New Roman"/>
                <w:color w:val="000000"/>
                <w:lang w:eastAsia="ru-RU"/>
              </w:rPr>
            </w:pPr>
          </w:p>
        </w:tc>
      </w:tr>
      <w:tr w:rsidR="009574FD" w:rsidRPr="001C2A4B" w14:paraId="00FC0883" w14:textId="77777777" w:rsidTr="003C51AA">
        <w:trPr>
          <w:trHeight w:val="255"/>
        </w:trPr>
        <w:tc>
          <w:tcPr>
            <w:tcW w:w="21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22FA41B" w14:textId="77777777" w:rsidR="009574FD" w:rsidRPr="001C2A4B" w:rsidRDefault="009574FD" w:rsidP="003C51AA">
            <w:pPr>
              <w:widowControl w:val="0"/>
              <w:jc w:val="both"/>
              <w:rPr>
                <w:rFonts w:eastAsia="Times New Roman"/>
                <w:color w:val="000000"/>
                <w:lang w:eastAsia="ru-RU"/>
              </w:rPr>
            </w:pPr>
          </w:p>
        </w:tc>
        <w:tc>
          <w:tcPr>
            <w:tcW w:w="70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8B76BA2" w14:textId="77777777" w:rsidR="009574FD" w:rsidRPr="001C2A4B" w:rsidRDefault="009574FD" w:rsidP="003C51AA">
            <w:pPr>
              <w:widowControl w:val="0"/>
              <w:jc w:val="both"/>
              <w:rPr>
                <w:rFonts w:eastAsia="Times New Roman"/>
                <w:color w:val="000000"/>
                <w:lang w:eastAsia="ru-RU"/>
              </w:rPr>
            </w:pPr>
          </w:p>
        </w:tc>
        <w:tc>
          <w:tcPr>
            <w:tcW w:w="4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FA91F29" w14:textId="77777777" w:rsidR="009574FD" w:rsidRPr="001C2A4B" w:rsidRDefault="009574FD" w:rsidP="003C51AA">
            <w:pPr>
              <w:widowControl w:val="0"/>
              <w:jc w:val="both"/>
              <w:rPr>
                <w:rFonts w:eastAsia="Times New Roman"/>
                <w:color w:val="000000"/>
                <w:lang w:eastAsia="ru-RU"/>
              </w:rPr>
            </w:pPr>
          </w:p>
        </w:tc>
        <w:tc>
          <w:tcPr>
            <w:tcW w:w="2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1D44A7" w14:textId="77777777" w:rsidR="009574FD" w:rsidRPr="001C2A4B" w:rsidRDefault="009574FD" w:rsidP="003C51AA">
            <w:pPr>
              <w:widowControl w:val="0"/>
              <w:jc w:val="both"/>
              <w:rPr>
                <w:rFonts w:eastAsia="Times New Roman"/>
                <w:color w:val="000000"/>
                <w:lang w:eastAsia="ru-RU"/>
              </w:rPr>
            </w:pPr>
          </w:p>
        </w:tc>
        <w:tc>
          <w:tcPr>
            <w:tcW w:w="59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BDFB5EC"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053174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7EB17C0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9F0D67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76061A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79030F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1B27A7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123806" w14:textId="77777777" w:rsidR="009574FD" w:rsidRPr="001C2A4B" w:rsidRDefault="009574FD" w:rsidP="003C51AA">
            <w:pPr>
              <w:widowControl w:val="0"/>
              <w:jc w:val="both"/>
              <w:rPr>
                <w:rFonts w:eastAsia="Times New Roman"/>
                <w:color w:val="000000"/>
                <w:lang w:eastAsia="ru-RU"/>
              </w:rPr>
            </w:pPr>
          </w:p>
        </w:tc>
      </w:tr>
      <w:tr w:rsidR="009574FD" w:rsidRPr="001C2A4B" w14:paraId="2D3DEA71" w14:textId="77777777" w:rsidTr="003C51AA">
        <w:trPr>
          <w:trHeight w:val="60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5FDF444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5.2.1</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134A7A7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2.1                                                                                    Осуществление мероприятий, направленных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2B47CD3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7C97949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5E2D0D4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015Е2L0980 610</w:t>
            </w:r>
          </w:p>
        </w:tc>
        <w:tc>
          <w:tcPr>
            <w:tcW w:w="665" w:type="pct"/>
            <w:tcBorders>
              <w:top w:val="nil"/>
              <w:left w:val="nil"/>
              <w:bottom w:val="single" w:sz="4" w:space="0" w:color="auto"/>
              <w:right w:val="single" w:sz="4" w:space="0" w:color="auto"/>
            </w:tcBorders>
            <w:shd w:val="clear" w:color="auto" w:fill="auto"/>
            <w:vAlign w:val="center"/>
            <w:hideMark/>
          </w:tcPr>
          <w:p w14:paraId="0162FFC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4DFB953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797441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2008,80</w:t>
            </w:r>
          </w:p>
        </w:tc>
        <w:tc>
          <w:tcPr>
            <w:tcW w:w="330" w:type="pct"/>
            <w:tcBorders>
              <w:top w:val="nil"/>
              <w:left w:val="nil"/>
              <w:bottom w:val="single" w:sz="4" w:space="0" w:color="auto"/>
              <w:right w:val="single" w:sz="4" w:space="0" w:color="auto"/>
            </w:tcBorders>
            <w:shd w:val="clear" w:color="auto" w:fill="auto"/>
            <w:noWrap/>
            <w:hideMark/>
          </w:tcPr>
          <w:p w14:paraId="111C93C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05F111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A1E7AB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577C06" w14:textId="77777777" w:rsidR="009574FD" w:rsidRPr="001C2A4B" w:rsidRDefault="009574FD" w:rsidP="003C51AA">
            <w:pPr>
              <w:widowControl w:val="0"/>
              <w:jc w:val="both"/>
              <w:rPr>
                <w:rFonts w:eastAsia="Times New Roman"/>
                <w:color w:val="000000"/>
                <w:lang w:eastAsia="ru-RU"/>
              </w:rPr>
            </w:pPr>
          </w:p>
        </w:tc>
      </w:tr>
      <w:tr w:rsidR="009574FD" w:rsidRPr="001C2A4B" w14:paraId="6AB8FB85" w14:textId="77777777" w:rsidTr="003C51AA">
        <w:trPr>
          <w:trHeight w:val="109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B57B90F"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F633D48"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D32BBEA"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6E5FC1CB"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A9A7504"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288066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76B539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B73D44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1378,04</w:t>
            </w:r>
          </w:p>
        </w:tc>
        <w:tc>
          <w:tcPr>
            <w:tcW w:w="330" w:type="pct"/>
            <w:tcBorders>
              <w:top w:val="nil"/>
              <w:left w:val="nil"/>
              <w:bottom w:val="single" w:sz="4" w:space="0" w:color="auto"/>
              <w:right w:val="single" w:sz="4" w:space="0" w:color="auto"/>
            </w:tcBorders>
            <w:shd w:val="clear" w:color="auto" w:fill="auto"/>
            <w:noWrap/>
            <w:hideMark/>
          </w:tcPr>
          <w:p w14:paraId="55A46A3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F8B642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18EBB8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BE330B" w14:textId="77777777" w:rsidR="009574FD" w:rsidRPr="001C2A4B" w:rsidRDefault="009574FD" w:rsidP="003C51AA">
            <w:pPr>
              <w:widowControl w:val="0"/>
              <w:jc w:val="both"/>
              <w:rPr>
                <w:rFonts w:eastAsia="Times New Roman"/>
                <w:color w:val="000000"/>
                <w:lang w:eastAsia="ru-RU"/>
              </w:rPr>
            </w:pPr>
          </w:p>
        </w:tc>
      </w:tr>
      <w:tr w:rsidR="009574FD" w:rsidRPr="001C2A4B" w14:paraId="0E340E3B"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59604F1"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7487367"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1803F2A"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003F4C5"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52D1DA1E"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7A9A5B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24717C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C67ECE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28,12</w:t>
            </w:r>
          </w:p>
        </w:tc>
        <w:tc>
          <w:tcPr>
            <w:tcW w:w="330" w:type="pct"/>
            <w:tcBorders>
              <w:top w:val="nil"/>
              <w:left w:val="nil"/>
              <w:bottom w:val="single" w:sz="4" w:space="0" w:color="auto"/>
              <w:right w:val="single" w:sz="4" w:space="0" w:color="auto"/>
            </w:tcBorders>
            <w:shd w:val="clear" w:color="auto" w:fill="auto"/>
            <w:noWrap/>
            <w:hideMark/>
          </w:tcPr>
          <w:p w14:paraId="59F8624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8DF7AD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078484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7A5C4F" w14:textId="77777777" w:rsidR="009574FD" w:rsidRPr="001C2A4B" w:rsidRDefault="009574FD" w:rsidP="003C51AA">
            <w:pPr>
              <w:widowControl w:val="0"/>
              <w:jc w:val="both"/>
              <w:rPr>
                <w:rFonts w:eastAsia="Times New Roman"/>
                <w:color w:val="000000"/>
                <w:lang w:eastAsia="ru-RU"/>
              </w:rPr>
            </w:pPr>
          </w:p>
        </w:tc>
      </w:tr>
      <w:tr w:rsidR="009574FD" w:rsidRPr="001C2A4B" w14:paraId="7968CA8C"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E12A481"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C3DD61C"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B4BC3B7"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4A031A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09CA16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3E934A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0494C52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A5C39A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602,64</w:t>
            </w:r>
          </w:p>
        </w:tc>
        <w:tc>
          <w:tcPr>
            <w:tcW w:w="330" w:type="pct"/>
            <w:tcBorders>
              <w:top w:val="nil"/>
              <w:left w:val="nil"/>
              <w:bottom w:val="single" w:sz="4" w:space="0" w:color="auto"/>
              <w:right w:val="single" w:sz="4" w:space="0" w:color="auto"/>
            </w:tcBorders>
            <w:shd w:val="clear" w:color="auto" w:fill="auto"/>
            <w:noWrap/>
            <w:hideMark/>
          </w:tcPr>
          <w:p w14:paraId="1F1C259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5D9EF1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4B6F14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53A834" w14:textId="77777777" w:rsidR="009574FD" w:rsidRPr="001C2A4B" w:rsidRDefault="009574FD" w:rsidP="003C51AA">
            <w:pPr>
              <w:widowControl w:val="0"/>
              <w:jc w:val="both"/>
              <w:rPr>
                <w:rFonts w:eastAsia="Times New Roman"/>
                <w:color w:val="000000"/>
                <w:lang w:eastAsia="ru-RU"/>
              </w:rPr>
            </w:pPr>
          </w:p>
        </w:tc>
      </w:tr>
      <w:tr w:rsidR="009574FD" w:rsidRPr="001C2A4B" w14:paraId="54C74F65" w14:textId="77777777" w:rsidTr="003C51AA">
        <w:trPr>
          <w:trHeight w:val="102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42F6022"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887DB2E"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EF063F4"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737653A"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33336E4"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ECD93F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1FB2E52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D0D719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7CA993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26404F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21FE7B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099C8A" w14:textId="77777777" w:rsidR="009574FD" w:rsidRPr="001C2A4B" w:rsidRDefault="009574FD" w:rsidP="003C51AA">
            <w:pPr>
              <w:widowControl w:val="0"/>
              <w:jc w:val="both"/>
              <w:rPr>
                <w:rFonts w:eastAsia="Times New Roman"/>
                <w:color w:val="000000"/>
                <w:lang w:eastAsia="ru-RU"/>
              </w:rPr>
            </w:pPr>
          </w:p>
        </w:tc>
      </w:tr>
      <w:tr w:rsidR="009574FD" w:rsidRPr="001C2A4B" w14:paraId="7C5999E9" w14:textId="77777777" w:rsidTr="003C51AA">
        <w:trPr>
          <w:trHeight w:val="34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7D3DB9C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5.2.2</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440D945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Мероприятие 2.2                                                                                          </w:t>
            </w:r>
            <w:r w:rsidRPr="001C2A4B">
              <w:rPr>
                <w:rFonts w:eastAsia="Times New Roman"/>
                <w:color w:val="000000"/>
                <w:lang w:eastAsia="ru-RU"/>
              </w:rPr>
              <w:lastRenderedPageBreak/>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580171C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 xml:space="preserve">МКУ </w:t>
            </w:r>
            <w:r w:rsidRPr="001C2A4B">
              <w:rPr>
                <w:rFonts w:eastAsia="Times New Roman"/>
                <w:color w:val="000000"/>
                <w:lang w:eastAsia="ru-RU"/>
              </w:rPr>
              <w:lastRenderedPageBreak/>
              <w:t>"Управление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4A75B4E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2023-</w:t>
            </w:r>
            <w:r w:rsidRPr="001C2A4B">
              <w:rPr>
                <w:rFonts w:eastAsia="Times New Roman"/>
                <w:color w:val="000000"/>
                <w:lang w:eastAsia="ru-RU"/>
              </w:rPr>
              <w:lastRenderedPageBreak/>
              <w:t>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0AA002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 xml:space="preserve">021 0701 0702 0703 </w:t>
            </w:r>
            <w:proofErr w:type="spellStart"/>
            <w:r w:rsidRPr="001C2A4B">
              <w:rPr>
                <w:rFonts w:eastAsia="Times New Roman"/>
                <w:color w:val="000000"/>
                <w:lang w:eastAsia="ru-RU"/>
              </w:rPr>
              <w:lastRenderedPageBreak/>
              <w:t>хххххххххх</w:t>
            </w:r>
            <w:proofErr w:type="spellEnd"/>
            <w:r w:rsidRPr="001C2A4B">
              <w:rPr>
                <w:rFonts w:eastAsia="Times New Roman"/>
                <w:color w:val="000000"/>
                <w:lang w:eastAsia="ru-RU"/>
              </w:rPr>
              <w:t xml:space="preserve"> </w:t>
            </w:r>
            <w:proofErr w:type="spellStart"/>
            <w:r w:rsidRPr="001C2A4B">
              <w:rPr>
                <w:rFonts w:eastAsia="Times New Roman"/>
                <w:color w:val="000000"/>
                <w:lang w:eastAsia="ru-RU"/>
              </w:rPr>
              <w:t>ххх</w:t>
            </w:r>
            <w:proofErr w:type="spellEnd"/>
          </w:p>
        </w:tc>
        <w:tc>
          <w:tcPr>
            <w:tcW w:w="665" w:type="pct"/>
            <w:tcBorders>
              <w:top w:val="nil"/>
              <w:left w:val="nil"/>
              <w:bottom w:val="single" w:sz="4" w:space="0" w:color="auto"/>
              <w:right w:val="single" w:sz="4" w:space="0" w:color="auto"/>
            </w:tcBorders>
            <w:shd w:val="clear" w:color="auto" w:fill="auto"/>
            <w:vAlign w:val="center"/>
            <w:hideMark/>
          </w:tcPr>
          <w:p w14:paraId="34D5744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Всего</w:t>
            </w:r>
          </w:p>
        </w:tc>
        <w:tc>
          <w:tcPr>
            <w:tcW w:w="297" w:type="pct"/>
            <w:tcBorders>
              <w:top w:val="nil"/>
              <w:left w:val="nil"/>
              <w:bottom w:val="single" w:sz="4" w:space="0" w:color="auto"/>
              <w:right w:val="single" w:sz="4" w:space="0" w:color="auto"/>
            </w:tcBorders>
            <w:shd w:val="clear" w:color="auto" w:fill="auto"/>
            <w:noWrap/>
            <w:hideMark/>
          </w:tcPr>
          <w:p w14:paraId="7BDB590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8F458E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104A39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A03A3E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8B2BD0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0AFB5A" w14:textId="77777777" w:rsidR="009574FD" w:rsidRPr="001C2A4B" w:rsidRDefault="009574FD" w:rsidP="003C51AA">
            <w:pPr>
              <w:widowControl w:val="0"/>
              <w:jc w:val="both"/>
              <w:rPr>
                <w:rFonts w:eastAsia="Times New Roman"/>
                <w:color w:val="000000"/>
                <w:lang w:eastAsia="ru-RU"/>
              </w:rPr>
            </w:pPr>
          </w:p>
        </w:tc>
      </w:tr>
      <w:tr w:rsidR="009574FD" w:rsidRPr="001C2A4B" w14:paraId="70A649F9"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14728758"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8BEECA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F896031"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43C010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CFF6EF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E50A6E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72026C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77CEDA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EB6B49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23B5EF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AB7470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BD565" w14:textId="77777777" w:rsidR="009574FD" w:rsidRPr="001C2A4B" w:rsidRDefault="009574FD" w:rsidP="003C51AA">
            <w:pPr>
              <w:widowControl w:val="0"/>
              <w:jc w:val="both"/>
              <w:rPr>
                <w:rFonts w:eastAsia="Times New Roman"/>
                <w:color w:val="000000"/>
                <w:lang w:eastAsia="ru-RU"/>
              </w:rPr>
            </w:pPr>
          </w:p>
        </w:tc>
      </w:tr>
      <w:tr w:rsidR="009574FD" w:rsidRPr="001C2A4B" w14:paraId="71AE5BE2"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670BDD5"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E2F6F45"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CCC6A35"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6913394F"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18A8589"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A31999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BDDC78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63CCDE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5B2F4E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D6AE6D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92594A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C585E4" w14:textId="77777777" w:rsidR="009574FD" w:rsidRPr="001C2A4B" w:rsidRDefault="009574FD" w:rsidP="003C51AA">
            <w:pPr>
              <w:widowControl w:val="0"/>
              <w:jc w:val="both"/>
              <w:rPr>
                <w:rFonts w:eastAsia="Times New Roman"/>
                <w:color w:val="000000"/>
                <w:lang w:eastAsia="ru-RU"/>
              </w:rPr>
            </w:pPr>
          </w:p>
        </w:tc>
      </w:tr>
      <w:tr w:rsidR="009574FD" w:rsidRPr="001C2A4B" w14:paraId="15F738E7"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907E80F"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F5E642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33460A3"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B6C49D2"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458D9D3"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FA95A0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3EEEB6D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6E97E8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6A880E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966C33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65AE00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515358" w14:textId="77777777" w:rsidR="009574FD" w:rsidRPr="001C2A4B" w:rsidRDefault="009574FD" w:rsidP="003C51AA">
            <w:pPr>
              <w:widowControl w:val="0"/>
              <w:jc w:val="both"/>
              <w:rPr>
                <w:rFonts w:eastAsia="Times New Roman"/>
                <w:color w:val="000000"/>
                <w:lang w:eastAsia="ru-RU"/>
              </w:rPr>
            </w:pPr>
          </w:p>
        </w:tc>
      </w:tr>
      <w:tr w:rsidR="009574FD" w:rsidRPr="001C2A4B" w14:paraId="5DD2417C"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84EB8E7"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F185E99"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4F1BD8B"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9014C8C"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1E2628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4EB0D2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2864031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FD727C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C1DCD6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E5D55D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DB2CAC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1A44E7" w14:textId="77777777" w:rsidR="009574FD" w:rsidRPr="001C2A4B" w:rsidRDefault="009574FD" w:rsidP="003C51AA">
            <w:pPr>
              <w:widowControl w:val="0"/>
              <w:jc w:val="both"/>
              <w:rPr>
                <w:rFonts w:eastAsia="Times New Roman"/>
                <w:color w:val="000000"/>
                <w:lang w:eastAsia="ru-RU"/>
              </w:rPr>
            </w:pPr>
          </w:p>
        </w:tc>
      </w:tr>
      <w:tr w:rsidR="009574FD" w:rsidRPr="001C2A4B" w14:paraId="26AE7E80" w14:textId="77777777" w:rsidTr="003C51AA">
        <w:trPr>
          <w:trHeight w:val="34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66271DB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5.3</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05ABF65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Основное мероприятие № 3                                                                                Федеральный проект "Патриотическое воспитание граждан Российской Федерации» национального проекта "Образование"</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3116EB1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57455F4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1B6591D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021 0702 </w:t>
            </w:r>
            <w:proofErr w:type="spellStart"/>
            <w:r w:rsidRPr="001C2A4B">
              <w:rPr>
                <w:rFonts w:eastAsia="Times New Roman"/>
                <w:color w:val="000000"/>
                <w:lang w:eastAsia="ru-RU"/>
              </w:rPr>
              <w:t>хххххххххх</w:t>
            </w:r>
            <w:proofErr w:type="spellEnd"/>
            <w:r w:rsidRPr="001C2A4B">
              <w:rPr>
                <w:rFonts w:eastAsia="Times New Roman"/>
                <w:color w:val="000000"/>
                <w:lang w:eastAsia="ru-RU"/>
              </w:rPr>
              <w:t xml:space="preserve"> </w:t>
            </w:r>
            <w:proofErr w:type="spellStart"/>
            <w:r w:rsidRPr="001C2A4B">
              <w:rPr>
                <w:rFonts w:eastAsia="Times New Roman"/>
                <w:color w:val="000000"/>
                <w:lang w:eastAsia="ru-RU"/>
              </w:rPr>
              <w:t>ххх</w:t>
            </w:r>
            <w:proofErr w:type="spellEnd"/>
          </w:p>
        </w:tc>
        <w:tc>
          <w:tcPr>
            <w:tcW w:w="665" w:type="pct"/>
            <w:tcBorders>
              <w:top w:val="nil"/>
              <w:left w:val="nil"/>
              <w:bottom w:val="single" w:sz="4" w:space="0" w:color="auto"/>
              <w:right w:val="single" w:sz="4" w:space="0" w:color="auto"/>
            </w:tcBorders>
            <w:shd w:val="clear" w:color="auto" w:fill="auto"/>
            <w:vAlign w:val="center"/>
            <w:hideMark/>
          </w:tcPr>
          <w:p w14:paraId="2298DDE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5D85462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594,99</w:t>
            </w:r>
          </w:p>
        </w:tc>
        <w:tc>
          <w:tcPr>
            <w:tcW w:w="297" w:type="pct"/>
            <w:tcBorders>
              <w:top w:val="nil"/>
              <w:left w:val="nil"/>
              <w:bottom w:val="single" w:sz="4" w:space="0" w:color="auto"/>
              <w:right w:val="single" w:sz="4" w:space="0" w:color="auto"/>
            </w:tcBorders>
            <w:shd w:val="clear" w:color="auto" w:fill="auto"/>
            <w:noWrap/>
            <w:hideMark/>
          </w:tcPr>
          <w:p w14:paraId="5CE1F7B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2498,95</w:t>
            </w:r>
          </w:p>
        </w:tc>
        <w:tc>
          <w:tcPr>
            <w:tcW w:w="330" w:type="pct"/>
            <w:tcBorders>
              <w:top w:val="nil"/>
              <w:left w:val="nil"/>
              <w:bottom w:val="single" w:sz="4" w:space="0" w:color="auto"/>
              <w:right w:val="single" w:sz="4" w:space="0" w:color="auto"/>
            </w:tcBorders>
            <w:shd w:val="clear" w:color="auto" w:fill="auto"/>
            <w:noWrap/>
            <w:hideMark/>
          </w:tcPr>
          <w:p w14:paraId="63E96A1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C9703A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874636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val="restart"/>
            <w:tcBorders>
              <w:top w:val="nil"/>
              <w:left w:val="nil"/>
              <w:bottom w:val="single" w:sz="4" w:space="0" w:color="000000"/>
              <w:right w:val="single" w:sz="4" w:space="0" w:color="auto"/>
            </w:tcBorders>
            <w:shd w:val="clear" w:color="auto" w:fill="auto"/>
            <w:vAlign w:val="center"/>
            <w:hideMark/>
          </w:tcPr>
          <w:p w14:paraId="44164DA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Доля обучающихся по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до 37% к 2024 году.</w:t>
            </w:r>
          </w:p>
        </w:tc>
      </w:tr>
      <w:tr w:rsidR="009574FD" w:rsidRPr="001C2A4B" w14:paraId="7EABE494" w14:textId="77777777" w:rsidTr="003C51AA">
        <w:trPr>
          <w:trHeight w:val="97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F37C520"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992212F"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60FE9A2"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4B82B25C"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0014A5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C8DBA0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4278BD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583,09</w:t>
            </w:r>
          </w:p>
        </w:tc>
        <w:tc>
          <w:tcPr>
            <w:tcW w:w="297" w:type="pct"/>
            <w:tcBorders>
              <w:top w:val="nil"/>
              <w:left w:val="nil"/>
              <w:bottom w:val="single" w:sz="4" w:space="0" w:color="auto"/>
              <w:right w:val="single" w:sz="4" w:space="0" w:color="auto"/>
            </w:tcBorders>
            <w:shd w:val="clear" w:color="auto" w:fill="auto"/>
            <w:noWrap/>
            <w:hideMark/>
          </w:tcPr>
          <w:p w14:paraId="5C2BBDF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2448,97</w:t>
            </w:r>
          </w:p>
        </w:tc>
        <w:tc>
          <w:tcPr>
            <w:tcW w:w="330" w:type="pct"/>
            <w:tcBorders>
              <w:top w:val="nil"/>
              <w:left w:val="nil"/>
              <w:bottom w:val="single" w:sz="4" w:space="0" w:color="auto"/>
              <w:right w:val="single" w:sz="4" w:space="0" w:color="auto"/>
            </w:tcBorders>
            <w:shd w:val="clear" w:color="auto" w:fill="auto"/>
            <w:noWrap/>
            <w:hideMark/>
          </w:tcPr>
          <w:p w14:paraId="1522D1C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3D638C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C4CE55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nil"/>
              <w:bottom w:val="single" w:sz="4" w:space="0" w:color="000000"/>
              <w:right w:val="single" w:sz="4" w:space="0" w:color="auto"/>
            </w:tcBorders>
            <w:shd w:val="clear" w:color="auto" w:fill="auto"/>
            <w:vAlign w:val="center"/>
            <w:hideMark/>
          </w:tcPr>
          <w:p w14:paraId="2D06F32E" w14:textId="77777777" w:rsidR="009574FD" w:rsidRPr="001C2A4B" w:rsidRDefault="009574FD" w:rsidP="003C51AA">
            <w:pPr>
              <w:widowControl w:val="0"/>
              <w:jc w:val="both"/>
              <w:rPr>
                <w:rFonts w:eastAsia="Times New Roman"/>
                <w:color w:val="000000"/>
                <w:lang w:eastAsia="ru-RU"/>
              </w:rPr>
            </w:pPr>
          </w:p>
        </w:tc>
      </w:tr>
      <w:tr w:rsidR="009574FD" w:rsidRPr="001C2A4B" w14:paraId="3313E5BF" w14:textId="77777777" w:rsidTr="003C51AA">
        <w:trPr>
          <w:trHeight w:val="10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36CFCCD"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72B01D7"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7F265E1"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693B3B3B"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05C461D"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EFA8DC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D1E749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11,90</w:t>
            </w:r>
          </w:p>
        </w:tc>
        <w:tc>
          <w:tcPr>
            <w:tcW w:w="297" w:type="pct"/>
            <w:tcBorders>
              <w:top w:val="nil"/>
              <w:left w:val="nil"/>
              <w:bottom w:val="single" w:sz="4" w:space="0" w:color="auto"/>
              <w:right w:val="single" w:sz="4" w:space="0" w:color="auto"/>
            </w:tcBorders>
            <w:shd w:val="clear" w:color="auto" w:fill="auto"/>
            <w:noWrap/>
            <w:hideMark/>
          </w:tcPr>
          <w:p w14:paraId="546CC35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49,98</w:t>
            </w:r>
          </w:p>
        </w:tc>
        <w:tc>
          <w:tcPr>
            <w:tcW w:w="330" w:type="pct"/>
            <w:tcBorders>
              <w:top w:val="nil"/>
              <w:left w:val="nil"/>
              <w:bottom w:val="single" w:sz="4" w:space="0" w:color="auto"/>
              <w:right w:val="single" w:sz="4" w:space="0" w:color="auto"/>
            </w:tcBorders>
            <w:shd w:val="clear" w:color="auto" w:fill="auto"/>
            <w:noWrap/>
            <w:hideMark/>
          </w:tcPr>
          <w:p w14:paraId="6B8FAB3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1A7399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7581D2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nil"/>
              <w:bottom w:val="single" w:sz="4" w:space="0" w:color="000000"/>
              <w:right w:val="single" w:sz="4" w:space="0" w:color="auto"/>
            </w:tcBorders>
            <w:shd w:val="clear" w:color="auto" w:fill="auto"/>
            <w:vAlign w:val="center"/>
            <w:hideMark/>
          </w:tcPr>
          <w:p w14:paraId="5A636B30" w14:textId="77777777" w:rsidR="009574FD" w:rsidRPr="001C2A4B" w:rsidRDefault="009574FD" w:rsidP="003C51AA">
            <w:pPr>
              <w:widowControl w:val="0"/>
              <w:jc w:val="both"/>
              <w:rPr>
                <w:rFonts w:eastAsia="Times New Roman"/>
                <w:color w:val="000000"/>
                <w:lang w:eastAsia="ru-RU"/>
              </w:rPr>
            </w:pPr>
          </w:p>
        </w:tc>
      </w:tr>
      <w:tr w:rsidR="009574FD" w:rsidRPr="001C2A4B" w14:paraId="7721A2A3"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1D618F54"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2C4532C"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0B787AB"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BDC65F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13F9894"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FCD5CC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746D8CB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9BC58C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9A7379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F0C7F8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D848E6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nil"/>
              <w:bottom w:val="single" w:sz="4" w:space="0" w:color="000000"/>
              <w:right w:val="single" w:sz="4" w:space="0" w:color="auto"/>
            </w:tcBorders>
            <w:shd w:val="clear" w:color="auto" w:fill="auto"/>
            <w:vAlign w:val="center"/>
            <w:hideMark/>
          </w:tcPr>
          <w:p w14:paraId="61578F4F" w14:textId="77777777" w:rsidR="009574FD" w:rsidRPr="001C2A4B" w:rsidRDefault="009574FD" w:rsidP="003C51AA">
            <w:pPr>
              <w:widowControl w:val="0"/>
              <w:jc w:val="both"/>
              <w:rPr>
                <w:rFonts w:eastAsia="Times New Roman"/>
                <w:color w:val="000000"/>
                <w:lang w:eastAsia="ru-RU"/>
              </w:rPr>
            </w:pPr>
          </w:p>
        </w:tc>
      </w:tr>
      <w:tr w:rsidR="009574FD" w:rsidRPr="001C2A4B" w14:paraId="0CD5DFA7"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069385B"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FA3DFB0"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CC93A9B"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EDA13B8"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F33314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9F6CD9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6C3A987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EF7C8F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2E4E34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1EFDBD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9D1475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nil"/>
              <w:bottom w:val="single" w:sz="4" w:space="0" w:color="000000"/>
              <w:right w:val="single" w:sz="4" w:space="0" w:color="auto"/>
            </w:tcBorders>
            <w:shd w:val="clear" w:color="auto" w:fill="auto"/>
            <w:vAlign w:val="center"/>
            <w:hideMark/>
          </w:tcPr>
          <w:p w14:paraId="5CAA5042" w14:textId="77777777" w:rsidR="009574FD" w:rsidRPr="001C2A4B" w:rsidRDefault="009574FD" w:rsidP="003C51AA">
            <w:pPr>
              <w:widowControl w:val="0"/>
              <w:jc w:val="both"/>
              <w:rPr>
                <w:rFonts w:eastAsia="Times New Roman"/>
                <w:color w:val="000000"/>
                <w:lang w:eastAsia="ru-RU"/>
              </w:rPr>
            </w:pPr>
          </w:p>
        </w:tc>
      </w:tr>
      <w:tr w:rsidR="009574FD" w:rsidRPr="001C2A4B" w14:paraId="7239B590" w14:textId="77777777" w:rsidTr="003C51AA">
        <w:trPr>
          <w:trHeight w:val="37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03F1BDD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5.3.1</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6C0BE4F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Мероприятие № 3.1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1F5B18F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04D8A74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0696EEF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015ЕВ51790 610</w:t>
            </w:r>
          </w:p>
        </w:tc>
        <w:tc>
          <w:tcPr>
            <w:tcW w:w="665" w:type="pct"/>
            <w:tcBorders>
              <w:top w:val="nil"/>
              <w:left w:val="nil"/>
              <w:bottom w:val="single" w:sz="4" w:space="0" w:color="auto"/>
              <w:right w:val="single" w:sz="4" w:space="0" w:color="auto"/>
            </w:tcBorders>
            <w:shd w:val="clear" w:color="auto" w:fill="auto"/>
            <w:vAlign w:val="center"/>
            <w:hideMark/>
          </w:tcPr>
          <w:p w14:paraId="675A6A3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12A8F2A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594,99</w:t>
            </w:r>
          </w:p>
        </w:tc>
        <w:tc>
          <w:tcPr>
            <w:tcW w:w="297" w:type="pct"/>
            <w:tcBorders>
              <w:top w:val="nil"/>
              <w:left w:val="nil"/>
              <w:bottom w:val="single" w:sz="4" w:space="0" w:color="auto"/>
              <w:right w:val="single" w:sz="4" w:space="0" w:color="auto"/>
            </w:tcBorders>
            <w:shd w:val="clear" w:color="auto" w:fill="auto"/>
            <w:noWrap/>
            <w:hideMark/>
          </w:tcPr>
          <w:p w14:paraId="7671DF7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2498,95</w:t>
            </w:r>
          </w:p>
        </w:tc>
        <w:tc>
          <w:tcPr>
            <w:tcW w:w="330" w:type="pct"/>
            <w:tcBorders>
              <w:top w:val="nil"/>
              <w:left w:val="nil"/>
              <w:bottom w:val="single" w:sz="4" w:space="0" w:color="auto"/>
              <w:right w:val="single" w:sz="4" w:space="0" w:color="auto"/>
            </w:tcBorders>
            <w:shd w:val="clear" w:color="auto" w:fill="auto"/>
            <w:noWrap/>
            <w:hideMark/>
          </w:tcPr>
          <w:p w14:paraId="09978AB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5B0587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93F38A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nil"/>
              <w:bottom w:val="single" w:sz="4" w:space="0" w:color="000000"/>
              <w:right w:val="single" w:sz="4" w:space="0" w:color="auto"/>
            </w:tcBorders>
            <w:shd w:val="clear" w:color="auto" w:fill="auto"/>
            <w:vAlign w:val="center"/>
            <w:hideMark/>
          </w:tcPr>
          <w:p w14:paraId="796D53ED" w14:textId="77777777" w:rsidR="009574FD" w:rsidRPr="001C2A4B" w:rsidRDefault="009574FD" w:rsidP="003C51AA">
            <w:pPr>
              <w:widowControl w:val="0"/>
              <w:jc w:val="both"/>
              <w:rPr>
                <w:rFonts w:eastAsia="Times New Roman"/>
                <w:color w:val="000000"/>
                <w:lang w:eastAsia="ru-RU"/>
              </w:rPr>
            </w:pPr>
          </w:p>
        </w:tc>
      </w:tr>
      <w:tr w:rsidR="009574FD" w:rsidRPr="001C2A4B" w14:paraId="09ACE7C7" w14:textId="77777777" w:rsidTr="003C51AA">
        <w:trPr>
          <w:trHeight w:val="102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AF748EE"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BB5906D"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F7287C1"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7CECF2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3EDF56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AECD31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A6A6B7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583,09</w:t>
            </w:r>
          </w:p>
        </w:tc>
        <w:tc>
          <w:tcPr>
            <w:tcW w:w="297" w:type="pct"/>
            <w:tcBorders>
              <w:top w:val="nil"/>
              <w:left w:val="nil"/>
              <w:bottom w:val="single" w:sz="4" w:space="0" w:color="auto"/>
              <w:right w:val="single" w:sz="4" w:space="0" w:color="auto"/>
            </w:tcBorders>
            <w:shd w:val="clear" w:color="auto" w:fill="auto"/>
            <w:noWrap/>
            <w:hideMark/>
          </w:tcPr>
          <w:p w14:paraId="5FAAE10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2448,97</w:t>
            </w:r>
          </w:p>
        </w:tc>
        <w:tc>
          <w:tcPr>
            <w:tcW w:w="330" w:type="pct"/>
            <w:tcBorders>
              <w:top w:val="nil"/>
              <w:left w:val="nil"/>
              <w:bottom w:val="single" w:sz="4" w:space="0" w:color="auto"/>
              <w:right w:val="single" w:sz="4" w:space="0" w:color="auto"/>
            </w:tcBorders>
            <w:shd w:val="clear" w:color="auto" w:fill="auto"/>
            <w:noWrap/>
            <w:hideMark/>
          </w:tcPr>
          <w:p w14:paraId="3988513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DA08C3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330D12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nil"/>
              <w:bottom w:val="single" w:sz="4" w:space="0" w:color="000000"/>
              <w:right w:val="single" w:sz="4" w:space="0" w:color="auto"/>
            </w:tcBorders>
            <w:shd w:val="clear" w:color="auto" w:fill="auto"/>
            <w:vAlign w:val="center"/>
            <w:hideMark/>
          </w:tcPr>
          <w:p w14:paraId="12D4D2EF" w14:textId="77777777" w:rsidR="009574FD" w:rsidRPr="001C2A4B" w:rsidRDefault="009574FD" w:rsidP="003C51AA">
            <w:pPr>
              <w:widowControl w:val="0"/>
              <w:jc w:val="both"/>
              <w:rPr>
                <w:rFonts w:eastAsia="Times New Roman"/>
                <w:color w:val="000000"/>
                <w:lang w:eastAsia="ru-RU"/>
              </w:rPr>
            </w:pPr>
          </w:p>
        </w:tc>
      </w:tr>
      <w:tr w:rsidR="009574FD" w:rsidRPr="001C2A4B" w14:paraId="38EF3647" w14:textId="77777777" w:rsidTr="003C51AA">
        <w:trPr>
          <w:trHeight w:val="96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94485AC"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4C90328"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E8AF00C"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327C006"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6FE5A7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6E1F24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5189D9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11,90</w:t>
            </w:r>
          </w:p>
        </w:tc>
        <w:tc>
          <w:tcPr>
            <w:tcW w:w="297" w:type="pct"/>
            <w:tcBorders>
              <w:top w:val="nil"/>
              <w:left w:val="nil"/>
              <w:bottom w:val="single" w:sz="4" w:space="0" w:color="auto"/>
              <w:right w:val="single" w:sz="4" w:space="0" w:color="auto"/>
            </w:tcBorders>
            <w:shd w:val="clear" w:color="auto" w:fill="auto"/>
            <w:noWrap/>
            <w:hideMark/>
          </w:tcPr>
          <w:p w14:paraId="3C62266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49,98</w:t>
            </w:r>
          </w:p>
        </w:tc>
        <w:tc>
          <w:tcPr>
            <w:tcW w:w="330" w:type="pct"/>
            <w:tcBorders>
              <w:top w:val="nil"/>
              <w:left w:val="nil"/>
              <w:bottom w:val="single" w:sz="4" w:space="0" w:color="auto"/>
              <w:right w:val="single" w:sz="4" w:space="0" w:color="auto"/>
            </w:tcBorders>
            <w:shd w:val="clear" w:color="auto" w:fill="auto"/>
            <w:noWrap/>
            <w:hideMark/>
          </w:tcPr>
          <w:p w14:paraId="1C68565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9C563C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490D1A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nil"/>
              <w:bottom w:val="single" w:sz="4" w:space="0" w:color="000000"/>
              <w:right w:val="single" w:sz="4" w:space="0" w:color="auto"/>
            </w:tcBorders>
            <w:shd w:val="clear" w:color="auto" w:fill="auto"/>
            <w:vAlign w:val="center"/>
            <w:hideMark/>
          </w:tcPr>
          <w:p w14:paraId="52C70A9E" w14:textId="77777777" w:rsidR="009574FD" w:rsidRPr="001C2A4B" w:rsidRDefault="009574FD" w:rsidP="003C51AA">
            <w:pPr>
              <w:widowControl w:val="0"/>
              <w:jc w:val="both"/>
              <w:rPr>
                <w:rFonts w:eastAsia="Times New Roman"/>
                <w:color w:val="000000"/>
                <w:lang w:eastAsia="ru-RU"/>
              </w:rPr>
            </w:pPr>
          </w:p>
        </w:tc>
      </w:tr>
      <w:tr w:rsidR="009574FD" w:rsidRPr="001C2A4B" w14:paraId="11D0CDC2"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C020454"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46CEFBF"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2363512"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49EE6B4"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F056832"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D7B3A1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3B6FEB1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F9B3C7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16C141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A4AEB2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72B1CB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nil"/>
              <w:bottom w:val="single" w:sz="4" w:space="0" w:color="000000"/>
              <w:right w:val="single" w:sz="4" w:space="0" w:color="auto"/>
            </w:tcBorders>
            <w:shd w:val="clear" w:color="auto" w:fill="auto"/>
            <w:vAlign w:val="center"/>
            <w:hideMark/>
          </w:tcPr>
          <w:p w14:paraId="3BFA7114" w14:textId="77777777" w:rsidR="009574FD" w:rsidRPr="001C2A4B" w:rsidRDefault="009574FD" w:rsidP="003C51AA">
            <w:pPr>
              <w:widowControl w:val="0"/>
              <w:jc w:val="both"/>
              <w:rPr>
                <w:rFonts w:eastAsia="Times New Roman"/>
                <w:color w:val="000000"/>
                <w:lang w:eastAsia="ru-RU"/>
              </w:rPr>
            </w:pPr>
          </w:p>
        </w:tc>
      </w:tr>
      <w:tr w:rsidR="009574FD" w:rsidRPr="001C2A4B" w14:paraId="2F50A8FA"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12723584"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27BB89C"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F66003B"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7239CD2"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C43DF69"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2DE7EA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5CAEDA9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B05873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E20013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CDBB7C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4273A5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nil"/>
              <w:bottom w:val="single" w:sz="4" w:space="0" w:color="000000"/>
              <w:right w:val="single" w:sz="4" w:space="0" w:color="auto"/>
            </w:tcBorders>
            <w:shd w:val="clear" w:color="auto" w:fill="auto"/>
            <w:vAlign w:val="center"/>
            <w:hideMark/>
          </w:tcPr>
          <w:p w14:paraId="4FF61A02" w14:textId="77777777" w:rsidR="009574FD" w:rsidRPr="001C2A4B" w:rsidRDefault="009574FD" w:rsidP="003C51AA">
            <w:pPr>
              <w:widowControl w:val="0"/>
              <w:jc w:val="both"/>
              <w:rPr>
                <w:rFonts w:eastAsia="Times New Roman"/>
                <w:color w:val="000000"/>
                <w:lang w:eastAsia="ru-RU"/>
              </w:rPr>
            </w:pPr>
          </w:p>
        </w:tc>
      </w:tr>
      <w:tr w:rsidR="009574FD" w:rsidRPr="001C2A4B" w14:paraId="60DBBFBD" w14:textId="77777777" w:rsidTr="003C51AA">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446F480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5.4.</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7C2AF9C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Основное мероприятие №4 Национальный проект "Молодежь и дети" Региональный проект "Педагоги и наставники"</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17BD1AD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4CBB71F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2025-2027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4E0FCBA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015Ю65ХХХХ 610</w:t>
            </w:r>
          </w:p>
        </w:tc>
        <w:tc>
          <w:tcPr>
            <w:tcW w:w="665" w:type="pct"/>
            <w:tcBorders>
              <w:top w:val="nil"/>
              <w:left w:val="nil"/>
              <w:bottom w:val="single" w:sz="4" w:space="0" w:color="auto"/>
              <w:right w:val="single" w:sz="4" w:space="0" w:color="auto"/>
            </w:tcBorders>
            <w:shd w:val="clear" w:color="auto" w:fill="auto"/>
            <w:vAlign w:val="center"/>
            <w:hideMark/>
          </w:tcPr>
          <w:p w14:paraId="4F038A1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nil"/>
              <w:right w:val="single" w:sz="4" w:space="0" w:color="auto"/>
            </w:tcBorders>
            <w:shd w:val="clear" w:color="auto" w:fill="auto"/>
            <w:noWrap/>
            <w:hideMark/>
          </w:tcPr>
          <w:p w14:paraId="55D6AEA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nil"/>
              <w:right w:val="single" w:sz="4" w:space="0" w:color="auto"/>
            </w:tcBorders>
            <w:shd w:val="clear" w:color="auto" w:fill="auto"/>
            <w:noWrap/>
            <w:hideMark/>
          </w:tcPr>
          <w:p w14:paraId="27F77CB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nil"/>
              <w:right w:val="single" w:sz="4" w:space="0" w:color="auto"/>
            </w:tcBorders>
            <w:shd w:val="clear" w:color="auto" w:fill="auto"/>
            <w:noWrap/>
            <w:hideMark/>
          </w:tcPr>
          <w:p w14:paraId="5C781A7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45408,01</w:t>
            </w:r>
          </w:p>
        </w:tc>
        <w:tc>
          <w:tcPr>
            <w:tcW w:w="297" w:type="pct"/>
            <w:tcBorders>
              <w:top w:val="nil"/>
              <w:left w:val="nil"/>
              <w:bottom w:val="nil"/>
              <w:right w:val="single" w:sz="4" w:space="0" w:color="auto"/>
            </w:tcBorders>
            <w:shd w:val="clear" w:color="auto" w:fill="auto"/>
            <w:noWrap/>
            <w:hideMark/>
          </w:tcPr>
          <w:p w14:paraId="069D65D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43356,58</w:t>
            </w:r>
          </w:p>
        </w:tc>
        <w:tc>
          <w:tcPr>
            <w:tcW w:w="297" w:type="pct"/>
            <w:tcBorders>
              <w:top w:val="nil"/>
              <w:left w:val="nil"/>
              <w:bottom w:val="nil"/>
              <w:right w:val="single" w:sz="4" w:space="0" w:color="auto"/>
            </w:tcBorders>
            <w:shd w:val="clear" w:color="auto" w:fill="auto"/>
            <w:noWrap/>
            <w:hideMark/>
          </w:tcPr>
          <w:p w14:paraId="5F5790B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43888,05</w:t>
            </w:r>
          </w:p>
        </w:tc>
        <w:tc>
          <w:tcPr>
            <w:tcW w:w="665" w:type="pct"/>
            <w:vMerge w:val="restart"/>
            <w:tcBorders>
              <w:top w:val="nil"/>
              <w:left w:val="single" w:sz="4" w:space="0" w:color="auto"/>
              <w:bottom w:val="single" w:sz="4" w:space="0" w:color="000000"/>
              <w:right w:val="single" w:sz="4" w:space="0" w:color="auto"/>
            </w:tcBorders>
            <w:shd w:val="clear" w:color="auto" w:fill="auto"/>
            <w:vAlign w:val="center"/>
            <w:hideMark/>
          </w:tcPr>
          <w:p w14:paraId="3D57802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1D462F41"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957AD9E"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3AC7F2E"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B98006B"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4154FA9D"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41F28AE"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A689EA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single" w:sz="4" w:space="0" w:color="auto"/>
              <w:left w:val="nil"/>
              <w:bottom w:val="nil"/>
              <w:right w:val="single" w:sz="4" w:space="0" w:color="auto"/>
            </w:tcBorders>
            <w:shd w:val="clear" w:color="auto" w:fill="auto"/>
            <w:noWrap/>
            <w:hideMark/>
          </w:tcPr>
          <w:p w14:paraId="4A9A9DC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28A35E2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1E5F612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42055,87</w:t>
            </w:r>
          </w:p>
        </w:tc>
        <w:tc>
          <w:tcPr>
            <w:tcW w:w="297" w:type="pct"/>
            <w:tcBorders>
              <w:top w:val="single" w:sz="4" w:space="0" w:color="auto"/>
              <w:left w:val="nil"/>
              <w:bottom w:val="nil"/>
              <w:right w:val="single" w:sz="4" w:space="0" w:color="auto"/>
            </w:tcBorders>
            <w:shd w:val="clear" w:color="auto" w:fill="auto"/>
            <w:noWrap/>
            <w:hideMark/>
          </w:tcPr>
          <w:p w14:paraId="4C1FA38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43303,64</w:t>
            </w:r>
          </w:p>
        </w:tc>
        <w:tc>
          <w:tcPr>
            <w:tcW w:w="297" w:type="pct"/>
            <w:tcBorders>
              <w:top w:val="single" w:sz="4" w:space="0" w:color="auto"/>
              <w:left w:val="nil"/>
              <w:bottom w:val="nil"/>
              <w:right w:val="single" w:sz="4" w:space="0" w:color="auto"/>
            </w:tcBorders>
            <w:shd w:val="clear" w:color="auto" w:fill="auto"/>
            <w:noWrap/>
            <w:hideMark/>
          </w:tcPr>
          <w:p w14:paraId="74D099D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43834,16</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1AB220E" w14:textId="77777777" w:rsidR="009574FD" w:rsidRPr="001C2A4B" w:rsidRDefault="009574FD" w:rsidP="003C51AA">
            <w:pPr>
              <w:widowControl w:val="0"/>
              <w:jc w:val="both"/>
              <w:rPr>
                <w:rFonts w:eastAsia="Times New Roman"/>
                <w:color w:val="000000"/>
                <w:lang w:eastAsia="ru-RU"/>
              </w:rPr>
            </w:pPr>
          </w:p>
        </w:tc>
      </w:tr>
      <w:tr w:rsidR="009574FD" w:rsidRPr="001C2A4B" w14:paraId="0FEB0549"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88FA4FD"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9B93642"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1634C3B"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9704D80"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459E7B8"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81B248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single" w:sz="4" w:space="0" w:color="auto"/>
              <w:left w:val="nil"/>
              <w:bottom w:val="nil"/>
              <w:right w:val="single" w:sz="4" w:space="0" w:color="auto"/>
            </w:tcBorders>
            <w:shd w:val="clear" w:color="auto" w:fill="auto"/>
            <w:noWrap/>
            <w:hideMark/>
          </w:tcPr>
          <w:p w14:paraId="14545E9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03BD14F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07D9AF8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3352,14</w:t>
            </w:r>
          </w:p>
        </w:tc>
        <w:tc>
          <w:tcPr>
            <w:tcW w:w="297" w:type="pct"/>
            <w:tcBorders>
              <w:top w:val="single" w:sz="4" w:space="0" w:color="auto"/>
              <w:left w:val="nil"/>
              <w:bottom w:val="nil"/>
              <w:right w:val="single" w:sz="4" w:space="0" w:color="auto"/>
            </w:tcBorders>
            <w:shd w:val="clear" w:color="auto" w:fill="auto"/>
            <w:noWrap/>
            <w:hideMark/>
          </w:tcPr>
          <w:p w14:paraId="452FB48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52,94</w:t>
            </w:r>
          </w:p>
        </w:tc>
        <w:tc>
          <w:tcPr>
            <w:tcW w:w="297" w:type="pct"/>
            <w:tcBorders>
              <w:top w:val="single" w:sz="4" w:space="0" w:color="auto"/>
              <w:left w:val="nil"/>
              <w:bottom w:val="nil"/>
              <w:right w:val="single" w:sz="4" w:space="0" w:color="auto"/>
            </w:tcBorders>
            <w:shd w:val="clear" w:color="auto" w:fill="auto"/>
            <w:noWrap/>
            <w:hideMark/>
          </w:tcPr>
          <w:p w14:paraId="522E24E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53,89</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4B1ED7" w14:textId="77777777" w:rsidR="009574FD" w:rsidRPr="001C2A4B" w:rsidRDefault="009574FD" w:rsidP="003C51AA">
            <w:pPr>
              <w:widowControl w:val="0"/>
              <w:jc w:val="both"/>
              <w:rPr>
                <w:rFonts w:eastAsia="Times New Roman"/>
                <w:color w:val="000000"/>
                <w:lang w:eastAsia="ru-RU"/>
              </w:rPr>
            </w:pPr>
          </w:p>
        </w:tc>
      </w:tr>
      <w:tr w:rsidR="009574FD" w:rsidRPr="001C2A4B" w14:paraId="07D7662A"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6367991"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2E2846C"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6FEE76C"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6C00D8F2"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78FBD63"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0617A5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single" w:sz="4" w:space="0" w:color="auto"/>
              <w:left w:val="nil"/>
              <w:bottom w:val="nil"/>
              <w:right w:val="single" w:sz="4" w:space="0" w:color="auto"/>
            </w:tcBorders>
            <w:shd w:val="clear" w:color="auto" w:fill="auto"/>
            <w:noWrap/>
            <w:hideMark/>
          </w:tcPr>
          <w:p w14:paraId="16A06EA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23C18B8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5311AC5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680DE66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784C612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5389C78" w14:textId="77777777" w:rsidR="009574FD" w:rsidRPr="001C2A4B" w:rsidRDefault="009574FD" w:rsidP="003C51AA">
            <w:pPr>
              <w:widowControl w:val="0"/>
              <w:jc w:val="both"/>
              <w:rPr>
                <w:rFonts w:eastAsia="Times New Roman"/>
                <w:color w:val="000000"/>
                <w:lang w:eastAsia="ru-RU"/>
              </w:rPr>
            </w:pPr>
          </w:p>
        </w:tc>
      </w:tr>
      <w:tr w:rsidR="009574FD" w:rsidRPr="001C2A4B" w14:paraId="4F5BB5F8"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D770011"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94A8FD4"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C7C710A"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D0948E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83D94B7"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D7EF41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single" w:sz="4" w:space="0" w:color="auto"/>
              <w:left w:val="nil"/>
              <w:bottom w:val="nil"/>
              <w:right w:val="single" w:sz="4" w:space="0" w:color="auto"/>
            </w:tcBorders>
            <w:shd w:val="clear" w:color="auto" w:fill="auto"/>
            <w:noWrap/>
            <w:hideMark/>
          </w:tcPr>
          <w:p w14:paraId="4A6603D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46AF57B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4FC572F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64D8DD0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6EA51BB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F24BC61" w14:textId="77777777" w:rsidR="009574FD" w:rsidRPr="001C2A4B" w:rsidRDefault="009574FD" w:rsidP="003C51AA">
            <w:pPr>
              <w:widowControl w:val="0"/>
              <w:jc w:val="both"/>
              <w:rPr>
                <w:rFonts w:eastAsia="Times New Roman"/>
                <w:color w:val="000000"/>
                <w:lang w:eastAsia="ru-RU"/>
              </w:rPr>
            </w:pPr>
          </w:p>
        </w:tc>
      </w:tr>
      <w:tr w:rsidR="009574FD" w:rsidRPr="001C2A4B" w14:paraId="6954BEB1" w14:textId="77777777" w:rsidTr="003C51AA">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0C60D80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5.4.1</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7A4CD58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4.1.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Приморского края, муниципальных общеобразовательных организаций и профессиональных образовательных организаций</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70A819A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7BECAFF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2025-2027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4227C5F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015Ю650500 610</w:t>
            </w:r>
          </w:p>
        </w:tc>
        <w:tc>
          <w:tcPr>
            <w:tcW w:w="665" w:type="pct"/>
            <w:tcBorders>
              <w:top w:val="nil"/>
              <w:left w:val="nil"/>
              <w:bottom w:val="single" w:sz="4" w:space="0" w:color="auto"/>
              <w:right w:val="single" w:sz="4" w:space="0" w:color="auto"/>
            </w:tcBorders>
            <w:shd w:val="clear" w:color="auto" w:fill="auto"/>
            <w:vAlign w:val="center"/>
            <w:hideMark/>
          </w:tcPr>
          <w:p w14:paraId="0AE34F5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single" w:sz="4" w:space="0" w:color="auto"/>
              <w:left w:val="nil"/>
              <w:bottom w:val="nil"/>
              <w:right w:val="single" w:sz="4" w:space="0" w:color="auto"/>
            </w:tcBorders>
            <w:shd w:val="clear" w:color="auto" w:fill="auto"/>
            <w:noWrap/>
            <w:hideMark/>
          </w:tcPr>
          <w:p w14:paraId="4D6824B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2F560F7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139D54C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1054,62</w:t>
            </w:r>
          </w:p>
        </w:tc>
        <w:tc>
          <w:tcPr>
            <w:tcW w:w="297" w:type="pct"/>
            <w:tcBorders>
              <w:top w:val="single" w:sz="4" w:space="0" w:color="auto"/>
              <w:left w:val="nil"/>
              <w:bottom w:val="nil"/>
              <w:right w:val="single" w:sz="4" w:space="0" w:color="auto"/>
            </w:tcBorders>
            <w:shd w:val="clear" w:color="auto" w:fill="auto"/>
            <w:noWrap/>
            <w:hideMark/>
          </w:tcPr>
          <w:p w14:paraId="15C92CE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1054,62</w:t>
            </w:r>
          </w:p>
        </w:tc>
        <w:tc>
          <w:tcPr>
            <w:tcW w:w="297" w:type="pct"/>
            <w:tcBorders>
              <w:top w:val="single" w:sz="4" w:space="0" w:color="auto"/>
              <w:left w:val="nil"/>
              <w:bottom w:val="nil"/>
              <w:right w:val="single" w:sz="4" w:space="0" w:color="auto"/>
            </w:tcBorders>
            <w:shd w:val="clear" w:color="auto" w:fill="auto"/>
            <w:noWrap/>
            <w:hideMark/>
          </w:tcPr>
          <w:p w14:paraId="61CB997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1054,62</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5ACC43E0" w14:textId="77777777" w:rsidR="009574FD" w:rsidRPr="001C2A4B" w:rsidRDefault="009574FD" w:rsidP="003C51AA">
            <w:pPr>
              <w:widowControl w:val="0"/>
              <w:jc w:val="both"/>
              <w:rPr>
                <w:rFonts w:eastAsia="Times New Roman"/>
                <w:color w:val="000000"/>
                <w:lang w:eastAsia="ru-RU"/>
              </w:rPr>
            </w:pPr>
          </w:p>
        </w:tc>
      </w:tr>
      <w:tr w:rsidR="009574FD" w:rsidRPr="001C2A4B" w14:paraId="03DE9A11"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3246FBA"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7DF3432"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8E2454C"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B89340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99CB11A"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B4308C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single" w:sz="4" w:space="0" w:color="auto"/>
              <w:left w:val="nil"/>
              <w:bottom w:val="nil"/>
              <w:right w:val="single" w:sz="4" w:space="0" w:color="auto"/>
            </w:tcBorders>
            <w:shd w:val="clear" w:color="auto" w:fill="auto"/>
            <w:noWrap/>
            <w:hideMark/>
          </w:tcPr>
          <w:p w14:paraId="55B4044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7614A66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1140A75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1054,62</w:t>
            </w:r>
          </w:p>
        </w:tc>
        <w:tc>
          <w:tcPr>
            <w:tcW w:w="297" w:type="pct"/>
            <w:tcBorders>
              <w:top w:val="single" w:sz="4" w:space="0" w:color="auto"/>
              <w:left w:val="nil"/>
              <w:bottom w:val="nil"/>
              <w:right w:val="single" w:sz="4" w:space="0" w:color="auto"/>
            </w:tcBorders>
            <w:shd w:val="clear" w:color="auto" w:fill="auto"/>
            <w:noWrap/>
            <w:hideMark/>
          </w:tcPr>
          <w:p w14:paraId="786194F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1054,62</w:t>
            </w:r>
          </w:p>
        </w:tc>
        <w:tc>
          <w:tcPr>
            <w:tcW w:w="297" w:type="pct"/>
            <w:tcBorders>
              <w:top w:val="single" w:sz="4" w:space="0" w:color="auto"/>
              <w:left w:val="nil"/>
              <w:bottom w:val="nil"/>
              <w:right w:val="single" w:sz="4" w:space="0" w:color="auto"/>
            </w:tcBorders>
            <w:shd w:val="clear" w:color="auto" w:fill="auto"/>
            <w:noWrap/>
            <w:hideMark/>
          </w:tcPr>
          <w:p w14:paraId="529DB7E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1054,62</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7A5EF6B" w14:textId="77777777" w:rsidR="009574FD" w:rsidRPr="001C2A4B" w:rsidRDefault="009574FD" w:rsidP="003C51AA">
            <w:pPr>
              <w:widowControl w:val="0"/>
              <w:jc w:val="both"/>
              <w:rPr>
                <w:rFonts w:eastAsia="Times New Roman"/>
                <w:color w:val="000000"/>
                <w:lang w:eastAsia="ru-RU"/>
              </w:rPr>
            </w:pPr>
          </w:p>
        </w:tc>
      </w:tr>
      <w:tr w:rsidR="009574FD" w:rsidRPr="001C2A4B" w14:paraId="72FB15A8"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DC92883"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923F51D"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37F5D55"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82C7332"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5C4C45F7"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524F7D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single" w:sz="4" w:space="0" w:color="auto"/>
              <w:left w:val="nil"/>
              <w:bottom w:val="nil"/>
              <w:right w:val="single" w:sz="4" w:space="0" w:color="auto"/>
            </w:tcBorders>
            <w:shd w:val="clear" w:color="auto" w:fill="auto"/>
            <w:noWrap/>
            <w:hideMark/>
          </w:tcPr>
          <w:p w14:paraId="264598A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56FEF21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0D9A8D5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7D2CF76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411D12F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36DB666" w14:textId="77777777" w:rsidR="009574FD" w:rsidRPr="001C2A4B" w:rsidRDefault="009574FD" w:rsidP="003C51AA">
            <w:pPr>
              <w:widowControl w:val="0"/>
              <w:jc w:val="both"/>
              <w:rPr>
                <w:rFonts w:eastAsia="Times New Roman"/>
                <w:color w:val="000000"/>
                <w:lang w:eastAsia="ru-RU"/>
              </w:rPr>
            </w:pPr>
          </w:p>
        </w:tc>
      </w:tr>
      <w:tr w:rsidR="009574FD" w:rsidRPr="001C2A4B" w14:paraId="2A42577B"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57ACD7C"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329E6D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98982F3"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B716AA3"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914B831"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AEB2CD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single" w:sz="4" w:space="0" w:color="auto"/>
              <w:left w:val="nil"/>
              <w:bottom w:val="nil"/>
              <w:right w:val="single" w:sz="4" w:space="0" w:color="auto"/>
            </w:tcBorders>
            <w:shd w:val="clear" w:color="auto" w:fill="auto"/>
            <w:noWrap/>
            <w:hideMark/>
          </w:tcPr>
          <w:p w14:paraId="0B24AD7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191F9B4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6C93CB1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7CE3910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413F27E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2EEBE1CE" w14:textId="77777777" w:rsidR="009574FD" w:rsidRPr="001C2A4B" w:rsidRDefault="009574FD" w:rsidP="003C51AA">
            <w:pPr>
              <w:widowControl w:val="0"/>
              <w:jc w:val="both"/>
              <w:rPr>
                <w:rFonts w:eastAsia="Times New Roman"/>
                <w:color w:val="000000"/>
                <w:lang w:eastAsia="ru-RU"/>
              </w:rPr>
            </w:pPr>
          </w:p>
        </w:tc>
      </w:tr>
      <w:tr w:rsidR="009574FD" w:rsidRPr="001C2A4B" w14:paraId="441891BE"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E22D3A3"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91DF8C5"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DDD6E43"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2DBF23B"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AE89EDF"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92397E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single" w:sz="4" w:space="0" w:color="auto"/>
              <w:left w:val="nil"/>
              <w:bottom w:val="nil"/>
              <w:right w:val="single" w:sz="4" w:space="0" w:color="auto"/>
            </w:tcBorders>
            <w:shd w:val="clear" w:color="auto" w:fill="auto"/>
            <w:noWrap/>
            <w:hideMark/>
          </w:tcPr>
          <w:p w14:paraId="3586FF9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1707FDB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289C9E8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1B7BA85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71F5197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2DFF075" w14:textId="77777777" w:rsidR="009574FD" w:rsidRPr="001C2A4B" w:rsidRDefault="009574FD" w:rsidP="003C51AA">
            <w:pPr>
              <w:widowControl w:val="0"/>
              <w:jc w:val="both"/>
              <w:rPr>
                <w:rFonts w:eastAsia="Times New Roman"/>
                <w:color w:val="000000"/>
                <w:lang w:eastAsia="ru-RU"/>
              </w:rPr>
            </w:pPr>
          </w:p>
        </w:tc>
      </w:tr>
      <w:tr w:rsidR="009574FD" w:rsidRPr="001C2A4B" w14:paraId="27F15C9B" w14:textId="77777777" w:rsidTr="003C51AA">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7D9C0CA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5.4.2.</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669F1CD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Мероприятие 4.2.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1C2A4B">
              <w:rPr>
                <w:rFonts w:eastAsia="Times New Roman"/>
                <w:color w:val="000000"/>
                <w:lang w:eastAsia="ru-RU"/>
              </w:rPr>
              <w:lastRenderedPageBreak/>
              <w:t xml:space="preserve">организациях                                                                              </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012255C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1D41557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2025-2027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6E78631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015Ю651790 610</w:t>
            </w:r>
          </w:p>
        </w:tc>
        <w:tc>
          <w:tcPr>
            <w:tcW w:w="665" w:type="pct"/>
            <w:tcBorders>
              <w:top w:val="nil"/>
              <w:left w:val="nil"/>
              <w:bottom w:val="single" w:sz="4" w:space="0" w:color="auto"/>
              <w:right w:val="single" w:sz="4" w:space="0" w:color="auto"/>
            </w:tcBorders>
            <w:shd w:val="clear" w:color="auto" w:fill="auto"/>
            <w:vAlign w:val="center"/>
            <w:hideMark/>
          </w:tcPr>
          <w:p w14:paraId="1B7F2D4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single" w:sz="4" w:space="0" w:color="auto"/>
              <w:left w:val="nil"/>
              <w:bottom w:val="nil"/>
              <w:right w:val="single" w:sz="4" w:space="0" w:color="auto"/>
            </w:tcBorders>
            <w:shd w:val="clear" w:color="auto" w:fill="auto"/>
            <w:noWrap/>
            <w:hideMark/>
          </w:tcPr>
          <w:p w14:paraId="78FA02C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2A4A107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7665B21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2607,19</w:t>
            </w:r>
          </w:p>
        </w:tc>
        <w:tc>
          <w:tcPr>
            <w:tcW w:w="297" w:type="pct"/>
            <w:tcBorders>
              <w:top w:val="single" w:sz="4" w:space="0" w:color="auto"/>
              <w:left w:val="nil"/>
              <w:bottom w:val="nil"/>
              <w:right w:val="single" w:sz="4" w:space="0" w:color="auto"/>
            </w:tcBorders>
            <w:shd w:val="clear" w:color="auto" w:fill="auto"/>
            <w:noWrap/>
            <w:hideMark/>
          </w:tcPr>
          <w:p w14:paraId="366D090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2646,76</w:t>
            </w:r>
          </w:p>
        </w:tc>
        <w:tc>
          <w:tcPr>
            <w:tcW w:w="297" w:type="pct"/>
            <w:tcBorders>
              <w:top w:val="single" w:sz="4" w:space="0" w:color="auto"/>
              <w:left w:val="nil"/>
              <w:bottom w:val="nil"/>
              <w:right w:val="single" w:sz="4" w:space="0" w:color="auto"/>
            </w:tcBorders>
            <w:shd w:val="clear" w:color="auto" w:fill="auto"/>
            <w:noWrap/>
            <w:hideMark/>
          </w:tcPr>
          <w:p w14:paraId="1000E74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2694,63</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DB65BED" w14:textId="77777777" w:rsidR="009574FD" w:rsidRPr="001C2A4B" w:rsidRDefault="009574FD" w:rsidP="003C51AA">
            <w:pPr>
              <w:widowControl w:val="0"/>
              <w:jc w:val="both"/>
              <w:rPr>
                <w:rFonts w:eastAsia="Times New Roman"/>
                <w:color w:val="000000"/>
                <w:lang w:eastAsia="ru-RU"/>
              </w:rPr>
            </w:pPr>
          </w:p>
        </w:tc>
      </w:tr>
      <w:tr w:rsidR="009574FD" w:rsidRPr="001C2A4B" w14:paraId="72FD026E"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17A610D"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EEA1925"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5D39028"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04E4824"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6325F6C"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583A3F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single" w:sz="4" w:space="0" w:color="auto"/>
              <w:left w:val="nil"/>
              <w:bottom w:val="nil"/>
              <w:right w:val="single" w:sz="4" w:space="0" w:color="auto"/>
            </w:tcBorders>
            <w:shd w:val="clear" w:color="auto" w:fill="auto"/>
            <w:noWrap/>
            <w:hideMark/>
          </w:tcPr>
          <w:p w14:paraId="16367D5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437281E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1AEEC0A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2555,05</w:t>
            </w:r>
          </w:p>
        </w:tc>
        <w:tc>
          <w:tcPr>
            <w:tcW w:w="297" w:type="pct"/>
            <w:tcBorders>
              <w:top w:val="single" w:sz="4" w:space="0" w:color="auto"/>
              <w:left w:val="nil"/>
              <w:bottom w:val="nil"/>
              <w:right w:val="single" w:sz="4" w:space="0" w:color="auto"/>
            </w:tcBorders>
            <w:shd w:val="clear" w:color="auto" w:fill="auto"/>
            <w:noWrap/>
            <w:hideMark/>
          </w:tcPr>
          <w:p w14:paraId="5461ADE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2593,82</w:t>
            </w:r>
          </w:p>
        </w:tc>
        <w:tc>
          <w:tcPr>
            <w:tcW w:w="297" w:type="pct"/>
            <w:tcBorders>
              <w:top w:val="single" w:sz="4" w:space="0" w:color="auto"/>
              <w:left w:val="nil"/>
              <w:bottom w:val="nil"/>
              <w:right w:val="single" w:sz="4" w:space="0" w:color="auto"/>
            </w:tcBorders>
            <w:shd w:val="clear" w:color="auto" w:fill="auto"/>
            <w:noWrap/>
            <w:hideMark/>
          </w:tcPr>
          <w:p w14:paraId="4259F5C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2640,74</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0359760" w14:textId="77777777" w:rsidR="009574FD" w:rsidRPr="001C2A4B" w:rsidRDefault="009574FD" w:rsidP="003C51AA">
            <w:pPr>
              <w:widowControl w:val="0"/>
              <w:jc w:val="both"/>
              <w:rPr>
                <w:rFonts w:eastAsia="Times New Roman"/>
                <w:color w:val="000000"/>
                <w:lang w:eastAsia="ru-RU"/>
              </w:rPr>
            </w:pPr>
          </w:p>
        </w:tc>
      </w:tr>
      <w:tr w:rsidR="009574FD" w:rsidRPr="001C2A4B" w14:paraId="18EF30F9"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F533DE1"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779CDC2"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6D77068"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20012F5"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7E41E4A"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56ADC3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single" w:sz="4" w:space="0" w:color="auto"/>
              <w:left w:val="nil"/>
              <w:bottom w:val="nil"/>
              <w:right w:val="single" w:sz="4" w:space="0" w:color="auto"/>
            </w:tcBorders>
            <w:shd w:val="clear" w:color="auto" w:fill="auto"/>
            <w:noWrap/>
            <w:hideMark/>
          </w:tcPr>
          <w:p w14:paraId="5F8E1F7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6A58EB2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7041D40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52,14</w:t>
            </w:r>
          </w:p>
        </w:tc>
        <w:tc>
          <w:tcPr>
            <w:tcW w:w="297" w:type="pct"/>
            <w:tcBorders>
              <w:top w:val="single" w:sz="4" w:space="0" w:color="auto"/>
              <w:left w:val="nil"/>
              <w:bottom w:val="nil"/>
              <w:right w:val="single" w:sz="4" w:space="0" w:color="auto"/>
            </w:tcBorders>
            <w:shd w:val="clear" w:color="auto" w:fill="auto"/>
            <w:noWrap/>
            <w:hideMark/>
          </w:tcPr>
          <w:p w14:paraId="286F74A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52,94</w:t>
            </w:r>
          </w:p>
        </w:tc>
        <w:tc>
          <w:tcPr>
            <w:tcW w:w="297" w:type="pct"/>
            <w:tcBorders>
              <w:top w:val="single" w:sz="4" w:space="0" w:color="auto"/>
              <w:left w:val="nil"/>
              <w:bottom w:val="nil"/>
              <w:right w:val="single" w:sz="4" w:space="0" w:color="auto"/>
            </w:tcBorders>
            <w:shd w:val="clear" w:color="auto" w:fill="auto"/>
            <w:noWrap/>
            <w:hideMark/>
          </w:tcPr>
          <w:p w14:paraId="56DBAE7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53,89</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4C01B96" w14:textId="77777777" w:rsidR="009574FD" w:rsidRPr="001C2A4B" w:rsidRDefault="009574FD" w:rsidP="003C51AA">
            <w:pPr>
              <w:widowControl w:val="0"/>
              <w:jc w:val="both"/>
              <w:rPr>
                <w:rFonts w:eastAsia="Times New Roman"/>
                <w:color w:val="000000"/>
                <w:lang w:eastAsia="ru-RU"/>
              </w:rPr>
            </w:pPr>
          </w:p>
        </w:tc>
      </w:tr>
      <w:tr w:rsidR="009574FD" w:rsidRPr="001C2A4B" w14:paraId="5517F6A1"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B366E04"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22753B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9C3592B"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640773F"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22BA7AC"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FCC27A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single" w:sz="4" w:space="0" w:color="auto"/>
              <w:left w:val="nil"/>
              <w:bottom w:val="nil"/>
              <w:right w:val="single" w:sz="4" w:space="0" w:color="auto"/>
            </w:tcBorders>
            <w:shd w:val="clear" w:color="auto" w:fill="auto"/>
            <w:noWrap/>
            <w:hideMark/>
          </w:tcPr>
          <w:p w14:paraId="561A3E6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47D8143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478D2B7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0DC8929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62ACDDC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CC53892" w14:textId="77777777" w:rsidR="009574FD" w:rsidRPr="001C2A4B" w:rsidRDefault="009574FD" w:rsidP="003C51AA">
            <w:pPr>
              <w:widowControl w:val="0"/>
              <w:jc w:val="both"/>
              <w:rPr>
                <w:rFonts w:eastAsia="Times New Roman"/>
                <w:color w:val="000000"/>
                <w:lang w:eastAsia="ru-RU"/>
              </w:rPr>
            </w:pPr>
          </w:p>
        </w:tc>
      </w:tr>
      <w:tr w:rsidR="009574FD" w:rsidRPr="001C2A4B" w14:paraId="264F9765"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135D642B"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0D88BC2"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E76458E"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6A57154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9D82F15"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592F22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single" w:sz="4" w:space="0" w:color="auto"/>
              <w:left w:val="nil"/>
              <w:bottom w:val="nil"/>
              <w:right w:val="single" w:sz="4" w:space="0" w:color="auto"/>
            </w:tcBorders>
            <w:shd w:val="clear" w:color="auto" w:fill="auto"/>
            <w:noWrap/>
            <w:hideMark/>
          </w:tcPr>
          <w:p w14:paraId="51616F0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21EC5E3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03E7508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5C0A12A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0979896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699D365" w14:textId="77777777" w:rsidR="009574FD" w:rsidRPr="001C2A4B" w:rsidRDefault="009574FD" w:rsidP="003C51AA">
            <w:pPr>
              <w:widowControl w:val="0"/>
              <w:jc w:val="both"/>
              <w:rPr>
                <w:rFonts w:eastAsia="Times New Roman"/>
                <w:color w:val="000000"/>
                <w:lang w:eastAsia="ru-RU"/>
              </w:rPr>
            </w:pPr>
          </w:p>
        </w:tc>
      </w:tr>
      <w:tr w:rsidR="009574FD" w:rsidRPr="001C2A4B" w14:paraId="05E585DD" w14:textId="77777777" w:rsidTr="003C51AA">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566FBF0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5.4.3.</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1800585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4.3.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604AEC6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355C3EF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2025-2027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EE7E31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0702 015Ю653030 610</w:t>
            </w:r>
          </w:p>
        </w:tc>
        <w:tc>
          <w:tcPr>
            <w:tcW w:w="665" w:type="pct"/>
            <w:tcBorders>
              <w:top w:val="nil"/>
              <w:left w:val="nil"/>
              <w:bottom w:val="single" w:sz="4" w:space="0" w:color="auto"/>
              <w:right w:val="single" w:sz="4" w:space="0" w:color="auto"/>
            </w:tcBorders>
            <w:shd w:val="clear" w:color="auto" w:fill="auto"/>
            <w:vAlign w:val="center"/>
            <w:hideMark/>
          </w:tcPr>
          <w:p w14:paraId="10FEE78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single" w:sz="4" w:space="0" w:color="auto"/>
              <w:left w:val="nil"/>
              <w:bottom w:val="nil"/>
              <w:right w:val="single" w:sz="4" w:space="0" w:color="auto"/>
            </w:tcBorders>
            <w:shd w:val="clear" w:color="auto" w:fill="auto"/>
            <w:noWrap/>
            <w:hideMark/>
          </w:tcPr>
          <w:p w14:paraId="1E04220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1F99F1B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6FDA891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38446,20</w:t>
            </w:r>
          </w:p>
        </w:tc>
        <w:tc>
          <w:tcPr>
            <w:tcW w:w="297" w:type="pct"/>
            <w:tcBorders>
              <w:top w:val="single" w:sz="4" w:space="0" w:color="auto"/>
              <w:left w:val="nil"/>
              <w:bottom w:val="nil"/>
              <w:right w:val="single" w:sz="4" w:space="0" w:color="auto"/>
            </w:tcBorders>
            <w:shd w:val="clear" w:color="auto" w:fill="auto"/>
            <w:noWrap/>
            <w:hideMark/>
          </w:tcPr>
          <w:p w14:paraId="2DC922A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39655,20</w:t>
            </w:r>
          </w:p>
        </w:tc>
        <w:tc>
          <w:tcPr>
            <w:tcW w:w="297" w:type="pct"/>
            <w:tcBorders>
              <w:top w:val="single" w:sz="4" w:space="0" w:color="auto"/>
              <w:left w:val="nil"/>
              <w:bottom w:val="nil"/>
              <w:right w:val="single" w:sz="4" w:space="0" w:color="auto"/>
            </w:tcBorders>
            <w:shd w:val="clear" w:color="auto" w:fill="auto"/>
            <w:noWrap/>
            <w:hideMark/>
          </w:tcPr>
          <w:p w14:paraId="184218B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40138,80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3AB9D322" w14:textId="77777777" w:rsidR="009574FD" w:rsidRPr="001C2A4B" w:rsidRDefault="009574FD" w:rsidP="003C51AA">
            <w:pPr>
              <w:widowControl w:val="0"/>
              <w:jc w:val="both"/>
              <w:rPr>
                <w:rFonts w:eastAsia="Times New Roman"/>
                <w:color w:val="000000"/>
                <w:lang w:eastAsia="ru-RU"/>
              </w:rPr>
            </w:pPr>
          </w:p>
        </w:tc>
      </w:tr>
      <w:tr w:rsidR="009574FD" w:rsidRPr="001C2A4B" w14:paraId="4102EAA1"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14D1FD7"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6CB498F"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FD1AD3F"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9F0097F"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8A95583"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342262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single" w:sz="4" w:space="0" w:color="auto"/>
              <w:left w:val="nil"/>
              <w:bottom w:val="nil"/>
              <w:right w:val="single" w:sz="4" w:space="0" w:color="auto"/>
            </w:tcBorders>
            <w:shd w:val="clear" w:color="auto" w:fill="auto"/>
            <w:noWrap/>
            <w:hideMark/>
          </w:tcPr>
          <w:p w14:paraId="7BBF974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001ADC6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2186270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38446,20</w:t>
            </w:r>
          </w:p>
        </w:tc>
        <w:tc>
          <w:tcPr>
            <w:tcW w:w="297" w:type="pct"/>
            <w:tcBorders>
              <w:top w:val="single" w:sz="4" w:space="0" w:color="auto"/>
              <w:left w:val="nil"/>
              <w:bottom w:val="nil"/>
              <w:right w:val="single" w:sz="4" w:space="0" w:color="auto"/>
            </w:tcBorders>
            <w:shd w:val="clear" w:color="auto" w:fill="auto"/>
            <w:noWrap/>
            <w:hideMark/>
          </w:tcPr>
          <w:p w14:paraId="3293CF3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39655,20</w:t>
            </w:r>
          </w:p>
        </w:tc>
        <w:tc>
          <w:tcPr>
            <w:tcW w:w="297" w:type="pct"/>
            <w:tcBorders>
              <w:top w:val="single" w:sz="4" w:space="0" w:color="auto"/>
              <w:left w:val="nil"/>
              <w:bottom w:val="nil"/>
              <w:right w:val="single" w:sz="4" w:space="0" w:color="auto"/>
            </w:tcBorders>
            <w:shd w:val="clear" w:color="auto" w:fill="auto"/>
            <w:noWrap/>
            <w:hideMark/>
          </w:tcPr>
          <w:p w14:paraId="6B818ED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40138,80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4523688" w14:textId="77777777" w:rsidR="009574FD" w:rsidRPr="001C2A4B" w:rsidRDefault="009574FD" w:rsidP="003C51AA">
            <w:pPr>
              <w:widowControl w:val="0"/>
              <w:jc w:val="both"/>
              <w:rPr>
                <w:rFonts w:eastAsia="Times New Roman"/>
                <w:color w:val="000000"/>
                <w:lang w:eastAsia="ru-RU"/>
              </w:rPr>
            </w:pPr>
          </w:p>
        </w:tc>
      </w:tr>
      <w:tr w:rsidR="009574FD" w:rsidRPr="001C2A4B" w14:paraId="681CC54C"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7EFF98F"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C4598F9"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50A60DF"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A3331BE"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907FA9F"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226933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single" w:sz="4" w:space="0" w:color="auto"/>
              <w:left w:val="nil"/>
              <w:bottom w:val="nil"/>
              <w:right w:val="single" w:sz="4" w:space="0" w:color="auto"/>
            </w:tcBorders>
            <w:shd w:val="clear" w:color="auto" w:fill="auto"/>
            <w:noWrap/>
            <w:hideMark/>
          </w:tcPr>
          <w:p w14:paraId="4CEB26B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7439CE2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68A61EB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47F5DC4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3E0F67C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00E1A88" w14:textId="77777777" w:rsidR="009574FD" w:rsidRPr="001C2A4B" w:rsidRDefault="009574FD" w:rsidP="003C51AA">
            <w:pPr>
              <w:widowControl w:val="0"/>
              <w:jc w:val="both"/>
              <w:rPr>
                <w:rFonts w:eastAsia="Times New Roman"/>
                <w:color w:val="000000"/>
                <w:lang w:eastAsia="ru-RU"/>
              </w:rPr>
            </w:pPr>
          </w:p>
        </w:tc>
      </w:tr>
      <w:tr w:rsidR="009574FD" w:rsidRPr="001C2A4B" w14:paraId="737382E2"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2C9D20C"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38BDD3F"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7B366EC"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8802595"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572E814C"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E2314F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single" w:sz="4" w:space="0" w:color="auto"/>
              <w:left w:val="nil"/>
              <w:bottom w:val="nil"/>
              <w:right w:val="single" w:sz="4" w:space="0" w:color="auto"/>
            </w:tcBorders>
            <w:shd w:val="clear" w:color="auto" w:fill="auto"/>
            <w:noWrap/>
            <w:hideMark/>
          </w:tcPr>
          <w:p w14:paraId="12E8A8E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02A4062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698CB90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56A3C1A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6348E84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7F04BA7E" w14:textId="77777777" w:rsidR="009574FD" w:rsidRPr="001C2A4B" w:rsidRDefault="009574FD" w:rsidP="003C51AA">
            <w:pPr>
              <w:widowControl w:val="0"/>
              <w:jc w:val="both"/>
              <w:rPr>
                <w:rFonts w:eastAsia="Times New Roman"/>
                <w:color w:val="000000"/>
                <w:lang w:eastAsia="ru-RU"/>
              </w:rPr>
            </w:pPr>
          </w:p>
        </w:tc>
      </w:tr>
      <w:tr w:rsidR="009574FD" w:rsidRPr="001C2A4B" w14:paraId="2A6305EA"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17115E8"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A623E38"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5F9DB7D"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D660886"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E61ECC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DC5379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single" w:sz="4" w:space="0" w:color="auto"/>
              <w:left w:val="nil"/>
              <w:bottom w:val="nil"/>
              <w:right w:val="single" w:sz="4" w:space="0" w:color="auto"/>
            </w:tcBorders>
            <w:shd w:val="clear" w:color="auto" w:fill="auto"/>
            <w:noWrap/>
            <w:hideMark/>
          </w:tcPr>
          <w:p w14:paraId="11F205D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0CD6609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1743909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160FAD2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7271998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B1B1E38" w14:textId="77777777" w:rsidR="009574FD" w:rsidRPr="001C2A4B" w:rsidRDefault="009574FD" w:rsidP="003C51AA">
            <w:pPr>
              <w:widowControl w:val="0"/>
              <w:jc w:val="both"/>
              <w:rPr>
                <w:rFonts w:eastAsia="Times New Roman"/>
                <w:color w:val="000000"/>
                <w:lang w:eastAsia="ru-RU"/>
              </w:rPr>
            </w:pPr>
          </w:p>
        </w:tc>
      </w:tr>
      <w:tr w:rsidR="009574FD" w:rsidRPr="001C2A4B" w14:paraId="6D10AF28" w14:textId="77777777" w:rsidTr="003C51AA">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33E6A4F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5.4.4.</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32548CF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Мероприятие 4.4.                   Меры социальной поддержки педагогических работников муниципальных образовательных организаций Приморского края</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70B0169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2E5FE0F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2025-2027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F47626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1003 015Ю693140 320</w:t>
            </w:r>
          </w:p>
        </w:tc>
        <w:tc>
          <w:tcPr>
            <w:tcW w:w="665" w:type="pct"/>
            <w:tcBorders>
              <w:top w:val="nil"/>
              <w:left w:val="nil"/>
              <w:bottom w:val="single" w:sz="4" w:space="0" w:color="auto"/>
              <w:right w:val="single" w:sz="4" w:space="0" w:color="auto"/>
            </w:tcBorders>
            <w:shd w:val="clear" w:color="auto" w:fill="auto"/>
            <w:vAlign w:val="center"/>
            <w:hideMark/>
          </w:tcPr>
          <w:p w14:paraId="6096624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single" w:sz="4" w:space="0" w:color="auto"/>
              <w:left w:val="nil"/>
              <w:bottom w:val="nil"/>
              <w:right w:val="single" w:sz="4" w:space="0" w:color="auto"/>
            </w:tcBorders>
            <w:shd w:val="clear" w:color="auto" w:fill="auto"/>
            <w:noWrap/>
            <w:hideMark/>
          </w:tcPr>
          <w:p w14:paraId="04462B3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12F4D7D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560A0EE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3300,00</w:t>
            </w:r>
          </w:p>
        </w:tc>
        <w:tc>
          <w:tcPr>
            <w:tcW w:w="297" w:type="pct"/>
            <w:tcBorders>
              <w:top w:val="single" w:sz="4" w:space="0" w:color="auto"/>
              <w:left w:val="nil"/>
              <w:bottom w:val="nil"/>
              <w:right w:val="single" w:sz="4" w:space="0" w:color="auto"/>
            </w:tcBorders>
            <w:shd w:val="clear" w:color="auto" w:fill="auto"/>
            <w:noWrap/>
            <w:hideMark/>
          </w:tcPr>
          <w:p w14:paraId="5AEB8B8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1955072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DFF0FDE" w14:textId="77777777" w:rsidR="009574FD" w:rsidRPr="001C2A4B" w:rsidRDefault="009574FD" w:rsidP="003C51AA">
            <w:pPr>
              <w:widowControl w:val="0"/>
              <w:jc w:val="both"/>
              <w:rPr>
                <w:rFonts w:eastAsia="Times New Roman"/>
                <w:color w:val="000000"/>
                <w:lang w:eastAsia="ru-RU"/>
              </w:rPr>
            </w:pPr>
          </w:p>
        </w:tc>
      </w:tr>
      <w:tr w:rsidR="009574FD" w:rsidRPr="001C2A4B" w14:paraId="3DD19157"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41C86F2"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571BDAB"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7861519"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DE440F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89D1840"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DB824E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single" w:sz="4" w:space="0" w:color="auto"/>
              <w:left w:val="nil"/>
              <w:bottom w:val="nil"/>
              <w:right w:val="single" w:sz="4" w:space="0" w:color="auto"/>
            </w:tcBorders>
            <w:shd w:val="clear" w:color="auto" w:fill="auto"/>
            <w:noWrap/>
            <w:hideMark/>
          </w:tcPr>
          <w:p w14:paraId="0C6C304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2D84A10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542375B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6F66FEC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5D4A408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049AB2FF" w14:textId="77777777" w:rsidR="009574FD" w:rsidRPr="001C2A4B" w:rsidRDefault="009574FD" w:rsidP="003C51AA">
            <w:pPr>
              <w:widowControl w:val="0"/>
              <w:jc w:val="both"/>
              <w:rPr>
                <w:rFonts w:eastAsia="Times New Roman"/>
                <w:color w:val="000000"/>
                <w:lang w:eastAsia="ru-RU"/>
              </w:rPr>
            </w:pPr>
          </w:p>
        </w:tc>
      </w:tr>
      <w:tr w:rsidR="009574FD" w:rsidRPr="001C2A4B" w14:paraId="38645841" w14:textId="77777777" w:rsidTr="003C51AA">
        <w:trPr>
          <w:trHeight w:val="76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BC192FE"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C30F2B0"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CDB30AA"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FE6C4B9"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315B451"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2B3495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single" w:sz="4" w:space="0" w:color="auto"/>
              <w:left w:val="nil"/>
              <w:bottom w:val="nil"/>
              <w:right w:val="single" w:sz="4" w:space="0" w:color="auto"/>
            </w:tcBorders>
            <w:shd w:val="clear" w:color="auto" w:fill="auto"/>
            <w:noWrap/>
            <w:hideMark/>
          </w:tcPr>
          <w:p w14:paraId="731248A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1F792C2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069F516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3300,00</w:t>
            </w:r>
          </w:p>
        </w:tc>
        <w:tc>
          <w:tcPr>
            <w:tcW w:w="297" w:type="pct"/>
            <w:tcBorders>
              <w:top w:val="single" w:sz="4" w:space="0" w:color="auto"/>
              <w:left w:val="nil"/>
              <w:bottom w:val="nil"/>
              <w:right w:val="single" w:sz="4" w:space="0" w:color="auto"/>
            </w:tcBorders>
            <w:shd w:val="clear" w:color="auto" w:fill="auto"/>
            <w:noWrap/>
            <w:hideMark/>
          </w:tcPr>
          <w:p w14:paraId="2902743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5E32659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4E6FF705" w14:textId="77777777" w:rsidR="009574FD" w:rsidRPr="001C2A4B" w:rsidRDefault="009574FD" w:rsidP="003C51AA">
            <w:pPr>
              <w:widowControl w:val="0"/>
              <w:jc w:val="both"/>
              <w:rPr>
                <w:rFonts w:eastAsia="Times New Roman"/>
                <w:color w:val="000000"/>
                <w:lang w:eastAsia="ru-RU"/>
              </w:rPr>
            </w:pPr>
          </w:p>
        </w:tc>
      </w:tr>
      <w:tr w:rsidR="009574FD" w:rsidRPr="001C2A4B" w14:paraId="7C221B6E"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C9A7C7E"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DA6E788"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70D2CB1"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6F78456F"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40CA9EF"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4E0245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single" w:sz="4" w:space="0" w:color="auto"/>
              <w:left w:val="nil"/>
              <w:bottom w:val="nil"/>
              <w:right w:val="single" w:sz="4" w:space="0" w:color="auto"/>
            </w:tcBorders>
            <w:shd w:val="clear" w:color="auto" w:fill="auto"/>
            <w:noWrap/>
            <w:hideMark/>
          </w:tcPr>
          <w:p w14:paraId="45DF1AD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1B14650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nil"/>
              <w:right w:val="single" w:sz="4" w:space="0" w:color="auto"/>
            </w:tcBorders>
            <w:shd w:val="clear" w:color="auto" w:fill="auto"/>
            <w:noWrap/>
            <w:hideMark/>
          </w:tcPr>
          <w:p w14:paraId="78753BC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4483008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nil"/>
              <w:right w:val="single" w:sz="4" w:space="0" w:color="auto"/>
            </w:tcBorders>
            <w:shd w:val="clear" w:color="auto" w:fill="auto"/>
            <w:noWrap/>
            <w:hideMark/>
          </w:tcPr>
          <w:p w14:paraId="70B846E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68861D62" w14:textId="77777777" w:rsidR="009574FD" w:rsidRPr="001C2A4B" w:rsidRDefault="009574FD" w:rsidP="003C51AA">
            <w:pPr>
              <w:widowControl w:val="0"/>
              <w:jc w:val="both"/>
              <w:rPr>
                <w:rFonts w:eastAsia="Times New Roman"/>
                <w:color w:val="000000"/>
                <w:lang w:eastAsia="ru-RU"/>
              </w:rPr>
            </w:pPr>
          </w:p>
        </w:tc>
      </w:tr>
      <w:tr w:rsidR="009574FD" w:rsidRPr="001C2A4B" w14:paraId="570C48D3"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3833B34"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C8317A1"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C2E37E1"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44229C03"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EC800DE"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9D6466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single" w:sz="4" w:space="0" w:color="auto"/>
              <w:left w:val="nil"/>
              <w:bottom w:val="single" w:sz="4" w:space="0" w:color="auto"/>
              <w:right w:val="single" w:sz="4" w:space="0" w:color="auto"/>
            </w:tcBorders>
            <w:shd w:val="clear" w:color="auto" w:fill="auto"/>
            <w:noWrap/>
            <w:hideMark/>
          </w:tcPr>
          <w:p w14:paraId="0C588E2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3C523DB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single" w:sz="4" w:space="0" w:color="auto"/>
              <w:left w:val="nil"/>
              <w:bottom w:val="single" w:sz="4" w:space="0" w:color="auto"/>
              <w:right w:val="single" w:sz="4" w:space="0" w:color="auto"/>
            </w:tcBorders>
            <w:shd w:val="clear" w:color="auto" w:fill="auto"/>
            <w:noWrap/>
            <w:hideMark/>
          </w:tcPr>
          <w:p w14:paraId="3A17781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3167E56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single" w:sz="4" w:space="0" w:color="auto"/>
              <w:left w:val="nil"/>
              <w:bottom w:val="single" w:sz="4" w:space="0" w:color="auto"/>
              <w:right w:val="single" w:sz="4" w:space="0" w:color="auto"/>
            </w:tcBorders>
            <w:shd w:val="clear" w:color="auto" w:fill="auto"/>
            <w:noWrap/>
            <w:hideMark/>
          </w:tcPr>
          <w:p w14:paraId="79D947D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single" w:sz="4" w:space="0" w:color="auto"/>
              <w:bottom w:val="single" w:sz="4" w:space="0" w:color="000000"/>
              <w:right w:val="single" w:sz="4" w:space="0" w:color="auto"/>
            </w:tcBorders>
            <w:shd w:val="clear" w:color="auto" w:fill="auto"/>
            <w:vAlign w:val="center"/>
            <w:hideMark/>
          </w:tcPr>
          <w:p w14:paraId="1FA6A4C8" w14:textId="77777777" w:rsidR="009574FD" w:rsidRPr="001C2A4B" w:rsidRDefault="009574FD" w:rsidP="003C51AA">
            <w:pPr>
              <w:widowControl w:val="0"/>
              <w:jc w:val="both"/>
              <w:rPr>
                <w:rFonts w:eastAsia="Times New Roman"/>
                <w:color w:val="000000"/>
                <w:lang w:eastAsia="ru-RU"/>
              </w:rPr>
            </w:pPr>
          </w:p>
        </w:tc>
      </w:tr>
      <w:tr w:rsidR="009574FD" w:rsidRPr="001C2A4B" w14:paraId="05ABBFBB" w14:textId="77777777" w:rsidTr="003C51AA">
        <w:trPr>
          <w:trHeight w:val="42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0D529B0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3511FCE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Отдельные мероприятия: </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0E1F63C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6543EF4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7A3E9DA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021 0709,1003,1004 0160000000 000</w:t>
            </w:r>
          </w:p>
        </w:tc>
        <w:tc>
          <w:tcPr>
            <w:tcW w:w="665" w:type="pct"/>
            <w:tcBorders>
              <w:top w:val="nil"/>
              <w:left w:val="nil"/>
              <w:bottom w:val="single" w:sz="4" w:space="0" w:color="auto"/>
              <w:right w:val="single" w:sz="4" w:space="0" w:color="auto"/>
            </w:tcBorders>
            <w:shd w:val="clear" w:color="auto" w:fill="auto"/>
            <w:vAlign w:val="center"/>
            <w:hideMark/>
          </w:tcPr>
          <w:p w14:paraId="4F31FD7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4BD64959"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36313,92</w:t>
            </w:r>
          </w:p>
        </w:tc>
        <w:tc>
          <w:tcPr>
            <w:tcW w:w="297" w:type="pct"/>
            <w:tcBorders>
              <w:top w:val="nil"/>
              <w:left w:val="nil"/>
              <w:bottom w:val="single" w:sz="4" w:space="0" w:color="auto"/>
              <w:right w:val="single" w:sz="4" w:space="0" w:color="auto"/>
            </w:tcBorders>
            <w:shd w:val="clear" w:color="auto" w:fill="auto"/>
            <w:noWrap/>
            <w:hideMark/>
          </w:tcPr>
          <w:p w14:paraId="76C8CA39"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48934,42</w:t>
            </w:r>
          </w:p>
        </w:tc>
        <w:tc>
          <w:tcPr>
            <w:tcW w:w="330" w:type="pct"/>
            <w:tcBorders>
              <w:top w:val="nil"/>
              <w:left w:val="nil"/>
              <w:bottom w:val="single" w:sz="4" w:space="0" w:color="auto"/>
              <w:right w:val="single" w:sz="4" w:space="0" w:color="auto"/>
            </w:tcBorders>
            <w:shd w:val="clear" w:color="auto" w:fill="auto"/>
            <w:noWrap/>
            <w:hideMark/>
          </w:tcPr>
          <w:p w14:paraId="1002E652"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52873,10</w:t>
            </w:r>
          </w:p>
        </w:tc>
        <w:tc>
          <w:tcPr>
            <w:tcW w:w="297" w:type="pct"/>
            <w:tcBorders>
              <w:top w:val="nil"/>
              <w:left w:val="nil"/>
              <w:bottom w:val="single" w:sz="4" w:space="0" w:color="auto"/>
              <w:right w:val="single" w:sz="4" w:space="0" w:color="auto"/>
            </w:tcBorders>
            <w:shd w:val="clear" w:color="auto" w:fill="auto"/>
            <w:noWrap/>
            <w:hideMark/>
          </w:tcPr>
          <w:p w14:paraId="5A4A83C5"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52012,86</w:t>
            </w:r>
          </w:p>
        </w:tc>
        <w:tc>
          <w:tcPr>
            <w:tcW w:w="297" w:type="pct"/>
            <w:tcBorders>
              <w:top w:val="nil"/>
              <w:left w:val="nil"/>
              <w:bottom w:val="single" w:sz="4" w:space="0" w:color="auto"/>
              <w:right w:val="single" w:sz="4" w:space="0" w:color="auto"/>
            </w:tcBorders>
            <w:shd w:val="clear" w:color="auto" w:fill="auto"/>
            <w:noWrap/>
            <w:hideMark/>
          </w:tcPr>
          <w:p w14:paraId="77AE0E4E" w14:textId="77777777" w:rsidR="009574FD" w:rsidRPr="001C2A4B" w:rsidRDefault="009574FD" w:rsidP="003C51AA">
            <w:pPr>
              <w:widowControl w:val="0"/>
              <w:jc w:val="both"/>
              <w:rPr>
                <w:rFonts w:eastAsia="Times New Roman"/>
                <w:b/>
                <w:bCs/>
                <w:color w:val="000000"/>
                <w:lang w:eastAsia="ru-RU"/>
              </w:rPr>
            </w:pPr>
            <w:r w:rsidRPr="001C2A4B">
              <w:rPr>
                <w:rFonts w:eastAsia="Times New Roman"/>
                <w:b/>
                <w:bCs/>
                <w:color w:val="000000"/>
                <w:lang w:eastAsia="ru-RU"/>
              </w:rPr>
              <w:t>54387,32</w:t>
            </w:r>
          </w:p>
        </w:tc>
        <w:tc>
          <w:tcPr>
            <w:tcW w:w="665" w:type="pct"/>
            <w:tcBorders>
              <w:top w:val="nil"/>
              <w:left w:val="nil"/>
              <w:bottom w:val="single" w:sz="4" w:space="0" w:color="auto"/>
              <w:right w:val="single" w:sz="4" w:space="0" w:color="auto"/>
            </w:tcBorders>
            <w:shd w:val="clear" w:color="auto" w:fill="auto"/>
            <w:noWrap/>
            <w:vAlign w:val="bottom"/>
            <w:hideMark/>
          </w:tcPr>
          <w:p w14:paraId="6B67BC3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5205CB5E" w14:textId="77777777" w:rsidTr="003C51AA">
        <w:trPr>
          <w:trHeight w:val="88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8E71C43"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533FA1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60D8C88"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0D53140"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DCF10D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BC5982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66A7D7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E5C6BC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A9F0BC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292C4F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39A965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noWrap/>
            <w:vAlign w:val="bottom"/>
            <w:hideMark/>
          </w:tcPr>
          <w:p w14:paraId="6C85547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3E1C6588" w14:textId="77777777" w:rsidTr="003C51AA">
        <w:trPr>
          <w:trHeight w:val="94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4357BE46"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82B5734"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1BD1C36"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EF037E8"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09D958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87E122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78ACE7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4680,80</w:t>
            </w:r>
          </w:p>
        </w:tc>
        <w:tc>
          <w:tcPr>
            <w:tcW w:w="297" w:type="pct"/>
            <w:tcBorders>
              <w:top w:val="nil"/>
              <w:left w:val="nil"/>
              <w:bottom w:val="single" w:sz="4" w:space="0" w:color="auto"/>
              <w:right w:val="single" w:sz="4" w:space="0" w:color="auto"/>
            </w:tcBorders>
            <w:shd w:val="clear" w:color="auto" w:fill="auto"/>
            <w:noWrap/>
            <w:hideMark/>
          </w:tcPr>
          <w:p w14:paraId="431F678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4788,97</w:t>
            </w:r>
          </w:p>
        </w:tc>
        <w:tc>
          <w:tcPr>
            <w:tcW w:w="330" w:type="pct"/>
            <w:tcBorders>
              <w:top w:val="nil"/>
              <w:left w:val="nil"/>
              <w:bottom w:val="single" w:sz="4" w:space="0" w:color="auto"/>
              <w:right w:val="single" w:sz="4" w:space="0" w:color="auto"/>
            </w:tcBorders>
            <w:shd w:val="clear" w:color="auto" w:fill="auto"/>
            <w:noWrap/>
            <w:hideMark/>
          </w:tcPr>
          <w:p w14:paraId="26D4482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7086,42</w:t>
            </w:r>
          </w:p>
        </w:tc>
        <w:tc>
          <w:tcPr>
            <w:tcW w:w="297" w:type="pct"/>
            <w:tcBorders>
              <w:top w:val="nil"/>
              <w:left w:val="nil"/>
              <w:bottom w:val="single" w:sz="4" w:space="0" w:color="auto"/>
              <w:right w:val="single" w:sz="4" w:space="0" w:color="auto"/>
            </w:tcBorders>
            <w:shd w:val="clear" w:color="auto" w:fill="auto"/>
            <w:noWrap/>
            <w:hideMark/>
          </w:tcPr>
          <w:p w14:paraId="38E1591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7368,85</w:t>
            </w:r>
          </w:p>
        </w:tc>
        <w:tc>
          <w:tcPr>
            <w:tcW w:w="297" w:type="pct"/>
            <w:tcBorders>
              <w:top w:val="nil"/>
              <w:left w:val="nil"/>
              <w:bottom w:val="single" w:sz="4" w:space="0" w:color="auto"/>
              <w:right w:val="single" w:sz="4" w:space="0" w:color="auto"/>
            </w:tcBorders>
            <w:shd w:val="clear" w:color="auto" w:fill="auto"/>
            <w:noWrap/>
            <w:hideMark/>
          </w:tcPr>
          <w:p w14:paraId="3823751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7664,12</w:t>
            </w:r>
          </w:p>
        </w:tc>
        <w:tc>
          <w:tcPr>
            <w:tcW w:w="665" w:type="pct"/>
            <w:tcBorders>
              <w:top w:val="nil"/>
              <w:left w:val="nil"/>
              <w:bottom w:val="single" w:sz="4" w:space="0" w:color="auto"/>
              <w:right w:val="single" w:sz="4" w:space="0" w:color="auto"/>
            </w:tcBorders>
            <w:shd w:val="clear" w:color="auto" w:fill="auto"/>
            <w:noWrap/>
            <w:vAlign w:val="bottom"/>
            <w:hideMark/>
          </w:tcPr>
          <w:p w14:paraId="434EB90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4CC399FC"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26FEA25"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A76822D"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F6CF867"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2824B3B"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5B8CD8A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56107D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3676AD4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31633,12</w:t>
            </w:r>
          </w:p>
        </w:tc>
        <w:tc>
          <w:tcPr>
            <w:tcW w:w="297" w:type="pct"/>
            <w:tcBorders>
              <w:top w:val="nil"/>
              <w:left w:val="nil"/>
              <w:bottom w:val="single" w:sz="4" w:space="0" w:color="auto"/>
              <w:right w:val="single" w:sz="4" w:space="0" w:color="auto"/>
            </w:tcBorders>
            <w:shd w:val="clear" w:color="auto" w:fill="auto"/>
            <w:noWrap/>
            <w:hideMark/>
          </w:tcPr>
          <w:p w14:paraId="01E2656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44145,45</w:t>
            </w:r>
          </w:p>
        </w:tc>
        <w:tc>
          <w:tcPr>
            <w:tcW w:w="330" w:type="pct"/>
            <w:tcBorders>
              <w:top w:val="nil"/>
              <w:left w:val="nil"/>
              <w:bottom w:val="single" w:sz="4" w:space="0" w:color="auto"/>
              <w:right w:val="single" w:sz="4" w:space="0" w:color="auto"/>
            </w:tcBorders>
            <w:shd w:val="clear" w:color="auto" w:fill="auto"/>
            <w:noWrap/>
            <w:hideMark/>
          </w:tcPr>
          <w:p w14:paraId="65589D0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45786,68</w:t>
            </w:r>
          </w:p>
        </w:tc>
        <w:tc>
          <w:tcPr>
            <w:tcW w:w="297" w:type="pct"/>
            <w:tcBorders>
              <w:top w:val="nil"/>
              <w:left w:val="nil"/>
              <w:bottom w:val="single" w:sz="4" w:space="0" w:color="auto"/>
              <w:right w:val="single" w:sz="4" w:space="0" w:color="auto"/>
            </w:tcBorders>
            <w:shd w:val="clear" w:color="auto" w:fill="auto"/>
            <w:noWrap/>
            <w:hideMark/>
          </w:tcPr>
          <w:p w14:paraId="138DA88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44644,01</w:t>
            </w:r>
          </w:p>
        </w:tc>
        <w:tc>
          <w:tcPr>
            <w:tcW w:w="297" w:type="pct"/>
            <w:tcBorders>
              <w:top w:val="nil"/>
              <w:left w:val="nil"/>
              <w:bottom w:val="single" w:sz="4" w:space="0" w:color="auto"/>
              <w:right w:val="single" w:sz="4" w:space="0" w:color="auto"/>
            </w:tcBorders>
            <w:shd w:val="clear" w:color="auto" w:fill="auto"/>
            <w:noWrap/>
            <w:hideMark/>
          </w:tcPr>
          <w:p w14:paraId="3C874BB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46723,20</w:t>
            </w:r>
          </w:p>
        </w:tc>
        <w:tc>
          <w:tcPr>
            <w:tcW w:w="665" w:type="pct"/>
            <w:tcBorders>
              <w:top w:val="nil"/>
              <w:left w:val="nil"/>
              <w:bottom w:val="single" w:sz="4" w:space="0" w:color="auto"/>
              <w:right w:val="single" w:sz="4" w:space="0" w:color="auto"/>
            </w:tcBorders>
            <w:shd w:val="clear" w:color="auto" w:fill="auto"/>
            <w:noWrap/>
            <w:vAlign w:val="bottom"/>
            <w:hideMark/>
          </w:tcPr>
          <w:p w14:paraId="2D706AF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2DF01A6A"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6F72ABF"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32F9ED4"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4ED02C1"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38F9AD9"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73476E2"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2C1A64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3A14B40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74B604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31B8BD8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74B15E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693BAB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noWrap/>
            <w:vAlign w:val="bottom"/>
            <w:hideMark/>
          </w:tcPr>
          <w:p w14:paraId="5C6F1E7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3E9D35FC" w14:textId="77777777" w:rsidTr="003C51AA">
        <w:trPr>
          <w:trHeight w:val="31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6F3218E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6.1</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6FF2C2F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Руководство и управление в сфере образования</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4F2F590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6677116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00E438B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021 0709 0160121000 110,240,850</w:t>
            </w:r>
          </w:p>
        </w:tc>
        <w:tc>
          <w:tcPr>
            <w:tcW w:w="665" w:type="pct"/>
            <w:tcBorders>
              <w:top w:val="nil"/>
              <w:left w:val="nil"/>
              <w:bottom w:val="single" w:sz="4" w:space="0" w:color="auto"/>
              <w:right w:val="single" w:sz="4" w:space="0" w:color="auto"/>
            </w:tcBorders>
            <w:shd w:val="clear" w:color="auto" w:fill="auto"/>
            <w:vAlign w:val="center"/>
            <w:hideMark/>
          </w:tcPr>
          <w:p w14:paraId="4E5FE40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4FBC82F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31511,12</w:t>
            </w:r>
          </w:p>
        </w:tc>
        <w:tc>
          <w:tcPr>
            <w:tcW w:w="297" w:type="pct"/>
            <w:tcBorders>
              <w:top w:val="nil"/>
              <w:left w:val="nil"/>
              <w:bottom w:val="single" w:sz="4" w:space="0" w:color="auto"/>
              <w:right w:val="single" w:sz="4" w:space="0" w:color="auto"/>
            </w:tcBorders>
            <w:shd w:val="clear" w:color="auto" w:fill="auto"/>
            <w:noWrap/>
            <w:hideMark/>
          </w:tcPr>
          <w:p w14:paraId="0DF9248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43976,56</w:t>
            </w:r>
          </w:p>
        </w:tc>
        <w:tc>
          <w:tcPr>
            <w:tcW w:w="330" w:type="pct"/>
            <w:tcBorders>
              <w:top w:val="nil"/>
              <w:left w:val="nil"/>
              <w:bottom w:val="single" w:sz="4" w:space="0" w:color="auto"/>
              <w:right w:val="single" w:sz="4" w:space="0" w:color="auto"/>
            </w:tcBorders>
            <w:shd w:val="clear" w:color="auto" w:fill="auto"/>
            <w:noWrap/>
            <w:hideMark/>
          </w:tcPr>
          <w:p w14:paraId="29FB575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45576,68</w:t>
            </w:r>
          </w:p>
        </w:tc>
        <w:tc>
          <w:tcPr>
            <w:tcW w:w="297" w:type="pct"/>
            <w:tcBorders>
              <w:top w:val="nil"/>
              <w:left w:val="nil"/>
              <w:bottom w:val="single" w:sz="4" w:space="0" w:color="auto"/>
              <w:right w:val="single" w:sz="4" w:space="0" w:color="auto"/>
            </w:tcBorders>
            <w:shd w:val="clear" w:color="auto" w:fill="auto"/>
            <w:noWrap/>
            <w:hideMark/>
          </w:tcPr>
          <w:p w14:paraId="2A52679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44584,01</w:t>
            </w:r>
          </w:p>
        </w:tc>
        <w:tc>
          <w:tcPr>
            <w:tcW w:w="297" w:type="pct"/>
            <w:tcBorders>
              <w:top w:val="nil"/>
              <w:left w:val="nil"/>
              <w:bottom w:val="single" w:sz="4" w:space="0" w:color="auto"/>
              <w:right w:val="single" w:sz="4" w:space="0" w:color="auto"/>
            </w:tcBorders>
            <w:shd w:val="clear" w:color="auto" w:fill="auto"/>
            <w:noWrap/>
            <w:hideMark/>
          </w:tcPr>
          <w:p w14:paraId="365CF48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46663,20</w:t>
            </w:r>
          </w:p>
        </w:tc>
        <w:tc>
          <w:tcPr>
            <w:tcW w:w="665" w:type="pct"/>
            <w:tcBorders>
              <w:top w:val="nil"/>
              <w:left w:val="nil"/>
              <w:bottom w:val="single" w:sz="4" w:space="0" w:color="auto"/>
              <w:right w:val="single" w:sz="4" w:space="0" w:color="auto"/>
            </w:tcBorders>
            <w:shd w:val="clear" w:color="auto" w:fill="auto"/>
            <w:noWrap/>
            <w:vAlign w:val="bottom"/>
            <w:hideMark/>
          </w:tcPr>
          <w:p w14:paraId="271DD5B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7D06A3D3" w14:textId="77777777" w:rsidTr="003C51AA">
        <w:trPr>
          <w:trHeight w:val="96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02CD03A"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23D0614"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A1F1245"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50CB536"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390B1C8"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101255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640252B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82C4E0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6BB80E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24CBD2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501C44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noWrap/>
            <w:vAlign w:val="bottom"/>
            <w:hideMark/>
          </w:tcPr>
          <w:p w14:paraId="7FD3D7B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00CBEF8D" w14:textId="77777777" w:rsidTr="003C51AA">
        <w:trPr>
          <w:trHeight w:val="97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2C7BFAE"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4112A9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619B950F"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8B245C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5A2AC6C4"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6183C3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5ACC1E1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3AA629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A94403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46FB11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BEA24B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noWrap/>
            <w:vAlign w:val="bottom"/>
            <w:hideMark/>
          </w:tcPr>
          <w:p w14:paraId="308F340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20CC5715"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AB1A321"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7BCBF796"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AE62F96"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4BBC79EA"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189DD97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AAD047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5A925A8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31511,12</w:t>
            </w:r>
          </w:p>
        </w:tc>
        <w:tc>
          <w:tcPr>
            <w:tcW w:w="297" w:type="pct"/>
            <w:tcBorders>
              <w:top w:val="nil"/>
              <w:left w:val="nil"/>
              <w:bottom w:val="single" w:sz="4" w:space="0" w:color="auto"/>
              <w:right w:val="single" w:sz="4" w:space="0" w:color="auto"/>
            </w:tcBorders>
            <w:shd w:val="clear" w:color="auto" w:fill="auto"/>
            <w:noWrap/>
            <w:hideMark/>
          </w:tcPr>
          <w:p w14:paraId="3BA8819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43976,56</w:t>
            </w:r>
          </w:p>
        </w:tc>
        <w:tc>
          <w:tcPr>
            <w:tcW w:w="330" w:type="pct"/>
            <w:tcBorders>
              <w:top w:val="nil"/>
              <w:left w:val="nil"/>
              <w:bottom w:val="single" w:sz="4" w:space="0" w:color="auto"/>
              <w:right w:val="single" w:sz="4" w:space="0" w:color="auto"/>
            </w:tcBorders>
            <w:shd w:val="clear" w:color="auto" w:fill="auto"/>
            <w:noWrap/>
            <w:hideMark/>
          </w:tcPr>
          <w:p w14:paraId="4A80DB7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45576,68</w:t>
            </w:r>
          </w:p>
        </w:tc>
        <w:tc>
          <w:tcPr>
            <w:tcW w:w="297" w:type="pct"/>
            <w:tcBorders>
              <w:top w:val="nil"/>
              <w:left w:val="nil"/>
              <w:bottom w:val="single" w:sz="4" w:space="0" w:color="auto"/>
              <w:right w:val="single" w:sz="4" w:space="0" w:color="auto"/>
            </w:tcBorders>
            <w:shd w:val="clear" w:color="auto" w:fill="auto"/>
            <w:noWrap/>
            <w:hideMark/>
          </w:tcPr>
          <w:p w14:paraId="4C7155D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44584,01</w:t>
            </w:r>
          </w:p>
        </w:tc>
        <w:tc>
          <w:tcPr>
            <w:tcW w:w="297" w:type="pct"/>
            <w:tcBorders>
              <w:top w:val="nil"/>
              <w:left w:val="nil"/>
              <w:bottom w:val="single" w:sz="4" w:space="0" w:color="auto"/>
              <w:right w:val="single" w:sz="4" w:space="0" w:color="auto"/>
            </w:tcBorders>
            <w:shd w:val="clear" w:color="auto" w:fill="auto"/>
            <w:noWrap/>
            <w:hideMark/>
          </w:tcPr>
          <w:p w14:paraId="32F7674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46663,20</w:t>
            </w:r>
          </w:p>
        </w:tc>
        <w:tc>
          <w:tcPr>
            <w:tcW w:w="665" w:type="pct"/>
            <w:tcBorders>
              <w:top w:val="nil"/>
              <w:left w:val="nil"/>
              <w:bottom w:val="single" w:sz="4" w:space="0" w:color="auto"/>
              <w:right w:val="single" w:sz="4" w:space="0" w:color="auto"/>
            </w:tcBorders>
            <w:shd w:val="clear" w:color="auto" w:fill="auto"/>
            <w:noWrap/>
            <w:vAlign w:val="bottom"/>
            <w:hideMark/>
          </w:tcPr>
          <w:p w14:paraId="584316B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4B11A532"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A359539"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54AA8851"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D3C78BF"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3F111C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5242CED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805CAA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413C132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8B798A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667540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51017F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57537A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noWrap/>
            <w:vAlign w:val="bottom"/>
            <w:hideMark/>
          </w:tcPr>
          <w:p w14:paraId="7CE3D28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6D7E574F" w14:textId="77777777" w:rsidTr="003C51AA">
        <w:trPr>
          <w:trHeight w:val="33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7EFB42B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6.1.1</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083B07E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Обеспечение деятельности МКУ «Управления образования»</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5BAADCF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44ECDF5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4E40784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22 0709 0160121000 110,240,850</w:t>
            </w:r>
          </w:p>
        </w:tc>
        <w:tc>
          <w:tcPr>
            <w:tcW w:w="665" w:type="pct"/>
            <w:tcBorders>
              <w:top w:val="nil"/>
              <w:left w:val="nil"/>
              <w:bottom w:val="single" w:sz="4" w:space="0" w:color="auto"/>
              <w:right w:val="single" w:sz="4" w:space="0" w:color="auto"/>
            </w:tcBorders>
            <w:shd w:val="clear" w:color="auto" w:fill="auto"/>
            <w:vAlign w:val="center"/>
            <w:hideMark/>
          </w:tcPr>
          <w:p w14:paraId="1A53F33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21A59B1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30360,63</w:t>
            </w:r>
          </w:p>
        </w:tc>
        <w:tc>
          <w:tcPr>
            <w:tcW w:w="297" w:type="pct"/>
            <w:tcBorders>
              <w:top w:val="nil"/>
              <w:left w:val="nil"/>
              <w:bottom w:val="single" w:sz="4" w:space="0" w:color="auto"/>
              <w:right w:val="single" w:sz="4" w:space="0" w:color="auto"/>
            </w:tcBorders>
            <w:shd w:val="clear" w:color="auto" w:fill="auto"/>
            <w:noWrap/>
            <w:hideMark/>
          </w:tcPr>
          <w:p w14:paraId="693C41C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42254,40</w:t>
            </w:r>
          </w:p>
        </w:tc>
        <w:tc>
          <w:tcPr>
            <w:tcW w:w="330" w:type="pct"/>
            <w:tcBorders>
              <w:top w:val="nil"/>
              <w:left w:val="nil"/>
              <w:bottom w:val="single" w:sz="4" w:space="0" w:color="auto"/>
              <w:right w:val="single" w:sz="4" w:space="0" w:color="auto"/>
            </w:tcBorders>
            <w:shd w:val="clear" w:color="auto" w:fill="auto"/>
            <w:noWrap/>
            <w:hideMark/>
          </w:tcPr>
          <w:p w14:paraId="47B39F5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44024,49</w:t>
            </w:r>
          </w:p>
        </w:tc>
        <w:tc>
          <w:tcPr>
            <w:tcW w:w="297" w:type="pct"/>
            <w:tcBorders>
              <w:top w:val="nil"/>
              <w:left w:val="nil"/>
              <w:bottom w:val="single" w:sz="4" w:space="0" w:color="auto"/>
              <w:right w:val="single" w:sz="4" w:space="0" w:color="auto"/>
            </w:tcBorders>
            <w:shd w:val="clear" w:color="auto" w:fill="auto"/>
            <w:noWrap/>
            <w:hideMark/>
          </w:tcPr>
          <w:p w14:paraId="50F4D41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43743,40</w:t>
            </w:r>
          </w:p>
        </w:tc>
        <w:tc>
          <w:tcPr>
            <w:tcW w:w="297" w:type="pct"/>
            <w:tcBorders>
              <w:top w:val="nil"/>
              <w:left w:val="nil"/>
              <w:bottom w:val="single" w:sz="4" w:space="0" w:color="auto"/>
              <w:right w:val="single" w:sz="4" w:space="0" w:color="auto"/>
            </w:tcBorders>
            <w:shd w:val="clear" w:color="auto" w:fill="auto"/>
            <w:noWrap/>
            <w:hideMark/>
          </w:tcPr>
          <w:p w14:paraId="5B78C65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46056,20</w:t>
            </w:r>
          </w:p>
        </w:tc>
        <w:tc>
          <w:tcPr>
            <w:tcW w:w="665" w:type="pct"/>
            <w:tcBorders>
              <w:top w:val="nil"/>
              <w:left w:val="nil"/>
              <w:bottom w:val="single" w:sz="4" w:space="0" w:color="auto"/>
              <w:right w:val="single" w:sz="4" w:space="0" w:color="auto"/>
            </w:tcBorders>
            <w:shd w:val="clear" w:color="auto" w:fill="auto"/>
            <w:noWrap/>
            <w:vAlign w:val="bottom"/>
            <w:hideMark/>
          </w:tcPr>
          <w:p w14:paraId="435D4DC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34298B86" w14:textId="77777777" w:rsidTr="003C51AA">
        <w:trPr>
          <w:trHeight w:val="97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2E8677D"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8D6EE91"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88B0771"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8A960EE"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4F84D12"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4B197B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C16EC3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6713A4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0D4602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E7A574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673B3E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noWrap/>
            <w:vAlign w:val="bottom"/>
            <w:hideMark/>
          </w:tcPr>
          <w:p w14:paraId="5FC8C48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60A294F9" w14:textId="77777777" w:rsidTr="003C51AA">
        <w:trPr>
          <w:trHeight w:val="102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8DA6AE6"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E43BD84"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7CA4120"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531501A"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FDAC970"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76EBF4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EACEEB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B4EE03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BFC498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89D14E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D370A5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noWrap/>
            <w:vAlign w:val="bottom"/>
            <w:hideMark/>
          </w:tcPr>
          <w:p w14:paraId="0394057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393CE0D9"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83A0021"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423CC80"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C693486"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B10D35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2F88A891"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8B7951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25DFB26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30360,63</w:t>
            </w:r>
          </w:p>
        </w:tc>
        <w:tc>
          <w:tcPr>
            <w:tcW w:w="297" w:type="pct"/>
            <w:tcBorders>
              <w:top w:val="nil"/>
              <w:left w:val="nil"/>
              <w:bottom w:val="single" w:sz="4" w:space="0" w:color="auto"/>
              <w:right w:val="single" w:sz="4" w:space="0" w:color="auto"/>
            </w:tcBorders>
            <w:shd w:val="clear" w:color="auto" w:fill="auto"/>
            <w:noWrap/>
            <w:hideMark/>
          </w:tcPr>
          <w:p w14:paraId="11CCF15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42254,40</w:t>
            </w:r>
          </w:p>
        </w:tc>
        <w:tc>
          <w:tcPr>
            <w:tcW w:w="330" w:type="pct"/>
            <w:tcBorders>
              <w:top w:val="nil"/>
              <w:left w:val="nil"/>
              <w:bottom w:val="single" w:sz="4" w:space="0" w:color="auto"/>
              <w:right w:val="single" w:sz="4" w:space="0" w:color="auto"/>
            </w:tcBorders>
            <w:shd w:val="clear" w:color="auto" w:fill="auto"/>
            <w:noWrap/>
            <w:hideMark/>
          </w:tcPr>
          <w:p w14:paraId="7E53661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44024,49</w:t>
            </w:r>
          </w:p>
        </w:tc>
        <w:tc>
          <w:tcPr>
            <w:tcW w:w="297" w:type="pct"/>
            <w:tcBorders>
              <w:top w:val="nil"/>
              <w:left w:val="nil"/>
              <w:bottom w:val="single" w:sz="4" w:space="0" w:color="auto"/>
              <w:right w:val="single" w:sz="4" w:space="0" w:color="auto"/>
            </w:tcBorders>
            <w:shd w:val="clear" w:color="auto" w:fill="auto"/>
            <w:noWrap/>
            <w:hideMark/>
          </w:tcPr>
          <w:p w14:paraId="6080E8E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43743,4</w:t>
            </w:r>
          </w:p>
        </w:tc>
        <w:tc>
          <w:tcPr>
            <w:tcW w:w="297" w:type="pct"/>
            <w:tcBorders>
              <w:top w:val="nil"/>
              <w:left w:val="nil"/>
              <w:bottom w:val="single" w:sz="4" w:space="0" w:color="auto"/>
              <w:right w:val="single" w:sz="4" w:space="0" w:color="auto"/>
            </w:tcBorders>
            <w:shd w:val="clear" w:color="auto" w:fill="auto"/>
            <w:noWrap/>
            <w:hideMark/>
          </w:tcPr>
          <w:p w14:paraId="4C74EB7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46056,2</w:t>
            </w:r>
          </w:p>
        </w:tc>
        <w:tc>
          <w:tcPr>
            <w:tcW w:w="665" w:type="pct"/>
            <w:tcBorders>
              <w:top w:val="nil"/>
              <w:left w:val="nil"/>
              <w:bottom w:val="single" w:sz="4" w:space="0" w:color="auto"/>
              <w:right w:val="single" w:sz="4" w:space="0" w:color="auto"/>
            </w:tcBorders>
            <w:shd w:val="clear" w:color="auto" w:fill="auto"/>
            <w:noWrap/>
            <w:vAlign w:val="bottom"/>
            <w:hideMark/>
          </w:tcPr>
          <w:p w14:paraId="3C7A41D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196635C6"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F8AB574"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7600E10"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7B085D71"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AF5ABE5"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DD01CC7"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3ECB4B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2ADCBF3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19FB34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6ADD45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c>
          <w:tcPr>
            <w:tcW w:w="297" w:type="pct"/>
            <w:tcBorders>
              <w:top w:val="nil"/>
              <w:left w:val="nil"/>
              <w:bottom w:val="single" w:sz="4" w:space="0" w:color="auto"/>
              <w:right w:val="single" w:sz="4" w:space="0" w:color="auto"/>
            </w:tcBorders>
            <w:shd w:val="clear" w:color="auto" w:fill="auto"/>
            <w:noWrap/>
            <w:hideMark/>
          </w:tcPr>
          <w:p w14:paraId="25B882F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286459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noWrap/>
            <w:vAlign w:val="bottom"/>
            <w:hideMark/>
          </w:tcPr>
          <w:p w14:paraId="6429246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15313D31" w14:textId="77777777" w:rsidTr="003C51AA">
        <w:trPr>
          <w:trHeight w:val="31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0129A2C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6.1.2.</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3557835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Приобретение </w:t>
            </w:r>
            <w:r w:rsidRPr="001C2A4B">
              <w:rPr>
                <w:rFonts w:eastAsia="Times New Roman"/>
                <w:color w:val="000000"/>
                <w:lang w:eastAsia="ru-RU"/>
              </w:rPr>
              <w:lastRenderedPageBreak/>
              <w:t>коммунальных услуг МКУ «Управления образования»</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7955830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 xml:space="preserve">МКУ </w:t>
            </w:r>
            <w:r w:rsidRPr="001C2A4B">
              <w:rPr>
                <w:rFonts w:eastAsia="Times New Roman"/>
                <w:color w:val="000000"/>
                <w:lang w:eastAsia="ru-RU"/>
              </w:rPr>
              <w:lastRenderedPageBreak/>
              <w:t>"Управление образования"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6090AF9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2023-</w:t>
            </w:r>
            <w:r w:rsidRPr="001C2A4B">
              <w:rPr>
                <w:rFonts w:eastAsia="Times New Roman"/>
                <w:color w:val="000000"/>
                <w:lang w:eastAsia="ru-RU"/>
              </w:rPr>
              <w:lastRenderedPageBreak/>
              <w:t>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9AE439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 xml:space="preserve">021 0709 016012001 </w:t>
            </w:r>
            <w:r w:rsidRPr="001C2A4B">
              <w:rPr>
                <w:rFonts w:eastAsia="Times New Roman"/>
                <w:color w:val="000000"/>
                <w:lang w:eastAsia="ru-RU"/>
              </w:rPr>
              <w:lastRenderedPageBreak/>
              <w:t>240</w:t>
            </w:r>
          </w:p>
        </w:tc>
        <w:tc>
          <w:tcPr>
            <w:tcW w:w="665" w:type="pct"/>
            <w:tcBorders>
              <w:top w:val="nil"/>
              <w:left w:val="nil"/>
              <w:bottom w:val="single" w:sz="4" w:space="0" w:color="auto"/>
              <w:right w:val="single" w:sz="4" w:space="0" w:color="auto"/>
            </w:tcBorders>
            <w:shd w:val="clear" w:color="auto" w:fill="auto"/>
            <w:vAlign w:val="center"/>
            <w:hideMark/>
          </w:tcPr>
          <w:p w14:paraId="1D64207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lastRenderedPageBreak/>
              <w:t>Всего</w:t>
            </w:r>
          </w:p>
        </w:tc>
        <w:tc>
          <w:tcPr>
            <w:tcW w:w="297" w:type="pct"/>
            <w:tcBorders>
              <w:top w:val="nil"/>
              <w:left w:val="nil"/>
              <w:bottom w:val="single" w:sz="4" w:space="0" w:color="auto"/>
              <w:right w:val="single" w:sz="4" w:space="0" w:color="auto"/>
            </w:tcBorders>
            <w:shd w:val="clear" w:color="auto" w:fill="auto"/>
            <w:noWrap/>
            <w:hideMark/>
          </w:tcPr>
          <w:p w14:paraId="253D836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281,04</w:t>
            </w:r>
          </w:p>
        </w:tc>
        <w:tc>
          <w:tcPr>
            <w:tcW w:w="297" w:type="pct"/>
            <w:tcBorders>
              <w:top w:val="nil"/>
              <w:left w:val="nil"/>
              <w:bottom w:val="single" w:sz="4" w:space="0" w:color="auto"/>
              <w:right w:val="single" w:sz="4" w:space="0" w:color="auto"/>
            </w:tcBorders>
            <w:shd w:val="clear" w:color="auto" w:fill="auto"/>
            <w:noWrap/>
            <w:hideMark/>
          </w:tcPr>
          <w:p w14:paraId="43E756B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538,61</w:t>
            </w:r>
          </w:p>
        </w:tc>
        <w:tc>
          <w:tcPr>
            <w:tcW w:w="330" w:type="pct"/>
            <w:tcBorders>
              <w:top w:val="nil"/>
              <w:left w:val="nil"/>
              <w:bottom w:val="single" w:sz="4" w:space="0" w:color="auto"/>
              <w:right w:val="single" w:sz="4" w:space="0" w:color="auto"/>
            </w:tcBorders>
            <w:shd w:val="clear" w:color="auto" w:fill="auto"/>
            <w:noWrap/>
            <w:hideMark/>
          </w:tcPr>
          <w:p w14:paraId="1CF6A93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586,85</w:t>
            </w:r>
          </w:p>
        </w:tc>
        <w:tc>
          <w:tcPr>
            <w:tcW w:w="297" w:type="pct"/>
            <w:tcBorders>
              <w:top w:val="nil"/>
              <w:left w:val="nil"/>
              <w:bottom w:val="single" w:sz="4" w:space="0" w:color="auto"/>
              <w:right w:val="single" w:sz="4" w:space="0" w:color="auto"/>
            </w:tcBorders>
            <w:shd w:val="clear" w:color="auto" w:fill="auto"/>
            <w:noWrap/>
            <w:hideMark/>
          </w:tcPr>
          <w:p w14:paraId="3DC54FD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640,61</w:t>
            </w:r>
          </w:p>
        </w:tc>
        <w:tc>
          <w:tcPr>
            <w:tcW w:w="297" w:type="pct"/>
            <w:tcBorders>
              <w:top w:val="nil"/>
              <w:left w:val="nil"/>
              <w:bottom w:val="single" w:sz="4" w:space="0" w:color="auto"/>
              <w:right w:val="single" w:sz="4" w:space="0" w:color="auto"/>
            </w:tcBorders>
            <w:shd w:val="clear" w:color="auto" w:fill="auto"/>
            <w:noWrap/>
            <w:hideMark/>
          </w:tcPr>
          <w:p w14:paraId="55947D7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607,00</w:t>
            </w:r>
          </w:p>
        </w:tc>
        <w:tc>
          <w:tcPr>
            <w:tcW w:w="665" w:type="pct"/>
            <w:tcBorders>
              <w:top w:val="nil"/>
              <w:left w:val="nil"/>
              <w:bottom w:val="single" w:sz="4" w:space="0" w:color="auto"/>
              <w:right w:val="single" w:sz="4" w:space="0" w:color="auto"/>
            </w:tcBorders>
            <w:shd w:val="clear" w:color="auto" w:fill="auto"/>
            <w:noWrap/>
            <w:vAlign w:val="bottom"/>
            <w:hideMark/>
          </w:tcPr>
          <w:p w14:paraId="3C9E04F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7AEC2C40" w14:textId="77777777" w:rsidTr="003C51AA">
        <w:trPr>
          <w:trHeight w:val="90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1D0542E4"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DE3E03E"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A1EAC4C"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65C4D086"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A809A9E"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2B8757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980314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5F0183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6DE97A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46CC40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BA9ED2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noWrap/>
            <w:vAlign w:val="bottom"/>
            <w:hideMark/>
          </w:tcPr>
          <w:p w14:paraId="20FBE77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0A833834" w14:textId="77777777" w:rsidTr="003C51AA">
        <w:trPr>
          <w:trHeight w:val="88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16A99E5"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19ECFC5"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495696B"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2FA1832"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F7F11CD"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8DAC4E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4BC1C80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423D87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E34F75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102C7A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2B36C0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noWrap/>
            <w:vAlign w:val="bottom"/>
            <w:hideMark/>
          </w:tcPr>
          <w:p w14:paraId="784502A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3722FCE3"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70FE8A6"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85D064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3C63000"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52C4CE8"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F8F697A"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BCE374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312B5CF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281,04</w:t>
            </w:r>
          </w:p>
        </w:tc>
        <w:tc>
          <w:tcPr>
            <w:tcW w:w="297" w:type="pct"/>
            <w:tcBorders>
              <w:top w:val="nil"/>
              <w:left w:val="nil"/>
              <w:bottom w:val="single" w:sz="4" w:space="0" w:color="auto"/>
              <w:right w:val="single" w:sz="4" w:space="0" w:color="auto"/>
            </w:tcBorders>
            <w:shd w:val="clear" w:color="auto" w:fill="auto"/>
            <w:noWrap/>
            <w:hideMark/>
          </w:tcPr>
          <w:p w14:paraId="679B006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538,61</w:t>
            </w:r>
          </w:p>
        </w:tc>
        <w:tc>
          <w:tcPr>
            <w:tcW w:w="330" w:type="pct"/>
            <w:tcBorders>
              <w:top w:val="nil"/>
              <w:left w:val="nil"/>
              <w:bottom w:val="single" w:sz="4" w:space="0" w:color="auto"/>
              <w:right w:val="single" w:sz="4" w:space="0" w:color="auto"/>
            </w:tcBorders>
            <w:shd w:val="clear" w:color="auto" w:fill="auto"/>
            <w:noWrap/>
            <w:hideMark/>
          </w:tcPr>
          <w:p w14:paraId="406AFC2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586,85</w:t>
            </w:r>
          </w:p>
        </w:tc>
        <w:tc>
          <w:tcPr>
            <w:tcW w:w="297" w:type="pct"/>
            <w:tcBorders>
              <w:top w:val="nil"/>
              <w:left w:val="nil"/>
              <w:bottom w:val="single" w:sz="4" w:space="0" w:color="auto"/>
              <w:right w:val="single" w:sz="4" w:space="0" w:color="auto"/>
            </w:tcBorders>
            <w:shd w:val="clear" w:color="auto" w:fill="auto"/>
            <w:noWrap/>
            <w:hideMark/>
          </w:tcPr>
          <w:p w14:paraId="63585FB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640,61</w:t>
            </w:r>
          </w:p>
        </w:tc>
        <w:tc>
          <w:tcPr>
            <w:tcW w:w="297" w:type="pct"/>
            <w:tcBorders>
              <w:top w:val="nil"/>
              <w:left w:val="nil"/>
              <w:bottom w:val="single" w:sz="4" w:space="0" w:color="auto"/>
              <w:right w:val="single" w:sz="4" w:space="0" w:color="auto"/>
            </w:tcBorders>
            <w:shd w:val="clear" w:color="auto" w:fill="auto"/>
            <w:noWrap/>
            <w:hideMark/>
          </w:tcPr>
          <w:p w14:paraId="505D2A3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607,00</w:t>
            </w:r>
          </w:p>
        </w:tc>
        <w:tc>
          <w:tcPr>
            <w:tcW w:w="665" w:type="pct"/>
            <w:tcBorders>
              <w:top w:val="nil"/>
              <w:left w:val="nil"/>
              <w:bottom w:val="single" w:sz="4" w:space="0" w:color="auto"/>
              <w:right w:val="single" w:sz="4" w:space="0" w:color="auto"/>
            </w:tcBorders>
            <w:shd w:val="clear" w:color="auto" w:fill="auto"/>
            <w:noWrap/>
            <w:vAlign w:val="bottom"/>
            <w:hideMark/>
          </w:tcPr>
          <w:p w14:paraId="2128D93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4372956E"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44C5061"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EB470C2"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B567BF2"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FDDD8F6"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CD964B4"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AF939A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0625F45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91C8A2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6ED938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34157E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CD69CD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noWrap/>
            <w:vAlign w:val="bottom"/>
            <w:hideMark/>
          </w:tcPr>
          <w:p w14:paraId="404C1FF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35EA6ECE" w14:textId="77777777" w:rsidTr="003C51AA">
        <w:trPr>
          <w:trHeight w:val="31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1DDB62D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6.1.3.</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046CCA8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Мероприятия направленные на материально-техническое обеспечение учреждения</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5CA325E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79F25FA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624CFEE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021 0709 0160121002 240</w:t>
            </w:r>
          </w:p>
        </w:tc>
        <w:tc>
          <w:tcPr>
            <w:tcW w:w="665" w:type="pct"/>
            <w:tcBorders>
              <w:top w:val="nil"/>
              <w:left w:val="nil"/>
              <w:bottom w:val="single" w:sz="4" w:space="0" w:color="auto"/>
              <w:right w:val="single" w:sz="4" w:space="0" w:color="auto"/>
            </w:tcBorders>
            <w:shd w:val="clear" w:color="auto" w:fill="auto"/>
            <w:vAlign w:val="center"/>
            <w:hideMark/>
          </w:tcPr>
          <w:p w14:paraId="3EDBF7C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17BC690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869,45</w:t>
            </w:r>
          </w:p>
        </w:tc>
        <w:tc>
          <w:tcPr>
            <w:tcW w:w="297" w:type="pct"/>
            <w:tcBorders>
              <w:top w:val="nil"/>
              <w:left w:val="nil"/>
              <w:bottom w:val="single" w:sz="4" w:space="0" w:color="auto"/>
              <w:right w:val="single" w:sz="4" w:space="0" w:color="auto"/>
            </w:tcBorders>
            <w:shd w:val="clear" w:color="auto" w:fill="auto"/>
            <w:noWrap/>
            <w:hideMark/>
          </w:tcPr>
          <w:p w14:paraId="3216EB9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1183,55</w:t>
            </w:r>
          </w:p>
        </w:tc>
        <w:tc>
          <w:tcPr>
            <w:tcW w:w="330" w:type="pct"/>
            <w:tcBorders>
              <w:top w:val="nil"/>
              <w:left w:val="nil"/>
              <w:bottom w:val="single" w:sz="4" w:space="0" w:color="auto"/>
              <w:right w:val="single" w:sz="4" w:space="0" w:color="auto"/>
            </w:tcBorders>
            <w:shd w:val="clear" w:color="auto" w:fill="auto"/>
            <w:noWrap/>
            <w:hideMark/>
          </w:tcPr>
          <w:p w14:paraId="3457FD5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965,34</w:t>
            </w:r>
          </w:p>
        </w:tc>
        <w:tc>
          <w:tcPr>
            <w:tcW w:w="297" w:type="pct"/>
            <w:tcBorders>
              <w:top w:val="nil"/>
              <w:left w:val="nil"/>
              <w:bottom w:val="single" w:sz="4" w:space="0" w:color="auto"/>
              <w:right w:val="single" w:sz="4" w:space="0" w:color="auto"/>
            </w:tcBorders>
            <w:shd w:val="clear" w:color="auto" w:fill="auto"/>
            <w:noWrap/>
            <w:hideMark/>
          </w:tcPr>
          <w:p w14:paraId="2E9E6FA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200,00</w:t>
            </w:r>
          </w:p>
        </w:tc>
        <w:tc>
          <w:tcPr>
            <w:tcW w:w="297" w:type="pct"/>
            <w:tcBorders>
              <w:top w:val="nil"/>
              <w:left w:val="nil"/>
              <w:bottom w:val="single" w:sz="4" w:space="0" w:color="auto"/>
              <w:right w:val="single" w:sz="4" w:space="0" w:color="auto"/>
            </w:tcBorders>
            <w:shd w:val="clear" w:color="auto" w:fill="auto"/>
            <w:noWrap/>
            <w:hideMark/>
          </w:tcPr>
          <w:p w14:paraId="0F2F633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noWrap/>
            <w:vAlign w:val="bottom"/>
            <w:hideMark/>
          </w:tcPr>
          <w:p w14:paraId="27FD27B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5D68DB77" w14:textId="77777777" w:rsidTr="003C51AA">
        <w:trPr>
          <w:trHeight w:val="88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DA992F3"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D77645E"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852602A"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B3FE208"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CCF1E47"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0C96DA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A813E3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B3BCE6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06AB8E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9458F6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C9B2F7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noWrap/>
            <w:vAlign w:val="bottom"/>
            <w:hideMark/>
          </w:tcPr>
          <w:p w14:paraId="6877F7C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482D948E" w14:textId="77777777" w:rsidTr="003C51AA">
        <w:trPr>
          <w:trHeight w:val="90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1AB84617"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A659C60"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72CD54F"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E0007A6"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52323DE0"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C7C9AA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0346088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0C219A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215F0A1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613E15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3B8822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noWrap/>
            <w:vAlign w:val="bottom"/>
            <w:hideMark/>
          </w:tcPr>
          <w:p w14:paraId="6866BB5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39312066"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17A8DBE9"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40948B2"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336A058"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1B214FA"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7DB9FD3"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F8F35C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340FAC4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869,45</w:t>
            </w:r>
          </w:p>
        </w:tc>
        <w:tc>
          <w:tcPr>
            <w:tcW w:w="297" w:type="pct"/>
            <w:tcBorders>
              <w:top w:val="nil"/>
              <w:left w:val="nil"/>
              <w:bottom w:val="single" w:sz="4" w:space="0" w:color="auto"/>
              <w:right w:val="single" w:sz="4" w:space="0" w:color="auto"/>
            </w:tcBorders>
            <w:shd w:val="clear" w:color="auto" w:fill="auto"/>
            <w:noWrap/>
            <w:hideMark/>
          </w:tcPr>
          <w:p w14:paraId="5850D94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1183,55</w:t>
            </w:r>
          </w:p>
        </w:tc>
        <w:tc>
          <w:tcPr>
            <w:tcW w:w="330" w:type="pct"/>
            <w:tcBorders>
              <w:top w:val="nil"/>
              <w:left w:val="nil"/>
              <w:bottom w:val="single" w:sz="4" w:space="0" w:color="auto"/>
              <w:right w:val="single" w:sz="4" w:space="0" w:color="auto"/>
            </w:tcBorders>
            <w:shd w:val="clear" w:color="auto" w:fill="auto"/>
            <w:noWrap/>
            <w:hideMark/>
          </w:tcPr>
          <w:p w14:paraId="30ABC56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965,34</w:t>
            </w:r>
          </w:p>
        </w:tc>
        <w:tc>
          <w:tcPr>
            <w:tcW w:w="297" w:type="pct"/>
            <w:tcBorders>
              <w:top w:val="nil"/>
              <w:left w:val="nil"/>
              <w:bottom w:val="single" w:sz="4" w:space="0" w:color="auto"/>
              <w:right w:val="single" w:sz="4" w:space="0" w:color="auto"/>
            </w:tcBorders>
            <w:shd w:val="clear" w:color="auto" w:fill="auto"/>
            <w:noWrap/>
            <w:hideMark/>
          </w:tcPr>
          <w:p w14:paraId="48C0764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200,00</w:t>
            </w:r>
          </w:p>
        </w:tc>
        <w:tc>
          <w:tcPr>
            <w:tcW w:w="297" w:type="pct"/>
            <w:tcBorders>
              <w:top w:val="nil"/>
              <w:left w:val="nil"/>
              <w:bottom w:val="single" w:sz="4" w:space="0" w:color="auto"/>
              <w:right w:val="single" w:sz="4" w:space="0" w:color="auto"/>
            </w:tcBorders>
            <w:shd w:val="clear" w:color="auto" w:fill="auto"/>
            <w:noWrap/>
            <w:hideMark/>
          </w:tcPr>
          <w:p w14:paraId="1A87542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noWrap/>
            <w:vAlign w:val="bottom"/>
            <w:hideMark/>
          </w:tcPr>
          <w:p w14:paraId="54B4DA8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316CDEFD"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CB4C658"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E29D6EA"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626AAA6"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646D5B66"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525841A1"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EDA94B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4287A7B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939E7A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D78D92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02F345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DF8980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noWrap/>
            <w:vAlign w:val="bottom"/>
            <w:hideMark/>
          </w:tcPr>
          <w:p w14:paraId="04EDCA0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37E39558" w14:textId="77777777" w:rsidTr="003C51AA">
        <w:trPr>
          <w:trHeight w:val="675"/>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38B3655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6.2.</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5543240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Выявление и поддержка одаренных детей и молодежи</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0BCAED1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общеобразовательные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02F5D06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2B4841A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021 0709 0160221000 240</w:t>
            </w:r>
          </w:p>
        </w:tc>
        <w:tc>
          <w:tcPr>
            <w:tcW w:w="665" w:type="pct"/>
            <w:tcBorders>
              <w:top w:val="nil"/>
              <w:left w:val="nil"/>
              <w:bottom w:val="single" w:sz="4" w:space="0" w:color="auto"/>
              <w:right w:val="single" w:sz="4" w:space="0" w:color="auto"/>
            </w:tcBorders>
            <w:shd w:val="clear" w:color="auto" w:fill="auto"/>
            <w:vAlign w:val="center"/>
            <w:hideMark/>
          </w:tcPr>
          <w:p w14:paraId="0E0C704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0E3C29E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112,00</w:t>
            </w:r>
          </w:p>
        </w:tc>
        <w:tc>
          <w:tcPr>
            <w:tcW w:w="297" w:type="pct"/>
            <w:tcBorders>
              <w:top w:val="nil"/>
              <w:left w:val="nil"/>
              <w:bottom w:val="single" w:sz="4" w:space="0" w:color="auto"/>
              <w:right w:val="single" w:sz="4" w:space="0" w:color="auto"/>
            </w:tcBorders>
            <w:shd w:val="clear" w:color="auto" w:fill="auto"/>
            <w:noWrap/>
            <w:hideMark/>
          </w:tcPr>
          <w:p w14:paraId="351FB7F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108,89</w:t>
            </w:r>
          </w:p>
        </w:tc>
        <w:tc>
          <w:tcPr>
            <w:tcW w:w="330" w:type="pct"/>
            <w:tcBorders>
              <w:top w:val="nil"/>
              <w:left w:val="nil"/>
              <w:bottom w:val="single" w:sz="4" w:space="0" w:color="auto"/>
              <w:right w:val="single" w:sz="4" w:space="0" w:color="auto"/>
            </w:tcBorders>
            <w:shd w:val="clear" w:color="auto" w:fill="auto"/>
            <w:noWrap/>
            <w:hideMark/>
          </w:tcPr>
          <w:p w14:paraId="1CE24C8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150,00</w:t>
            </w:r>
          </w:p>
        </w:tc>
        <w:tc>
          <w:tcPr>
            <w:tcW w:w="297" w:type="pct"/>
            <w:tcBorders>
              <w:top w:val="nil"/>
              <w:left w:val="nil"/>
              <w:bottom w:val="single" w:sz="4" w:space="0" w:color="auto"/>
              <w:right w:val="single" w:sz="4" w:space="0" w:color="auto"/>
            </w:tcBorders>
            <w:shd w:val="clear" w:color="auto" w:fill="auto"/>
            <w:noWrap/>
            <w:hideMark/>
          </w:tcPr>
          <w:p w14:paraId="309F05A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FA7AD8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val="restart"/>
            <w:tcBorders>
              <w:top w:val="nil"/>
              <w:left w:val="nil"/>
              <w:bottom w:val="single" w:sz="4" w:space="0" w:color="000000"/>
              <w:right w:val="single" w:sz="4" w:space="0" w:color="auto"/>
            </w:tcBorders>
            <w:shd w:val="clear" w:color="auto" w:fill="auto"/>
            <w:vAlign w:val="center"/>
            <w:hideMark/>
          </w:tcPr>
          <w:p w14:paraId="3EB81AA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Доля одаренных детей и талантливой молодежи от общего количества выявленных, получающих необходимую комплексную поддержку и развитие в образовательных учреждениях общего образования до 100% к 2023 году.</w:t>
            </w:r>
          </w:p>
        </w:tc>
      </w:tr>
      <w:tr w:rsidR="009574FD" w:rsidRPr="001C2A4B" w14:paraId="7EC6A9B2" w14:textId="77777777" w:rsidTr="003C51AA">
        <w:trPr>
          <w:trHeight w:val="87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0E5238A"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191456A"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D20DD02"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10CB65FA"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613EFE6"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5E740B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3AA977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2820BD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20D463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24BA9A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BB79D2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nil"/>
              <w:bottom w:val="single" w:sz="4" w:space="0" w:color="000000"/>
              <w:right w:val="single" w:sz="4" w:space="0" w:color="auto"/>
            </w:tcBorders>
            <w:shd w:val="clear" w:color="auto" w:fill="auto"/>
            <w:vAlign w:val="center"/>
            <w:hideMark/>
          </w:tcPr>
          <w:p w14:paraId="4E14607E" w14:textId="77777777" w:rsidR="009574FD" w:rsidRPr="001C2A4B" w:rsidRDefault="009574FD" w:rsidP="003C51AA">
            <w:pPr>
              <w:widowControl w:val="0"/>
              <w:jc w:val="both"/>
              <w:rPr>
                <w:rFonts w:eastAsia="Times New Roman"/>
                <w:color w:val="000000"/>
                <w:lang w:eastAsia="ru-RU"/>
              </w:rPr>
            </w:pPr>
          </w:p>
        </w:tc>
      </w:tr>
      <w:tr w:rsidR="009574FD" w:rsidRPr="001C2A4B" w14:paraId="38EC40C1" w14:textId="77777777" w:rsidTr="003C51AA">
        <w:trPr>
          <w:trHeight w:val="8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26690F65"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78067BD"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4189388"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3DE0820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68E9142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0B7965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2E0FE7A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3365C7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47860B8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C764DF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19A78A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nil"/>
              <w:bottom w:val="single" w:sz="4" w:space="0" w:color="000000"/>
              <w:right w:val="single" w:sz="4" w:space="0" w:color="auto"/>
            </w:tcBorders>
            <w:shd w:val="clear" w:color="auto" w:fill="auto"/>
            <w:vAlign w:val="center"/>
            <w:hideMark/>
          </w:tcPr>
          <w:p w14:paraId="7E12F920" w14:textId="77777777" w:rsidR="009574FD" w:rsidRPr="001C2A4B" w:rsidRDefault="009574FD" w:rsidP="003C51AA">
            <w:pPr>
              <w:widowControl w:val="0"/>
              <w:jc w:val="both"/>
              <w:rPr>
                <w:rFonts w:eastAsia="Times New Roman"/>
                <w:color w:val="000000"/>
                <w:lang w:eastAsia="ru-RU"/>
              </w:rPr>
            </w:pPr>
          </w:p>
        </w:tc>
      </w:tr>
      <w:tr w:rsidR="009574FD" w:rsidRPr="001C2A4B" w14:paraId="2F058B03" w14:textId="77777777" w:rsidTr="003C51AA">
        <w:trPr>
          <w:trHeight w:val="66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5A7CF6F7"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071B4D2E"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D6CA352"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0BC250D1"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8A3151A"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636D629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766CBE2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112,00</w:t>
            </w:r>
          </w:p>
        </w:tc>
        <w:tc>
          <w:tcPr>
            <w:tcW w:w="297" w:type="pct"/>
            <w:tcBorders>
              <w:top w:val="nil"/>
              <w:left w:val="nil"/>
              <w:bottom w:val="single" w:sz="4" w:space="0" w:color="auto"/>
              <w:right w:val="single" w:sz="4" w:space="0" w:color="auto"/>
            </w:tcBorders>
            <w:shd w:val="clear" w:color="auto" w:fill="auto"/>
            <w:noWrap/>
            <w:hideMark/>
          </w:tcPr>
          <w:p w14:paraId="44C8DDC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108,89</w:t>
            </w:r>
          </w:p>
        </w:tc>
        <w:tc>
          <w:tcPr>
            <w:tcW w:w="330" w:type="pct"/>
            <w:tcBorders>
              <w:top w:val="nil"/>
              <w:left w:val="nil"/>
              <w:bottom w:val="single" w:sz="4" w:space="0" w:color="auto"/>
              <w:right w:val="single" w:sz="4" w:space="0" w:color="auto"/>
            </w:tcBorders>
            <w:shd w:val="clear" w:color="auto" w:fill="auto"/>
            <w:noWrap/>
            <w:hideMark/>
          </w:tcPr>
          <w:p w14:paraId="68F1DB4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150,00</w:t>
            </w:r>
          </w:p>
        </w:tc>
        <w:tc>
          <w:tcPr>
            <w:tcW w:w="297" w:type="pct"/>
            <w:tcBorders>
              <w:top w:val="nil"/>
              <w:left w:val="nil"/>
              <w:bottom w:val="single" w:sz="4" w:space="0" w:color="auto"/>
              <w:right w:val="single" w:sz="4" w:space="0" w:color="auto"/>
            </w:tcBorders>
            <w:shd w:val="clear" w:color="auto" w:fill="auto"/>
            <w:noWrap/>
            <w:hideMark/>
          </w:tcPr>
          <w:p w14:paraId="21775DB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B53CEA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nil"/>
              <w:bottom w:val="single" w:sz="4" w:space="0" w:color="000000"/>
              <w:right w:val="single" w:sz="4" w:space="0" w:color="auto"/>
            </w:tcBorders>
            <w:shd w:val="clear" w:color="auto" w:fill="auto"/>
            <w:vAlign w:val="center"/>
            <w:hideMark/>
          </w:tcPr>
          <w:p w14:paraId="592D0429" w14:textId="77777777" w:rsidR="009574FD" w:rsidRPr="001C2A4B" w:rsidRDefault="009574FD" w:rsidP="003C51AA">
            <w:pPr>
              <w:widowControl w:val="0"/>
              <w:jc w:val="both"/>
              <w:rPr>
                <w:rFonts w:eastAsia="Times New Roman"/>
                <w:color w:val="000000"/>
                <w:lang w:eastAsia="ru-RU"/>
              </w:rPr>
            </w:pPr>
          </w:p>
        </w:tc>
      </w:tr>
      <w:tr w:rsidR="009574FD" w:rsidRPr="001C2A4B" w14:paraId="00B0C4ED" w14:textId="77777777" w:rsidTr="003C51AA">
        <w:trPr>
          <w:trHeight w:val="8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2B2BE12"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E32730F"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1074DAF9"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6E0148BD"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2506309"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20F42B2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5228840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75E135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F1850F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2E7BAE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EF8E96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nil"/>
              <w:bottom w:val="single" w:sz="4" w:space="0" w:color="000000"/>
              <w:right w:val="single" w:sz="4" w:space="0" w:color="auto"/>
            </w:tcBorders>
            <w:shd w:val="clear" w:color="auto" w:fill="auto"/>
            <w:vAlign w:val="center"/>
            <w:hideMark/>
          </w:tcPr>
          <w:p w14:paraId="0E201ACC" w14:textId="77777777" w:rsidR="009574FD" w:rsidRPr="001C2A4B" w:rsidRDefault="009574FD" w:rsidP="003C51AA">
            <w:pPr>
              <w:widowControl w:val="0"/>
              <w:jc w:val="both"/>
              <w:rPr>
                <w:rFonts w:eastAsia="Times New Roman"/>
                <w:color w:val="000000"/>
                <w:lang w:eastAsia="ru-RU"/>
              </w:rPr>
            </w:pPr>
          </w:p>
        </w:tc>
      </w:tr>
      <w:tr w:rsidR="009574FD" w:rsidRPr="001C2A4B" w14:paraId="39E0E9DD" w14:textId="77777777" w:rsidTr="003C51AA">
        <w:trPr>
          <w:trHeight w:val="42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187F702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6.3.</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6BFE102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Компенсация части родительской платы за присмотр и уход за ребенком в образовательных учреждениях.</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0CBFD12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дошкольные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35C68607"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1C10865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021 1004 0160393090 240,320</w:t>
            </w:r>
          </w:p>
        </w:tc>
        <w:tc>
          <w:tcPr>
            <w:tcW w:w="665" w:type="pct"/>
            <w:tcBorders>
              <w:top w:val="nil"/>
              <w:left w:val="nil"/>
              <w:bottom w:val="single" w:sz="4" w:space="0" w:color="auto"/>
              <w:right w:val="single" w:sz="4" w:space="0" w:color="auto"/>
            </w:tcBorders>
            <w:shd w:val="clear" w:color="auto" w:fill="auto"/>
            <w:vAlign w:val="center"/>
            <w:hideMark/>
          </w:tcPr>
          <w:p w14:paraId="40FFBD7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2E140E4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4680,80</w:t>
            </w:r>
          </w:p>
        </w:tc>
        <w:tc>
          <w:tcPr>
            <w:tcW w:w="297" w:type="pct"/>
            <w:tcBorders>
              <w:top w:val="nil"/>
              <w:left w:val="nil"/>
              <w:bottom w:val="single" w:sz="4" w:space="0" w:color="auto"/>
              <w:right w:val="single" w:sz="4" w:space="0" w:color="auto"/>
            </w:tcBorders>
            <w:shd w:val="clear" w:color="auto" w:fill="auto"/>
            <w:noWrap/>
            <w:hideMark/>
          </w:tcPr>
          <w:p w14:paraId="52741B9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4788,97</w:t>
            </w:r>
          </w:p>
        </w:tc>
        <w:tc>
          <w:tcPr>
            <w:tcW w:w="330" w:type="pct"/>
            <w:tcBorders>
              <w:top w:val="nil"/>
              <w:left w:val="nil"/>
              <w:bottom w:val="single" w:sz="4" w:space="0" w:color="auto"/>
              <w:right w:val="single" w:sz="4" w:space="0" w:color="auto"/>
            </w:tcBorders>
            <w:shd w:val="clear" w:color="auto" w:fill="auto"/>
            <w:noWrap/>
            <w:hideMark/>
          </w:tcPr>
          <w:p w14:paraId="4B538EB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7086,42</w:t>
            </w:r>
          </w:p>
        </w:tc>
        <w:tc>
          <w:tcPr>
            <w:tcW w:w="297" w:type="pct"/>
            <w:tcBorders>
              <w:top w:val="nil"/>
              <w:left w:val="nil"/>
              <w:bottom w:val="single" w:sz="4" w:space="0" w:color="auto"/>
              <w:right w:val="single" w:sz="4" w:space="0" w:color="auto"/>
            </w:tcBorders>
            <w:shd w:val="clear" w:color="auto" w:fill="auto"/>
            <w:noWrap/>
            <w:hideMark/>
          </w:tcPr>
          <w:p w14:paraId="5F966C3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7368,85</w:t>
            </w:r>
          </w:p>
        </w:tc>
        <w:tc>
          <w:tcPr>
            <w:tcW w:w="297" w:type="pct"/>
            <w:tcBorders>
              <w:top w:val="nil"/>
              <w:left w:val="nil"/>
              <w:bottom w:val="single" w:sz="4" w:space="0" w:color="auto"/>
              <w:right w:val="single" w:sz="4" w:space="0" w:color="auto"/>
            </w:tcBorders>
            <w:shd w:val="clear" w:color="auto" w:fill="auto"/>
            <w:noWrap/>
            <w:hideMark/>
          </w:tcPr>
          <w:p w14:paraId="28C2C8E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7664,12</w:t>
            </w:r>
          </w:p>
        </w:tc>
        <w:tc>
          <w:tcPr>
            <w:tcW w:w="665" w:type="pct"/>
            <w:tcBorders>
              <w:top w:val="nil"/>
              <w:left w:val="nil"/>
              <w:bottom w:val="single" w:sz="4" w:space="0" w:color="auto"/>
              <w:right w:val="single" w:sz="4" w:space="0" w:color="auto"/>
            </w:tcBorders>
            <w:shd w:val="clear" w:color="auto" w:fill="auto"/>
            <w:noWrap/>
            <w:vAlign w:val="bottom"/>
            <w:hideMark/>
          </w:tcPr>
          <w:p w14:paraId="53A346D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25E5FE4C" w14:textId="77777777" w:rsidTr="003C51AA">
        <w:trPr>
          <w:trHeight w:val="97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4789BA1"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21F728E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1E84530"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66B3092B"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D73A271"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82BB18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1F455D6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31E2E4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7E3755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C1AB43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77FD79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noWrap/>
            <w:vAlign w:val="bottom"/>
            <w:hideMark/>
          </w:tcPr>
          <w:p w14:paraId="5E7E148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62229B9D" w14:textId="77777777" w:rsidTr="003C51AA">
        <w:trPr>
          <w:trHeight w:val="100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03596422"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7631A83"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4FFCC2DE"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ECCB01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D8C3C57"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07F3DB9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13B8DE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4680,80</w:t>
            </w:r>
          </w:p>
        </w:tc>
        <w:tc>
          <w:tcPr>
            <w:tcW w:w="297" w:type="pct"/>
            <w:tcBorders>
              <w:top w:val="nil"/>
              <w:left w:val="nil"/>
              <w:bottom w:val="single" w:sz="4" w:space="0" w:color="auto"/>
              <w:right w:val="single" w:sz="4" w:space="0" w:color="auto"/>
            </w:tcBorders>
            <w:shd w:val="clear" w:color="auto" w:fill="auto"/>
            <w:noWrap/>
            <w:hideMark/>
          </w:tcPr>
          <w:p w14:paraId="54C018F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4788,97</w:t>
            </w:r>
          </w:p>
        </w:tc>
        <w:tc>
          <w:tcPr>
            <w:tcW w:w="330" w:type="pct"/>
            <w:tcBorders>
              <w:top w:val="nil"/>
              <w:left w:val="nil"/>
              <w:bottom w:val="single" w:sz="4" w:space="0" w:color="auto"/>
              <w:right w:val="single" w:sz="4" w:space="0" w:color="auto"/>
            </w:tcBorders>
            <w:shd w:val="clear" w:color="auto" w:fill="auto"/>
            <w:noWrap/>
            <w:hideMark/>
          </w:tcPr>
          <w:p w14:paraId="688B404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7086,42</w:t>
            </w:r>
          </w:p>
        </w:tc>
        <w:tc>
          <w:tcPr>
            <w:tcW w:w="297" w:type="pct"/>
            <w:tcBorders>
              <w:top w:val="nil"/>
              <w:left w:val="nil"/>
              <w:bottom w:val="single" w:sz="4" w:space="0" w:color="auto"/>
              <w:right w:val="single" w:sz="4" w:space="0" w:color="auto"/>
            </w:tcBorders>
            <w:shd w:val="clear" w:color="auto" w:fill="auto"/>
            <w:noWrap/>
            <w:hideMark/>
          </w:tcPr>
          <w:p w14:paraId="412CED1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7368,85</w:t>
            </w:r>
          </w:p>
        </w:tc>
        <w:tc>
          <w:tcPr>
            <w:tcW w:w="297" w:type="pct"/>
            <w:tcBorders>
              <w:top w:val="nil"/>
              <w:left w:val="nil"/>
              <w:bottom w:val="single" w:sz="4" w:space="0" w:color="auto"/>
              <w:right w:val="single" w:sz="4" w:space="0" w:color="auto"/>
            </w:tcBorders>
            <w:shd w:val="clear" w:color="auto" w:fill="auto"/>
            <w:noWrap/>
            <w:hideMark/>
          </w:tcPr>
          <w:p w14:paraId="7391096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7664,12</w:t>
            </w:r>
          </w:p>
        </w:tc>
        <w:tc>
          <w:tcPr>
            <w:tcW w:w="665" w:type="pct"/>
            <w:tcBorders>
              <w:top w:val="nil"/>
              <w:left w:val="nil"/>
              <w:bottom w:val="single" w:sz="4" w:space="0" w:color="auto"/>
              <w:right w:val="single" w:sz="4" w:space="0" w:color="auto"/>
            </w:tcBorders>
            <w:shd w:val="clear" w:color="auto" w:fill="auto"/>
            <w:noWrap/>
            <w:vAlign w:val="bottom"/>
            <w:hideMark/>
          </w:tcPr>
          <w:p w14:paraId="1E23E55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6C007478"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4B8C1C8"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1EEEF724"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08BDF9E"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10E8B70"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60815C3"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F37BE0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58819A0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7EFF2B6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E30E9F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58D1AD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214AE5E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noWrap/>
            <w:vAlign w:val="bottom"/>
            <w:hideMark/>
          </w:tcPr>
          <w:p w14:paraId="51635D5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1A56B5A1" w14:textId="77777777" w:rsidTr="003C51AA">
        <w:trPr>
          <w:trHeight w:val="25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688123B1"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D432022"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334823B"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2074EF05"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410267A3"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144EA35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27DE2E1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19B9D4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19EE3E2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3D269C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A31DA4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tcBorders>
              <w:top w:val="nil"/>
              <w:left w:val="nil"/>
              <w:bottom w:val="single" w:sz="4" w:space="0" w:color="auto"/>
              <w:right w:val="single" w:sz="4" w:space="0" w:color="auto"/>
            </w:tcBorders>
            <w:shd w:val="clear" w:color="auto" w:fill="auto"/>
            <w:noWrap/>
            <w:vAlign w:val="bottom"/>
            <w:hideMark/>
          </w:tcPr>
          <w:p w14:paraId="0590AD5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1AEFB994" w14:textId="77777777" w:rsidTr="003C51AA">
        <w:trPr>
          <w:trHeight w:val="330"/>
        </w:trPr>
        <w:tc>
          <w:tcPr>
            <w:tcW w:w="215" w:type="pct"/>
            <w:vMerge w:val="restart"/>
            <w:tcBorders>
              <w:top w:val="nil"/>
              <w:left w:val="single" w:sz="4" w:space="0" w:color="auto"/>
              <w:bottom w:val="single" w:sz="4" w:space="0" w:color="000000"/>
              <w:right w:val="single" w:sz="4" w:space="0" w:color="auto"/>
            </w:tcBorders>
            <w:shd w:val="clear" w:color="auto" w:fill="auto"/>
            <w:vAlign w:val="center"/>
            <w:hideMark/>
          </w:tcPr>
          <w:p w14:paraId="0B829ED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6.4</w:t>
            </w:r>
          </w:p>
        </w:tc>
        <w:tc>
          <w:tcPr>
            <w:tcW w:w="702" w:type="pct"/>
            <w:vMerge w:val="restart"/>
            <w:tcBorders>
              <w:top w:val="nil"/>
              <w:left w:val="single" w:sz="4" w:space="0" w:color="auto"/>
              <w:bottom w:val="single" w:sz="4" w:space="0" w:color="000000"/>
              <w:right w:val="single" w:sz="4" w:space="0" w:color="auto"/>
            </w:tcBorders>
            <w:shd w:val="clear" w:color="auto" w:fill="auto"/>
            <w:vAlign w:val="center"/>
            <w:hideMark/>
          </w:tcPr>
          <w:p w14:paraId="2D15085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xml:space="preserve">Обеспечение мер социальной поддержки студентам, обучающимся в высших или средних профессиональных учебных заведениях и получающих педагогическую специальность </w:t>
            </w:r>
          </w:p>
        </w:tc>
        <w:tc>
          <w:tcPr>
            <w:tcW w:w="412" w:type="pct"/>
            <w:vMerge w:val="restart"/>
            <w:tcBorders>
              <w:top w:val="nil"/>
              <w:left w:val="single" w:sz="4" w:space="0" w:color="auto"/>
              <w:bottom w:val="single" w:sz="4" w:space="0" w:color="000000"/>
              <w:right w:val="single" w:sz="4" w:space="0" w:color="auto"/>
            </w:tcBorders>
            <w:shd w:val="clear" w:color="auto" w:fill="auto"/>
            <w:vAlign w:val="center"/>
            <w:hideMark/>
          </w:tcPr>
          <w:p w14:paraId="1AED776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МКУ "Управление образования", образовательные учреждения</w:t>
            </w:r>
          </w:p>
        </w:tc>
        <w:tc>
          <w:tcPr>
            <w:tcW w:w="230" w:type="pct"/>
            <w:vMerge w:val="restart"/>
            <w:tcBorders>
              <w:top w:val="nil"/>
              <w:left w:val="single" w:sz="4" w:space="0" w:color="auto"/>
              <w:bottom w:val="single" w:sz="4" w:space="0" w:color="000000"/>
              <w:right w:val="single" w:sz="4" w:space="0" w:color="auto"/>
            </w:tcBorders>
            <w:shd w:val="clear" w:color="auto" w:fill="auto"/>
            <w:vAlign w:val="center"/>
            <w:hideMark/>
          </w:tcPr>
          <w:p w14:paraId="2309773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2023-2027</w:t>
            </w:r>
          </w:p>
        </w:tc>
        <w:tc>
          <w:tcPr>
            <w:tcW w:w="593" w:type="pct"/>
            <w:vMerge w:val="restart"/>
            <w:tcBorders>
              <w:top w:val="nil"/>
              <w:left w:val="single" w:sz="4" w:space="0" w:color="auto"/>
              <w:bottom w:val="single" w:sz="4" w:space="0" w:color="000000"/>
              <w:right w:val="single" w:sz="4" w:space="0" w:color="auto"/>
            </w:tcBorders>
            <w:shd w:val="clear" w:color="auto" w:fill="auto"/>
            <w:vAlign w:val="center"/>
            <w:hideMark/>
          </w:tcPr>
          <w:p w14:paraId="3D2E5A0F" w14:textId="77777777" w:rsidR="009574FD" w:rsidRPr="001C2A4B" w:rsidRDefault="009574FD" w:rsidP="00455D22">
            <w:pPr>
              <w:widowControl w:val="0"/>
              <w:rPr>
                <w:rFonts w:eastAsia="Times New Roman"/>
                <w:color w:val="000000"/>
                <w:lang w:eastAsia="ru-RU"/>
              </w:rPr>
            </w:pPr>
            <w:r w:rsidRPr="001C2A4B">
              <w:rPr>
                <w:rFonts w:eastAsia="Times New Roman"/>
                <w:color w:val="000000"/>
                <w:lang w:eastAsia="ru-RU"/>
              </w:rPr>
              <w:t>021 1003 0160471011 320</w:t>
            </w:r>
          </w:p>
        </w:tc>
        <w:tc>
          <w:tcPr>
            <w:tcW w:w="665" w:type="pct"/>
            <w:tcBorders>
              <w:top w:val="nil"/>
              <w:left w:val="nil"/>
              <w:bottom w:val="single" w:sz="4" w:space="0" w:color="auto"/>
              <w:right w:val="single" w:sz="4" w:space="0" w:color="auto"/>
            </w:tcBorders>
            <w:shd w:val="clear" w:color="auto" w:fill="auto"/>
            <w:vAlign w:val="center"/>
            <w:hideMark/>
          </w:tcPr>
          <w:p w14:paraId="3641C15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Всего</w:t>
            </w:r>
          </w:p>
        </w:tc>
        <w:tc>
          <w:tcPr>
            <w:tcW w:w="297" w:type="pct"/>
            <w:tcBorders>
              <w:top w:val="nil"/>
              <w:left w:val="nil"/>
              <w:bottom w:val="single" w:sz="4" w:space="0" w:color="auto"/>
              <w:right w:val="single" w:sz="4" w:space="0" w:color="auto"/>
            </w:tcBorders>
            <w:shd w:val="clear" w:color="auto" w:fill="auto"/>
            <w:noWrap/>
            <w:hideMark/>
          </w:tcPr>
          <w:p w14:paraId="13A258C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10,00</w:t>
            </w:r>
          </w:p>
        </w:tc>
        <w:tc>
          <w:tcPr>
            <w:tcW w:w="297" w:type="pct"/>
            <w:tcBorders>
              <w:top w:val="nil"/>
              <w:left w:val="nil"/>
              <w:bottom w:val="single" w:sz="4" w:space="0" w:color="auto"/>
              <w:right w:val="single" w:sz="4" w:space="0" w:color="auto"/>
            </w:tcBorders>
            <w:shd w:val="clear" w:color="auto" w:fill="auto"/>
            <w:noWrap/>
            <w:hideMark/>
          </w:tcPr>
          <w:p w14:paraId="5633C88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60,00</w:t>
            </w:r>
          </w:p>
        </w:tc>
        <w:tc>
          <w:tcPr>
            <w:tcW w:w="330" w:type="pct"/>
            <w:tcBorders>
              <w:top w:val="nil"/>
              <w:left w:val="nil"/>
              <w:bottom w:val="single" w:sz="4" w:space="0" w:color="auto"/>
              <w:right w:val="single" w:sz="4" w:space="0" w:color="auto"/>
            </w:tcBorders>
            <w:shd w:val="clear" w:color="auto" w:fill="auto"/>
            <w:noWrap/>
            <w:hideMark/>
          </w:tcPr>
          <w:p w14:paraId="1BA0591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60,00</w:t>
            </w:r>
          </w:p>
        </w:tc>
        <w:tc>
          <w:tcPr>
            <w:tcW w:w="297" w:type="pct"/>
            <w:tcBorders>
              <w:top w:val="nil"/>
              <w:left w:val="nil"/>
              <w:bottom w:val="single" w:sz="4" w:space="0" w:color="auto"/>
              <w:right w:val="single" w:sz="4" w:space="0" w:color="auto"/>
            </w:tcBorders>
            <w:shd w:val="clear" w:color="auto" w:fill="auto"/>
            <w:noWrap/>
            <w:hideMark/>
          </w:tcPr>
          <w:p w14:paraId="71862808"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60,00</w:t>
            </w:r>
          </w:p>
        </w:tc>
        <w:tc>
          <w:tcPr>
            <w:tcW w:w="297" w:type="pct"/>
            <w:tcBorders>
              <w:top w:val="nil"/>
              <w:left w:val="nil"/>
              <w:bottom w:val="single" w:sz="4" w:space="0" w:color="auto"/>
              <w:right w:val="single" w:sz="4" w:space="0" w:color="auto"/>
            </w:tcBorders>
            <w:shd w:val="clear" w:color="auto" w:fill="auto"/>
            <w:noWrap/>
            <w:hideMark/>
          </w:tcPr>
          <w:p w14:paraId="42BABDF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60,00</w:t>
            </w:r>
          </w:p>
        </w:tc>
        <w:tc>
          <w:tcPr>
            <w:tcW w:w="665" w:type="pct"/>
            <w:vMerge w:val="restart"/>
            <w:tcBorders>
              <w:top w:val="nil"/>
              <w:left w:val="nil"/>
              <w:bottom w:val="single" w:sz="4" w:space="0" w:color="000000"/>
              <w:right w:val="single" w:sz="4" w:space="0" w:color="auto"/>
            </w:tcBorders>
            <w:shd w:val="clear" w:color="auto" w:fill="auto"/>
            <w:vAlign w:val="center"/>
            <w:hideMark/>
          </w:tcPr>
          <w:p w14:paraId="11162E02"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 </w:t>
            </w:r>
          </w:p>
        </w:tc>
      </w:tr>
      <w:tr w:rsidR="009574FD" w:rsidRPr="001C2A4B" w14:paraId="567E0360" w14:textId="77777777" w:rsidTr="003C51AA">
        <w:trPr>
          <w:trHeight w:val="885"/>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9AF14BD"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CBB9CC8"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547A83E4"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7B22967E"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78F469B7"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53887AC1"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федеральный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35DA1FE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0C066F9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6DF457D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51DB88DC"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E1E3629"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nil"/>
              <w:bottom w:val="single" w:sz="4" w:space="0" w:color="000000"/>
              <w:right w:val="single" w:sz="4" w:space="0" w:color="auto"/>
            </w:tcBorders>
            <w:shd w:val="clear" w:color="auto" w:fill="auto"/>
            <w:vAlign w:val="center"/>
            <w:hideMark/>
          </w:tcPr>
          <w:p w14:paraId="1810C5B9" w14:textId="77777777" w:rsidR="009574FD" w:rsidRPr="001C2A4B" w:rsidRDefault="009574FD" w:rsidP="003C51AA">
            <w:pPr>
              <w:widowControl w:val="0"/>
              <w:jc w:val="both"/>
              <w:rPr>
                <w:rFonts w:eastAsia="Times New Roman"/>
                <w:color w:val="000000"/>
                <w:lang w:eastAsia="ru-RU"/>
              </w:rPr>
            </w:pPr>
          </w:p>
        </w:tc>
      </w:tr>
      <w:tr w:rsidR="009574FD" w:rsidRPr="001C2A4B" w14:paraId="547B1840" w14:textId="77777777" w:rsidTr="003C51AA">
        <w:trPr>
          <w:trHeight w:val="90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3B546A6B"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30835DF8"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3AB8B76E"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5B61C39C"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509A30E8"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46530A1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краевой бюджет (субсидии, субвенции, иные межбюджетные трансферты)</w:t>
            </w:r>
          </w:p>
        </w:tc>
        <w:tc>
          <w:tcPr>
            <w:tcW w:w="297" w:type="pct"/>
            <w:tcBorders>
              <w:top w:val="nil"/>
              <w:left w:val="nil"/>
              <w:bottom w:val="single" w:sz="4" w:space="0" w:color="auto"/>
              <w:right w:val="single" w:sz="4" w:space="0" w:color="auto"/>
            </w:tcBorders>
            <w:shd w:val="clear" w:color="auto" w:fill="auto"/>
            <w:noWrap/>
            <w:hideMark/>
          </w:tcPr>
          <w:p w14:paraId="7AB653E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3FBE301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7E48CF5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A46C0F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176518C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nil"/>
              <w:bottom w:val="single" w:sz="4" w:space="0" w:color="000000"/>
              <w:right w:val="single" w:sz="4" w:space="0" w:color="auto"/>
            </w:tcBorders>
            <w:shd w:val="clear" w:color="auto" w:fill="auto"/>
            <w:vAlign w:val="center"/>
            <w:hideMark/>
          </w:tcPr>
          <w:p w14:paraId="1C7520E1" w14:textId="77777777" w:rsidR="009574FD" w:rsidRPr="001C2A4B" w:rsidRDefault="009574FD" w:rsidP="003C51AA">
            <w:pPr>
              <w:widowControl w:val="0"/>
              <w:jc w:val="both"/>
              <w:rPr>
                <w:rFonts w:eastAsia="Times New Roman"/>
                <w:color w:val="000000"/>
                <w:lang w:eastAsia="ru-RU"/>
              </w:rPr>
            </w:pPr>
          </w:p>
        </w:tc>
      </w:tr>
      <w:tr w:rsidR="009574FD" w:rsidRPr="001C2A4B" w14:paraId="43643B42" w14:textId="77777777" w:rsidTr="003C51AA">
        <w:trPr>
          <w:trHeight w:val="51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115E3827"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669CEF08"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2D8AEEF5"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45FDF9CE"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3B6534A5"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34A16B7E"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бюджет Хасанского муниципального округа</w:t>
            </w:r>
          </w:p>
        </w:tc>
        <w:tc>
          <w:tcPr>
            <w:tcW w:w="297" w:type="pct"/>
            <w:tcBorders>
              <w:top w:val="nil"/>
              <w:left w:val="nil"/>
              <w:bottom w:val="single" w:sz="4" w:space="0" w:color="auto"/>
              <w:right w:val="single" w:sz="4" w:space="0" w:color="auto"/>
            </w:tcBorders>
            <w:shd w:val="clear" w:color="auto" w:fill="auto"/>
            <w:noWrap/>
            <w:hideMark/>
          </w:tcPr>
          <w:p w14:paraId="2FA59A8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10,00</w:t>
            </w:r>
          </w:p>
        </w:tc>
        <w:tc>
          <w:tcPr>
            <w:tcW w:w="297" w:type="pct"/>
            <w:tcBorders>
              <w:top w:val="nil"/>
              <w:left w:val="nil"/>
              <w:bottom w:val="single" w:sz="4" w:space="0" w:color="auto"/>
              <w:right w:val="single" w:sz="4" w:space="0" w:color="auto"/>
            </w:tcBorders>
            <w:shd w:val="clear" w:color="auto" w:fill="auto"/>
            <w:noWrap/>
            <w:hideMark/>
          </w:tcPr>
          <w:p w14:paraId="7F266AD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60,00</w:t>
            </w:r>
          </w:p>
        </w:tc>
        <w:tc>
          <w:tcPr>
            <w:tcW w:w="330" w:type="pct"/>
            <w:tcBorders>
              <w:top w:val="nil"/>
              <w:left w:val="nil"/>
              <w:bottom w:val="single" w:sz="4" w:space="0" w:color="auto"/>
              <w:right w:val="single" w:sz="4" w:space="0" w:color="auto"/>
            </w:tcBorders>
            <w:shd w:val="clear" w:color="auto" w:fill="auto"/>
            <w:noWrap/>
            <w:hideMark/>
          </w:tcPr>
          <w:p w14:paraId="7FDD7140"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60,00</w:t>
            </w:r>
          </w:p>
        </w:tc>
        <w:tc>
          <w:tcPr>
            <w:tcW w:w="297" w:type="pct"/>
            <w:tcBorders>
              <w:top w:val="nil"/>
              <w:left w:val="nil"/>
              <w:bottom w:val="single" w:sz="4" w:space="0" w:color="auto"/>
              <w:right w:val="single" w:sz="4" w:space="0" w:color="auto"/>
            </w:tcBorders>
            <w:shd w:val="clear" w:color="auto" w:fill="auto"/>
            <w:noWrap/>
            <w:hideMark/>
          </w:tcPr>
          <w:p w14:paraId="6D4E9876"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60,00</w:t>
            </w:r>
          </w:p>
        </w:tc>
        <w:tc>
          <w:tcPr>
            <w:tcW w:w="297" w:type="pct"/>
            <w:tcBorders>
              <w:top w:val="nil"/>
              <w:left w:val="nil"/>
              <w:bottom w:val="single" w:sz="4" w:space="0" w:color="auto"/>
              <w:right w:val="single" w:sz="4" w:space="0" w:color="auto"/>
            </w:tcBorders>
            <w:shd w:val="clear" w:color="auto" w:fill="auto"/>
            <w:noWrap/>
            <w:hideMark/>
          </w:tcPr>
          <w:p w14:paraId="7B3BDC94"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60,00</w:t>
            </w:r>
          </w:p>
        </w:tc>
        <w:tc>
          <w:tcPr>
            <w:tcW w:w="665" w:type="pct"/>
            <w:vMerge/>
            <w:tcBorders>
              <w:top w:val="nil"/>
              <w:left w:val="nil"/>
              <w:bottom w:val="single" w:sz="4" w:space="0" w:color="000000"/>
              <w:right w:val="single" w:sz="4" w:space="0" w:color="auto"/>
            </w:tcBorders>
            <w:shd w:val="clear" w:color="auto" w:fill="auto"/>
            <w:vAlign w:val="center"/>
            <w:hideMark/>
          </w:tcPr>
          <w:p w14:paraId="428A0164" w14:textId="77777777" w:rsidR="009574FD" w:rsidRPr="001C2A4B" w:rsidRDefault="009574FD" w:rsidP="003C51AA">
            <w:pPr>
              <w:widowControl w:val="0"/>
              <w:jc w:val="both"/>
              <w:rPr>
                <w:rFonts w:eastAsia="Times New Roman"/>
                <w:color w:val="000000"/>
                <w:lang w:eastAsia="ru-RU"/>
              </w:rPr>
            </w:pPr>
          </w:p>
        </w:tc>
      </w:tr>
      <w:tr w:rsidR="009574FD" w:rsidRPr="001C2A4B" w14:paraId="36A5CC89" w14:textId="77777777" w:rsidTr="003C51AA">
        <w:trPr>
          <w:trHeight w:val="20"/>
        </w:trPr>
        <w:tc>
          <w:tcPr>
            <w:tcW w:w="215" w:type="pct"/>
            <w:vMerge/>
            <w:tcBorders>
              <w:top w:val="nil"/>
              <w:left w:val="single" w:sz="4" w:space="0" w:color="auto"/>
              <w:bottom w:val="single" w:sz="4" w:space="0" w:color="000000"/>
              <w:right w:val="single" w:sz="4" w:space="0" w:color="auto"/>
            </w:tcBorders>
            <w:shd w:val="clear" w:color="auto" w:fill="auto"/>
            <w:vAlign w:val="center"/>
            <w:hideMark/>
          </w:tcPr>
          <w:p w14:paraId="77423C53" w14:textId="77777777" w:rsidR="009574FD" w:rsidRPr="001C2A4B" w:rsidRDefault="009574FD" w:rsidP="003C51AA">
            <w:pPr>
              <w:widowControl w:val="0"/>
              <w:jc w:val="both"/>
              <w:rPr>
                <w:rFonts w:eastAsia="Times New Roman"/>
                <w:color w:val="000000"/>
                <w:lang w:eastAsia="ru-RU"/>
              </w:rPr>
            </w:pPr>
          </w:p>
        </w:tc>
        <w:tc>
          <w:tcPr>
            <w:tcW w:w="702" w:type="pct"/>
            <w:vMerge/>
            <w:tcBorders>
              <w:top w:val="nil"/>
              <w:left w:val="single" w:sz="4" w:space="0" w:color="auto"/>
              <w:bottom w:val="single" w:sz="4" w:space="0" w:color="000000"/>
              <w:right w:val="single" w:sz="4" w:space="0" w:color="auto"/>
            </w:tcBorders>
            <w:shd w:val="clear" w:color="auto" w:fill="auto"/>
            <w:vAlign w:val="center"/>
            <w:hideMark/>
          </w:tcPr>
          <w:p w14:paraId="431124D4" w14:textId="77777777" w:rsidR="009574FD" w:rsidRPr="001C2A4B" w:rsidRDefault="009574FD" w:rsidP="003C51AA">
            <w:pPr>
              <w:widowControl w:val="0"/>
              <w:jc w:val="both"/>
              <w:rPr>
                <w:rFonts w:eastAsia="Times New Roman"/>
                <w:color w:val="000000"/>
                <w:lang w:eastAsia="ru-RU"/>
              </w:rPr>
            </w:pPr>
          </w:p>
        </w:tc>
        <w:tc>
          <w:tcPr>
            <w:tcW w:w="412" w:type="pct"/>
            <w:vMerge/>
            <w:tcBorders>
              <w:top w:val="nil"/>
              <w:left w:val="single" w:sz="4" w:space="0" w:color="auto"/>
              <w:bottom w:val="single" w:sz="4" w:space="0" w:color="000000"/>
              <w:right w:val="single" w:sz="4" w:space="0" w:color="auto"/>
            </w:tcBorders>
            <w:shd w:val="clear" w:color="auto" w:fill="auto"/>
            <w:vAlign w:val="center"/>
            <w:hideMark/>
          </w:tcPr>
          <w:p w14:paraId="03BEA96B" w14:textId="77777777" w:rsidR="009574FD" w:rsidRPr="001C2A4B" w:rsidRDefault="009574FD" w:rsidP="003C51AA">
            <w:pPr>
              <w:widowControl w:val="0"/>
              <w:jc w:val="both"/>
              <w:rPr>
                <w:rFonts w:eastAsia="Times New Roman"/>
                <w:color w:val="000000"/>
                <w:lang w:eastAsia="ru-RU"/>
              </w:rPr>
            </w:pPr>
          </w:p>
        </w:tc>
        <w:tc>
          <w:tcPr>
            <w:tcW w:w="230" w:type="pct"/>
            <w:vMerge/>
            <w:tcBorders>
              <w:top w:val="nil"/>
              <w:left w:val="single" w:sz="4" w:space="0" w:color="auto"/>
              <w:bottom w:val="single" w:sz="4" w:space="0" w:color="000000"/>
              <w:right w:val="single" w:sz="4" w:space="0" w:color="auto"/>
            </w:tcBorders>
            <w:shd w:val="clear" w:color="auto" w:fill="auto"/>
            <w:vAlign w:val="center"/>
            <w:hideMark/>
          </w:tcPr>
          <w:p w14:paraId="44761D87" w14:textId="77777777" w:rsidR="009574FD" w:rsidRPr="001C2A4B" w:rsidRDefault="009574FD" w:rsidP="003C51AA">
            <w:pPr>
              <w:widowControl w:val="0"/>
              <w:jc w:val="both"/>
              <w:rPr>
                <w:rFonts w:eastAsia="Times New Roman"/>
                <w:color w:val="000000"/>
                <w:lang w:eastAsia="ru-RU"/>
              </w:rPr>
            </w:pPr>
          </w:p>
        </w:tc>
        <w:tc>
          <w:tcPr>
            <w:tcW w:w="593" w:type="pct"/>
            <w:vMerge/>
            <w:tcBorders>
              <w:top w:val="nil"/>
              <w:left w:val="single" w:sz="4" w:space="0" w:color="auto"/>
              <w:bottom w:val="single" w:sz="4" w:space="0" w:color="000000"/>
              <w:right w:val="single" w:sz="4" w:space="0" w:color="auto"/>
            </w:tcBorders>
            <w:shd w:val="clear" w:color="auto" w:fill="auto"/>
            <w:vAlign w:val="center"/>
            <w:hideMark/>
          </w:tcPr>
          <w:p w14:paraId="02578B9B" w14:textId="77777777" w:rsidR="009574FD" w:rsidRPr="001C2A4B" w:rsidRDefault="009574FD" w:rsidP="003C51AA">
            <w:pPr>
              <w:widowControl w:val="0"/>
              <w:jc w:val="both"/>
              <w:rPr>
                <w:rFonts w:eastAsia="Times New Roman"/>
                <w:color w:val="000000"/>
                <w:lang w:eastAsia="ru-RU"/>
              </w:rPr>
            </w:pPr>
          </w:p>
        </w:tc>
        <w:tc>
          <w:tcPr>
            <w:tcW w:w="665" w:type="pct"/>
            <w:tcBorders>
              <w:top w:val="nil"/>
              <w:left w:val="nil"/>
              <w:bottom w:val="single" w:sz="4" w:space="0" w:color="auto"/>
              <w:right w:val="single" w:sz="4" w:space="0" w:color="auto"/>
            </w:tcBorders>
            <w:shd w:val="clear" w:color="auto" w:fill="auto"/>
            <w:vAlign w:val="center"/>
            <w:hideMark/>
          </w:tcPr>
          <w:p w14:paraId="73935853"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иные внебюджетные источники</w:t>
            </w:r>
          </w:p>
        </w:tc>
        <w:tc>
          <w:tcPr>
            <w:tcW w:w="297" w:type="pct"/>
            <w:tcBorders>
              <w:top w:val="nil"/>
              <w:left w:val="nil"/>
              <w:bottom w:val="single" w:sz="4" w:space="0" w:color="auto"/>
              <w:right w:val="single" w:sz="4" w:space="0" w:color="auto"/>
            </w:tcBorders>
            <w:shd w:val="clear" w:color="auto" w:fill="auto"/>
            <w:noWrap/>
            <w:hideMark/>
          </w:tcPr>
          <w:p w14:paraId="76B06FFF"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69C5868A"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330" w:type="pct"/>
            <w:tcBorders>
              <w:top w:val="nil"/>
              <w:left w:val="nil"/>
              <w:bottom w:val="single" w:sz="4" w:space="0" w:color="auto"/>
              <w:right w:val="single" w:sz="4" w:space="0" w:color="auto"/>
            </w:tcBorders>
            <w:shd w:val="clear" w:color="auto" w:fill="auto"/>
            <w:noWrap/>
            <w:hideMark/>
          </w:tcPr>
          <w:p w14:paraId="59C7548B"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F032E5D"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297" w:type="pct"/>
            <w:tcBorders>
              <w:top w:val="nil"/>
              <w:left w:val="nil"/>
              <w:bottom w:val="single" w:sz="4" w:space="0" w:color="auto"/>
              <w:right w:val="single" w:sz="4" w:space="0" w:color="auto"/>
            </w:tcBorders>
            <w:shd w:val="clear" w:color="auto" w:fill="auto"/>
            <w:noWrap/>
            <w:hideMark/>
          </w:tcPr>
          <w:p w14:paraId="481685C5" w14:textId="77777777" w:rsidR="009574FD" w:rsidRPr="001C2A4B" w:rsidRDefault="009574FD" w:rsidP="003C51AA">
            <w:pPr>
              <w:widowControl w:val="0"/>
              <w:jc w:val="both"/>
              <w:rPr>
                <w:rFonts w:eastAsia="Times New Roman"/>
                <w:color w:val="000000"/>
                <w:lang w:eastAsia="ru-RU"/>
              </w:rPr>
            </w:pPr>
            <w:r w:rsidRPr="001C2A4B">
              <w:rPr>
                <w:rFonts w:eastAsia="Times New Roman"/>
                <w:color w:val="000000"/>
                <w:lang w:eastAsia="ru-RU"/>
              </w:rPr>
              <w:t>0,00</w:t>
            </w:r>
          </w:p>
        </w:tc>
        <w:tc>
          <w:tcPr>
            <w:tcW w:w="665" w:type="pct"/>
            <w:vMerge/>
            <w:tcBorders>
              <w:top w:val="nil"/>
              <w:left w:val="nil"/>
              <w:bottom w:val="single" w:sz="4" w:space="0" w:color="000000"/>
              <w:right w:val="single" w:sz="4" w:space="0" w:color="auto"/>
            </w:tcBorders>
            <w:shd w:val="clear" w:color="auto" w:fill="auto"/>
            <w:vAlign w:val="center"/>
            <w:hideMark/>
          </w:tcPr>
          <w:p w14:paraId="2316A432" w14:textId="77777777" w:rsidR="009574FD" w:rsidRPr="001C2A4B" w:rsidRDefault="009574FD" w:rsidP="003C51AA">
            <w:pPr>
              <w:widowControl w:val="0"/>
              <w:jc w:val="both"/>
              <w:rPr>
                <w:rFonts w:eastAsia="Times New Roman"/>
                <w:color w:val="000000"/>
                <w:lang w:eastAsia="ru-RU"/>
              </w:rPr>
            </w:pPr>
          </w:p>
        </w:tc>
      </w:tr>
    </w:tbl>
    <w:p w14:paraId="7C1E81E0" w14:textId="77777777" w:rsidR="0062135B" w:rsidRDefault="0062135B"/>
    <w:p w14:paraId="60842C37" w14:textId="77777777" w:rsidR="001C2A4B" w:rsidRDefault="001C2A4B" w:rsidP="001C2A4B">
      <w:pPr>
        <w:widowControl w:val="0"/>
        <w:shd w:val="clear" w:color="auto" w:fill="FFFFFF"/>
        <w:suppressAutoHyphens/>
        <w:overflowPunct w:val="0"/>
        <w:autoSpaceDE w:val="0"/>
        <w:autoSpaceDN w:val="0"/>
        <w:adjustRightInd w:val="0"/>
        <w:jc w:val="both"/>
        <w:rPr>
          <w:rFonts w:eastAsia="Times New Roman"/>
          <w:bCs/>
          <w:kern w:val="32"/>
          <w:sz w:val="24"/>
          <w:szCs w:val="24"/>
          <w:lang w:eastAsia="ru-RU"/>
        </w:rPr>
        <w:sectPr w:rsidR="001C2A4B" w:rsidSect="0062135B">
          <w:pgSz w:w="16840" w:h="11900" w:orient="landscape"/>
          <w:pgMar w:top="794" w:right="794" w:bottom="794" w:left="794" w:header="0" w:footer="3" w:gutter="0"/>
          <w:cols w:space="720"/>
          <w:noEndnote/>
          <w:docGrid w:linePitch="360"/>
        </w:sectPr>
      </w:pPr>
    </w:p>
    <w:p w14:paraId="4AE9D2AD" w14:textId="6415B915" w:rsidR="001C2A4B" w:rsidRPr="0059653F" w:rsidRDefault="001C2A4B" w:rsidP="0059653F">
      <w:pPr>
        <w:tabs>
          <w:tab w:val="left" w:pos="5529"/>
        </w:tabs>
        <w:autoSpaceDE w:val="0"/>
        <w:autoSpaceDN w:val="0"/>
        <w:adjustRightInd w:val="0"/>
        <w:ind w:left="5670"/>
        <w:rPr>
          <w:rFonts w:eastAsia="Times New Roman"/>
          <w:sz w:val="26"/>
          <w:szCs w:val="26"/>
          <w:lang w:eastAsia="ru-RU"/>
        </w:rPr>
      </w:pPr>
      <w:r w:rsidRPr="0059653F">
        <w:rPr>
          <w:rFonts w:eastAsia="Times New Roman"/>
          <w:sz w:val="26"/>
          <w:szCs w:val="26"/>
          <w:lang w:eastAsia="ru-RU"/>
        </w:rPr>
        <w:lastRenderedPageBreak/>
        <w:t xml:space="preserve">Приложение </w:t>
      </w:r>
      <w:r w:rsidR="0059653F" w:rsidRPr="0059653F">
        <w:rPr>
          <w:rFonts w:eastAsia="Times New Roman"/>
          <w:sz w:val="26"/>
          <w:szCs w:val="26"/>
          <w:lang w:eastAsia="ru-RU"/>
        </w:rPr>
        <w:t>№ 4</w:t>
      </w:r>
      <w:r w:rsidRPr="0059653F">
        <w:rPr>
          <w:rFonts w:eastAsia="Times New Roman"/>
          <w:sz w:val="26"/>
          <w:szCs w:val="26"/>
          <w:lang w:eastAsia="ru-RU"/>
        </w:rPr>
        <w:t xml:space="preserve"> к постановлению администрации Хасанского муниципального округа</w:t>
      </w:r>
    </w:p>
    <w:p w14:paraId="07442153" w14:textId="77777777" w:rsidR="001C2A4B" w:rsidRPr="0059653F" w:rsidRDefault="001C2A4B" w:rsidP="0059653F">
      <w:pPr>
        <w:tabs>
          <w:tab w:val="left" w:pos="5529"/>
        </w:tabs>
        <w:autoSpaceDE w:val="0"/>
        <w:autoSpaceDN w:val="0"/>
        <w:adjustRightInd w:val="0"/>
        <w:ind w:left="5670"/>
        <w:rPr>
          <w:rFonts w:eastAsia="Times New Roman"/>
          <w:sz w:val="26"/>
          <w:szCs w:val="26"/>
          <w:lang w:eastAsia="ru-RU"/>
        </w:rPr>
      </w:pPr>
      <w:r w:rsidRPr="0059653F">
        <w:rPr>
          <w:rFonts w:eastAsia="Times New Roman"/>
          <w:sz w:val="26"/>
          <w:szCs w:val="26"/>
          <w:lang w:eastAsia="ru-RU"/>
        </w:rPr>
        <w:t>от 10.03.2025 № 402-па</w:t>
      </w:r>
    </w:p>
    <w:p w14:paraId="5BBF24E6" w14:textId="77777777" w:rsidR="001C2A4B" w:rsidRPr="0059653F" w:rsidRDefault="001C2A4B" w:rsidP="0059653F">
      <w:pPr>
        <w:tabs>
          <w:tab w:val="left" w:pos="5529"/>
        </w:tabs>
        <w:autoSpaceDE w:val="0"/>
        <w:autoSpaceDN w:val="0"/>
        <w:adjustRightInd w:val="0"/>
        <w:ind w:left="5670"/>
        <w:rPr>
          <w:rFonts w:eastAsia="Times New Roman"/>
          <w:sz w:val="26"/>
          <w:szCs w:val="26"/>
          <w:lang w:eastAsia="ru-RU"/>
        </w:rPr>
      </w:pPr>
    </w:p>
    <w:p w14:paraId="4EF76ACA" w14:textId="77659A80" w:rsidR="001C2A4B" w:rsidRPr="0059653F" w:rsidRDefault="001C2A4B" w:rsidP="0059653F">
      <w:pPr>
        <w:tabs>
          <w:tab w:val="left" w:pos="5529"/>
        </w:tabs>
        <w:autoSpaceDE w:val="0"/>
        <w:autoSpaceDN w:val="0"/>
        <w:adjustRightInd w:val="0"/>
        <w:ind w:left="5670"/>
        <w:rPr>
          <w:rFonts w:eastAsia="Times New Roman"/>
          <w:sz w:val="26"/>
          <w:szCs w:val="26"/>
          <w:lang w:eastAsia="ru-RU"/>
        </w:rPr>
      </w:pPr>
      <w:r w:rsidRPr="0059653F">
        <w:rPr>
          <w:rFonts w:eastAsia="Times New Roman"/>
          <w:sz w:val="26"/>
          <w:szCs w:val="26"/>
          <w:lang w:eastAsia="ru-RU"/>
        </w:rPr>
        <w:t xml:space="preserve">Приложение </w:t>
      </w:r>
      <w:r w:rsidR="0059653F" w:rsidRPr="0059653F">
        <w:rPr>
          <w:rFonts w:eastAsia="Times New Roman"/>
          <w:sz w:val="26"/>
          <w:szCs w:val="26"/>
          <w:lang w:eastAsia="ru-RU"/>
        </w:rPr>
        <w:t>№ 6</w:t>
      </w:r>
    </w:p>
    <w:p w14:paraId="04C89C0E" w14:textId="01F5BBB5" w:rsidR="001C2A4B" w:rsidRPr="0059653F" w:rsidRDefault="001C2A4B" w:rsidP="0059653F">
      <w:pPr>
        <w:tabs>
          <w:tab w:val="left" w:pos="5529"/>
        </w:tabs>
        <w:autoSpaceDE w:val="0"/>
        <w:autoSpaceDN w:val="0"/>
        <w:adjustRightInd w:val="0"/>
        <w:ind w:left="5670"/>
        <w:rPr>
          <w:rFonts w:eastAsia="Times New Roman"/>
          <w:sz w:val="26"/>
          <w:szCs w:val="26"/>
          <w:lang w:eastAsia="ru-RU"/>
        </w:rPr>
      </w:pPr>
      <w:r w:rsidRPr="0059653F">
        <w:rPr>
          <w:rFonts w:eastAsia="Times New Roman"/>
          <w:sz w:val="26"/>
          <w:szCs w:val="26"/>
          <w:lang w:eastAsia="ru-RU"/>
        </w:rPr>
        <w:t>к муниципальной программе «</w:t>
      </w:r>
      <w:r w:rsidR="0059653F" w:rsidRPr="0059653F">
        <w:rPr>
          <w:rFonts w:eastAsia="Times New Roman"/>
          <w:sz w:val="26"/>
          <w:szCs w:val="26"/>
          <w:lang w:eastAsia="ru-RU"/>
        </w:rPr>
        <w:t>Развитие образования</w:t>
      </w:r>
      <w:r w:rsidRPr="0059653F">
        <w:rPr>
          <w:rFonts w:eastAsia="Times New Roman"/>
          <w:sz w:val="26"/>
          <w:szCs w:val="26"/>
          <w:lang w:eastAsia="ru-RU"/>
        </w:rPr>
        <w:t xml:space="preserve"> Хасанского муниципального округа», утвержденной постановлением администрации Хасанского муниципального района</w:t>
      </w:r>
    </w:p>
    <w:p w14:paraId="1F17824E" w14:textId="77777777" w:rsidR="001C2A4B" w:rsidRPr="0059653F" w:rsidRDefault="001C2A4B" w:rsidP="0059653F">
      <w:pPr>
        <w:pStyle w:val="ConsPlusNormal"/>
        <w:tabs>
          <w:tab w:val="left" w:pos="5529"/>
        </w:tabs>
        <w:ind w:left="5670" w:firstLine="6"/>
        <w:rPr>
          <w:rFonts w:ascii="Times New Roman" w:hAnsi="Times New Roman" w:cs="Times New Roman"/>
          <w:sz w:val="26"/>
          <w:szCs w:val="26"/>
        </w:rPr>
      </w:pPr>
      <w:r w:rsidRPr="0059653F">
        <w:rPr>
          <w:rFonts w:ascii="Times New Roman" w:hAnsi="Times New Roman" w:cs="Times New Roman"/>
          <w:sz w:val="26"/>
          <w:szCs w:val="26"/>
        </w:rPr>
        <w:t>от 02.09.2022 г.  № 583-па</w:t>
      </w:r>
    </w:p>
    <w:p w14:paraId="63EEAD2C" w14:textId="77777777" w:rsidR="001C2A4B" w:rsidRPr="0059653F" w:rsidRDefault="001C2A4B" w:rsidP="001C2A4B">
      <w:pPr>
        <w:pStyle w:val="ConsPlusNormal"/>
        <w:rPr>
          <w:rFonts w:ascii="Times New Roman" w:hAnsi="Times New Roman" w:cs="Times New Roman"/>
          <w:sz w:val="26"/>
          <w:szCs w:val="26"/>
        </w:rPr>
      </w:pPr>
    </w:p>
    <w:p w14:paraId="56764BB9" w14:textId="77777777" w:rsidR="001C2A4B" w:rsidRPr="0059653F" w:rsidRDefault="001C2A4B" w:rsidP="001C2A4B">
      <w:pPr>
        <w:pStyle w:val="ConsPlusNormal"/>
        <w:jc w:val="center"/>
        <w:rPr>
          <w:rFonts w:ascii="Times New Roman" w:hAnsi="Times New Roman" w:cs="Times New Roman"/>
          <w:b/>
          <w:sz w:val="26"/>
          <w:szCs w:val="26"/>
        </w:rPr>
      </w:pPr>
      <w:r w:rsidRPr="0059653F">
        <w:rPr>
          <w:rFonts w:ascii="Times New Roman" w:hAnsi="Times New Roman" w:cs="Times New Roman"/>
          <w:b/>
          <w:sz w:val="26"/>
          <w:szCs w:val="26"/>
        </w:rPr>
        <w:t>ПАСПОРТ</w:t>
      </w:r>
    </w:p>
    <w:p w14:paraId="2BAD0A3B" w14:textId="5DC10D61" w:rsidR="001C2A4B" w:rsidRPr="0059653F" w:rsidRDefault="001C2A4B" w:rsidP="001C2A4B">
      <w:pPr>
        <w:pStyle w:val="ConsPlusNormal"/>
        <w:jc w:val="center"/>
        <w:rPr>
          <w:rFonts w:ascii="Times New Roman" w:hAnsi="Times New Roman" w:cs="Times New Roman"/>
          <w:b/>
          <w:sz w:val="26"/>
          <w:szCs w:val="26"/>
        </w:rPr>
      </w:pPr>
      <w:r w:rsidRPr="0059653F">
        <w:rPr>
          <w:rFonts w:ascii="Times New Roman" w:hAnsi="Times New Roman" w:cs="Times New Roman"/>
          <w:b/>
          <w:sz w:val="26"/>
          <w:szCs w:val="26"/>
        </w:rPr>
        <w:t>ПОДПРОГРАММЫ «РАЗВИТИЕ СИСТЕМЫ ДОШКОЛЬНОГО ОБРАЗОВАНИЯ ХАСАНСКОГО МУНИЦИПАЛЬНОГО ОКРУГА»</w:t>
      </w:r>
      <w:r w:rsidR="0059653F">
        <w:rPr>
          <w:rFonts w:ascii="Times New Roman" w:hAnsi="Times New Roman" w:cs="Times New Roman"/>
          <w:b/>
          <w:sz w:val="26"/>
          <w:szCs w:val="26"/>
        </w:rPr>
        <w:t xml:space="preserve"> </w:t>
      </w:r>
      <w:r w:rsidRPr="0059653F">
        <w:rPr>
          <w:rFonts w:ascii="Times New Roman" w:hAnsi="Times New Roman" w:cs="Times New Roman"/>
          <w:b/>
          <w:sz w:val="26"/>
          <w:szCs w:val="26"/>
        </w:rPr>
        <w:t xml:space="preserve">МУНИЦИПАЛЬНОЙ ПРОГРАММЫ </w:t>
      </w:r>
    </w:p>
    <w:p w14:paraId="286E4C28" w14:textId="77777777" w:rsidR="001C2A4B" w:rsidRPr="0059653F" w:rsidRDefault="001C2A4B" w:rsidP="001C2A4B">
      <w:pPr>
        <w:pStyle w:val="ConsPlusNormal"/>
        <w:jc w:val="center"/>
        <w:rPr>
          <w:rFonts w:ascii="Times New Roman" w:hAnsi="Times New Roman" w:cs="Times New Roman"/>
          <w:b/>
          <w:sz w:val="26"/>
          <w:szCs w:val="26"/>
        </w:rPr>
      </w:pPr>
      <w:r w:rsidRPr="0059653F">
        <w:rPr>
          <w:rFonts w:ascii="Times New Roman" w:hAnsi="Times New Roman" w:cs="Times New Roman"/>
          <w:b/>
          <w:sz w:val="26"/>
          <w:szCs w:val="26"/>
        </w:rPr>
        <w:t>"РАЗВИТИЕ ОБРАЗОВАНИЯ ХАСАНСКОГО МУНИЦИПАЛЬНОГО ОКРУГА"</w:t>
      </w:r>
    </w:p>
    <w:p w14:paraId="2A6C6264" w14:textId="77777777" w:rsidR="001C2A4B" w:rsidRDefault="001C2A4B" w:rsidP="001C2A4B">
      <w:pPr>
        <w:pStyle w:val="ConsPlusNormal"/>
        <w:jc w:val="center"/>
        <w:rPr>
          <w:rFonts w:ascii="Times New Roman" w:hAnsi="Times New Roman" w:cs="Times New Roman"/>
          <w:b/>
          <w:sz w:val="24"/>
          <w:szCs w:val="24"/>
        </w:rPr>
      </w:pPr>
    </w:p>
    <w:tbl>
      <w:tblPr>
        <w:tblW w:w="5000" w:type="pct"/>
        <w:tblCellMar>
          <w:left w:w="28" w:type="dxa"/>
          <w:right w:w="28" w:type="dxa"/>
        </w:tblCellMar>
        <w:tblLook w:val="04A0" w:firstRow="1" w:lastRow="0" w:firstColumn="1" w:lastColumn="0" w:noHBand="0" w:noVBand="1"/>
      </w:tblPr>
      <w:tblGrid>
        <w:gridCol w:w="2343"/>
        <w:gridCol w:w="7959"/>
      </w:tblGrid>
      <w:tr w:rsidR="001C2A4B" w14:paraId="2BF788CB" w14:textId="77777777" w:rsidTr="0059653F">
        <w:trPr>
          <w:trHeight w:val="20"/>
        </w:trPr>
        <w:tc>
          <w:tcPr>
            <w:tcW w:w="1137" w:type="pct"/>
            <w:tcBorders>
              <w:top w:val="single" w:sz="4" w:space="0" w:color="auto"/>
              <w:left w:val="single" w:sz="4" w:space="0" w:color="auto"/>
              <w:bottom w:val="single" w:sz="4" w:space="0" w:color="auto"/>
              <w:right w:val="single" w:sz="4" w:space="0" w:color="auto"/>
            </w:tcBorders>
            <w:hideMark/>
          </w:tcPr>
          <w:p w14:paraId="1B075139" w14:textId="77777777"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подпрограммы </w:t>
            </w:r>
          </w:p>
        </w:tc>
        <w:tc>
          <w:tcPr>
            <w:tcW w:w="3863" w:type="pct"/>
            <w:tcBorders>
              <w:top w:val="single" w:sz="4" w:space="0" w:color="auto"/>
              <w:left w:val="single" w:sz="4" w:space="0" w:color="auto"/>
              <w:bottom w:val="single" w:sz="4" w:space="0" w:color="auto"/>
              <w:right w:val="single" w:sz="4" w:space="0" w:color="auto"/>
            </w:tcBorders>
            <w:hideMark/>
          </w:tcPr>
          <w:p w14:paraId="02C3C8B5" w14:textId="77777777"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Развитие системы дошкольного образования Хасанского муниципального округа </w:t>
            </w:r>
          </w:p>
        </w:tc>
      </w:tr>
      <w:tr w:rsidR="001C2A4B" w14:paraId="3850E8C0" w14:textId="77777777" w:rsidTr="0059653F">
        <w:trPr>
          <w:trHeight w:val="20"/>
        </w:trPr>
        <w:tc>
          <w:tcPr>
            <w:tcW w:w="1137" w:type="pct"/>
            <w:tcBorders>
              <w:top w:val="single" w:sz="4" w:space="0" w:color="auto"/>
              <w:left w:val="single" w:sz="4" w:space="0" w:color="auto"/>
              <w:bottom w:val="single" w:sz="4" w:space="0" w:color="auto"/>
              <w:right w:val="single" w:sz="4" w:space="0" w:color="auto"/>
            </w:tcBorders>
            <w:hideMark/>
          </w:tcPr>
          <w:p w14:paraId="5247A0B3" w14:textId="77777777"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Ответственный исполнитель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20ECD26A" w14:textId="77777777"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Муниципальное казенное учреждение «Управление образования Хасанского муниципального округа»</w:t>
            </w:r>
          </w:p>
        </w:tc>
      </w:tr>
      <w:tr w:rsidR="001C2A4B" w14:paraId="0D532340" w14:textId="77777777" w:rsidTr="0059653F">
        <w:trPr>
          <w:trHeight w:val="20"/>
        </w:trPr>
        <w:tc>
          <w:tcPr>
            <w:tcW w:w="1137" w:type="pct"/>
            <w:tcBorders>
              <w:top w:val="single" w:sz="4" w:space="0" w:color="auto"/>
              <w:left w:val="single" w:sz="4" w:space="0" w:color="auto"/>
              <w:bottom w:val="single" w:sz="4" w:space="0" w:color="auto"/>
              <w:right w:val="single" w:sz="4" w:space="0" w:color="auto"/>
            </w:tcBorders>
            <w:hideMark/>
          </w:tcPr>
          <w:p w14:paraId="12FDE917" w14:textId="77777777"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Соисполнители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31E3DAF1" w14:textId="77777777"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образовательные учреждения Хасанского муниципального округа</w:t>
            </w:r>
          </w:p>
        </w:tc>
      </w:tr>
      <w:tr w:rsidR="001C2A4B" w14:paraId="15DB5915" w14:textId="77777777" w:rsidTr="0059653F">
        <w:trPr>
          <w:trHeight w:val="20"/>
        </w:trPr>
        <w:tc>
          <w:tcPr>
            <w:tcW w:w="1137" w:type="pct"/>
            <w:tcBorders>
              <w:top w:val="single" w:sz="4" w:space="0" w:color="auto"/>
              <w:left w:val="single" w:sz="4" w:space="0" w:color="auto"/>
              <w:bottom w:val="nil"/>
              <w:right w:val="single" w:sz="4" w:space="0" w:color="auto"/>
            </w:tcBorders>
            <w:hideMark/>
          </w:tcPr>
          <w:p w14:paraId="497BFD9B" w14:textId="77777777"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Цели подпрограммы</w:t>
            </w:r>
          </w:p>
        </w:tc>
        <w:tc>
          <w:tcPr>
            <w:tcW w:w="3863" w:type="pct"/>
            <w:tcBorders>
              <w:top w:val="single" w:sz="4" w:space="0" w:color="auto"/>
              <w:left w:val="single" w:sz="4" w:space="0" w:color="auto"/>
              <w:bottom w:val="nil"/>
              <w:right w:val="single" w:sz="4" w:space="0" w:color="auto"/>
            </w:tcBorders>
          </w:tcPr>
          <w:p w14:paraId="34BCF55B" w14:textId="77777777" w:rsidR="001C2A4B" w:rsidRDefault="001C2A4B" w:rsidP="00226F0E">
            <w:pPr>
              <w:pStyle w:val="afffffffffff3"/>
              <w:widowControl w:val="0"/>
              <w:tabs>
                <w:tab w:val="left" w:pos="346"/>
              </w:tabs>
              <w:snapToGrid w:val="0"/>
              <w:ind w:firstLine="284"/>
              <w:jc w:val="both"/>
              <w:rPr>
                <w:sz w:val="24"/>
                <w:szCs w:val="24"/>
              </w:rPr>
            </w:pPr>
            <w:r>
              <w:rPr>
                <w:sz w:val="24"/>
                <w:szCs w:val="24"/>
              </w:rPr>
              <w:t xml:space="preserve">- </w:t>
            </w:r>
            <w:bookmarkStart w:id="2" w:name="OLE_LINK1"/>
            <w:r>
              <w:rPr>
                <w:sz w:val="24"/>
                <w:szCs w:val="24"/>
              </w:rPr>
              <w:t>повышение доступности и качества муниципальных услуг (работ), оказываемых дошкольными образовательными учреждениями</w:t>
            </w:r>
            <w:bookmarkEnd w:id="2"/>
          </w:p>
          <w:p w14:paraId="501D79ED" w14:textId="77777777" w:rsidR="001C2A4B" w:rsidRDefault="001C2A4B" w:rsidP="00226F0E">
            <w:pPr>
              <w:pStyle w:val="ConsPlusNormal"/>
              <w:ind w:firstLine="284"/>
              <w:rPr>
                <w:rFonts w:ascii="Times New Roman" w:hAnsi="Times New Roman" w:cs="Times New Roman"/>
                <w:sz w:val="24"/>
                <w:szCs w:val="24"/>
                <w:lang w:eastAsia="en-US"/>
              </w:rPr>
            </w:pPr>
          </w:p>
        </w:tc>
      </w:tr>
      <w:tr w:rsidR="001C2A4B" w14:paraId="468B6ECA" w14:textId="77777777" w:rsidTr="0059653F">
        <w:trPr>
          <w:trHeight w:val="20"/>
        </w:trPr>
        <w:tc>
          <w:tcPr>
            <w:tcW w:w="1137" w:type="pct"/>
            <w:tcBorders>
              <w:top w:val="single" w:sz="4" w:space="0" w:color="auto"/>
              <w:left w:val="single" w:sz="4" w:space="0" w:color="auto"/>
              <w:bottom w:val="single" w:sz="4" w:space="0" w:color="auto"/>
              <w:right w:val="single" w:sz="4" w:space="0" w:color="auto"/>
            </w:tcBorders>
          </w:tcPr>
          <w:p w14:paraId="1AF54842" w14:textId="77777777" w:rsidR="001C2A4B" w:rsidRDefault="001C2A4B" w:rsidP="00226F0E">
            <w:pPr>
              <w:widowControl w:val="0"/>
              <w:ind w:firstLine="284"/>
              <w:rPr>
                <w:sz w:val="24"/>
                <w:szCs w:val="24"/>
                <w:lang w:eastAsia="ru-RU"/>
              </w:rPr>
            </w:pPr>
            <w:r>
              <w:rPr>
                <w:sz w:val="24"/>
                <w:szCs w:val="24"/>
              </w:rPr>
              <w:t>Задачи подпрограммы</w:t>
            </w:r>
            <w:r>
              <w:rPr>
                <w:sz w:val="24"/>
                <w:szCs w:val="24"/>
                <w:lang w:eastAsia="ru-RU"/>
              </w:rPr>
              <w:t xml:space="preserve"> </w:t>
            </w:r>
          </w:p>
          <w:p w14:paraId="4EE1C658" w14:textId="77777777" w:rsidR="001C2A4B" w:rsidRDefault="001C2A4B" w:rsidP="00226F0E">
            <w:pPr>
              <w:widowControl w:val="0"/>
              <w:ind w:firstLine="284"/>
              <w:rPr>
                <w:sz w:val="24"/>
                <w:szCs w:val="24"/>
                <w:lang w:eastAsia="ru-RU"/>
              </w:rPr>
            </w:pPr>
          </w:p>
          <w:p w14:paraId="46830AEA" w14:textId="77777777" w:rsidR="001C2A4B" w:rsidRDefault="001C2A4B" w:rsidP="00226F0E">
            <w:pPr>
              <w:widowControl w:val="0"/>
              <w:ind w:firstLine="284"/>
              <w:rPr>
                <w:sz w:val="24"/>
                <w:szCs w:val="24"/>
                <w:lang w:eastAsia="ru-RU"/>
              </w:rPr>
            </w:pPr>
          </w:p>
          <w:p w14:paraId="2C4690E5" w14:textId="77777777" w:rsidR="001C2A4B" w:rsidRDefault="001C2A4B" w:rsidP="00226F0E">
            <w:pPr>
              <w:widowControl w:val="0"/>
              <w:ind w:firstLine="284"/>
              <w:rPr>
                <w:sz w:val="24"/>
                <w:szCs w:val="24"/>
                <w:lang w:eastAsia="ru-RU"/>
              </w:rPr>
            </w:pPr>
          </w:p>
        </w:tc>
        <w:tc>
          <w:tcPr>
            <w:tcW w:w="3863" w:type="pct"/>
            <w:tcBorders>
              <w:top w:val="single" w:sz="4" w:space="0" w:color="auto"/>
              <w:left w:val="single" w:sz="4" w:space="0" w:color="auto"/>
              <w:bottom w:val="single" w:sz="4" w:space="0" w:color="auto"/>
              <w:right w:val="single" w:sz="4" w:space="0" w:color="auto"/>
            </w:tcBorders>
            <w:hideMark/>
          </w:tcPr>
          <w:p w14:paraId="2A316B86" w14:textId="77777777" w:rsidR="001C2A4B" w:rsidRDefault="001C2A4B" w:rsidP="00226F0E">
            <w:pPr>
              <w:pStyle w:val="ConsPlusNormal"/>
              <w:ind w:firstLine="284"/>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удовлетворение потребностей населения Хасанского муниципального округа в получении доступного и качественного дошкольного образования для детей, соответствующего современным стандартам;</w:t>
            </w:r>
          </w:p>
          <w:p w14:paraId="44F6AE59" w14:textId="77777777" w:rsidR="001C2A4B" w:rsidRDefault="001C2A4B" w:rsidP="00226F0E">
            <w:pPr>
              <w:pStyle w:val="ConsPlusNormal"/>
              <w:ind w:firstLine="284"/>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создание условий в получении дошкольного образования для раннего развития детей в возрасте до трех лет. Улучшение условий содержания детей в образовательных учреждениях, реализующих основную общеобразовательную программу дошкольного образования. Создание детям дошкольного возраста условий равного старта для обучения в общеобразовательных учреждениях.</w:t>
            </w:r>
          </w:p>
        </w:tc>
      </w:tr>
      <w:tr w:rsidR="001C2A4B" w14:paraId="57FD0997" w14:textId="77777777" w:rsidTr="0059653F">
        <w:trPr>
          <w:trHeight w:val="20"/>
        </w:trPr>
        <w:tc>
          <w:tcPr>
            <w:tcW w:w="1137" w:type="pct"/>
            <w:tcBorders>
              <w:top w:val="single" w:sz="4" w:space="0" w:color="auto"/>
              <w:left w:val="single" w:sz="4" w:space="0" w:color="auto"/>
              <w:bottom w:val="single" w:sz="4" w:space="0" w:color="auto"/>
              <w:right w:val="single" w:sz="4" w:space="0" w:color="auto"/>
            </w:tcBorders>
            <w:hideMark/>
          </w:tcPr>
          <w:p w14:paraId="6E2608C8" w14:textId="77777777"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Показатели муниципальной подпрограммы, характеризующие цели и задачи подпрограммы</w:t>
            </w:r>
          </w:p>
        </w:tc>
        <w:tc>
          <w:tcPr>
            <w:tcW w:w="3863" w:type="pct"/>
            <w:tcBorders>
              <w:top w:val="single" w:sz="4" w:space="0" w:color="auto"/>
              <w:left w:val="single" w:sz="4" w:space="0" w:color="auto"/>
              <w:bottom w:val="single" w:sz="4" w:space="0" w:color="auto"/>
              <w:right w:val="single" w:sz="4" w:space="0" w:color="auto"/>
            </w:tcBorders>
          </w:tcPr>
          <w:p w14:paraId="442BD2D9" w14:textId="77777777" w:rsidR="001C2A4B" w:rsidRDefault="001C2A4B" w:rsidP="00226F0E">
            <w:pPr>
              <w:pStyle w:val="33"/>
              <w:widowControl w:val="0"/>
              <w:spacing w:after="0"/>
              <w:ind w:firstLine="284"/>
              <w:jc w:val="both"/>
              <w:rPr>
                <w:sz w:val="24"/>
                <w:szCs w:val="24"/>
                <w:lang w:eastAsia="en-US"/>
              </w:rPr>
            </w:pPr>
            <w:r>
              <w:rPr>
                <w:sz w:val="24"/>
                <w:szCs w:val="24"/>
              </w:rPr>
              <w:t>- степень удовлетворенности населения качеством и доступностью предоставления образовательных услуг дошкольного образования;</w:t>
            </w:r>
          </w:p>
          <w:p w14:paraId="6044A1C7" w14:textId="77777777"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   доведение доли охвата детей в возрасте от 1,5 до 6 лет, получающих услугу общедоступного и бесплатного дошкольного образования по основным образовательным программам и (или) услугу по присмотру и уходу за ребенком в муниципальных дошкольных образовательных учреждениях Хасанского муниципального округа, в общей численности детей в возрасте от 1,5 до 6 лет;</w:t>
            </w:r>
          </w:p>
          <w:p w14:paraId="43FF2C0E" w14:textId="77777777" w:rsidR="001C2A4B" w:rsidRDefault="001C2A4B" w:rsidP="00226F0E">
            <w:pPr>
              <w:pStyle w:val="ConsPlusNormal"/>
              <w:ind w:firstLine="284"/>
              <w:rPr>
                <w:rFonts w:ascii="Times New Roman" w:hAnsi="Times New Roman" w:cs="Times New Roman"/>
                <w:sz w:val="24"/>
                <w:szCs w:val="24"/>
                <w:lang w:eastAsia="en-US"/>
              </w:rPr>
            </w:pPr>
          </w:p>
          <w:p w14:paraId="2F49E9FB" w14:textId="77777777"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   доля дошкольных образовательных учреждений, в которых созданы условия для организации образовательного процесса в соответствии с современными требованиями;</w:t>
            </w:r>
          </w:p>
          <w:p w14:paraId="41A2144E" w14:textId="77777777" w:rsidR="001C2A4B" w:rsidRDefault="001C2A4B" w:rsidP="00226F0E">
            <w:pPr>
              <w:pStyle w:val="ConsPlusNormal"/>
              <w:ind w:firstLine="284"/>
              <w:rPr>
                <w:rFonts w:ascii="Times New Roman" w:hAnsi="Times New Roman" w:cs="Times New Roman"/>
                <w:sz w:val="24"/>
                <w:szCs w:val="24"/>
                <w:lang w:eastAsia="en-US"/>
              </w:rPr>
            </w:pPr>
          </w:p>
          <w:p w14:paraId="01F1D12D" w14:textId="1822089B"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увеличение доли воспитанников муниципальных дошкольных </w:t>
            </w:r>
            <w:r>
              <w:rPr>
                <w:rFonts w:ascii="Times New Roman" w:hAnsi="Times New Roman" w:cs="Times New Roman"/>
                <w:sz w:val="24"/>
                <w:szCs w:val="24"/>
                <w:lang w:eastAsia="en-US"/>
              </w:rPr>
              <w:lastRenderedPageBreak/>
              <w:t xml:space="preserve">образовательных учреждений, обучающихся по программам, соответствующим </w:t>
            </w:r>
            <w:r w:rsidR="0059653F">
              <w:rPr>
                <w:rFonts w:ascii="Times New Roman" w:hAnsi="Times New Roman" w:cs="Times New Roman"/>
                <w:sz w:val="24"/>
                <w:szCs w:val="24"/>
                <w:lang w:eastAsia="en-US"/>
              </w:rPr>
              <w:t>требованиям ФГОС</w:t>
            </w:r>
            <w:r>
              <w:rPr>
                <w:rFonts w:ascii="Times New Roman" w:hAnsi="Times New Roman" w:cs="Times New Roman"/>
                <w:sz w:val="24"/>
                <w:szCs w:val="24"/>
                <w:lang w:eastAsia="en-US"/>
              </w:rPr>
              <w:t xml:space="preserve"> дошкольного образования;</w:t>
            </w:r>
          </w:p>
          <w:p w14:paraId="34F260D9" w14:textId="77777777" w:rsidR="001C2A4B" w:rsidRDefault="001C2A4B" w:rsidP="00226F0E">
            <w:pPr>
              <w:pStyle w:val="ConsPlusNormal"/>
              <w:ind w:firstLine="284"/>
              <w:rPr>
                <w:rFonts w:ascii="Times New Roman" w:hAnsi="Times New Roman" w:cs="Times New Roman"/>
                <w:sz w:val="24"/>
                <w:szCs w:val="24"/>
                <w:lang w:eastAsia="en-US"/>
              </w:rPr>
            </w:pPr>
          </w:p>
          <w:p w14:paraId="517A32D6" w14:textId="77777777"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   количество муниципальных дошкольных образовательных учреждений, в которых были проведены капитальный ремонт зданий и (или) благоустройство территорий;</w:t>
            </w:r>
          </w:p>
        </w:tc>
      </w:tr>
      <w:tr w:rsidR="001C2A4B" w14:paraId="7D17EF10" w14:textId="77777777" w:rsidTr="0059653F">
        <w:trPr>
          <w:trHeight w:val="20"/>
        </w:trPr>
        <w:tc>
          <w:tcPr>
            <w:tcW w:w="1137" w:type="pct"/>
            <w:tcBorders>
              <w:top w:val="single" w:sz="4" w:space="0" w:color="auto"/>
              <w:left w:val="single" w:sz="4" w:space="0" w:color="auto"/>
              <w:bottom w:val="single" w:sz="4" w:space="0" w:color="auto"/>
              <w:right w:val="single" w:sz="4" w:space="0" w:color="auto"/>
            </w:tcBorders>
            <w:hideMark/>
          </w:tcPr>
          <w:p w14:paraId="2165DB7F" w14:textId="77777777"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Этапы и сроки реализации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5BA2515B" w14:textId="77777777"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муниципальная программа реализуется с 2023 по 2027 годы в один этап</w:t>
            </w:r>
          </w:p>
        </w:tc>
      </w:tr>
      <w:tr w:rsidR="001C2A4B" w14:paraId="6CDEB2EC" w14:textId="77777777" w:rsidTr="0059653F">
        <w:trPr>
          <w:trHeight w:val="20"/>
        </w:trPr>
        <w:tc>
          <w:tcPr>
            <w:tcW w:w="1137" w:type="pct"/>
            <w:tcBorders>
              <w:top w:val="single" w:sz="4" w:space="0" w:color="auto"/>
              <w:left w:val="single" w:sz="4" w:space="0" w:color="auto"/>
              <w:bottom w:val="single" w:sz="4" w:space="0" w:color="auto"/>
              <w:right w:val="single" w:sz="4" w:space="0" w:color="auto"/>
            </w:tcBorders>
            <w:hideMark/>
          </w:tcPr>
          <w:p w14:paraId="1A3B454E" w14:textId="0650F314" w:rsidR="001C2A4B" w:rsidRDefault="001C2A4B" w:rsidP="00226F0E">
            <w:pPr>
              <w:widowControl w:val="0"/>
              <w:ind w:firstLine="284"/>
              <w:rPr>
                <w:sz w:val="24"/>
                <w:szCs w:val="24"/>
                <w:lang w:eastAsia="en-US"/>
              </w:rPr>
            </w:pPr>
            <w:r>
              <w:rPr>
                <w:sz w:val="24"/>
                <w:szCs w:val="24"/>
              </w:rPr>
              <w:t xml:space="preserve">Объем средств местного </w:t>
            </w:r>
            <w:r w:rsidR="0059653F">
              <w:rPr>
                <w:sz w:val="24"/>
                <w:szCs w:val="24"/>
              </w:rPr>
              <w:t>бюджета на</w:t>
            </w:r>
            <w:r>
              <w:rPr>
                <w:sz w:val="24"/>
                <w:szCs w:val="24"/>
              </w:rPr>
              <w:t xml:space="preserve"> финансирование подпрограммы и прогнозная оценка привлекаемых на реализацию ее целей средств федерального, краевого бюджетов, внебюджетных источников</w:t>
            </w:r>
          </w:p>
        </w:tc>
        <w:tc>
          <w:tcPr>
            <w:tcW w:w="3863" w:type="pct"/>
            <w:tcBorders>
              <w:top w:val="single" w:sz="4" w:space="0" w:color="auto"/>
              <w:left w:val="single" w:sz="4" w:space="0" w:color="auto"/>
              <w:bottom w:val="single" w:sz="4" w:space="0" w:color="auto"/>
              <w:right w:val="single" w:sz="4" w:space="0" w:color="auto"/>
            </w:tcBorders>
          </w:tcPr>
          <w:p w14:paraId="6EDE8AFD" w14:textId="77777777" w:rsidR="001C2A4B" w:rsidRDefault="001C2A4B" w:rsidP="00226F0E">
            <w:pPr>
              <w:widowControl w:val="0"/>
              <w:ind w:firstLine="284"/>
              <w:jc w:val="both"/>
              <w:rPr>
                <w:sz w:val="24"/>
                <w:szCs w:val="24"/>
              </w:rPr>
            </w:pPr>
            <w:r>
              <w:rPr>
                <w:sz w:val="24"/>
                <w:szCs w:val="24"/>
              </w:rPr>
              <w:t>общий объем бюджетных ассигнований –1388335,50 тыс. руб.</w:t>
            </w:r>
          </w:p>
          <w:p w14:paraId="6A86FAF4" w14:textId="77777777" w:rsidR="001C2A4B" w:rsidRDefault="001C2A4B" w:rsidP="00226F0E">
            <w:pPr>
              <w:widowControl w:val="0"/>
              <w:ind w:firstLine="284"/>
              <w:jc w:val="both"/>
              <w:rPr>
                <w:sz w:val="24"/>
                <w:szCs w:val="24"/>
              </w:rPr>
            </w:pPr>
            <w:r>
              <w:rPr>
                <w:sz w:val="24"/>
                <w:szCs w:val="24"/>
              </w:rPr>
              <w:t>в том числе:</w:t>
            </w:r>
          </w:p>
          <w:p w14:paraId="575643F9" w14:textId="77777777" w:rsidR="001C2A4B" w:rsidRDefault="001C2A4B" w:rsidP="00226F0E">
            <w:pPr>
              <w:widowControl w:val="0"/>
              <w:ind w:firstLine="284"/>
              <w:jc w:val="both"/>
              <w:rPr>
                <w:sz w:val="24"/>
                <w:szCs w:val="24"/>
              </w:rPr>
            </w:pPr>
            <w:r>
              <w:rPr>
                <w:sz w:val="24"/>
                <w:szCs w:val="24"/>
              </w:rPr>
              <w:t>2023 год –251062,25 тыс. руб.</w:t>
            </w:r>
          </w:p>
          <w:p w14:paraId="237A7F6D" w14:textId="77777777" w:rsidR="001C2A4B" w:rsidRDefault="001C2A4B" w:rsidP="00226F0E">
            <w:pPr>
              <w:widowControl w:val="0"/>
              <w:ind w:firstLine="284"/>
              <w:jc w:val="both"/>
              <w:rPr>
                <w:sz w:val="24"/>
                <w:szCs w:val="24"/>
              </w:rPr>
            </w:pPr>
            <w:r>
              <w:rPr>
                <w:sz w:val="24"/>
                <w:szCs w:val="24"/>
              </w:rPr>
              <w:t>2024 год –256639,30 тыс. руб.</w:t>
            </w:r>
          </w:p>
          <w:p w14:paraId="2D773584" w14:textId="77777777" w:rsidR="001C2A4B" w:rsidRDefault="001C2A4B" w:rsidP="00226F0E">
            <w:pPr>
              <w:widowControl w:val="0"/>
              <w:ind w:firstLine="284"/>
              <w:jc w:val="both"/>
              <w:rPr>
                <w:sz w:val="24"/>
                <w:szCs w:val="24"/>
              </w:rPr>
            </w:pPr>
            <w:r>
              <w:rPr>
                <w:sz w:val="24"/>
                <w:szCs w:val="24"/>
              </w:rPr>
              <w:t>2025 год –276652,15 тыс. руб.</w:t>
            </w:r>
          </w:p>
          <w:p w14:paraId="514CD647" w14:textId="77777777" w:rsidR="001C2A4B" w:rsidRDefault="001C2A4B" w:rsidP="00226F0E">
            <w:pPr>
              <w:widowControl w:val="0"/>
              <w:ind w:firstLine="284"/>
              <w:jc w:val="both"/>
              <w:rPr>
                <w:sz w:val="24"/>
                <w:szCs w:val="24"/>
              </w:rPr>
            </w:pPr>
            <w:r>
              <w:rPr>
                <w:sz w:val="24"/>
                <w:szCs w:val="24"/>
              </w:rPr>
              <w:t>2026 год – 293856,15 тыс. руб.</w:t>
            </w:r>
          </w:p>
          <w:p w14:paraId="0BC54D05" w14:textId="4CAE83A2" w:rsidR="001C2A4B" w:rsidRDefault="001C2A4B" w:rsidP="00226F0E">
            <w:pPr>
              <w:widowControl w:val="0"/>
              <w:ind w:firstLine="284"/>
              <w:jc w:val="both"/>
              <w:rPr>
                <w:sz w:val="24"/>
                <w:szCs w:val="24"/>
              </w:rPr>
            </w:pPr>
            <w:r>
              <w:rPr>
                <w:sz w:val="24"/>
                <w:szCs w:val="24"/>
              </w:rPr>
              <w:t xml:space="preserve">2027 год </w:t>
            </w:r>
            <w:r w:rsidR="0059653F">
              <w:rPr>
                <w:sz w:val="24"/>
                <w:szCs w:val="24"/>
              </w:rPr>
              <w:t>- 310125</w:t>
            </w:r>
            <w:r>
              <w:rPr>
                <w:sz w:val="24"/>
                <w:szCs w:val="24"/>
              </w:rPr>
              <w:t>,65 тыс. руб.</w:t>
            </w:r>
          </w:p>
          <w:p w14:paraId="2B286985" w14:textId="77777777" w:rsidR="001C2A4B" w:rsidRDefault="001C2A4B" w:rsidP="00226F0E">
            <w:pPr>
              <w:widowControl w:val="0"/>
              <w:ind w:firstLine="284"/>
              <w:jc w:val="both"/>
              <w:rPr>
                <w:sz w:val="24"/>
                <w:szCs w:val="24"/>
              </w:rPr>
            </w:pPr>
            <w:r>
              <w:rPr>
                <w:sz w:val="24"/>
                <w:szCs w:val="24"/>
              </w:rPr>
              <w:t>в том числе по источникам:</w:t>
            </w:r>
          </w:p>
          <w:p w14:paraId="4864EFB4" w14:textId="77777777" w:rsidR="001C2A4B" w:rsidRDefault="001C2A4B" w:rsidP="00226F0E">
            <w:pPr>
              <w:widowControl w:val="0"/>
              <w:ind w:firstLine="284"/>
              <w:jc w:val="both"/>
              <w:rPr>
                <w:sz w:val="24"/>
                <w:szCs w:val="24"/>
              </w:rPr>
            </w:pPr>
            <w:r>
              <w:rPr>
                <w:sz w:val="24"/>
                <w:szCs w:val="24"/>
              </w:rPr>
              <w:t>- средства бюджета Хасанского муниципального района:</w:t>
            </w:r>
          </w:p>
          <w:p w14:paraId="634CA4CE" w14:textId="77777777" w:rsidR="001C2A4B" w:rsidRDefault="001C2A4B" w:rsidP="00226F0E">
            <w:pPr>
              <w:widowControl w:val="0"/>
              <w:ind w:firstLine="284"/>
              <w:jc w:val="both"/>
              <w:rPr>
                <w:sz w:val="24"/>
                <w:szCs w:val="24"/>
              </w:rPr>
            </w:pPr>
            <w:r>
              <w:rPr>
                <w:sz w:val="24"/>
                <w:szCs w:val="24"/>
              </w:rPr>
              <w:t>2023 год –118353,69 тыс. руб.</w:t>
            </w:r>
          </w:p>
          <w:p w14:paraId="0E5B5991" w14:textId="77777777" w:rsidR="001C2A4B" w:rsidRDefault="001C2A4B" w:rsidP="00226F0E">
            <w:pPr>
              <w:widowControl w:val="0"/>
              <w:ind w:firstLine="284"/>
              <w:jc w:val="both"/>
              <w:rPr>
                <w:sz w:val="24"/>
                <w:szCs w:val="24"/>
              </w:rPr>
            </w:pPr>
            <w:r>
              <w:rPr>
                <w:sz w:val="24"/>
                <w:szCs w:val="24"/>
              </w:rPr>
              <w:t>2024 год –128039,69 тыс. руб.</w:t>
            </w:r>
          </w:p>
          <w:p w14:paraId="6187C446" w14:textId="77777777" w:rsidR="001C2A4B" w:rsidRDefault="001C2A4B" w:rsidP="00226F0E">
            <w:pPr>
              <w:widowControl w:val="0"/>
              <w:ind w:firstLine="284"/>
              <w:jc w:val="both"/>
              <w:rPr>
                <w:sz w:val="24"/>
                <w:szCs w:val="24"/>
              </w:rPr>
            </w:pPr>
            <w:r>
              <w:rPr>
                <w:sz w:val="24"/>
                <w:szCs w:val="24"/>
              </w:rPr>
              <w:t>2025 год –130808,64 тыс. руб.</w:t>
            </w:r>
          </w:p>
          <w:p w14:paraId="30819EE7" w14:textId="77777777" w:rsidR="001C2A4B" w:rsidRDefault="001C2A4B" w:rsidP="00226F0E">
            <w:pPr>
              <w:widowControl w:val="0"/>
              <w:ind w:firstLine="284"/>
              <w:jc w:val="both"/>
              <w:rPr>
                <w:sz w:val="24"/>
                <w:szCs w:val="24"/>
              </w:rPr>
            </w:pPr>
            <w:r>
              <w:rPr>
                <w:sz w:val="24"/>
                <w:szCs w:val="24"/>
              </w:rPr>
              <w:t>2026 год – 132733,39 тыс. руб.</w:t>
            </w:r>
          </w:p>
          <w:p w14:paraId="77B9C5DA" w14:textId="41458850" w:rsidR="001C2A4B" w:rsidRDefault="001C2A4B" w:rsidP="00226F0E">
            <w:pPr>
              <w:widowControl w:val="0"/>
              <w:ind w:firstLine="284"/>
              <w:jc w:val="both"/>
              <w:rPr>
                <w:sz w:val="24"/>
                <w:szCs w:val="24"/>
              </w:rPr>
            </w:pPr>
            <w:r>
              <w:rPr>
                <w:sz w:val="24"/>
                <w:szCs w:val="24"/>
              </w:rPr>
              <w:t xml:space="preserve">2027 год </w:t>
            </w:r>
            <w:r w:rsidR="0059653F">
              <w:rPr>
                <w:sz w:val="24"/>
                <w:szCs w:val="24"/>
              </w:rPr>
              <w:t>- 137126</w:t>
            </w:r>
            <w:r>
              <w:rPr>
                <w:sz w:val="24"/>
                <w:szCs w:val="24"/>
              </w:rPr>
              <w:t>,99 тыс. руб.</w:t>
            </w:r>
          </w:p>
          <w:p w14:paraId="2CE83668" w14:textId="77777777" w:rsidR="001C2A4B" w:rsidRDefault="001C2A4B" w:rsidP="00226F0E">
            <w:pPr>
              <w:widowControl w:val="0"/>
              <w:ind w:firstLine="284"/>
              <w:jc w:val="both"/>
              <w:rPr>
                <w:sz w:val="24"/>
                <w:szCs w:val="24"/>
              </w:rPr>
            </w:pPr>
            <w:r>
              <w:rPr>
                <w:sz w:val="24"/>
                <w:szCs w:val="24"/>
              </w:rPr>
              <w:t>-прогнозная оценка средств, привлекаемых на реализацию муниципальной программы:</w:t>
            </w:r>
          </w:p>
          <w:p w14:paraId="637BF125" w14:textId="77777777" w:rsidR="001C2A4B" w:rsidRDefault="001C2A4B" w:rsidP="00226F0E">
            <w:pPr>
              <w:widowControl w:val="0"/>
              <w:ind w:firstLine="284"/>
              <w:jc w:val="both"/>
              <w:rPr>
                <w:sz w:val="24"/>
                <w:szCs w:val="24"/>
              </w:rPr>
            </w:pPr>
            <w:r>
              <w:rPr>
                <w:sz w:val="24"/>
                <w:szCs w:val="24"/>
              </w:rPr>
              <w:t xml:space="preserve"> краевого бюджета:</w:t>
            </w:r>
          </w:p>
          <w:p w14:paraId="24DF0F94" w14:textId="77777777" w:rsidR="001C2A4B" w:rsidRDefault="001C2A4B" w:rsidP="00226F0E">
            <w:pPr>
              <w:widowControl w:val="0"/>
              <w:ind w:firstLine="284"/>
              <w:jc w:val="both"/>
              <w:rPr>
                <w:sz w:val="24"/>
                <w:szCs w:val="24"/>
              </w:rPr>
            </w:pPr>
            <w:r>
              <w:rPr>
                <w:sz w:val="24"/>
                <w:szCs w:val="24"/>
              </w:rPr>
              <w:t>2023 год –132708,56 тыс. руб.</w:t>
            </w:r>
          </w:p>
          <w:p w14:paraId="1C657344" w14:textId="77777777" w:rsidR="001C2A4B" w:rsidRDefault="001C2A4B" w:rsidP="00226F0E">
            <w:pPr>
              <w:widowControl w:val="0"/>
              <w:ind w:firstLine="284"/>
              <w:jc w:val="both"/>
              <w:rPr>
                <w:sz w:val="24"/>
                <w:szCs w:val="24"/>
              </w:rPr>
            </w:pPr>
            <w:r>
              <w:rPr>
                <w:sz w:val="24"/>
                <w:szCs w:val="24"/>
              </w:rPr>
              <w:t>2024 год –128599,61 тыс. руб.</w:t>
            </w:r>
          </w:p>
          <w:p w14:paraId="7B03AAA7" w14:textId="77777777" w:rsidR="001C2A4B" w:rsidRDefault="001C2A4B" w:rsidP="00226F0E">
            <w:pPr>
              <w:widowControl w:val="0"/>
              <w:ind w:firstLine="284"/>
              <w:jc w:val="both"/>
              <w:rPr>
                <w:sz w:val="24"/>
                <w:szCs w:val="24"/>
              </w:rPr>
            </w:pPr>
            <w:r>
              <w:rPr>
                <w:sz w:val="24"/>
                <w:szCs w:val="24"/>
              </w:rPr>
              <w:t>2025 год –145843,51 тыс. руб.</w:t>
            </w:r>
          </w:p>
          <w:p w14:paraId="56B6B649" w14:textId="77777777" w:rsidR="001C2A4B" w:rsidRDefault="001C2A4B" w:rsidP="00226F0E">
            <w:pPr>
              <w:widowControl w:val="0"/>
              <w:ind w:firstLine="284"/>
              <w:jc w:val="both"/>
              <w:rPr>
                <w:sz w:val="24"/>
                <w:szCs w:val="24"/>
              </w:rPr>
            </w:pPr>
            <w:r>
              <w:rPr>
                <w:sz w:val="24"/>
                <w:szCs w:val="24"/>
              </w:rPr>
              <w:t>2026 год – 161122,76 тыс. руб.</w:t>
            </w:r>
          </w:p>
          <w:p w14:paraId="3A7C04D5" w14:textId="2E52689A" w:rsidR="001C2A4B" w:rsidRDefault="001C2A4B" w:rsidP="00226F0E">
            <w:pPr>
              <w:widowControl w:val="0"/>
              <w:ind w:firstLine="284"/>
              <w:jc w:val="both"/>
              <w:rPr>
                <w:sz w:val="24"/>
                <w:szCs w:val="24"/>
              </w:rPr>
            </w:pPr>
            <w:r>
              <w:rPr>
                <w:sz w:val="24"/>
                <w:szCs w:val="24"/>
              </w:rPr>
              <w:t xml:space="preserve">2027 год </w:t>
            </w:r>
            <w:r w:rsidR="0059653F">
              <w:rPr>
                <w:sz w:val="24"/>
                <w:szCs w:val="24"/>
              </w:rPr>
              <w:t>- 172998</w:t>
            </w:r>
            <w:r>
              <w:rPr>
                <w:sz w:val="24"/>
                <w:szCs w:val="24"/>
              </w:rPr>
              <w:t>,66 тыс. руб.</w:t>
            </w:r>
          </w:p>
          <w:p w14:paraId="42D231F3" w14:textId="77777777" w:rsidR="001C2A4B" w:rsidRDefault="001C2A4B" w:rsidP="00226F0E">
            <w:pPr>
              <w:widowControl w:val="0"/>
              <w:ind w:firstLine="284"/>
              <w:jc w:val="both"/>
              <w:rPr>
                <w:sz w:val="24"/>
                <w:szCs w:val="24"/>
              </w:rPr>
            </w:pPr>
            <w:r>
              <w:rPr>
                <w:sz w:val="24"/>
                <w:szCs w:val="24"/>
              </w:rPr>
              <w:t>федерального бюджета:</w:t>
            </w:r>
          </w:p>
          <w:p w14:paraId="14D31790" w14:textId="77777777" w:rsidR="001C2A4B" w:rsidRDefault="001C2A4B" w:rsidP="00226F0E">
            <w:pPr>
              <w:widowControl w:val="0"/>
              <w:ind w:firstLine="284"/>
              <w:jc w:val="both"/>
              <w:rPr>
                <w:sz w:val="24"/>
                <w:szCs w:val="24"/>
              </w:rPr>
            </w:pPr>
            <w:r>
              <w:rPr>
                <w:sz w:val="24"/>
                <w:szCs w:val="24"/>
              </w:rPr>
              <w:t>2023 год –0,00 тыс. руб.</w:t>
            </w:r>
          </w:p>
          <w:p w14:paraId="013BB274" w14:textId="77777777" w:rsidR="001C2A4B" w:rsidRDefault="001C2A4B" w:rsidP="00226F0E">
            <w:pPr>
              <w:widowControl w:val="0"/>
              <w:ind w:firstLine="284"/>
              <w:jc w:val="both"/>
              <w:rPr>
                <w:sz w:val="24"/>
                <w:szCs w:val="24"/>
              </w:rPr>
            </w:pPr>
            <w:r>
              <w:rPr>
                <w:sz w:val="24"/>
                <w:szCs w:val="24"/>
              </w:rPr>
              <w:t>2024 год –0,00 тыс. руб.</w:t>
            </w:r>
          </w:p>
          <w:p w14:paraId="6A39B606" w14:textId="77777777" w:rsidR="001C2A4B" w:rsidRDefault="001C2A4B" w:rsidP="00226F0E">
            <w:pPr>
              <w:widowControl w:val="0"/>
              <w:ind w:firstLine="284"/>
              <w:jc w:val="both"/>
              <w:rPr>
                <w:sz w:val="24"/>
                <w:szCs w:val="24"/>
              </w:rPr>
            </w:pPr>
            <w:r>
              <w:rPr>
                <w:sz w:val="24"/>
                <w:szCs w:val="24"/>
              </w:rPr>
              <w:t>2025 год –0,00 тыс. руб.</w:t>
            </w:r>
          </w:p>
          <w:p w14:paraId="4308F2A0" w14:textId="77777777" w:rsidR="001C2A4B" w:rsidRDefault="001C2A4B" w:rsidP="00226F0E">
            <w:pPr>
              <w:widowControl w:val="0"/>
              <w:ind w:firstLine="284"/>
              <w:jc w:val="both"/>
              <w:rPr>
                <w:sz w:val="24"/>
                <w:szCs w:val="24"/>
              </w:rPr>
            </w:pPr>
            <w:r>
              <w:rPr>
                <w:sz w:val="24"/>
                <w:szCs w:val="24"/>
              </w:rPr>
              <w:t>2026 год – 0,00 тыс. руб.</w:t>
            </w:r>
          </w:p>
          <w:p w14:paraId="4950BF63" w14:textId="77777777" w:rsidR="001C2A4B" w:rsidRDefault="001C2A4B" w:rsidP="00226F0E">
            <w:pPr>
              <w:widowControl w:val="0"/>
              <w:ind w:firstLine="284"/>
              <w:jc w:val="both"/>
              <w:rPr>
                <w:sz w:val="24"/>
                <w:szCs w:val="24"/>
              </w:rPr>
            </w:pPr>
            <w:r>
              <w:rPr>
                <w:sz w:val="24"/>
                <w:szCs w:val="24"/>
              </w:rPr>
              <w:t>2027 год. -  0,00 тыс. руб.</w:t>
            </w:r>
          </w:p>
          <w:p w14:paraId="39CB1BF2" w14:textId="77777777" w:rsidR="001C2A4B" w:rsidRDefault="001C2A4B" w:rsidP="00226F0E">
            <w:pPr>
              <w:widowControl w:val="0"/>
              <w:ind w:firstLine="284"/>
              <w:jc w:val="both"/>
              <w:rPr>
                <w:sz w:val="24"/>
                <w:szCs w:val="24"/>
              </w:rPr>
            </w:pPr>
            <w:r>
              <w:rPr>
                <w:sz w:val="24"/>
                <w:szCs w:val="24"/>
              </w:rPr>
              <w:t>внебюджетных источников</w:t>
            </w:r>
          </w:p>
          <w:p w14:paraId="3FFBEABB" w14:textId="77777777" w:rsidR="001C2A4B" w:rsidRDefault="001C2A4B" w:rsidP="00226F0E">
            <w:pPr>
              <w:widowControl w:val="0"/>
              <w:ind w:firstLine="284"/>
              <w:jc w:val="both"/>
              <w:rPr>
                <w:sz w:val="24"/>
                <w:szCs w:val="24"/>
              </w:rPr>
            </w:pPr>
            <w:r>
              <w:rPr>
                <w:sz w:val="24"/>
                <w:szCs w:val="24"/>
              </w:rPr>
              <w:t>2023 год –0,00 тыс. руб.</w:t>
            </w:r>
          </w:p>
          <w:p w14:paraId="3E68DD47" w14:textId="77777777" w:rsidR="001C2A4B" w:rsidRDefault="001C2A4B" w:rsidP="00226F0E">
            <w:pPr>
              <w:widowControl w:val="0"/>
              <w:ind w:firstLine="284"/>
              <w:jc w:val="both"/>
              <w:rPr>
                <w:sz w:val="24"/>
                <w:szCs w:val="24"/>
              </w:rPr>
            </w:pPr>
            <w:r>
              <w:rPr>
                <w:sz w:val="24"/>
                <w:szCs w:val="24"/>
              </w:rPr>
              <w:t>2024 год –0,00 тыс. руб.</w:t>
            </w:r>
          </w:p>
          <w:p w14:paraId="57FDC25C" w14:textId="77777777" w:rsidR="001C2A4B" w:rsidRDefault="001C2A4B" w:rsidP="00226F0E">
            <w:pPr>
              <w:widowControl w:val="0"/>
              <w:ind w:firstLine="284"/>
              <w:jc w:val="both"/>
              <w:rPr>
                <w:sz w:val="24"/>
                <w:szCs w:val="24"/>
              </w:rPr>
            </w:pPr>
            <w:r>
              <w:rPr>
                <w:sz w:val="24"/>
                <w:szCs w:val="24"/>
              </w:rPr>
              <w:t>2025 год –0,00 тыс. руб.</w:t>
            </w:r>
          </w:p>
          <w:p w14:paraId="3D162DE5" w14:textId="77777777" w:rsidR="001C2A4B" w:rsidRDefault="001C2A4B" w:rsidP="00226F0E">
            <w:pPr>
              <w:widowControl w:val="0"/>
              <w:ind w:firstLine="284"/>
              <w:jc w:val="both"/>
              <w:rPr>
                <w:sz w:val="24"/>
                <w:szCs w:val="24"/>
              </w:rPr>
            </w:pPr>
            <w:r>
              <w:rPr>
                <w:sz w:val="24"/>
                <w:szCs w:val="24"/>
              </w:rPr>
              <w:t>2026 год – 0,00 тыс. руб.</w:t>
            </w:r>
          </w:p>
          <w:p w14:paraId="16EB884E" w14:textId="189CE04F" w:rsidR="001C2A4B" w:rsidRDefault="001C2A4B" w:rsidP="00226F0E">
            <w:pPr>
              <w:widowControl w:val="0"/>
              <w:ind w:firstLine="284"/>
              <w:jc w:val="both"/>
              <w:rPr>
                <w:sz w:val="24"/>
                <w:szCs w:val="24"/>
              </w:rPr>
            </w:pPr>
            <w:r>
              <w:rPr>
                <w:sz w:val="24"/>
                <w:szCs w:val="24"/>
              </w:rPr>
              <w:t xml:space="preserve">2027 год </w:t>
            </w:r>
            <w:r w:rsidR="0059653F">
              <w:rPr>
                <w:sz w:val="24"/>
                <w:szCs w:val="24"/>
              </w:rPr>
              <w:t>- 0</w:t>
            </w:r>
            <w:r>
              <w:rPr>
                <w:sz w:val="24"/>
                <w:szCs w:val="24"/>
              </w:rPr>
              <w:t>,00 тыс. руб.</w:t>
            </w:r>
          </w:p>
          <w:p w14:paraId="64D8D134" w14:textId="77777777" w:rsidR="001C2A4B" w:rsidRDefault="001C2A4B" w:rsidP="00226F0E">
            <w:pPr>
              <w:widowControl w:val="0"/>
              <w:ind w:firstLine="284"/>
              <w:jc w:val="both"/>
              <w:rPr>
                <w:sz w:val="24"/>
                <w:szCs w:val="24"/>
              </w:rPr>
            </w:pPr>
          </w:p>
        </w:tc>
      </w:tr>
      <w:tr w:rsidR="001C2A4B" w14:paraId="7ED37D95" w14:textId="77777777" w:rsidTr="0059653F">
        <w:trPr>
          <w:trHeight w:val="20"/>
        </w:trPr>
        <w:tc>
          <w:tcPr>
            <w:tcW w:w="1137" w:type="pct"/>
            <w:tcBorders>
              <w:top w:val="single" w:sz="4" w:space="0" w:color="auto"/>
              <w:left w:val="single" w:sz="4" w:space="0" w:color="auto"/>
              <w:bottom w:val="single" w:sz="4" w:space="0" w:color="auto"/>
              <w:right w:val="single" w:sz="4" w:space="0" w:color="auto"/>
            </w:tcBorders>
            <w:hideMark/>
          </w:tcPr>
          <w:p w14:paraId="3682EB51" w14:textId="77777777" w:rsidR="001C2A4B" w:rsidRDefault="001C2A4B" w:rsidP="00226F0E">
            <w:pPr>
              <w:widowControl w:val="0"/>
              <w:ind w:firstLine="284"/>
              <w:rPr>
                <w:sz w:val="24"/>
                <w:szCs w:val="24"/>
              </w:rPr>
            </w:pPr>
            <w:r>
              <w:rPr>
                <w:sz w:val="24"/>
                <w:szCs w:val="24"/>
              </w:rPr>
              <w:t>Ожидаемые результаты реализации муниципальной программы</w:t>
            </w:r>
          </w:p>
        </w:tc>
        <w:tc>
          <w:tcPr>
            <w:tcW w:w="3863" w:type="pct"/>
            <w:tcBorders>
              <w:top w:val="single" w:sz="4" w:space="0" w:color="auto"/>
              <w:left w:val="single" w:sz="4" w:space="0" w:color="auto"/>
              <w:bottom w:val="single" w:sz="4" w:space="0" w:color="auto"/>
              <w:right w:val="single" w:sz="4" w:space="0" w:color="auto"/>
            </w:tcBorders>
          </w:tcPr>
          <w:p w14:paraId="578A4556" w14:textId="77777777" w:rsidR="001C2A4B" w:rsidRDefault="001C2A4B" w:rsidP="00226F0E">
            <w:pPr>
              <w:pStyle w:val="33"/>
              <w:widowControl w:val="0"/>
              <w:spacing w:after="0"/>
              <w:ind w:firstLine="284"/>
              <w:rPr>
                <w:sz w:val="24"/>
                <w:szCs w:val="24"/>
              </w:rPr>
            </w:pPr>
            <w:r>
              <w:rPr>
                <w:sz w:val="24"/>
                <w:szCs w:val="24"/>
              </w:rPr>
              <w:t>в результате реализации Муниципальной подпрограммы к 2027 году ожидается:</w:t>
            </w:r>
          </w:p>
          <w:p w14:paraId="6E92D5F2" w14:textId="77777777" w:rsidR="001C2A4B" w:rsidRDefault="001C2A4B" w:rsidP="00226F0E">
            <w:pPr>
              <w:pStyle w:val="33"/>
              <w:widowControl w:val="0"/>
              <w:spacing w:after="0"/>
              <w:ind w:firstLine="284"/>
              <w:jc w:val="both"/>
              <w:rPr>
                <w:sz w:val="24"/>
                <w:szCs w:val="24"/>
              </w:rPr>
            </w:pPr>
            <w:r>
              <w:rPr>
                <w:sz w:val="24"/>
                <w:szCs w:val="24"/>
              </w:rPr>
              <w:t>- степень удовлетворенности населения качеством и доступностью предоставления образовательных услуг дошкольного образования 89%;</w:t>
            </w:r>
          </w:p>
          <w:p w14:paraId="12269FBA" w14:textId="77777777"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   доведение доли охвата детей в возрасте от 1,5 до 6 лет, получающих услугу общедоступного и бесплатного дошкольного образования по основным образовательным программам и (или) услугу по присмотру и уходу за ребенком в муниципальных дошкольных образовательных учреждениях Хасанского муниципального округа, в общей численности детей в возрасте от 1,5 до 6 лет до 70%;</w:t>
            </w:r>
          </w:p>
          <w:p w14:paraId="6ECA4AF4" w14:textId="77777777" w:rsidR="001C2A4B" w:rsidRDefault="001C2A4B" w:rsidP="00226F0E">
            <w:pPr>
              <w:pStyle w:val="ConsPlusNormal"/>
              <w:ind w:firstLine="284"/>
              <w:rPr>
                <w:rFonts w:ascii="Times New Roman" w:hAnsi="Times New Roman" w:cs="Times New Roman"/>
                <w:sz w:val="24"/>
                <w:szCs w:val="24"/>
                <w:lang w:eastAsia="en-US"/>
              </w:rPr>
            </w:pPr>
          </w:p>
          <w:p w14:paraId="61AA6F2B" w14:textId="5CA08619"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   доля дошкольных образовательных учреждений, в которых созданы условия для организации образовательного процесса в соответствии с современными </w:t>
            </w:r>
            <w:r w:rsidR="0059653F">
              <w:rPr>
                <w:rFonts w:ascii="Times New Roman" w:hAnsi="Times New Roman" w:cs="Times New Roman"/>
                <w:sz w:val="24"/>
                <w:szCs w:val="24"/>
                <w:lang w:eastAsia="en-US"/>
              </w:rPr>
              <w:t>требованиями, до</w:t>
            </w:r>
            <w:r>
              <w:rPr>
                <w:rFonts w:ascii="Times New Roman" w:hAnsi="Times New Roman" w:cs="Times New Roman"/>
                <w:sz w:val="24"/>
                <w:szCs w:val="24"/>
                <w:lang w:eastAsia="en-US"/>
              </w:rPr>
              <w:t xml:space="preserve"> 80%;</w:t>
            </w:r>
          </w:p>
          <w:p w14:paraId="6277C0A0" w14:textId="77777777" w:rsidR="001C2A4B" w:rsidRDefault="001C2A4B" w:rsidP="00226F0E">
            <w:pPr>
              <w:pStyle w:val="ConsPlusNormal"/>
              <w:ind w:firstLine="284"/>
              <w:rPr>
                <w:rFonts w:ascii="Times New Roman" w:hAnsi="Times New Roman" w:cs="Times New Roman"/>
                <w:sz w:val="24"/>
                <w:szCs w:val="24"/>
                <w:lang w:eastAsia="en-US"/>
              </w:rPr>
            </w:pPr>
          </w:p>
          <w:p w14:paraId="2725AB91" w14:textId="1FA7476C"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увеличение доли воспитанников муниципальных дошкольных образовательных учреждений, обучающихся по программам, соответствующим </w:t>
            </w:r>
            <w:r w:rsidR="0059653F">
              <w:rPr>
                <w:rFonts w:ascii="Times New Roman" w:hAnsi="Times New Roman" w:cs="Times New Roman"/>
                <w:sz w:val="24"/>
                <w:szCs w:val="24"/>
                <w:lang w:eastAsia="en-US"/>
              </w:rPr>
              <w:t>требованиям ФГОС</w:t>
            </w:r>
            <w:r>
              <w:rPr>
                <w:rFonts w:ascii="Times New Roman" w:hAnsi="Times New Roman" w:cs="Times New Roman"/>
                <w:sz w:val="24"/>
                <w:szCs w:val="24"/>
                <w:lang w:eastAsia="en-US"/>
              </w:rPr>
              <w:t xml:space="preserve"> дошкольного образования до 100%;</w:t>
            </w:r>
          </w:p>
          <w:p w14:paraId="6B33B3AA" w14:textId="77777777" w:rsidR="001C2A4B" w:rsidRDefault="001C2A4B" w:rsidP="00226F0E">
            <w:pPr>
              <w:pStyle w:val="ConsPlusNormal"/>
              <w:ind w:firstLine="284"/>
              <w:rPr>
                <w:rFonts w:ascii="Times New Roman" w:hAnsi="Times New Roman" w:cs="Times New Roman"/>
                <w:sz w:val="24"/>
                <w:szCs w:val="24"/>
                <w:lang w:eastAsia="en-US"/>
              </w:rPr>
            </w:pPr>
          </w:p>
          <w:p w14:paraId="0CFDC74D" w14:textId="6F6BC995"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   количество муниципальных дошкольных образовательных учреждений, в которых были проведены капитальный ремонт зданий и (или) благоустройство территорий до 1 в 2023 году.</w:t>
            </w:r>
          </w:p>
        </w:tc>
      </w:tr>
    </w:tbl>
    <w:p w14:paraId="1285A834" w14:textId="77777777" w:rsidR="001C2A4B" w:rsidRDefault="001C2A4B" w:rsidP="001C2A4B">
      <w:pPr>
        <w:rPr>
          <w:sz w:val="24"/>
          <w:szCs w:val="24"/>
          <w:lang w:eastAsia="en-US"/>
        </w:rPr>
      </w:pPr>
    </w:p>
    <w:p w14:paraId="11F0263E" w14:textId="77777777" w:rsidR="001C2A4B" w:rsidRDefault="001C2A4B" w:rsidP="001C2A4B">
      <w:pPr>
        <w:widowControl w:val="0"/>
        <w:shd w:val="clear" w:color="auto" w:fill="FFFFFF"/>
        <w:suppressAutoHyphens/>
        <w:overflowPunct w:val="0"/>
        <w:autoSpaceDE w:val="0"/>
        <w:autoSpaceDN w:val="0"/>
        <w:adjustRightInd w:val="0"/>
        <w:jc w:val="both"/>
        <w:rPr>
          <w:rFonts w:eastAsia="Times New Roman"/>
          <w:bCs/>
          <w:kern w:val="32"/>
          <w:sz w:val="24"/>
          <w:szCs w:val="24"/>
          <w:lang w:eastAsia="ru-RU"/>
        </w:rPr>
        <w:sectPr w:rsidR="001C2A4B" w:rsidSect="00BB4678">
          <w:footerReference w:type="default" r:id="rId19"/>
          <w:pgSz w:w="11900" w:h="16840"/>
          <w:pgMar w:top="794" w:right="794" w:bottom="794" w:left="794" w:header="0" w:footer="3" w:gutter="0"/>
          <w:cols w:space="720"/>
          <w:noEndnote/>
          <w:docGrid w:linePitch="360"/>
        </w:sectPr>
      </w:pPr>
    </w:p>
    <w:p w14:paraId="420D8883" w14:textId="77777777" w:rsidR="001C2A4B" w:rsidRPr="0059653F" w:rsidRDefault="001C2A4B" w:rsidP="001C2A4B">
      <w:pPr>
        <w:tabs>
          <w:tab w:val="left" w:pos="5145"/>
        </w:tabs>
        <w:autoSpaceDE w:val="0"/>
        <w:autoSpaceDN w:val="0"/>
        <w:adjustRightInd w:val="0"/>
        <w:ind w:left="5103"/>
        <w:rPr>
          <w:rFonts w:eastAsia="Times New Roman"/>
          <w:sz w:val="26"/>
          <w:szCs w:val="26"/>
          <w:lang w:eastAsia="ru-RU"/>
        </w:rPr>
      </w:pPr>
      <w:r w:rsidRPr="0059653F">
        <w:rPr>
          <w:rFonts w:eastAsia="Times New Roman"/>
          <w:sz w:val="26"/>
          <w:szCs w:val="26"/>
          <w:lang w:eastAsia="ru-RU"/>
        </w:rPr>
        <w:lastRenderedPageBreak/>
        <w:t>Приложение № 5 к постановлению администрации Хасанского муниципального округа</w:t>
      </w:r>
    </w:p>
    <w:p w14:paraId="1C3AEED2" w14:textId="77777777" w:rsidR="001C2A4B" w:rsidRPr="0059653F" w:rsidRDefault="001C2A4B" w:rsidP="001C2A4B">
      <w:pPr>
        <w:tabs>
          <w:tab w:val="left" w:pos="5145"/>
        </w:tabs>
        <w:autoSpaceDE w:val="0"/>
        <w:autoSpaceDN w:val="0"/>
        <w:adjustRightInd w:val="0"/>
        <w:ind w:left="5103"/>
        <w:rPr>
          <w:rFonts w:eastAsia="Times New Roman"/>
          <w:sz w:val="26"/>
          <w:szCs w:val="26"/>
          <w:lang w:eastAsia="ru-RU"/>
        </w:rPr>
      </w:pPr>
      <w:r w:rsidRPr="0059653F">
        <w:rPr>
          <w:rFonts w:eastAsia="Times New Roman"/>
          <w:sz w:val="26"/>
          <w:szCs w:val="26"/>
          <w:lang w:eastAsia="ru-RU"/>
        </w:rPr>
        <w:t>от 10.03.2025 № 402-па</w:t>
      </w:r>
    </w:p>
    <w:p w14:paraId="1BE8B0FA" w14:textId="77777777" w:rsidR="001C2A4B" w:rsidRPr="0059653F" w:rsidRDefault="001C2A4B" w:rsidP="001C2A4B">
      <w:pPr>
        <w:tabs>
          <w:tab w:val="left" w:pos="5145"/>
        </w:tabs>
        <w:autoSpaceDE w:val="0"/>
        <w:autoSpaceDN w:val="0"/>
        <w:adjustRightInd w:val="0"/>
        <w:ind w:left="5103"/>
        <w:rPr>
          <w:rFonts w:eastAsia="Times New Roman"/>
          <w:sz w:val="26"/>
          <w:szCs w:val="26"/>
          <w:lang w:eastAsia="ru-RU"/>
        </w:rPr>
      </w:pPr>
    </w:p>
    <w:p w14:paraId="48DA339F" w14:textId="1A83481A" w:rsidR="001C2A4B" w:rsidRPr="0059653F" w:rsidRDefault="001C2A4B" w:rsidP="001C2A4B">
      <w:pPr>
        <w:autoSpaceDE w:val="0"/>
        <w:autoSpaceDN w:val="0"/>
        <w:adjustRightInd w:val="0"/>
        <w:ind w:left="5103"/>
        <w:rPr>
          <w:rFonts w:eastAsia="Times New Roman"/>
          <w:sz w:val="26"/>
          <w:szCs w:val="26"/>
          <w:lang w:eastAsia="ru-RU"/>
        </w:rPr>
      </w:pPr>
      <w:r w:rsidRPr="0059653F">
        <w:rPr>
          <w:rFonts w:eastAsia="Times New Roman"/>
          <w:sz w:val="26"/>
          <w:szCs w:val="26"/>
          <w:lang w:eastAsia="ru-RU"/>
        </w:rPr>
        <w:t xml:space="preserve">Приложение </w:t>
      </w:r>
      <w:r w:rsidR="0059653F" w:rsidRPr="0059653F">
        <w:rPr>
          <w:rFonts w:eastAsia="Times New Roman"/>
          <w:sz w:val="26"/>
          <w:szCs w:val="26"/>
          <w:lang w:eastAsia="ru-RU"/>
        </w:rPr>
        <w:t>№ 7</w:t>
      </w:r>
    </w:p>
    <w:p w14:paraId="75FB3B91" w14:textId="7BACB13D" w:rsidR="001C2A4B" w:rsidRPr="0059653F" w:rsidRDefault="001C2A4B" w:rsidP="001C2A4B">
      <w:pPr>
        <w:autoSpaceDE w:val="0"/>
        <w:autoSpaceDN w:val="0"/>
        <w:adjustRightInd w:val="0"/>
        <w:ind w:left="5103"/>
        <w:rPr>
          <w:rFonts w:eastAsia="Times New Roman"/>
          <w:sz w:val="26"/>
          <w:szCs w:val="26"/>
          <w:lang w:eastAsia="ru-RU"/>
        </w:rPr>
      </w:pPr>
      <w:r w:rsidRPr="0059653F">
        <w:rPr>
          <w:rFonts w:eastAsia="Times New Roman"/>
          <w:sz w:val="26"/>
          <w:szCs w:val="26"/>
          <w:lang w:eastAsia="ru-RU"/>
        </w:rPr>
        <w:t>к муниципальной программе «</w:t>
      </w:r>
      <w:r w:rsidR="0059653F" w:rsidRPr="0059653F">
        <w:rPr>
          <w:rFonts w:eastAsia="Times New Roman"/>
          <w:sz w:val="26"/>
          <w:szCs w:val="26"/>
          <w:lang w:eastAsia="ru-RU"/>
        </w:rPr>
        <w:t>Развитие образования</w:t>
      </w:r>
      <w:r w:rsidRPr="0059653F">
        <w:rPr>
          <w:rFonts w:eastAsia="Times New Roman"/>
          <w:sz w:val="26"/>
          <w:szCs w:val="26"/>
          <w:lang w:eastAsia="ru-RU"/>
        </w:rPr>
        <w:t xml:space="preserve"> Хасанского муниципального </w:t>
      </w:r>
      <w:r w:rsidR="0059653F" w:rsidRPr="0059653F">
        <w:rPr>
          <w:rFonts w:eastAsia="Times New Roman"/>
          <w:sz w:val="26"/>
          <w:szCs w:val="26"/>
          <w:lang w:eastAsia="ru-RU"/>
        </w:rPr>
        <w:t>округа» утвержденной</w:t>
      </w:r>
      <w:r w:rsidRPr="0059653F">
        <w:rPr>
          <w:rFonts w:eastAsia="Times New Roman"/>
          <w:sz w:val="26"/>
          <w:szCs w:val="26"/>
          <w:lang w:eastAsia="ru-RU"/>
        </w:rPr>
        <w:t xml:space="preserve"> постановлением администрации Хасанского муниципального района</w:t>
      </w:r>
    </w:p>
    <w:p w14:paraId="42291D97" w14:textId="77777777" w:rsidR="001C2A4B" w:rsidRPr="0059653F" w:rsidRDefault="001C2A4B" w:rsidP="001C2A4B">
      <w:pPr>
        <w:pStyle w:val="ConsPlusNormal"/>
        <w:ind w:left="5103" w:firstLine="6"/>
        <w:rPr>
          <w:rFonts w:ascii="Times New Roman" w:hAnsi="Times New Roman" w:cs="Times New Roman"/>
          <w:sz w:val="26"/>
          <w:szCs w:val="26"/>
        </w:rPr>
      </w:pPr>
      <w:r w:rsidRPr="0059653F">
        <w:rPr>
          <w:rFonts w:ascii="Times New Roman" w:hAnsi="Times New Roman" w:cs="Times New Roman"/>
          <w:sz w:val="26"/>
          <w:szCs w:val="26"/>
        </w:rPr>
        <w:t>от 02.09.2022 г.  № 583-па</w:t>
      </w:r>
    </w:p>
    <w:p w14:paraId="2AD79556" w14:textId="77777777" w:rsidR="001C2A4B" w:rsidRPr="0059653F" w:rsidRDefault="001C2A4B" w:rsidP="001C2A4B">
      <w:pPr>
        <w:pStyle w:val="ConsPlusNormal"/>
        <w:jc w:val="center"/>
        <w:rPr>
          <w:rFonts w:ascii="Times New Roman" w:hAnsi="Times New Roman" w:cs="Times New Roman"/>
          <w:b/>
          <w:sz w:val="26"/>
          <w:szCs w:val="26"/>
        </w:rPr>
      </w:pPr>
    </w:p>
    <w:p w14:paraId="2B88DDA2" w14:textId="77777777" w:rsidR="001C2A4B" w:rsidRPr="0059653F" w:rsidRDefault="001C2A4B" w:rsidP="001C2A4B">
      <w:pPr>
        <w:pStyle w:val="ConsPlusNormal"/>
        <w:jc w:val="center"/>
        <w:rPr>
          <w:rFonts w:ascii="Times New Roman" w:hAnsi="Times New Roman" w:cs="Times New Roman"/>
          <w:b/>
          <w:sz w:val="26"/>
          <w:szCs w:val="26"/>
        </w:rPr>
      </w:pPr>
      <w:r w:rsidRPr="0059653F">
        <w:rPr>
          <w:rFonts w:ascii="Times New Roman" w:hAnsi="Times New Roman" w:cs="Times New Roman"/>
          <w:b/>
          <w:sz w:val="26"/>
          <w:szCs w:val="26"/>
        </w:rPr>
        <w:t>ПАСПОРТ</w:t>
      </w:r>
    </w:p>
    <w:p w14:paraId="3CAB5E14" w14:textId="77777777" w:rsidR="001C2A4B" w:rsidRPr="0059653F" w:rsidRDefault="001C2A4B" w:rsidP="001C2A4B">
      <w:pPr>
        <w:pStyle w:val="ConsPlusNormal"/>
        <w:jc w:val="center"/>
        <w:rPr>
          <w:rFonts w:ascii="Times New Roman" w:hAnsi="Times New Roman" w:cs="Times New Roman"/>
          <w:b/>
          <w:sz w:val="26"/>
          <w:szCs w:val="26"/>
        </w:rPr>
      </w:pPr>
      <w:r w:rsidRPr="0059653F">
        <w:rPr>
          <w:rFonts w:ascii="Times New Roman" w:hAnsi="Times New Roman" w:cs="Times New Roman"/>
          <w:b/>
          <w:sz w:val="26"/>
          <w:szCs w:val="26"/>
        </w:rPr>
        <w:t>ПОДПРОГРАММЫ «РАЗВИТИЕ СИСТЕМЫ ОБЩЕГО ОБРАЗОВАНИЯ ХАСАНСКОГО МУНИЦИПАЛЬНОГО ОКРУГА»</w:t>
      </w:r>
    </w:p>
    <w:p w14:paraId="1544F105" w14:textId="77777777" w:rsidR="001C2A4B" w:rsidRPr="0059653F" w:rsidRDefault="001C2A4B" w:rsidP="001C2A4B">
      <w:pPr>
        <w:pStyle w:val="ConsPlusNormal"/>
        <w:jc w:val="center"/>
        <w:rPr>
          <w:rFonts w:ascii="Times New Roman" w:hAnsi="Times New Roman" w:cs="Times New Roman"/>
          <w:b/>
          <w:sz w:val="26"/>
          <w:szCs w:val="26"/>
        </w:rPr>
      </w:pPr>
      <w:r w:rsidRPr="0059653F">
        <w:rPr>
          <w:rFonts w:ascii="Times New Roman" w:hAnsi="Times New Roman" w:cs="Times New Roman"/>
          <w:b/>
          <w:sz w:val="26"/>
          <w:szCs w:val="26"/>
        </w:rPr>
        <w:t xml:space="preserve">МУНИЦИПАЛЬНОЙ ПРОГРАММЫ </w:t>
      </w:r>
    </w:p>
    <w:p w14:paraId="10DF18CC" w14:textId="77777777" w:rsidR="001C2A4B" w:rsidRPr="0059653F" w:rsidRDefault="001C2A4B" w:rsidP="001C2A4B">
      <w:pPr>
        <w:pStyle w:val="ConsPlusNormal"/>
        <w:jc w:val="center"/>
        <w:rPr>
          <w:rFonts w:ascii="Times New Roman" w:hAnsi="Times New Roman" w:cs="Times New Roman"/>
          <w:b/>
          <w:sz w:val="26"/>
          <w:szCs w:val="26"/>
        </w:rPr>
      </w:pPr>
      <w:r w:rsidRPr="0059653F">
        <w:rPr>
          <w:rFonts w:ascii="Times New Roman" w:hAnsi="Times New Roman" w:cs="Times New Roman"/>
          <w:b/>
          <w:sz w:val="26"/>
          <w:szCs w:val="26"/>
        </w:rPr>
        <w:t>"РАЗВИТИЕ ОБРАЗОВАНИЯ ХАСАНСКОГО МУНИЦИПАЛЬНОГО ОКРУГА"</w:t>
      </w:r>
    </w:p>
    <w:p w14:paraId="59C704A1" w14:textId="77777777" w:rsidR="001C2A4B" w:rsidRDefault="001C2A4B" w:rsidP="001C2A4B">
      <w:pPr>
        <w:pStyle w:val="ConsPlusNormal"/>
        <w:jc w:val="center"/>
        <w:rPr>
          <w:rFonts w:ascii="Times New Roman" w:hAnsi="Times New Roman" w:cs="Times New Roman"/>
          <w:b/>
          <w:sz w:val="24"/>
          <w:szCs w:val="24"/>
        </w:rPr>
      </w:pPr>
    </w:p>
    <w:tbl>
      <w:tblPr>
        <w:tblW w:w="5000" w:type="pct"/>
        <w:tblCellMar>
          <w:left w:w="28" w:type="dxa"/>
          <w:right w:w="28" w:type="dxa"/>
        </w:tblCellMar>
        <w:tblLook w:val="04A0" w:firstRow="1" w:lastRow="0" w:firstColumn="1" w:lastColumn="0" w:noHBand="0" w:noVBand="1"/>
      </w:tblPr>
      <w:tblGrid>
        <w:gridCol w:w="2343"/>
        <w:gridCol w:w="7959"/>
      </w:tblGrid>
      <w:tr w:rsidR="001C2A4B" w:rsidRPr="0059653F" w14:paraId="4DD4D297" w14:textId="77777777" w:rsidTr="0059653F">
        <w:trPr>
          <w:trHeight w:val="20"/>
        </w:trPr>
        <w:tc>
          <w:tcPr>
            <w:tcW w:w="1137" w:type="pct"/>
            <w:tcBorders>
              <w:top w:val="single" w:sz="4" w:space="0" w:color="auto"/>
              <w:left w:val="single" w:sz="4" w:space="0" w:color="auto"/>
              <w:bottom w:val="single" w:sz="4" w:space="0" w:color="auto"/>
              <w:right w:val="single" w:sz="4" w:space="0" w:color="auto"/>
            </w:tcBorders>
            <w:hideMark/>
          </w:tcPr>
          <w:p w14:paraId="43096902" w14:textId="77777777"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Наименование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5B0E475E" w14:textId="77777777"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Развитие системы общего образования Хасанского муниципального округа</w:t>
            </w:r>
          </w:p>
        </w:tc>
      </w:tr>
      <w:tr w:rsidR="001C2A4B" w:rsidRPr="0059653F" w14:paraId="16D83A6A" w14:textId="77777777" w:rsidTr="0059653F">
        <w:trPr>
          <w:trHeight w:val="20"/>
        </w:trPr>
        <w:tc>
          <w:tcPr>
            <w:tcW w:w="1137" w:type="pct"/>
            <w:tcBorders>
              <w:top w:val="single" w:sz="4" w:space="0" w:color="auto"/>
              <w:left w:val="single" w:sz="4" w:space="0" w:color="auto"/>
              <w:bottom w:val="single" w:sz="4" w:space="0" w:color="auto"/>
              <w:right w:val="single" w:sz="4" w:space="0" w:color="auto"/>
            </w:tcBorders>
            <w:hideMark/>
          </w:tcPr>
          <w:p w14:paraId="789FC4D7" w14:textId="77777777"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Ответственный исполнитель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244F7214" w14:textId="77777777"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Муниципальное казенное учреждение «Управление образования Хасанского муниципального округа»</w:t>
            </w:r>
          </w:p>
        </w:tc>
      </w:tr>
      <w:tr w:rsidR="001C2A4B" w:rsidRPr="0059653F" w14:paraId="51804B9B" w14:textId="77777777" w:rsidTr="0059653F">
        <w:trPr>
          <w:trHeight w:val="20"/>
        </w:trPr>
        <w:tc>
          <w:tcPr>
            <w:tcW w:w="1137" w:type="pct"/>
            <w:tcBorders>
              <w:top w:val="single" w:sz="4" w:space="0" w:color="auto"/>
              <w:left w:val="single" w:sz="4" w:space="0" w:color="auto"/>
              <w:bottom w:val="single" w:sz="4" w:space="0" w:color="auto"/>
              <w:right w:val="single" w:sz="4" w:space="0" w:color="auto"/>
            </w:tcBorders>
            <w:hideMark/>
          </w:tcPr>
          <w:p w14:paraId="0045C37D" w14:textId="77777777"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Соисполнители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0F6930C2" w14:textId="77777777"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образовательные учреждения Хасанского муниципального округа</w:t>
            </w:r>
          </w:p>
        </w:tc>
      </w:tr>
      <w:tr w:rsidR="001C2A4B" w:rsidRPr="0059653F" w14:paraId="47C355E5" w14:textId="77777777" w:rsidTr="0059653F">
        <w:trPr>
          <w:trHeight w:val="20"/>
        </w:trPr>
        <w:tc>
          <w:tcPr>
            <w:tcW w:w="1137" w:type="pct"/>
            <w:tcBorders>
              <w:top w:val="single" w:sz="4" w:space="0" w:color="auto"/>
              <w:left w:val="single" w:sz="4" w:space="0" w:color="auto"/>
              <w:bottom w:val="nil"/>
              <w:right w:val="single" w:sz="4" w:space="0" w:color="auto"/>
            </w:tcBorders>
            <w:hideMark/>
          </w:tcPr>
          <w:p w14:paraId="41E16C4E" w14:textId="77777777"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Цели подпрограммы</w:t>
            </w:r>
          </w:p>
        </w:tc>
        <w:tc>
          <w:tcPr>
            <w:tcW w:w="3863" w:type="pct"/>
            <w:tcBorders>
              <w:top w:val="single" w:sz="4" w:space="0" w:color="auto"/>
              <w:left w:val="single" w:sz="4" w:space="0" w:color="auto"/>
              <w:bottom w:val="nil"/>
              <w:right w:val="single" w:sz="4" w:space="0" w:color="auto"/>
            </w:tcBorders>
          </w:tcPr>
          <w:p w14:paraId="0004C714" w14:textId="77777777" w:rsidR="001C2A4B" w:rsidRPr="0059653F" w:rsidRDefault="001C2A4B" w:rsidP="00226F0E">
            <w:pPr>
              <w:pStyle w:val="afffffffffff3"/>
              <w:tabs>
                <w:tab w:val="left" w:pos="346"/>
              </w:tabs>
              <w:snapToGrid w:val="0"/>
              <w:ind w:firstLine="284"/>
              <w:jc w:val="both"/>
              <w:rPr>
                <w:sz w:val="24"/>
                <w:szCs w:val="24"/>
              </w:rPr>
            </w:pPr>
            <w:r w:rsidRPr="0059653F">
              <w:rPr>
                <w:sz w:val="24"/>
                <w:szCs w:val="24"/>
              </w:rPr>
              <w:t>- повышение доступности и качества муниципальных услуг (работ), оказываемых общеобразовательными учреждениями</w:t>
            </w:r>
          </w:p>
          <w:p w14:paraId="5255FC77" w14:textId="77777777" w:rsidR="001C2A4B" w:rsidRPr="0059653F" w:rsidRDefault="001C2A4B" w:rsidP="00226F0E">
            <w:pPr>
              <w:pStyle w:val="ConsPlusNormal"/>
              <w:ind w:firstLine="284"/>
              <w:rPr>
                <w:rFonts w:ascii="Times New Roman" w:hAnsi="Times New Roman" w:cs="Times New Roman"/>
                <w:sz w:val="24"/>
                <w:szCs w:val="24"/>
                <w:lang w:eastAsia="en-US"/>
              </w:rPr>
            </w:pPr>
          </w:p>
        </w:tc>
      </w:tr>
      <w:tr w:rsidR="001C2A4B" w:rsidRPr="0059653F" w14:paraId="54659334" w14:textId="77777777" w:rsidTr="0059653F">
        <w:trPr>
          <w:trHeight w:val="20"/>
        </w:trPr>
        <w:tc>
          <w:tcPr>
            <w:tcW w:w="1137" w:type="pct"/>
            <w:tcBorders>
              <w:top w:val="single" w:sz="4" w:space="0" w:color="auto"/>
              <w:left w:val="single" w:sz="4" w:space="0" w:color="auto"/>
              <w:bottom w:val="single" w:sz="4" w:space="0" w:color="auto"/>
              <w:right w:val="single" w:sz="4" w:space="0" w:color="auto"/>
            </w:tcBorders>
          </w:tcPr>
          <w:p w14:paraId="2BC312C7" w14:textId="77777777" w:rsidR="001C2A4B" w:rsidRPr="0059653F" w:rsidRDefault="001C2A4B" w:rsidP="00226F0E">
            <w:pPr>
              <w:ind w:firstLine="284"/>
              <w:rPr>
                <w:sz w:val="24"/>
                <w:szCs w:val="24"/>
                <w:lang w:eastAsia="ru-RU"/>
              </w:rPr>
            </w:pPr>
            <w:r w:rsidRPr="0059653F">
              <w:rPr>
                <w:sz w:val="24"/>
                <w:szCs w:val="24"/>
              </w:rPr>
              <w:t>Задачи подпрограммы</w:t>
            </w:r>
            <w:r w:rsidRPr="0059653F">
              <w:rPr>
                <w:sz w:val="24"/>
                <w:szCs w:val="24"/>
                <w:lang w:eastAsia="ru-RU"/>
              </w:rPr>
              <w:t xml:space="preserve"> </w:t>
            </w:r>
          </w:p>
          <w:p w14:paraId="75B414F0" w14:textId="77777777" w:rsidR="001C2A4B" w:rsidRPr="0059653F" w:rsidRDefault="001C2A4B" w:rsidP="00226F0E">
            <w:pPr>
              <w:ind w:firstLine="284"/>
              <w:rPr>
                <w:sz w:val="24"/>
                <w:szCs w:val="24"/>
                <w:lang w:eastAsia="ru-RU"/>
              </w:rPr>
            </w:pPr>
          </w:p>
          <w:p w14:paraId="18942151" w14:textId="77777777" w:rsidR="001C2A4B" w:rsidRPr="0059653F" w:rsidRDefault="001C2A4B" w:rsidP="00226F0E">
            <w:pPr>
              <w:ind w:firstLine="284"/>
              <w:rPr>
                <w:sz w:val="24"/>
                <w:szCs w:val="24"/>
                <w:lang w:eastAsia="ru-RU"/>
              </w:rPr>
            </w:pPr>
          </w:p>
          <w:p w14:paraId="05CEEA16" w14:textId="77777777" w:rsidR="001C2A4B" w:rsidRPr="0059653F" w:rsidRDefault="001C2A4B" w:rsidP="00226F0E">
            <w:pPr>
              <w:ind w:firstLine="284"/>
              <w:rPr>
                <w:sz w:val="24"/>
                <w:szCs w:val="24"/>
                <w:lang w:eastAsia="ru-RU"/>
              </w:rPr>
            </w:pPr>
          </w:p>
        </w:tc>
        <w:tc>
          <w:tcPr>
            <w:tcW w:w="3863" w:type="pct"/>
            <w:tcBorders>
              <w:top w:val="single" w:sz="4" w:space="0" w:color="auto"/>
              <w:left w:val="single" w:sz="4" w:space="0" w:color="auto"/>
              <w:bottom w:val="single" w:sz="4" w:space="0" w:color="auto"/>
              <w:right w:val="single" w:sz="4" w:space="0" w:color="auto"/>
            </w:tcBorders>
            <w:hideMark/>
          </w:tcPr>
          <w:p w14:paraId="6DF6F04F" w14:textId="312FF011" w:rsidR="001C2A4B" w:rsidRPr="0059653F" w:rsidRDefault="001C2A4B" w:rsidP="00226F0E">
            <w:pPr>
              <w:pStyle w:val="ConsPlusNormal"/>
              <w:tabs>
                <w:tab w:val="left" w:pos="363"/>
              </w:tabs>
              <w:ind w:firstLine="284"/>
              <w:rPr>
                <w:rFonts w:ascii="Times New Roman" w:hAnsi="Times New Roman" w:cs="Times New Roman"/>
                <w:color w:val="000000"/>
                <w:sz w:val="24"/>
                <w:szCs w:val="24"/>
                <w:lang w:eastAsia="en-US"/>
              </w:rPr>
            </w:pPr>
            <w:r w:rsidRPr="0059653F">
              <w:rPr>
                <w:rFonts w:ascii="Times New Roman" w:hAnsi="Times New Roman" w:cs="Times New Roman"/>
                <w:color w:val="000000"/>
                <w:sz w:val="24"/>
                <w:szCs w:val="24"/>
                <w:lang w:eastAsia="en-US"/>
              </w:rPr>
              <w:t xml:space="preserve">- удовлетворение потребностей населения Хасанского муниципального округа в получении доступного и качественного общего образования </w:t>
            </w:r>
            <w:r w:rsidR="0059653F" w:rsidRPr="0059653F">
              <w:rPr>
                <w:rFonts w:ascii="Times New Roman" w:hAnsi="Times New Roman" w:cs="Times New Roman"/>
                <w:color w:val="000000"/>
                <w:sz w:val="24"/>
                <w:szCs w:val="24"/>
                <w:lang w:eastAsia="en-US"/>
              </w:rPr>
              <w:t>для учащихся,</w:t>
            </w:r>
            <w:r w:rsidRPr="0059653F">
              <w:rPr>
                <w:rFonts w:ascii="Times New Roman" w:hAnsi="Times New Roman" w:cs="Times New Roman"/>
                <w:color w:val="000000"/>
                <w:sz w:val="24"/>
                <w:szCs w:val="24"/>
                <w:lang w:eastAsia="en-US"/>
              </w:rPr>
              <w:t xml:space="preserve"> соответствующего современным стандартам. Внедрение на всех уровнях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14:paraId="356DE7E2" w14:textId="77777777" w:rsidR="001C2A4B" w:rsidRPr="0059653F" w:rsidRDefault="001C2A4B" w:rsidP="00226F0E">
            <w:pPr>
              <w:ind w:firstLine="284"/>
              <w:jc w:val="both"/>
              <w:rPr>
                <w:sz w:val="24"/>
                <w:szCs w:val="24"/>
                <w:lang w:eastAsia="en-US"/>
              </w:rPr>
            </w:pPr>
            <w:r w:rsidRPr="0059653F">
              <w:rPr>
                <w:color w:val="000000"/>
                <w:sz w:val="24"/>
                <w:szCs w:val="24"/>
              </w:rPr>
              <w:t>-    достижение качества образования современным стандартам.</w:t>
            </w:r>
          </w:p>
        </w:tc>
      </w:tr>
      <w:tr w:rsidR="001C2A4B" w:rsidRPr="0059653F" w14:paraId="28CBB0BB" w14:textId="77777777" w:rsidTr="0059653F">
        <w:trPr>
          <w:trHeight w:val="20"/>
        </w:trPr>
        <w:tc>
          <w:tcPr>
            <w:tcW w:w="1137" w:type="pct"/>
            <w:tcBorders>
              <w:top w:val="single" w:sz="4" w:space="0" w:color="auto"/>
              <w:left w:val="single" w:sz="4" w:space="0" w:color="auto"/>
              <w:bottom w:val="single" w:sz="4" w:space="0" w:color="auto"/>
              <w:right w:val="single" w:sz="4" w:space="0" w:color="auto"/>
            </w:tcBorders>
            <w:hideMark/>
          </w:tcPr>
          <w:p w14:paraId="57CD2461" w14:textId="77777777"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Показатели муниципальной подпрограммы, характеризующие цели и задачи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73F98C0E" w14:textId="77777777"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      доведение степени удовлетворенности населения качеством и доступностью предоставления образовательных услуг общего образования;</w:t>
            </w:r>
          </w:p>
          <w:p w14:paraId="477EE7BA" w14:textId="77777777"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 доведение доли</w:t>
            </w:r>
            <w:r w:rsidRPr="0059653F">
              <w:rPr>
                <w:rFonts w:ascii="Times New Roman" w:hAnsi="Times New Roman" w:cs="Times New Roman"/>
                <w:color w:val="000000"/>
                <w:sz w:val="24"/>
                <w:szCs w:val="24"/>
                <w:lang w:eastAsia="en-US"/>
              </w:rPr>
              <w:t xml:space="preserve"> выпускников муниципальных общеобразовательных учреждений, не сдавших единый государственный экзамен, в общей численности учащихся;</w:t>
            </w:r>
          </w:p>
          <w:p w14:paraId="6A8CA11C" w14:textId="77777777" w:rsidR="001C2A4B" w:rsidRPr="0059653F" w:rsidRDefault="001C2A4B" w:rsidP="00226F0E">
            <w:pPr>
              <w:tabs>
                <w:tab w:val="left" w:pos="363"/>
              </w:tabs>
              <w:autoSpaceDE w:val="0"/>
              <w:autoSpaceDN w:val="0"/>
              <w:adjustRightInd w:val="0"/>
              <w:ind w:firstLine="284"/>
              <w:jc w:val="both"/>
              <w:rPr>
                <w:sz w:val="24"/>
                <w:szCs w:val="24"/>
                <w:lang w:eastAsia="en-US"/>
              </w:rPr>
            </w:pPr>
            <w:r w:rsidRPr="0059653F">
              <w:rPr>
                <w:sz w:val="24"/>
                <w:szCs w:val="24"/>
              </w:rPr>
              <w:t xml:space="preserve"> - доведение доли выпускников муниципальных общеобразовательных учреждений Хасанского муниципального округа, успешно прошедших государственную итоговую аттестацию (ГИА) по программам среднего общего образования в формах единого государственного экзамена (ЕГЭ) и государственного выпускного экзамена (ГВЭ) по русскому языку и математике, в общей численности выпускников муниципальных общеобразовательных учреждений Хасанского муниципального округа, участвующих в ГИА ;</w:t>
            </w:r>
          </w:p>
          <w:p w14:paraId="300DA782" w14:textId="634ED3B4" w:rsidR="001C2A4B" w:rsidRPr="0059653F" w:rsidRDefault="001C2A4B" w:rsidP="00226F0E">
            <w:pPr>
              <w:pStyle w:val="ConsPlusNormal"/>
              <w:tabs>
                <w:tab w:val="left" w:pos="363"/>
              </w:tabs>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 xml:space="preserve">-  доведение удельного веса численности обучающихся в образовательных учреждениях общего образования в соответствии с федеральными государственными образовательными стандартами, в </w:t>
            </w:r>
            <w:r w:rsidR="0059653F" w:rsidRPr="0059653F">
              <w:rPr>
                <w:rFonts w:ascii="Times New Roman" w:hAnsi="Times New Roman" w:cs="Times New Roman"/>
                <w:sz w:val="24"/>
                <w:szCs w:val="24"/>
                <w:lang w:eastAsia="en-US"/>
              </w:rPr>
              <w:t>общей численности</w:t>
            </w:r>
            <w:r w:rsidRPr="0059653F">
              <w:rPr>
                <w:rFonts w:ascii="Times New Roman" w:hAnsi="Times New Roman" w:cs="Times New Roman"/>
                <w:sz w:val="24"/>
                <w:szCs w:val="24"/>
                <w:lang w:eastAsia="en-US"/>
              </w:rPr>
              <w:t xml:space="preserve"> обучающихся в образовательных учреждениях общего образования;</w:t>
            </w:r>
          </w:p>
          <w:p w14:paraId="16DFF521" w14:textId="77777777" w:rsidR="001C2A4B" w:rsidRPr="0059653F" w:rsidRDefault="001C2A4B" w:rsidP="00226F0E">
            <w:pPr>
              <w:pStyle w:val="ConsPlusNormal"/>
              <w:tabs>
                <w:tab w:val="left" w:pos="363"/>
              </w:tabs>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 xml:space="preserve">- доведение количества обучающихся муниципальных </w:t>
            </w:r>
            <w:r w:rsidRPr="0059653F">
              <w:rPr>
                <w:rFonts w:ascii="Times New Roman" w:hAnsi="Times New Roman" w:cs="Times New Roman"/>
                <w:sz w:val="24"/>
                <w:szCs w:val="24"/>
                <w:lang w:eastAsia="en-US"/>
              </w:rPr>
              <w:lastRenderedPageBreak/>
              <w:t>общеобразовательных учреждений Хасанского муниципального округа, занимающихся в первую смену, в общей численности обучающихся муниципальных общеобразовательных учреждений Хасанского муниципального округа.</w:t>
            </w:r>
          </w:p>
        </w:tc>
      </w:tr>
      <w:tr w:rsidR="001C2A4B" w:rsidRPr="0059653F" w14:paraId="48205FB4" w14:textId="77777777" w:rsidTr="0059653F">
        <w:trPr>
          <w:trHeight w:val="20"/>
        </w:trPr>
        <w:tc>
          <w:tcPr>
            <w:tcW w:w="1137" w:type="pct"/>
            <w:tcBorders>
              <w:top w:val="single" w:sz="4" w:space="0" w:color="auto"/>
              <w:left w:val="single" w:sz="4" w:space="0" w:color="auto"/>
              <w:bottom w:val="single" w:sz="4" w:space="0" w:color="auto"/>
              <w:right w:val="single" w:sz="4" w:space="0" w:color="auto"/>
            </w:tcBorders>
            <w:hideMark/>
          </w:tcPr>
          <w:p w14:paraId="2947C330" w14:textId="77777777"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Этапы и сроки реализации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4117C654" w14:textId="77777777"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муниципальная программа реализуется с 2023 по 2027 годы в один этап</w:t>
            </w:r>
          </w:p>
        </w:tc>
      </w:tr>
      <w:tr w:rsidR="001C2A4B" w:rsidRPr="0059653F" w14:paraId="08DB10BF" w14:textId="77777777" w:rsidTr="0059653F">
        <w:trPr>
          <w:trHeight w:val="20"/>
        </w:trPr>
        <w:tc>
          <w:tcPr>
            <w:tcW w:w="1137" w:type="pct"/>
            <w:tcBorders>
              <w:top w:val="single" w:sz="4" w:space="0" w:color="auto"/>
              <w:left w:val="single" w:sz="4" w:space="0" w:color="auto"/>
              <w:bottom w:val="single" w:sz="4" w:space="0" w:color="auto"/>
              <w:right w:val="single" w:sz="4" w:space="0" w:color="auto"/>
            </w:tcBorders>
            <w:hideMark/>
          </w:tcPr>
          <w:p w14:paraId="1D045868" w14:textId="4BCAE70E" w:rsidR="001C2A4B" w:rsidRPr="0059653F" w:rsidRDefault="001C2A4B" w:rsidP="00226F0E">
            <w:pPr>
              <w:ind w:firstLine="284"/>
              <w:rPr>
                <w:sz w:val="24"/>
                <w:szCs w:val="24"/>
                <w:lang w:eastAsia="en-US"/>
              </w:rPr>
            </w:pPr>
            <w:r w:rsidRPr="0059653F">
              <w:rPr>
                <w:sz w:val="24"/>
                <w:szCs w:val="24"/>
              </w:rPr>
              <w:t xml:space="preserve">Объем средств местного </w:t>
            </w:r>
            <w:r w:rsidR="0059653F" w:rsidRPr="0059653F">
              <w:rPr>
                <w:sz w:val="24"/>
                <w:szCs w:val="24"/>
              </w:rPr>
              <w:t>бюджета на</w:t>
            </w:r>
            <w:r w:rsidRPr="0059653F">
              <w:rPr>
                <w:sz w:val="24"/>
                <w:szCs w:val="24"/>
              </w:rPr>
              <w:t xml:space="preserve"> финансирование подпрограммы и прогнозная оценка привлекаемых на реализацию ее целей средств федерального, краевого бюджетов, внебюджетных источников</w:t>
            </w:r>
          </w:p>
        </w:tc>
        <w:tc>
          <w:tcPr>
            <w:tcW w:w="3863" w:type="pct"/>
            <w:tcBorders>
              <w:top w:val="single" w:sz="4" w:space="0" w:color="auto"/>
              <w:left w:val="single" w:sz="4" w:space="0" w:color="auto"/>
              <w:bottom w:val="single" w:sz="4" w:space="0" w:color="auto"/>
              <w:right w:val="single" w:sz="4" w:space="0" w:color="auto"/>
            </w:tcBorders>
            <w:hideMark/>
          </w:tcPr>
          <w:p w14:paraId="4AC0435B" w14:textId="77777777" w:rsidR="001C2A4B" w:rsidRPr="0059653F" w:rsidRDefault="001C2A4B" w:rsidP="00226F0E">
            <w:pPr>
              <w:ind w:firstLine="284"/>
              <w:jc w:val="both"/>
              <w:rPr>
                <w:sz w:val="24"/>
                <w:szCs w:val="24"/>
              </w:rPr>
            </w:pPr>
            <w:r w:rsidRPr="0059653F">
              <w:rPr>
                <w:sz w:val="24"/>
                <w:szCs w:val="24"/>
              </w:rPr>
              <w:t>общий объем бюджетных ассигнований –2458972,78 тыс. руб.</w:t>
            </w:r>
          </w:p>
          <w:p w14:paraId="4CE4CF07" w14:textId="77777777" w:rsidR="001C2A4B" w:rsidRPr="0059653F" w:rsidRDefault="001C2A4B" w:rsidP="00226F0E">
            <w:pPr>
              <w:ind w:firstLine="284"/>
              <w:jc w:val="both"/>
              <w:rPr>
                <w:sz w:val="24"/>
                <w:szCs w:val="24"/>
              </w:rPr>
            </w:pPr>
            <w:r w:rsidRPr="0059653F">
              <w:rPr>
                <w:sz w:val="24"/>
                <w:szCs w:val="24"/>
              </w:rPr>
              <w:t>в том числе:</w:t>
            </w:r>
          </w:p>
          <w:p w14:paraId="00E718A3" w14:textId="77777777" w:rsidR="001C2A4B" w:rsidRPr="0059653F" w:rsidRDefault="001C2A4B" w:rsidP="00226F0E">
            <w:pPr>
              <w:ind w:firstLine="284"/>
              <w:jc w:val="both"/>
              <w:rPr>
                <w:sz w:val="24"/>
                <w:szCs w:val="24"/>
              </w:rPr>
            </w:pPr>
            <w:r w:rsidRPr="0059653F">
              <w:rPr>
                <w:sz w:val="24"/>
                <w:szCs w:val="24"/>
              </w:rPr>
              <w:t>2023 год – 437229,05 тыс. руб.</w:t>
            </w:r>
          </w:p>
          <w:p w14:paraId="3CA8D791" w14:textId="77777777" w:rsidR="001C2A4B" w:rsidRPr="0059653F" w:rsidRDefault="001C2A4B" w:rsidP="00226F0E">
            <w:pPr>
              <w:ind w:firstLine="284"/>
              <w:jc w:val="both"/>
              <w:rPr>
                <w:sz w:val="24"/>
                <w:szCs w:val="24"/>
              </w:rPr>
            </w:pPr>
            <w:r w:rsidRPr="0059653F">
              <w:rPr>
                <w:sz w:val="24"/>
                <w:szCs w:val="24"/>
              </w:rPr>
              <w:t>2024 год – 456036,47 тыс. руб.</w:t>
            </w:r>
          </w:p>
          <w:p w14:paraId="3462B1EA" w14:textId="77777777" w:rsidR="001C2A4B" w:rsidRPr="0059653F" w:rsidRDefault="001C2A4B" w:rsidP="00226F0E">
            <w:pPr>
              <w:ind w:firstLine="284"/>
              <w:jc w:val="both"/>
              <w:rPr>
                <w:sz w:val="24"/>
                <w:szCs w:val="24"/>
              </w:rPr>
            </w:pPr>
            <w:r w:rsidRPr="0059653F">
              <w:rPr>
                <w:sz w:val="24"/>
                <w:szCs w:val="24"/>
              </w:rPr>
              <w:t>2025 год – 631672,64 тыс. руб.</w:t>
            </w:r>
          </w:p>
          <w:p w14:paraId="495033F3" w14:textId="77777777" w:rsidR="001C2A4B" w:rsidRPr="0059653F" w:rsidRDefault="001C2A4B" w:rsidP="00226F0E">
            <w:pPr>
              <w:ind w:firstLine="284"/>
              <w:jc w:val="both"/>
              <w:rPr>
                <w:sz w:val="24"/>
                <w:szCs w:val="24"/>
              </w:rPr>
            </w:pPr>
            <w:r w:rsidRPr="0059653F">
              <w:rPr>
                <w:sz w:val="24"/>
                <w:szCs w:val="24"/>
              </w:rPr>
              <w:t>2026 год – 455319,39 тыс. руб.</w:t>
            </w:r>
          </w:p>
          <w:p w14:paraId="24E5D83B" w14:textId="50F14CEC" w:rsidR="001C2A4B" w:rsidRPr="0059653F" w:rsidRDefault="001C2A4B" w:rsidP="00226F0E">
            <w:pPr>
              <w:ind w:firstLine="284"/>
              <w:jc w:val="both"/>
              <w:rPr>
                <w:sz w:val="24"/>
                <w:szCs w:val="24"/>
              </w:rPr>
            </w:pPr>
            <w:r w:rsidRPr="0059653F">
              <w:rPr>
                <w:sz w:val="24"/>
                <w:szCs w:val="24"/>
              </w:rPr>
              <w:t xml:space="preserve">2027 год </w:t>
            </w:r>
            <w:r w:rsidR="0059653F" w:rsidRPr="0059653F">
              <w:rPr>
                <w:sz w:val="24"/>
                <w:szCs w:val="24"/>
              </w:rPr>
              <w:t>- 478715</w:t>
            </w:r>
            <w:r w:rsidRPr="0059653F">
              <w:rPr>
                <w:sz w:val="24"/>
                <w:szCs w:val="24"/>
              </w:rPr>
              <w:t>,23 тыс. руб.</w:t>
            </w:r>
          </w:p>
          <w:p w14:paraId="20A518F1" w14:textId="77777777" w:rsidR="001C2A4B" w:rsidRPr="0059653F" w:rsidRDefault="001C2A4B" w:rsidP="00226F0E">
            <w:pPr>
              <w:ind w:firstLine="284"/>
              <w:jc w:val="both"/>
              <w:rPr>
                <w:sz w:val="24"/>
                <w:szCs w:val="24"/>
              </w:rPr>
            </w:pPr>
            <w:r w:rsidRPr="0059653F">
              <w:rPr>
                <w:sz w:val="24"/>
                <w:szCs w:val="24"/>
              </w:rPr>
              <w:t>в том числе по источникам:</w:t>
            </w:r>
          </w:p>
          <w:p w14:paraId="78BA904B" w14:textId="77777777" w:rsidR="001C2A4B" w:rsidRPr="0059653F" w:rsidRDefault="001C2A4B" w:rsidP="00226F0E">
            <w:pPr>
              <w:ind w:firstLine="284"/>
              <w:jc w:val="both"/>
              <w:rPr>
                <w:sz w:val="24"/>
                <w:szCs w:val="24"/>
              </w:rPr>
            </w:pPr>
            <w:r w:rsidRPr="0059653F">
              <w:rPr>
                <w:sz w:val="24"/>
                <w:szCs w:val="24"/>
              </w:rPr>
              <w:t>- средства бюджета Хасанского муниципального района:</w:t>
            </w:r>
          </w:p>
          <w:p w14:paraId="283E76AC" w14:textId="77777777" w:rsidR="001C2A4B" w:rsidRPr="0059653F" w:rsidRDefault="001C2A4B" w:rsidP="00226F0E">
            <w:pPr>
              <w:ind w:firstLine="284"/>
              <w:jc w:val="both"/>
              <w:rPr>
                <w:sz w:val="24"/>
                <w:szCs w:val="24"/>
              </w:rPr>
            </w:pPr>
            <w:r w:rsidRPr="0059653F">
              <w:rPr>
                <w:sz w:val="24"/>
                <w:szCs w:val="24"/>
              </w:rPr>
              <w:t>2023 год –179777,98 тыс. руб.</w:t>
            </w:r>
          </w:p>
          <w:p w14:paraId="7F5B6DD6" w14:textId="77777777" w:rsidR="001C2A4B" w:rsidRPr="0059653F" w:rsidRDefault="001C2A4B" w:rsidP="00226F0E">
            <w:pPr>
              <w:ind w:firstLine="284"/>
              <w:jc w:val="both"/>
              <w:rPr>
                <w:sz w:val="24"/>
                <w:szCs w:val="24"/>
              </w:rPr>
            </w:pPr>
            <w:r w:rsidRPr="0059653F">
              <w:rPr>
                <w:sz w:val="24"/>
                <w:szCs w:val="24"/>
              </w:rPr>
              <w:t>2024 год –159472,21 тыс. руб.</w:t>
            </w:r>
          </w:p>
          <w:p w14:paraId="7191A446" w14:textId="77777777" w:rsidR="001C2A4B" w:rsidRPr="0059653F" w:rsidRDefault="001C2A4B" w:rsidP="00226F0E">
            <w:pPr>
              <w:ind w:firstLine="284"/>
              <w:jc w:val="both"/>
              <w:rPr>
                <w:sz w:val="24"/>
                <w:szCs w:val="24"/>
              </w:rPr>
            </w:pPr>
            <w:r w:rsidRPr="0059653F">
              <w:rPr>
                <w:sz w:val="24"/>
                <w:szCs w:val="24"/>
              </w:rPr>
              <w:t>2025 год –152772,58 тыс. руб.</w:t>
            </w:r>
          </w:p>
          <w:p w14:paraId="7B58033E" w14:textId="77777777" w:rsidR="001C2A4B" w:rsidRPr="0059653F" w:rsidRDefault="001C2A4B" w:rsidP="00226F0E">
            <w:pPr>
              <w:ind w:firstLine="284"/>
              <w:jc w:val="both"/>
              <w:rPr>
                <w:sz w:val="24"/>
                <w:szCs w:val="24"/>
              </w:rPr>
            </w:pPr>
            <w:r w:rsidRPr="0059653F">
              <w:rPr>
                <w:sz w:val="24"/>
                <w:szCs w:val="24"/>
              </w:rPr>
              <w:t>2026 год – 133585,61 тыс. руб.</w:t>
            </w:r>
          </w:p>
          <w:p w14:paraId="7A815E6D" w14:textId="0B52F537" w:rsidR="001C2A4B" w:rsidRPr="0059653F" w:rsidRDefault="001C2A4B" w:rsidP="00226F0E">
            <w:pPr>
              <w:ind w:firstLine="284"/>
              <w:jc w:val="both"/>
              <w:rPr>
                <w:sz w:val="24"/>
                <w:szCs w:val="24"/>
              </w:rPr>
            </w:pPr>
            <w:r w:rsidRPr="0059653F">
              <w:rPr>
                <w:sz w:val="24"/>
                <w:szCs w:val="24"/>
              </w:rPr>
              <w:t xml:space="preserve">2027 год </w:t>
            </w:r>
            <w:r w:rsidR="0059653F" w:rsidRPr="0059653F">
              <w:rPr>
                <w:sz w:val="24"/>
                <w:szCs w:val="24"/>
              </w:rPr>
              <w:t>- 135669</w:t>
            </w:r>
            <w:r w:rsidRPr="0059653F">
              <w:rPr>
                <w:sz w:val="24"/>
                <w:szCs w:val="24"/>
              </w:rPr>
              <w:t>,12 тыс. руб.</w:t>
            </w:r>
          </w:p>
          <w:p w14:paraId="50107402" w14:textId="77777777" w:rsidR="001C2A4B" w:rsidRPr="0059653F" w:rsidRDefault="001C2A4B" w:rsidP="00226F0E">
            <w:pPr>
              <w:ind w:firstLine="284"/>
              <w:jc w:val="both"/>
              <w:rPr>
                <w:sz w:val="24"/>
                <w:szCs w:val="24"/>
              </w:rPr>
            </w:pPr>
            <w:r w:rsidRPr="0059653F">
              <w:rPr>
                <w:sz w:val="24"/>
                <w:szCs w:val="24"/>
              </w:rPr>
              <w:t>-прогнозная оценка средств, привлекаемых на реализацию муниципальной программы:</w:t>
            </w:r>
          </w:p>
          <w:p w14:paraId="223F46AC" w14:textId="77777777" w:rsidR="001C2A4B" w:rsidRPr="0059653F" w:rsidRDefault="001C2A4B" w:rsidP="00226F0E">
            <w:pPr>
              <w:ind w:firstLine="284"/>
              <w:jc w:val="both"/>
              <w:rPr>
                <w:sz w:val="24"/>
                <w:szCs w:val="24"/>
              </w:rPr>
            </w:pPr>
            <w:r w:rsidRPr="0059653F">
              <w:rPr>
                <w:sz w:val="24"/>
                <w:szCs w:val="24"/>
              </w:rPr>
              <w:t xml:space="preserve"> краевого бюджета:</w:t>
            </w:r>
          </w:p>
          <w:p w14:paraId="7086F512" w14:textId="77777777" w:rsidR="001C2A4B" w:rsidRPr="0059653F" w:rsidRDefault="001C2A4B" w:rsidP="00226F0E">
            <w:pPr>
              <w:ind w:firstLine="284"/>
              <w:jc w:val="both"/>
              <w:rPr>
                <w:sz w:val="24"/>
                <w:szCs w:val="24"/>
              </w:rPr>
            </w:pPr>
            <w:r w:rsidRPr="0059653F">
              <w:rPr>
                <w:sz w:val="24"/>
                <w:szCs w:val="24"/>
              </w:rPr>
              <w:t>2023 год –218803,11 тыс. руб.</w:t>
            </w:r>
          </w:p>
          <w:p w14:paraId="0474A369" w14:textId="77777777" w:rsidR="001C2A4B" w:rsidRPr="0059653F" w:rsidRDefault="001C2A4B" w:rsidP="00226F0E">
            <w:pPr>
              <w:ind w:firstLine="284"/>
              <w:jc w:val="both"/>
              <w:rPr>
                <w:sz w:val="24"/>
                <w:szCs w:val="24"/>
              </w:rPr>
            </w:pPr>
            <w:r w:rsidRPr="0059653F">
              <w:rPr>
                <w:sz w:val="24"/>
                <w:szCs w:val="24"/>
              </w:rPr>
              <w:t>2024 год –250030,78тыс. руб.</w:t>
            </w:r>
          </w:p>
          <w:p w14:paraId="09ADADF8" w14:textId="77777777" w:rsidR="001C2A4B" w:rsidRPr="0059653F" w:rsidRDefault="001C2A4B" w:rsidP="00226F0E">
            <w:pPr>
              <w:ind w:firstLine="284"/>
              <w:jc w:val="both"/>
              <w:rPr>
                <w:sz w:val="24"/>
                <w:szCs w:val="24"/>
              </w:rPr>
            </w:pPr>
            <w:r w:rsidRPr="0059653F">
              <w:rPr>
                <w:sz w:val="24"/>
                <w:szCs w:val="24"/>
              </w:rPr>
              <w:t>2025 год –280770,26 тыс. руб.</w:t>
            </w:r>
          </w:p>
          <w:p w14:paraId="66F7A6C2" w14:textId="77777777" w:rsidR="001C2A4B" w:rsidRPr="0059653F" w:rsidRDefault="001C2A4B" w:rsidP="00226F0E">
            <w:pPr>
              <w:ind w:firstLine="284"/>
              <w:jc w:val="both"/>
              <w:rPr>
                <w:sz w:val="24"/>
                <w:szCs w:val="24"/>
              </w:rPr>
            </w:pPr>
            <w:r w:rsidRPr="0059653F">
              <w:rPr>
                <w:sz w:val="24"/>
                <w:szCs w:val="24"/>
              </w:rPr>
              <w:t>2026 год – 305098,80 тыс. руб.</w:t>
            </w:r>
          </w:p>
          <w:p w14:paraId="45C54C00" w14:textId="7B4F8680" w:rsidR="001C2A4B" w:rsidRPr="0059653F" w:rsidRDefault="001C2A4B" w:rsidP="00226F0E">
            <w:pPr>
              <w:ind w:firstLine="284"/>
              <w:jc w:val="both"/>
              <w:rPr>
                <w:sz w:val="24"/>
                <w:szCs w:val="24"/>
              </w:rPr>
            </w:pPr>
            <w:r w:rsidRPr="0059653F">
              <w:rPr>
                <w:sz w:val="24"/>
                <w:szCs w:val="24"/>
              </w:rPr>
              <w:t xml:space="preserve">2027 год </w:t>
            </w:r>
            <w:r w:rsidR="0059653F" w:rsidRPr="0059653F">
              <w:rPr>
                <w:sz w:val="24"/>
                <w:szCs w:val="24"/>
              </w:rPr>
              <w:t>- 326960</w:t>
            </w:r>
            <w:r w:rsidRPr="0059653F">
              <w:rPr>
                <w:sz w:val="24"/>
                <w:szCs w:val="24"/>
              </w:rPr>
              <w:t>,71 тыс. руб.</w:t>
            </w:r>
          </w:p>
          <w:p w14:paraId="3D016894" w14:textId="77777777" w:rsidR="001C2A4B" w:rsidRPr="0059653F" w:rsidRDefault="001C2A4B" w:rsidP="00226F0E">
            <w:pPr>
              <w:ind w:firstLine="284"/>
              <w:jc w:val="both"/>
              <w:rPr>
                <w:sz w:val="24"/>
                <w:szCs w:val="24"/>
              </w:rPr>
            </w:pPr>
            <w:r w:rsidRPr="0059653F">
              <w:rPr>
                <w:sz w:val="24"/>
                <w:szCs w:val="24"/>
              </w:rPr>
              <w:t>федерального бюджета:</w:t>
            </w:r>
          </w:p>
          <w:p w14:paraId="7A15C1AA" w14:textId="77777777" w:rsidR="001C2A4B" w:rsidRPr="0059653F" w:rsidRDefault="001C2A4B" w:rsidP="00226F0E">
            <w:pPr>
              <w:ind w:firstLine="284"/>
              <w:jc w:val="both"/>
              <w:rPr>
                <w:sz w:val="24"/>
                <w:szCs w:val="24"/>
              </w:rPr>
            </w:pPr>
            <w:r w:rsidRPr="0059653F">
              <w:rPr>
                <w:sz w:val="24"/>
                <w:szCs w:val="24"/>
              </w:rPr>
              <w:t>2023 год –38647,96 тыс. руб.</w:t>
            </w:r>
          </w:p>
          <w:p w14:paraId="2FB39709" w14:textId="77777777" w:rsidR="001C2A4B" w:rsidRPr="0059653F" w:rsidRDefault="001C2A4B" w:rsidP="00226F0E">
            <w:pPr>
              <w:ind w:firstLine="284"/>
              <w:jc w:val="both"/>
              <w:rPr>
                <w:sz w:val="24"/>
                <w:szCs w:val="24"/>
              </w:rPr>
            </w:pPr>
            <w:r w:rsidRPr="0059653F">
              <w:rPr>
                <w:sz w:val="24"/>
                <w:szCs w:val="24"/>
              </w:rPr>
              <w:t>2024 год –46533,48 тыс. руб.</w:t>
            </w:r>
          </w:p>
          <w:p w14:paraId="17B60CEA" w14:textId="77777777" w:rsidR="001C2A4B" w:rsidRPr="0059653F" w:rsidRDefault="001C2A4B" w:rsidP="00226F0E">
            <w:pPr>
              <w:ind w:firstLine="284"/>
              <w:jc w:val="both"/>
              <w:rPr>
                <w:sz w:val="24"/>
                <w:szCs w:val="24"/>
              </w:rPr>
            </w:pPr>
            <w:r w:rsidRPr="0059653F">
              <w:rPr>
                <w:sz w:val="24"/>
                <w:szCs w:val="24"/>
              </w:rPr>
              <w:t>2025 год –198129,80 тыс. руб.</w:t>
            </w:r>
          </w:p>
          <w:p w14:paraId="3E1A1BEA" w14:textId="77777777" w:rsidR="001C2A4B" w:rsidRPr="0059653F" w:rsidRDefault="001C2A4B" w:rsidP="00226F0E">
            <w:pPr>
              <w:ind w:firstLine="284"/>
              <w:jc w:val="both"/>
              <w:rPr>
                <w:sz w:val="24"/>
                <w:szCs w:val="24"/>
              </w:rPr>
            </w:pPr>
            <w:r w:rsidRPr="0059653F">
              <w:rPr>
                <w:sz w:val="24"/>
                <w:szCs w:val="24"/>
              </w:rPr>
              <w:t>2026 год -16634,98 тыс. руб.</w:t>
            </w:r>
          </w:p>
          <w:p w14:paraId="0AADAE9C" w14:textId="77777777" w:rsidR="001C2A4B" w:rsidRPr="0059653F" w:rsidRDefault="001C2A4B" w:rsidP="00226F0E">
            <w:pPr>
              <w:ind w:firstLine="284"/>
              <w:jc w:val="both"/>
              <w:rPr>
                <w:sz w:val="24"/>
                <w:szCs w:val="24"/>
              </w:rPr>
            </w:pPr>
            <w:r w:rsidRPr="0059653F">
              <w:rPr>
                <w:sz w:val="24"/>
                <w:szCs w:val="24"/>
              </w:rPr>
              <w:t xml:space="preserve"> 2027 год – 16085,40 тыс. руб.</w:t>
            </w:r>
          </w:p>
          <w:p w14:paraId="44105EE7" w14:textId="77777777" w:rsidR="001C2A4B" w:rsidRPr="0059653F" w:rsidRDefault="001C2A4B" w:rsidP="00226F0E">
            <w:pPr>
              <w:ind w:firstLine="284"/>
              <w:jc w:val="both"/>
              <w:rPr>
                <w:sz w:val="24"/>
                <w:szCs w:val="24"/>
              </w:rPr>
            </w:pPr>
            <w:r w:rsidRPr="0059653F">
              <w:rPr>
                <w:sz w:val="24"/>
                <w:szCs w:val="24"/>
              </w:rPr>
              <w:t>внебюджетных источников</w:t>
            </w:r>
          </w:p>
          <w:p w14:paraId="4315A1A7" w14:textId="77777777" w:rsidR="001C2A4B" w:rsidRPr="0059653F" w:rsidRDefault="001C2A4B" w:rsidP="00226F0E">
            <w:pPr>
              <w:ind w:firstLine="284"/>
              <w:jc w:val="both"/>
              <w:rPr>
                <w:sz w:val="24"/>
                <w:szCs w:val="24"/>
              </w:rPr>
            </w:pPr>
            <w:r w:rsidRPr="0059653F">
              <w:rPr>
                <w:sz w:val="24"/>
                <w:szCs w:val="24"/>
              </w:rPr>
              <w:t>2023 год –0,00 тыс. руб.</w:t>
            </w:r>
          </w:p>
          <w:p w14:paraId="2FE7666D" w14:textId="77777777" w:rsidR="001C2A4B" w:rsidRPr="0059653F" w:rsidRDefault="001C2A4B" w:rsidP="00226F0E">
            <w:pPr>
              <w:ind w:firstLine="284"/>
              <w:jc w:val="both"/>
              <w:rPr>
                <w:sz w:val="24"/>
                <w:szCs w:val="24"/>
              </w:rPr>
            </w:pPr>
            <w:r w:rsidRPr="0059653F">
              <w:rPr>
                <w:sz w:val="24"/>
                <w:szCs w:val="24"/>
              </w:rPr>
              <w:t>2024 год –0,00 тыс. руб.</w:t>
            </w:r>
          </w:p>
          <w:p w14:paraId="5B512682" w14:textId="77777777" w:rsidR="001C2A4B" w:rsidRPr="0059653F" w:rsidRDefault="001C2A4B" w:rsidP="00226F0E">
            <w:pPr>
              <w:ind w:firstLine="284"/>
              <w:jc w:val="both"/>
              <w:rPr>
                <w:sz w:val="24"/>
                <w:szCs w:val="24"/>
              </w:rPr>
            </w:pPr>
            <w:r w:rsidRPr="0059653F">
              <w:rPr>
                <w:sz w:val="24"/>
                <w:szCs w:val="24"/>
              </w:rPr>
              <w:t>2025 год –0,00 тыс. руб.</w:t>
            </w:r>
          </w:p>
          <w:p w14:paraId="533F2AEF" w14:textId="77777777" w:rsidR="001C2A4B" w:rsidRPr="0059653F" w:rsidRDefault="001C2A4B" w:rsidP="00226F0E">
            <w:pPr>
              <w:ind w:firstLine="284"/>
              <w:jc w:val="both"/>
              <w:rPr>
                <w:sz w:val="24"/>
                <w:szCs w:val="24"/>
              </w:rPr>
            </w:pPr>
            <w:r w:rsidRPr="0059653F">
              <w:rPr>
                <w:sz w:val="24"/>
                <w:szCs w:val="24"/>
              </w:rPr>
              <w:t>2026 год -0,00 тыс. руб.</w:t>
            </w:r>
          </w:p>
          <w:p w14:paraId="395EE745" w14:textId="77777777" w:rsidR="001C2A4B" w:rsidRPr="0059653F" w:rsidRDefault="001C2A4B" w:rsidP="00226F0E">
            <w:pPr>
              <w:ind w:firstLine="284"/>
              <w:jc w:val="both"/>
              <w:rPr>
                <w:sz w:val="24"/>
                <w:szCs w:val="24"/>
              </w:rPr>
            </w:pPr>
            <w:r w:rsidRPr="0059653F">
              <w:rPr>
                <w:sz w:val="24"/>
                <w:szCs w:val="24"/>
              </w:rPr>
              <w:t>2027 год – 0,00 тыс. руб.</w:t>
            </w:r>
          </w:p>
        </w:tc>
      </w:tr>
      <w:tr w:rsidR="001C2A4B" w:rsidRPr="0059653F" w14:paraId="28484322" w14:textId="77777777" w:rsidTr="0059653F">
        <w:trPr>
          <w:trHeight w:val="20"/>
        </w:trPr>
        <w:tc>
          <w:tcPr>
            <w:tcW w:w="1137" w:type="pct"/>
            <w:tcBorders>
              <w:top w:val="single" w:sz="4" w:space="0" w:color="auto"/>
              <w:left w:val="single" w:sz="4" w:space="0" w:color="auto"/>
              <w:bottom w:val="single" w:sz="4" w:space="0" w:color="auto"/>
              <w:right w:val="single" w:sz="4" w:space="0" w:color="auto"/>
            </w:tcBorders>
            <w:hideMark/>
          </w:tcPr>
          <w:p w14:paraId="571E1839" w14:textId="77777777" w:rsidR="001C2A4B" w:rsidRPr="0059653F" w:rsidRDefault="001C2A4B" w:rsidP="00226F0E">
            <w:pPr>
              <w:ind w:firstLine="284"/>
              <w:rPr>
                <w:sz w:val="24"/>
                <w:szCs w:val="24"/>
              </w:rPr>
            </w:pPr>
            <w:r w:rsidRPr="0059653F">
              <w:rPr>
                <w:sz w:val="24"/>
                <w:szCs w:val="24"/>
              </w:rPr>
              <w:t>Ожидаемые результаты реализации муниципальной программы</w:t>
            </w:r>
          </w:p>
        </w:tc>
        <w:tc>
          <w:tcPr>
            <w:tcW w:w="3863" w:type="pct"/>
            <w:tcBorders>
              <w:top w:val="single" w:sz="4" w:space="0" w:color="auto"/>
              <w:left w:val="single" w:sz="4" w:space="0" w:color="auto"/>
              <w:bottom w:val="single" w:sz="4" w:space="0" w:color="auto"/>
              <w:right w:val="single" w:sz="4" w:space="0" w:color="auto"/>
            </w:tcBorders>
          </w:tcPr>
          <w:p w14:paraId="38941C52" w14:textId="77777777" w:rsidR="001C2A4B" w:rsidRPr="0059653F" w:rsidRDefault="001C2A4B" w:rsidP="00226F0E">
            <w:pPr>
              <w:pStyle w:val="33"/>
              <w:spacing w:after="0"/>
              <w:ind w:firstLine="284"/>
              <w:rPr>
                <w:sz w:val="24"/>
                <w:szCs w:val="24"/>
              </w:rPr>
            </w:pPr>
            <w:r w:rsidRPr="0059653F">
              <w:rPr>
                <w:sz w:val="24"/>
                <w:szCs w:val="24"/>
              </w:rPr>
              <w:t>в результате реализации Муниципальной подпрограммы к 2027 году ожидается:</w:t>
            </w:r>
          </w:p>
          <w:p w14:paraId="250F58EC" w14:textId="77777777"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      доведение степени удовлетворенности населения качеством и доступностью предоставления образовательных услуг общего образования до 89%;</w:t>
            </w:r>
          </w:p>
          <w:p w14:paraId="58D3151F" w14:textId="3D97BC50"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 доведение доли</w:t>
            </w:r>
            <w:r w:rsidRPr="0059653F">
              <w:rPr>
                <w:rFonts w:ascii="Times New Roman" w:hAnsi="Times New Roman" w:cs="Times New Roman"/>
                <w:color w:val="000000"/>
                <w:sz w:val="24"/>
                <w:szCs w:val="24"/>
                <w:lang w:eastAsia="en-US"/>
              </w:rPr>
              <w:t xml:space="preserve"> выпускников муниципальных общеобразовательных учреждений, не сдавших единый государственный экзамен, в общей численности учащихся до 3,1</w:t>
            </w:r>
            <w:r w:rsidR="0059653F" w:rsidRPr="0059653F">
              <w:rPr>
                <w:rFonts w:ascii="Times New Roman" w:hAnsi="Times New Roman" w:cs="Times New Roman"/>
                <w:color w:val="000000"/>
                <w:sz w:val="24"/>
                <w:szCs w:val="24"/>
                <w:lang w:eastAsia="en-US"/>
              </w:rPr>
              <w:t>%;</w:t>
            </w:r>
          </w:p>
          <w:p w14:paraId="34DE39BA" w14:textId="77777777" w:rsidR="001C2A4B" w:rsidRPr="0059653F" w:rsidRDefault="001C2A4B" w:rsidP="00226F0E">
            <w:pPr>
              <w:tabs>
                <w:tab w:val="left" w:pos="363"/>
              </w:tabs>
              <w:autoSpaceDE w:val="0"/>
              <w:autoSpaceDN w:val="0"/>
              <w:adjustRightInd w:val="0"/>
              <w:ind w:firstLine="284"/>
              <w:jc w:val="both"/>
              <w:rPr>
                <w:sz w:val="24"/>
                <w:szCs w:val="24"/>
                <w:lang w:eastAsia="en-US"/>
              </w:rPr>
            </w:pPr>
            <w:r w:rsidRPr="0059653F">
              <w:rPr>
                <w:sz w:val="24"/>
                <w:szCs w:val="24"/>
              </w:rPr>
              <w:t xml:space="preserve"> - доведение доли выпускников муниципальных общеобразовательных учреждений Хасанского муниципального округа, успешно прошедших государственную итоговую аттестацию (ГИА) по программам среднего общего образования в формах единого государственного экзамена (ЕГЭ) и государственного выпускного экзамена (ГВЭ) по русскому языку и математике, в общей численности выпускников муниципальных общеобразовательных учреждений Хасанского муниципального округа, участвующих в ГИА до 97% ;</w:t>
            </w:r>
          </w:p>
          <w:p w14:paraId="4C596AE3" w14:textId="77777777" w:rsidR="001C2A4B" w:rsidRPr="0059653F" w:rsidRDefault="001C2A4B" w:rsidP="00226F0E">
            <w:pPr>
              <w:tabs>
                <w:tab w:val="left" w:pos="363"/>
              </w:tabs>
              <w:autoSpaceDE w:val="0"/>
              <w:autoSpaceDN w:val="0"/>
              <w:adjustRightInd w:val="0"/>
              <w:ind w:firstLine="284"/>
              <w:jc w:val="both"/>
              <w:rPr>
                <w:sz w:val="24"/>
                <w:szCs w:val="24"/>
              </w:rPr>
            </w:pPr>
          </w:p>
          <w:p w14:paraId="1D6669E6" w14:textId="45D70CE5" w:rsidR="001C2A4B" w:rsidRPr="0059653F" w:rsidRDefault="001C2A4B" w:rsidP="00226F0E">
            <w:pPr>
              <w:pStyle w:val="ConsPlusNormal"/>
              <w:tabs>
                <w:tab w:val="left" w:pos="363"/>
              </w:tabs>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 xml:space="preserve">-  доведение удельного веса численности обучающихся в образовательных учреждениях общего образования в соответствии с федеральными государственными образовательными стандартами, в </w:t>
            </w:r>
            <w:r w:rsidR="0059653F" w:rsidRPr="0059653F">
              <w:rPr>
                <w:rFonts w:ascii="Times New Roman" w:hAnsi="Times New Roman" w:cs="Times New Roman"/>
                <w:sz w:val="24"/>
                <w:szCs w:val="24"/>
                <w:lang w:eastAsia="en-US"/>
              </w:rPr>
              <w:t>общей численности</w:t>
            </w:r>
            <w:r w:rsidRPr="0059653F">
              <w:rPr>
                <w:rFonts w:ascii="Times New Roman" w:hAnsi="Times New Roman" w:cs="Times New Roman"/>
                <w:sz w:val="24"/>
                <w:szCs w:val="24"/>
                <w:lang w:eastAsia="en-US"/>
              </w:rPr>
              <w:t xml:space="preserve"> обучающихся в образовательных учреждениях общего образования до 100%;</w:t>
            </w:r>
          </w:p>
          <w:p w14:paraId="7CF95173" w14:textId="77777777" w:rsidR="001C2A4B" w:rsidRPr="0059653F" w:rsidRDefault="001C2A4B" w:rsidP="00226F0E">
            <w:pPr>
              <w:pStyle w:val="ConsPlusNormal"/>
              <w:tabs>
                <w:tab w:val="left" w:pos="363"/>
              </w:tabs>
              <w:ind w:firstLine="284"/>
              <w:rPr>
                <w:rFonts w:ascii="Times New Roman" w:hAnsi="Times New Roman" w:cs="Times New Roman"/>
                <w:sz w:val="24"/>
                <w:szCs w:val="24"/>
                <w:lang w:eastAsia="en-US"/>
              </w:rPr>
            </w:pPr>
          </w:p>
          <w:p w14:paraId="22D6DF7B" w14:textId="0B15E639" w:rsidR="001C2A4B" w:rsidRPr="0059653F" w:rsidRDefault="001C2A4B" w:rsidP="00226F0E">
            <w:pPr>
              <w:pStyle w:val="ConsPlusNormal"/>
              <w:tabs>
                <w:tab w:val="left" w:pos="363"/>
              </w:tabs>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 доведение количества обучающихся муниципальных общеобразовательных учреждений Хасанского муниципального округа, занимающихся в первую смену, в общей численности обучающихся муниципальных общеобразовательных учреждений Хасанского муниципального округа до 94%.</w:t>
            </w:r>
          </w:p>
        </w:tc>
      </w:tr>
    </w:tbl>
    <w:p w14:paraId="772187A3" w14:textId="77777777" w:rsidR="001C2A4B" w:rsidRDefault="001C2A4B" w:rsidP="001C2A4B">
      <w:pPr>
        <w:widowControl w:val="0"/>
        <w:shd w:val="clear" w:color="auto" w:fill="FFFFFF"/>
        <w:suppressAutoHyphens/>
        <w:overflowPunct w:val="0"/>
        <w:autoSpaceDE w:val="0"/>
        <w:autoSpaceDN w:val="0"/>
        <w:adjustRightInd w:val="0"/>
        <w:jc w:val="both"/>
        <w:rPr>
          <w:rFonts w:eastAsia="Times New Roman"/>
          <w:bCs/>
          <w:kern w:val="32"/>
          <w:sz w:val="24"/>
          <w:szCs w:val="24"/>
          <w:lang w:eastAsia="ru-RU"/>
        </w:rPr>
        <w:sectPr w:rsidR="001C2A4B" w:rsidSect="00BB4678">
          <w:pgSz w:w="11900" w:h="16840"/>
          <w:pgMar w:top="794" w:right="794" w:bottom="794" w:left="794" w:header="0" w:footer="3" w:gutter="0"/>
          <w:cols w:space="720"/>
          <w:noEndnote/>
          <w:docGrid w:linePitch="360"/>
        </w:sectPr>
      </w:pPr>
    </w:p>
    <w:p w14:paraId="609AE4AC" w14:textId="11EC7E89" w:rsidR="001C2A4B" w:rsidRPr="0059653F" w:rsidRDefault="001C2A4B" w:rsidP="0059653F">
      <w:pPr>
        <w:autoSpaceDE w:val="0"/>
        <w:autoSpaceDN w:val="0"/>
        <w:adjustRightInd w:val="0"/>
        <w:ind w:left="5670"/>
        <w:rPr>
          <w:rFonts w:eastAsia="Times New Roman"/>
          <w:sz w:val="26"/>
          <w:szCs w:val="26"/>
          <w:lang w:eastAsia="ru-RU"/>
        </w:rPr>
      </w:pPr>
      <w:r w:rsidRPr="0059653F">
        <w:rPr>
          <w:rFonts w:eastAsia="Times New Roman"/>
          <w:sz w:val="26"/>
          <w:szCs w:val="26"/>
          <w:lang w:eastAsia="ru-RU"/>
        </w:rPr>
        <w:lastRenderedPageBreak/>
        <w:t>Приложение № 6 к постановлению администрации Хасанского муниципального округа</w:t>
      </w:r>
      <w:r w:rsidRPr="0059653F">
        <w:rPr>
          <w:sz w:val="26"/>
          <w:szCs w:val="26"/>
        </w:rPr>
        <w:t xml:space="preserve">                                                                от 10.03.2025 № 402-па</w:t>
      </w:r>
    </w:p>
    <w:p w14:paraId="31439119" w14:textId="77777777" w:rsidR="001C2A4B" w:rsidRPr="0059653F" w:rsidRDefault="001C2A4B" w:rsidP="0059653F">
      <w:pPr>
        <w:pStyle w:val="ConsPlusNormal"/>
        <w:jc w:val="left"/>
        <w:rPr>
          <w:rFonts w:ascii="Times New Roman" w:hAnsi="Times New Roman" w:cs="Times New Roman"/>
          <w:sz w:val="26"/>
          <w:szCs w:val="26"/>
        </w:rPr>
      </w:pPr>
    </w:p>
    <w:p w14:paraId="0822342B" w14:textId="12F5DBAF" w:rsidR="001C2A4B" w:rsidRPr="0059653F" w:rsidRDefault="001C2A4B" w:rsidP="0059653F">
      <w:pPr>
        <w:autoSpaceDE w:val="0"/>
        <w:autoSpaceDN w:val="0"/>
        <w:adjustRightInd w:val="0"/>
        <w:ind w:left="5670"/>
        <w:rPr>
          <w:rFonts w:eastAsia="Times New Roman"/>
          <w:sz w:val="26"/>
          <w:szCs w:val="26"/>
          <w:lang w:eastAsia="ru-RU"/>
        </w:rPr>
      </w:pPr>
      <w:r w:rsidRPr="0059653F">
        <w:rPr>
          <w:rFonts w:eastAsia="Times New Roman"/>
          <w:sz w:val="26"/>
          <w:szCs w:val="26"/>
          <w:lang w:eastAsia="ru-RU"/>
        </w:rPr>
        <w:t xml:space="preserve">Приложение </w:t>
      </w:r>
      <w:r w:rsidR="0059653F" w:rsidRPr="0059653F">
        <w:rPr>
          <w:rFonts w:eastAsia="Times New Roman"/>
          <w:sz w:val="26"/>
          <w:szCs w:val="26"/>
          <w:lang w:eastAsia="ru-RU"/>
        </w:rPr>
        <w:t>№ 8</w:t>
      </w:r>
    </w:p>
    <w:p w14:paraId="2337FF0F" w14:textId="407C1CB3" w:rsidR="001C2A4B" w:rsidRPr="0059653F" w:rsidRDefault="001C2A4B" w:rsidP="0059653F">
      <w:pPr>
        <w:autoSpaceDE w:val="0"/>
        <w:autoSpaceDN w:val="0"/>
        <w:adjustRightInd w:val="0"/>
        <w:ind w:left="5670"/>
        <w:rPr>
          <w:rFonts w:eastAsia="Times New Roman"/>
          <w:sz w:val="26"/>
          <w:szCs w:val="26"/>
          <w:lang w:eastAsia="ru-RU"/>
        </w:rPr>
      </w:pPr>
      <w:r w:rsidRPr="0059653F">
        <w:rPr>
          <w:rFonts w:eastAsia="Times New Roman"/>
          <w:sz w:val="26"/>
          <w:szCs w:val="26"/>
          <w:lang w:eastAsia="ru-RU"/>
        </w:rPr>
        <w:t>к муниципальной программе «</w:t>
      </w:r>
      <w:r w:rsidR="0059653F" w:rsidRPr="0059653F">
        <w:rPr>
          <w:rFonts w:eastAsia="Times New Roman"/>
          <w:sz w:val="26"/>
          <w:szCs w:val="26"/>
          <w:lang w:eastAsia="ru-RU"/>
        </w:rPr>
        <w:t>Развитие образования</w:t>
      </w:r>
      <w:r w:rsidRPr="0059653F">
        <w:rPr>
          <w:rFonts w:eastAsia="Times New Roman"/>
          <w:sz w:val="26"/>
          <w:szCs w:val="26"/>
          <w:lang w:eastAsia="ru-RU"/>
        </w:rPr>
        <w:t xml:space="preserve"> Хасанского муниципального </w:t>
      </w:r>
      <w:r w:rsidR="0059653F" w:rsidRPr="0059653F">
        <w:rPr>
          <w:rFonts w:eastAsia="Times New Roman"/>
          <w:sz w:val="26"/>
          <w:szCs w:val="26"/>
          <w:lang w:eastAsia="ru-RU"/>
        </w:rPr>
        <w:t>округа» утвержденной</w:t>
      </w:r>
      <w:r w:rsidRPr="0059653F">
        <w:rPr>
          <w:rFonts w:eastAsia="Times New Roman"/>
          <w:sz w:val="26"/>
          <w:szCs w:val="26"/>
          <w:lang w:eastAsia="ru-RU"/>
        </w:rPr>
        <w:t xml:space="preserve"> постановлением администрации Хасанского муниципального района</w:t>
      </w:r>
    </w:p>
    <w:p w14:paraId="3640A716" w14:textId="77777777" w:rsidR="001C2A4B" w:rsidRPr="0059653F" w:rsidRDefault="001C2A4B" w:rsidP="0059653F">
      <w:pPr>
        <w:pStyle w:val="ConsPlusNormal"/>
        <w:ind w:left="5670" w:firstLine="6"/>
        <w:jc w:val="left"/>
        <w:rPr>
          <w:rFonts w:ascii="Times New Roman" w:hAnsi="Times New Roman" w:cs="Times New Roman"/>
          <w:sz w:val="26"/>
          <w:szCs w:val="26"/>
        </w:rPr>
      </w:pPr>
      <w:r w:rsidRPr="0059653F">
        <w:rPr>
          <w:rFonts w:ascii="Times New Roman" w:hAnsi="Times New Roman" w:cs="Times New Roman"/>
          <w:sz w:val="26"/>
          <w:szCs w:val="26"/>
        </w:rPr>
        <w:t>от 02.09.2022 г.  № 583-па</w:t>
      </w:r>
    </w:p>
    <w:p w14:paraId="3F09F5EB" w14:textId="77777777" w:rsidR="001C2A4B" w:rsidRPr="0059653F" w:rsidRDefault="001C2A4B" w:rsidP="001C2A4B">
      <w:pPr>
        <w:pStyle w:val="ConsPlusNormal"/>
        <w:jc w:val="center"/>
        <w:rPr>
          <w:rFonts w:ascii="Times New Roman" w:hAnsi="Times New Roman" w:cs="Times New Roman"/>
          <w:b/>
          <w:sz w:val="26"/>
          <w:szCs w:val="26"/>
        </w:rPr>
      </w:pPr>
    </w:p>
    <w:p w14:paraId="7C2C0FA9" w14:textId="77777777" w:rsidR="001C2A4B" w:rsidRPr="0059653F" w:rsidRDefault="001C2A4B" w:rsidP="001C2A4B">
      <w:pPr>
        <w:pStyle w:val="ConsPlusNormal"/>
        <w:jc w:val="center"/>
        <w:rPr>
          <w:rFonts w:ascii="Times New Roman" w:hAnsi="Times New Roman" w:cs="Times New Roman"/>
          <w:b/>
          <w:sz w:val="26"/>
          <w:szCs w:val="26"/>
        </w:rPr>
      </w:pPr>
      <w:r w:rsidRPr="0059653F">
        <w:rPr>
          <w:rFonts w:ascii="Times New Roman" w:hAnsi="Times New Roman" w:cs="Times New Roman"/>
          <w:b/>
          <w:sz w:val="26"/>
          <w:szCs w:val="26"/>
        </w:rPr>
        <w:t>ПАСПОРТ</w:t>
      </w:r>
    </w:p>
    <w:p w14:paraId="4161B7B0" w14:textId="77777777" w:rsidR="001C2A4B" w:rsidRPr="0059653F" w:rsidRDefault="001C2A4B" w:rsidP="001C2A4B">
      <w:pPr>
        <w:pStyle w:val="ConsPlusNormal"/>
        <w:jc w:val="center"/>
        <w:rPr>
          <w:rFonts w:ascii="Times New Roman" w:hAnsi="Times New Roman" w:cs="Times New Roman"/>
          <w:sz w:val="26"/>
          <w:szCs w:val="26"/>
        </w:rPr>
      </w:pPr>
      <w:r w:rsidRPr="0059653F">
        <w:rPr>
          <w:rFonts w:ascii="Times New Roman" w:hAnsi="Times New Roman" w:cs="Times New Roman"/>
          <w:b/>
          <w:sz w:val="26"/>
          <w:szCs w:val="26"/>
        </w:rPr>
        <w:t>ПОДПРОГРАММЫ «РАЗВИТИЕ СИСТЕМЫ ДОПОЛНИТЕЛЬНОГО ОБРАЗОВАНИЯ, ОТДЫХА, ОЗДОРОВЛЕНИЯ И ЗАНЯТОСТИ ДЕТЕЙ И ПОДРОСТКОВ ХАСАНСКОГО МУНИЦИПАЛЬНОГО ОКРУГА»</w:t>
      </w:r>
    </w:p>
    <w:p w14:paraId="5CD0A6FD" w14:textId="77777777" w:rsidR="001C2A4B" w:rsidRPr="0059653F" w:rsidRDefault="001C2A4B" w:rsidP="001C2A4B">
      <w:pPr>
        <w:pStyle w:val="ConsPlusNormal"/>
        <w:jc w:val="center"/>
        <w:rPr>
          <w:rFonts w:ascii="Times New Roman" w:hAnsi="Times New Roman" w:cs="Times New Roman"/>
          <w:b/>
          <w:sz w:val="26"/>
          <w:szCs w:val="26"/>
        </w:rPr>
      </w:pPr>
    </w:p>
    <w:p w14:paraId="4BA31FC3" w14:textId="77777777" w:rsidR="001C2A4B" w:rsidRPr="0059653F" w:rsidRDefault="001C2A4B" w:rsidP="001C2A4B">
      <w:pPr>
        <w:pStyle w:val="ConsPlusNormal"/>
        <w:jc w:val="center"/>
        <w:rPr>
          <w:rFonts w:ascii="Times New Roman" w:hAnsi="Times New Roman" w:cs="Times New Roman"/>
          <w:b/>
          <w:sz w:val="26"/>
          <w:szCs w:val="26"/>
        </w:rPr>
      </w:pPr>
      <w:r w:rsidRPr="0059653F">
        <w:rPr>
          <w:rFonts w:ascii="Times New Roman" w:hAnsi="Times New Roman" w:cs="Times New Roman"/>
          <w:b/>
          <w:sz w:val="26"/>
          <w:szCs w:val="26"/>
        </w:rPr>
        <w:t xml:space="preserve">МУНИЦИПАЛЬНОЙ ПРОГРАММЫ </w:t>
      </w:r>
    </w:p>
    <w:p w14:paraId="4C064C3D" w14:textId="77777777" w:rsidR="001C2A4B" w:rsidRPr="0059653F" w:rsidRDefault="001C2A4B" w:rsidP="001C2A4B">
      <w:pPr>
        <w:pStyle w:val="ConsPlusNormal"/>
        <w:jc w:val="center"/>
        <w:rPr>
          <w:rFonts w:ascii="Times New Roman" w:hAnsi="Times New Roman" w:cs="Times New Roman"/>
          <w:b/>
          <w:sz w:val="26"/>
          <w:szCs w:val="26"/>
        </w:rPr>
      </w:pPr>
      <w:r w:rsidRPr="0059653F">
        <w:rPr>
          <w:rFonts w:ascii="Times New Roman" w:hAnsi="Times New Roman" w:cs="Times New Roman"/>
          <w:b/>
          <w:sz w:val="26"/>
          <w:szCs w:val="26"/>
        </w:rPr>
        <w:t>"РАЗВИТИЕ ОБРАЗОВАНИЯ ХАСАНСКОГО МУНИЦИПАЛЬНОГО ОКРУГА"</w:t>
      </w:r>
    </w:p>
    <w:p w14:paraId="28A7962E" w14:textId="77777777" w:rsidR="001C2A4B" w:rsidRDefault="001C2A4B" w:rsidP="001C2A4B">
      <w:pPr>
        <w:pStyle w:val="ConsPlusNormal"/>
        <w:jc w:val="center"/>
        <w:rPr>
          <w:rFonts w:ascii="Times New Roman" w:hAnsi="Times New Roman" w:cs="Times New Roman"/>
          <w:b/>
          <w:sz w:val="24"/>
          <w:szCs w:val="24"/>
        </w:rPr>
      </w:pPr>
    </w:p>
    <w:tbl>
      <w:tblPr>
        <w:tblW w:w="5000" w:type="pct"/>
        <w:tblCellMar>
          <w:left w:w="28" w:type="dxa"/>
          <w:right w:w="28" w:type="dxa"/>
        </w:tblCellMar>
        <w:tblLook w:val="04A0" w:firstRow="1" w:lastRow="0" w:firstColumn="1" w:lastColumn="0" w:noHBand="0" w:noVBand="1"/>
      </w:tblPr>
      <w:tblGrid>
        <w:gridCol w:w="2343"/>
        <w:gridCol w:w="7959"/>
      </w:tblGrid>
      <w:tr w:rsidR="001C2A4B" w:rsidRPr="0059653F" w14:paraId="578F4342" w14:textId="77777777" w:rsidTr="0059653F">
        <w:trPr>
          <w:trHeight w:val="20"/>
        </w:trPr>
        <w:tc>
          <w:tcPr>
            <w:tcW w:w="1137" w:type="pct"/>
            <w:tcBorders>
              <w:top w:val="single" w:sz="4" w:space="0" w:color="auto"/>
              <w:left w:val="single" w:sz="4" w:space="0" w:color="auto"/>
              <w:bottom w:val="single" w:sz="4" w:space="0" w:color="auto"/>
              <w:right w:val="single" w:sz="4" w:space="0" w:color="auto"/>
            </w:tcBorders>
            <w:hideMark/>
          </w:tcPr>
          <w:p w14:paraId="40392A45" w14:textId="77777777"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Ответственный исполнитель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6C175E73" w14:textId="77777777"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Муниципальное казенное учреждение «Управление образования Хасанского муниципального района»</w:t>
            </w:r>
          </w:p>
        </w:tc>
      </w:tr>
      <w:tr w:rsidR="001C2A4B" w:rsidRPr="0059653F" w14:paraId="3C753442" w14:textId="77777777" w:rsidTr="0059653F">
        <w:trPr>
          <w:trHeight w:val="20"/>
        </w:trPr>
        <w:tc>
          <w:tcPr>
            <w:tcW w:w="1137" w:type="pct"/>
            <w:tcBorders>
              <w:top w:val="single" w:sz="4" w:space="0" w:color="auto"/>
              <w:left w:val="single" w:sz="4" w:space="0" w:color="auto"/>
              <w:bottom w:val="single" w:sz="4" w:space="0" w:color="auto"/>
              <w:right w:val="single" w:sz="4" w:space="0" w:color="auto"/>
            </w:tcBorders>
            <w:hideMark/>
          </w:tcPr>
          <w:p w14:paraId="2E1420F5" w14:textId="77777777"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Исполнители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554112A5" w14:textId="77777777"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образовательные учреждения Хасанского муниципального района</w:t>
            </w:r>
          </w:p>
        </w:tc>
      </w:tr>
      <w:tr w:rsidR="001C2A4B" w:rsidRPr="0059653F" w14:paraId="4D010D69" w14:textId="77777777" w:rsidTr="0059653F">
        <w:trPr>
          <w:trHeight w:val="20"/>
        </w:trPr>
        <w:tc>
          <w:tcPr>
            <w:tcW w:w="1137" w:type="pct"/>
            <w:tcBorders>
              <w:top w:val="single" w:sz="4" w:space="0" w:color="auto"/>
              <w:left w:val="single" w:sz="4" w:space="0" w:color="auto"/>
              <w:bottom w:val="nil"/>
              <w:right w:val="single" w:sz="4" w:space="0" w:color="auto"/>
            </w:tcBorders>
            <w:hideMark/>
          </w:tcPr>
          <w:p w14:paraId="7762AC87" w14:textId="77777777"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Цели подпрограммы</w:t>
            </w:r>
          </w:p>
        </w:tc>
        <w:tc>
          <w:tcPr>
            <w:tcW w:w="3863" w:type="pct"/>
            <w:tcBorders>
              <w:top w:val="single" w:sz="4" w:space="0" w:color="auto"/>
              <w:left w:val="single" w:sz="4" w:space="0" w:color="auto"/>
              <w:bottom w:val="nil"/>
              <w:right w:val="single" w:sz="4" w:space="0" w:color="auto"/>
            </w:tcBorders>
            <w:hideMark/>
          </w:tcPr>
          <w:p w14:paraId="1F81AE1B" w14:textId="77777777" w:rsidR="001C2A4B" w:rsidRPr="0059653F" w:rsidRDefault="001C2A4B" w:rsidP="00226F0E">
            <w:pPr>
              <w:pStyle w:val="afffffffffff3"/>
              <w:tabs>
                <w:tab w:val="left" w:pos="346"/>
              </w:tabs>
              <w:snapToGrid w:val="0"/>
              <w:ind w:firstLine="284"/>
              <w:jc w:val="both"/>
              <w:rPr>
                <w:sz w:val="24"/>
                <w:szCs w:val="24"/>
              </w:rPr>
            </w:pPr>
            <w:r w:rsidRPr="0059653F">
              <w:rPr>
                <w:sz w:val="24"/>
                <w:szCs w:val="24"/>
              </w:rPr>
              <w:t>- повышение доступности и качества муниципальных услуг (работ), оказываемых учреждениями дополнительного образования</w:t>
            </w:r>
          </w:p>
        </w:tc>
      </w:tr>
      <w:tr w:rsidR="001C2A4B" w:rsidRPr="0059653F" w14:paraId="14F0EA11" w14:textId="77777777" w:rsidTr="0059653F">
        <w:trPr>
          <w:trHeight w:val="20"/>
        </w:trPr>
        <w:tc>
          <w:tcPr>
            <w:tcW w:w="1137" w:type="pct"/>
            <w:tcBorders>
              <w:top w:val="single" w:sz="4" w:space="0" w:color="auto"/>
              <w:left w:val="single" w:sz="4" w:space="0" w:color="auto"/>
              <w:bottom w:val="single" w:sz="4" w:space="0" w:color="auto"/>
              <w:right w:val="single" w:sz="4" w:space="0" w:color="auto"/>
            </w:tcBorders>
          </w:tcPr>
          <w:p w14:paraId="3C6C598D" w14:textId="77777777" w:rsidR="001C2A4B" w:rsidRPr="0059653F" w:rsidRDefault="001C2A4B" w:rsidP="00226F0E">
            <w:pPr>
              <w:ind w:firstLine="284"/>
              <w:rPr>
                <w:sz w:val="24"/>
                <w:szCs w:val="24"/>
                <w:lang w:eastAsia="ru-RU"/>
              </w:rPr>
            </w:pPr>
            <w:r w:rsidRPr="0059653F">
              <w:rPr>
                <w:sz w:val="24"/>
                <w:szCs w:val="24"/>
              </w:rPr>
              <w:t>Задачи подпрограммы</w:t>
            </w:r>
            <w:r w:rsidRPr="0059653F">
              <w:rPr>
                <w:sz w:val="24"/>
                <w:szCs w:val="24"/>
                <w:lang w:eastAsia="ru-RU"/>
              </w:rPr>
              <w:t xml:space="preserve"> </w:t>
            </w:r>
          </w:p>
          <w:p w14:paraId="23B438FC" w14:textId="77777777" w:rsidR="001C2A4B" w:rsidRPr="0059653F" w:rsidRDefault="001C2A4B" w:rsidP="00226F0E">
            <w:pPr>
              <w:ind w:firstLine="284"/>
              <w:rPr>
                <w:sz w:val="24"/>
                <w:szCs w:val="24"/>
                <w:lang w:eastAsia="ru-RU"/>
              </w:rPr>
            </w:pPr>
          </w:p>
          <w:p w14:paraId="53FAEF51" w14:textId="77777777" w:rsidR="001C2A4B" w:rsidRPr="0059653F" w:rsidRDefault="001C2A4B" w:rsidP="00226F0E">
            <w:pPr>
              <w:ind w:firstLine="284"/>
              <w:rPr>
                <w:sz w:val="24"/>
                <w:szCs w:val="24"/>
                <w:lang w:eastAsia="ru-RU"/>
              </w:rPr>
            </w:pPr>
          </w:p>
          <w:p w14:paraId="5CBBD31C" w14:textId="77777777" w:rsidR="001C2A4B" w:rsidRPr="0059653F" w:rsidRDefault="001C2A4B" w:rsidP="00226F0E">
            <w:pPr>
              <w:ind w:firstLine="284"/>
              <w:rPr>
                <w:sz w:val="24"/>
                <w:szCs w:val="24"/>
                <w:lang w:eastAsia="ru-RU"/>
              </w:rPr>
            </w:pPr>
          </w:p>
        </w:tc>
        <w:tc>
          <w:tcPr>
            <w:tcW w:w="3863" w:type="pct"/>
            <w:tcBorders>
              <w:top w:val="single" w:sz="4" w:space="0" w:color="auto"/>
              <w:left w:val="single" w:sz="4" w:space="0" w:color="auto"/>
              <w:bottom w:val="single" w:sz="4" w:space="0" w:color="auto"/>
              <w:right w:val="single" w:sz="4" w:space="0" w:color="auto"/>
            </w:tcBorders>
          </w:tcPr>
          <w:p w14:paraId="2C9ECD76" w14:textId="037C9FF8" w:rsidR="001C2A4B" w:rsidRPr="0059653F" w:rsidRDefault="001C2A4B" w:rsidP="00226F0E">
            <w:pPr>
              <w:pStyle w:val="ConsPlusNormal"/>
              <w:ind w:firstLine="284"/>
              <w:rPr>
                <w:rFonts w:ascii="Times New Roman" w:hAnsi="Times New Roman" w:cs="Times New Roman"/>
                <w:color w:val="000000"/>
                <w:sz w:val="24"/>
                <w:szCs w:val="24"/>
                <w:lang w:eastAsia="en-US"/>
              </w:rPr>
            </w:pPr>
            <w:r w:rsidRPr="0059653F">
              <w:rPr>
                <w:rFonts w:ascii="Times New Roman" w:hAnsi="Times New Roman" w:cs="Times New Roman"/>
                <w:color w:val="000000"/>
                <w:sz w:val="24"/>
                <w:szCs w:val="24"/>
                <w:lang w:eastAsia="en-US"/>
              </w:rPr>
              <w:t xml:space="preserve">-    удовлетворении потребностей </w:t>
            </w:r>
            <w:r w:rsidR="0059653F" w:rsidRPr="0059653F">
              <w:rPr>
                <w:rFonts w:ascii="Times New Roman" w:hAnsi="Times New Roman" w:cs="Times New Roman"/>
                <w:color w:val="000000"/>
                <w:sz w:val="24"/>
                <w:szCs w:val="24"/>
                <w:lang w:eastAsia="en-US"/>
              </w:rPr>
              <w:t>населения в</w:t>
            </w:r>
            <w:r w:rsidRPr="0059653F">
              <w:rPr>
                <w:rFonts w:ascii="Times New Roman" w:hAnsi="Times New Roman" w:cs="Times New Roman"/>
                <w:color w:val="000000"/>
                <w:sz w:val="24"/>
                <w:szCs w:val="24"/>
                <w:lang w:eastAsia="en-US"/>
              </w:rPr>
              <w:t xml:space="preserve"> получении доступного и качественного общего дополнительного образования для детей и молодежи независимо от социального и материального положения семей;</w:t>
            </w:r>
          </w:p>
          <w:p w14:paraId="633CFE1C" w14:textId="77777777" w:rsidR="001C2A4B" w:rsidRPr="0059653F" w:rsidRDefault="001C2A4B" w:rsidP="00226F0E">
            <w:pPr>
              <w:pStyle w:val="ConsPlusNormal"/>
              <w:ind w:firstLine="284"/>
              <w:rPr>
                <w:rFonts w:ascii="Times New Roman" w:hAnsi="Times New Roman" w:cs="Times New Roman"/>
                <w:color w:val="000000"/>
                <w:sz w:val="24"/>
                <w:szCs w:val="24"/>
                <w:lang w:eastAsia="en-US"/>
              </w:rPr>
            </w:pPr>
          </w:p>
          <w:p w14:paraId="35ED54A2" w14:textId="77777777" w:rsidR="001C2A4B" w:rsidRPr="0059653F" w:rsidRDefault="001C2A4B" w:rsidP="00226F0E">
            <w:pPr>
              <w:pStyle w:val="ConsPlusNormal"/>
              <w:tabs>
                <w:tab w:val="left" w:pos="363"/>
              </w:tabs>
              <w:ind w:firstLine="284"/>
              <w:rPr>
                <w:rFonts w:ascii="Times New Roman" w:hAnsi="Times New Roman" w:cs="Times New Roman"/>
                <w:color w:val="000000"/>
                <w:sz w:val="24"/>
                <w:szCs w:val="24"/>
                <w:lang w:eastAsia="en-US"/>
              </w:rPr>
            </w:pPr>
            <w:r w:rsidRPr="0059653F">
              <w:rPr>
                <w:rFonts w:ascii="Times New Roman" w:hAnsi="Times New Roman" w:cs="Times New Roman"/>
                <w:color w:val="000000"/>
                <w:sz w:val="24"/>
                <w:szCs w:val="24"/>
                <w:lang w:eastAsia="en-US"/>
              </w:rPr>
              <w:t>- обеспечение равной доступности качественного дополнительного образования для детей путем реализации механизма персонифицированного учета;</w:t>
            </w:r>
          </w:p>
          <w:p w14:paraId="6CD4AA3C" w14:textId="77777777" w:rsidR="001C2A4B" w:rsidRPr="0059653F" w:rsidRDefault="001C2A4B" w:rsidP="00226F0E">
            <w:pPr>
              <w:pStyle w:val="ConsPlusNormal"/>
              <w:tabs>
                <w:tab w:val="left" w:pos="363"/>
              </w:tabs>
              <w:ind w:firstLine="284"/>
              <w:rPr>
                <w:rFonts w:ascii="Times New Roman" w:hAnsi="Times New Roman" w:cs="Times New Roman"/>
                <w:color w:val="000000"/>
                <w:sz w:val="24"/>
                <w:szCs w:val="24"/>
                <w:lang w:eastAsia="en-US"/>
              </w:rPr>
            </w:pPr>
          </w:p>
          <w:p w14:paraId="3593A267" w14:textId="77777777" w:rsidR="001C2A4B" w:rsidRPr="0059653F" w:rsidRDefault="001C2A4B" w:rsidP="00226F0E">
            <w:pPr>
              <w:pStyle w:val="ConsPlusNormal"/>
              <w:ind w:firstLine="284"/>
              <w:rPr>
                <w:rFonts w:ascii="Times New Roman" w:hAnsi="Times New Roman" w:cs="Times New Roman"/>
                <w:color w:val="000000"/>
                <w:sz w:val="24"/>
                <w:szCs w:val="24"/>
                <w:lang w:eastAsia="en-US"/>
              </w:rPr>
            </w:pPr>
            <w:r w:rsidRPr="0059653F">
              <w:rPr>
                <w:rFonts w:ascii="Times New Roman" w:hAnsi="Times New Roman" w:cs="Times New Roman"/>
                <w:color w:val="000000"/>
                <w:sz w:val="24"/>
                <w:szCs w:val="24"/>
                <w:lang w:eastAsia="en-US"/>
              </w:rPr>
              <w:t>-   обеспечение максимальной занятости детей, обучающихся в общеобразовательных учреждениях, в учебное и каникулярное время и организацию трудоустройства подростков в возрасте от 14 до 18 лет, обучающихся в общеобразовательных учреждениях, в каникулярное время;</w:t>
            </w:r>
          </w:p>
          <w:p w14:paraId="7BCA24C1" w14:textId="77777777" w:rsidR="001C2A4B" w:rsidRPr="0059653F" w:rsidRDefault="001C2A4B" w:rsidP="00226F0E">
            <w:pPr>
              <w:ind w:firstLine="284"/>
              <w:jc w:val="both"/>
              <w:rPr>
                <w:sz w:val="24"/>
                <w:szCs w:val="24"/>
                <w:lang w:eastAsia="en-US"/>
              </w:rPr>
            </w:pPr>
          </w:p>
        </w:tc>
      </w:tr>
      <w:tr w:rsidR="001C2A4B" w:rsidRPr="0059653F" w14:paraId="7340772D" w14:textId="77777777" w:rsidTr="0059653F">
        <w:trPr>
          <w:trHeight w:val="20"/>
        </w:trPr>
        <w:tc>
          <w:tcPr>
            <w:tcW w:w="1137" w:type="pct"/>
            <w:tcBorders>
              <w:top w:val="single" w:sz="4" w:space="0" w:color="auto"/>
              <w:left w:val="single" w:sz="4" w:space="0" w:color="auto"/>
              <w:bottom w:val="single" w:sz="4" w:space="0" w:color="auto"/>
              <w:right w:val="single" w:sz="4" w:space="0" w:color="auto"/>
            </w:tcBorders>
            <w:hideMark/>
          </w:tcPr>
          <w:p w14:paraId="79503BA7" w14:textId="77777777"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Показатели муниципальной подпрограммы, характеризующие цели и задачи подпрограммы</w:t>
            </w:r>
          </w:p>
        </w:tc>
        <w:tc>
          <w:tcPr>
            <w:tcW w:w="3863" w:type="pct"/>
            <w:tcBorders>
              <w:top w:val="single" w:sz="4" w:space="0" w:color="auto"/>
              <w:left w:val="single" w:sz="4" w:space="0" w:color="auto"/>
              <w:bottom w:val="single" w:sz="4" w:space="0" w:color="auto"/>
              <w:right w:val="single" w:sz="4" w:space="0" w:color="auto"/>
            </w:tcBorders>
          </w:tcPr>
          <w:p w14:paraId="160D7FB0" w14:textId="77777777" w:rsidR="001C2A4B" w:rsidRPr="0059653F" w:rsidRDefault="001C2A4B" w:rsidP="00226F0E">
            <w:pPr>
              <w:ind w:firstLine="284"/>
              <w:jc w:val="both"/>
              <w:rPr>
                <w:sz w:val="24"/>
                <w:szCs w:val="24"/>
                <w:lang w:eastAsia="en-US"/>
              </w:rPr>
            </w:pPr>
            <w:r w:rsidRPr="0059653F">
              <w:rPr>
                <w:sz w:val="24"/>
                <w:szCs w:val="24"/>
              </w:rPr>
              <w:t>В результате реализации мероприятий Муниципальной программы к 2027 году ожидается:</w:t>
            </w:r>
          </w:p>
          <w:p w14:paraId="1EE84CE5" w14:textId="77777777"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 доведение степени удовлетворенности населения качеством и доступностью предоставления образовательных услуг дополнительного образования до 89%;</w:t>
            </w:r>
          </w:p>
          <w:p w14:paraId="50DAAB62" w14:textId="77777777" w:rsidR="001C2A4B" w:rsidRPr="0059653F" w:rsidRDefault="001C2A4B" w:rsidP="00226F0E">
            <w:pPr>
              <w:pStyle w:val="ConsPlusNormal"/>
              <w:ind w:firstLine="284"/>
              <w:rPr>
                <w:rFonts w:ascii="Times New Roman" w:hAnsi="Times New Roman" w:cs="Times New Roman"/>
                <w:sz w:val="24"/>
                <w:szCs w:val="24"/>
                <w:lang w:eastAsia="en-US"/>
              </w:rPr>
            </w:pPr>
          </w:p>
          <w:p w14:paraId="6FED9F4C" w14:textId="42AB8E50"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 xml:space="preserve">  - </w:t>
            </w:r>
            <w:r w:rsidR="0059653F" w:rsidRPr="0059653F">
              <w:rPr>
                <w:rFonts w:ascii="Times New Roman" w:hAnsi="Times New Roman" w:cs="Times New Roman"/>
                <w:sz w:val="24"/>
                <w:szCs w:val="24"/>
                <w:lang w:eastAsia="en-US"/>
              </w:rPr>
              <w:t>доведение охвата</w:t>
            </w:r>
            <w:r w:rsidRPr="0059653F">
              <w:rPr>
                <w:rFonts w:ascii="Times New Roman" w:hAnsi="Times New Roman" w:cs="Times New Roman"/>
                <w:sz w:val="24"/>
                <w:szCs w:val="24"/>
                <w:lang w:eastAsia="en-US"/>
              </w:rPr>
              <w:t xml:space="preserve"> детей в возрасте от 5 до 18 лет программами дополнительного образования до 75 %;</w:t>
            </w:r>
          </w:p>
          <w:p w14:paraId="0A051881" w14:textId="77777777" w:rsidR="001C2A4B" w:rsidRPr="0059653F" w:rsidRDefault="001C2A4B" w:rsidP="00226F0E">
            <w:pPr>
              <w:pStyle w:val="ConsPlusNormal"/>
              <w:ind w:firstLine="284"/>
              <w:rPr>
                <w:rFonts w:ascii="Times New Roman" w:hAnsi="Times New Roman" w:cs="Times New Roman"/>
                <w:sz w:val="24"/>
                <w:szCs w:val="24"/>
                <w:lang w:eastAsia="en-US"/>
              </w:rPr>
            </w:pPr>
          </w:p>
          <w:p w14:paraId="0089C3F1" w14:textId="77777777" w:rsidR="001C2A4B" w:rsidRPr="0059653F" w:rsidRDefault="001C2A4B" w:rsidP="00226F0E">
            <w:pPr>
              <w:ind w:firstLine="284"/>
              <w:jc w:val="both"/>
              <w:rPr>
                <w:sz w:val="24"/>
                <w:szCs w:val="24"/>
                <w:lang w:eastAsia="en-US"/>
              </w:rPr>
            </w:pPr>
            <w:r w:rsidRPr="0059653F">
              <w:rPr>
                <w:sz w:val="24"/>
                <w:szCs w:val="24"/>
              </w:rPr>
              <w:t xml:space="preserve">  -  увеличение доли детей в возрасте от 5 до 18 лет, получающих дополнительное образование с использованием сертификата персонифицированного </w:t>
            </w:r>
            <w:r w:rsidRPr="0059653F">
              <w:rPr>
                <w:sz w:val="24"/>
                <w:szCs w:val="24"/>
              </w:rPr>
              <w:lastRenderedPageBreak/>
              <w:t xml:space="preserve">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за счет бюджетных средств до 100%; </w:t>
            </w:r>
          </w:p>
          <w:p w14:paraId="402E9512" w14:textId="77777777" w:rsidR="001C2A4B" w:rsidRPr="0059653F" w:rsidRDefault="001C2A4B" w:rsidP="00226F0E">
            <w:pPr>
              <w:pStyle w:val="ConsPlusNormal"/>
              <w:tabs>
                <w:tab w:val="left" w:pos="-62"/>
              </w:tabs>
              <w:ind w:firstLine="284"/>
              <w:rPr>
                <w:rFonts w:ascii="Times New Roman" w:hAnsi="Times New Roman" w:cs="Times New Roman"/>
                <w:sz w:val="24"/>
                <w:szCs w:val="24"/>
                <w:lang w:eastAsia="en-US"/>
              </w:rPr>
            </w:pPr>
          </w:p>
          <w:p w14:paraId="5619A6EF" w14:textId="77777777" w:rsidR="001C2A4B" w:rsidRPr="0059653F" w:rsidRDefault="001C2A4B" w:rsidP="00226F0E">
            <w:pPr>
              <w:pStyle w:val="ConsPlusNormal"/>
              <w:tabs>
                <w:tab w:val="left" w:pos="-62"/>
              </w:tabs>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 xml:space="preserve">  -  доведение доли детей в возрасте от 5 до 18 лет, использующих сертификаты дополнительного образования в статусе сертификатов персонифицированного финансирования до 3,2%;</w:t>
            </w:r>
          </w:p>
          <w:p w14:paraId="31260A7F" w14:textId="77777777" w:rsidR="001C2A4B" w:rsidRPr="0059653F" w:rsidRDefault="001C2A4B" w:rsidP="00226F0E">
            <w:pPr>
              <w:pStyle w:val="ConsPlusNormal"/>
              <w:tabs>
                <w:tab w:val="left" w:pos="-62"/>
              </w:tabs>
              <w:ind w:firstLine="284"/>
              <w:rPr>
                <w:rFonts w:ascii="Times New Roman" w:hAnsi="Times New Roman" w:cs="Times New Roman"/>
                <w:sz w:val="24"/>
                <w:szCs w:val="24"/>
                <w:lang w:eastAsia="en-US"/>
              </w:rPr>
            </w:pPr>
          </w:p>
          <w:p w14:paraId="1B6D84A7" w14:textId="77777777" w:rsidR="001C2A4B" w:rsidRPr="0059653F" w:rsidRDefault="001C2A4B" w:rsidP="00226F0E">
            <w:pPr>
              <w:ind w:firstLine="284"/>
              <w:jc w:val="both"/>
              <w:rPr>
                <w:sz w:val="24"/>
                <w:szCs w:val="24"/>
                <w:lang w:eastAsia="en-US"/>
              </w:rPr>
            </w:pPr>
            <w:r w:rsidRPr="0059653F">
              <w:rPr>
                <w:sz w:val="24"/>
                <w:szCs w:val="24"/>
              </w:rPr>
              <w:t xml:space="preserve">  -  доведение доли трудоустроенных подростков в возрасте от 14 до 18 лет в общеобразовательные учреждения в каникулярное время, от общего числа учащихся данной категории до 10%;</w:t>
            </w:r>
          </w:p>
          <w:p w14:paraId="5386BE54" w14:textId="77777777" w:rsidR="001C2A4B" w:rsidRPr="0059653F" w:rsidRDefault="001C2A4B" w:rsidP="00226F0E">
            <w:pPr>
              <w:ind w:firstLine="284"/>
              <w:jc w:val="both"/>
              <w:rPr>
                <w:sz w:val="24"/>
                <w:szCs w:val="24"/>
              </w:rPr>
            </w:pPr>
            <w:r w:rsidRPr="0059653F">
              <w:rPr>
                <w:sz w:val="24"/>
                <w:szCs w:val="24"/>
              </w:rPr>
              <w:t xml:space="preserve">  -доведение доли обучающихся муниципальных общеобразовательных учреждений Хасанского муниципального округа, охваченных различными видами отдыха, оздоровления и занятости, от общего числа обучающихся муниципальных общеобразовательных учреждений Хасанского муниципального округа до 62%</w:t>
            </w:r>
          </w:p>
        </w:tc>
      </w:tr>
      <w:tr w:rsidR="001C2A4B" w:rsidRPr="0059653F" w14:paraId="6831F57A" w14:textId="77777777" w:rsidTr="0059653F">
        <w:trPr>
          <w:trHeight w:val="20"/>
        </w:trPr>
        <w:tc>
          <w:tcPr>
            <w:tcW w:w="1137" w:type="pct"/>
            <w:tcBorders>
              <w:top w:val="single" w:sz="4" w:space="0" w:color="auto"/>
              <w:left w:val="single" w:sz="4" w:space="0" w:color="auto"/>
              <w:bottom w:val="single" w:sz="4" w:space="0" w:color="auto"/>
              <w:right w:val="single" w:sz="4" w:space="0" w:color="auto"/>
            </w:tcBorders>
            <w:hideMark/>
          </w:tcPr>
          <w:p w14:paraId="0B28F150" w14:textId="77777777"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Сроки реализации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3CBE3632" w14:textId="77777777"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муниципальная программа реализуется с 2023 по 2027 годы</w:t>
            </w:r>
          </w:p>
        </w:tc>
      </w:tr>
      <w:tr w:rsidR="001C2A4B" w:rsidRPr="0059653F" w14:paraId="58914BD0" w14:textId="77777777" w:rsidTr="0059653F">
        <w:trPr>
          <w:trHeight w:val="20"/>
        </w:trPr>
        <w:tc>
          <w:tcPr>
            <w:tcW w:w="1137" w:type="pct"/>
            <w:tcBorders>
              <w:top w:val="single" w:sz="4" w:space="0" w:color="auto"/>
              <w:left w:val="single" w:sz="4" w:space="0" w:color="auto"/>
              <w:bottom w:val="single" w:sz="4" w:space="0" w:color="auto"/>
              <w:right w:val="single" w:sz="4" w:space="0" w:color="auto"/>
            </w:tcBorders>
            <w:hideMark/>
          </w:tcPr>
          <w:p w14:paraId="5FA336F0" w14:textId="17701559" w:rsidR="001C2A4B" w:rsidRPr="0059653F" w:rsidRDefault="001C2A4B" w:rsidP="00226F0E">
            <w:pPr>
              <w:ind w:firstLine="284"/>
              <w:rPr>
                <w:sz w:val="24"/>
                <w:szCs w:val="24"/>
                <w:lang w:eastAsia="en-US"/>
              </w:rPr>
            </w:pPr>
            <w:r w:rsidRPr="0059653F">
              <w:rPr>
                <w:sz w:val="24"/>
                <w:szCs w:val="24"/>
              </w:rPr>
              <w:t xml:space="preserve">Объем средств местного </w:t>
            </w:r>
            <w:r w:rsidR="0059653F" w:rsidRPr="0059653F">
              <w:rPr>
                <w:sz w:val="24"/>
                <w:szCs w:val="24"/>
              </w:rPr>
              <w:t>бюджета на</w:t>
            </w:r>
            <w:r w:rsidRPr="0059653F">
              <w:rPr>
                <w:sz w:val="24"/>
                <w:szCs w:val="24"/>
              </w:rPr>
              <w:t xml:space="preserve"> финансирование подпрограммы и прогнозная оценка привлекаемых на реализацию ее целей средств федерального, краевого бюджетов, внебюджетных источников</w:t>
            </w:r>
          </w:p>
        </w:tc>
        <w:tc>
          <w:tcPr>
            <w:tcW w:w="3863" w:type="pct"/>
            <w:tcBorders>
              <w:top w:val="single" w:sz="4" w:space="0" w:color="auto"/>
              <w:left w:val="single" w:sz="4" w:space="0" w:color="auto"/>
              <w:bottom w:val="single" w:sz="4" w:space="0" w:color="auto"/>
              <w:right w:val="single" w:sz="4" w:space="0" w:color="auto"/>
            </w:tcBorders>
            <w:hideMark/>
          </w:tcPr>
          <w:p w14:paraId="137F8B6D" w14:textId="77777777" w:rsidR="001C2A4B" w:rsidRPr="0059653F" w:rsidRDefault="001C2A4B" w:rsidP="00226F0E">
            <w:pPr>
              <w:ind w:firstLine="284"/>
              <w:jc w:val="both"/>
              <w:rPr>
                <w:sz w:val="24"/>
                <w:szCs w:val="24"/>
              </w:rPr>
            </w:pPr>
            <w:r w:rsidRPr="0059653F">
              <w:rPr>
                <w:sz w:val="24"/>
                <w:szCs w:val="24"/>
              </w:rPr>
              <w:t>общий объем бюджетных ассигнований –264127,42тыс. руб.</w:t>
            </w:r>
          </w:p>
          <w:p w14:paraId="1F14A034" w14:textId="77777777" w:rsidR="001C2A4B" w:rsidRPr="0059653F" w:rsidRDefault="001C2A4B" w:rsidP="00226F0E">
            <w:pPr>
              <w:ind w:firstLine="284"/>
              <w:jc w:val="both"/>
              <w:rPr>
                <w:sz w:val="24"/>
                <w:szCs w:val="24"/>
              </w:rPr>
            </w:pPr>
            <w:r w:rsidRPr="0059653F">
              <w:rPr>
                <w:sz w:val="24"/>
                <w:szCs w:val="24"/>
              </w:rPr>
              <w:t>в том числе:</w:t>
            </w:r>
          </w:p>
          <w:p w14:paraId="7552A8EE" w14:textId="77777777" w:rsidR="001C2A4B" w:rsidRPr="0059653F" w:rsidRDefault="001C2A4B" w:rsidP="00226F0E">
            <w:pPr>
              <w:ind w:firstLine="284"/>
              <w:jc w:val="both"/>
              <w:rPr>
                <w:sz w:val="24"/>
                <w:szCs w:val="24"/>
              </w:rPr>
            </w:pPr>
            <w:r w:rsidRPr="0059653F">
              <w:rPr>
                <w:sz w:val="24"/>
                <w:szCs w:val="24"/>
              </w:rPr>
              <w:t>2023 год – 46164,14 тыс. руб.</w:t>
            </w:r>
          </w:p>
          <w:p w14:paraId="7F279B95" w14:textId="77777777" w:rsidR="001C2A4B" w:rsidRPr="0059653F" w:rsidRDefault="001C2A4B" w:rsidP="00226F0E">
            <w:pPr>
              <w:ind w:firstLine="284"/>
              <w:jc w:val="both"/>
              <w:rPr>
                <w:sz w:val="24"/>
                <w:szCs w:val="24"/>
              </w:rPr>
            </w:pPr>
            <w:r w:rsidRPr="0059653F">
              <w:rPr>
                <w:sz w:val="24"/>
                <w:szCs w:val="24"/>
              </w:rPr>
              <w:t>2024 год – 53439,75 тыс. руб.</w:t>
            </w:r>
          </w:p>
          <w:p w14:paraId="2D889D57" w14:textId="77777777" w:rsidR="001C2A4B" w:rsidRPr="0059653F" w:rsidRDefault="001C2A4B" w:rsidP="00226F0E">
            <w:pPr>
              <w:ind w:firstLine="284"/>
              <w:jc w:val="both"/>
              <w:rPr>
                <w:sz w:val="24"/>
                <w:szCs w:val="24"/>
              </w:rPr>
            </w:pPr>
            <w:r w:rsidRPr="0059653F">
              <w:rPr>
                <w:sz w:val="24"/>
                <w:szCs w:val="24"/>
              </w:rPr>
              <w:t>2025 год – 58262,69 тыс. руб.</w:t>
            </w:r>
          </w:p>
          <w:p w14:paraId="6D08CFF8" w14:textId="77777777" w:rsidR="001C2A4B" w:rsidRPr="0059653F" w:rsidRDefault="001C2A4B" w:rsidP="00226F0E">
            <w:pPr>
              <w:ind w:firstLine="284"/>
              <w:jc w:val="both"/>
              <w:rPr>
                <w:sz w:val="24"/>
                <w:szCs w:val="24"/>
              </w:rPr>
            </w:pPr>
            <w:r w:rsidRPr="0059653F">
              <w:rPr>
                <w:sz w:val="24"/>
                <w:szCs w:val="24"/>
              </w:rPr>
              <w:t>2026 год – 51729,11 тыс. руб.</w:t>
            </w:r>
          </w:p>
          <w:p w14:paraId="061F543C" w14:textId="2569B6FD" w:rsidR="001C2A4B" w:rsidRPr="0059653F" w:rsidRDefault="001C2A4B" w:rsidP="00226F0E">
            <w:pPr>
              <w:ind w:firstLine="284"/>
              <w:jc w:val="both"/>
              <w:rPr>
                <w:sz w:val="24"/>
                <w:szCs w:val="24"/>
              </w:rPr>
            </w:pPr>
            <w:r w:rsidRPr="0059653F">
              <w:rPr>
                <w:sz w:val="24"/>
                <w:szCs w:val="24"/>
              </w:rPr>
              <w:t xml:space="preserve">2027 год </w:t>
            </w:r>
            <w:r w:rsidR="0059653F" w:rsidRPr="0059653F">
              <w:rPr>
                <w:sz w:val="24"/>
                <w:szCs w:val="24"/>
              </w:rPr>
              <w:t>- 54531</w:t>
            </w:r>
            <w:r w:rsidRPr="0059653F">
              <w:rPr>
                <w:sz w:val="24"/>
                <w:szCs w:val="24"/>
              </w:rPr>
              <w:t>,73 тыс. руб.</w:t>
            </w:r>
          </w:p>
          <w:p w14:paraId="7AEF2E14" w14:textId="77777777" w:rsidR="001C2A4B" w:rsidRPr="0059653F" w:rsidRDefault="001C2A4B" w:rsidP="00226F0E">
            <w:pPr>
              <w:ind w:firstLine="284"/>
              <w:jc w:val="both"/>
              <w:rPr>
                <w:sz w:val="24"/>
                <w:szCs w:val="24"/>
              </w:rPr>
            </w:pPr>
            <w:r w:rsidRPr="0059653F">
              <w:rPr>
                <w:sz w:val="24"/>
                <w:szCs w:val="24"/>
              </w:rPr>
              <w:t>в том числе по источникам:</w:t>
            </w:r>
          </w:p>
          <w:p w14:paraId="44C79C84" w14:textId="77777777" w:rsidR="001C2A4B" w:rsidRPr="0059653F" w:rsidRDefault="001C2A4B" w:rsidP="00226F0E">
            <w:pPr>
              <w:ind w:firstLine="284"/>
              <w:jc w:val="both"/>
              <w:rPr>
                <w:sz w:val="24"/>
                <w:szCs w:val="24"/>
              </w:rPr>
            </w:pPr>
            <w:r w:rsidRPr="0059653F">
              <w:rPr>
                <w:sz w:val="24"/>
                <w:szCs w:val="24"/>
              </w:rPr>
              <w:t>- средства бюджета Хасанского муниципального района:</w:t>
            </w:r>
          </w:p>
          <w:p w14:paraId="38CC597B" w14:textId="77777777" w:rsidR="001C2A4B" w:rsidRPr="0059653F" w:rsidRDefault="001C2A4B" w:rsidP="00226F0E">
            <w:pPr>
              <w:ind w:firstLine="284"/>
              <w:jc w:val="both"/>
              <w:rPr>
                <w:sz w:val="24"/>
                <w:szCs w:val="24"/>
              </w:rPr>
            </w:pPr>
            <w:r w:rsidRPr="0059653F">
              <w:rPr>
                <w:sz w:val="24"/>
                <w:szCs w:val="24"/>
              </w:rPr>
              <w:t>2023 год – 42472,66 тыс. руб.</w:t>
            </w:r>
          </w:p>
          <w:p w14:paraId="1291A23F" w14:textId="77777777" w:rsidR="001C2A4B" w:rsidRPr="0059653F" w:rsidRDefault="001C2A4B" w:rsidP="00226F0E">
            <w:pPr>
              <w:ind w:firstLine="284"/>
              <w:jc w:val="both"/>
              <w:rPr>
                <w:sz w:val="24"/>
                <w:szCs w:val="24"/>
              </w:rPr>
            </w:pPr>
            <w:r w:rsidRPr="0059653F">
              <w:rPr>
                <w:sz w:val="24"/>
                <w:szCs w:val="24"/>
              </w:rPr>
              <w:t>2024 год – 49195,05 тыс. руб.</w:t>
            </w:r>
          </w:p>
          <w:p w14:paraId="780A0733" w14:textId="77777777" w:rsidR="001C2A4B" w:rsidRPr="0059653F" w:rsidRDefault="001C2A4B" w:rsidP="00226F0E">
            <w:pPr>
              <w:ind w:firstLine="284"/>
              <w:jc w:val="both"/>
              <w:rPr>
                <w:sz w:val="24"/>
                <w:szCs w:val="24"/>
              </w:rPr>
            </w:pPr>
            <w:r w:rsidRPr="0059653F">
              <w:rPr>
                <w:sz w:val="24"/>
                <w:szCs w:val="24"/>
              </w:rPr>
              <w:t>2025 год – 52503,72 тыс. руб.</w:t>
            </w:r>
          </w:p>
          <w:p w14:paraId="33C33833" w14:textId="77777777" w:rsidR="001C2A4B" w:rsidRPr="0059653F" w:rsidRDefault="001C2A4B" w:rsidP="00226F0E">
            <w:pPr>
              <w:ind w:firstLine="284"/>
              <w:jc w:val="both"/>
              <w:rPr>
                <w:sz w:val="24"/>
                <w:szCs w:val="24"/>
              </w:rPr>
            </w:pPr>
            <w:r w:rsidRPr="0059653F">
              <w:rPr>
                <w:sz w:val="24"/>
                <w:szCs w:val="24"/>
              </w:rPr>
              <w:t>2026 год – 47883,79 тыс. руб.</w:t>
            </w:r>
          </w:p>
          <w:p w14:paraId="634FBBFD" w14:textId="77777777" w:rsidR="001C2A4B" w:rsidRPr="0059653F" w:rsidRDefault="001C2A4B" w:rsidP="00226F0E">
            <w:pPr>
              <w:ind w:firstLine="284"/>
              <w:jc w:val="both"/>
              <w:rPr>
                <w:sz w:val="24"/>
                <w:szCs w:val="24"/>
              </w:rPr>
            </w:pPr>
            <w:r w:rsidRPr="0059653F">
              <w:rPr>
                <w:sz w:val="24"/>
                <w:szCs w:val="24"/>
              </w:rPr>
              <w:t>2027 год – 50686,41 тыс. руб.</w:t>
            </w:r>
          </w:p>
          <w:p w14:paraId="04EBD359" w14:textId="77777777" w:rsidR="001C2A4B" w:rsidRPr="0059653F" w:rsidRDefault="001C2A4B" w:rsidP="00226F0E">
            <w:pPr>
              <w:ind w:firstLine="284"/>
              <w:jc w:val="both"/>
              <w:rPr>
                <w:sz w:val="24"/>
                <w:szCs w:val="24"/>
              </w:rPr>
            </w:pPr>
            <w:r w:rsidRPr="0059653F">
              <w:rPr>
                <w:sz w:val="24"/>
                <w:szCs w:val="24"/>
              </w:rPr>
              <w:t>-прогнозная оценка средств, привлекаемых на реализацию муниципальной программы:</w:t>
            </w:r>
          </w:p>
          <w:p w14:paraId="6617A92A" w14:textId="77777777" w:rsidR="001C2A4B" w:rsidRPr="0059653F" w:rsidRDefault="001C2A4B" w:rsidP="00226F0E">
            <w:pPr>
              <w:ind w:firstLine="284"/>
              <w:jc w:val="both"/>
              <w:rPr>
                <w:sz w:val="24"/>
                <w:szCs w:val="24"/>
              </w:rPr>
            </w:pPr>
            <w:r w:rsidRPr="0059653F">
              <w:rPr>
                <w:sz w:val="24"/>
                <w:szCs w:val="24"/>
              </w:rPr>
              <w:t xml:space="preserve"> краевого бюджета:</w:t>
            </w:r>
          </w:p>
          <w:p w14:paraId="34C19410" w14:textId="77777777" w:rsidR="001C2A4B" w:rsidRPr="0059653F" w:rsidRDefault="001C2A4B" w:rsidP="00226F0E">
            <w:pPr>
              <w:ind w:firstLine="284"/>
              <w:jc w:val="both"/>
              <w:rPr>
                <w:sz w:val="24"/>
                <w:szCs w:val="24"/>
              </w:rPr>
            </w:pPr>
            <w:r w:rsidRPr="0059653F">
              <w:rPr>
                <w:sz w:val="24"/>
                <w:szCs w:val="24"/>
              </w:rPr>
              <w:t>2023 год – 3691,48 тыс. руб.</w:t>
            </w:r>
          </w:p>
          <w:p w14:paraId="015A018F" w14:textId="77777777" w:rsidR="001C2A4B" w:rsidRPr="0059653F" w:rsidRDefault="001C2A4B" w:rsidP="00226F0E">
            <w:pPr>
              <w:ind w:firstLine="284"/>
              <w:jc w:val="both"/>
              <w:rPr>
                <w:sz w:val="24"/>
                <w:szCs w:val="24"/>
              </w:rPr>
            </w:pPr>
            <w:r w:rsidRPr="0059653F">
              <w:rPr>
                <w:sz w:val="24"/>
                <w:szCs w:val="24"/>
              </w:rPr>
              <w:t>2024 год – 4244,70 тыс. руб.</w:t>
            </w:r>
          </w:p>
          <w:p w14:paraId="74FA72F5" w14:textId="77777777" w:rsidR="001C2A4B" w:rsidRPr="0059653F" w:rsidRDefault="001C2A4B" w:rsidP="00226F0E">
            <w:pPr>
              <w:ind w:firstLine="284"/>
              <w:jc w:val="both"/>
              <w:rPr>
                <w:sz w:val="24"/>
                <w:szCs w:val="24"/>
              </w:rPr>
            </w:pPr>
            <w:r w:rsidRPr="0059653F">
              <w:rPr>
                <w:sz w:val="24"/>
                <w:szCs w:val="24"/>
              </w:rPr>
              <w:t>2025 год – 5758,97 тыс. руб.</w:t>
            </w:r>
          </w:p>
          <w:p w14:paraId="4719210F" w14:textId="77777777" w:rsidR="001C2A4B" w:rsidRPr="0059653F" w:rsidRDefault="001C2A4B" w:rsidP="00226F0E">
            <w:pPr>
              <w:ind w:firstLine="284"/>
              <w:jc w:val="both"/>
              <w:rPr>
                <w:sz w:val="24"/>
                <w:szCs w:val="24"/>
              </w:rPr>
            </w:pPr>
            <w:r w:rsidRPr="0059653F">
              <w:rPr>
                <w:sz w:val="24"/>
                <w:szCs w:val="24"/>
              </w:rPr>
              <w:t>2026 год – 3845,32 тыс. руб.</w:t>
            </w:r>
          </w:p>
          <w:p w14:paraId="2A160BCD" w14:textId="54B4755F" w:rsidR="001C2A4B" w:rsidRPr="0059653F" w:rsidRDefault="001C2A4B" w:rsidP="00226F0E">
            <w:pPr>
              <w:ind w:firstLine="284"/>
              <w:jc w:val="both"/>
              <w:rPr>
                <w:sz w:val="24"/>
                <w:szCs w:val="24"/>
              </w:rPr>
            </w:pPr>
            <w:r w:rsidRPr="0059653F">
              <w:rPr>
                <w:sz w:val="24"/>
                <w:szCs w:val="24"/>
              </w:rPr>
              <w:t xml:space="preserve">2027 год </w:t>
            </w:r>
            <w:r w:rsidR="0059653F" w:rsidRPr="0059653F">
              <w:rPr>
                <w:sz w:val="24"/>
                <w:szCs w:val="24"/>
              </w:rPr>
              <w:t>- 3845</w:t>
            </w:r>
            <w:r w:rsidRPr="0059653F">
              <w:rPr>
                <w:sz w:val="24"/>
                <w:szCs w:val="24"/>
              </w:rPr>
              <w:t>,32 тыс. руб.</w:t>
            </w:r>
          </w:p>
          <w:p w14:paraId="2ACF78A9" w14:textId="77777777" w:rsidR="001C2A4B" w:rsidRPr="0059653F" w:rsidRDefault="001C2A4B" w:rsidP="00226F0E">
            <w:pPr>
              <w:ind w:firstLine="284"/>
              <w:jc w:val="both"/>
              <w:rPr>
                <w:sz w:val="24"/>
                <w:szCs w:val="24"/>
              </w:rPr>
            </w:pPr>
            <w:r w:rsidRPr="0059653F">
              <w:rPr>
                <w:sz w:val="24"/>
                <w:szCs w:val="24"/>
              </w:rPr>
              <w:t>федерального бюджета:</w:t>
            </w:r>
          </w:p>
          <w:p w14:paraId="7454C648" w14:textId="77777777" w:rsidR="001C2A4B" w:rsidRPr="0059653F" w:rsidRDefault="001C2A4B" w:rsidP="00226F0E">
            <w:pPr>
              <w:ind w:firstLine="284"/>
              <w:jc w:val="both"/>
              <w:rPr>
                <w:sz w:val="24"/>
                <w:szCs w:val="24"/>
              </w:rPr>
            </w:pPr>
            <w:r w:rsidRPr="0059653F">
              <w:rPr>
                <w:sz w:val="24"/>
                <w:szCs w:val="24"/>
              </w:rPr>
              <w:t>2023 год – 0,00 тыс. руб.</w:t>
            </w:r>
          </w:p>
          <w:p w14:paraId="73479EA8" w14:textId="77777777" w:rsidR="001C2A4B" w:rsidRPr="0059653F" w:rsidRDefault="001C2A4B" w:rsidP="00226F0E">
            <w:pPr>
              <w:ind w:firstLine="284"/>
              <w:jc w:val="both"/>
              <w:rPr>
                <w:sz w:val="24"/>
                <w:szCs w:val="24"/>
              </w:rPr>
            </w:pPr>
            <w:r w:rsidRPr="0059653F">
              <w:rPr>
                <w:sz w:val="24"/>
                <w:szCs w:val="24"/>
              </w:rPr>
              <w:t>2024 год – 0,00 тыс. руб.</w:t>
            </w:r>
          </w:p>
          <w:p w14:paraId="1D9E7F74" w14:textId="77777777" w:rsidR="001C2A4B" w:rsidRPr="0059653F" w:rsidRDefault="001C2A4B" w:rsidP="00226F0E">
            <w:pPr>
              <w:ind w:firstLine="284"/>
              <w:jc w:val="both"/>
              <w:rPr>
                <w:sz w:val="24"/>
                <w:szCs w:val="24"/>
              </w:rPr>
            </w:pPr>
            <w:r w:rsidRPr="0059653F">
              <w:rPr>
                <w:sz w:val="24"/>
                <w:szCs w:val="24"/>
              </w:rPr>
              <w:t>2025 год – 0,00 тыс. руб.</w:t>
            </w:r>
          </w:p>
          <w:p w14:paraId="648C58AF" w14:textId="77777777" w:rsidR="001C2A4B" w:rsidRPr="0059653F" w:rsidRDefault="001C2A4B" w:rsidP="00226F0E">
            <w:pPr>
              <w:ind w:firstLine="284"/>
              <w:jc w:val="both"/>
              <w:rPr>
                <w:sz w:val="24"/>
                <w:szCs w:val="24"/>
              </w:rPr>
            </w:pPr>
            <w:r w:rsidRPr="0059653F">
              <w:rPr>
                <w:sz w:val="24"/>
                <w:szCs w:val="24"/>
              </w:rPr>
              <w:t>2026 год – 0,00 тыс. руб.</w:t>
            </w:r>
          </w:p>
          <w:p w14:paraId="77331FB7" w14:textId="77777777" w:rsidR="001C2A4B" w:rsidRPr="0059653F" w:rsidRDefault="001C2A4B" w:rsidP="00226F0E">
            <w:pPr>
              <w:ind w:firstLine="284"/>
              <w:jc w:val="both"/>
              <w:rPr>
                <w:sz w:val="24"/>
                <w:szCs w:val="24"/>
              </w:rPr>
            </w:pPr>
            <w:r w:rsidRPr="0059653F">
              <w:rPr>
                <w:sz w:val="24"/>
                <w:szCs w:val="24"/>
              </w:rPr>
              <w:t>2027 год – 0,00 тыс. руб.</w:t>
            </w:r>
          </w:p>
          <w:p w14:paraId="7F54B021" w14:textId="77777777" w:rsidR="001C2A4B" w:rsidRPr="0059653F" w:rsidRDefault="001C2A4B" w:rsidP="00226F0E">
            <w:pPr>
              <w:ind w:firstLine="284"/>
              <w:jc w:val="both"/>
              <w:rPr>
                <w:sz w:val="24"/>
                <w:szCs w:val="24"/>
              </w:rPr>
            </w:pPr>
            <w:r w:rsidRPr="0059653F">
              <w:rPr>
                <w:sz w:val="24"/>
                <w:szCs w:val="24"/>
              </w:rPr>
              <w:t>внебюджетных источников</w:t>
            </w:r>
          </w:p>
          <w:p w14:paraId="6EF5DD8B" w14:textId="77777777" w:rsidR="001C2A4B" w:rsidRPr="0059653F" w:rsidRDefault="001C2A4B" w:rsidP="00226F0E">
            <w:pPr>
              <w:ind w:firstLine="284"/>
              <w:jc w:val="both"/>
              <w:rPr>
                <w:sz w:val="24"/>
                <w:szCs w:val="24"/>
              </w:rPr>
            </w:pPr>
            <w:r w:rsidRPr="0059653F">
              <w:rPr>
                <w:sz w:val="24"/>
                <w:szCs w:val="24"/>
              </w:rPr>
              <w:t>2023 год – 0,00 тыс. руб.</w:t>
            </w:r>
          </w:p>
          <w:p w14:paraId="69410B90" w14:textId="77777777" w:rsidR="001C2A4B" w:rsidRPr="0059653F" w:rsidRDefault="001C2A4B" w:rsidP="00226F0E">
            <w:pPr>
              <w:ind w:firstLine="284"/>
              <w:jc w:val="both"/>
              <w:rPr>
                <w:sz w:val="24"/>
                <w:szCs w:val="24"/>
              </w:rPr>
            </w:pPr>
            <w:r w:rsidRPr="0059653F">
              <w:rPr>
                <w:sz w:val="24"/>
                <w:szCs w:val="24"/>
              </w:rPr>
              <w:t>2024 год – 0,00 тыс. руб.</w:t>
            </w:r>
          </w:p>
          <w:p w14:paraId="7F658D11" w14:textId="77777777" w:rsidR="001C2A4B" w:rsidRPr="0059653F" w:rsidRDefault="001C2A4B" w:rsidP="00226F0E">
            <w:pPr>
              <w:ind w:firstLine="284"/>
              <w:jc w:val="both"/>
              <w:rPr>
                <w:sz w:val="24"/>
                <w:szCs w:val="24"/>
              </w:rPr>
            </w:pPr>
            <w:r w:rsidRPr="0059653F">
              <w:rPr>
                <w:sz w:val="24"/>
                <w:szCs w:val="24"/>
              </w:rPr>
              <w:t>2025 год – 0,00 тыс. руб.</w:t>
            </w:r>
          </w:p>
          <w:p w14:paraId="75E1CBBE" w14:textId="77777777" w:rsidR="001C2A4B" w:rsidRPr="0059653F" w:rsidRDefault="001C2A4B" w:rsidP="00226F0E">
            <w:pPr>
              <w:ind w:firstLine="284"/>
              <w:jc w:val="both"/>
              <w:rPr>
                <w:sz w:val="24"/>
                <w:szCs w:val="24"/>
              </w:rPr>
            </w:pPr>
            <w:r w:rsidRPr="0059653F">
              <w:rPr>
                <w:sz w:val="24"/>
                <w:szCs w:val="24"/>
              </w:rPr>
              <w:lastRenderedPageBreak/>
              <w:t>2026 год - 0,00 тыс. руб.</w:t>
            </w:r>
          </w:p>
          <w:p w14:paraId="725240EA" w14:textId="77777777" w:rsidR="001C2A4B" w:rsidRPr="0059653F" w:rsidRDefault="001C2A4B" w:rsidP="00226F0E">
            <w:pPr>
              <w:ind w:firstLine="284"/>
              <w:jc w:val="both"/>
              <w:rPr>
                <w:sz w:val="24"/>
                <w:szCs w:val="24"/>
              </w:rPr>
            </w:pPr>
            <w:r w:rsidRPr="0059653F">
              <w:rPr>
                <w:sz w:val="24"/>
                <w:szCs w:val="24"/>
              </w:rPr>
              <w:t>2027 год – 0,00 тыс. руб.</w:t>
            </w:r>
          </w:p>
        </w:tc>
      </w:tr>
      <w:tr w:rsidR="001C2A4B" w:rsidRPr="0059653F" w14:paraId="2F255037" w14:textId="77777777" w:rsidTr="0059653F">
        <w:trPr>
          <w:trHeight w:val="20"/>
        </w:trPr>
        <w:tc>
          <w:tcPr>
            <w:tcW w:w="1137" w:type="pct"/>
            <w:tcBorders>
              <w:top w:val="single" w:sz="4" w:space="0" w:color="auto"/>
              <w:left w:val="single" w:sz="4" w:space="0" w:color="auto"/>
              <w:bottom w:val="single" w:sz="4" w:space="0" w:color="auto"/>
              <w:right w:val="single" w:sz="4" w:space="0" w:color="auto"/>
            </w:tcBorders>
            <w:hideMark/>
          </w:tcPr>
          <w:p w14:paraId="59165FAD" w14:textId="77777777" w:rsidR="001C2A4B" w:rsidRPr="0059653F" w:rsidRDefault="001C2A4B" w:rsidP="00226F0E">
            <w:pPr>
              <w:ind w:firstLine="284"/>
              <w:rPr>
                <w:sz w:val="24"/>
                <w:szCs w:val="24"/>
              </w:rPr>
            </w:pPr>
            <w:r w:rsidRPr="0059653F">
              <w:rPr>
                <w:sz w:val="24"/>
                <w:szCs w:val="24"/>
              </w:rPr>
              <w:t>Ожидаемые результаты реализации муниципальной программы</w:t>
            </w:r>
          </w:p>
        </w:tc>
        <w:tc>
          <w:tcPr>
            <w:tcW w:w="3863" w:type="pct"/>
            <w:tcBorders>
              <w:top w:val="single" w:sz="4" w:space="0" w:color="auto"/>
              <w:left w:val="single" w:sz="4" w:space="0" w:color="auto"/>
              <w:bottom w:val="single" w:sz="4" w:space="0" w:color="auto"/>
              <w:right w:val="single" w:sz="4" w:space="0" w:color="auto"/>
            </w:tcBorders>
          </w:tcPr>
          <w:p w14:paraId="4A614604" w14:textId="77777777" w:rsidR="001C2A4B" w:rsidRPr="0059653F" w:rsidRDefault="001C2A4B" w:rsidP="00226F0E">
            <w:pPr>
              <w:pStyle w:val="33"/>
              <w:spacing w:after="0"/>
              <w:ind w:firstLine="284"/>
              <w:rPr>
                <w:sz w:val="24"/>
                <w:szCs w:val="24"/>
              </w:rPr>
            </w:pPr>
            <w:r w:rsidRPr="0059653F">
              <w:rPr>
                <w:sz w:val="24"/>
                <w:szCs w:val="24"/>
              </w:rPr>
              <w:t>в результате реализации Муниципальной подпрограммы к 2027 году ожидается:</w:t>
            </w:r>
          </w:p>
          <w:p w14:paraId="10C7DCF3" w14:textId="77777777"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  доведение степени удовлетворенности населения качеством и доступностью предоставления образовательных услуг дополнительного образования до 89%;</w:t>
            </w:r>
          </w:p>
          <w:p w14:paraId="5E74136B" w14:textId="77777777" w:rsidR="001C2A4B" w:rsidRPr="0059653F" w:rsidRDefault="001C2A4B" w:rsidP="00226F0E">
            <w:pPr>
              <w:pStyle w:val="ConsPlusNormal"/>
              <w:ind w:firstLine="284"/>
              <w:rPr>
                <w:rFonts w:ascii="Times New Roman" w:hAnsi="Times New Roman" w:cs="Times New Roman"/>
                <w:sz w:val="24"/>
                <w:szCs w:val="24"/>
                <w:lang w:eastAsia="en-US"/>
              </w:rPr>
            </w:pPr>
          </w:p>
          <w:p w14:paraId="2619D21B" w14:textId="7FCA8EED" w:rsidR="001C2A4B" w:rsidRPr="0059653F" w:rsidRDefault="001C2A4B" w:rsidP="00226F0E">
            <w:pPr>
              <w:pStyle w:val="ConsPlusNormal"/>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 xml:space="preserve">- </w:t>
            </w:r>
            <w:r w:rsidR="0059653F" w:rsidRPr="0059653F">
              <w:rPr>
                <w:rFonts w:ascii="Times New Roman" w:hAnsi="Times New Roman" w:cs="Times New Roman"/>
                <w:sz w:val="24"/>
                <w:szCs w:val="24"/>
                <w:lang w:eastAsia="en-US"/>
              </w:rPr>
              <w:t>доведение охвата</w:t>
            </w:r>
            <w:r w:rsidRPr="0059653F">
              <w:rPr>
                <w:rFonts w:ascii="Times New Roman" w:hAnsi="Times New Roman" w:cs="Times New Roman"/>
                <w:sz w:val="24"/>
                <w:szCs w:val="24"/>
                <w:lang w:eastAsia="en-US"/>
              </w:rPr>
              <w:t xml:space="preserve"> детей в возрасте от 5 до 18 лет программами дополнительного образования до 75 %;</w:t>
            </w:r>
          </w:p>
          <w:p w14:paraId="479E0E4E" w14:textId="77777777" w:rsidR="001C2A4B" w:rsidRPr="0059653F" w:rsidRDefault="001C2A4B" w:rsidP="00226F0E">
            <w:pPr>
              <w:pStyle w:val="ConsPlusNormal"/>
              <w:ind w:firstLine="284"/>
              <w:rPr>
                <w:rFonts w:ascii="Times New Roman" w:hAnsi="Times New Roman" w:cs="Times New Roman"/>
                <w:sz w:val="24"/>
                <w:szCs w:val="24"/>
                <w:lang w:eastAsia="en-US"/>
              </w:rPr>
            </w:pPr>
          </w:p>
          <w:p w14:paraId="15979E88" w14:textId="77777777" w:rsidR="001C2A4B" w:rsidRPr="0059653F" w:rsidRDefault="001C2A4B" w:rsidP="00226F0E">
            <w:pPr>
              <w:ind w:firstLine="284"/>
              <w:jc w:val="both"/>
              <w:rPr>
                <w:sz w:val="24"/>
                <w:szCs w:val="24"/>
                <w:lang w:eastAsia="en-US"/>
              </w:rPr>
            </w:pPr>
            <w:r w:rsidRPr="0059653F">
              <w:rPr>
                <w:sz w:val="24"/>
                <w:szCs w:val="24"/>
              </w:rPr>
              <w:t>-  увеличение доли детей в возрасте от 5 до 18 лет, 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14:paraId="74A972DD" w14:textId="77777777" w:rsidR="001C2A4B" w:rsidRPr="0059653F" w:rsidRDefault="001C2A4B" w:rsidP="00226F0E">
            <w:pPr>
              <w:pStyle w:val="ConsPlusNormal"/>
              <w:tabs>
                <w:tab w:val="left" w:pos="-62"/>
              </w:tabs>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 xml:space="preserve"> за счет бюджетных средств до 100%; </w:t>
            </w:r>
          </w:p>
          <w:p w14:paraId="23A86F9D" w14:textId="77777777" w:rsidR="001C2A4B" w:rsidRPr="0059653F" w:rsidRDefault="001C2A4B" w:rsidP="00226F0E">
            <w:pPr>
              <w:pStyle w:val="ConsPlusNormal"/>
              <w:tabs>
                <w:tab w:val="left" w:pos="-62"/>
              </w:tabs>
              <w:ind w:firstLine="284"/>
              <w:rPr>
                <w:rFonts w:ascii="Times New Roman" w:hAnsi="Times New Roman" w:cs="Times New Roman"/>
                <w:sz w:val="24"/>
                <w:szCs w:val="24"/>
                <w:lang w:eastAsia="en-US"/>
              </w:rPr>
            </w:pPr>
          </w:p>
          <w:p w14:paraId="0FCEA019" w14:textId="77777777" w:rsidR="001C2A4B" w:rsidRPr="0059653F" w:rsidRDefault="001C2A4B" w:rsidP="00226F0E">
            <w:pPr>
              <w:pStyle w:val="ConsPlusNormal"/>
              <w:tabs>
                <w:tab w:val="left" w:pos="-62"/>
              </w:tabs>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  доведение доли детей в возрасте от 5 до 18 лет, использующих сертификаты дополнительного образования в статусе сертификатов персонифицированного финансирования до 3,2%;</w:t>
            </w:r>
          </w:p>
          <w:p w14:paraId="04E08C31" w14:textId="77777777" w:rsidR="001C2A4B" w:rsidRPr="0059653F" w:rsidRDefault="001C2A4B" w:rsidP="00226F0E">
            <w:pPr>
              <w:pStyle w:val="ConsPlusNormal"/>
              <w:tabs>
                <w:tab w:val="left" w:pos="-62"/>
              </w:tabs>
              <w:ind w:firstLine="284"/>
              <w:rPr>
                <w:rFonts w:ascii="Times New Roman" w:hAnsi="Times New Roman" w:cs="Times New Roman"/>
                <w:sz w:val="24"/>
                <w:szCs w:val="24"/>
                <w:lang w:eastAsia="en-US"/>
              </w:rPr>
            </w:pPr>
          </w:p>
          <w:p w14:paraId="356EF49D" w14:textId="77777777" w:rsidR="001C2A4B" w:rsidRPr="0059653F" w:rsidRDefault="001C2A4B" w:rsidP="00226F0E">
            <w:pPr>
              <w:pStyle w:val="ConsPlusNormal"/>
              <w:tabs>
                <w:tab w:val="left" w:pos="-62"/>
              </w:tabs>
              <w:ind w:firstLine="284"/>
              <w:rPr>
                <w:rFonts w:ascii="Times New Roman" w:hAnsi="Times New Roman" w:cs="Times New Roman"/>
                <w:sz w:val="24"/>
                <w:szCs w:val="24"/>
                <w:lang w:eastAsia="en-US"/>
              </w:rPr>
            </w:pPr>
            <w:r w:rsidRPr="0059653F">
              <w:rPr>
                <w:rFonts w:ascii="Times New Roman" w:hAnsi="Times New Roman" w:cs="Times New Roman"/>
                <w:sz w:val="24"/>
                <w:szCs w:val="24"/>
                <w:lang w:eastAsia="en-US"/>
              </w:rPr>
              <w:t>-  доведение доли трудоустроенных подростков в возрасте от 14 до 18 лет в общеобразовательные учреждения в каникулярное время, от общего числа учащихся данной категории до 10%;</w:t>
            </w:r>
          </w:p>
          <w:p w14:paraId="7CAB0971" w14:textId="77777777" w:rsidR="001C2A4B" w:rsidRPr="0059653F" w:rsidRDefault="001C2A4B" w:rsidP="00226F0E">
            <w:pPr>
              <w:pStyle w:val="ConsPlusNormal"/>
              <w:tabs>
                <w:tab w:val="left" w:pos="-62"/>
              </w:tabs>
              <w:ind w:firstLine="284"/>
              <w:rPr>
                <w:rFonts w:ascii="Times New Roman" w:hAnsi="Times New Roman" w:cs="Times New Roman"/>
                <w:sz w:val="24"/>
                <w:szCs w:val="24"/>
                <w:lang w:eastAsia="en-US"/>
              </w:rPr>
            </w:pPr>
          </w:p>
          <w:p w14:paraId="48962F28" w14:textId="77777777" w:rsidR="001C2A4B" w:rsidRPr="0059653F" w:rsidRDefault="001C2A4B" w:rsidP="00226F0E">
            <w:pPr>
              <w:ind w:firstLine="284"/>
              <w:jc w:val="both"/>
              <w:rPr>
                <w:sz w:val="24"/>
                <w:szCs w:val="24"/>
                <w:lang w:eastAsia="en-US"/>
              </w:rPr>
            </w:pPr>
            <w:r w:rsidRPr="0059653F">
              <w:rPr>
                <w:sz w:val="24"/>
                <w:szCs w:val="24"/>
              </w:rPr>
              <w:t>- доведение доли обучающихся муниципальных общеобразовательных учреждений Хасанского муниципального округа, охваченных различными видами отдыха, оздоровления и занятости, от общего числа обучающихся муниципальных общеобразовательных учреждений Хасанского муниципального округа до 62%.</w:t>
            </w:r>
          </w:p>
          <w:p w14:paraId="449BFC27" w14:textId="77777777" w:rsidR="001C2A4B" w:rsidRPr="0059653F" w:rsidRDefault="001C2A4B" w:rsidP="00226F0E">
            <w:pPr>
              <w:ind w:firstLine="284"/>
              <w:jc w:val="both"/>
              <w:rPr>
                <w:sz w:val="24"/>
                <w:szCs w:val="24"/>
              </w:rPr>
            </w:pPr>
          </w:p>
        </w:tc>
      </w:tr>
    </w:tbl>
    <w:p w14:paraId="458324F9" w14:textId="77777777" w:rsidR="001C2A4B" w:rsidRDefault="001C2A4B" w:rsidP="001C2A4B">
      <w:pPr>
        <w:autoSpaceDE w:val="0"/>
        <w:autoSpaceDN w:val="0"/>
        <w:adjustRightInd w:val="0"/>
        <w:rPr>
          <w:sz w:val="24"/>
          <w:szCs w:val="24"/>
          <w:lang w:eastAsia="en-US"/>
        </w:rPr>
      </w:pPr>
    </w:p>
    <w:p w14:paraId="3CCD571F" w14:textId="77777777" w:rsidR="001C2A4B" w:rsidRDefault="001C2A4B" w:rsidP="001C2A4B">
      <w:pPr>
        <w:widowControl w:val="0"/>
        <w:shd w:val="clear" w:color="auto" w:fill="FFFFFF"/>
        <w:suppressAutoHyphens/>
        <w:overflowPunct w:val="0"/>
        <w:autoSpaceDE w:val="0"/>
        <w:autoSpaceDN w:val="0"/>
        <w:adjustRightInd w:val="0"/>
        <w:jc w:val="both"/>
        <w:rPr>
          <w:rFonts w:eastAsia="Times New Roman"/>
          <w:bCs/>
          <w:kern w:val="32"/>
          <w:sz w:val="24"/>
          <w:szCs w:val="24"/>
          <w:lang w:eastAsia="ru-RU"/>
        </w:rPr>
        <w:sectPr w:rsidR="001C2A4B" w:rsidSect="00BB4678">
          <w:pgSz w:w="11900" w:h="16840"/>
          <w:pgMar w:top="794" w:right="794" w:bottom="794" w:left="794" w:header="0" w:footer="3" w:gutter="0"/>
          <w:cols w:space="720"/>
          <w:noEndnote/>
          <w:docGrid w:linePitch="360"/>
        </w:sectPr>
      </w:pPr>
    </w:p>
    <w:p w14:paraId="4F94BDDE" w14:textId="77777777" w:rsidR="001C2A4B" w:rsidRPr="008207EC" w:rsidRDefault="001C2A4B" w:rsidP="008207EC">
      <w:pPr>
        <w:autoSpaceDE w:val="0"/>
        <w:autoSpaceDN w:val="0"/>
        <w:adjustRightInd w:val="0"/>
        <w:ind w:left="5670"/>
        <w:rPr>
          <w:rFonts w:eastAsia="Times New Roman"/>
          <w:sz w:val="26"/>
          <w:szCs w:val="26"/>
          <w:lang w:eastAsia="ru-RU"/>
        </w:rPr>
      </w:pPr>
      <w:r w:rsidRPr="008207EC">
        <w:rPr>
          <w:rFonts w:eastAsia="Times New Roman"/>
          <w:sz w:val="26"/>
          <w:szCs w:val="26"/>
          <w:lang w:eastAsia="ru-RU"/>
        </w:rPr>
        <w:lastRenderedPageBreak/>
        <w:t>Приложение № 7 к постановлению администрации Хасанского муниципального округа</w:t>
      </w:r>
    </w:p>
    <w:p w14:paraId="1844C132" w14:textId="77777777" w:rsidR="001C2A4B" w:rsidRPr="008207EC" w:rsidRDefault="001C2A4B" w:rsidP="008207EC">
      <w:pPr>
        <w:autoSpaceDE w:val="0"/>
        <w:autoSpaceDN w:val="0"/>
        <w:adjustRightInd w:val="0"/>
        <w:ind w:left="5670"/>
        <w:rPr>
          <w:rFonts w:eastAsia="Times New Roman"/>
          <w:sz w:val="26"/>
          <w:szCs w:val="26"/>
          <w:lang w:eastAsia="ru-RU"/>
        </w:rPr>
      </w:pPr>
      <w:r w:rsidRPr="008207EC">
        <w:rPr>
          <w:rFonts w:eastAsia="Times New Roman"/>
          <w:sz w:val="26"/>
          <w:szCs w:val="26"/>
          <w:lang w:eastAsia="ru-RU"/>
        </w:rPr>
        <w:t>от 10.03.2025 № 402-па</w:t>
      </w:r>
    </w:p>
    <w:p w14:paraId="20B462F3" w14:textId="77777777" w:rsidR="001C2A4B" w:rsidRPr="008207EC" w:rsidRDefault="001C2A4B" w:rsidP="008207EC">
      <w:pPr>
        <w:autoSpaceDE w:val="0"/>
        <w:autoSpaceDN w:val="0"/>
        <w:adjustRightInd w:val="0"/>
        <w:ind w:left="5670"/>
        <w:rPr>
          <w:rFonts w:eastAsia="Times New Roman"/>
          <w:sz w:val="26"/>
          <w:szCs w:val="26"/>
          <w:lang w:eastAsia="ru-RU"/>
        </w:rPr>
      </w:pPr>
    </w:p>
    <w:p w14:paraId="4344B834" w14:textId="4EF6AA44" w:rsidR="001C2A4B" w:rsidRPr="008207EC" w:rsidRDefault="001C2A4B" w:rsidP="008207EC">
      <w:pPr>
        <w:autoSpaceDE w:val="0"/>
        <w:autoSpaceDN w:val="0"/>
        <w:adjustRightInd w:val="0"/>
        <w:ind w:left="5670"/>
        <w:rPr>
          <w:rFonts w:eastAsia="Times New Roman"/>
          <w:sz w:val="26"/>
          <w:szCs w:val="26"/>
          <w:lang w:eastAsia="ru-RU"/>
        </w:rPr>
      </w:pPr>
      <w:r w:rsidRPr="008207EC">
        <w:rPr>
          <w:rFonts w:eastAsia="Times New Roman"/>
          <w:sz w:val="26"/>
          <w:szCs w:val="26"/>
          <w:lang w:eastAsia="ru-RU"/>
        </w:rPr>
        <w:t xml:space="preserve">Приложение </w:t>
      </w:r>
      <w:r w:rsidR="008207EC" w:rsidRPr="008207EC">
        <w:rPr>
          <w:rFonts w:eastAsia="Times New Roman"/>
          <w:sz w:val="26"/>
          <w:szCs w:val="26"/>
          <w:lang w:eastAsia="ru-RU"/>
        </w:rPr>
        <w:t>№ 9</w:t>
      </w:r>
    </w:p>
    <w:p w14:paraId="3E5B7802" w14:textId="3D39D961" w:rsidR="001C2A4B" w:rsidRPr="008207EC" w:rsidRDefault="001C2A4B" w:rsidP="008207EC">
      <w:pPr>
        <w:autoSpaceDE w:val="0"/>
        <w:autoSpaceDN w:val="0"/>
        <w:adjustRightInd w:val="0"/>
        <w:ind w:left="5670"/>
        <w:rPr>
          <w:rFonts w:eastAsia="Times New Roman"/>
          <w:sz w:val="26"/>
          <w:szCs w:val="26"/>
          <w:lang w:eastAsia="ru-RU"/>
        </w:rPr>
      </w:pPr>
      <w:r w:rsidRPr="008207EC">
        <w:rPr>
          <w:rFonts w:eastAsia="Times New Roman"/>
          <w:sz w:val="26"/>
          <w:szCs w:val="26"/>
          <w:lang w:eastAsia="ru-RU"/>
        </w:rPr>
        <w:t>к муниципальной программе «</w:t>
      </w:r>
      <w:r w:rsidR="008207EC" w:rsidRPr="008207EC">
        <w:rPr>
          <w:rFonts w:eastAsia="Times New Roman"/>
          <w:sz w:val="26"/>
          <w:szCs w:val="26"/>
          <w:lang w:eastAsia="ru-RU"/>
        </w:rPr>
        <w:t>Развитие образования</w:t>
      </w:r>
      <w:r w:rsidRPr="008207EC">
        <w:rPr>
          <w:rFonts w:eastAsia="Times New Roman"/>
          <w:sz w:val="26"/>
          <w:szCs w:val="26"/>
          <w:lang w:eastAsia="ru-RU"/>
        </w:rPr>
        <w:t xml:space="preserve"> Хасанского муниципального округа» утвержденной постановлением администрации Хасанского муниципального района</w:t>
      </w:r>
    </w:p>
    <w:p w14:paraId="5617CBC0" w14:textId="77777777" w:rsidR="001C2A4B" w:rsidRPr="008207EC" w:rsidRDefault="001C2A4B" w:rsidP="008207EC">
      <w:pPr>
        <w:pStyle w:val="ConsPlusNormal"/>
        <w:ind w:left="5670" w:firstLine="6"/>
        <w:rPr>
          <w:rFonts w:ascii="Times New Roman" w:hAnsi="Times New Roman" w:cs="Times New Roman"/>
          <w:sz w:val="26"/>
          <w:szCs w:val="26"/>
        </w:rPr>
      </w:pPr>
      <w:r w:rsidRPr="008207EC">
        <w:rPr>
          <w:rFonts w:ascii="Times New Roman" w:hAnsi="Times New Roman" w:cs="Times New Roman"/>
          <w:sz w:val="26"/>
          <w:szCs w:val="26"/>
        </w:rPr>
        <w:t>от 02.09.2022 г.  № 583-па</w:t>
      </w:r>
    </w:p>
    <w:p w14:paraId="69F07B96" w14:textId="77777777" w:rsidR="001C2A4B" w:rsidRPr="008207EC" w:rsidRDefault="001C2A4B" w:rsidP="001C2A4B">
      <w:pPr>
        <w:pStyle w:val="ConsPlusNormal"/>
        <w:jc w:val="center"/>
        <w:rPr>
          <w:rFonts w:ascii="Times New Roman" w:hAnsi="Times New Roman" w:cs="Times New Roman"/>
          <w:sz w:val="26"/>
          <w:szCs w:val="26"/>
        </w:rPr>
      </w:pPr>
    </w:p>
    <w:p w14:paraId="337F601F" w14:textId="77777777" w:rsidR="001C2A4B" w:rsidRPr="008207EC" w:rsidRDefault="001C2A4B" w:rsidP="001C2A4B">
      <w:pPr>
        <w:pStyle w:val="ConsPlusNormal"/>
        <w:jc w:val="center"/>
        <w:rPr>
          <w:rFonts w:ascii="Times New Roman" w:hAnsi="Times New Roman" w:cs="Times New Roman"/>
          <w:b/>
          <w:sz w:val="26"/>
          <w:szCs w:val="26"/>
        </w:rPr>
      </w:pPr>
      <w:r w:rsidRPr="008207EC">
        <w:rPr>
          <w:rFonts w:ascii="Times New Roman" w:hAnsi="Times New Roman" w:cs="Times New Roman"/>
          <w:b/>
          <w:sz w:val="26"/>
          <w:szCs w:val="26"/>
        </w:rPr>
        <w:t>ПАСПОРТ</w:t>
      </w:r>
    </w:p>
    <w:p w14:paraId="38974B05" w14:textId="77777777" w:rsidR="001C2A4B" w:rsidRPr="008207EC" w:rsidRDefault="001C2A4B" w:rsidP="001C2A4B">
      <w:pPr>
        <w:pStyle w:val="ConsPlusNormal"/>
        <w:jc w:val="center"/>
        <w:rPr>
          <w:rFonts w:ascii="Times New Roman" w:hAnsi="Times New Roman" w:cs="Times New Roman"/>
          <w:sz w:val="26"/>
          <w:szCs w:val="26"/>
        </w:rPr>
      </w:pPr>
      <w:r w:rsidRPr="008207EC">
        <w:rPr>
          <w:rFonts w:ascii="Times New Roman" w:hAnsi="Times New Roman" w:cs="Times New Roman"/>
          <w:b/>
          <w:sz w:val="26"/>
          <w:szCs w:val="26"/>
        </w:rPr>
        <w:t>ПОДПРОГРАММЫ «БЕЗОПАСНОСТЬ МУНИЦИПАЛЬНЫХ ОБРАЗОВАТЕЛЬНЫХ УЧРЕЖДЕНИЙ ХАСАНСКОГО МУНИЦИПАЛЬНОГО ОКРУГА»</w:t>
      </w:r>
    </w:p>
    <w:p w14:paraId="1F25DCC7" w14:textId="77777777" w:rsidR="001C2A4B" w:rsidRPr="008207EC" w:rsidRDefault="001C2A4B" w:rsidP="001C2A4B">
      <w:pPr>
        <w:pStyle w:val="ConsPlusNormal"/>
        <w:jc w:val="center"/>
        <w:rPr>
          <w:rFonts w:ascii="Times New Roman" w:hAnsi="Times New Roman" w:cs="Times New Roman"/>
          <w:b/>
          <w:sz w:val="26"/>
          <w:szCs w:val="26"/>
        </w:rPr>
      </w:pPr>
    </w:p>
    <w:p w14:paraId="0A938F98" w14:textId="77777777" w:rsidR="001C2A4B" w:rsidRPr="008207EC" w:rsidRDefault="001C2A4B" w:rsidP="001C2A4B">
      <w:pPr>
        <w:pStyle w:val="ConsPlusNormal"/>
        <w:jc w:val="center"/>
        <w:rPr>
          <w:rFonts w:ascii="Times New Roman" w:hAnsi="Times New Roman" w:cs="Times New Roman"/>
          <w:b/>
          <w:sz w:val="26"/>
          <w:szCs w:val="26"/>
        </w:rPr>
      </w:pPr>
      <w:r w:rsidRPr="008207EC">
        <w:rPr>
          <w:rFonts w:ascii="Times New Roman" w:hAnsi="Times New Roman" w:cs="Times New Roman"/>
          <w:b/>
          <w:sz w:val="26"/>
          <w:szCs w:val="26"/>
        </w:rPr>
        <w:t xml:space="preserve">МУНИЦИПАЛЬНОЙ ПРОГРАММЫ </w:t>
      </w:r>
    </w:p>
    <w:p w14:paraId="59F870C4" w14:textId="77777777" w:rsidR="001C2A4B" w:rsidRPr="008207EC" w:rsidRDefault="001C2A4B" w:rsidP="001C2A4B">
      <w:pPr>
        <w:pStyle w:val="ConsPlusNormal"/>
        <w:jc w:val="center"/>
        <w:rPr>
          <w:rFonts w:ascii="Times New Roman" w:hAnsi="Times New Roman" w:cs="Times New Roman"/>
          <w:b/>
          <w:sz w:val="26"/>
          <w:szCs w:val="26"/>
        </w:rPr>
      </w:pPr>
      <w:r w:rsidRPr="008207EC">
        <w:rPr>
          <w:rFonts w:ascii="Times New Roman" w:hAnsi="Times New Roman" w:cs="Times New Roman"/>
          <w:b/>
          <w:sz w:val="26"/>
          <w:szCs w:val="26"/>
        </w:rPr>
        <w:t>"РАЗВИТИЕ ОБРАЗОВАНИЯ ХАСАНСКОГО МУНИЦИПАЛЬНОГО ОКРУГА"</w:t>
      </w:r>
    </w:p>
    <w:p w14:paraId="2B0AF209" w14:textId="77777777" w:rsidR="001C2A4B" w:rsidRDefault="001C2A4B" w:rsidP="001C2A4B">
      <w:pPr>
        <w:pStyle w:val="ConsPlusNormal"/>
        <w:jc w:val="center"/>
        <w:rPr>
          <w:rFonts w:ascii="Times New Roman" w:hAnsi="Times New Roman" w:cs="Times New Roman"/>
          <w:b/>
          <w:sz w:val="24"/>
          <w:szCs w:val="24"/>
        </w:rPr>
      </w:pPr>
    </w:p>
    <w:tbl>
      <w:tblPr>
        <w:tblW w:w="5000" w:type="pct"/>
        <w:tblCellMar>
          <w:left w:w="28" w:type="dxa"/>
          <w:right w:w="28" w:type="dxa"/>
        </w:tblCellMar>
        <w:tblLook w:val="04A0" w:firstRow="1" w:lastRow="0" w:firstColumn="1" w:lastColumn="0" w:noHBand="0" w:noVBand="1"/>
      </w:tblPr>
      <w:tblGrid>
        <w:gridCol w:w="2343"/>
        <w:gridCol w:w="7959"/>
      </w:tblGrid>
      <w:tr w:rsidR="001C2A4B" w14:paraId="574AF925" w14:textId="77777777" w:rsidTr="008207EC">
        <w:trPr>
          <w:trHeight w:val="20"/>
        </w:trPr>
        <w:tc>
          <w:tcPr>
            <w:tcW w:w="1137" w:type="pct"/>
            <w:tcBorders>
              <w:top w:val="single" w:sz="4" w:space="0" w:color="auto"/>
              <w:left w:val="single" w:sz="4" w:space="0" w:color="auto"/>
              <w:bottom w:val="single" w:sz="4" w:space="0" w:color="auto"/>
              <w:right w:val="single" w:sz="4" w:space="0" w:color="auto"/>
            </w:tcBorders>
            <w:hideMark/>
          </w:tcPr>
          <w:p w14:paraId="5DF40D26" w14:textId="77777777"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76A94863" w14:textId="77777777"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Безопасность муниципальных образовательных учреждений Хасанского муниципального округа</w:t>
            </w:r>
          </w:p>
        </w:tc>
      </w:tr>
      <w:tr w:rsidR="001C2A4B" w14:paraId="45ADCD01" w14:textId="77777777" w:rsidTr="008207EC">
        <w:trPr>
          <w:trHeight w:val="20"/>
        </w:trPr>
        <w:tc>
          <w:tcPr>
            <w:tcW w:w="1137" w:type="pct"/>
            <w:tcBorders>
              <w:top w:val="single" w:sz="4" w:space="0" w:color="auto"/>
              <w:left w:val="single" w:sz="4" w:space="0" w:color="auto"/>
              <w:bottom w:val="single" w:sz="4" w:space="0" w:color="auto"/>
              <w:right w:val="single" w:sz="4" w:space="0" w:color="auto"/>
            </w:tcBorders>
            <w:hideMark/>
          </w:tcPr>
          <w:p w14:paraId="7244F1F4" w14:textId="77777777"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Ответственный исполнитель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5A0324F6" w14:textId="77777777"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Муниципальное казенное учреждение «Управление образования Хасанского муниципального округа»</w:t>
            </w:r>
          </w:p>
        </w:tc>
      </w:tr>
      <w:tr w:rsidR="001C2A4B" w14:paraId="412A2080" w14:textId="77777777" w:rsidTr="008207EC">
        <w:trPr>
          <w:trHeight w:val="20"/>
        </w:trPr>
        <w:tc>
          <w:tcPr>
            <w:tcW w:w="1137" w:type="pct"/>
            <w:tcBorders>
              <w:top w:val="single" w:sz="4" w:space="0" w:color="auto"/>
              <w:left w:val="single" w:sz="4" w:space="0" w:color="auto"/>
              <w:bottom w:val="single" w:sz="4" w:space="0" w:color="auto"/>
              <w:right w:val="single" w:sz="4" w:space="0" w:color="auto"/>
            </w:tcBorders>
            <w:hideMark/>
          </w:tcPr>
          <w:p w14:paraId="379E7ED3" w14:textId="77777777"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Исполнители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567427DD" w14:textId="77777777"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образовательные учреждения Хасанского муниципального округа</w:t>
            </w:r>
          </w:p>
        </w:tc>
      </w:tr>
      <w:tr w:rsidR="001C2A4B" w14:paraId="0761F422" w14:textId="77777777" w:rsidTr="008207EC">
        <w:trPr>
          <w:trHeight w:val="20"/>
        </w:trPr>
        <w:tc>
          <w:tcPr>
            <w:tcW w:w="1137" w:type="pct"/>
            <w:tcBorders>
              <w:top w:val="single" w:sz="4" w:space="0" w:color="auto"/>
              <w:left w:val="single" w:sz="4" w:space="0" w:color="auto"/>
              <w:bottom w:val="nil"/>
              <w:right w:val="single" w:sz="4" w:space="0" w:color="auto"/>
            </w:tcBorders>
            <w:hideMark/>
          </w:tcPr>
          <w:p w14:paraId="082DB8D4" w14:textId="77777777"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Цели подпрограммы</w:t>
            </w:r>
          </w:p>
        </w:tc>
        <w:tc>
          <w:tcPr>
            <w:tcW w:w="3863" w:type="pct"/>
            <w:tcBorders>
              <w:top w:val="single" w:sz="4" w:space="0" w:color="auto"/>
              <w:left w:val="single" w:sz="4" w:space="0" w:color="auto"/>
              <w:bottom w:val="nil"/>
              <w:right w:val="single" w:sz="4" w:space="0" w:color="auto"/>
            </w:tcBorders>
            <w:hideMark/>
          </w:tcPr>
          <w:p w14:paraId="5D1846D3" w14:textId="77777777" w:rsidR="001C2A4B" w:rsidRDefault="001C2A4B" w:rsidP="00226F0E">
            <w:pPr>
              <w:pStyle w:val="afffffffffff3"/>
              <w:tabs>
                <w:tab w:val="left" w:pos="346"/>
              </w:tabs>
              <w:snapToGrid w:val="0"/>
              <w:ind w:firstLine="284"/>
              <w:jc w:val="both"/>
              <w:rPr>
                <w:sz w:val="24"/>
                <w:szCs w:val="24"/>
              </w:rPr>
            </w:pPr>
            <w:r>
              <w:rPr>
                <w:sz w:val="24"/>
                <w:szCs w:val="24"/>
              </w:rPr>
              <w:t>создание безопасных условий в муниципальных образовательных учреждениях для обеспечения доступного и качественного образования, сохранения жизни и здоровья обучающихся</w:t>
            </w:r>
          </w:p>
        </w:tc>
      </w:tr>
      <w:tr w:rsidR="001C2A4B" w14:paraId="314430F7" w14:textId="77777777" w:rsidTr="008207EC">
        <w:trPr>
          <w:trHeight w:val="20"/>
        </w:trPr>
        <w:tc>
          <w:tcPr>
            <w:tcW w:w="1137" w:type="pct"/>
            <w:tcBorders>
              <w:top w:val="single" w:sz="4" w:space="0" w:color="auto"/>
              <w:left w:val="single" w:sz="4" w:space="0" w:color="auto"/>
              <w:bottom w:val="single" w:sz="4" w:space="0" w:color="auto"/>
              <w:right w:val="single" w:sz="4" w:space="0" w:color="auto"/>
            </w:tcBorders>
            <w:hideMark/>
          </w:tcPr>
          <w:p w14:paraId="53DF69E8" w14:textId="77777777" w:rsidR="001C2A4B" w:rsidRDefault="001C2A4B" w:rsidP="00226F0E">
            <w:pPr>
              <w:ind w:firstLine="284"/>
              <w:rPr>
                <w:sz w:val="24"/>
                <w:szCs w:val="24"/>
                <w:lang w:eastAsia="ru-RU"/>
              </w:rPr>
            </w:pPr>
            <w:r>
              <w:rPr>
                <w:sz w:val="24"/>
                <w:szCs w:val="24"/>
              </w:rPr>
              <w:t>Задачи подпрограммы</w:t>
            </w:r>
            <w:r>
              <w:rPr>
                <w:sz w:val="24"/>
                <w:szCs w:val="24"/>
                <w:lang w:eastAsia="ru-RU"/>
              </w:rPr>
              <w:t xml:space="preserve"> </w:t>
            </w:r>
          </w:p>
        </w:tc>
        <w:tc>
          <w:tcPr>
            <w:tcW w:w="3863" w:type="pct"/>
            <w:tcBorders>
              <w:top w:val="single" w:sz="4" w:space="0" w:color="auto"/>
              <w:left w:val="single" w:sz="4" w:space="0" w:color="auto"/>
              <w:bottom w:val="single" w:sz="4" w:space="0" w:color="auto"/>
              <w:right w:val="single" w:sz="4" w:space="0" w:color="auto"/>
            </w:tcBorders>
            <w:hideMark/>
          </w:tcPr>
          <w:p w14:paraId="3CEED3E8" w14:textId="77777777" w:rsidR="001C2A4B" w:rsidRDefault="001C2A4B" w:rsidP="00226F0E">
            <w:pPr>
              <w:pStyle w:val="ConsPlusNormal"/>
              <w:ind w:firstLine="284"/>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удовлетворение потребностей населения в получении доступного и качественного образования для детей и молодежи, сохранение и обеспечение готовности муниципальных образовательных учреждений к началу каждого учебного года, обеспечение безопасных комфортных условий обучения.</w:t>
            </w:r>
          </w:p>
        </w:tc>
      </w:tr>
      <w:tr w:rsidR="001C2A4B" w14:paraId="753DE7BE" w14:textId="77777777" w:rsidTr="008207EC">
        <w:trPr>
          <w:trHeight w:val="20"/>
        </w:trPr>
        <w:tc>
          <w:tcPr>
            <w:tcW w:w="1137" w:type="pct"/>
            <w:tcBorders>
              <w:top w:val="single" w:sz="4" w:space="0" w:color="auto"/>
              <w:left w:val="single" w:sz="4" w:space="0" w:color="auto"/>
              <w:bottom w:val="single" w:sz="4" w:space="0" w:color="auto"/>
              <w:right w:val="single" w:sz="4" w:space="0" w:color="auto"/>
            </w:tcBorders>
            <w:hideMark/>
          </w:tcPr>
          <w:p w14:paraId="20174AB9" w14:textId="77777777"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Показатели муниципальной подпрограммы, характеризующие цели и задачи подпрограммы</w:t>
            </w:r>
          </w:p>
        </w:tc>
        <w:tc>
          <w:tcPr>
            <w:tcW w:w="3863" w:type="pct"/>
            <w:tcBorders>
              <w:top w:val="single" w:sz="4" w:space="0" w:color="auto"/>
              <w:left w:val="single" w:sz="4" w:space="0" w:color="auto"/>
              <w:bottom w:val="single" w:sz="4" w:space="0" w:color="auto"/>
              <w:right w:val="single" w:sz="4" w:space="0" w:color="auto"/>
            </w:tcBorders>
          </w:tcPr>
          <w:p w14:paraId="389A70A0" w14:textId="77777777" w:rsidR="001C2A4B" w:rsidRDefault="001C2A4B" w:rsidP="00226F0E">
            <w:pPr>
              <w:pStyle w:val="ConsPlusNormal"/>
              <w:tabs>
                <w:tab w:val="left" w:pos="-62"/>
              </w:tabs>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 готовность муниципальных образовательных учреждений к началу каждого нового учебного года.</w:t>
            </w:r>
          </w:p>
          <w:p w14:paraId="17DF86AA" w14:textId="77777777" w:rsidR="001C2A4B" w:rsidRDefault="001C2A4B" w:rsidP="00226F0E">
            <w:pPr>
              <w:ind w:firstLine="284"/>
              <w:jc w:val="both"/>
              <w:rPr>
                <w:sz w:val="24"/>
                <w:szCs w:val="24"/>
                <w:lang w:eastAsia="en-US"/>
              </w:rPr>
            </w:pPr>
          </w:p>
        </w:tc>
      </w:tr>
      <w:tr w:rsidR="001C2A4B" w14:paraId="1CE89582" w14:textId="77777777" w:rsidTr="008207EC">
        <w:trPr>
          <w:trHeight w:val="20"/>
        </w:trPr>
        <w:tc>
          <w:tcPr>
            <w:tcW w:w="1137" w:type="pct"/>
            <w:tcBorders>
              <w:top w:val="single" w:sz="4" w:space="0" w:color="auto"/>
              <w:left w:val="single" w:sz="4" w:space="0" w:color="auto"/>
              <w:bottom w:val="single" w:sz="4" w:space="0" w:color="auto"/>
              <w:right w:val="single" w:sz="4" w:space="0" w:color="auto"/>
            </w:tcBorders>
            <w:hideMark/>
          </w:tcPr>
          <w:p w14:paraId="62F068DF" w14:textId="77777777" w:rsidR="001C2A4B" w:rsidRDefault="001C2A4B" w:rsidP="00226F0E">
            <w:pPr>
              <w:ind w:firstLine="284"/>
              <w:rPr>
                <w:sz w:val="24"/>
                <w:szCs w:val="24"/>
              </w:rPr>
            </w:pPr>
            <w:r>
              <w:rPr>
                <w:sz w:val="24"/>
                <w:szCs w:val="24"/>
              </w:rPr>
              <w:t>Этапы и сроки реализации подпрограммы</w:t>
            </w:r>
          </w:p>
        </w:tc>
        <w:tc>
          <w:tcPr>
            <w:tcW w:w="3863" w:type="pct"/>
            <w:tcBorders>
              <w:top w:val="single" w:sz="4" w:space="0" w:color="auto"/>
              <w:left w:val="single" w:sz="4" w:space="0" w:color="auto"/>
              <w:bottom w:val="single" w:sz="4" w:space="0" w:color="auto"/>
              <w:right w:val="single" w:sz="4" w:space="0" w:color="auto"/>
            </w:tcBorders>
            <w:hideMark/>
          </w:tcPr>
          <w:p w14:paraId="3BF40ECD" w14:textId="77777777" w:rsidR="001C2A4B" w:rsidRDefault="001C2A4B" w:rsidP="00226F0E">
            <w:pPr>
              <w:ind w:firstLine="284"/>
              <w:rPr>
                <w:sz w:val="24"/>
                <w:szCs w:val="24"/>
              </w:rPr>
            </w:pPr>
            <w:r>
              <w:rPr>
                <w:sz w:val="24"/>
                <w:szCs w:val="24"/>
              </w:rPr>
              <w:t>муниципальная программа реализуется с 2023 по 2027 годы в один этап</w:t>
            </w:r>
          </w:p>
        </w:tc>
      </w:tr>
      <w:tr w:rsidR="001C2A4B" w14:paraId="123E1F77" w14:textId="77777777" w:rsidTr="008207EC">
        <w:trPr>
          <w:trHeight w:val="20"/>
        </w:trPr>
        <w:tc>
          <w:tcPr>
            <w:tcW w:w="1137" w:type="pct"/>
            <w:tcBorders>
              <w:top w:val="single" w:sz="4" w:space="0" w:color="auto"/>
              <w:left w:val="single" w:sz="4" w:space="0" w:color="auto"/>
              <w:bottom w:val="single" w:sz="4" w:space="0" w:color="auto"/>
              <w:right w:val="single" w:sz="4" w:space="0" w:color="auto"/>
            </w:tcBorders>
            <w:hideMark/>
          </w:tcPr>
          <w:p w14:paraId="21BC5733" w14:textId="79DE2EF4" w:rsidR="001C2A4B" w:rsidRDefault="001C2A4B" w:rsidP="00226F0E">
            <w:pPr>
              <w:ind w:firstLine="284"/>
              <w:rPr>
                <w:sz w:val="24"/>
                <w:szCs w:val="24"/>
              </w:rPr>
            </w:pPr>
            <w:r>
              <w:rPr>
                <w:sz w:val="24"/>
                <w:szCs w:val="24"/>
              </w:rPr>
              <w:t xml:space="preserve">Объем средств местного </w:t>
            </w:r>
            <w:r w:rsidR="00D268EF">
              <w:rPr>
                <w:sz w:val="24"/>
                <w:szCs w:val="24"/>
              </w:rPr>
              <w:t>бюджета на</w:t>
            </w:r>
            <w:r>
              <w:rPr>
                <w:sz w:val="24"/>
                <w:szCs w:val="24"/>
              </w:rPr>
              <w:t xml:space="preserve"> финансирование подпрограммы и прогнозная оценка привлекаемых на реализацию ее целей средств федерального, краевого </w:t>
            </w:r>
            <w:r>
              <w:rPr>
                <w:sz w:val="24"/>
                <w:szCs w:val="24"/>
              </w:rPr>
              <w:lastRenderedPageBreak/>
              <w:t>бюджетов, внебюджетных источников</w:t>
            </w:r>
          </w:p>
        </w:tc>
        <w:tc>
          <w:tcPr>
            <w:tcW w:w="3863" w:type="pct"/>
            <w:tcBorders>
              <w:top w:val="single" w:sz="4" w:space="0" w:color="auto"/>
              <w:left w:val="single" w:sz="4" w:space="0" w:color="auto"/>
              <w:bottom w:val="single" w:sz="4" w:space="0" w:color="auto"/>
              <w:right w:val="single" w:sz="4" w:space="0" w:color="auto"/>
            </w:tcBorders>
            <w:hideMark/>
          </w:tcPr>
          <w:p w14:paraId="5169F121" w14:textId="77777777" w:rsidR="001C2A4B" w:rsidRDefault="001C2A4B" w:rsidP="00226F0E">
            <w:pPr>
              <w:ind w:firstLine="284"/>
              <w:jc w:val="both"/>
              <w:rPr>
                <w:sz w:val="24"/>
                <w:szCs w:val="24"/>
              </w:rPr>
            </w:pPr>
            <w:r>
              <w:rPr>
                <w:sz w:val="24"/>
                <w:szCs w:val="24"/>
              </w:rPr>
              <w:lastRenderedPageBreak/>
              <w:t>общий объем бюджетных ассигнований – 252103,64 тыс. руб.</w:t>
            </w:r>
          </w:p>
          <w:p w14:paraId="68546244" w14:textId="77777777" w:rsidR="001C2A4B" w:rsidRDefault="001C2A4B" w:rsidP="00226F0E">
            <w:pPr>
              <w:ind w:firstLine="284"/>
              <w:jc w:val="both"/>
              <w:rPr>
                <w:sz w:val="24"/>
                <w:szCs w:val="24"/>
              </w:rPr>
            </w:pPr>
            <w:r>
              <w:rPr>
                <w:sz w:val="24"/>
                <w:szCs w:val="24"/>
              </w:rPr>
              <w:t>в том числе:</w:t>
            </w:r>
          </w:p>
          <w:p w14:paraId="084ABE65" w14:textId="77777777" w:rsidR="001C2A4B" w:rsidRDefault="001C2A4B" w:rsidP="00226F0E">
            <w:pPr>
              <w:ind w:firstLine="284"/>
              <w:jc w:val="both"/>
              <w:rPr>
                <w:sz w:val="24"/>
                <w:szCs w:val="24"/>
              </w:rPr>
            </w:pPr>
            <w:r>
              <w:rPr>
                <w:sz w:val="24"/>
                <w:szCs w:val="24"/>
              </w:rPr>
              <w:t>2023 год –29758,33 тыс. руб.</w:t>
            </w:r>
          </w:p>
          <w:p w14:paraId="3676ED8D" w14:textId="77777777" w:rsidR="001C2A4B" w:rsidRDefault="001C2A4B" w:rsidP="00226F0E">
            <w:pPr>
              <w:ind w:firstLine="284"/>
              <w:jc w:val="both"/>
              <w:rPr>
                <w:sz w:val="24"/>
                <w:szCs w:val="24"/>
              </w:rPr>
            </w:pPr>
            <w:r>
              <w:rPr>
                <w:sz w:val="24"/>
                <w:szCs w:val="24"/>
              </w:rPr>
              <w:t>2024 год –33601,03 тыс. руб.</w:t>
            </w:r>
          </w:p>
          <w:p w14:paraId="0B84114B" w14:textId="77777777" w:rsidR="001C2A4B" w:rsidRDefault="001C2A4B" w:rsidP="00226F0E">
            <w:pPr>
              <w:ind w:firstLine="284"/>
              <w:jc w:val="both"/>
              <w:rPr>
                <w:sz w:val="24"/>
                <w:szCs w:val="24"/>
              </w:rPr>
            </w:pPr>
            <w:r>
              <w:rPr>
                <w:sz w:val="24"/>
                <w:szCs w:val="24"/>
              </w:rPr>
              <w:t>2025 год – 21755,09 тыс. руб.</w:t>
            </w:r>
          </w:p>
          <w:p w14:paraId="64982044" w14:textId="77777777" w:rsidR="001C2A4B" w:rsidRDefault="001C2A4B" w:rsidP="00226F0E">
            <w:pPr>
              <w:ind w:firstLine="284"/>
              <w:jc w:val="both"/>
              <w:rPr>
                <w:sz w:val="24"/>
                <w:szCs w:val="24"/>
              </w:rPr>
            </w:pPr>
            <w:r>
              <w:rPr>
                <w:sz w:val="24"/>
                <w:szCs w:val="24"/>
              </w:rPr>
              <w:t>2026 год – 1900,00 тыс. руб.</w:t>
            </w:r>
          </w:p>
          <w:p w14:paraId="3B1ACF7B" w14:textId="5DC642F1" w:rsidR="001C2A4B" w:rsidRDefault="001C2A4B" w:rsidP="00226F0E">
            <w:pPr>
              <w:ind w:firstLine="284"/>
              <w:jc w:val="both"/>
              <w:rPr>
                <w:sz w:val="24"/>
                <w:szCs w:val="24"/>
              </w:rPr>
            </w:pPr>
            <w:r>
              <w:rPr>
                <w:sz w:val="24"/>
                <w:szCs w:val="24"/>
              </w:rPr>
              <w:t xml:space="preserve">2027 год </w:t>
            </w:r>
            <w:r w:rsidR="00D268EF">
              <w:rPr>
                <w:sz w:val="24"/>
                <w:szCs w:val="24"/>
              </w:rPr>
              <w:t>- 0</w:t>
            </w:r>
            <w:r>
              <w:rPr>
                <w:sz w:val="24"/>
                <w:szCs w:val="24"/>
              </w:rPr>
              <w:t>,00 тыс. руб.</w:t>
            </w:r>
          </w:p>
          <w:p w14:paraId="0E96886A" w14:textId="77777777" w:rsidR="001C2A4B" w:rsidRDefault="001C2A4B" w:rsidP="00226F0E">
            <w:pPr>
              <w:ind w:firstLine="284"/>
              <w:jc w:val="both"/>
              <w:rPr>
                <w:sz w:val="24"/>
                <w:szCs w:val="24"/>
              </w:rPr>
            </w:pPr>
            <w:r>
              <w:rPr>
                <w:sz w:val="24"/>
                <w:szCs w:val="24"/>
              </w:rPr>
              <w:t>в том числе по источникам:</w:t>
            </w:r>
          </w:p>
          <w:p w14:paraId="3FFBFF1C" w14:textId="77777777" w:rsidR="001C2A4B" w:rsidRDefault="001C2A4B" w:rsidP="00226F0E">
            <w:pPr>
              <w:ind w:firstLine="284"/>
              <w:jc w:val="both"/>
              <w:rPr>
                <w:sz w:val="24"/>
                <w:szCs w:val="24"/>
              </w:rPr>
            </w:pPr>
            <w:r>
              <w:rPr>
                <w:sz w:val="24"/>
                <w:szCs w:val="24"/>
              </w:rPr>
              <w:t>- средства бюджета Хасанского муниципального района:</w:t>
            </w:r>
          </w:p>
          <w:p w14:paraId="41769C47" w14:textId="77777777" w:rsidR="001C2A4B" w:rsidRDefault="001C2A4B" w:rsidP="00226F0E">
            <w:pPr>
              <w:ind w:firstLine="284"/>
              <w:jc w:val="both"/>
              <w:rPr>
                <w:sz w:val="24"/>
                <w:szCs w:val="24"/>
              </w:rPr>
            </w:pPr>
            <w:r>
              <w:rPr>
                <w:sz w:val="24"/>
                <w:szCs w:val="24"/>
              </w:rPr>
              <w:lastRenderedPageBreak/>
              <w:t>2023 год –29758,33 тыс. руб.</w:t>
            </w:r>
          </w:p>
          <w:p w14:paraId="7E563817" w14:textId="77777777" w:rsidR="001C2A4B" w:rsidRDefault="001C2A4B" w:rsidP="00226F0E">
            <w:pPr>
              <w:ind w:firstLine="284"/>
              <w:jc w:val="both"/>
              <w:rPr>
                <w:sz w:val="24"/>
                <w:szCs w:val="24"/>
              </w:rPr>
            </w:pPr>
            <w:r>
              <w:rPr>
                <w:sz w:val="24"/>
                <w:szCs w:val="24"/>
              </w:rPr>
              <w:t>2024 год –33601,03 тыс. руб.</w:t>
            </w:r>
          </w:p>
          <w:p w14:paraId="4CB2C490" w14:textId="77777777" w:rsidR="001C2A4B" w:rsidRDefault="001C2A4B" w:rsidP="00226F0E">
            <w:pPr>
              <w:ind w:firstLine="284"/>
              <w:jc w:val="both"/>
              <w:rPr>
                <w:sz w:val="24"/>
                <w:szCs w:val="24"/>
              </w:rPr>
            </w:pPr>
            <w:r>
              <w:rPr>
                <w:sz w:val="24"/>
                <w:szCs w:val="24"/>
              </w:rPr>
              <w:t>2025 год – 21755,09 тыс. руб.</w:t>
            </w:r>
          </w:p>
          <w:p w14:paraId="012BAC0C" w14:textId="77777777" w:rsidR="001C2A4B" w:rsidRDefault="001C2A4B" w:rsidP="00226F0E">
            <w:pPr>
              <w:ind w:firstLine="284"/>
              <w:jc w:val="both"/>
              <w:rPr>
                <w:sz w:val="24"/>
                <w:szCs w:val="24"/>
              </w:rPr>
            </w:pPr>
            <w:r>
              <w:rPr>
                <w:sz w:val="24"/>
                <w:szCs w:val="24"/>
              </w:rPr>
              <w:t>2026 год – 1900,00 тыс. руб.</w:t>
            </w:r>
          </w:p>
          <w:p w14:paraId="0373F2C6" w14:textId="01D8CE21" w:rsidR="001C2A4B" w:rsidRDefault="001C2A4B" w:rsidP="00226F0E">
            <w:pPr>
              <w:ind w:firstLine="284"/>
              <w:jc w:val="both"/>
              <w:rPr>
                <w:sz w:val="24"/>
                <w:szCs w:val="24"/>
              </w:rPr>
            </w:pPr>
            <w:r>
              <w:rPr>
                <w:sz w:val="24"/>
                <w:szCs w:val="24"/>
              </w:rPr>
              <w:t xml:space="preserve">2027 год </w:t>
            </w:r>
            <w:r w:rsidR="00D268EF">
              <w:rPr>
                <w:sz w:val="24"/>
                <w:szCs w:val="24"/>
              </w:rPr>
              <w:t>- 0</w:t>
            </w:r>
            <w:r>
              <w:rPr>
                <w:sz w:val="24"/>
                <w:szCs w:val="24"/>
              </w:rPr>
              <w:t>,00 тыс. руб.</w:t>
            </w:r>
          </w:p>
          <w:p w14:paraId="12354211" w14:textId="77777777" w:rsidR="001C2A4B" w:rsidRDefault="001C2A4B" w:rsidP="00226F0E">
            <w:pPr>
              <w:ind w:firstLine="284"/>
              <w:jc w:val="both"/>
              <w:rPr>
                <w:sz w:val="24"/>
                <w:szCs w:val="24"/>
              </w:rPr>
            </w:pPr>
            <w:r>
              <w:rPr>
                <w:sz w:val="24"/>
                <w:szCs w:val="24"/>
              </w:rPr>
              <w:t>-прогнозная оценка средств, привлекаемых на реализацию муниципальной программы:</w:t>
            </w:r>
          </w:p>
          <w:p w14:paraId="203444A0" w14:textId="77777777" w:rsidR="001C2A4B" w:rsidRDefault="001C2A4B" w:rsidP="00226F0E">
            <w:pPr>
              <w:ind w:firstLine="284"/>
              <w:jc w:val="both"/>
              <w:rPr>
                <w:sz w:val="24"/>
                <w:szCs w:val="24"/>
              </w:rPr>
            </w:pPr>
            <w:r>
              <w:rPr>
                <w:sz w:val="24"/>
                <w:szCs w:val="24"/>
              </w:rPr>
              <w:t xml:space="preserve"> краевого бюджета:</w:t>
            </w:r>
          </w:p>
          <w:p w14:paraId="10397C69" w14:textId="77777777" w:rsidR="001C2A4B" w:rsidRDefault="001C2A4B" w:rsidP="00226F0E">
            <w:pPr>
              <w:ind w:firstLine="284"/>
              <w:jc w:val="both"/>
              <w:rPr>
                <w:sz w:val="24"/>
                <w:szCs w:val="24"/>
              </w:rPr>
            </w:pPr>
            <w:r>
              <w:rPr>
                <w:sz w:val="24"/>
                <w:szCs w:val="24"/>
              </w:rPr>
              <w:t>2023 год – 0,00 тыс. руб.</w:t>
            </w:r>
          </w:p>
          <w:p w14:paraId="08667C60" w14:textId="77777777" w:rsidR="001C2A4B" w:rsidRDefault="001C2A4B" w:rsidP="00226F0E">
            <w:pPr>
              <w:ind w:firstLine="284"/>
              <w:jc w:val="both"/>
              <w:rPr>
                <w:sz w:val="24"/>
                <w:szCs w:val="24"/>
              </w:rPr>
            </w:pPr>
            <w:r>
              <w:rPr>
                <w:sz w:val="24"/>
                <w:szCs w:val="24"/>
              </w:rPr>
              <w:t>2024 год – 0,00 тыс. руб.</w:t>
            </w:r>
          </w:p>
          <w:p w14:paraId="5EBE1324" w14:textId="77777777" w:rsidR="001C2A4B" w:rsidRDefault="001C2A4B" w:rsidP="00226F0E">
            <w:pPr>
              <w:ind w:firstLine="284"/>
              <w:jc w:val="both"/>
              <w:rPr>
                <w:sz w:val="24"/>
                <w:szCs w:val="24"/>
              </w:rPr>
            </w:pPr>
            <w:r>
              <w:rPr>
                <w:sz w:val="24"/>
                <w:szCs w:val="24"/>
              </w:rPr>
              <w:t>2025 год – 0,00 тыс. руб.</w:t>
            </w:r>
          </w:p>
          <w:p w14:paraId="3CF1229F" w14:textId="77777777" w:rsidR="001C2A4B" w:rsidRDefault="001C2A4B" w:rsidP="00226F0E">
            <w:pPr>
              <w:ind w:firstLine="284"/>
              <w:jc w:val="both"/>
              <w:rPr>
                <w:sz w:val="24"/>
                <w:szCs w:val="24"/>
              </w:rPr>
            </w:pPr>
            <w:r>
              <w:rPr>
                <w:sz w:val="24"/>
                <w:szCs w:val="24"/>
              </w:rPr>
              <w:t>2026 год – 0,00 тыс. руб.</w:t>
            </w:r>
          </w:p>
          <w:p w14:paraId="09C9FFBD" w14:textId="77777777" w:rsidR="001C2A4B" w:rsidRDefault="001C2A4B" w:rsidP="00226F0E">
            <w:pPr>
              <w:ind w:firstLine="284"/>
              <w:jc w:val="both"/>
              <w:rPr>
                <w:sz w:val="24"/>
                <w:szCs w:val="24"/>
              </w:rPr>
            </w:pPr>
            <w:r>
              <w:rPr>
                <w:sz w:val="24"/>
                <w:szCs w:val="24"/>
              </w:rPr>
              <w:t>2027 год – 0,00 тыс. руб.</w:t>
            </w:r>
          </w:p>
          <w:p w14:paraId="25649E33" w14:textId="77777777" w:rsidR="001C2A4B" w:rsidRDefault="001C2A4B" w:rsidP="00226F0E">
            <w:pPr>
              <w:ind w:firstLine="284"/>
              <w:jc w:val="both"/>
              <w:rPr>
                <w:sz w:val="24"/>
                <w:szCs w:val="24"/>
              </w:rPr>
            </w:pPr>
            <w:r>
              <w:rPr>
                <w:sz w:val="24"/>
                <w:szCs w:val="24"/>
              </w:rPr>
              <w:t>федерального бюджета:</w:t>
            </w:r>
          </w:p>
          <w:p w14:paraId="2015C845" w14:textId="77777777" w:rsidR="001C2A4B" w:rsidRDefault="001C2A4B" w:rsidP="00226F0E">
            <w:pPr>
              <w:ind w:firstLine="284"/>
              <w:jc w:val="both"/>
              <w:rPr>
                <w:sz w:val="24"/>
                <w:szCs w:val="24"/>
              </w:rPr>
            </w:pPr>
            <w:r>
              <w:rPr>
                <w:sz w:val="24"/>
                <w:szCs w:val="24"/>
              </w:rPr>
              <w:t>2023 год – 0,00 тыс. руб.</w:t>
            </w:r>
          </w:p>
          <w:p w14:paraId="7EB0CC50" w14:textId="77777777" w:rsidR="001C2A4B" w:rsidRDefault="001C2A4B" w:rsidP="00226F0E">
            <w:pPr>
              <w:ind w:firstLine="284"/>
              <w:jc w:val="both"/>
              <w:rPr>
                <w:sz w:val="24"/>
                <w:szCs w:val="24"/>
              </w:rPr>
            </w:pPr>
            <w:r>
              <w:rPr>
                <w:sz w:val="24"/>
                <w:szCs w:val="24"/>
              </w:rPr>
              <w:t>2024 год – 0,00 тыс. руб.</w:t>
            </w:r>
          </w:p>
          <w:p w14:paraId="5F9B23AE" w14:textId="77777777" w:rsidR="001C2A4B" w:rsidRDefault="001C2A4B" w:rsidP="00226F0E">
            <w:pPr>
              <w:ind w:firstLine="284"/>
              <w:jc w:val="both"/>
              <w:rPr>
                <w:sz w:val="24"/>
                <w:szCs w:val="24"/>
              </w:rPr>
            </w:pPr>
            <w:r>
              <w:rPr>
                <w:sz w:val="24"/>
                <w:szCs w:val="24"/>
              </w:rPr>
              <w:t>2025 год – 0,00 тыс. руб.</w:t>
            </w:r>
          </w:p>
          <w:p w14:paraId="5DB4A58C" w14:textId="77777777" w:rsidR="001C2A4B" w:rsidRDefault="001C2A4B" w:rsidP="00226F0E">
            <w:pPr>
              <w:ind w:firstLine="284"/>
              <w:jc w:val="both"/>
              <w:rPr>
                <w:sz w:val="24"/>
                <w:szCs w:val="24"/>
              </w:rPr>
            </w:pPr>
            <w:r>
              <w:rPr>
                <w:sz w:val="24"/>
                <w:szCs w:val="24"/>
              </w:rPr>
              <w:t>2026 год – 0,00 тыс. руб.</w:t>
            </w:r>
          </w:p>
          <w:p w14:paraId="763FD5CE" w14:textId="77777777" w:rsidR="001C2A4B" w:rsidRDefault="001C2A4B" w:rsidP="00226F0E">
            <w:pPr>
              <w:ind w:firstLine="284"/>
              <w:jc w:val="both"/>
              <w:rPr>
                <w:sz w:val="24"/>
                <w:szCs w:val="24"/>
              </w:rPr>
            </w:pPr>
            <w:r>
              <w:rPr>
                <w:sz w:val="24"/>
                <w:szCs w:val="24"/>
              </w:rPr>
              <w:t>2027 год – 0,00 тыс. руб.</w:t>
            </w:r>
          </w:p>
          <w:p w14:paraId="09FA39E6" w14:textId="77777777" w:rsidR="001C2A4B" w:rsidRDefault="001C2A4B" w:rsidP="00226F0E">
            <w:pPr>
              <w:ind w:firstLine="284"/>
              <w:jc w:val="both"/>
              <w:rPr>
                <w:sz w:val="24"/>
                <w:szCs w:val="24"/>
              </w:rPr>
            </w:pPr>
            <w:r>
              <w:rPr>
                <w:sz w:val="24"/>
                <w:szCs w:val="24"/>
              </w:rPr>
              <w:t>внебюджетных источников</w:t>
            </w:r>
          </w:p>
          <w:p w14:paraId="5F8BDBFC" w14:textId="77777777" w:rsidR="001C2A4B" w:rsidRDefault="001C2A4B" w:rsidP="00226F0E">
            <w:pPr>
              <w:ind w:firstLine="284"/>
              <w:jc w:val="both"/>
              <w:rPr>
                <w:sz w:val="24"/>
                <w:szCs w:val="24"/>
              </w:rPr>
            </w:pPr>
            <w:r>
              <w:rPr>
                <w:sz w:val="24"/>
                <w:szCs w:val="24"/>
              </w:rPr>
              <w:t>2023 год – 0,00 тыс. руб.</w:t>
            </w:r>
          </w:p>
          <w:p w14:paraId="13832B91" w14:textId="77777777" w:rsidR="001C2A4B" w:rsidRDefault="001C2A4B" w:rsidP="00226F0E">
            <w:pPr>
              <w:ind w:firstLine="284"/>
              <w:jc w:val="both"/>
              <w:rPr>
                <w:sz w:val="24"/>
                <w:szCs w:val="24"/>
              </w:rPr>
            </w:pPr>
            <w:r>
              <w:rPr>
                <w:sz w:val="24"/>
                <w:szCs w:val="24"/>
              </w:rPr>
              <w:t>2024 год – 0,00 тыс. руб.</w:t>
            </w:r>
          </w:p>
          <w:p w14:paraId="2A2B0510" w14:textId="77777777" w:rsidR="001C2A4B" w:rsidRDefault="001C2A4B" w:rsidP="00226F0E">
            <w:pPr>
              <w:ind w:firstLine="284"/>
              <w:jc w:val="both"/>
              <w:rPr>
                <w:sz w:val="24"/>
                <w:szCs w:val="24"/>
              </w:rPr>
            </w:pPr>
            <w:r>
              <w:rPr>
                <w:sz w:val="24"/>
                <w:szCs w:val="24"/>
              </w:rPr>
              <w:t>2025 год – 0,00 тыс. руб.</w:t>
            </w:r>
          </w:p>
          <w:p w14:paraId="4F6DF0CE" w14:textId="77777777" w:rsidR="001C2A4B" w:rsidRDefault="001C2A4B" w:rsidP="00226F0E">
            <w:pPr>
              <w:ind w:firstLine="284"/>
              <w:jc w:val="both"/>
              <w:rPr>
                <w:sz w:val="24"/>
                <w:szCs w:val="24"/>
              </w:rPr>
            </w:pPr>
            <w:r>
              <w:rPr>
                <w:sz w:val="24"/>
                <w:szCs w:val="24"/>
              </w:rPr>
              <w:t>2026 год – 0,00 тыс. руб.</w:t>
            </w:r>
          </w:p>
          <w:p w14:paraId="47BBFF4E" w14:textId="77777777" w:rsidR="001C2A4B" w:rsidRDefault="001C2A4B" w:rsidP="00226F0E">
            <w:pPr>
              <w:ind w:firstLine="284"/>
              <w:jc w:val="both"/>
              <w:rPr>
                <w:sz w:val="24"/>
                <w:szCs w:val="24"/>
              </w:rPr>
            </w:pPr>
            <w:r>
              <w:rPr>
                <w:sz w:val="24"/>
                <w:szCs w:val="24"/>
              </w:rPr>
              <w:t>2027 год – 0,00 тыс. руб.</w:t>
            </w:r>
          </w:p>
        </w:tc>
      </w:tr>
      <w:tr w:rsidR="001C2A4B" w14:paraId="57BE45C7" w14:textId="77777777" w:rsidTr="008207EC">
        <w:trPr>
          <w:trHeight w:val="20"/>
        </w:trPr>
        <w:tc>
          <w:tcPr>
            <w:tcW w:w="1137" w:type="pct"/>
            <w:tcBorders>
              <w:top w:val="single" w:sz="4" w:space="0" w:color="auto"/>
              <w:left w:val="single" w:sz="4" w:space="0" w:color="auto"/>
              <w:bottom w:val="single" w:sz="4" w:space="0" w:color="auto"/>
              <w:right w:val="single" w:sz="4" w:space="0" w:color="auto"/>
            </w:tcBorders>
            <w:hideMark/>
          </w:tcPr>
          <w:p w14:paraId="7449E0AF" w14:textId="77777777" w:rsidR="001C2A4B" w:rsidRDefault="001C2A4B" w:rsidP="00226F0E">
            <w:pPr>
              <w:pStyle w:val="ConsPlusNormal"/>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Ожидаемые результаты реализации муниципальной программы</w:t>
            </w:r>
          </w:p>
        </w:tc>
        <w:tc>
          <w:tcPr>
            <w:tcW w:w="3863" w:type="pct"/>
            <w:tcBorders>
              <w:top w:val="single" w:sz="4" w:space="0" w:color="auto"/>
              <w:left w:val="single" w:sz="4" w:space="0" w:color="auto"/>
              <w:bottom w:val="single" w:sz="4" w:space="0" w:color="auto"/>
              <w:right w:val="single" w:sz="4" w:space="0" w:color="auto"/>
            </w:tcBorders>
          </w:tcPr>
          <w:p w14:paraId="513D8C37" w14:textId="77777777" w:rsidR="001C2A4B" w:rsidRDefault="001C2A4B" w:rsidP="00226F0E">
            <w:pPr>
              <w:pStyle w:val="33"/>
              <w:spacing w:after="0"/>
              <w:ind w:firstLine="284"/>
              <w:rPr>
                <w:sz w:val="24"/>
                <w:szCs w:val="24"/>
                <w:lang w:eastAsia="en-US"/>
              </w:rPr>
            </w:pPr>
            <w:r>
              <w:rPr>
                <w:sz w:val="24"/>
                <w:szCs w:val="24"/>
              </w:rPr>
              <w:t>в результате реализации Муниципальной подпрограммы к 2027 году ожидается:</w:t>
            </w:r>
          </w:p>
          <w:p w14:paraId="4138F086" w14:textId="77777777" w:rsidR="001C2A4B" w:rsidRDefault="001C2A4B" w:rsidP="00226F0E">
            <w:pPr>
              <w:ind w:firstLine="284"/>
              <w:jc w:val="both"/>
              <w:rPr>
                <w:sz w:val="24"/>
                <w:szCs w:val="24"/>
              </w:rPr>
            </w:pPr>
          </w:p>
          <w:p w14:paraId="407016A7" w14:textId="77777777" w:rsidR="001C2A4B" w:rsidRDefault="001C2A4B" w:rsidP="00226F0E">
            <w:pPr>
              <w:pStyle w:val="ConsPlusNormal"/>
              <w:tabs>
                <w:tab w:val="left" w:pos="-62"/>
              </w:tabs>
              <w:ind w:firstLine="284"/>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готовности муниципальных образовательных учреждений к началу каждого нового учебного года -100%.</w:t>
            </w:r>
          </w:p>
          <w:p w14:paraId="2721D392" w14:textId="77777777" w:rsidR="001C2A4B" w:rsidRDefault="001C2A4B" w:rsidP="00226F0E">
            <w:pPr>
              <w:ind w:firstLine="284"/>
              <w:jc w:val="both"/>
              <w:rPr>
                <w:sz w:val="24"/>
                <w:szCs w:val="24"/>
                <w:lang w:eastAsia="en-US"/>
              </w:rPr>
            </w:pPr>
          </w:p>
        </w:tc>
      </w:tr>
    </w:tbl>
    <w:p w14:paraId="6B284303" w14:textId="77777777" w:rsidR="001C2A4B" w:rsidRDefault="001C2A4B" w:rsidP="001C2A4B">
      <w:pPr>
        <w:widowControl w:val="0"/>
        <w:shd w:val="clear" w:color="auto" w:fill="FFFFFF"/>
        <w:suppressAutoHyphens/>
        <w:overflowPunct w:val="0"/>
        <w:autoSpaceDE w:val="0"/>
        <w:autoSpaceDN w:val="0"/>
        <w:adjustRightInd w:val="0"/>
        <w:jc w:val="both"/>
        <w:rPr>
          <w:rFonts w:eastAsia="Times New Roman"/>
          <w:bCs/>
          <w:kern w:val="32"/>
          <w:sz w:val="24"/>
          <w:szCs w:val="24"/>
          <w:lang w:eastAsia="ru-RU"/>
        </w:rPr>
        <w:sectPr w:rsidR="001C2A4B" w:rsidSect="00BB4678">
          <w:pgSz w:w="11900" w:h="16840"/>
          <w:pgMar w:top="794" w:right="794" w:bottom="794" w:left="794" w:header="0" w:footer="3" w:gutter="0"/>
          <w:cols w:space="720"/>
          <w:noEndnote/>
          <w:docGrid w:linePitch="360"/>
        </w:sectPr>
      </w:pPr>
    </w:p>
    <w:p w14:paraId="45131A99" w14:textId="42AEC8EA" w:rsidR="001C2A4B" w:rsidRDefault="001C2A4B" w:rsidP="001C2A4B">
      <w:pPr>
        <w:autoSpaceDE w:val="0"/>
        <w:autoSpaceDN w:val="0"/>
        <w:adjustRightInd w:val="0"/>
        <w:ind w:left="5103"/>
        <w:rPr>
          <w:rFonts w:eastAsia="Times New Roman"/>
          <w:sz w:val="26"/>
          <w:szCs w:val="26"/>
          <w:lang w:eastAsia="ru-RU"/>
        </w:rPr>
      </w:pPr>
      <w:r>
        <w:rPr>
          <w:rFonts w:eastAsia="Times New Roman"/>
          <w:sz w:val="26"/>
          <w:szCs w:val="26"/>
          <w:lang w:eastAsia="ru-RU"/>
        </w:rPr>
        <w:lastRenderedPageBreak/>
        <w:t xml:space="preserve">Приложение № </w:t>
      </w:r>
      <w:r w:rsidR="00D268EF">
        <w:rPr>
          <w:rFonts w:eastAsia="Times New Roman"/>
          <w:sz w:val="26"/>
          <w:szCs w:val="26"/>
          <w:lang w:eastAsia="ru-RU"/>
        </w:rPr>
        <w:t>8 к</w:t>
      </w:r>
      <w:r>
        <w:rPr>
          <w:rFonts w:eastAsia="Times New Roman"/>
          <w:sz w:val="26"/>
          <w:szCs w:val="26"/>
          <w:lang w:eastAsia="ru-RU"/>
        </w:rPr>
        <w:t xml:space="preserve"> постановлению администрации Хасанского муниципального округа </w:t>
      </w:r>
    </w:p>
    <w:p w14:paraId="08F03754" w14:textId="77777777" w:rsidR="001C2A4B" w:rsidRDefault="001C2A4B" w:rsidP="001C2A4B">
      <w:pPr>
        <w:autoSpaceDE w:val="0"/>
        <w:autoSpaceDN w:val="0"/>
        <w:adjustRightInd w:val="0"/>
        <w:ind w:left="5103"/>
        <w:rPr>
          <w:rFonts w:eastAsia="Times New Roman"/>
          <w:sz w:val="26"/>
          <w:szCs w:val="26"/>
          <w:lang w:eastAsia="ru-RU"/>
        </w:rPr>
      </w:pPr>
      <w:r>
        <w:rPr>
          <w:rFonts w:eastAsia="Times New Roman"/>
          <w:sz w:val="26"/>
          <w:szCs w:val="26"/>
          <w:lang w:eastAsia="ru-RU"/>
        </w:rPr>
        <w:t>от 10.03.2025 № 402-па</w:t>
      </w:r>
    </w:p>
    <w:p w14:paraId="02873988" w14:textId="77777777" w:rsidR="001C2A4B" w:rsidRDefault="001C2A4B" w:rsidP="001C2A4B">
      <w:pPr>
        <w:autoSpaceDE w:val="0"/>
        <w:autoSpaceDN w:val="0"/>
        <w:adjustRightInd w:val="0"/>
        <w:ind w:left="5103"/>
        <w:rPr>
          <w:rFonts w:eastAsia="Times New Roman"/>
          <w:sz w:val="26"/>
          <w:szCs w:val="26"/>
          <w:lang w:eastAsia="ru-RU"/>
        </w:rPr>
      </w:pPr>
    </w:p>
    <w:p w14:paraId="18B6C9BC" w14:textId="46C34D0B" w:rsidR="001C2A4B" w:rsidRDefault="001C2A4B" w:rsidP="001C2A4B">
      <w:pPr>
        <w:autoSpaceDE w:val="0"/>
        <w:autoSpaceDN w:val="0"/>
        <w:adjustRightInd w:val="0"/>
        <w:ind w:left="5103"/>
        <w:rPr>
          <w:rFonts w:eastAsia="Times New Roman"/>
          <w:sz w:val="26"/>
          <w:szCs w:val="26"/>
          <w:lang w:eastAsia="ru-RU"/>
        </w:rPr>
      </w:pPr>
      <w:r>
        <w:rPr>
          <w:rFonts w:eastAsia="Times New Roman"/>
          <w:sz w:val="26"/>
          <w:szCs w:val="26"/>
          <w:lang w:eastAsia="ru-RU"/>
        </w:rPr>
        <w:t xml:space="preserve">Приложение </w:t>
      </w:r>
      <w:r w:rsidR="00D268EF">
        <w:rPr>
          <w:rFonts w:eastAsia="Times New Roman"/>
          <w:sz w:val="26"/>
          <w:szCs w:val="26"/>
          <w:lang w:eastAsia="ru-RU"/>
        </w:rPr>
        <w:t>№ 10</w:t>
      </w:r>
    </w:p>
    <w:p w14:paraId="3765F509" w14:textId="73495252" w:rsidR="001C2A4B" w:rsidRDefault="001C2A4B" w:rsidP="001C2A4B">
      <w:pPr>
        <w:autoSpaceDE w:val="0"/>
        <w:autoSpaceDN w:val="0"/>
        <w:adjustRightInd w:val="0"/>
        <w:ind w:left="5103"/>
        <w:rPr>
          <w:rFonts w:eastAsia="Times New Roman"/>
          <w:sz w:val="26"/>
          <w:szCs w:val="26"/>
          <w:lang w:eastAsia="ru-RU"/>
        </w:rPr>
      </w:pPr>
      <w:r>
        <w:rPr>
          <w:rFonts w:eastAsia="Times New Roman"/>
          <w:sz w:val="26"/>
          <w:szCs w:val="26"/>
          <w:lang w:eastAsia="ru-RU"/>
        </w:rPr>
        <w:t>к муниципальной программе «</w:t>
      </w:r>
      <w:r w:rsidR="00D268EF">
        <w:rPr>
          <w:rFonts w:eastAsia="Times New Roman"/>
          <w:sz w:val="26"/>
          <w:szCs w:val="26"/>
          <w:lang w:eastAsia="ru-RU"/>
        </w:rPr>
        <w:t>Развитие образования</w:t>
      </w:r>
      <w:r>
        <w:rPr>
          <w:rFonts w:eastAsia="Times New Roman"/>
          <w:sz w:val="26"/>
          <w:szCs w:val="26"/>
          <w:lang w:eastAsia="ru-RU"/>
        </w:rPr>
        <w:t xml:space="preserve"> Хасанского муниципального округа» утвержденной постановлением администрации Хасанского муниципального района</w:t>
      </w:r>
    </w:p>
    <w:p w14:paraId="5D762C8A" w14:textId="77777777" w:rsidR="001C2A4B" w:rsidRDefault="001C2A4B" w:rsidP="001C2A4B">
      <w:pPr>
        <w:pStyle w:val="ConsPlusNormal"/>
        <w:ind w:left="5103" w:firstLine="6"/>
        <w:rPr>
          <w:rFonts w:ascii="Times New Roman" w:hAnsi="Times New Roman" w:cs="Times New Roman"/>
          <w:sz w:val="26"/>
          <w:szCs w:val="26"/>
        </w:rPr>
      </w:pPr>
      <w:r>
        <w:rPr>
          <w:rFonts w:ascii="Times New Roman" w:hAnsi="Times New Roman" w:cs="Times New Roman"/>
          <w:sz w:val="26"/>
          <w:szCs w:val="26"/>
        </w:rPr>
        <w:t>от 02.09.2022 г.  № 583-па</w:t>
      </w:r>
    </w:p>
    <w:p w14:paraId="199794E9" w14:textId="77777777" w:rsidR="001C2A4B" w:rsidRDefault="001C2A4B" w:rsidP="001C2A4B">
      <w:pPr>
        <w:pStyle w:val="ConsPlusNormal"/>
        <w:jc w:val="center"/>
        <w:rPr>
          <w:rFonts w:ascii="Times New Roman" w:hAnsi="Times New Roman" w:cs="Times New Roman"/>
          <w:sz w:val="26"/>
          <w:szCs w:val="26"/>
        </w:rPr>
      </w:pPr>
    </w:p>
    <w:p w14:paraId="67385BE6" w14:textId="77777777" w:rsidR="001C2A4B" w:rsidRDefault="001C2A4B" w:rsidP="001C2A4B">
      <w:pPr>
        <w:pStyle w:val="ConsPlusNormal"/>
        <w:jc w:val="center"/>
        <w:rPr>
          <w:rFonts w:ascii="Times New Roman" w:hAnsi="Times New Roman" w:cs="Times New Roman"/>
          <w:b/>
          <w:sz w:val="26"/>
          <w:szCs w:val="26"/>
        </w:rPr>
      </w:pPr>
      <w:r>
        <w:rPr>
          <w:rFonts w:ascii="Times New Roman" w:hAnsi="Times New Roman" w:cs="Times New Roman"/>
          <w:b/>
          <w:sz w:val="26"/>
          <w:szCs w:val="26"/>
        </w:rPr>
        <w:t>ПАСПОРТ</w:t>
      </w:r>
    </w:p>
    <w:p w14:paraId="782A7BAA" w14:textId="77777777" w:rsidR="001C2A4B" w:rsidRDefault="001C2A4B" w:rsidP="001C2A4B">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ПОДПРОГРАММЫ «РЕАЛИЗАЦИЯ НАЦИОНАЛЬНЫХ ПРОЕКТОВ «ДЕМОГРАФИЯ», «ОБРАЗОВАНИЕ», «МОЛОДЕЖЬ И ДЕТИ» </w:t>
      </w:r>
    </w:p>
    <w:p w14:paraId="10D7254B" w14:textId="77777777" w:rsidR="001C2A4B" w:rsidRDefault="001C2A4B" w:rsidP="001C2A4B">
      <w:pPr>
        <w:pStyle w:val="ConsPlusNormal"/>
        <w:jc w:val="center"/>
        <w:rPr>
          <w:rFonts w:ascii="Times New Roman" w:hAnsi="Times New Roman" w:cs="Times New Roman"/>
          <w:b/>
          <w:sz w:val="26"/>
          <w:szCs w:val="26"/>
        </w:rPr>
      </w:pPr>
      <w:r>
        <w:rPr>
          <w:rFonts w:ascii="Times New Roman" w:hAnsi="Times New Roman" w:cs="Times New Roman"/>
          <w:b/>
          <w:sz w:val="26"/>
          <w:szCs w:val="26"/>
        </w:rPr>
        <w:t>ХАСАНСКОГО МУНИЦИПАЛЬНОГО ОКРУГА»</w:t>
      </w:r>
    </w:p>
    <w:p w14:paraId="28BE5D87" w14:textId="77777777" w:rsidR="001C2A4B" w:rsidRDefault="001C2A4B" w:rsidP="001C2A4B">
      <w:pPr>
        <w:pStyle w:val="ConsPlusNormal"/>
        <w:jc w:val="center"/>
        <w:rPr>
          <w:rFonts w:ascii="Times New Roman" w:hAnsi="Times New Roman" w:cs="Times New Roman"/>
          <w:b/>
          <w:sz w:val="26"/>
          <w:szCs w:val="26"/>
        </w:rPr>
      </w:pPr>
    </w:p>
    <w:p w14:paraId="2A16CF1F" w14:textId="77777777" w:rsidR="001C2A4B" w:rsidRDefault="001C2A4B" w:rsidP="001C2A4B">
      <w:pPr>
        <w:pStyle w:val="ConsPlusNormal"/>
        <w:jc w:val="center"/>
        <w:rPr>
          <w:rFonts w:ascii="Times New Roman" w:hAnsi="Times New Roman" w:cs="Times New Roman"/>
          <w:b/>
          <w:sz w:val="26"/>
          <w:szCs w:val="26"/>
        </w:rPr>
      </w:pPr>
      <w:r>
        <w:rPr>
          <w:rFonts w:ascii="Times New Roman" w:hAnsi="Times New Roman" w:cs="Times New Roman"/>
          <w:b/>
          <w:sz w:val="26"/>
          <w:szCs w:val="26"/>
        </w:rPr>
        <w:t xml:space="preserve">МУНИЦИПАЛЬНОЙ ПРОГРАММЫ </w:t>
      </w:r>
    </w:p>
    <w:p w14:paraId="4814B240" w14:textId="77777777" w:rsidR="001C2A4B" w:rsidRDefault="001C2A4B" w:rsidP="001C2A4B">
      <w:pPr>
        <w:pStyle w:val="ConsPlusNormal"/>
        <w:jc w:val="center"/>
        <w:rPr>
          <w:rFonts w:ascii="Times New Roman" w:hAnsi="Times New Roman" w:cs="Times New Roman"/>
          <w:b/>
          <w:sz w:val="26"/>
          <w:szCs w:val="26"/>
        </w:rPr>
      </w:pPr>
      <w:r>
        <w:rPr>
          <w:rFonts w:ascii="Times New Roman" w:hAnsi="Times New Roman" w:cs="Times New Roman"/>
          <w:b/>
          <w:sz w:val="26"/>
          <w:szCs w:val="26"/>
        </w:rPr>
        <w:t>"РАЗВИТИЕ ОБРАЗОВАНИЯ ХАСАНСКОГО МУНИЦИПАЛЬНОГО ОКРУГА"</w:t>
      </w:r>
    </w:p>
    <w:p w14:paraId="5D0720DB" w14:textId="77777777" w:rsidR="001C2A4B" w:rsidRDefault="001C2A4B" w:rsidP="001C2A4B">
      <w:pPr>
        <w:pStyle w:val="ConsPlusNormal"/>
        <w:jc w:val="center"/>
        <w:rPr>
          <w:rFonts w:ascii="Times New Roman" w:hAnsi="Times New Roman" w:cs="Times New Roman"/>
          <w:b/>
          <w:sz w:val="26"/>
          <w:szCs w:val="26"/>
        </w:rPr>
      </w:pPr>
    </w:p>
    <w:tbl>
      <w:tblPr>
        <w:tblW w:w="5000" w:type="pct"/>
        <w:tblCellMar>
          <w:left w:w="28" w:type="dxa"/>
          <w:right w:w="28" w:type="dxa"/>
        </w:tblCellMar>
        <w:tblLook w:val="04A0" w:firstRow="1" w:lastRow="0" w:firstColumn="1" w:lastColumn="0" w:noHBand="0" w:noVBand="1"/>
      </w:tblPr>
      <w:tblGrid>
        <w:gridCol w:w="2209"/>
        <w:gridCol w:w="8093"/>
      </w:tblGrid>
      <w:tr w:rsidR="001C2A4B" w14:paraId="1A63DAD1" w14:textId="77777777" w:rsidTr="00D268EF">
        <w:trPr>
          <w:trHeight w:val="20"/>
        </w:trPr>
        <w:tc>
          <w:tcPr>
            <w:tcW w:w="1072" w:type="pct"/>
            <w:tcBorders>
              <w:top w:val="single" w:sz="4" w:space="0" w:color="auto"/>
              <w:left w:val="single" w:sz="4" w:space="0" w:color="auto"/>
              <w:bottom w:val="single" w:sz="4" w:space="0" w:color="auto"/>
              <w:right w:val="single" w:sz="4" w:space="0" w:color="auto"/>
            </w:tcBorders>
            <w:hideMark/>
          </w:tcPr>
          <w:p w14:paraId="75846911" w14:textId="77777777" w:rsidR="001C2A4B" w:rsidRDefault="001C2A4B" w:rsidP="00226F0E">
            <w:pPr>
              <w:pStyle w:val="ConsPlusNormal"/>
              <w:ind w:firstLine="284"/>
              <w:rPr>
                <w:rFonts w:ascii="Times New Roman" w:hAnsi="Times New Roman" w:cs="Times New Roman"/>
                <w:sz w:val="26"/>
                <w:szCs w:val="26"/>
                <w:lang w:eastAsia="en-US"/>
              </w:rPr>
            </w:pPr>
            <w:r>
              <w:rPr>
                <w:rFonts w:ascii="Times New Roman" w:hAnsi="Times New Roman" w:cs="Times New Roman"/>
                <w:sz w:val="26"/>
                <w:szCs w:val="26"/>
                <w:lang w:eastAsia="en-US"/>
              </w:rPr>
              <w:t>Ответственный исполнитель подпрограммы</w:t>
            </w:r>
          </w:p>
        </w:tc>
        <w:tc>
          <w:tcPr>
            <w:tcW w:w="3928" w:type="pct"/>
            <w:tcBorders>
              <w:top w:val="single" w:sz="4" w:space="0" w:color="auto"/>
              <w:left w:val="single" w:sz="4" w:space="0" w:color="auto"/>
              <w:bottom w:val="single" w:sz="4" w:space="0" w:color="auto"/>
              <w:right w:val="single" w:sz="4" w:space="0" w:color="auto"/>
            </w:tcBorders>
            <w:hideMark/>
          </w:tcPr>
          <w:p w14:paraId="73BFA683" w14:textId="77777777" w:rsidR="001C2A4B" w:rsidRDefault="001C2A4B" w:rsidP="00226F0E">
            <w:pPr>
              <w:pStyle w:val="ConsPlusNormal"/>
              <w:ind w:firstLine="284"/>
              <w:rPr>
                <w:rFonts w:ascii="Times New Roman" w:hAnsi="Times New Roman" w:cs="Times New Roman"/>
                <w:sz w:val="26"/>
                <w:szCs w:val="26"/>
                <w:lang w:eastAsia="en-US"/>
              </w:rPr>
            </w:pPr>
            <w:r>
              <w:rPr>
                <w:rFonts w:ascii="Times New Roman" w:hAnsi="Times New Roman" w:cs="Times New Roman"/>
                <w:sz w:val="26"/>
                <w:szCs w:val="26"/>
                <w:lang w:eastAsia="en-US"/>
              </w:rPr>
              <w:t>Муниципальное казенное учреждение «Управление образования Хасанского муниципального района»</w:t>
            </w:r>
          </w:p>
        </w:tc>
      </w:tr>
      <w:tr w:rsidR="001C2A4B" w14:paraId="0BA68151" w14:textId="77777777" w:rsidTr="00D268EF">
        <w:trPr>
          <w:trHeight w:val="20"/>
        </w:trPr>
        <w:tc>
          <w:tcPr>
            <w:tcW w:w="1072" w:type="pct"/>
            <w:tcBorders>
              <w:top w:val="single" w:sz="4" w:space="0" w:color="auto"/>
              <w:left w:val="single" w:sz="4" w:space="0" w:color="auto"/>
              <w:bottom w:val="single" w:sz="4" w:space="0" w:color="auto"/>
              <w:right w:val="single" w:sz="4" w:space="0" w:color="auto"/>
            </w:tcBorders>
            <w:hideMark/>
          </w:tcPr>
          <w:p w14:paraId="03CE34B5" w14:textId="77777777" w:rsidR="001C2A4B" w:rsidRDefault="001C2A4B" w:rsidP="00226F0E">
            <w:pPr>
              <w:pStyle w:val="ConsPlusNormal"/>
              <w:ind w:firstLine="284"/>
              <w:rPr>
                <w:rFonts w:ascii="Times New Roman" w:hAnsi="Times New Roman" w:cs="Times New Roman"/>
                <w:sz w:val="26"/>
                <w:szCs w:val="26"/>
                <w:lang w:eastAsia="en-US"/>
              </w:rPr>
            </w:pPr>
            <w:r>
              <w:rPr>
                <w:rFonts w:ascii="Times New Roman" w:hAnsi="Times New Roman" w:cs="Times New Roman"/>
                <w:sz w:val="26"/>
                <w:szCs w:val="26"/>
                <w:lang w:eastAsia="en-US"/>
              </w:rPr>
              <w:t>Исполнители подпрограммы</w:t>
            </w:r>
          </w:p>
        </w:tc>
        <w:tc>
          <w:tcPr>
            <w:tcW w:w="3928" w:type="pct"/>
            <w:tcBorders>
              <w:top w:val="single" w:sz="4" w:space="0" w:color="auto"/>
              <w:left w:val="single" w:sz="4" w:space="0" w:color="auto"/>
              <w:bottom w:val="single" w:sz="4" w:space="0" w:color="auto"/>
              <w:right w:val="single" w:sz="4" w:space="0" w:color="auto"/>
            </w:tcBorders>
            <w:hideMark/>
          </w:tcPr>
          <w:p w14:paraId="18C8C0C0" w14:textId="77777777" w:rsidR="001C2A4B" w:rsidRDefault="001C2A4B" w:rsidP="00226F0E">
            <w:pPr>
              <w:pStyle w:val="ConsPlusNormal"/>
              <w:ind w:firstLine="284"/>
              <w:rPr>
                <w:rFonts w:ascii="Times New Roman" w:hAnsi="Times New Roman" w:cs="Times New Roman"/>
                <w:sz w:val="26"/>
                <w:szCs w:val="26"/>
                <w:lang w:eastAsia="en-US"/>
              </w:rPr>
            </w:pPr>
            <w:r>
              <w:rPr>
                <w:rFonts w:ascii="Times New Roman" w:hAnsi="Times New Roman" w:cs="Times New Roman"/>
                <w:sz w:val="26"/>
                <w:szCs w:val="26"/>
                <w:lang w:eastAsia="en-US"/>
              </w:rPr>
              <w:t>Администрация Хасанского муниципального района,</w:t>
            </w:r>
          </w:p>
          <w:p w14:paraId="689733AE" w14:textId="77777777" w:rsidR="001C2A4B" w:rsidRDefault="001C2A4B" w:rsidP="00226F0E">
            <w:pPr>
              <w:pStyle w:val="ConsPlusNormal"/>
              <w:ind w:firstLine="284"/>
              <w:rPr>
                <w:rFonts w:ascii="Times New Roman" w:hAnsi="Times New Roman" w:cs="Times New Roman"/>
                <w:sz w:val="26"/>
                <w:szCs w:val="26"/>
                <w:lang w:eastAsia="en-US"/>
              </w:rPr>
            </w:pPr>
            <w:r>
              <w:rPr>
                <w:rFonts w:ascii="Times New Roman" w:hAnsi="Times New Roman" w:cs="Times New Roman"/>
                <w:sz w:val="26"/>
                <w:szCs w:val="26"/>
                <w:lang w:eastAsia="en-US"/>
              </w:rPr>
              <w:t>образовательные учреждения Хасанского муниципального района</w:t>
            </w:r>
          </w:p>
        </w:tc>
      </w:tr>
      <w:tr w:rsidR="001C2A4B" w14:paraId="713F30B2" w14:textId="77777777" w:rsidTr="00D268EF">
        <w:trPr>
          <w:trHeight w:val="20"/>
        </w:trPr>
        <w:tc>
          <w:tcPr>
            <w:tcW w:w="1072" w:type="pct"/>
            <w:tcBorders>
              <w:top w:val="single" w:sz="4" w:space="0" w:color="auto"/>
              <w:left w:val="single" w:sz="4" w:space="0" w:color="auto"/>
              <w:bottom w:val="single" w:sz="4" w:space="0" w:color="auto"/>
              <w:right w:val="single" w:sz="4" w:space="0" w:color="auto"/>
            </w:tcBorders>
            <w:hideMark/>
          </w:tcPr>
          <w:p w14:paraId="0DBBB182" w14:textId="77777777" w:rsidR="001C2A4B" w:rsidRDefault="001C2A4B" w:rsidP="00226F0E">
            <w:pPr>
              <w:pStyle w:val="ConsPlusNormal"/>
              <w:ind w:firstLine="284"/>
              <w:rPr>
                <w:rFonts w:ascii="Times New Roman" w:hAnsi="Times New Roman" w:cs="Times New Roman"/>
                <w:sz w:val="26"/>
                <w:szCs w:val="26"/>
                <w:lang w:eastAsia="en-US"/>
              </w:rPr>
            </w:pPr>
            <w:r>
              <w:rPr>
                <w:rFonts w:ascii="Times New Roman" w:hAnsi="Times New Roman" w:cs="Times New Roman"/>
                <w:sz w:val="26"/>
                <w:szCs w:val="26"/>
                <w:lang w:eastAsia="en-US"/>
              </w:rPr>
              <w:t>Цели подпрограммы</w:t>
            </w:r>
          </w:p>
        </w:tc>
        <w:tc>
          <w:tcPr>
            <w:tcW w:w="3928" w:type="pct"/>
            <w:tcBorders>
              <w:top w:val="single" w:sz="4" w:space="0" w:color="auto"/>
              <w:left w:val="single" w:sz="4" w:space="0" w:color="auto"/>
              <w:bottom w:val="single" w:sz="4" w:space="0" w:color="auto"/>
              <w:right w:val="single" w:sz="4" w:space="0" w:color="auto"/>
            </w:tcBorders>
          </w:tcPr>
          <w:p w14:paraId="74957ABA" w14:textId="77777777" w:rsidR="001C2A4B" w:rsidRDefault="001C2A4B" w:rsidP="00226F0E">
            <w:pPr>
              <w:pStyle w:val="afffffffffff3"/>
              <w:tabs>
                <w:tab w:val="left" w:pos="346"/>
              </w:tabs>
              <w:snapToGrid w:val="0"/>
              <w:ind w:firstLine="284"/>
              <w:jc w:val="both"/>
              <w:rPr>
                <w:sz w:val="26"/>
                <w:szCs w:val="26"/>
              </w:rPr>
            </w:pPr>
            <w:r>
              <w:rPr>
                <w:sz w:val="26"/>
                <w:szCs w:val="26"/>
              </w:rPr>
              <w:t>- создание благоприятных условий воспитания и социализации детей, выявления и развития одаренных и талантливых детей в различных областях образования</w:t>
            </w:r>
          </w:p>
          <w:p w14:paraId="25921BBF" w14:textId="77777777" w:rsidR="001C2A4B" w:rsidRDefault="001C2A4B" w:rsidP="00226F0E">
            <w:pPr>
              <w:pStyle w:val="afffffffffff3"/>
              <w:tabs>
                <w:tab w:val="left" w:pos="346"/>
              </w:tabs>
              <w:snapToGrid w:val="0"/>
              <w:ind w:firstLine="284"/>
              <w:jc w:val="both"/>
              <w:rPr>
                <w:sz w:val="26"/>
                <w:szCs w:val="26"/>
              </w:rPr>
            </w:pPr>
          </w:p>
        </w:tc>
      </w:tr>
      <w:tr w:rsidR="001C2A4B" w14:paraId="46497A27" w14:textId="77777777" w:rsidTr="00D268EF">
        <w:trPr>
          <w:trHeight w:val="20"/>
        </w:trPr>
        <w:tc>
          <w:tcPr>
            <w:tcW w:w="1072" w:type="pct"/>
            <w:tcBorders>
              <w:top w:val="single" w:sz="4" w:space="0" w:color="auto"/>
              <w:left w:val="single" w:sz="4" w:space="0" w:color="auto"/>
              <w:bottom w:val="single" w:sz="4" w:space="0" w:color="auto"/>
              <w:right w:val="single" w:sz="4" w:space="0" w:color="auto"/>
            </w:tcBorders>
            <w:hideMark/>
          </w:tcPr>
          <w:p w14:paraId="203C135A" w14:textId="77777777" w:rsidR="001C2A4B" w:rsidRDefault="001C2A4B" w:rsidP="00226F0E">
            <w:pPr>
              <w:ind w:firstLine="284"/>
              <w:rPr>
                <w:sz w:val="26"/>
                <w:szCs w:val="26"/>
                <w:lang w:eastAsia="ru-RU"/>
              </w:rPr>
            </w:pPr>
            <w:r>
              <w:rPr>
                <w:sz w:val="26"/>
                <w:szCs w:val="26"/>
              </w:rPr>
              <w:t>Задачи подпрограммы</w:t>
            </w:r>
            <w:r>
              <w:rPr>
                <w:sz w:val="26"/>
                <w:szCs w:val="26"/>
                <w:lang w:eastAsia="ru-RU"/>
              </w:rPr>
              <w:t xml:space="preserve"> </w:t>
            </w:r>
          </w:p>
        </w:tc>
        <w:tc>
          <w:tcPr>
            <w:tcW w:w="3928" w:type="pct"/>
            <w:tcBorders>
              <w:top w:val="single" w:sz="4" w:space="0" w:color="auto"/>
              <w:left w:val="single" w:sz="4" w:space="0" w:color="auto"/>
              <w:bottom w:val="single" w:sz="4" w:space="0" w:color="auto"/>
              <w:right w:val="single" w:sz="4" w:space="0" w:color="auto"/>
            </w:tcBorders>
          </w:tcPr>
          <w:p w14:paraId="3BBF32BF" w14:textId="77777777" w:rsidR="001C2A4B" w:rsidRDefault="001C2A4B" w:rsidP="00226F0E">
            <w:pPr>
              <w:ind w:firstLine="284"/>
              <w:jc w:val="both"/>
              <w:rPr>
                <w:sz w:val="26"/>
                <w:szCs w:val="26"/>
                <w:lang w:eastAsia="en-US"/>
              </w:rPr>
            </w:pPr>
            <w:r>
              <w:rPr>
                <w:sz w:val="26"/>
                <w:szCs w:val="26"/>
              </w:rPr>
              <w:t>- удовлетворение потребностей населения в получении доступного и качественного образования для детей и молодежи;</w:t>
            </w:r>
          </w:p>
          <w:p w14:paraId="310A9511" w14:textId="77777777" w:rsidR="001C2A4B" w:rsidRDefault="001C2A4B" w:rsidP="00226F0E">
            <w:pPr>
              <w:pStyle w:val="afffffffffff3"/>
              <w:tabs>
                <w:tab w:val="left" w:pos="346"/>
              </w:tabs>
              <w:snapToGrid w:val="0"/>
              <w:ind w:firstLine="284"/>
              <w:jc w:val="both"/>
              <w:rPr>
                <w:sz w:val="26"/>
                <w:szCs w:val="26"/>
              </w:rPr>
            </w:pPr>
            <w:r>
              <w:rPr>
                <w:sz w:val="26"/>
                <w:szCs w:val="26"/>
              </w:rPr>
              <w:t>- 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75% от общего числа детей, обновления содержания и методов дополнительного образования детей;</w:t>
            </w:r>
          </w:p>
          <w:p w14:paraId="7E05722E" w14:textId="77777777" w:rsidR="001C2A4B" w:rsidRDefault="001C2A4B" w:rsidP="00226F0E">
            <w:pPr>
              <w:pStyle w:val="afffffffffff3"/>
              <w:tabs>
                <w:tab w:val="left" w:pos="346"/>
              </w:tabs>
              <w:snapToGrid w:val="0"/>
              <w:ind w:firstLine="284"/>
              <w:jc w:val="both"/>
              <w:rPr>
                <w:sz w:val="26"/>
                <w:szCs w:val="26"/>
              </w:rPr>
            </w:pPr>
          </w:p>
          <w:p w14:paraId="31FA5A14" w14:textId="77777777" w:rsidR="001C2A4B" w:rsidRDefault="001C2A4B" w:rsidP="00226F0E">
            <w:pPr>
              <w:pStyle w:val="afffffffffff3"/>
              <w:tabs>
                <w:tab w:val="left" w:pos="346"/>
              </w:tabs>
              <w:snapToGrid w:val="0"/>
              <w:ind w:firstLine="284"/>
              <w:jc w:val="both"/>
              <w:rPr>
                <w:sz w:val="26"/>
                <w:szCs w:val="26"/>
              </w:rPr>
            </w:pPr>
            <w:r>
              <w:rPr>
                <w:sz w:val="26"/>
                <w:szCs w:val="26"/>
              </w:rPr>
              <w:t>- 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w:t>
            </w:r>
          </w:p>
          <w:p w14:paraId="6C5E8568" w14:textId="77777777" w:rsidR="001C2A4B" w:rsidRDefault="001C2A4B" w:rsidP="00226F0E">
            <w:pPr>
              <w:pStyle w:val="afffffffffff3"/>
              <w:tabs>
                <w:tab w:val="left" w:pos="346"/>
              </w:tabs>
              <w:snapToGrid w:val="0"/>
              <w:ind w:firstLine="284"/>
              <w:jc w:val="both"/>
              <w:rPr>
                <w:sz w:val="26"/>
                <w:szCs w:val="26"/>
              </w:rPr>
            </w:pPr>
          </w:p>
          <w:p w14:paraId="0130E650" w14:textId="77777777" w:rsidR="001C2A4B" w:rsidRDefault="001C2A4B" w:rsidP="00226F0E">
            <w:pPr>
              <w:pStyle w:val="ConsPlusNormal"/>
              <w:ind w:firstLine="284"/>
              <w:rPr>
                <w:rFonts w:ascii="Times New Roman" w:hAnsi="Times New Roman" w:cs="Times New Roman"/>
                <w:sz w:val="26"/>
                <w:szCs w:val="26"/>
                <w:lang w:eastAsia="en-US"/>
              </w:rPr>
            </w:pPr>
            <w:r>
              <w:rPr>
                <w:sz w:val="26"/>
                <w:szCs w:val="26"/>
                <w:lang w:eastAsia="en-US"/>
              </w:rPr>
              <w:t xml:space="preserve">- </w:t>
            </w:r>
            <w:r>
              <w:rPr>
                <w:rFonts w:ascii="Times New Roman" w:hAnsi="Times New Roman" w:cs="Times New Roman"/>
                <w:sz w:val="26"/>
                <w:szCs w:val="26"/>
                <w:lang w:eastAsia="en-US"/>
              </w:rPr>
              <w:t xml:space="preserve"> создание в общеобразовательных организациях, расположенных в сельской местности и малых городах, условий для занятий физкультурой и спортом; </w:t>
            </w:r>
          </w:p>
          <w:p w14:paraId="4C004488" w14:textId="77777777" w:rsidR="001C2A4B" w:rsidRDefault="001C2A4B" w:rsidP="00226F0E">
            <w:pPr>
              <w:pStyle w:val="ConsPlusNormal"/>
              <w:ind w:firstLine="284"/>
              <w:rPr>
                <w:rFonts w:ascii="Times New Roman" w:hAnsi="Times New Roman" w:cs="Times New Roman"/>
                <w:sz w:val="26"/>
                <w:szCs w:val="26"/>
                <w:lang w:eastAsia="en-US"/>
              </w:rPr>
            </w:pPr>
          </w:p>
          <w:p w14:paraId="4151FB76" w14:textId="77777777" w:rsidR="001C2A4B" w:rsidRDefault="001C2A4B" w:rsidP="00226F0E">
            <w:pPr>
              <w:pStyle w:val="ConsPlusNormal"/>
              <w:ind w:firstLine="284"/>
              <w:rPr>
                <w:rFonts w:ascii="Times New Roman" w:hAnsi="Times New Roman" w:cs="Times New Roman"/>
                <w:sz w:val="26"/>
                <w:szCs w:val="26"/>
                <w:lang w:eastAsia="en-US"/>
              </w:rPr>
            </w:pPr>
            <w:r>
              <w:rPr>
                <w:rFonts w:ascii="Times New Roman" w:hAnsi="Times New Roman" w:cs="Times New Roman"/>
                <w:sz w:val="26"/>
                <w:szCs w:val="26"/>
                <w:lang w:eastAsia="en-US"/>
              </w:rPr>
              <w:t>-</w:t>
            </w:r>
            <w:r>
              <w:rPr>
                <w:rFonts w:ascii="Times New Roman" w:hAnsi="Times New Roman"/>
                <w:sz w:val="26"/>
                <w:szCs w:val="26"/>
                <w:lang w:eastAsia="en-US"/>
              </w:rPr>
              <w:t xml:space="preserve"> обновление состава педагогических кадров, создание механизмов мотивации педагогов к повышению качества работы и непрерывному профессиональному развитию;</w:t>
            </w:r>
          </w:p>
          <w:p w14:paraId="0128ABF2" w14:textId="77777777" w:rsidR="001C2A4B" w:rsidRDefault="001C2A4B" w:rsidP="00226F0E">
            <w:pPr>
              <w:pStyle w:val="ConsPlusNormal"/>
              <w:ind w:firstLine="284"/>
              <w:rPr>
                <w:rFonts w:ascii="Times New Roman" w:hAnsi="Times New Roman" w:cs="Times New Roman"/>
                <w:sz w:val="26"/>
                <w:szCs w:val="26"/>
                <w:lang w:eastAsia="en-US"/>
              </w:rPr>
            </w:pPr>
          </w:p>
          <w:p w14:paraId="105920BC" w14:textId="77777777" w:rsidR="001C2A4B" w:rsidRDefault="001C2A4B" w:rsidP="00226F0E">
            <w:pPr>
              <w:ind w:firstLine="284"/>
              <w:jc w:val="both"/>
              <w:rPr>
                <w:sz w:val="26"/>
                <w:szCs w:val="26"/>
                <w:lang w:eastAsia="en-US"/>
              </w:rPr>
            </w:pPr>
            <w:r>
              <w:rPr>
                <w:sz w:val="26"/>
                <w:szCs w:val="26"/>
              </w:rPr>
              <w:t>-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tc>
      </w:tr>
      <w:tr w:rsidR="001C2A4B" w14:paraId="62736BBA" w14:textId="77777777" w:rsidTr="00D268EF">
        <w:trPr>
          <w:trHeight w:val="20"/>
        </w:trPr>
        <w:tc>
          <w:tcPr>
            <w:tcW w:w="1072" w:type="pct"/>
            <w:tcBorders>
              <w:top w:val="single" w:sz="4" w:space="0" w:color="auto"/>
              <w:left w:val="single" w:sz="4" w:space="0" w:color="auto"/>
              <w:bottom w:val="single" w:sz="4" w:space="0" w:color="auto"/>
              <w:right w:val="single" w:sz="4" w:space="0" w:color="auto"/>
            </w:tcBorders>
            <w:hideMark/>
          </w:tcPr>
          <w:p w14:paraId="0BE015CE" w14:textId="77777777" w:rsidR="001C2A4B" w:rsidRDefault="001C2A4B" w:rsidP="00226F0E">
            <w:pPr>
              <w:pStyle w:val="ConsPlusNormal"/>
              <w:ind w:firstLine="284"/>
              <w:rPr>
                <w:rFonts w:ascii="Times New Roman" w:hAnsi="Times New Roman" w:cs="Times New Roman"/>
                <w:sz w:val="26"/>
                <w:szCs w:val="26"/>
                <w:lang w:eastAsia="en-US"/>
              </w:rPr>
            </w:pPr>
            <w:r>
              <w:rPr>
                <w:rFonts w:ascii="Times New Roman" w:hAnsi="Times New Roman" w:cs="Times New Roman"/>
                <w:sz w:val="26"/>
                <w:szCs w:val="26"/>
                <w:lang w:eastAsia="en-US"/>
              </w:rPr>
              <w:t>Показатели муниципальной подпрограммы, характеризующие цели и задачи подпрограммы</w:t>
            </w:r>
          </w:p>
        </w:tc>
        <w:tc>
          <w:tcPr>
            <w:tcW w:w="3928" w:type="pct"/>
            <w:tcBorders>
              <w:top w:val="single" w:sz="4" w:space="0" w:color="auto"/>
              <w:left w:val="single" w:sz="4" w:space="0" w:color="auto"/>
              <w:bottom w:val="single" w:sz="4" w:space="0" w:color="auto"/>
              <w:right w:val="single" w:sz="4" w:space="0" w:color="auto"/>
            </w:tcBorders>
          </w:tcPr>
          <w:p w14:paraId="2EB143B9" w14:textId="77777777" w:rsidR="001C2A4B" w:rsidRDefault="001C2A4B" w:rsidP="00226F0E">
            <w:pPr>
              <w:ind w:firstLine="284"/>
              <w:jc w:val="both"/>
              <w:rPr>
                <w:sz w:val="26"/>
                <w:szCs w:val="26"/>
                <w:lang w:eastAsia="en-US"/>
              </w:rPr>
            </w:pPr>
            <w:r>
              <w:rPr>
                <w:sz w:val="26"/>
                <w:szCs w:val="26"/>
              </w:rPr>
              <w:t>В результате реализации мероприятий Муниципальной программы к 2027 году ожидается:</w:t>
            </w:r>
          </w:p>
          <w:p w14:paraId="617FD969" w14:textId="77777777" w:rsidR="001C2A4B" w:rsidRDefault="001C2A4B" w:rsidP="00226F0E">
            <w:pPr>
              <w:pStyle w:val="afa"/>
              <w:tabs>
                <w:tab w:val="left" w:pos="79"/>
              </w:tabs>
              <w:spacing w:after="0" w:line="240" w:lineRule="auto"/>
              <w:ind w:left="0" w:firstLine="284"/>
              <w:jc w:val="both"/>
              <w:rPr>
                <w:rFonts w:ascii="Times New Roman" w:hAnsi="Times New Roman"/>
                <w:sz w:val="26"/>
                <w:szCs w:val="26"/>
              </w:rPr>
            </w:pPr>
            <w:r>
              <w:rPr>
                <w:rFonts w:ascii="Times New Roman" w:hAnsi="Times New Roman"/>
                <w:sz w:val="26"/>
                <w:szCs w:val="26"/>
              </w:rPr>
              <w:t>- увеличение доли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к 2024 году 20%;</w:t>
            </w:r>
          </w:p>
          <w:p w14:paraId="00C47CBF" w14:textId="77777777" w:rsidR="001C2A4B" w:rsidRDefault="001C2A4B" w:rsidP="00226F0E">
            <w:pPr>
              <w:pStyle w:val="afa"/>
              <w:tabs>
                <w:tab w:val="left" w:pos="79"/>
              </w:tabs>
              <w:spacing w:after="0" w:line="240" w:lineRule="auto"/>
              <w:ind w:left="0" w:firstLine="284"/>
              <w:jc w:val="both"/>
              <w:rPr>
                <w:rFonts w:ascii="Times New Roman" w:hAnsi="Times New Roman"/>
                <w:sz w:val="26"/>
                <w:szCs w:val="26"/>
              </w:rPr>
            </w:pPr>
          </w:p>
          <w:p w14:paraId="0CF25892" w14:textId="77777777" w:rsidR="001C2A4B" w:rsidRDefault="001C2A4B" w:rsidP="00226F0E">
            <w:pPr>
              <w:ind w:firstLine="284"/>
              <w:jc w:val="both"/>
              <w:rPr>
                <w:sz w:val="26"/>
                <w:szCs w:val="26"/>
              </w:rPr>
            </w:pPr>
            <w:r>
              <w:rPr>
                <w:sz w:val="26"/>
                <w:szCs w:val="26"/>
              </w:rPr>
              <w:t>- увеличение доли педагогических работников, использующих сервисы федеральной информационно-сервисной платформы цифровой образовательной среды к 2024 году – 40%;</w:t>
            </w:r>
          </w:p>
          <w:p w14:paraId="483CA0D2" w14:textId="77777777" w:rsidR="001C2A4B" w:rsidRDefault="001C2A4B" w:rsidP="00226F0E">
            <w:pPr>
              <w:ind w:firstLine="284"/>
              <w:jc w:val="both"/>
              <w:rPr>
                <w:sz w:val="26"/>
                <w:szCs w:val="26"/>
              </w:rPr>
            </w:pPr>
          </w:p>
          <w:p w14:paraId="58F27E14" w14:textId="77777777" w:rsidR="001C2A4B" w:rsidRDefault="001C2A4B" w:rsidP="00226F0E">
            <w:pPr>
              <w:ind w:firstLine="284"/>
              <w:jc w:val="both"/>
              <w:rPr>
                <w:rFonts w:eastAsia="Times New Roman"/>
                <w:color w:val="000000"/>
                <w:spacing w:val="-2"/>
                <w:sz w:val="26"/>
                <w:szCs w:val="26"/>
              </w:rPr>
            </w:pPr>
            <w:r>
              <w:rPr>
                <w:rFonts w:eastAsia="Times New Roman"/>
                <w:color w:val="000000"/>
                <w:spacing w:val="-2"/>
                <w:sz w:val="26"/>
                <w:szCs w:val="26"/>
              </w:rPr>
              <w:t>- увеличение доли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к 2024 году 30%;</w:t>
            </w:r>
          </w:p>
          <w:p w14:paraId="69DBA911" w14:textId="77777777" w:rsidR="001C2A4B" w:rsidRDefault="001C2A4B" w:rsidP="00226F0E">
            <w:pPr>
              <w:ind w:firstLine="284"/>
              <w:jc w:val="both"/>
              <w:rPr>
                <w:rFonts w:eastAsia="Times New Roman"/>
                <w:color w:val="000000"/>
                <w:spacing w:val="-2"/>
                <w:sz w:val="26"/>
                <w:szCs w:val="26"/>
              </w:rPr>
            </w:pPr>
          </w:p>
          <w:p w14:paraId="2AF1EF48" w14:textId="77777777" w:rsidR="001C2A4B" w:rsidRDefault="001C2A4B" w:rsidP="00226F0E">
            <w:pPr>
              <w:ind w:firstLine="284"/>
              <w:jc w:val="both"/>
              <w:rPr>
                <w:rFonts w:eastAsia="Times New Roman"/>
                <w:color w:val="000000"/>
                <w:spacing w:val="-2"/>
                <w:sz w:val="26"/>
                <w:szCs w:val="26"/>
              </w:rPr>
            </w:pPr>
            <w:r>
              <w:rPr>
                <w:rFonts w:eastAsia="Times New Roman"/>
                <w:color w:val="000000"/>
                <w:spacing w:val="-2"/>
                <w:sz w:val="26"/>
                <w:szCs w:val="26"/>
              </w:rPr>
              <w:t>- увеличение доли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к 2024 году 37 %;</w:t>
            </w:r>
          </w:p>
          <w:p w14:paraId="1E756B89" w14:textId="77777777" w:rsidR="001C2A4B" w:rsidRDefault="001C2A4B" w:rsidP="00226F0E">
            <w:pPr>
              <w:ind w:firstLine="284"/>
              <w:jc w:val="both"/>
              <w:rPr>
                <w:rFonts w:eastAsia="Times New Roman"/>
                <w:spacing w:val="-2"/>
                <w:sz w:val="26"/>
                <w:szCs w:val="26"/>
              </w:rPr>
            </w:pPr>
          </w:p>
          <w:p w14:paraId="19AB1A19" w14:textId="77777777" w:rsidR="001C2A4B" w:rsidRDefault="001C2A4B" w:rsidP="00226F0E">
            <w:pPr>
              <w:ind w:firstLine="284"/>
              <w:jc w:val="both"/>
              <w:rPr>
                <w:rFonts w:eastAsia="Times New Roman"/>
                <w:color w:val="000000"/>
                <w:spacing w:val="-2"/>
                <w:sz w:val="26"/>
                <w:szCs w:val="26"/>
              </w:rPr>
            </w:pPr>
            <w:r>
              <w:rPr>
                <w:rFonts w:eastAsia="Times New Roman"/>
                <w:color w:val="000000"/>
                <w:spacing w:val="-2"/>
                <w:sz w:val="26"/>
                <w:szCs w:val="26"/>
              </w:rPr>
              <w:t>- увеличение охвата детей деятельностью региональных центров выявления, поддержки и развития способностей и талантов у детей и молодежи, технопарков «</w:t>
            </w:r>
            <w:proofErr w:type="spellStart"/>
            <w:r>
              <w:rPr>
                <w:rFonts w:eastAsia="Times New Roman"/>
                <w:color w:val="000000"/>
                <w:spacing w:val="-2"/>
                <w:sz w:val="26"/>
                <w:szCs w:val="26"/>
              </w:rPr>
              <w:t>Кванториум</w:t>
            </w:r>
            <w:proofErr w:type="spellEnd"/>
            <w:r>
              <w:rPr>
                <w:rFonts w:eastAsia="Times New Roman"/>
                <w:color w:val="000000"/>
                <w:spacing w:val="-2"/>
                <w:sz w:val="26"/>
                <w:szCs w:val="26"/>
              </w:rPr>
              <w:t>» и центров «IТ-куб» к 2024 году 4,97%;</w:t>
            </w:r>
          </w:p>
          <w:p w14:paraId="5414F4D1" w14:textId="77777777" w:rsidR="001C2A4B" w:rsidRDefault="001C2A4B" w:rsidP="00226F0E">
            <w:pPr>
              <w:ind w:firstLine="284"/>
              <w:jc w:val="both"/>
              <w:rPr>
                <w:rFonts w:eastAsia="Times New Roman"/>
                <w:spacing w:val="-2"/>
                <w:sz w:val="26"/>
                <w:szCs w:val="26"/>
              </w:rPr>
            </w:pPr>
          </w:p>
          <w:p w14:paraId="4300D78F" w14:textId="77777777" w:rsidR="001C2A4B" w:rsidRDefault="001C2A4B" w:rsidP="00226F0E">
            <w:pPr>
              <w:pStyle w:val="afa"/>
              <w:tabs>
                <w:tab w:val="left" w:pos="0"/>
                <w:tab w:val="left" w:pos="483"/>
              </w:tabs>
              <w:suppressAutoHyphens/>
              <w:spacing w:after="0" w:line="240" w:lineRule="auto"/>
              <w:ind w:left="0" w:firstLine="284"/>
              <w:jc w:val="both"/>
              <w:rPr>
                <w:rFonts w:ascii="Times New Roman" w:hAnsi="Times New Roman"/>
                <w:b/>
                <w:color w:val="000000"/>
                <w:spacing w:val="-2"/>
                <w:sz w:val="26"/>
                <w:szCs w:val="26"/>
              </w:rPr>
            </w:pPr>
            <w:r>
              <w:rPr>
                <w:rFonts w:ascii="Times New Roman" w:hAnsi="Times New Roman"/>
                <w:color w:val="000000"/>
                <w:spacing w:val="-2"/>
                <w:sz w:val="26"/>
                <w:szCs w:val="26"/>
              </w:rPr>
              <w:t>- доведение общеобразовательных организациях,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 к 2024 году до 8 единиц;</w:t>
            </w:r>
          </w:p>
          <w:p w14:paraId="125A566E" w14:textId="77777777" w:rsidR="001C2A4B" w:rsidRDefault="001C2A4B" w:rsidP="00226F0E">
            <w:pPr>
              <w:pStyle w:val="afa"/>
              <w:tabs>
                <w:tab w:val="left" w:pos="0"/>
                <w:tab w:val="left" w:pos="483"/>
              </w:tabs>
              <w:suppressAutoHyphens/>
              <w:spacing w:after="0" w:line="240" w:lineRule="auto"/>
              <w:ind w:left="0" w:firstLine="284"/>
              <w:jc w:val="both"/>
              <w:rPr>
                <w:rFonts w:ascii="Times New Roman" w:hAnsi="Times New Roman"/>
                <w:b/>
                <w:color w:val="000000"/>
                <w:spacing w:val="-2"/>
                <w:sz w:val="26"/>
                <w:szCs w:val="26"/>
              </w:rPr>
            </w:pPr>
          </w:p>
          <w:p w14:paraId="2EB26665" w14:textId="77777777" w:rsidR="001C2A4B" w:rsidRDefault="001C2A4B" w:rsidP="00226F0E">
            <w:pPr>
              <w:ind w:firstLine="284"/>
              <w:jc w:val="both"/>
              <w:rPr>
                <w:rFonts w:eastAsia="Times New Roman"/>
                <w:color w:val="000000"/>
                <w:spacing w:val="-2"/>
                <w:sz w:val="26"/>
                <w:szCs w:val="26"/>
              </w:rPr>
            </w:pPr>
            <w:r>
              <w:rPr>
                <w:rFonts w:eastAsia="Times New Roman"/>
                <w:color w:val="000000"/>
                <w:spacing w:val="-2"/>
                <w:sz w:val="26"/>
                <w:szCs w:val="26"/>
              </w:rPr>
              <w:t>- доведение доли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к 2025 году до 100%;</w:t>
            </w:r>
          </w:p>
          <w:p w14:paraId="0D0EFF85" w14:textId="77777777" w:rsidR="001C2A4B" w:rsidRDefault="001C2A4B" w:rsidP="00226F0E">
            <w:pPr>
              <w:pStyle w:val="formattext"/>
              <w:spacing w:before="0" w:beforeAutospacing="0" w:after="0" w:afterAutospacing="0"/>
              <w:ind w:firstLine="284"/>
              <w:jc w:val="both"/>
              <w:rPr>
                <w:sz w:val="26"/>
                <w:szCs w:val="26"/>
                <w:lang w:eastAsia="en-US"/>
              </w:rPr>
            </w:pPr>
            <w:r>
              <w:rPr>
                <w:sz w:val="26"/>
                <w:szCs w:val="26"/>
                <w:lang w:eastAsia="en-US"/>
              </w:rPr>
              <w:t>- увеличение количества педагогических работников муниципальных образовательных организаций, получивших меры социальной поддержки к 2025 году до 20 человек (нарастающим итогом);</w:t>
            </w:r>
          </w:p>
          <w:p w14:paraId="136D4818" w14:textId="77777777" w:rsidR="001C2A4B" w:rsidRDefault="001C2A4B" w:rsidP="00226F0E">
            <w:pPr>
              <w:ind w:firstLine="284"/>
              <w:jc w:val="both"/>
              <w:rPr>
                <w:sz w:val="26"/>
                <w:szCs w:val="26"/>
                <w:lang w:eastAsia="en-US"/>
              </w:rPr>
            </w:pPr>
            <w:r>
              <w:rPr>
                <w:sz w:val="26"/>
                <w:szCs w:val="26"/>
              </w:rPr>
              <w:t>- увеличение доли педагогов, имеющих высшую и первую квалификационные категории к 2025 году до 52%</w:t>
            </w:r>
          </w:p>
        </w:tc>
      </w:tr>
      <w:tr w:rsidR="001C2A4B" w14:paraId="1DBC29AB" w14:textId="77777777" w:rsidTr="00D268EF">
        <w:trPr>
          <w:trHeight w:val="20"/>
        </w:trPr>
        <w:tc>
          <w:tcPr>
            <w:tcW w:w="1072" w:type="pct"/>
            <w:tcBorders>
              <w:top w:val="single" w:sz="4" w:space="0" w:color="auto"/>
              <w:left w:val="single" w:sz="4" w:space="0" w:color="auto"/>
              <w:bottom w:val="single" w:sz="4" w:space="0" w:color="auto"/>
              <w:right w:val="single" w:sz="4" w:space="0" w:color="auto"/>
            </w:tcBorders>
            <w:hideMark/>
          </w:tcPr>
          <w:p w14:paraId="00F8A274" w14:textId="77777777" w:rsidR="001C2A4B" w:rsidRDefault="001C2A4B" w:rsidP="00226F0E">
            <w:pPr>
              <w:pStyle w:val="ConsPlusNormal"/>
              <w:ind w:firstLine="284"/>
              <w:rPr>
                <w:rFonts w:ascii="Times New Roman" w:hAnsi="Times New Roman" w:cs="Times New Roman"/>
                <w:sz w:val="26"/>
                <w:szCs w:val="26"/>
                <w:lang w:eastAsia="en-US"/>
              </w:rPr>
            </w:pPr>
            <w:r>
              <w:rPr>
                <w:rFonts w:ascii="Times New Roman" w:hAnsi="Times New Roman" w:cs="Times New Roman"/>
                <w:sz w:val="26"/>
                <w:szCs w:val="26"/>
                <w:lang w:eastAsia="en-US"/>
              </w:rPr>
              <w:t>Сроки реализации подпрограммы</w:t>
            </w:r>
          </w:p>
        </w:tc>
        <w:tc>
          <w:tcPr>
            <w:tcW w:w="3928" w:type="pct"/>
            <w:tcBorders>
              <w:top w:val="single" w:sz="4" w:space="0" w:color="auto"/>
              <w:left w:val="single" w:sz="4" w:space="0" w:color="auto"/>
              <w:bottom w:val="single" w:sz="4" w:space="0" w:color="auto"/>
              <w:right w:val="single" w:sz="4" w:space="0" w:color="auto"/>
            </w:tcBorders>
            <w:hideMark/>
          </w:tcPr>
          <w:p w14:paraId="5D7CF47C" w14:textId="77777777" w:rsidR="001C2A4B" w:rsidRDefault="001C2A4B" w:rsidP="00226F0E">
            <w:pPr>
              <w:pStyle w:val="ConsPlusNormal"/>
              <w:ind w:firstLine="284"/>
              <w:rPr>
                <w:rFonts w:ascii="Times New Roman" w:hAnsi="Times New Roman" w:cs="Times New Roman"/>
                <w:sz w:val="26"/>
                <w:szCs w:val="26"/>
                <w:lang w:eastAsia="en-US"/>
              </w:rPr>
            </w:pPr>
            <w:r>
              <w:rPr>
                <w:rFonts w:ascii="Times New Roman" w:hAnsi="Times New Roman" w:cs="Times New Roman"/>
                <w:sz w:val="26"/>
                <w:szCs w:val="26"/>
                <w:lang w:eastAsia="en-US"/>
              </w:rPr>
              <w:t>муниципальная программа реализуется с 2023 по 2027 годы</w:t>
            </w:r>
          </w:p>
        </w:tc>
      </w:tr>
      <w:tr w:rsidR="001C2A4B" w14:paraId="7837840E" w14:textId="77777777" w:rsidTr="00D268EF">
        <w:trPr>
          <w:trHeight w:val="20"/>
        </w:trPr>
        <w:tc>
          <w:tcPr>
            <w:tcW w:w="1072" w:type="pct"/>
            <w:tcBorders>
              <w:top w:val="single" w:sz="4" w:space="0" w:color="auto"/>
              <w:left w:val="single" w:sz="4" w:space="0" w:color="auto"/>
              <w:bottom w:val="single" w:sz="4" w:space="0" w:color="auto"/>
              <w:right w:val="single" w:sz="4" w:space="0" w:color="auto"/>
            </w:tcBorders>
            <w:hideMark/>
          </w:tcPr>
          <w:p w14:paraId="56974449" w14:textId="03F2BB76" w:rsidR="001C2A4B" w:rsidRDefault="001C2A4B" w:rsidP="00226F0E">
            <w:pPr>
              <w:ind w:firstLine="284"/>
              <w:rPr>
                <w:sz w:val="26"/>
                <w:szCs w:val="26"/>
                <w:lang w:eastAsia="en-US"/>
              </w:rPr>
            </w:pPr>
            <w:r>
              <w:rPr>
                <w:sz w:val="26"/>
                <w:szCs w:val="26"/>
              </w:rPr>
              <w:t xml:space="preserve">Объем средств местного </w:t>
            </w:r>
            <w:r w:rsidR="00D268EF">
              <w:rPr>
                <w:sz w:val="26"/>
                <w:szCs w:val="26"/>
              </w:rPr>
              <w:t>бюджета на</w:t>
            </w:r>
            <w:r>
              <w:rPr>
                <w:sz w:val="26"/>
                <w:szCs w:val="26"/>
              </w:rPr>
              <w:t xml:space="preserve"> финансирование подпрограммы </w:t>
            </w:r>
            <w:r>
              <w:rPr>
                <w:sz w:val="26"/>
                <w:szCs w:val="26"/>
              </w:rPr>
              <w:lastRenderedPageBreak/>
              <w:t>и прогнозная оценка привлекаемых на реализацию ее целей средств федерального, краевого бюджетов, внебюджетных источников</w:t>
            </w:r>
          </w:p>
        </w:tc>
        <w:tc>
          <w:tcPr>
            <w:tcW w:w="3928" w:type="pct"/>
            <w:tcBorders>
              <w:top w:val="single" w:sz="4" w:space="0" w:color="auto"/>
              <w:left w:val="single" w:sz="4" w:space="0" w:color="auto"/>
              <w:bottom w:val="single" w:sz="4" w:space="0" w:color="auto"/>
              <w:right w:val="single" w:sz="4" w:space="0" w:color="auto"/>
            </w:tcBorders>
          </w:tcPr>
          <w:p w14:paraId="04238315" w14:textId="77777777" w:rsidR="001C2A4B" w:rsidRDefault="001C2A4B" w:rsidP="00226F0E">
            <w:pPr>
              <w:ind w:firstLine="284"/>
              <w:jc w:val="both"/>
              <w:rPr>
                <w:sz w:val="26"/>
                <w:szCs w:val="26"/>
              </w:rPr>
            </w:pPr>
            <w:r>
              <w:rPr>
                <w:sz w:val="26"/>
                <w:szCs w:val="26"/>
              </w:rPr>
              <w:lastRenderedPageBreak/>
              <w:t>общий объем бюджетных ассигнований –24093,18 тыс. руб.</w:t>
            </w:r>
          </w:p>
          <w:p w14:paraId="616878F2" w14:textId="77777777" w:rsidR="001C2A4B" w:rsidRDefault="001C2A4B" w:rsidP="00226F0E">
            <w:pPr>
              <w:ind w:firstLine="284"/>
              <w:jc w:val="both"/>
              <w:rPr>
                <w:sz w:val="26"/>
                <w:szCs w:val="26"/>
              </w:rPr>
            </w:pPr>
            <w:r>
              <w:rPr>
                <w:sz w:val="26"/>
                <w:szCs w:val="26"/>
              </w:rPr>
              <w:t>в том числе:</w:t>
            </w:r>
          </w:p>
          <w:p w14:paraId="7FF4BE37" w14:textId="77777777" w:rsidR="001C2A4B" w:rsidRDefault="001C2A4B" w:rsidP="00226F0E">
            <w:pPr>
              <w:ind w:firstLine="284"/>
              <w:jc w:val="both"/>
              <w:rPr>
                <w:sz w:val="26"/>
                <w:szCs w:val="26"/>
              </w:rPr>
            </w:pPr>
            <w:r>
              <w:rPr>
                <w:sz w:val="26"/>
                <w:szCs w:val="26"/>
              </w:rPr>
              <w:t>2023 год –2914,99 тыс. руб.</w:t>
            </w:r>
          </w:p>
          <w:p w14:paraId="6B32502B" w14:textId="77777777" w:rsidR="001C2A4B" w:rsidRDefault="001C2A4B" w:rsidP="00226F0E">
            <w:pPr>
              <w:ind w:firstLine="284"/>
              <w:jc w:val="both"/>
              <w:rPr>
                <w:sz w:val="26"/>
                <w:szCs w:val="26"/>
              </w:rPr>
            </w:pPr>
            <w:r>
              <w:rPr>
                <w:sz w:val="26"/>
                <w:szCs w:val="26"/>
              </w:rPr>
              <w:t>2024 год –7159,75 тыс. руб.</w:t>
            </w:r>
          </w:p>
          <w:p w14:paraId="043A7C22" w14:textId="77777777" w:rsidR="001C2A4B" w:rsidRDefault="001C2A4B" w:rsidP="00226F0E">
            <w:pPr>
              <w:ind w:firstLine="284"/>
              <w:jc w:val="both"/>
              <w:rPr>
                <w:sz w:val="26"/>
                <w:szCs w:val="26"/>
              </w:rPr>
            </w:pPr>
            <w:r>
              <w:rPr>
                <w:sz w:val="26"/>
                <w:szCs w:val="26"/>
              </w:rPr>
              <w:lastRenderedPageBreak/>
              <w:t>2025 год –45408,01 тыс. руб.</w:t>
            </w:r>
          </w:p>
          <w:p w14:paraId="52B8D73A" w14:textId="77777777" w:rsidR="001C2A4B" w:rsidRDefault="001C2A4B" w:rsidP="00226F0E">
            <w:pPr>
              <w:ind w:firstLine="284"/>
              <w:jc w:val="both"/>
              <w:rPr>
                <w:sz w:val="26"/>
                <w:szCs w:val="26"/>
              </w:rPr>
            </w:pPr>
            <w:r>
              <w:rPr>
                <w:sz w:val="26"/>
                <w:szCs w:val="26"/>
              </w:rPr>
              <w:t>2026 год – 43356,58 тыс. руб.</w:t>
            </w:r>
          </w:p>
          <w:p w14:paraId="1825B2BA" w14:textId="4AB24A5F" w:rsidR="001C2A4B" w:rsidRDefault="001C2A4B" w:rsidP="00226F0E">
            <w:pPr>
              <w:ind w:firstLine="284"/>
              <w:jc w:val="both"/>
              <w:rPr>
                <w:sz w:val="26"/>
                <w:szCs w:val="26"/>
              </w:rPr>
            </w:pPr>
            <w:r>
              <w:rPr>
                <w:sz w:val="26"/>
                <w:szCs w:val="26"/>
              </w:rPr>
              <w:t xml:space="preserve">2027 год </w:t>
            </w:r>
            <w:r w:rsidR="00D268EF">
              <w:rPr>
                <w:sz w:val="26"/>
                <w:szCs w:val="26"/>
              </w:rPr>
              <w:t>- 43888</w:t>
            </w:r>
            <w:r>
              <w:rPr>
                <w:sz w:val="26"/>
                <w:szCs w:val="26"/>
              </w:rPr>
              <w:t>,05 тыс. руб.</w:t>
            </w:r>
          </w:p>
          <w:p w14:paraId="79463733" w14:textId="77777777" w:rsidR="001C2A4B" w:rsidRDefault="001C2A4B" w:rsidP="00226F0E">
            <w:pPr>
              <w:ind w:firstLine="284"/>
              <w:jc w:val="both"/>
              <w:rPr>
                <w:sz w:val="26"/>
                <w:szCs w:val="26"/>
              </w:rPr>
            </w:pPr>
            <w:r>
              <w:rPr>
                <w:sz w:val="26"/>
                <w:szCs w:val="26"/>
              </w:rPr>
              <w:t>в том числе по источникам:</w:t>
            </w:r>
          </w:p>
          <w:p w14:paraId="15C0911F" w14:textId="77777777" w:rsidR="001C2A4B" w:rsidRDefault="001C2A4B" w:rsidP="00226F0E">
            <w:pPr>
              <w:ind w:firstLine="284"/>
              <w:jc w:val="both"/>
              <w:rPr>
                <w:sz w:val="26"/>
                <w:szCs w:val="26"/>
              </w:rPr>
            </w:pPr>
            <w:r>
              <w:rPr>
                <w:sz w:val="26"/>
                <w:szCs w:val="26"/>
              </w:rPr>
              <w:t>- средства бюджета Хасанского муниципального района:</w:t>
            </w:r>
          </w:p>
          <w:p w14:paraId="178C13D4" w14:textId="77777777" w:rsidR="001C2A4B" w:rsidRDefault="001C2A4B" w:rsidP="00226F0E">
            <w:pPr>
              <w:ind w:firstLine="284"/>
              <w:jc w:val="both"/>
              <w:rPr>
                <w:sz w:val="26"/>
                <w:szCs w:val="26"/>
              </w:rPr>
            </w:pPr>
            <w:r>
              <w:rPr>
                <w:sz w:val="26"/>
                <w:szCs w:val="26"/>
              </w:rPr>
              <w:t>2023 год –0,00 тыс. руб.</w:t>
            </w:r>
          </w:p>
          <w:p w14:paraId="73E15D04" w14:textId="77777777" w:rsidR="001C2A4B" w:rsidRDefault="001C2A4B" w:rsidP="00226F0E">
            <w:pPr>
              <w:ind w:firstLine="284"/>
              <w:jc w:val="both"/>
              <w:rPr>
                <w:sz w:val="26"/>
                <w:szCs w:val="26"/>
              </w:rPr>
            </w:pPr>
            <w:r>
              <w:rPr>
                <w:sz w:val="26"/>
                <w:szCs w:val="26"/>
              </w:rPr>
              <w:t>2024 год –602,64 тыс. руб.</w:t>
            </w:r>
          </w:p>
          <w:p w14:paraId="27BA5AB7" w14:textId="77777777" w:rsidR="001C2A4B" w:rsidRDefault="001C2A4B" w:rsidP="00226F0E">
            <w:pPr>
              <w:ind w:firstLine="284"/>
              <w:jc w:val="both"/>
              <w:rPr>
                <w:sz w:val="26"/>
                <w:szCs w:val="26"/>
              </w:rPr>
            </w:pPr>
            <w:r>
              <w:rPr>
                <w:sz w:val="26"/>
                <w:szCs w:val="26"/>
              </w:rPr>
              <w:t>2025 год –0,00 тыс. руб.</w:t>
            </w:r>
          </w:p>
          <w:p w14:paraId="3336E67D" w14:textId="77777777" w:rsidR="001C2A4B" w:rsidRDefault="001C2A4B" w:rsidP="00226F0E">
            <w:pPr>
              <w:ind w:firstLine="284"/>
              <w:jc w:val="both"/>
              <w:rPr>
                <w:sz w:val="26"/>
                <w:szCs w:val="26"/>
              </w:rPr>
            </w:pPr>
            <w:r>
              <w:rPr>
                <w:sz w:val="26"/>
                <w:szCs w:val="26"/>
              </w:rPr>
              <w:t>2026 год – 0,00 тыс. руб.</w:t>
            </w:r>
          </w:p>
          <w:p w14:paraId="5C35123D" w14:textId="77777777" w:rsidR="001C2A4B" w:rsidRDefault="001C2A4B" w:rsidP="00226F0E">
            <w:pPr>
              <w:ind w:firstLine="284"/>
              <w:jc w:val="both"/>
              <w:rPr>
                <w:sz w:val="26"/>
                <w:szCs w:val="26"/>
              </w:rPr>
            </w:pPr>
            <w:r>
              <w:rPr>
                <w:sz w:val="26"/>
                <w:szCs w:val="26"/>
              </w:rPr>
              <w:t>-прогнозная оценка средств, привлекаемых на реализацию муниципальной программы:</w:t>
            </w:r>
          </w:p>
          <w:p w14:paraId="7B099D47" w14:textId="77777777" w:rsidR="001C2A4B" w:rsidRDefault="001C2A4B" w:rsidP="00226F0E">
            <w:pPr>
              <w:ind w:firstLine="284"/>
              <w:jc w:val="both"/>
              <w:rPr>
                <w:sz w:val="26"/>
                <w:szCs w:val="26"/>
              </w:rPr>
            </w:pPr>
            <w:r>
              <w:rPr>
                <w:sz w:val="26"/>
                <w:szCs w:val="26"/>
              </w:rPr>
              <w:t xml:space="preserve"> краевого бюджета:</w:t>
            </w:r>
          </w:p>
          <w:p w14:paraId="3AE394F2" w14:textId="77777777" w:rsidR="001C2A4B" w:rsidRDefault="001C2A4B" w:rsidP="00226F0E">
            <w:pPr>
              <w:ind w:firstLine="284"/>
              <w:jc w:val="both"/>
              <w:rPr>
                <w:sz w:val="26"/>
                <w:szCs w:val="26"/>
              </w:rPr>
            </w:pPr>
            <w:r>
              <w:rPr>
                <w:sz w:val="26"/>
                <w:szCs w:val="26"/>
              </w:rPr>
              <w:t>2023 год –2331,90 тыс. руб.</w:t>
            </w:r>
          </w:p>
          <w:p w14:paraId="47D5CDF9" w14:textId="77777777" w:rsidR="001C2A4B" w:rsidRDefault="001C2A4B" w:rsidP="00226F0E">
            <w:pPr>
              <w:ind w:firstLine="284"/>
              <w:jc w:val="both"/>
              <w:rPr>
                <w:sz w:val="26"/>
                <w:szCs w:val="26"/>
              </w:rPr>
            </w:pPr>
            <w:r>
              <w:rPr>
                <w:sz w:val="26"/>
                <w:szCs w:val="26"/>
              </w:rPr>
              <w:t>2024 год –2730,10 тыс. руб.</w:t>
            </w:r>
          </w:p>
          <w:p w14:paraId="704B9CED" w14:textId="77777777" w:rsidR="001C2A4B" w:rsidRDefault="001C2A4B" w:rsidP="00226F0E">
            <w:pPr>
              <w:ind w:firstLine="284"/>
              <w:jc w:val="both"/>
              <w:rPr>
                <w:sz w:val="26"/>
                <w:szCs w:val="26"/>
              </w:rPr>
            </w:pPr>
            <w:r>
              <w:rPr>
                <w:sz w:val="26"/>
                <w:szCs w:val="26"/>
              </w:rPr>
              <w:t>2025 год –3352,14 тыс. руб.</w:t>
            </w:r>
          </w:p>
          <w:p w14:paraId="1FD01747" w14:textId="77777777" w:rsidR="001C2A4B" w:rsidRDefault="001C2A4B" w:rsidP="00226F0E">
            <w:pPr>
              <w:ind w:firstLine="284"/>
              <w:jc w:val="both"/>
              <w:rPr>
                <w:sz w:val="26"/>
                <w:szCs w:val="26"/>
              </w:rPr>
            </w:pPr>
            <w:r>
              <w:rPr>
                <w:sz w:val="26"/>
                <w:szCs w:val="26"/>
              </w:rPr>
              <w:t>2026 год – 52,94 тыс. руб.</w:t>
            </w:r>
          </w:p>
          <w:p w14:paraId="0D19B6EB" w14:textId="77777777" w:rsidR="001C2A4B" w:rsidRDefault="001C2A4B" w:rsidP="00226F0E">
            <w:pPr>
              <w:ind w:firstLine="284"/>
              <w:jc w:val="both"/>
              <w:rPr>
                <w:sz w:val="26"/>
                <w:szCs w:val="26"/>
              </w:rPr>
            </w:pPr>
            <w:r>
              <w:rPr>
                <w:sz w:val="26"/>
                <w:szCs w:val="26"/>
              </w:rPr>
              <w:t>2027 год – 53,89 тыс. руб.</w:t>
            </w:r>
          </w:p>
          <w:p w14:paraId="2E8B0AB9" w14:textId="77777777" w:rsidR="001C2A4B" w:rsidRDefault="001C2A4B" w:rsidP="00226F0E">
            <w:pPr>
              <w:ind w:firstLine="284"/>
              <w:jc w:val="both"/>
              <w:rPr>
                <w:sz w:val="26"/>
                <w:szCs w:val="26"/>
              </w:rPr>
            </w:pPr>
            <w:r>
              <w:rPr>
                <w:sz w:val="26"/>
                <w:szCs w:val="26"/>
              </w:rPr>
              <w:t>федерального бюджета:</w:t>
            </w:r>
          </w:p>
          <w:p w14:paraId="27271B46" w14:textId="77777777" w:rsidR="001C2A4B" w:rsidRDefault="001C2A4B" w:rsidP="00226F0E">
            <w:pPr>
              <w:ind w:firstLine="284"/>
              <w:jc w:val="both"/>
              <w:rPr>
                <w:sz w:val="26"/>
                <w:szCs w:val="26"/>
              </w:rPr>
            </w:pPr>
            <w:r>
              <w:rPr>
                <w:sz w:val="26"/>
                <w:szCs w:val="26"/>
              </w:rPr>
              <w:t>2023 год –583,09 тыс. руб.</w:t>
            </w:r>
          </w:p>
          <w:p w14:paraId="224E0B85" w14:textId="77777777" w:rsidR="001C2A4B" w:rsidRDefault="001C2A4B" w:rsidP="00226F0E">
            <w:pPr>
              <w:ind w:firstLine="284"/>
              <w:jc w:val="both"/>
              <w:rPr>
                <w:sz w:val="26"/>
                <w:szCs w:val="26"/>
              </w:rPr>
            </w:pPr>
            <w:r>
              <w:rPr>
                <w:sz w:val="26"/>
                <w:szCs w:val="26"/>
              </w:rPr>
              <w:t>2024 год –3827,01 тыс. руб.</w:t>
            </w:r>
          </w:p>
          <w:p w14:paraId="271CC4E9" w14:textId="77777777" w:rsidR="001C2A4B" w:rsidRDefault="001C2A4B" w:rsidP="00226F0E">
            <w:pPr>
              <w:ind w:firstLine="284"/>
              <w:jc w:val="both"/>
              <w:rPr>
                <w:sz w:val="26"/>
                <w:szCs w:val="26"/>
              </w:rPr>
            </w:pPr>
            <w:r>
              <w:rPr>
                <w:sz w:val="26"/>
                <w:szCs w:val="26"/>
              </w:rPr>
              <w:t>2025 год –42055,87 тыс. руб.</w:t>
            </w:r>
          </w:p>
          <w:p w14:paraId="15BADF16" w14:textId="77777777" w:rsidR="001C2A4B" w:rsidRDefault="001C2A4B" w:rsidP="00226F0E">
            <w:pPr>
              <w:ind w:firstLine="284"/>
              <w:jc w:val="both"/>
              <w:rPr>
                <w:sz w:val="26"/>
                <w:szCs w:val="26"/>
              </w:rPr>
            </w:pPr>
            <w:r>
              <w:rPr>
                <w:sz w:val="26"/>
                <w:szCs w:val="26"/>
              </w:rPr>
              <w:t>2026 год – 43303,64 тыс. руб.</w:t>
            </w:r>
          </w:p>
          <w:p w14:paraId="3D0D0A90" w14:textId="785FE902" w:rsidR="001C2A4B" w:rsidRDefault="001C2A4B" w:rsidP="00226F0E">
            <w:pPr>
              <w:ind w:firstLine="284"/>
              <w:jc w:val="both"/>
              <w:rPr>
                <w:sz w:val="26"/>
                <w:szCs w:val="26"/>
              </w:rPr>
            </w:pPr>
            <w:r>
              <w:rPr>
                <w:sz w:val="26"/>
                <w:szCs w:val="26"/>
              </w:rPr>
              <w:t xml:space="preserve">2027 год </w:t>
            </w:r>
            <w:r w:rsidR="00D268EF">
              <w:rPr>
                <w:sz w:val="26"/>
                <w:szCs w:val="26"/>
              </w:rPr>
              <w:t>- 43834</w:t>
            </w:r>
            <w:r>
              <w:rPr>
                <w:sz w:val="26"/>
                <w:szCs w:val="26"/>
              </w:rPr>
              <w:t>,16 тыс. руб.</w:t>
            </w:r>
          </w:p>
          <w:p w14:paraId="385AF94D" w14:textId="77777777" w:rsidR="001C2A4B" w:rsidRDefault="001C2A4B" w:rsidP="00226F0E">
            <w:pPr>
              <w:ind w:firstLine="284"/>
              <w:jc w:val="both"/>
              <w:rPr>
                <w:sz w:val="26"/>
                <w:szCs w:val="26"/>
              </w:rPr>
            </w:pPr>
            <w:r>
              <w:rPr>
                <w:sz w:val="26"/>
                <w:szCs w:val="26"/>
              </w:rPr>
              <w:t>внебюджетных источников</w:t>
            </w:r>
          </w:p>
          <w:p w14:paraId="151AC14A" w14:textId="77777777" w:rsidR="001C2A4B" w:rsidRDefault="001C2A4B" w:rsidP="00226F0E">
            <w:pPr>
              <w:ind w:firstLine="284"/>
              <w:jc w:val="both"/>
              <w:rPr>
                <w:sz w:val="26"/>
                <w:szCs w:val="26"/>
              </w:rPr>
            </w:pPr>
            <w:r>
              <w:rPr>
                <w:sz w:val="26"/>
                <w:szCs w:val="26"/>
              </w:rPr>
              <w:t>2023 год -0,00 тыс. руб.</w:t>
            </w:r>
          </w:p>
          <w:p w14:paraId="3E75DDD8" w14:textId="77777777" w:rsidR="001C2A4B" w:rsidRDefault="001C2A4B" w:rsidP="00226F0E">
            <w:pPr>
              <w:ind w:firstLine="284"/>
              <w:jc w:val="both"/>
              <w:rPr>
                <w:sz w:val="26"/>
                <w:szCs w:val="26"/>
              </w:rPr>
            </w:pPr>
            <w:r>
              <w:rPr>
                <w:sz w:val="26"/>
                <w:szCs w:val="26"/>
              </w:rPr>
              <w:t>2024 год –0,00 тыс. руб.</w:t>
            </w:r>
          </w:p>
          <w:p w14:paraId="4ACC7685" w14:textId="77777777" w:rsidR="001C2A4B" w:rsidRDefault="001C2A4B" w:rsidP="00226F0E">
            <w:pPr>
              <w:ind w:firstLine="284"/>
              <w:jc w:val="both"/>
              <w:rPr>
                <w:sz w:val="26"/>
                <w:szCs w:val="26"/>
              </w:rPr>
            </w:pPr>
            <w:r>
              <w:rPr>
                <w:sz w:val="26"/>
                <w:szCs w:val="26"/>
              </w:rPr>
              <w:t>2025 год –0,00 тыс. руб.</w:t>
            </w:r>
          </w:p>
          <w:p w14:paraId="20EB97FF" w14:textId="77777777" w:rsidR="001C2A4B" w:rsidRDefault="001C2A4B" w:rsidP="00226F0E">
            <w:pPr>
              <w:ind w:firstLine="284"/>
              <w:jc w:val="both"/>
              <w:rPr>
                <w:sz w:val="26"/>
                <w:szCs w:val="26"/>
              </w:rPr>
            </w:pPr>
            <w:r>
              <w:rPr>
                <w:sz w:val="26"/>
                <w:szCs w:val="26"/>
              </w:rPr>
              <w:t>2026 год – 0,00 тыс. руб.</w:t>
            </w:r>
          </w:p>
          <w:p w14:paraId="0932D6A6" w14:textId="3785A855" w:rsidR="001C2A4B" w:rsidRDefault="001C2A4B" w:rsidP="00226F0E">
            <w:pPr>
              <w:ind w:firstLine="284"/>
              <w:jc w:val="both"/>
              <w:rPr>
                <w:sz w:val="26"/>
                <w:szCs w:val="26"/>
              </w:rPr>
            </w:pPr>
            <w:r>
              <w:rPr>
                <w:sz w:val="26"/>
                <w:szCs w:val="26"/>
              </w:rPr>
              <w:t xml:space="preserve">2027 год </w:t>
            </w:r>
            <w:r w:rsidR="00D268EF">
              <w:rPr>
                <w:sz w:val="26"/>
                <w:szCs w:val="26"/>
              </w:rPr>
              <w:t>- 0</w:t>
            </w:r>
            <w:r>
              <w:rPr>
                <w:sz w:val="26"/>
                <w:szCs w:val="26"/>
              </w:rPr>
              <w:t>,00 тыс. руб.</w:t>
            </w:r>
          </w:p>
          <w:p w14:paraId="7E615CF1" w14:textId="77777777" w:rsidR="001C2A4B" w:rsidRDefault="001C2A4B" w:rsidP="00226F0E">
            <w:pPr>
              <w:ind w:firstLine="284"/>
              <w:jc w:val="both"/>
              <w:rPr>
                <w:sz w:val="26"/>
                <w:szCs w:val="26"/>
              </w:rPr>
            </w:pPr>
          </w:p>
        </w:tc>
      </w:tr>
    </w:tbl>
    <w:p w14:paraId="0F588364" w14:textId="77777777" w:rsidR="00D268EF" w:rsidRDefault="00D268EF" w:rsidP="001C2A4B">
      <w:pPr>
        <w:tabs>
          <w:tab w:val="left" w:pos="3720"/>
        </w:tabs>
        <w:jc w:val="center"/>
        <w:rPr>
          <w:b/>
          <w:sz w:val="26"/>
          <w:szCs w:val="26"/>
        </w:rPr>
      </w:pPr>
    </w:p>
    <w:p w14:paraId="6A3FB4B5" w14:textId="127AE2B9" w:rsidR="001C2A4B" w:rsidRDefault="001C2A4B" w:rsidP="001C2A4B">
      <w:pPr>
        <w:tabs>
          <w:tab w:val="left" w:pos="3720"/>
        </w:tabs>
        <w:jc w:val="center"/>
        <w:rPr>
          <w:rFonts w:eastAsiaTheme="minorHAnsi"/>
          <w:b/>
          <w:sz w:val="26"/>
          <w:szCs w:val="26"/>
          <w:lang w:eastAsia="en-US"/>
        </w:rPr>
      </w:pPr>
      <w:r>
        <w:rPr>
          <w:b/>
          <w:sz w:val="26"/>
          <w:szCs w:val="26"/>
        </w:rPr>
        <w:t>Пояснительная записка</w:t>
      </w:r>
    </w:p>
    <w:p w14:paraId="290464DD" w14:textId="77777777" w:rsidR="001C2A4B" w:rsidRDefault="001C2A4B" w:rsidP="001C2A4B">
      <w:pPr>
        <w:tabs>
          <w:tab w:val="left" w:pos="7513"/>
          <w:tab w:val="left" w:pos="8355"/>
        </w:tabs>
        <w:rPr>
          <w:sz w:val="26"/>
          <w:szCs w:val="26"/>
        </w:rPr>
      </w:pPr>
      <w:r>
        <w:rPr>
          <w:sz w:val="26"/>
          <w:szCs w:val="26"/>
        </w:rPr>
        <w:tab/>
      </w:r>
      <w:r>
        <w:rPr>
          <w:sz w:val="26"/>
          <w:szCs w:val="26"/>
        </w:rPr>
        <w:tab/>
      </w:r>
      <w:r>
        <w:rPr>
          <w:sz w:val="26"/>
          <w:szCs w:val="26"/>
        </w:rPr>
        <w:tab/>
      </w:r>
      <w:r>
        <w:rPr>
          <w:sz w:val="26"/>
          <w:szCs w:val="26"/>
        </w:rPr>
        <w:tab/>
      </w:r>
    </w:p>
    <w:p w14:paraId="289E3559" w14:textId="313C4C17" w:rsidR="001C2A4B" w:rsidRDefault="001C2A4B" w:rsidP="001C2A4B">
      <w:pPr>
        <w:tabs>
          <w:tab w:val="left" w:pos="3720"/>
        </w:tabs>
        <w:jc w:val="center"/>
        <w:rPr>
          <w:sz w:val="26"/>
          <w:szCs w:val="26"/>
        </w:rPr>
      </w:pPr>
      <w:r>
        <w:rPr>
          <w:sz w:val="26"/>
          <w:szCs w:val="26"/>
        </w:rPr>
        <w:t xml:space="preserve">к проекту </w:t>
      </w:r>
      <w:r w:rsidR="00D268EF">
        <w:rPr>
          <w:sz w:val="26"/>
          <w:szCs w:val="26"/>
        </w:rPr>
        <w:t>постановления «</w:t>
      </w:r>
      <w:r>
        <w:rPr>
          <w:sz w:val="26"/>
          <w:szCs w:val="26"/>
        </w:rPr>
        <w:t xml:space="preserve">О внесении изменений в постановление администрации Хасанского муниципального района от 02.09.2022 года № 583-па «Об утверждении Муниципальной программы «Развитие образования Хасанского муниципального округа» </w:t>
      </w:r>
    </w:p>
    <w:p w14:paraId="5871609C" w14:textId="77777777" w:rsidR="001C2A4B" w:rsidRDefault="001C2A4B" w:rsidP="001C2A4B">
      <w:pPr>
        <w:jc w:val="both"/>
        <w:rPr>
          <w:sz w:val="26"/>
          <w:szCs w:val="26"/>
        </w:rPr>
      </w:pPr>
    </w:p>
    <w:p w14:paraId="1094333E" w14:textId="77777777" w:rsidR="001C2A4B" w:rsidRDefault="001C2A4B" w:rsidP="001C2A4B">
      <w:pPr>
        <w:jc w:val="both"/>
        <w:rPr>
          <w:sz w:val="26"/>
          <w:szCs w:val="26"/>
        </w:rPr>
      </w:pPr>
      <w:r>
        <w:rPr>
          <w:sz w:val="26"/>
          <w:szCs w:val="26"/>
          <w:u w:val="single"/>
        </w:rPr>
        <w:t>Разработчик программы:</w:t>
      </w:r>
      <w:r>
        <w:rPr>
          <w:sz w:val="26"/>
          <w:szCs w:val="26"/>
        </w:rPr>
        <w:t xml:space="preserve"> Муниципальное казенное учреждение «Управление образования Хасанского муниципального округа» </w:t>
      </w:r>
    </w:p>
    <w:p w14:paraId="207E7A96" w14:textId="77777777" w:rsidR="001C2A4B" w:rsidRDefault="001C2A4B" w:rsidP="001C2A4B">
      <w:pPr>
        <w:tabs>
          <w:tab w:val="left" w:pos="17436"/>
        </w:tabs>
        <w:ind w:firstLine="567"/>
        <w:jc w:val="both"/>
        <w:rPr>
          <w:sz w:val="26"/>
          <w:szCs w:val="26"/>
        </w:rPr>
      </w:pPr>
      <w:r>
        <w:rPr>
          <w:sz w:val="26"/>
          <w:szCs w:val="26"/>
        </w:rPr>
        <w:tab/>
        <w:t xml:space="preserve">Изменения в муниципальную программу «Развитие образования Хасанского муниципального округа» на 2023-2025 годы»   Изменения в муниципальную программу вносятся в соответствии с Порядком разработки, реализации и оценки эффективности муниципальных программ Хасанского муниципального округа  утвержденного постановлением администрации Хасанского муниципального района от 26.12.2022 № 1068-па </w:t>
      </w:r>
      <w:r>
        <w:rPr>
          <w:bCs/>
          <w:color w:val="000000"/>
          <w:sz w:val="26"/>
          <w:szCs w:val="26"/>
        </w:rPr>
        <w:t>(в редакции постановления администрации Хасанского муниципального округа от 30.01.2023  № 71-па</w:t>
      </w:r>
      <w:r>
        <w:rPr>
          <w:sz w:val="26"/>
          <w:szCs w:val="26"/>
        </w:rPr>
        <w:t xml:space="preserve">), </w:t>
      </w:r>
      <w:bookmarkStart w:id="3" w:name="_Hlk74730144"/>
      <w:r>
        <w:rPr>
          <w:sz w:val="26"/>
          <w:szCs w:val="26"/>
        </w:rPr>
        <w:t xml:space="preserve">распоряжения администрации Хасанского муниципального округа от 19.06.2024 № 288-ра «Об утверждении Перечня муниципальных программ Хасанского муниципального округа на 2025 год» (ред. от 20.01.2025 № 18-ра), Нормативным правовым актом от </w:t>
      </w:r>
      <w:bookmarkEnd w:id="3"/>
      <w:r>
        <w:rPr>
          <w:sz w:val="26"/>
          <w:szCs w:val="26"/>
        </w:rPr>
        <w:t xml:space="preserve">09.12.2024 № 125-НПА «О бюджете Хасанского муниципального округа на 2025 год и плановый период 2026-2027 годы». </w:t>
      </w:r>
    </w:p>
    <w:p w14:paraId="2F3194A6" w14:textId="77777777" w:rsidR="001C2A4B" w:rsidRDefault="001C2A4B" w:rsidP="001C2A4B">
      <w:pPr>
        <w:jc w:val="both"/>
        <w:rPr>
          <w:sz w:val="26"/>
          <w:szCs w:val="26"/>
        </w:rPr>
      </w:pPr>
      <w:r>
        <w:rPr>
          <w:sz w:val="26"/>
          <w:szCs w:val="26"/>
        </w:rPr>
        <w:lastRenderedPageBreak/>
        <w:tab/>
        <w:t>Общая стоимость муниципальной программы уменьшена 32849,80 тыс. рублей, в том числе по годам:</w:t>
      </w:r>
    </w:p>
    <w:p w14:paraId="1C207B13" w14:textId="77777777" w:rsidR="001C2A4B" w:rsidRDefault="001C2A4B" w:rsidP="001C2A4B">
      <w:pPr>
        <w:jc w:val="both"/>
        <w:rPr>
          <w:sz w:val="26"/>
          <w:szCs w:val="26"/>
        </w:rPr>
      </w:pPr>
      <w:r>
        <w:rPr>
          <w:sz w:val="26"/>
          <w:szCs w:val="26"/>
        </w:rPr>
        <w:t xml:space="preserve">-на 2024 год уменьшена на 10187,55 тыс. рублей </w:t>
      </w:r>
    </w:p>
    <w:p w14:paraId="251E486B" w14:textId="77777777" w:rsidR="001C2A4B" w:rsidRDefault="001C2A4B" w:rsidP="001C2A4B">
      <w:pPr>
        <w:jc w:val="both"/>
        <w:rPr>
          <w:sz w:val="26"/>
          <w:szCs w:val="26"/>
        </w:rPr>
      </w:pPr>
      <w:r>
        <w:rPr>
          <w:sz w:val="26"/>
          <w:szCs w:val="26"/>
        </w:rPr>
        <w:t>- на 2025 год увеличена на 77314,62 тыс. рублей;</w:t>
      </w:r>
    </w:p>
    <w:p w14:paraId="15CCF369" w14:textId="5E433869" w:rsidR="001C2A4B" w:rsidRDefault="001C2A4B" w:rsidP="001C2A4B">
      <w:pPr>
        <w:jc w:val="both"/>
        <w:rPr>
          <w:sz w:val="26"/>
          <w:szCs w:val="26"/>
        </w:rPr>
      </w:pPr>
      <w:r>
        <w:rPr>
          <w:sz w:val="26"/>
          <w:szCs w:val="26"/>
        </w:rPr>
        <w:t xml:space="preserve">- на 2026 год уменьшена </w:t>
      </w:r>
      <w:r w:rsidR="00D268EF">
        <w:rPr>
          <w:sz w:val="26"/>
          <w:szCs w:val="26"/>
        </w:rPr>
        <w:t>на 79612</w:t>
      </w:r>
      <w:r>
        <w:rPr>
          <w:sz w:val="26"/>
          <w:szCs w:val="26"/>
        </w:rPr>
        <w:t>,75 тыс. рублей;</w:t>
      </w:r>
    </w:p>
    <w:p w14:paraId="72A2C202" w14:textId="1D86F195" w:rsidR="001C2A4B" w:rsidRDefault="001C2A4B" w:rsidP="001C2A4B">
      <w:pPr>
        <w:jc w:val="both"/>
        <w:rPr>
          <w:sz w:val="26"/>
          <w:szCs w:val="26"/>
        </w:rPr>
      </w:pPr>
      <w:r>
        <w:rPr>
          <w:sz w:val="26"/>
          <w:szCs w:val="26"/>
        </w:rPr>
        <w:t xml:space="preserve">- на 2027 </w:t>
      </w:r>
      <w:r w:rsidR="00D268EF">
        <w:rPr>
          <w:sz w:val="26"/>
          <w:szCs w:val="26"/>
        </w:rPr>
        <w:t>год уменьшена</w:t>
      </w:r>
      <w:r>
        <w:rPr>
          <w:sz w:val="26"/>
          <w:szCs w:val="26"/>
        </w:rPr>
        <w:t xml:space="preserve"> на 20364,12 тыс. рублей.</w:t>
      </w:r>
    </w:p>
    <w:p w14:paraId="68F9AFC6" w14:textId="5CEEB293" w:rsidR="001C2A4B" w:rsidRDefault="001C2A4B" w:rsidP="001C2A4B">
      <w:pPr>
        <w:ind w:firstLine="708"/>
        <w:jc w:val="both"/>
        <w:rPr>
          <w:rFonts w:eastAsia="Times New Roman CYR"/>
          <w:sz w:val="26"/>
          <w:szCs w:val="26"/>
          <w:lang w:eastAsia="ru-RU"/>
        </w:rPr>
      </w:pPr>
      <w:r>
        <w:rPr>
          <w:rFonts w:eastAsia="Times New Roman CYR"/>
          <w:sz w:val="26"/>
          <w:szCs w:val="26"/>
          <w:lang w:eastAsia="ru-RU"/>
        </w:rPr>
        <w:t>Внесены изменения в части увеличения и уменьшения бюджетных ассигнований по подпрограммам: 2024 год</w:t>
      </w:r>
    </w:p>
    <w:p w14:paraId="4C459C40" w14:textId="77777777" w:rsidR="00D268EF" w:rsidRDefault="00D268EF" w:rsidP="001C2A4B">
      <w:pPr>
        <w:ind w:firstLine="708"/>
        <w:jc w:val="both"/>
        <w:rPr>
          <w:rFonts w:eastAsia="Times New Roman CYR"/>
          <w:sz w:val="26"/>
          <w:szCs w:val="26"/>
          <w:lang w:eastAsia="ru-RU"/>
        </w:rPr>
      </w:pPr>
    </w:p>
    <w:tbl>
      <w:tblPr>
        <w:tblStyle w:val="af5"/>
        <w:tblW w:w="5000" w:type="pct"/>
        <w:tblLook w:val="04A0" w:firstRow="1" w:lastRow="0" w:firstColumn="1" w:lastColumn="0" w:noHBand="0" w:noVBand="1"/>
      </w:tblPr>
      <w:tblGrid>
        <w:gridCol w:w="2064"/>
        <w:gridCol w:w="1825"/>
        <w:gridCol w:w="1762"/>
        <w:gridCol w:w="1587"/>
        <w:gridCol w:w="1477"/>
        <w:gridCol w:w="1587"/>
      </w:tblGrid>
      <w:tr w:rsidR="001C2A4B" w:rsidRPr="00D268EF" w14:paraId="7C1197DE" w14:textId="77777777" w:rsidTr="00D268EF">
        <w:tc>
          <w:tcPr>
            <w:tcW w:w="1002" w:type="pct"/>
            <w:tcBorders>
              <w:top w:val="single" w:sz="4" w:space="0" w:color="auto"/>
              <w:left w:val="single" w:sz="4" w:space="0" w:color="auto"/>
              <w:bottom w:val="single" w:sz="4" w:space="0" w:color="auto"/>
              <w:right w:val="single" w:sz="4" w:space="0" w:color="auto"/>
            </w:tcBorders>
            <w:hideMark/>
          </w:tcPr>
          <w:p w14:paraId="4DD9323E" w14:textId="77777777" w:rsidR="001C2A4B" w:rsidRPr="00D268EF" w:rsidRDefault="001C2A4B" w:rsidP="001C2A4B">
            <w:pPr>
              <w:rPr>
                <w:rFonts w:eastAsiaTheme="minorHAnsi"/>
                <w:sz w:val="24"/>
                <w:szCs w:val="24"/>
                <w:lang w:eastAsia="en-US"/>
              </w:rPr>
            </w:pPr>
            <w:r w:rsidRPr="00D268EF">
              <w:rPr>
                <w:sz w:val="24"/>
                <w:szCs w:val="24"/>
              </w:rPr>
              <w:t>Подпрограммы</w:t>
            </w:r>
          </w:p>
        </w:tc>
        <w:tc>
          <w:tcPr>
            <w:tcW w:w="886" w:type="pct"/>
            <w:tcBorders>
              <w:top w:val="single" w:sz="4" w:space="0" w:color="auto"/>
              <w:left w:val="single" w:sz="4" w:space="0" w:color="auto"/>
              <w:bottom w:val="single" w:sz="4" w:space="0" w:color="auto"/>
              <w:right w:val="single" w:sz="4" w:space="0" w:color="auto"/>
            </w:tcBorders>
            <w:hideMark/>
          </w:tcPr>
          <w:p w14:paraId="20696345" w14:textId="77777777" w:rsidR="001C2A4B" w:rsidRPr="00D268EF" w:rsidRDefault="001C2A4B" w:rsidP="001C2A4B">
            <w:pPr>
              <w:rPr>
                <w:sz w:val="24"/>
                <w:szCs w:val="24"/>
              </w:rPr>
            </w:pPr>
            <w:r w:rsidRPr="00D268EF">
              <w:rPr>
                <w:sz w:val="24"/>
                <w:szCs w:val="24"/>
              </w:rPr>
              <w:t>Утверждено программой</w:t>
            </w:r>
          </w:p>
        </w:tc>
        <w:tc>
          <w:tcPr>
            <w:tcW w:w="855" w:type="pct"/>
            <w:tcBorders>
              <w:top w:val="single" w:sz="4" w:space="0" w:color="auto"/>
              <w:left w:val="single" w:sz="4" w:space="0" w:color="auto"/>
              <w:bottom w:val="single" w:sz="4" w:space="0" w:color="auto"/>
              <w:right w:val="single" w:sz="4" w:space="0" w:color="auto"/>
            </w:tcBorders>
            <w:hideMark/>
          </w:tcPr>
          <w:p w14:paraId="06121361" w14:textId="77777777" w:rsidR="001C2A4B" w:rsidRPr="00D268EF" w:rsidRDefault="001C2A4B" w:rsidP="001C2A4B">
            <w:pPr>
              <w:rPr>
                <w:sz w:val="24"/>
                <w:szCs w:val="24"/>
              </w:rPr>
            </w:pPr>
            <w:r w:rsidRPr="00D268EF">
              <w:rPr>
                <w:sz w:val="24"/>
                <w:szCs w:val="24"/>
              </w:rPr>
              <w:t>С учетом изменений</w:t>
            </w:r>
          </w:p>
        </w:tc>
        <w:tc>
          <w:tcPr>
            <w:tcW w:w="770" w:type="pct"/>
            <w:tcBorders>
              <w:top w:val="single" w:sz="4" w:space="0" w:color="auto"/>
              <w:left w:val="single" w:sz="4" w:space="0" w:color="auto"/>
              <w:bottom w:val="single" w:sz="4" w:space="0" w:color="auto"/>
              <w:right w:val="single" w:sz="4" w:space="0" w:color="auto"/>
            </w:tcBorders>
            <w:hideMark/>
          </w:tcPr>
          <w:p w14:paraId="7E7E2463" w14:textId="77777777" w:rsidR="001C2A4B" w:rsidRPr="00D268EF" w:rsidRDefault="001C2A4B" w:rsidP="001C2A4B">
            <w:pPr>
              <w:rPr>
                <w:sz w:val="24"/>
                <w:szCs w:val="24"/>
              </w:rPr>
            </w:pPr>
            <w:r w:rsidRPr="00D268EF">
              <w:rPr>
                <w:sz w:val="24"/>
                <w:szCs w:val="24"/>
              </w:rPr>
              <w:t>(+,-)</w:t>
            </w:r>
          </w:p>
        </w:tc>
        <w:tc>
          <w:tcPr>
            <w:tcW w:w="717" w:type="pct"/>
            <w:tcBorders>
              <w:top w:val="single" w:sz="4" w:space="0" w:color="auto"/>
              <w:left w:val="single" w:sz="4" w:space="0" w:color="auto"/>
              <w:bottom w:val="single" w:sz="4" w:space="0" w:color="auto"/>
              <w:right w:val="single" w:sz="4" w:space="0" w:color="auto"/>
            </w:tcBorders>
            <w:hideMark/>
          </w:tcPr>
          <w:p w14:paraId="4846D3FD" w14:textId="77777777" w:rsidR="001C2A4B" w:rsidRPr="00D268EF" w:rsidRDefault="001C2A4B" w:rsidP="001C2A4B">
            <w:pPr>
              <w:rPr>
                <w:sz w:val="24"/>
                <w:szCs w:val="24"/>
              </w:rPr>
            </w:pPr>
            <w:r w:rsidRPr="00D268EF">
              <w:rPr>
                <w:sz w:val="24"/>
                <w:szCs w:val="24"/>
              </w:rPr>
              <w:t>в т. ч. КБ</w:t>
            </w:r>
          </w:p>
        </w:tc>
        <w:tc>
          <w:tcPr>
            <w:tcW w:w="770" w:type="pct"/>
            <w:tcBorders>
              <w:top w:val="single" w:sz="4" w:space="0" w:color="auto"/>
              <w:left w:val="single" w:sz="4" w:space="0" w:color="auto"/>
              <w:bottom w:val="single" w:sz="4" w:space="0" w:color="auto"/>
              <w:right w:val="single" w:sz="4" w:space="0" w:color="auto"/>
            </w:tcBorders>
            <w:hideMark/>
          </w:tcPr>
          <w:p w14:paraId="603F6BA6" w14:textId="77777777" w:rsidR="001C2A4B" w:rsidRPr="00D268EF" w:rsidRDefault="001C2A4B" w:rsidP="001C2A4B">
            <w:pPr>
              <w:rPr>
                <w:sz w:val="24"/>
                <w:szCs w:val="24"/>
              </w:rPr>
            </w:pPr>
            <w:r w:rsidRPr="00D268EF">
              <w:rPr>
                <w:sz w:val="24"/>
                <w:szCs w:val="24"/>
              </w:rPr>
              <w:t>МБ</w:t>
            </w:r>
          </w:p>
        </w:tc>
      </w:tr>
      <w:tr w:rsidR="001C2A4B" w:rsidRPr="00D268EF" w14:paraId="417FEFA8" w14:textId="77777777" w:rsidTr="00D268EF">
        <w:tc>
          <w:tcPr>
            <w:tcW w:w="1002" w:type="pct"/>
            <w:tcBorders>
              <w:top w:val="single" w:sz="4" w:space="0" w:color="auto"/>
              <w:left w:val="single" w:sz="4" w:space="0" w:color="auto"/>
              <w:bottom w:val="single" w:sz="4" w:space="0" w:color="auto"/>
              <w:right w:val="single" w:sz="4" w:space="0" w:color="auto"/>
            </w:tcBorders>
            <w:hideMark/>
          </w:tcPr>
          <w:p w14:paraId="49FC1450" w14:textId="77777777" w:rsidR="001C2A4B" w:rsidRPr="00D268EF" w:rsidRDefault="001C2A4B" w:rsidP="001C2A4B">
            <w:pPr>
              <w:rPr>
                <w:sz w:val="24"/>
                <w:szCs w:val="24"/>
              </w:rPr>
            </w:pPr>
            <w:r w:rsidRPr="00D268EF">
              <w:rPr>
                <w:sz w:val="24"/>
                <w:szCs w:val="24"/>
              </w:rPr>
              <w:t xml:space="preserve"> «Развитие дошкольного образования Хасанского муниципального округа»</w:t>
            </w:r>
          </w:p>
        </w:tc>
        <w:tc>
          <w:tcPr>
            <w:tcW w:w="886" w:type="pct"/>
            <w:tcBorders>
              <w:top w:val="single" w:sz="4" w:space="0" w:color="auto"/>
              <w:left w:val="single" w:sz="4" w:space="0" w:color="auto"/>
              <w:bottom w:val="single" w:sz="4" w:space="0" w:color="auto"/>
              <w:right w:val="single" w:sz="4" w:space="0" w:color="auto"/>
            </w:tcBorders>
            <w:hideMark/>
          </w:tcPr>
          <w:p w14:paraId="66A413DB" w14:textId="77777777" w:rsidR="001C2A4B" w:rsidRPr="00D268EF" w:rsidRDefault="001C2A4B" w:rsidP="001C2A4B">
            <w:pPr>
              <w:jc w:val="center"/>
              <w:rPr>
                <w:sz w:val="24"/>
                <w:szCs w:val="24"/>
              </w:rPr>
            </w:pPr>
            <w:r w:rsidRPr="00D268EF">
              <w:rPr>
                <w:sz w:val="24"/>
                <w:szCs w:val="24"/>
              </w:rPr>
              <w:t>255217,75</w:t>
            </w:r>
          </w:p>
        </w:tc>
        <w:tc>
          <w:tcPr>
            <w:tcW w:w="855" w:type="pct"/>
            <w:tcBorders>
              <w:top w:val="single" w:sz="4" w:space="0" w:color="auto"/>
              <w:left w:val="single" w:sz="4" w:space="0" w:color="auto"/>
              <w:bottom w:val="single" w:sz="4" w:space="0" w:color="auto"/>
              <w:right w:val="single" w:sz="4" w:space="0" w:color="auto"/>
            </w:tcBorders>
            <w:hideMark/>
          </w:tcPr>
          <w:p w14:paraId="3F9AADBF" w14:textId="77777777" w:rsidR="001C2A4B" w:rsidRPr="00D268EF" w:rsidRDefault="001C2A4B" w:rsidP="001C2A4B">
            <w:pPr>
              <w:rPr>
                <w:sz w:val="24"/>
                <w:szCs w:val="24"/>
              </w:rPr>
            </w:pPr>
            <w:r w:rsidRPr="00D268EF">
              <w:rPr>
                <w:sz w:val="24"/>
                <w:szCs w:val="24"/>
              </w:rPr>
              <w:t>256639,30</w:t>
            </w:r>
          </w:p>
        </w:tc>
        <w:tc>
          <w:tcPr>
            <w:tcW w:w="770" w:type="pct"/>
            <w:tcBorders>
              <w:top w:val="single" w:sz="4" w:space="0" w:color="auto"/>
              <w:left w:val="single" w:sz="4" w:space="0" w:color="auto"/>
              <w:bottom w:val="single" w:sz="4" w:space="0" w:color="auto"/>
              <w:right w:val="single" w:sz="4" w:space="0" w:color="auto"/>
            </w:tcBorders>
            <w:hideMark/>
          </w:tcPr>
          <w:p w14:paraId="2C085586" w14:textId="77777777" w:rsidR="001C2A4B" w:rsidRPr="00D268EF" w:rsidRDefault="001C2A4B" w:rsidP="001C2A4B">
            <w:pPr>
              <w:rPr>
                <w:sz w:val="24"/>
                <w:szCs w:val="24"/>
              </w:rPr>
            </w:pPr>
            <w:r w:rsidRPr="00D268EF">
              <w:rPr>
                <w:sz w:val="24"/>
                <w:szCs w:val="24"/>
              </w:rPr>
              <w:t>+1421,55</w:t>
            </w:r>
          </w:p>
        </w:tc>
        <w:tc>
          <w:tcPr>
            <w:tcW w:w="717" w:type="pct"/>
            <w:tcBorders>
              <w:top w:val="single" w:sz="4" w:space="0" w:color="auto"/>
              <w:left w:val="single" w:sz="4" w:space="0" w:color="auto"/>
              <w:bottom w:val="single" w:sz="4" w:space="0" w:color="auto"/>
              <w:right w:val="single" w:sz="4" w:space="0" w:color="auto"/>
            </w:tcBorders>
            <w:hideMark/>
          </w:tcPr>
          <w:p w14:paraId="56C5C70D" w14:textId="77777777" w:rsidR="001C2A4B" w:rsidRPr="00D268EF" w:rsidRDefault="001C2A4B" w:rsidP="001C2A4B">
            <w:pPr>
              <w:rPr>
                <w:sz w:val="24"/>
                <w:szCs w:val="24"/>
              </w:rPr>
            </w:pPr>
            <w:r w:rsidRPr="00D268EF">
              <w:rPr>
                <w:sz w:val="24"/>
                <w:szCs w:val="24"/>
              </w:rPr>
              <w:t>0,00</w:t>
            </w:r>
          </w:p>
        </w:tc>
        <w:tc>
          <w:tcPr>
            <w:tcW w:w="770" w:type="pct"/>
            <w:tcBorders>
              <w:top w:val="single" w:sz="4" w:space="0" w:color="auto"/>
              <w:left w:val="single" w:sz="4" w:space="0" w:color="auto"/>
              <w:bottom w:val="single" w:sz="4" w:space="0" w:color="auto"/>
              <w:right w:val="single" w:sz="4" w:space="0" w:color="auto"/>
            </w:tcBorders>
            <w:hideMark/>
          </w:tcPr>
          <w:p w14:paraId="7C722199" w14:textId="77777777" w:rsidR="001C2A4B" w:rsidRPr="00D268EF" w:rsidRDefault="001C2A4B" w:rsidP="001C2A4B">
            <w:pPr>
              <w:rPr>
                <w:sz w:val="24"/>
                <w:szCs w:val="24"/>
              </w:rPr>
            </w:pPr>
            <w:r w:rsidRPr="00D268EF">
              <w:rPr>
                <w:sz w:val="24"/>
                <w:szCs w:val="24"/>
              </w:rPr>
              <w:t>+1421,55</w:t>
            </w:r>
          </w:p>
        </w:tc>
      </w:tr>
      <w:tr w:rsidR="001C2A4B" w:rsidRPr="00D268EF" w14:paraId="34141D70" w14:textId="77777777" w:rsidTr="00D268EF">
        <w:tc>
          <w:tcPr>
            <w:tcW w:w="1002" w:type="pct"/>
            <w:tcBorders>
              <w:top w:val="single" w:sz="4" w:space="0" w:color="auto"/>
              <w:left w:val="single" w:sz="4" w:space="0" w:color="auto"/>
              <w:bottom w:val="single" w:sz="4" w:space="0" w:color="auto"/>
              <w:right w:val="single" w:sz="4" w:space="0" w:color="auto"/>
            </w:tcBorders>
            <w:hideMark/>
          </w:tcPr>
          <w:p w14:paraId="6419CA49" w14:textId="77777777" w:rsidR="001C2A4B" w:rsidRPr="00D268EF" w:rsidRDefault="001C2A4B" w:rsidP="001C2A4B">
            <w:pPr>
              <w:pStyle w:val="ConsPlusNormal"/>
              <w:rPr>
                <w:rFonts w:ascii="Times New Roman" w:hAnsi="Times New Roman" w:cs="Times New Roman"/>
                <w:sz w:val="24"/>
                <w:szCs w:val="24"/>
                <w:lang w:eastAsia="en-US"/>
              </w:rPr>
            </w:pPr>
            <w:r w:rsidRPr="00D268EF">
              <w:rPr>
                <w:rFonts w:ascii="Times New Roman" w:hAnsi="Times New Roman" w:cs="Times New Roman"/>
                <w:sz w:val="24"/>
                <w:szCs w:val="24"/>
                <w:lang w:eastAsia="en-US"/>
              </w:rPr>
              <w:t xml:space="preserve">«Развитие системы общего образования Хасанского муниципального округа» </w:t>
            </w:r>
          </w:p>
        </w:tc>
        <w:tc>
          <w:tcPr>
            <w:tcW w:w="886" w:type="pct"/>
            <w:tcBorders>
              <w:top w:val="single" w:sz="4" w:space="0" w:color="auto"/>
              <w:left w:val="single" w:sz="4" w:space="0" w:color="auto"/>
              <w:bottom w:val="single" w:sz="4" w:space="0" w:color="auto"/>
              <w:right w:val="single" w:sz="4" w:space="0" w:color="auto"/>
            </w:tcBorders>
            <w:hideMark/>
          </w:tcPr>
          <w:p w14:paraId="4C722C95" w14:textId="77777777" w:rsidR="001C2A4B" w:rsidRPr="00D268EF" w:rsidRDefault="001C2A4B" w:rsidP="001C2A4B">
            <w:pPr>
              <w:jc w:val="center"/>
              <w:rPr>
                <w:sz w:val="24"/>
                <w:szCs w:val="24"/>
                <w:lang w:eastAsia="en-US"/>
              </w:rPr>
            </w:pPr>
            <w:r w:rsidRPr="00D268EF">
              <w:rPr>
                <w:sz w:val="24"/>
                <w:szCs w:val="24"/>
              </w:rPr>
              <w:t>459741,60</w:t>
            </w:r>
          </w:p>
        </w:tc>
        <w:tc>
          <w:tcPr>
            <w:tcW w:w="855" w:type="pct"/>
            <w:tcBorders>
              <w:top w:val="single" w:sz="4" w:space="0" w:color="auto"/>
              <w:left w:val="single" w:sz="4" w:space="0" w:color="auto"/>
              <w:bottom w:val="single" w:sz="4" w:space="0" w:color="auto"/>
              <w:right w:val="single" w:sz="4" w:space="0" w:color="auto"/>
            </w:tcBorders>
            <w:hideMark/>
          </w:tcPr>
          <w:p w14:paraId="532536B4" w14:textId="77777777" w:rsidR="001C2A4B" w:rsidRPr="00D268EF" w:rsidRDefault="001C2A4B" w:rsidP="001C2A4B">
            <w:pPr>
              <w:rPr>
                <w:sz w:val="24"/>
                <w:szCs w:val="24"/>
              </w:rPr>
            </w:pPr>
            <w:r w:rsidRPr="00D268EF">
              <w:rPr>
                <w:sz w:val="24"/>
                <w:szCs w:val="24"/>
              </w:rPr>
              <w:t>456036,47</w:t>
            </w:r>
          </w:p>
        </w:tc>
        <w:tc>
          <w:tcPr>
            <w:tcW w:w="770" w:type="pct"/>
            <w:tcBorders>
              <w:top w:val="single" w:sz="4" w:space="0" w:color="auto"/>
              <w:left w:val="single" w:sz="4" w:space="0" w:color="auto"/>
              <w:bottom w:val="single" w:sz="4" w:space="0" w:color="auto"/>
              <w:right w:val="single" w:sz="4" w:space="0" w:color="auto"/>
            </w:tcBorders>
          </w:tcPr>
          <w:p w14:paraId="55B08AC7" w14:textId="77777777" w:rsidR="001C2A4B" w:rsidRPr="00D268EF" w:rsidRDefault="001C2A4B" w:rsidP="001C2A4B">
            <w:pPr>
              <w:rPr>
                <w:sz w:val="24"/>
                <w:szCs w:val="24"/>
              </w:rPr>
            </w:pPr>
            <w:r w:rsidRPr="00D268EF">
              <w:rPr>
                <w:sz w:val="24"/>
                <w:szCs w:val="24"/>
              </w:rPr>
              <w:t>-3705,13</w:t>
            </w:r>
          </w:p>
          <w:p w14:paraId="70C8EA01" w14:textId="77777777" w:rsidR="001C2A4B" w:rsidRPr="00D268EF" w:rsidRDefault="001C2A4B" w:rsidP="001C2A4B">
            <w:pPr>
              <w:rPr>
                <w:sz w:val="24"/>
                <w:szCs w:val="24"/>
              </w:rPr>
            </w:pPr>
          </w:p>
        </w:tc>
        <w:tc>
          <w:tcPr>
            <w:tcW w:w="717" w:type="pct"/>
            <w:tcBorders>
              <w:top w:val="single" w:sz="4" w:space="0" w:color="auto"/>
              <w:left w:val="single" w:sz="4" w:space="0" w:color="auto"/>
              <w:bottom w:val="single" w:sz="4" w:space="0" w:color="auto"/>
              <w:right w:val="single" w:sz="4" w:space="0" w:color="auto"/>
            </w:tcBorders>
            <w:hideMark/>
          </w:tcPr>
          <w:p w14:paraId="66C60FEA" w14:textId="77777777" w:rsidR="001C2A4B" w:rsidRPr="00D268EF" w:rsidRDefault="001C2A4B" w:rsidP="001C2A4B">
            <w:pPr>
              <w:rPr>
                <w:sz w:val="24"/>
                <w:szCs w:val="24"/>
              </w:rPr>
            </w:pPr>
            <w:r w:rsidRPr="00D268EF">
              <w:rPr>
                <w:sz w:val="24"/>
                <w:szCs w:val="24"/>
              </w:rPr>
              <w:t>-1004,57</w:t>
            </w:r>
          </w:p>
        </w:tc>
        <w:tc>
          <w:tcPr>
            <w:tcW w:w="770" w:type="pct"/>
            <w:tcBorders>
              <w:top w:val="single" w:sz="4" w:space="0" w:color="auto"/>
              <w:left w:val="single" w:sz="4" w:space="0" w:color="auto"/>
              <w:bottom w:val="single" w:sz="4" w:space="0" w:color="auto"/>
              <w:right w:val="single" w:sz="4" w:space="0" w:color="auto"/>
            </w:tcBorders>
            <w:hideMark/>
          </w:tcPr>
          <w:p w14:paraId="575D5F0B" w14:textId="77777777" w:rsidR="001C2A4B" w:rsidRPr="00D268EF" w:rsidRDefault="001C2A4B" w:rsidP="001C2A4B">
            <w:pPr>
              <w:rPr>
                <w:sz w:val="24"/>
                <w:szCs w:val="24"/>
              </w:rPr>
            </w:pPr>
            <w:r w:rsidRPr="00D268EF">
              <w:rPr>
                <w:sz w:val="24"/>
                <w:szCs w:val="24"/>
              </w:rPr>
              <w:t>-2700,56</w:t>
            </w:r>
          </w:p>
        </w:tc>
      </w:tr>
      <w:tr w:rsidR="001C2A4B" w:rsidRPr="00D268EF" w14:paraId="76FBD6CD" w14:textId="77777777" w:rsidTr="00D268EF">
        <w:tc>
          <w:tcPr>
            <w:tcW w:w="1002" w:type="pct"/>
            <w:tcBorders>
              <w:top w:val="single" w:sz="4" w:space="0" w:color="auto"/>
              <w:left w:val="single" w:sz="4" w:space="0" w:color="auto"/>
              <w:bottom w:val="single" w:sz="4" w:space="0" w:color="auto"/>
              <w:right w:val="single" w:sz="4" w:space="0" w:color="auto"/>
            </w:tcBorders>
            <w:hideMark/>
          </w:tcPr>
          <w:p w14:paraId="02BA0F82" w14:textId="77777777" w:rsidR="001C2A4B" w:rsidRPr="00D268EF" w:rsidRDefault="001C2A4B" w:rsidP="001C2A4B">
            <w:pPr>
              <w:pStyle w:val="ConsPlusNormal"/>
              <w:rPr>
                <w:rFonts w:ascii="Times New Roman" w:hAnsi="Times New Roman" w:cs="Times New Roman"/>
                <w:sz w:val="24"/>
                <w:szCs w:val="24"/>
                <w:lang w:eastAsia="en-US"/>
              </w:rPr>
            </w:pPr>
            <w:r w:rsidRPr="00D268EF">
              <w:rPr>
                <w:rFonts w:ascii="Times New Roman" w:hAnsi="Times New Roman" w:cs="Times New Roman"/>
                <w:sz w:val="24"/>
                <w:szCs w:val="24"/>
                <w:lang w:eastAsia="en-US"/>
              </w:rPr>
              <w:t>«Развитие системы дополнительного образования Хасанского муниципального округа»</w:t>
            </w:r>
          </w:p>
        </w:tc>
        <w:tc>
          <w:tcPr>
            <w:tcW w:w="886" w:type="pct"/>
            <w:tcBorders>
              <w:top w:val="single" w:sz="4" w:space="0" w:color="auto"/>
              <w:left w:val="single" w:sz="4" w:space="0" w:color="auto"/>
              <w:bottom w:val="single" w:sz="4" w:space="0" w:color="auto"/>
              <w:right w:val="single" w:sz="4" w:space="0" w:color="auto"/>
            </w:tcBorders>
            <w:hideMark/>
          </w:tcPr>
          <w:p w14:paraId="36F19C15" w14:textId="77777777" w:rsidR="001C2A4B" w:rsidRPr="00D268EF" w:rsidRDefault="001C2A4B" w:rsidP="001C2A4B">
            <w:pPr>
              <w:jc w:val="center"/>
              <w:rPr>
                <w:sz w:val="24"/>
                <w:szCs w:val="24"/>
                <w:lang w:eastAsia="en-US"/>
              </w:rPr>
            </w:pPr>
            <w:r w:rsidRPr="00D268EF">
              <w:rPr>
                <w:sz w:val="24"/>
                <w:szCs w:val="24"/>
              </w:rPr>
              <w:t>59488,77</w:t>
            </w:r>
          </w:p>
        </w:tc>
        <w:tc>
          <w:tcPr>
            <w:tcW w:w="855" w:type="pct"/>
            <w:tcBorders>
              <w:top w:val="single" w:sz="4" w:space="0" w:color="auto"/>
              <w:left w:val="single" w:sz="4" w:space="0" w:color="auto"/>
              <w:bottom w:val="single" w:sz="4" w:space="0" w:color="auto"/>
              <w:right w:val="single" w:sz="4" w:space="0" w:color="auto"/>
            </w:tcBorders>
            <w:hideMark/>
          </w:tcPr>
          <w:p w14:paraId="6DFDB1C3" w14:textId="77777777" w:rsidR="001C2A4B" w:rsidRPr="00D268EF" w:rsidRDefault="001C2A4B" w:rsidP="001C2A4B">
            <w:pPr>
              <w:rPr>
                <w:sz w:val="24"/>
                <w:szCs w:val="24"/>
              </w:rPr>
            </w:pPr>
            <w:r w:rsidRPr="00D268EF">
              <w:rPr>
                <w:sz w:val="24"/>
                <w:szCs w:val="24"/>
              </w:rPr>
              <w:t>53439,75</w:t>
            </w:r>
          </w:p>
        </w:tc>
        <w:tc>
          <w:tcPr>
            <w:tcW w:w="770" w:type="pct"/>
            <w:tcBorders>
              <w:top w:val="single" w:sz="4" w:space="0" w:color="auto"/>
              <w:left w:val="single" w:sz="4" w:space="0" w:color="auto"/>
              <w:bottom w:val="single" w:sz="4" w:space="0" w:color="auto"/>
              <w:right w:val="single" w:sz="4" w:space="0" w:color="auto"/>
            </w:tcBorders>
            <w:hideMark/>
          </w:tcPr>
          <w:p w14:paraId="38997868" w14:textId="77777777" w:rsidR="001C2A4B" w:rsidRPr="00D268EF" w:rsidRDefault="001C2A4B" w:rsidP="001C2A4B">
            <w:pPr>
              <w:rPr>
                <w:sz w:val="24"/>
                <w:szCs w:val="24"/>
              </w:rPr>
            </w:pPr>
            <w:r w:rsidRPr="00D268EF">
              <w:rPr>
                <w:sz w:val="24"/>
                <w:szCs w:val="24"/>
              </w:rPr>
              <w:t>-6049,02</w:t>
            </w:r>
          </w:p>
        </w:tc>
        <w:tc>
          <w:tcPr>
            <w:tcW w:w="717" w:type="pct"/>
            <w:tcBorders>
              <w:top w:val="single" w:sz="4" w:space="0" w:color="auto"/>
              <w:left w:val="single" w:sz="4" w:space="0" w:color="auto"/>
              <w:bottom w:val="single" w:sz="4" w:space="0" w:color="auto"/>
              <w:right w:val="single" w:sz="4" w:space="0" w:color="auto"/>
            </w:tcBorders>
            <w:hideMark/>
          </w:tcPr>
          <w:p w14:paraId="72ACFD47" w14:textId="77777777" w:rsidR="001C2A4B" w:rsidRPr="00D268EF" w:rsidRDefault="001C2A4B" w:rsidP="001C2A4B">
            <w:pPr>
              <w:rPr>
                <w:sz w:val="24"/>
                <w:szCs w:val="24"/>
              </w:rPr>
            </w:pPr>
            <w:r w:rsidRPr="00D268EF">
              <w:rPr>
                <w:sz w:val="24"/>
                <w:szCs w:val="24"/>
              </w:rPr>
              <w:t>0,00</w:t>
            </w:r>
          </w:p>
        </w:tc>
        <w:tc>
          <w:tcPr>
            <w:tcW w:w="770" w:type="pct"/>
            <w:tcBorders>
              <w:top w:val="single" w:sz="4" w:space="0" w:color="auto"/>
              <w:left w:val="single" w:sz="4" w:space="0" w:color="auto"/>
              <w:bottom w:val="single" w:sz="4" w:space="0" w:color="auto"/>
              <w:right w:val="single" w:sz="4" w:space="0" w:color="auto"/>
            </w:tcBorders>
            <w:hideMark/>
          </w:tcPr>
          <w:p w14:paraId="717D8247" w14:textId="77777777" w:rsidR="001C2A4B" w:rsidRPr="00D268EF" w:rsidRDefault="001C2A4B" w:rsidP="001C2A4B">
            <w:pPr>
              <w:rPr>
                <w:sz w:val="24"/>
                <w:szCs w:val="24"/>
              </w:rPr>
            </w:pPr>
            <w:r w:rsidRPr="00D268EF">
              <w:rPr>
                <w:sz w:val="24"/>
                <w:szCs w:val="24"/>
              </w:rPr>
              <w:t>-6049,02</w:t>
            </w:r>
          </w:p>
        </w:tc>
      </w:tr>
      <w:tr w:rsidR="001C2A4B" w:rsidRPr="00D268EF" w14:paraId="50CDDF2C" w14:textId="77777777" w:rsidTr="00D268EF">
        <w:tc>
          <w:tcPr>
            <w:tcW w:w="1002" w:type="pct"/>
            <w:tcBorders>
              <w:top w:val="single" w:sz="4" w:space="0" w:color="auto"/>
              <w:left w:val="single" w:sz="4" w:space="0" w:color="auto"/>
              <w:bottom w:val="single" w:sz="4" w:space="0" w:color="auto"/>
              <w:right w:val="single" w:sz="4" w:space="0" w:color="auto"/>
            </w:tcBorders>
            <w:hideMark/>
          </w:tcPr>
          <w:p w14:paraId="366C5DCD" w14:textId="77777777" w:rsidR="001C2A4B" w:rsidRPr="00D268EF" w:rsidRDefault="001C2A4B" w:rsidP="001C2A4B">
            <w:pPr>
              <w:pStyle w:val="ConsPlusNormal"/>
              <w:rPr>
                <w:rFonts w:ascii="Times New Roman" w:hAnsi="Times New Roman" w:cs="Times New Roman"/>
                <w:sz w:val="24"/>
                <w:szCs w:val="24"/>
                <w:lang w:eastAsia="en-US"/>
              </w:rPr>
            </w:pPr>
            <w:r w:rsidRPr="00D268EF">
              <w:rPr>
                <w:rFonts w:ascii="Times New Roman" w:hAnsi="Times New Roman" w:cs="Times New Roman"/>
                <w:sz w:val="24"/>
                <w:szCs w:val="24"/>
                <w:lang w:eastAsia="en-US"/>
              </w:rPr>
              <w:t>«Реализация национальных проектов «Демография» и «Образование» Хасанского муниципального округа».</w:t>
            </w:r>
          </w:p>
        </w:tc>
        <w:tc>
          <w:tcPr>
            <w:tcW w:w="886" w:type="pct"/>
            <w:tcBorders>
              <w:top w:val="single" w:sz="4" w:space="0" w:color="auto"/>
              <w:left w:val="single" w:sz="4" w:space="0" w:color="auto"/>
              <w:bottom w:val="single" w:sz="4" w:space="0" w:color="auto"/>
              <w:right w:val="single" w:sz="4" w:space="0" w:color="auto"/>
            </w:tcBorders>
            <w:hideMark/>
          </w:tcPr>
          <w:p w14:paraId="76574787" w14:textId="77777777" w:rsidR="001C2A4B" w:rsidRPr="00D268EF" w:rsidRDefault="001C2A4B" w:rsidP="001C2A4B">
            <w:pPr>
              <w:jc w:val="center"/>
              <w:rPr>
                <w:sz w:val="24"/>
                <w:szCs w:val="24"/>
                <w:lang w:eastAsia="en-US"/>
              </w:rPr>
            </w:pPr>
            <w:r w:rsidRPr="00D268EF">
              <w:rPr>
                <w:sz w:val="24"/>
                <w:szCs w:val="24"/>
              </w:rPr>
              <w:t>7148,19</w:t>
            </w:r>
          </w:p>
        </w:tc>
        <w:tc>
          <w:tcPr>
            <w:tcW w:w="855" w:type="pct"/>
            <w:tcBorders>
              <w:top w:val="single" w:sz="4" w:space="0" w:color="auto"/>
              <w:left w:val="single" w:sz="4" w:space="0" w:color="auto"/>
              <w:bottom w:val="single" w:sz="4" w:space="0" w:color="auto"/>
              <w:right w:val="single" w:sz="4" w:space="0" w:color="auto"/>
            </w:tcBorders>
            <w:hideMark/>
          </w:tcPr>
          <w:p w14:paraId="0D5FFFE1" w14:textId="77777777" w:rsidR="001C2A4B" w:rsidRPr="00D268EF" w:rsidRDefault="001C2A4B" w:rsidP="001C2A4B">
            <w:pPr>
              <w:rPr>
                <w:sz w:val="24"/>
                <w:szCs w:val="24"/>
              </w:rPr>
            </w:pPr>
            <w:r w:rsidRPr="00D268EF">
              <w:rPr>
                <w:sz w:val="24"/>
                <w:szCs w:val="24"/>
              </w:rPr>
              <w:t>7159,75</w:t>
            </w:r>
          </w:p>
        </w:tc>
        <w:tc>
          <w:tcPr>
            <w:tcW w:w="770" w:type="pct"/>
            <w:tcBorders>
              <w:top w:val="single" w:sz="4" w:space="0" w:color="auto"/>
              <w:left w:val="single" w:sz="4" w:space="0" w:color="auto"/>
              <w:bottom w:val="single" w:sz="4" w:space="0" w:color="auto"/>
              <w:right w:val="single" w:sz="4" w:space="0" w:color="auto"/>
            </w:tcBorders>
            <w:hideMark/>
          </w:tcPr>
          <w:p w14:paraId="36E81BB4" w14:textId="77777777" w:rsidR="001C2A4B" w:rsidRPr="00D268EF" w:rsidRDefault="001C2A4B" w:rsidP="001C2A4B">
            <w:pPr>
              <w:rPr>
                <w:sz w:val="24"/>
                <w:szCs w:val="24"/>
              </w:rPr>
            </w:pPr>
            <w:r w:rsidRPr="00D268EF">
              <w:rPr>
                <w:sz w:val="24"/>
                <w:szCs w:val="24"/>
              </w:rPr>
              <w:t>+11,56</w:t>
            </w:r>
          </w:p>
        </w:tc>
        <w:tc>
          <w:tcPr>
            <w:tcW w:w="717" w:type="pct"/>
            <w:tcBorders>
              <w:top w:val="single" w:sz="4" w:space="0" w:color="auto"/>
              <w:left w:val="single" w:sz="4" w:space="0" w:color="auto"/>
              <w:bottom w:val="single" w:sz="4" w:space="0" w:color="auto"/>
              <w:right w:val="single" w:sz="4" w:space="0" w:color="auto"/>
            </w:tcBorders>
            <w:hideMark/>
          </w:tcPr>
          <w:p w14:paraId="017B8E61" w14:textId="77777777" w:rsidR="001C2A4B" w:rsidRPr="00D268EF" w:rsidRDefault="001C2A4B" w:rsidP="001C2A4B">
            <w:pPr>
              <w:rPr>
                <w:sz w:val="24"/>
                <w:szCs w:val="24"/>
              </w:rPr>
            </w:pPr>
            <w:r w:rsidRPr="00D268EF">
              <w:rPr>
                <w:sz w:val="24"/>
                <w:szCs w:val="24"/>
              </w:rPr>
              <w:t>+161,69</w:t>
            </w:r>
          </w:p>
        </w:tc>
        <w:tc>
          <w:tcPr>
            <w:tcW w:w="770" w:type="pct"/>
            <w:tcBorders>
              <w:top w:val="single" w:sz="4" w:space="0" w:color="auto"/>
              <w:left w:val="single" w:sz="4" w:space="0" w:color="auto"/>
              <w:bottom w:val="single" w:sz="4" w:space="0" w:color="auto"/>
              <w:right w:val="single" w:sz="4" w:space="0" w:color="auto"/>
            </w:tcBorders>
            <w:hideMark/>
          </w:tcPr>
          <w:p w14:paraId="7C11C560" w14:textId="77777777" w:rsidR="001C2A4B" w:rsidRPr="00D268EF" w:rsidRDefault="001C2A4B" w:rsidP="001C2A4B">
            <w:pPr>
              <w:rPr>
                <w:sz w:val="24"/>
                <w:szCs w:val="24"/>
              </w:rPr>
            </w:pPr>
            <w:r w:rsidRPr="00D268EF">
              <w:rPr>
                <w:sz w:val="24"/>
                <w:szCs w:val="24"/>
              </w:rPr>
              <w:t>-150,13</w:t>
            </w:r>
          </w:p>
        </w:tc>
      </w:tr>
      <w:tr w:rsidR="001C2A4B" w:rsidRPr="00D268EF" w14:paraId="038D814B" w14:textId="77777777" w:rsidTr="00D268EF">
        <w:tc>
          <w:tcPr>
            <w:tcW w:w="1002" w:type="pct"/>
            <w:tcBorders>
              <w:top w:val="single" w:sz="4" w:space="0" w:color="auto"/>
              <w:left w:val="single" w:sz="4" w:space="0" w:color="auto"/>
              <w:bottom w:val="single" w:sz="4" w:space="0" w:color="auto"/>
              <w:right w:val="single" w:sz="4" w:space="0" w:color="auto"/>
            </w:tcBorders>
            <w:hideMark/>
          </w:tcPr>
          <w:p w14:paraId="04F78490" w14:textId="77777777" w:rsidR="001C2A4B" w:rsidRPr="00D268EF" w:rsidRDefault="001C2A4B" w:rsidP="001C2A4B">
            <w:pPr>
              <w:pStyle w:val="ConsPlusNormal"/>
              <w:rPr>
                <w:rFonts w:ascii="Times New Roman" w:hAnsi="Times New Roman" w:cs="Times New Roman"/>
                <w:sz w:val="24"/>
                <w:szCs w:val="24"/>
                <w:lang w:eastAsia="en-US"/>
              </w:rPr>
            </w:pPr>
            <w:r w:rsidRPr="00D268EF">
              <w:rPr>
                <w:rFonts w:ascii="Times New Roman" w:hAnsi="Times New Roman" w:cs="Times New Roman"/>
                <w:sz w:val="24"/>
                <w:szCs w:val="24"/>
                <w:lang w:eastAsia="en-US"/>
              </w:rPr>
              <w:t>«Безопасность муниципальных образовательных учреждений Хасанского муниципального округа»</w:t>
            </w:r>
          </w:p>
        </w:tc>
        <w:tc>
          <w:tcPr>
            <w:tcW w:w="886" w:type="pct"/>
            <w:tcBorders>
              <w:top w:val="single" w:sz="4" w:space="0" w:color="auto"/>
              <w:left w:val="single" w:sz="4" w:space="0" w:color="auto"/>
              <w:bottom w:val="single" w:sz="4" w:space="0" w:color="auto"/>
              <w:right w:val="single" w:sz="4" w:space="0" w:color="auto"/>
            </w:tcBorders>
            <w:hideMark/>
          </w:tcPr>
          <w:p w14:paraId="26A5392B" w14:textId="77777777" w:rsidR="001C2A4B" w:rsidRPr="00D268EF" w:rsidRDefault="001C2A4B" w:rsidP="001C2A4B">
            <w:pPr>
              <w:jc w:val="center"/>
              <w:rPr>
                <w:sz w:val="24"/>
                <w:szCs w:val="24"/>
                <w:lang w:eastAsia="en-US"/>
              </w:rPr>
            </w:pPr>
            <w:r w:rsidRPr="00D268EF">
              <w:rPr>
                <w:sz w:val="24"/>
                <w:szCs w:val="24"/>
              </w:rPr>
              <w:t>32782,88</w:t>
            </w:r>
          </w:p>
        </w:tc>
        <w:tc>
          <w:tcPr>
            <w:tcW w:w="855" w:type="pct"/>
            <w:tcBorders>
              <w:top w:val="single" w:sz="4" w:space="0" w:color="auto"/>
              <w:left w:val="single" w:sz="4" w:space="0" w:color="auto"/>
              <w:bottom w:val="single" w:sz="4" w:space="0" w:color="auto"/>
              <w:right w:val="single" w:sz="4" w:space="0" w:color="auto"/>
            </w:tcBorders>
            <w:hideMark/>
          </w:tcPr>
          <w:p w14:paraId="2B8EEA95" w14:textId="77777777" w:rsidR="001C2A4B" w:rsidRPr="00D268EF" w:rsidRDefault="001C2A4B" w:rsidP="001C2A4B">
            <w:pPr>
              <w:rPr>
                <w:sz w:val="24"/>
                <w:szCs w:val="24"/>
              </w:rPr>
            </w:pPr>
            <w:r w:rsidRPr="00D268EF">
              <w:rPr>
                <w:sz w:val="24"/>
                <w:szCs w:val="24"/>
              </w:rPr>
              <w:t>33601,03</w:t>
            </w:r>
          </w:p>
        </w:tc>
        <w:tc>
          <w:tcPr>
            <w:tcW w:w="770" w:type="pct"/>
            <w:tcBorders>
              <w:top w:val="single" w:sz="4" w:space="0" w:color="auto"/>
              <w:left w:val="single" w:sz="4" w:space="0" w:color="auto"/>
              <w:bottom w:val="single" w:sz="4" w:space="0" w:color="auto"/>
              <w:right w:val="single" w:sz="4" w:space="0" w:color="auto"/>
            </w:tcBorders>
            <w:hideMark/>
          </w:tcPr>
          <w:p w14:paraId="24CA264E" w14:textId="77777777" w:rsidR="001C2A4B" w:rsidRPr="00D268EF" w:rsidRDefault="001C2A4B" w:rsidP="001C2A4B">
            <w:pPr>
              <w:rPr>
                <w:sz w:val="24"/>
                <w:szCs w:val="24"/>
              </w:rPr>
            </w:pPr>
            <w:r w:rsidRPr="00D268EF">
              <w:rPr>
                <w:sz w:val="24"/>
                <w:szCs w:val="24"/>
              </w:rPr>
              <w:t>+818,15</w:t>
            </w:r>
          </w:p>
        </w:tc>
        <w:tc>
          <w:tcPr>
            <w:tcW w:w="717" w:type="pct"/>
            <w:tcBorders>
              <w:top w:val="single" w:sz="4" w:space="0" w:color="auto"/>
              <w:left w:val="single" w:sz="4" w:space="0" w:color="auto"/>
              <w:bottom w:val="single" w:sz="4" w:space="0" w:color="auto"/>
              <w:right w:val="single" w:sz="4" w:space="0" w:color="auto"/>
            </w:tcBorders>
            <w:hideMark/>
          </w:tcPr>
          <w:p w14:paraId="7A2C3F72" w14:textId="77777777" w:rsidR="001C2A4B" w:rsidRPr="00D268EF" w:rsidRDefault="001C2A4B" w:rsidP="001C2A4B">
            <w:pPr>
              <w:rPr>
                <w:sz w:val="24"/>
                <w:szCs w:val="24"/>
              </w:rPr>
            </w:pPr>
            <w:r w:rsidRPr="00D268EF">
              <w:rPr>
                <w:sz w:val="24"/>
                <w:szCs w:val="24"/>
              </w:rPr>
              <w:t>0,00</w:t>
            </w:r>
          </w:p>
        </w:tc>
        <w:tc>
          <w:tcPr>
            <w:tcW w:w="770" w:type="pct"/>
            <w:tcBorders>
              <w:top w:val="single" w:sz="4" w:space="0" w:color="auto"/>
              <w:left w:val="single" w:sz="4" w:space="0" w:color="auto"/>
              <w:bottom w:val="single" w:sz="4" w:space="0" w:color="auto"/>
              <w:right w:val="single" w:sz="4" w:space="0" w:color="auto"/>
            </w:tcBorders>
            <w:hideMark/>
          </w:tcPr>
          <w:p w14:paraId="0E8AF2B3" w14:textId="77777777" w:rsidR="001C2A4B" w:rsidRPr="00D268EF" w:rsidRDefault="001C2A4B" w:rsidP="001C2A4B">
            <w:pPr>
              <w:rPr>
                <w:sz w:val="24"/>
                <w:szCs w:val="24"/>
              </w:rPr>
            </w:pPr>
            <w:r w:rsidRPr="00D268EF">
              <w:rPr>
                <w:sz w:val="24"/>
                <w:szCs w:val="24"/>
              </w:rPr>
              <w:t>+818,15</w:t>
            </w:r>
          </w:p>
        </w:tc>
      </w:tr>
      <w:tr w:rsidR="001C2A4B" w:rsidRPr="00D268EF" w14:paraId="617985C3" w14:textId="77777777" w:rsidTr="00D268EF">
        <w:tc>
          <w:tcPr>
            <w:tcW w:w="1002" w:type="pct"/>
            <w:tcBorders>
              <w:top w:val="single" w:sz="4" w:space="0" w:color="auto"/>
              <w:left w:val="single" w:sz="4" w:space="0" w:color="auto"/>
              <w:bottom w:val="single" w:sz="4" w:space="0" w:color="auto"/>
              <w:right w:val="single" w:sz="4" w:space="0" w:color="auto"/>
            </w:tcBorders>
            <w:hideMark/>
          </w:tcPr>
          <w:p w14:paraId="66A5B990" w14:textId="77777777" w:rsidR="001C2A4B" w:rsidRPr="00D268EF" w:rsidRDefault="001C2A4B" w:rsidP="001C2A4B">
            <w:pPr>
              <w:pStyle w:val="ConsPlusNormal"/>
              <w:rPr>
                <w:rFonts w:ascii="Times New Roman" w:hAnsi="Times New Roman" w:cs="Times New Roman"/>
                <w:sz w:val="24"/>
                <w:szCs w:val="24"/>
                <w:lang w:eastAsia="en-US"/>
              </w:rPr>
            </w:pPr>
            <w:r w:rsidRPr="00D268EF">
              <w:rPr>
                <w:rFonts w:ascii="Times New Roman" w:hAnsi="Times New Roman" w:cs="Times New Roman"/>
                <w:sz w:val="24"/>
                <w:szCs w:val="24"/>
                <w:lang w:eastAsia="en-US"/>
              </w:rPr>
              <w:t>Отдельные мероприятия</w:t>
            </w:r>
          </w:p>
        </w:tc>
        <w:tc>
          <w:tcPr>
            <w:tcW w:w="886" w:type="pct"/>
            <w:tcBorders>
              <w:top w:val="single" w:sz="4" w:space="0" w:color="auto"/>
              <w:left w:val="single" w:sz="4" w:space="0" w:color="auto"/>
              <w:bottom w:val="single" w:sz="4" w:space="0" w:color="auto"/>
              <w:right w:val="single" w:sz="4" w:space="0" w:color="auto"/>
            </w:tcBorders>
            <w:hideMark/>
          </w:tcPr>
          <w:p w14:paraId="7ECCC6AA" w14:textId="77777777" w:rsidR="001C2A4B" w:rsidRPr="00D268EF" w:rsidRDefault="001C2A4B" w:rsidP="001C2A4B">
            <w:pPr>
              <w:jc w:val="center"/>
              <w:rPr>
                <w:sz w:val="24"/>
                <w:szCs w:val="24"/>
                <w:lang w:eastAsia="en-US"/>
              </w:rPr>
            </w:pPr>
            <w:r w:rsidRPr="00D268EF">
              <w:rPr>
                <w:sz w:val="24"/>
                <w:szCs w:val="24"/>
              </w:rPr>
              <w:t>51619,08</w:t>
            </w:r>
          </w:p>
        </w:tc>
        <w:tc>
          <w:tcPr>
            <w:tcW w:w="855" w:type="pct"/>
            <w:tcBorders>
              <w:top w:val="single" w:sz="4" w:space="0" w:color="auto"/>
              <w:left w:val="single" w:sz="4" w:space="0" w:color="auto"/>
              <w:bottom w:val="single" w:sz="4" w:space="0" w:color="auto"/>
              <w:right w:val="single" w:sz="4" w:space="0" w:color="auto"/>
            </w:tcBorders>
            <w:hideMark/>
          </w:tcPr>
          <w:p w14:paraId="10EE638B" w14:textId="77777777" w:rsidR="001C2A4B" w:rsidRPr="00D268EF" w:rsidRDefault="001C2A4B" w:rsidP="001C2A4B">
            <w:pPr>
              <w:rPr>
                <w:sz w:val="24"/>
                <w:szCs w:val="24"/>
              </w:rPr>
            </w:pPr>
            <w:r w:rsidRPr="00D268EF">
              <w:rPr>
                <w:sz w:val="24"/>
                <w:szCs w:val="24"/>
              </w:rPr>
              <w:t>48934,42</w:t>
            </w:r>
          </w:p>
        </w:tc>
        <w:tc>
          <w:tcPr>
            <w:tcW w:w="770" w:type="pct"/>
            <w:tcBorders>
              <w:top w:val="single" w:sz="4" w:space="0" w:color="auto"/>
              <w:left w:val="single" w:sz="4" w:space="0" w:color="auto"/>
              <w:bottom w:val="single" w:sz="4" w:space="0" w:color="auto"/>
              <w:right w:val="single" w:sz="4" w:space="0" w:color="auto"/>
            </w:tcBorders>
            <w:hideMark/>
          </w:tcPr>
          <w:p w14:paraId="246D81AC" w14:textId="77777777" w:rsidR="001C2A4B" w:rsidRPr="00D268EF" w:rsidRDefault="001C2A4B" w:rsidP="001C2A4B">
            <w:pPr>
              <w:rPr>
                <w:sz w:val="24"/>
                <w:szCs w:val="24"/>
              </w:rPr>
            </w:pPr>
            <w:r w:rsidRPr="00D268EF">
              <w:rPr>
                <w:sz w:val="24"/>
                <w:szCs w:val="24"/>
              </w:rPr>
              <w:t>-2684,66</w:t>
            </w:r>
          </w:p>
        </w:tc>
        <w:tc>
          <w:tcPr>
            <w:tcW w:w="717" w:type="pct"/>
            <w:tcBorders>
              <w:top w:val="single" w:sz="4" w:space="0" w:color="auto"/>
              <w:left w:val="single" w:sz="4" w:space="0" w:color="auto"/>
              <w:bottom w:val="single" w:sz="4" w:space="0" w:color="auto"/>
              <w:right w:val="single" w:sz="4" w:space="0" w:color="auto"/>
            </w:tcBorders>
            <w:hideMark/>
          </w:tcPr>
          <w:p w14:paraId="1814637A" w14:textId="77777777" w:rsidR="001C2A4B" w:rsidRPr="00D268EF" w:rsidRDefault="001C2A4B" w:rsidP="001C2A4B">
            <w:pPr>
              <w:rPr>
                <w:sz w:val="24"/>
                <w:szCs w:val="24"/>
              </w:rPr>
            </w:pPr>
            <w:r w:rsidRPr="00D268EF">
              <w:rPr>
                <w:sz w:val="24"/>
                <w:szCs w:val="24"/>
              </w:rPr>
              <w:t>-2844,67</w:t>
            </w:r>
          </w:p>
        </w:tc>
        <w:tc>
          <w:tcPr>
            <w:tcW w:w="770" w:type="pct"/>
            <w:tcBorders>
              <w:top w:val="single" w:sz="4" w:space="0" w:color="auto"/>
              <w:left w:val="single" w:sz="4" w:space="0" w:color="auto"/>
              <w:bottom w:val="single" w:sz="4" w:space="0" w:color="auto"/>
              <w:right w:val="single" w:sz="4" w:space="0" w:color="auto"/>
            </w:tcBorders>
            <w:hideMark/>
          </w:tcPr>
          <w:p w14:paraId="6138F771" w14:textId="77777777" w:rsidR="001C2A4B" w:rsidRPr="00D268EF" w:rsidRDefault="001C2A4B" w:rsidP="001C2A4B">
            <w:pPr>
              <w:rPr>
                <w:sz w:val="24"/>
                <w:szCs w:val="24"/>
              </w:rPr>
            </w:pPr>
            <w:r w:rsidRPr="00D268EF">
              <w:rPr>
                <w:sz w:val="24"/>
                <w:szCs w:val="24"/>
              </w:rPr>
              <w:t>+160,01</w:t>
            </w:r>
          </w:p>
        </w:tc>
      </w:tr>
      <w:tr w:rsidR="001C2A4B" w:rsidRPr="00D268EF" w14:paraId="1A1B4781" w14:textId="77777777" w:rsidTr="00D268EF">
        <w:tc>
          <w:tcPr>
            <w:tcW w:w="1002" w:type="pct"/>
            <w:tcBorders>
              <w:top w:val="single" w:sz="4" w:space="0" w:color="auto"/>
              <w:left w:val="single" w:sz="4" w:space="0" w:color="auto"/>
              <w:bottom w:val="single" w:sz="4" w:space="0" w:color="auto"/>
              <w:right w:val="single" w:sz="4" w:space="0" w:color="auto"/>
            </w:tcBorders>
            <w:hideMark/>
          </w:tcPr>
          <w:p w14:paraId="0E0D7045" w14:textId="77777777" w:rsidR="001C2A4B" w:rsidRPr="00D268EF" w:rsidRDefault="001C2A4B" w:rsidP="001C2A4B">
            <w:pPr>
              <w:pStyle w:val="ConsPlusNormal"/>
              <w:rPr>
                <w:rFonts w:ascii="Times New Roman" w:hAnsi="Times New Roman" w:cs="Times New Roman"/>
                <w:bCs/>
                <w:sz w:val="24"/>
                <w:szCs w:val="24"/>
                <w:lang w:eastAsia="en-US"/>
              </w:rPr>
            </w:pPr>
            <w:r w:rsidRPr="00D268EF">
              <w:rPr>
                <w:rFonts w:ascii="Times New Roman" w:hAnsi="Times New Roman" w:cs="Times New Roman"/>
                <w:bCs/>
                <w:sz w:val="24"/>
                <w:szCs w:val="24"/>
                <w:lang w:eastAsia="en-US"/>
              </w:rPr>
              <w:t>ВСЕГО:</w:t>
            </w:r>
          </w:p>
          <w:p w14:paraId="3498C628" w14:textId="77777777" w:rsidR="001C2A4B" w:rsidRPr="00D268EF" w:rsidRDefault="001C2A4B" w:rsidP="001C2A4B">
            <w:pPr>
              <w:pStyle w:val="ConsPlusNormal"/>
              <w:rPr>
                <w:rFonts w:ascii="Times New Roman" w:hAnsi="Times New Roman" w:cs="Times New Roman"/>
                <w:sz w:val="24"/>
                <w:szCs w:val="24"/>
                <w:lang w:eastAsia="en-US"/>
              </w:rPr>
            </w:pPr>
            <w:r w:rsidRPr="00D268EF">
              <w:rPr>
                <w:rFonts w:ascii="Times New Roman" w:hAnsi="Times New Roman" w:cs="Times New Roman"/>
                <w:bCs/>
                <w:sz w:val="24"/>
                <w:szCs w:val="24"/>
                <w:lang w:eastAsia="en-US"/>
              </w:rPr>
              <w:t>Муниципальная программа «Развитие образования Хасанского муниципального округа на 2023-2025 годы</w:t>
            </w:r>
          </w:p>
        </w:tc>
        <w:tc>
          <w:tcPr>
            <w:tcW w:w="886" w:type="pct"/>
            <w:tcBorders>
              <w:top w:val="single" w:sz="4" w:space="0" w:color="auto"/>
              <w:left w:val="single" w:sz="4" w:space="0" w:color="auto"/>
              <w:bottom w:val="single" w:sz="4" w:space="0" w:color="auto"/>
              <w:right w:val="single" w:sz="4" w:space="0" w:color="auto"/>
            </w:tcBorders>
            <w:vAlign w:val="center"/>
            <w:hideMark/>
          </w:tcPr>
          <w:p w14:paraId="63F6C41F" w14:textId="77777777" w:rsidR="001C2A4B" w:rsidRPr="00D268EF" w:rsidRDefault="001C2A4B" w:rsidP="001C2A4B">
            <w:pPr>
              <w:jc w:val="center"/>
              <w:rPr>
                <w:sz w:val="24"/>
                <w:szCs w:val="24"/>
                <w:lang w:eastAsia="en-US"/>
              </w:rPr>
            </w:pPr>
            <w:r w:rsidRPr="00D268EF">
              <w:rPr>
                <w:sz w:val="24"/>
                <w:szCs w:val="24"/>
              </w:rPr>
              <w:t>865998,27</w:t>
            </w:r>
          </w:p>
        </w:tc>
        <w:tc>
          <w:tcPr>
            <w:tcW w:w="855" w:type="pct"/>
            <w:tcBorders>
              <w:top w:val="single" w:sz="4" w:space="0" w:color="auto"/>
              <w:left w:val="single" w:sz="4" w:space="0" w:color="auto"/>
              <w:bottom w:val="single" w:sz="4" w:space="0" w:color="auto"/>
              <w:right w:val="single" w:sz="4" w:space="0" w:color="auto"/>
            </w:tcBorders>
            <w:vAlign w:val="center"/>
            <w:hideMark/>
          </w:tcPr>
          <w:p w14:paraId="0CCEC011" w14:textId="77777777" w:rsidR="001C2A4B" w:rsidRPr="00D268EF" w:rsidRDefault="001C2A4B" w:rsidP="001C2A4B">
            <w:pPr>
              <w:jc w:val="center"/>
              <w:rPr>
                <w:color w:val="000000"/>
                <w:sz w:val="24"/>
                <w:szCs w:val="24"/>
              </w:rPr>
            </w:pPr>
            <w:r w:rsidRPr="00D268EF">
              <w:rPr>
                <w:color w:val="000000"/>
                <w:sz w:val="24"/>
                <w:szCs w:val="24"/>
              </w:rPr>
              <w:t>855810,72</w:t>
            </w:r>
          </w:p>
        </w:tc>
        <w:tc>
          <w:tcPr>
            <w:tcW w:w="770" w:type="pct"/>
            <w:tcBorders>
              <w:top w:val="single" w:sz="4" w:space="0" w:color="auto"/>
              <w:left w:val="single" w:sz="4" w:space="0" w:color="auto"/>
              <w:bottom w:val="single" w:sz="4" w:space="0" w:color="auto"/>
              <w:right w:val="single" w:sz="4" w:space="0" w:color="auto"/>
            </w:tcBorders>
            <w:vAlign w:val="center"/>
            <w:hideMark/>
          </w:tcPr>
          <w:p w14:paraId="72AB07BE" w14:textId="77777777" w:rsidR="001C2A4B" w:rsidRPr="00D268EF" w:rsidRDefault="001C2A4B" w:rsidP="001C2A4B">
            <w:pPr>
              <w:jc w:val="center"/>
              <w:rPr>
                <w:color w:val="000000"/>
                <w:sz w:val="24"/>
                <w:szCs w:val="24"/>
              </w:rPr>
            </w:pPr>
            <w:r w:rsidRPr="00D268EF">
              <w:rPr>
                <w:color w:val="000000"/>
                <w:sz w:val="24"/>
                <w:szCs w:val="24"/>
              </w:rPr>
              <w:t>-10187,55</w:t>
            </w:r>
          </w:p>
        </w:tc>
        <w:tc>
          <w:tcPr>
            <w:tcW w:w="717" w:type="pct"/>
            <w:tcBorders>
              <w:top w:val="single" w:sz="4" w:space="0" w:color="auto"/>
              <w:left w:val="single" w:sz="4" w:space="0" w:color="auto"/>
              <w:bottom w:val="single" w:sz="4" w:space="0" w:color="auto"/>
              <w:right w:val="single" w:sz="4" w:space="0" w:color="auto"/>
            </w:tcBorders>
            <w:vAlign w:val="center"/>
            <w:hideMark/>
          </w:tcPr>
          <w:p w14:paraId="2654ED60" w14:textId="77777777" w:rsidR="001C2A4B" w:rsidRPr="00D268EF" w:rsidRDefault="001C2A4B" w:rsidP="001C2A4B">
            <w:pPr>
              <w:jc w:val="center"/>
              <w:rPr>
                <w:color w:val="000000"/>
                <w:sz w:val="24"/>
                <w:szCs w:val="24"/>
              </w:rPr>
            </w:pPr>
            <w:r w:rsidRPr="00D268EF">
              <w:rPr>
                <w:color w:val="000000"/>
                <w:sz w:val="24"/>
                <w:szCs w:val="24"/>
              </w:rPr>
              <w:t>-3687,55</w:t>
            </w:r>
          </w:p>
        </w:tc>
        <w:tc>
          <w:tcPr>
            <w:tcW w:w="770" w:type="pct"/>
            <w:tcBorders>
              <w:top w:val="single" w:sz="4" w:space="0" w:color="auto"/>
              <w:left w:val="single" w:sz="4" w:space="0" w:color="auto"/>
              <w:bottom w:val="single" w:sz="4" w:space="0" w:color="auto"/>
              <w:right w:val="single" w:sz="4" w:space="0" w:color="auto"/>
            </w:tcBorders>
            <w:vAlign w:val="center"/>
            <w:hideMark/>
          </w:tcPr>
          <w:p w14:paraId="23233E57" w14:textId="77777777" w:rsidR="001C2A4B" w:rsidRPr="00D268EF" w:rsidRDefault="001C2A4B" w:rsidP="001C2A4B">
            <w:pPr>
              <w:jc w:val="center"/>
              <w:rPr>
                <w:color w:val="000000"/>
                <w:sz w:val="24"/>
                <w:szCs w:val="24"/>
              </w:rPr>
            </w:pPr>
            <w:r w:rsidRPr="00D268EF">
              <w:rPr>
                <w:color w:val="000000"/>
                <w:sz w:val="24"/>
                <w:szCs w:val="24"/>
              </w:rPr>
              <w:t>-6500,00</w:t>
            </w:r>
          </w:p>
        </w:tc>
      </w:tr>
    </w:tbl>
    <w:p w14:paraId="2392E6AC" w14:textId="77777777" w:rsidR="001C2A4B" w:rsidRDefault="001C2A4B" w:rsidP="001C2A4B">
      <w:pPr>
        <w:ind w:firstLine="708"/>
        <w:jc w:val="both"/>
        <w:rPr>
          <w:sz w:val="24"/>
          <w:szCs w:val="24"/>
          <w:lang w:eastAsia="en-US"/>
        </w:rPr>
      </w:pPr>
      <w:r>
        <w:rPr>
          <w:sz w:val="24"/>
          <w:szCs w:val="24"/>
        </w:rPr>
        <w:lastRenderedPageBreak/>
        <w:tab/>
      </w:r>
      <w:bookmarkStart w:id="4" w:name="_Hlk128556465"/>
    </w:p>
    <w:bookmarkEnd w:id="4"/>
    <w:p w14:paraId="55A820E9" w14:textId="77777777" w:rsidR="001C2A4B" w:rsidRPr="00D268EF" w:rsidRDefault="001C2A4B" w:rsidP="001C2A4B">
      <w:pPr>
        <w:ind w:firstLine="708"/>
        <w:jc w:val="both"/>
        <w:rPr>
          <w:sz w:val="26"/>
          <w:szCs w:val="26"/>
        </w:rPr>
      </w:pPr>
      <w:r w:rsidRPr="00D268EF">
        <w:rPr>
          <w:bCs/>
          <w:sz w:val="26"/>
          <w:szCs w:val="26"/>
        </w:rPr>
        <w:t xml:space="preserve">Финансирование муниципальной программы </w:t>
      </w:r>
      <w:r w:rsidRPr="00D268EF">
        <w:rPr>
          <w:sz w:val="26"/>
          <w:szCs w:val="26"/>
        </w:rPr>
        <w:t>за период с 01.09.2024 по 31.12.2024 в целом уменьшилось на 10187,55 тыс. рублей.</w:t>
      </w:r>
    </w:p>
    <w:p w14:paraId="2E036EFA" w14:textId="576901EC" w:rsidR="001C2A4B" w:rsidRPr="00D268EF" w:rsidRDefault="001C2A4B" w:rsidP="001C2A4B">
      <w:pPr>
        <w:ind w:firstLine="708"/>
        <w:jc w:val="both"/>
        <w:rPr>
          <w:sz w:val="26"/>
          <w:szCs w:val="26"/>
        </w:rPr>
      </w:pPr>
      <w:r w:rsidRPr="00D268EF">
        <w:rPr>
          <w:sz w:val="26"/>
          <w:szCs w:val="26"/>
        </w:rPr>
        <w:t>За счет средств краевого бюджета бюджетные ассигнования в целом уменьшены на 3687,55 тыс.</w:t>
      </w:r>
      <w:r w:rsidR="00D268EF">
        <w:rPr>
          <w:sz w:val="26"/>
          <w:szCs w:val="26"/>
        </w:rPr>
        <w:t xml:space="preserve"> </w:t>
      </w:r>
      <w:r w:rsidRPr="00D268EF">
        <w:rPr>
          <w:sz w:val="26"/>
          <w:szCs w:val="26"/>
        </w:rPr>
        <w:t>руб., в том числе:</w:t>
      </w:r>
    </w:p>
    <w:p w14:paraId="54C5289D" w14:textId="77777777" w:rsidR="001C2A4B" w:rsidRPr="00D268EF" w:rsidRDefault="001C2A4B" w:rsidP="001C2A4B">
      <w:pPr>
        <w:ind w:firstLine="708"/>
        <w:jc w:val="both"/>
        <w:rPr>
          <w:sz w:val="26"/>
          <w:szCs w:val="26"/>
        </w:rPr>
      </w:pPr>
      <w:r w:rsidRPr="00D268EF">
        <w:rPr>
          <w:sz w:val="26"/>
          <w:szCs w:val="26"/>
        </w:rPr>
        <w:t>Увеличены:</w:t>
      </w:r>
    </w:p>
    <w:p w14:paraId="2AB3E6ED" w14:textId="77777777" w:rsidR="001C2A4B" w:rsidRPr="00D268EF" w:rsidRDefault="001C2A4B" w:rsidP="001C2A4B">
      <w:pPr>
        <w:ind w:firstLine="708"/>
        <w:jc w:val="both"/>
        <w:rPr>
          <w:sz w:val="26"/>
          <w:szCs w:val="26"/>
        </w:rPr>
      </w:pPr>
      <w:r w:rsidRPr="00D268EF">
        <w:rPr>
          <w:sz w:val="26"/>
          <w:szCs w:val="26"/>
        </w:rPr>
        <w:t>в сумме 351, 54 тыс. руб. предусмотрены расходы на 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 муниципальных общеобразовательных организаций (оплата труда БУ);</w:t>
      </w:r>
    </w:p>
    <w:p w14:paraId="52AEEE69" w14:textId="0E01CEE9" w:rsidR="001C2A4B" w:rsidRPr="00D268EF" w:rsidRDefault="001C2A4B" w:rsidP="001C2A4B">
      <w:pPr>
        <w:ind w:firstLine="708"/>
        <w:jc w:val="both"/>
        <w:rPr>
          <w:rFonts w:cstheme="minorBidi"/>
          <w:sz w:val="26"/>
          <w:szCs w:val="26"/>
        </w:rPr>
      </w:pPr>
      <w:r w:rsidRPr="00D268EF">
        <w:rPr>
          <w:sz w:val="26"/>
          <w:szCs w:val="26"/>
        </w:rPr>
        <w:t>на 5300,</w:t>
      </w:r>
      <w:r w:rsidR="00D268EF" w:rsidRPr="00D268EF">
        <w:rPr>
          <w:sz w:val="26"/>
          <w:szCs w:val="26"/>
        </w:rPr>
        <w:t>10 тыс.</w:t>
      </w:r>
      <w:r w:rsidRPr="00D268EF">
        <w:rPr>
          <w:sz w:val="26"/>
          <w:szCs w:val="26"/>
        </w:rPr>
        <w:t xml:space="preserve">  руб. увеличено ежемесячное денежное вознаграждение за классное руководство педагогическим работникам муниципальных общеобразовательных организаций (оплата труда БУ);</w:t>
      </w:r>
    </w:p>
    <w:p w14:paraId="1BFD0398" w14:textId="77777777" w:rsidR="001C2A4B" w:rsidRPr="00D268EF" w:rsidRDefault="001C2A4B" w:rsidP="001C2A4B">
      <w:pPr>
        <w:ind w:firstLine="708"/>
        <w:jc w:val="both"/>
        <w:rPr>
          <w:sz w:val="26"/>
          <w:szCs w:val="26"/>
        </w:rPr>
      </w:pPr>
      <w:r w:rsidRPr="00D268EF">
        <w:rPr>
          <w:sz w:val="26"/>
          <w:szCs w:val="26"/>
        </w:rPr>
        <w:t>на 512,00 тыс. руб. увеличили расходы на социальные выплаты молодым специалистам;</w:t>
      </w:r>
    </w:p>
    <w:p w14:paraId="547FA2B4" w14:textId="77777777" w:rsidR="001C2A4B" w:rsidRPr="00D268EF" w:rsidRDefault="001C2A4B" w:rsidP="001C2A4B">
      <w:pPr>
        <w:ind w:firstLine="708"/>
        <w:jc w:val="both"/>
        <w:rPr>
          <w:sz w:val="26"/>
          <w:szCs w:val="26"/>
        </w:rPr>
      </w:pPr>
      <w:r w:rsidRPr="00D268EF">
        <w:rPr>
          <w:sz w:val="26"/>
          <w:szCs w:val="26"/>
        </w:rPr>
        <w:t>Уменьшены:</w:t>
      </w:r>
    </w:p>
    <w:p w14:paraId="3F91ADFB" w14:textId="77777777" w:rsidR="001C2A4B" w:rsidRPr="00D268EF" w:rsidRDefault="001C2A4B" w:rsidP="001C2A4B">
      <w:pPr>
        <w:ind w:firstLine="708"/>
        <w:jc w:val="both"/>
        <w:rPr>
          <w:rFonts w:cstheme="minorBidi"/>
          <w:sz w:val="26"/>
          <w:szCs w:val="26"/>
        </w:rPr>
      </w:pPr>
      <w:r w:rsidRPr="00D268EF">
        <w:rPr>
          <w:sz w:val="26"/>
          <w:szCs w:val="26"/>
        </w:rPr>
        <w:t>на 6656,21 тыс. руб. уменьшены расходы на обеспечение горячим питанием обучающихся, получающих начальное общее образование в муниципальных общеобразовательных организациях, софинансируемые за счет средств федерального бюджета;</w:t>
      </w:r>
    </w:p>
    <w:p w14:paraId="52CC40D0" w14:textId="1141B2BC" w:rsidR="001C2A4B" w:rsidRPr="00D268EF" w:rsidRDefault="001C2A4B" w:rsidP="001C2A4B">
      <w:pPr>
        <w:ind w:firstLine="708"/>
        <w:jc w:val="both"/>
        <w:rPr>
          <w:sz w:val="26"/>
          <w:szCs w:val="26"/>
        </w:rPr>
      </w:pPr>
      <w:r w:rsidRPr="00D268EF">
        <w:rPr>
          <w:sz w:val="26"/>
          <w:szCs w:val="26"/>
        </w:rPr>
        <w:t xml:space="preserve">на 2844,67 тыс. </w:t>
      </w:r>
      <w:r w:rsidR="00D268EF" w:rsidRPr="00D268EF">
        <w:rPr>
          <w:sz w:val="26"/>
          <w:szCs w:val="26"/>
        </w:rPr>
        <w:t>рублей расходы</w:t>
      </w:r>
      <w:r w:rsidRPr="00D268EF">
        <w:rPr>
          <w:sz w:val="26"/>
          <w:szCs w:val="26"/>
        </w:rPr>
        <w:t xml:space="preserve">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14:paraId="00DF421C" w14:textId="77777777" w:rsidR="001C2A4B" w:rsidRPr="00D268EF" w:rsidRDefault="001C2A4B" w:rsidP="001C2A4B">
      <w:pPr>
        <w:ind w:firstLine="708"/>
        <w:jc w:val="both"/>
        <w:rPr>
          <w:sz w:val="26"/>
          <w:szCs w:val="26"/>
        </w:rPr>
      </w:pPr>
      <w:r w:rsidRPr="00D268EF">
        <w:rPr>
          <w:sz w:val="26"/>
          <w:szCs w:val="26"/>
        </w:rPr>
        <w:t xml:space="preserve">на 350,31 тыс. рублей уменьшены расходы (экономия по результатам конкурсных процедур) на осуществление мероприятий, направленных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(ремонт спортивного зала в СОШ </w:t>
      </w:r>
      <w:proofErr w:type="spellStart"/>
      <w:r w:rsidRPr="00D268EF">
        <w:rPr>
          <w:sz w:val="26"/>
          <w:szCs w:val="26"/>
        </w:rPr>
        <w:t>пгт</w:t>
      </w:r>
      <w:proofErr w:type="spellEnd"/>
      <w:r w:rsidRPr="00D268EF">
        <w:rPr>
          <w:sz w:val="26"/>
          <w:szCs w:val="26"/>
        </w:rPr>
        <w:t>. Хасан).</w:t>
      </w:r>
    </w:p>
    <w:p w14:paraId="0FF7D7C9" w14:textId="77777777" w:rsidR="001C2A4B" w:rsidRPr="00D268EF" w:rsidRDefault="001C2A4B" w:rsidP="001C2A4B">
      <w:pPr>
        <w:ind w:firstLine="708"/>
        <w:jc w:val="both"/>
        <w:rPr>
          <w:sz w:val="26"/>
          <w:szCs w:val="26"/>
        </w:rPr>
      </w:pPr>
    </w:p>
    <w:p w14:paraId="321DE28F" w14:textId="77777777" w:rsidR="001C2A4B" w:rsidRPr="00D268EF" w:rsidRDefault="001C2A4B" w:rsidP="001C2A4B">
      <w:pPr>
        <w:ind w:firstLine="708"/>
        <w:jc w:val="both"/>
        <w:rPr>
          <w:sz w:val="26"/>
          <w:szCs w:val="26"/>
        </w:rPr>
      </w:pPr>
      <w:r w:rsidRPr="00D268EF">
        <w:rPr>
          <w:sz w:val="26"/>
          <w:szCs w:val="26"/>
        </w:rPr>
        <w:t>За счет средств местного бюджета уменьшены в общей сумме на 6500,00 тыс. рублей, в том числе:</w:t>
      </w:r>
    </w:p>
    <w:p w14:paraId="3F895131" w14:textId="77777777" w:rsidR="001C2A4B" w:rsidRPr="00D268EF" w:rsidRDefault="001C2A4B" w:rsidP="001C2A4B">
      <w:pPr>
        <w:jc w:val="both"/>
        <w:rPr>
          <w:sz w:val="26"/>
          <w:szCs w:val="26"/>
        </w:rPr>
      </w:pPr>
      <w:r w:rsidRPr="00D268EF">
        <w:rPr>
          <w:sz w:val="26"/>
          <w:szCs w:val="26"/>
        </w:rPr>
        <w:tab/>
        <w:t xml:space="preserve">на 4 398, 10 тыс. руб. сокращены расходы на оплату труда «не указных» категорий работников (наличие вакансий водителей, сторожей, рабочих по обслуживанию зданий) в общеобразовательных учреждениях и преподавателей в учреждениях дополнительного образования. </w:t>
      </w:r>
    </w:p>
    <w:p w14:paraId="11FCA0B4" w14:textId="77777777" w:rsidR="001C2A4B" w:rsidRPr="00D268EF" w:rsidRDefault="001C2A4B" w:rsidP="001C2A4B">
      <w:pPr>
        <w:jc w:val="both"/>
        <w:rPr>
          <w:sz w:val="26"/>
          <w:szCs w:val="26"/>
        </w:rPr>
      </w:pPr>
      <w:r w:rsidRPr="00D268EF">
        <w:rPr>
          <w:sz w:val="26"/>
          <w:szCs w:val="26"/>
        </w:rPr>
        <w:tab/>
        <w:t xml:space="preserve">на 2 101, 90 тыс. руб. сокращены расходы на предоставление грантов в форме субсидий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включенным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образовательных услуг (отсутствие получателей грантов в форме субсидии). </w:t>
      </w:r>
    </w:p>
    <w:p w14:paraId="23ADD7BC" w14:textId="77777777" w:rsidR="001C2A4B" w:rsidRPr="00D268EF" w:rsidRDefault="001C2A4B" w:rsidP="001C2A4B">
      <w:pPr>
        <w:ind w:firstLine="708"/>
        <w:jc w:val="both"/>
        <w:rPr>
          <w:sz w:val="26"/>
          <w:szCs w:val="26"/>
        </w:rPr>
      </w:pPr>
      <w:r w:rsidRPr="00D268EF">
        <w:rPr>
          <w:sz w:val="26"/>
          <w:szCs w:val="26"/>
        </w:rPr>
        <w:t>Уменьшения и увеличения свободных бюджетных ассигнований между подпрограммами осуществлялись в целях их эффективного использования.</w:t>
      </w:r>
    </w:p>
    <w:p w14:paraId="5F39FF91" w14:textId="77777777" w:rsidR="001C2A4B" w:rsidRPr="00D268EF" w:rsidRDefault="001C2A4B" w:rsidP="001C2A4B">
      <w:pPr>
        <w:ind w:firstLine="708"/>
        <w:jc w:val="both"/>
        <w:rPr>
          <w:rFonts w:eastAsia="Calibri"/>
          <w:sz w:val="26"/>
          <w:szCs w:val="26"/>
        </w:rPr>
      </w:pPr>
      <w:bookmarkStart w:id="5" w:name="_Hlk87278593"/>
      <w:r w:rsidRPr="00D268EF">
        <w:rPr>
          <w:rFonts w:eastAsia="Calibri"/>
          <w:sz w:val="26"/>
          <w:szCs w:val="26"/>
        </w:rPr>
        <w:t>На реализацию мероприятий муниципальной программы бюджета округа на 2025 и плановый период 2026-2027 годы год утверждено 2926445,74 тыс. рублей, в том числе за счет средств федерального и краевого бюджетов 1791866,52 тыс. рублей.</w:t>
      </w:r>
    </w:p>
    <w:p w14:paraId="4F0E4753" w14:textId="77777777" w:rsidR="001C2A4B" w:rsidRDefault="001C2A4B" w:rsidP="001C2A4B">
      <w:pPr>
        <w:jc w:val="both"/>
        <w:rPr>
          <w:rFonts w:eastAsia="Calibri"/>
          <w:sz w:val="28"/>
          <w:szCs w:val="28"/>
        </w:rPr>
      </w:pPr>
    </w:p>
    <w:tbl>
      <w:tblPr>
        <w:tblStyle w:val="af5"/>
        <w:tblW w:w="5000" w:type="pct"/>
        <w:tblCellMar>
          <w:left w:w="28" w:type="dxa"/>
          <w:right w:w="28" w:type="dxa"/>
        </w:tblCellMar>
        <w:tblLook w:val="04A0" w:firstRow="1" w:lastRow="0" w:firstColumn="1" w:lastColumn="0" w:noHBand="0" w:noVBand="1"/>
      </w:tblPr>
      <w:tblGrid>
        <w:gridCol w:w="3433"/>
        <w:gridCol w:w="2499"/>
        <w:gridCol w:w="2345"/>
        <w:gridCol w:w="2025"/>
      </w:tblGrid>
      <w:tr w:rsidR="001C2A4B" w:rsidRPr="00D268EF" w14:paraId="708EDFAB" w14:textId="77777777" w:rsidTr="00D268EF">
        <w:tc>
          <w:tcPr>
            <w:tcW w:w="1666" w:type="pct"/>
            <w:tcBorders>
              <w:top w:val="single" w:sz="4" w:space="0" w:color="auto"/>
              <w:left w:val="single" w:sz="4" w:space="0" w:color="auto"/>
              <w:bottom w:val="single" w:sz="4" w:space="0" w:color="auto"/>
              <w:right w:val="single" w:sz="4" w:space="0" w:color="auto"/>
            </w:tcBorders>
            <w:hideMark/>
          </w:tcPr>
          <w:p w14:paraId="71D31956" w14:textId="77777777" w:rsidR="001C2A4B" w:rsidRPr="00D268EF" w:rsidRDefault="001C2A4B" w:rsidP="001C2A4B">
            <w:pPr>
              <w:jc w:val="center"/>
              <w:rPr>
                <w:rFonts w:eastAsia="Calibri"/>
                <w:sz w:val="24"/>
                <w:szCs w:val="24"/>
              </w:rPr>
            </w:pPr>
            <w:bookmarkStart w:id="6" w:name="_Hlk87278551"/>
            <w:bookmarkEnd w:id="5"/>
            <w:r w:rsidRPr="00D268EF">
              <w:rPr>
                <w:rFonts w:eastAsia="Calibri"/>
                <w:sz w:val="24"/>
                <w:szCs w:val="24"/>
              </w:rPr>
              <w:t>Наименование муниципальной программы, подпрограммы</w:t>
            </w:r>
          </w:p>
        </w:tc>
        <w:tc>
          <w:tcPr>
            <w:tcW w:w="1213" w:type="pct"/>
            <w:tcBorders>
              <w:top w:val="single" w:sz="4" w:space="0" w:color="auto"/>
              <w:left w:val="single" w:sz="4" w:space="0" w:color="auto"/>
              <w:bottom w:val="single" w:sz="4" w:space="0" w:color="auto"/>
              <w:right w:val="single" w:sz="4" w:space="0" w:color="auto"/>
            </w:tcBorders>
          </w:tcPr>
          <w:p w14:paraId="4A7FDE72" w14:textId="77777777" w:rsidR="001C2A4B" w:rsidRPr="00D268EF" w:rsidRDefault="001C2A4B" w:rsidP="001C2A4B">
            <w:pPr>
              <w:jc w:val="center"/>
              <w:rPr>
                <w:rFonts w:eastAsia="Calibri"/>
                <w:sz w:val="24"/>
                <w:szCs w:val="24"/>
              </w:rPr>
            </w:pPr>
            <w:r w:rsidRPr="00D268EF">
              <w:rPr>
                <w:rFonts w:eastAsia="Calibri"/>
                <w:sz w:val="24"/>
                <w:szCs w:val="24"/>
              </w:rPr>
              <w:t>2025 год</w:t>
            </w:r>
          </w:p>
          <w:p w14:paraId="26858BF7" w14:textId="77777777" w:rsidR="001C2A4B" w:rsidRPr="00D268EF" w:rsidRDefault="001C2A4B" w:rsidP="001C2A4B">
            <w:pPr>
              <w:jc w:val="center"/>
              <w:rPr>
                <w:rFonts w:eastAsia="Calibri"/>
                <w:sz w:val="24"/>
                <w:szCs w:val="24"/>
              </w:rPr>
            </w:pPr>
          </w:p>
        </w:tc>
        <w:tc>
          <w:tcPr>
            <w:tcW w:w="1138" w:type="pct"/>
            <w:tcBorders>
              <w:top w:val="single" w:sz="4" w:space="0" w:color="auto"/>
              <w:left w:val="single" w:sz="4" w:space="0" w:color="auto"/>
              <w:bottom w:val="single" w:sz="4" w:space="0" w:color="auto"/>
              <w:right w:val="single" w:sz="4" w:space="0" w:color="auto"/>
            </w:tcBorders>
          </w:tcPr>
          <w:p w14:paraId="6C574052" w14:textId="77777777" w:rsidR="001C2A4B" w:rsidRPr="00D268EF" w:rsidRDefault="001C2A4B" w:rsidP="001C2A4B">
            <w:pPr>
              <w:jc w:val="center"/>
              <w:rPr>
                <w:rFonts w:eastAsia="Calibri"/>
                <w:sz w:val="24"/>
                <w:szCs w:val="24"/>
              </w:rPr>
            </w:pPr>
            <w:r w:rsidRPr="00D268EF">
              <w:rPr>
                <w:rFonts w:eastAsia="Calibri"/>
                <w:sz w:val="24"/>
                <w:szCs w:val="24"/>
              </w:rPr>
              <w:t>2026 год</w:t>
            </w:r>
          </w:p>
          <w:p w14:paraId="6A4B6F77" w14:textId="77777777" w:rsidR="001C2A4B" w:rsidRPr="00D268EF" w:rsidRDefault="001C2A4B" w:rsidP="001C2A4B">
            <w:pPr>
              <w:jc w:val="center"/>
              <w:rPr>
                <w:rFonts w:eastAsia="Calibri"/>
                <w:sz w:val="24"/>
                <w:szCs w:val="24"/>
              </w:rPr>
            </w:pPr>
          </w:p>
        </w:tc>
        <w:tc>
          <w:tcPr>
            <w:tcW w:w="983" w:type="pct"/>
            <w:tcBorders>
              <w:top w:val="single" w:sz="4" w:space="0" w:color="auto"/>
              <w:left w:val="single" w:sz="4" w:space="0" w:color="auto"/>
              <w:bottom w:val="single" w:sz="4" w:space="0" w:color="auto"/>
              <w:right w:val="single" w:sz="4" w:space="0" w:color="auto"/>
            </w:tcBorders>
          </w:tcPr>
          <w:p w14:paraId="6B0014CD" w14:textId="77777777" w:rsidR="001C2A4B" w:rsidRPr="00D268EF" w:rsidRDefault="001C2A4B" w:rsidP="001C2A4B">
            <w:pPr>
              <w:jc w:val="center"/>
              <w:rPr>
                <w:rFonts w:eastAsia="Calibri"/>
                <w:sz w:val="24"/>
                <w:szCs w:val="24"/>
              </w:rPr>
            </w:pPr>
            <w:r w:rsidRPr="00D268EF">
              <w:rPr>
                <w:rFonts w:eastAsia="Calibri"/>
                <w:sz w:val="24"/>
                <w:szCs w:val="24"/>
              </w:rPr>
              <w:t>2027 год</w:t>
            </w:r>
          </w:p>
          <w:p w14:paraId="7D2ADDE0" w14:textId="77777777" w:rsidR="001C2A4B" w:rsidRPr="00D268EF" w:rsidRDefault="001C2A4B" w:rsidP="001C2A4B">
            <w:pPr>
              <w:jc w:val="center"/>
              <w:rPr>
                <w:rFonts w:eastAsia="Calibri"/>
                <w:sz w:val="24"/>
                <w:szCs w:val="24"/>
              </w:rPr>
            </w:pPr>
          </w:p>
        </w:tc>
      </w:tr>
      <w:tr w:rsidR="001C2A4B" w:rsidRPr="00D268EF" w14:paraId="63D5ACF8" w14:textId="77777777" w:rsidTr="00D268EF">
        <w:tc>
          <w:tcPr>
            <w:tcW w:w="1666" w:type="pct"/>
            <w:tcBorders>
              <w:top w:val="single" w:sz="4" w:space="0" w:color="auto"/>
              <w:left w:val="single" w:sz="4" w:space="0" w:color="auto"/>
              <w:bottom w:val="single" w:sz="4" w:space="0" w:color="auto"/>
              <w:right w:val="single" w:sz="4" w:space="0" w:color="auto"/>
            </w:tcBorders>
            <w:hideMark/>
          </w:tcPr>
          <w:p w14:paraId="3427A8B8" w14:textId="77777777" w:rsidR="001C2A4B" w:rsidRPr="00D268EF" w:rsidRDefault="001C2A4B" w:rsidP="001C2A4B">
            <w:pPr>
              <w:rPr>
                <w:rFonts w:eastAsia="Calibri"/>
                <w:sz w:val="24"/>
                <w:szCs w:val="24"/>
              </w:rPr>
            </w:pPr>
            <w:r w:rsidRPr="00D268EF">
              <w:rPr>
                <w:rFonts w:eastAsia="Calibri"/>
                <w:sz w:val="24"/>
                <w:szCs w:val="24"/>
              </w:rPr>
              <w:lastRenderedPageBreak/>
              <w:t xml:space="preserve">Муниципальная программа "Развитие образования Хасанского муниципального округа" </w:t>
            </w:r>
          </w:p>
        </w:tc>
        <w:tc>
          <w:tcPr>
            <w:tcW w:w="1213" w:type="pct"/>
            <w:tcBorders>
              <w:top w:val="single" w:sz="4" w:space="0" w:color="auto"/>
              <w:left w:val="single" w:sz="4" w:space="0" w:color="auto"/>
              <w:bottom w:val="single" w:sz="4" w:space="0" w:color="auto"/>
              <w:right w:val="single" w:sz="4" w:space="0" w:color="auto"/>
            </w:tcBorders>
            <w:hideMark/>
          </w:tcPr>
          <w:p w14:paraId="70806F96" w14:textId="77777777" w:rsidR="001C2A4B" w:rsidRPr="00D268EF" w:rsidRDefault="001C2A4B" w:rsidP="001C2A4B">
            <w:pPr>
              <w:jc w:val="center"/>
              <w:rPr>
                <w:rFonts w:eastAsia="Calibri"/>
                <w:sz w:val="24"/>
                <w:szCs w:val="24"/>
              </w:rPr>
            </w:pPr>
            <w:r w:rsidRPr="00D268EF">
              <w:rPr>
                <w:rFonts w:eastAsia="Calibri"/>
                <w:sz w:val="24"/>
                <w:szCs w:val="24"/>
              </w:rPr>
              <w:t>1086623,68</w:t>
            </w:r>
          </w:p>
        </w:tc>
        <w:tc>
          <w:tcPr>
            <w:tcW w:w="1138" w:type="pct"/>
            <w:tcBorders>
              <w:top w:val="single" w:sz="4" w:space="0" w:color="auto"/>
              <w:left w:val="single" w:sz="4" w:space="0" w:color="auto"/>
              <w:bottom w:val="single" w:sz="4" w:space="0" w:color="auto"/>
              <w:right w:val="single" w:sz="4" w:space="0" w:color="auto"/>
            </w:tcBorders>
            <w:hideMark/>
          </w:tcPr>
          <w:p w14:paraId="0A45B80B" w14:textId="77777777" w:rsidR="001C2A4B" w:rsidRPr="00D268EF" w:rsidRDefault="001C2A4B" w:rsidP="001C2A4B">
            <w:pPr>
              <w:jc w:val="center"/>
              <w:rPr>
                <w:rFonts w:eastAsia="Calibri"/>
                <w:sz w:val="24"/>
                <w:szCs w:val="24"/>
              </w:rPr>
            </w:pPr>
            <w:r w:rsidRPr="00D268EF">
              <w:rPr>
                <w:rFonts w:eastAsia="Calibri"/>
                <w:sz w:val="24"/>
                <w:szCs w:val="24"/>
              </w:rPr>
              <w:t>898174,08</w:t>
            </w:r>
          </w:p>
        </w:tc>
        <w:tc>
          <w:tcPr>
            <w:tcW w:w="983" w:type="pct"/>
            <w:tcBorders>
              <w:top w:val="single" w:sz="4" w:space="0" w:color="auto"/>
              <w:left w:val="single" w:sz="4" w:space="0" w:color="auto"/>
              <w:bottom w:val="single" w:sz="4" w:space="0" w:color="auto"/>
              <w:right w:val="single" w:sz="4" w:space="0" w:color="auto"/>
            </w:tcBorders>
            <w:hideMark/>
          </w:tcPr>
          <w:p w14:paraId="2FB23CDD" w14:textId="77777777" w:rsidR="001C2A4B" w:rsidRPr="00D268EF" w:rsidRDefault="001C2A4B" w:rsidP="001C2A4B">
            <w:pPr>
              <w:jc w:val="center"/>
              <w:rPr>
                <w:rFonts w:eastAsia="Calibri"/>
                <w:sz w:val="24"/>
                <w:szCs w:val="24"/>
              </w:rPr>
            </w:pPr>
            <w:r w:rsidRPr="00D268EF">
              <w:rPr>
                <w:rFonts w:eastAsia="Calibri"/>
                <w:sz w:val="24"/>
                <w:szCs w:val="24"/>
              </w:rPr>
              <w:t>941647,98</w:t>
            </w:r>
          </w:p>
        </w:tc>
      </w:tr>
      <w:tr w:rsidR="001C2A4B" w:rsidRPr="00D268EF" w14:paraId="509B44B0" w14:textId="77777777" w:rsidTr="00D268EF">
        <w:tc>
          <w:tcPr>
            <w:tcW w:w="1666" w:type="pct"/>
            <w:tcBorders>
              <w:top w:val="single" w:sz="4" w:space="0" w:color="auto"/>
              <w:left w:val="single" w:sz="4" w:space="0" w:color="auto"/>
              <w:bottom w:val="single" w:sz="4" w:space="0" w:color="auto"/>
              <w:right w:val="single" w:sz="4" w:space="0" w:color="auto"/>
            </w:tcBorders>
            <w:hideMark/>
          </w:tcPr>
          <w:p w14:paraId="17599943" w14:textId="77777777" w:rsidR="001C2A4B" w:rsidRPr="00D268EF" w:rsidRDefault="001C2A4B" w:rsidP="001C2A4B">
            <w:pPr>
              <w:rPr>
                <w:rFonts w:eastAsia="Calibri"/>
                <w:sz w:val="24"/>
                <w:szCs w:val="24"/>
              </w:rPr>
            </w:pPr>
            <w:r w:rsidRPr="00D268EF">
              <w:rPr>
                <w:rFonts w:eastAsia="Calibri"/>
                <w:sz w:val="24"/>
                <w:szCs w:val="24"/>
              </w:rPr>
              <w:t>Подпрограмма "Развитие системы дошкольного образования Хасанского муниципального округа"</w:t>
            </w:r>
          </w:p>
        </w:tc>
        <w:tc>
          <w:tcPr>
            <w:tcW w:w="1213" w:type="pct"/>
            <w:tcBorders>
              <w:top w:val="single" w:sz="4" w:space="0" w:color="auto"/>
              <w:left w:val="single" w:sz="4" w:space="0" w:color="auto"/>
              <w:bottom w:val="single" w:sz="4" w:space="0" w:color="auto"/>
              <w:right w:val="single" w:sz="4" w:space="0" w:color="auto"/>
            </w:tcBorders>
            <w:hideMark/>
          </w:tcPr>
          <w:p w14:paraId="635959C8" w14:textId="77777777" w:rsidR="001C2A4B" w:rsidRPr="00D268EF" w:rsidRDefault="001C2A4B" w:rsidP="001C2A4B">
            <w:pPr>
              <w:jc w:val="center"/>
              <w:rPr>
                <w:rFonts w:eastAsia="Calibri"/>
                <w:sz w:val="24"/>
                <w:szCs w:val="24"/>
              </w:rPr>
            </w:pPr>
            <w:r w:rsidRPr="00D268EF">
              <w:rPr>
                <w:rFonts w:eastAsia="Calibri"/>
                <w:sz w:val="24"/>
                <w:szCs w:val="24"/>
              </w:rPr>
              <w:t>276652,15</w:t>
            </w:r>
          </w:p>
        </w:tc>
        <w:tc>
          <w:tcPr>
            <w:tcW w:w="1138" w:type="pct"/>
            <w:tcBorders>
              <w:top w:val="single" w:sz="4" w:space="0" w:color="auto"/>
              <w:left w:val="single" w:sz="4" w:space="0" w:color="auto"/>
              <w:bottom w:val="single" w:sz="4" w:space="0" w:color="auto"/>
              <w:right w:val="single" w:sz="4" w:space="0" w:color="auto"/>
            </w:tcBorders>
            <w:hideMark/>
          </w:tcPr>
          <w:p w14:paraId="75D64191" w14:textId="77777777" w:rsidR="001C2A4B" w:rsidRPr="00D268EF" w:rsidRDefault="001C2A4B" w:rsidP="001C2A4B">
            <w:pPr>
              <w:jc w:val="center"/>
              <w:rPr>
                <w:rFonts w:eastAsia="Calibri"/>
                <w:sz w:val="24"/>
                <w:szCs w:val="24"/>
              </w:rPr>
            </w:pPr>
            <w:r w:rsidRPr="00D268EF">
              <w:rPr>
                <w:rFonts w:eastAsia="Calibri"/>
                <w:sz w:val="24"/>
                <w:szCs w:val="24"/>
              </w:rPr>
              <w:t>293856,15</w:t>
            </w:r>
          </w:p>
        </w:tc>
        <w:tc>
          <w:tcPr>
            <w:tcW w:w="983" w:type="pct"/>
            <w:tcBorders>
              <w:top w:val="single" w:sz="4" w:space="0" w:color="auto"/>
              <w:left w:val="single" w:sz="4" w:space="0" w:color="auto"/>
              <w:bottom w:val="single" w:sz="4" w:space="0" w:color="auto"/>
              <w:right w:val="single" w:sz="4" w:space="0" w:color="auto"/>
            </w:tcBorders>
            <w:hideMark/>
          </w:tcPr>
          <w:p w14:paraId="379E57CE" w14:textId="77777777" w:rsidR="001C2A4B" w:rsidRPr="00D268EF" w:rsidRDefault="001C2A4B" w:rsidP="001C2A4B">
            <w:pPr>
              <w:jc w:val="center"/>
              <w:rPr>
                <w:rFonts w:eastAsia="Calibri"/>
                <w:sz w:val="24"/>
                <w:szCs w:val="24"/>
              </w:rPr>
            </w:pPr>
            <w:r w:rsidRPr="00D268EF">
              <w:rPr>
                <w:rFonts w:eastAsia="Calibri"/>
                <w:sz w:val="24"/>
                <w:szCs w:val="24"/>
              </w:rPr>
              <w:t>310125,65</w:t>
            </w:r>
          </w:p>
        </w:tc>
      </w:tr>
      <w:tr w:rsidR="001C2A4B" w:rsidRPr="00D268EF" w14:paraId="39967CA4" w14:textId="77777777" w:rsidTr="00D268EF">
        <w:tc>
          <w:tcPr>
            <w:tcW w:w="1666" w:type="pct"/>
            <w:tcBorders>
              <w:top w:val="single" w:sz="4" w:space="0" w:color="auto"/>
              <w:left w:val="single" w:sz="4" w:space="0" w:color="auto"/>
              <w:bottom w:val="single" w:sz="4" w:space="0" w:color="auto"/>
              <w:right w:val="single" w:sz="4" w:space="0" w:color="auto"/>
            </w:tcBorders>
            <w:hideMark/>
          </w:tcPr>
          <w:p w14:paraId="6FA6FF62" w14:textId="77777777" w:rsidR="001C2A4B" w:rsidRPr="00D268EF" w:rsidRDefault="001C2A4B" w:rsidP="001C2A4B">
            <w:pPr>
              <w:rPr>
                <w:rFonts w:eastAsia="Calibri"/>
                <w:sz w:val="24"/>
                <w:szCs w:val="24"/>
              </w:rPr>
            </w:pPr>
            <w:r w:rsidRPr="00D268EF">
              <w:rPr>
                <w:rFonts w:eastAsia="Calibri"/>
                <w:sz w:val="24"/>
                <w:szCs w:val="24"/>
              </w:rPr>
              <w:t>Подпрограмма "Развитие системы общего образования Хасанского муниципального округа"</w:t>
            </w:r>
          </w:p>
        </w:tc>
        <w:tc>
          <w:tcPr>
            <w:tcW w:w="1213" w:type="pct"/>
            <w:tcBorders>
              <w:top w:val="single" w:sz="4" w:space="0" w:color="auto"/>
              <w:left w:val="single" w:sz="4" w:space="0" w:color="auto"/>
              <w:bottom w:val="single" w:sz="4" w:space="0" w:color="auto"/>
              <w:right w:val="single" w:sz="4" w:space="0" w:color="auto"/>
            </w:tcBorders>
            <w:hideMark/>
          </w:tcPr>
          <w:p w14:paraId="74A03E92" w14:textId="77777777" w:rsidR="001C2A4B" w:rsidRPr="00D268EF" w:rsidRDefault="001C2A4B" w:rsidP="001C2A4B">
            <w:pPr>
              <w:jc w:val="center"/>
              <w:rPr>
                <w:rFonts w:eastAsia="Calibri"/>
                <w:sz w:val="24"/>
                <w:szCs w:val="24"/>
              </w:rPr>
            </w:pPr>
            <w:r w:rsidRPr="00D268EF">
              <w:rPr>
                <w:rFonts w:eastAsia="Calibri"/>
                <w:sz w:val="24"/>
                <w:szCs w:val="24"/>
              </w:rPr>
              <w:t>631672,64</w:t>
            </w:r>
          </w:p>
        </w:tc>
        <w:tc>
          <w:tcPr>
            <w:tcW w:w="1138" w:type="pct"/>
            <w:tcBorders>
              <w:top w:val="single" w:sz="4" w:space="0" w:color="auto"/>
              <w:left w:val="single" w:sz="4" w:space="0" w:color="auto"/>
              <w:bottom w:val="single" w:sz="4" w:space="0" w:color="auto"/>
              <w:right w:val="single" w:sz="4" w:space="0" w:color="auto"/>
            </w:tcBorders>
            <w:hideMark/>
          </w:tcPr>
          <w:p w14:paraId="428D5D80" w14:textId="77777777" w:rsidR="001C2A4B" w:rsidRPr="00D268EF" w:rsidRDefault="001C2A4B" w:rsidP="001C2A4B">
            <w:pPr>
              <w:jc w:val="center"/>
              <w:rPr>
                <w:rFonts w:eastAsia="Calibri"/>
                <w:sz w:val="24"/>
                <w:szCs w:val="24"/>
              </w:rPr>
            </w:pPr>
            <w:r w:rsidRPr="00D268EF">
              <w:rPr>
                <w:rFonts w:eastAsia="Calibri"/>
                <w:sz w:val="24"/>
                <w:szCs w:val="24"/>
              </w:rPr>
              <w:t>455319,39</w:t>
            </w:r>
          </w:p>
        </w:tc>
        <w:tc>
          <w:tcPr>
            <w:tcW w:w="983" w:type="pct"/>
            <w:tcBorders>
              <w:top w:val="single" w:sz="4" w:space="0" w:color="auto"/>
              <w:left w:val="single" w:sz="4" w:space="0" w:color="auto"/>
              <w:bottom w:val="single" w:sz="4" w:space="0" w:color="auto"/>
              <w:right w:val="single" w:sz="4" w:space="0" w:color="auto"/>
            </w:tcBorders>
            <w:hideMark/>
          </w:tcPr>
          <w:p w14:paraId="4448D815" w14:textId="77777777" w:rsidR="001C2A4B" w:rsidRPr="00D268EF" w:rsidRDefault="001C2A4B" w:rsidP="001C2A4B">
            <w:pPr>
              <w:jc w:val="center"/>
              <w:rPr>
                <w:rFonts w:eastAsia="Calibri"/>
                <w:sz w:val="24"/>
                <w:szCs w:val="24"/>
              </w:rPr>
            </w:pPr>
            <w:r w:rsidRPr="00D268EF">
              <w:rPr>
                <w:rFonts w:eastAsia="Calibri"/>
                <w:sz w:val="24"/>
                <w:szCs w:val="24"/>
              </w:rPr>
              <w:t>478715,23</w:t>
            </w:r>
          </w:p>
        </w:tc>
      </w:tr>
      <w:tr w:rsidR="001C2A4B" w:rsidRPr="00D268EF" w14:paraId="5C84B7A4" w14:textId="77777777" w:rsidTr="00D268EF">
        <w:tc>
          <w:tcPr>
            <w:tcW w:w="1666" w:type="pct"/>
            <w:tcBorders>
              <w:top w:val="single" w:sz="4" w:space="0" w:color="auto"/>
              <w:left w:val="single" w:sz="4" w:space="0" w:color="auto"/>
              <w:bottom w:val="single" w:sz="4" w:space="0" w:color="auto"/>
              <w:right w:val="single" w:sz="4" w:space="0" w:color="auto"/>
            </w:tcBorders>
            <w:hideMark/>
          </w:tcPr>
          <w:p w14:paraId="5D385F57" w14:textId="77777777" w:rsidR="001C2A4B" w:rsidRPr="00D268EF" w:rsidRDefault="001C2A4B" w:rsidP="001C2A4B">
            <w:pPr>
              <w:rPr>
                <w:rFonts w:eastAsia="Calibri"/>
                <w:sz w:val="24"/>
                <w:szCs w:val="24"/>
              </w:rPr>
            </w:pPr>
            <w:r w:rsidRPr="00D268EF">
              <w:rPr>
                <w:rFonts w:eastAsia="Calibri"/>
                <w:sz w:val="24"/>
                <w:szCs w:val="24"/>
              </w:rPr>
              <w:t>Подпрограмма "Развитие системы дополнительного образования Хасанского муниципального округа"</w:t>
            </w:r>
          </w:p>
        </w:tc>
        <w:tc>
          <w:tcPr>
            <w:tcW w:w="1213" w:type="pct"/>
            <w:tcBorders>
              <w:top w:val="single" w:sz="4" w:space="0" w:color="auto"/>
              <w:left w:val="single" w:sz="4" w:space="0" w:color="auto"/>
              <w:bottom w:val="single" w:sz="4" w:space="0" w:color="auto"/>
              <w:right w:val="single" w:sz="4" w:space="0" w:color="auto"/>
            </w:tcBorders>
            <w:hideMark/>
          </w:tcPr>
          <w:p w14:paraId="56AE7C8C" w14:textId="77777777" w:rsidR="001C2A4B" w:rsidRPr="00D268EF" w:rsidRDefault="001C2A4B" w:rsidP="001C2A4B">
            <w:pPr>
              <w:jc w:val="center"/>
              <w:rPr>
                <w:rFonts w:eastAsia="Calibri"/>
                <w:sz w:val="24"/>
                <w:szCs w:val="24"/>
              </w:rPr>
            </w:pPr>
            <w:r w:rsidRPr="00D268EF">
              <w:rPr>
                <w:rFonts w:eastAsia="Calibri"/>
                <w:sz w:val="24"/>
                <w:szCs w:val="24"/>
              </w:rPr>
              <w:t>58262,69</w:t>
            </w:r>
          </w:p>
        </w:tc>
        <w:tc>
          <w:tcPr>
            <w:tcW w:w="1138" w:type="pct"/>
            <w:tcBorders>
              <w:top w:val="single" w:sz="4" w:space="0" w:color="auto"/>
              <w:left w:val="single" w:sz="4" w:space="0" w:color="auto"/>
              <w:bottom w:val="single" w:sz="4" w:space="0" w:color="auto"/>
              <w:right w:val="single" w:sz="4" w:space="0" w:color="auto"/>
            </w:tcBorders>
            <w:hideMark/>
          </w:tcPr>
          <w:p w14:paraId="7EECEEEE" w14:textId="77777777" w:rsidR="001C2A4B" w:rsidRPr="00D268EF" w:rsidRDefault="001C2A4B" w:rsidP="001C2A4B">
            <w:pPr>
              <w:jc w:val="center"/>
              <w:rPr>
                <w:rFonts w:eastAsia="Calibri"/>
                <w:sz w:val="24"/>
                <w:szCs w:val="24"/>
              </w:rPr>
            </w:pPr>
            <w:r w:rsidRPr="00D268EF">
              <w:rPr>
                <w:rFonts w:eastAsia="Calibri"/>
                <w:sz w:val="24"/>
                <w:szCs w:val="24"/>
              </w:rPr>
              <w:t>51729,10</w:t>
            </w:r>
          </w:p>
        </w:tc>
        <w:tc>
          <w:tcPr>
            <w:tcW w:w="983" w:type="pct"/>
            <w:tcBorders>
              <w:top w:val="single" w:sz="4" w:space="0" w:color="auto"/>
              <w:left w:val="single" w:sz="4" w:space="0" w:color="auto"/>
              <w:bottom w:val="single" w:sz="4" w:space="0" w:color="auto"/>
              <w:right w:val="single" w:sz="4" w:space="0" w:color="auto"/>
            </w:tcBorders>
            <w:hideMark/>
          </w:tcPr>
          <w:p w14:paraId="62972C20" w14:textId="77777777" w:rsidR="001C2A4B" w:rsidRPr="00D268EF" w:rsidRDefault="001C2A4B" w:rsidP="001C2A4B">
            <w:pPr>
              <w:jc w:val="center"/>
              <w:rPr>
                <w:rFonts w:eastAsia="Calibri"/>
                <w:sz w:val="24"/>
                <w:szCs w:val="24"/>
              </w:rPr>
            </w:pPr>
            <w:r w:rsidRPr="00D268EF">
              <w:rPr>
                <w:rFonts w:eastAsia="Calibri"/>
                <w:sz w:val="24"/>
                <w:szCs w:val="24"/>
              </w:rPr>
              <w:t>54531,73</w:t>
            </w:r>
          </w:p>
        </w:tc>
      </w:tr>
      <w:tr w:rsidR="001C2A4B" w:rsidRPr="00D268EF" w14:paraId="16D8307B" w14:textId="77777777" w:rsidTr="00D268EF">
        <w:tc>
          <w:tcPr>
            <w:tcW w:w="1666" w:type="pct"/>
            <w:tcBorders>
              <w:top w:val="single" w:sz="4" w:space="0" w:color="auto"/>
              <w:left w:val="single" w:sz="4" w:space="0" w:color="auto"/>
              <w:bottom w:val="single" w:sz="4" w:space="0" w:color="auto"/>
              <w:right w:val="single" w:sz="4" w:space="0" w:color="auto"/>
            </w:tcBorders>
            <w:hideMark/>
          </w:tcPr>
          <w:p w14:paraId="6A85FD9F" w14:textId="77777777" w:rsidR="001C2A4B" w:rsidRPr="00D268EF" w:rsidRDefault="001C2A4B" w:rsidP="001C2A4B">
            <w:pPr>
              <w:rPr>
                <w:rFonts w:eastAsia="Calibri"/>
                <w:sz w:val="24"/>
                <w:szCs w:val="24"/>
              </w:rPr>
            </w:pPr>
            <w:r w:rsidRPr="00D268EF">
              <w:rPr>
                <w:rFonts w:eastAsia="Calibri"/>
                <w:sz w:val="24"/>
                <w:szCs w:val="24"/>
              </w:rPr>
              <w:t>Подпрограмма "Безопасность муниципальных образовательных учреждений Хасанского муниципального округа»</w:t>
            </w:r>
          </w:p>
        </w:tc>
        <w:tc>
          <w:tcPr>
            <w:tcW w:w="1213" w:type="pct"/>
            <w:tcBorders>
              <w:top w:val="single" w:sz="4" w:space="0" w:color="auto"/>
              <w:left w:val="single" w:sz="4" w:space="0" w:color="auto"/>
              <w:bottom w:val="single" w:sz="4" w:space="0" w:color="auto"/>
              <w:right w:val="single" w:sz="4" w:space="0" w:color="auto"/>
            </w:tcBorders>
            <w:hideMark/>
          </w:tcPr>
          <w:p w14:paraId="315F9DF2" w14:textId="77777777" w:rsidR="001C2A4B" w:rsidRPr="00D268EF" w:rsidRDefault="001C2A4B" w:rsidP="001C2A4B">
            <w:pPr>
              <w:jc w:val="center"/>
              <w:rPr>
                <w:rFonts w:eastAsia="Calibri"/>
                <w:sz w:val="24"/>
                <w:szCs w:val="24"/>
              </w:rPr>
            </w:pPr>
            <w:r w:rsidRPr="00D268EF">
              <w:rPr>
                <w:rFonts w:eastAsia="Calibri"/>
                <w:sz w:val="24"/>
                <w:szCs w:val="24"/>
              </w:rPr>
              <w:t>21755,09</w:t>
            </w:r>
          </w:p>
        </w:tc>
        <w:tc>
          <w:tcPr>
            <w:tcW w:w="1138" w:type="pct"/>
            <w:tcBorders>
              <w:top w:val="single" w:sz="4" w:space="0" w:color="auto"/>
              <w:left w:val="single" w:sz="4" w:space="0" w:color="auto"/>
              <w:bottom w:val="single" w:sz="4" w:space="0" w:color="auto"/>
              <w:right w:val="single" w:sz="4" w:space="0" w:color="auto"/>
            </w:tcBorders>
            <w:hideMark/>
          </w:tcPr>
          <w:p w14:paraId="3C3B16F2" w14:textId="77777777" w:rsidR="001C2A4B" w:rsidRPr="00D268EF" w:rsidRDefault="001C2A4B" w:rsidP="001C2A4B">
            <w:pPr>
              <w:jc w:val="center"/>
              <w:rPr>
                <w:rFonts w:eastAsia="Calibri"/>
                <w:sz w:val="24"/>
                <w:szCs w:val="24"/>
              </w:rPr>
            </w:pPr>
            <w:r w:rsidRPr="00D268EF">
              <w:rPr>
                <w:rFonts w:eastAsia="Calibri"/>
                <w:sz w:val="24"/>
                <w:szCs w:val="24"/>
              </w:rPr>
              <w:t>1900,00</w:t>
            </w:r>
          </w:p>
        </w:tc>
        <w:tc>
          <w:tcPr>
            <w:tcW w:w="983" w:type="pct"/>
            <w:tcBorders>
              <w:top w:val="single" w:sz="4" w:space="0" w:color="auto"/>
              <w:left w:val="single" w:sz="4" w:space="0" w:color="auto"/>
              <w:bottom w:val="single" w:sz="4" w:space="0" w:color="auto"/>
              <w:right w:val="single" w:sz="4" w:space="0" w:color="auto"/>
            </w:tcBorders>
            <w:hideMark/>
          </w:tcPr>
          <w:p w14:paraId="41EC0713" w14:textId="77777777" w:rsidR="001C2A4B" w:rsidRPr="00D268EF" w:rsidRDefault="001C2A4B" w:rsidP="001C2A4B">
            <w:pPr>
              <w:jc w:val="center"/>
              <w:rPr>
                <w:rFonts w:eastAsia="Calibri"/>
                <w:sz w:val="24"/>
                <w:szCs w:val="24"/>
              </w:rPr>
            </w:pPr>
            <w:r w:rsidRPr="00D268EF">
              <w:rPr>
                <w:rFonts w:eastAsia="Calibri"/>
                <w:sz w:val="24"/>
                <w:szCs w:val="24"/>
              </w:rPr>
              <w:t>0,00</w:t>
            </w:r>
          </w:p>
        </w:tc>
      </w:tr>
      <w:tr w:rsidR="001C2A4B" w:rsidRPr="00D268EF" w14:paraId="77574355" w14:textId="77777777" w:rsidTr="00D268EF">
        <w:tc>
          <w:tcPr>
            <w:tcW w:w="1666" w:type="pct"/>
            <w:tcBorders>
              <w:top w:val="single" w:sz="4" w:space="0" w:color="auto"/>
              <w:left w:val="single" w:sz="4" w:space="0" w:color="auto"/>
              <w:bottom w:val="single" w:sz="4" w:space="0" w:color="auto"/>
              <w:right w:val="single" w:sz="4" w:space="0" w:color="auto"/>
            </w:tcBorders>
            <w:hideMark/>
          </w:tcPr>
          <w:p w14:paraId="7EC8AA95" w14:textId="77777777" w:rsidR="001C2A4B" w:rsidRPr="00D268EF" w:rsidRDefault="001C2A4B" w:rsidP="001C2A4B">
            <w:pPr>
              <w:rPr>
                <w:rFonts w:eastAsia="Calibri"/>
                <w:sz w:val="24"/>
                <w:szCs w:val="24"/>
              </w:rPr>
            </w:pPr>
            <w:r w:rsidRPr="00D268EF">
              <w:rPr>
                <w:rFonts w:eastAsia="Calibri"/>
                <w:sz w:val="24"/>
                <w:szCs w:val="24"/>
              </w:rPr>
              <w:t>Подпрограмма «Реализация национальных проектов в сфере образования»</w:t>
            </w:r>
          </w:p>
        </w:tc>
        <w:tc>
          <w:tcPr>
            <w:tcW w:w="1213" w:type="pct"/>
            <w:tcBorders>
              <w:top w:val="single" w:sz="4" w:space="0" w:color="auto"/>
              <w:left w:val="single" w:sz="4" w:space="0" w:color="auto"/>
              <w:bottom w:val="single" w:sz="4" w:space="0" w:color="auto"/>
              <w:right w:val="single" w:sz="4" w:space="0" w:color="auto"/>
            </w:tcBorders>
            <w:hideMark/>
          </w:tcPr>
          <w:p w14:paraId="73451667" w14:textId="77777777" w:rsidR="001C2A4B" w:rsidRPr="00D268EF" w:rsidRDefault="001C2A4B" w:rsidP="001C2A4B">
            <w:pPr>
              <w:jc w:val="center"/>
              <w:rPr>
                <w:rFonts w:eastAsia="Calibri"/>
                <w:sz w:val="24"/>
                <w:szCs w:val="24"/>
              </w:rPr>
            </w:pPr>
            <w:r w:rsidRPr="00D268EF">
              <w:rPr>
                <w:rFonts w:eastAsia="Calibri"/>
                <w:sz w:val="24"/>
                <w:szCs w:val="24"/>
              </w:rPr>
              <w:t>45408,01</w:t>
            </w:r>
          </w:p>
        </w:tc>
        <w:tc>
          <w:tcPr>
            <w:tcW w:w="1138" w:type="pct"/>
            <w:tcBorders>
              <w:top w:val="single" w:sz="4" w:space="0" w:color="auto"/>
              <w:left w:val="single" w:sz="4" w:space="0" w:color="auto"/>
              <w:bottom w:val="single" w:sz="4" w:space="0" w:color="auto"/>
              <w:right w:val="single" w:sz="4" w:space="0" w:color="auto"/>
            </w:tcBorders>
            <w:hideMark/>
          </w:tcPr>
          <w:p w14:paraId="3C796C6C" w14:textId="77777777" w:rsidR="001C2A4B" w:rsidRPr="00D268EF" w:rsidRDefault="001C2A4B" w:rsidP="001C2A4B">
            <w:pPr>
              <w:jc w:val="center"/>
              <w:rPr>
                <w:rFonts w:eastAsia="Calibri"/>
                <w:sz w:val="24"/>
                <w:szCs w:val="24"/>
              </w:rPr>
            </w:pPr>
            <w:r w:rsidRPr="00D268EF">
              <w:rPr>
                <w:rFonts w:eastAsia="Calibri"/>
                <w:sz w:val="24"/>
                <w:szCs w:val="24"/>
              </w:rPr>
              <w:t>43356,58</w:t>
            </w:r>
          </w:p>
        </w:tc>
        <w:tc>
          <w:tcPr>
            <w:tcW w:w="983" w:type="pct"/>
            <w:tcBorders>
              <w:top w:val="single" w:sz="4" w:space="0" w:color="auto"/>
              <w:left w:val="single" w:sz="4" w:space="0" w:color="auto"/>
              <w:bottom w:val="single" w:sz="4" w:space="0" w:color="auto"/>
              <w:right w:val="single" w:sz="4" w:space="0" w:color="auto"/>
            </w:tcBorders>
            <w:hideMark/>
          </w:tcPr>
          <w:p w14:paraId="19414095" w14:textId="77777777" w:rsidR="001C2A4B" w:rsidRPr="00D268EF" w:rsidRDefault="001C2A4B" w:rsidP="001C2A4B">
            <w:pPr>
              <w:jc w:val="center"/>
              <w:rPr>
                <w:rFonts w:eastAsia="Calibri"/>
                <w:sz w:val="24"/>
                <w:szCs w:val="24"/>
              </w:rPr>
            </w:pPr>
            <w:r w:rsidRPr="00D268EF">
              <w:rPr>
                <w:rFonts w:eastAsia="Calibri"/>
                <w:sz w:val="24"/>
                <w:szCs w:val="24"/>
              </w:rPr>
              <w:t>43888,05</w:t>
            </w:r>
          </w:p>
        </w:tc>
      </w:tr>
      <w:tr w:rsidR="001C2A4B" w:rsidRPr="00D268EF" w14:paraId="5CA07E09" w14:textId="77777777" w:rsidTr="00D268EF">
        <w:tc>
          <w:tcPr>
            <w:tcW w:w="1666" w:type="pct"/>
            <w:tcBorders>
              <w:top w:val="single" w:sz="4" w:space="0" w:color="auto"/>
              <w:left w:val="single" w:sz="4" w:space="0" w:color="auto"/>
              <w:bottom w:val="single" w:sz="4" w:space="0" w:color="auto"/>
              <w:right w:val="single" w:sz="4" w:space="0" w:color="auto"/>
            </w:tcBorders>
            <w:hideMark/>
          </w:tcPr>
          <w:p w14:paraId="69BEFE5A" w14:textId="77777777" w:rsidR="001C2A4B" w:rsidRPr="00D268EF" w:rsidRDefault="001C2A4B" w:rsidP="001C2A4B">
            <w:pPr>
              <w:rPr>
                <w:rFonts w:eastAsia="Calibri"/>
                <w:sz w:val="24"/>
                <w:szCs w:val="24"/>
              </w:rPr>
            </w:pPr>
            <w:r w:rsidRPr="00D268EF">
              <w:rPr>
                <w:rFonts w:eastAsia="Calibri"/>
                <w:sz w:val="24"/>
                <w:szCs w:val="24"/>
              </w:rPr>
              <w:t xml:space="preserve">Отдельные мероприятия муниципальной программы "Развитие образования Хасанского муниципального округа" </w:t>
            </w:r>
          </w:p>
        </w:tc>
        <w:tc>
          <w:tcPr>
            <w:tcW w:w="1213" w:type="pct"/>
            <w:tcBorders>
              <w:top w:val="single" w:sz="4" w:space="0" w:color="auto"/>
              <w:left w:val="single" w:sz="4" w:space="0" w:color="auto"/>
              <w:bottom w:val="single" w:sz="4" w:space="0" w:color="auto"/>
              <w:right w:val="single" w:sz="4" w:space="0" w:color="auto"/>
            </w:tcBorders>
            <w:hideMark/>
          </w:tcPr>
          <w:p w14:paraId="5F30A0E1" w14:textId="77777777" w:rsidR="001C2A4B" w:rsidRPr="00D268EF" w:rsidRDefault="001C2A4B" w:rsidP="001C2A4B">
            <w:pPr>
              <w:jc w:val="center"/>
              <w:rPr>
                <w:rFonts w:eastAsia="Calibri"/>
                <w:sz w:val="24"/>
                <w:szCs w:val="24"/>
              </w:rPr>
            </w:pPr>
            <w:r w:rsidRPr="00D268EF">
              <w:rPr>
                <w:rFonts w:eastAsia="Calibri"/>
                <w:sz w:val="24"/>
                <w:szCs w:val="24"/>
              </w:rPr>
              <w:t>52873,10</w:t>
            </w:r>
          </w:p>
        </w:tc>
        <w:tc>
          <w:tcPr>
            <w:tcW w:w="1138" w:type="pct"/>
            <w:tcBorders>
              <w:top w:val="single" w:sz="4" w:space="0" w:color="auto"/>
              <w:left w:val="single" w:sz="4" w:space="0" w:color="auto"/>
              <w:bottom w:val="single" w:sz="4" w:space="0" w:color="auto"/>
              <w:right w:val="single" w:sz="4" w:space="0" w:color="auto"/>
            </w:tcBorders>
            <w:hideMark/>
          </w:tcPr>
          <w:p w14:paraId="6798BDF0" w14:textId="77777777" w:rsidR="001C2A4B" w:rsidRPr="00D268EF" w:rsidRDefault="001C2A4B" w:rsidP="001C2A4B">
            <w:pPr>
              <w:jc w:val="center"/>
              <w:rPr>
                <w:rFonts w:eastAsia="Calibri"/>
                <w:sz w:val="24"/>
                <w:szCs w:val="24"/>
              </w:rPr>
            </w:pPr>
            <w:r w:rsidRPr="00D268EF">
              <w:rPr>
                <w:rFonts w:eastAsia="Calibri"/>
                <w:sz w:val="24"/>
                <w:szCs w:val="24"/>
              </w:rPr>
              <w:t>52012,86</w:t>
            </w:r>
          </w:p>
        </w:tc>
        <w:tc>
          <w:tcPr>
            <w:tcW w:w="983" w:type="pct"/>
            <w:tcBorders>
              <w:top w:val="single" w:sz="4" w:space="0" w:color="auto"/>
              <w:left w:val="single" w:sz="4" w:space="0" w:color="auto"/>
              <w:bottom w:val="single" w:sz="4" w:space="0" w:color="auto"/>
              <w:right w:val="single" w:sz="4" w:space="0" w:color="auto"/>
            </w:tcBorders>
            <w:hideMark/>
          </w:tcPr>
          <w:p w14:paraId="69BB9719" w14:textId="77777777" w:rsidR="001C2A4B" w:rsidRPr="00D268EF" w:rsidRDefault="001C2A4B" w:rsidP="001C2A4B">
            <w:pPr>
              <w:jc w:val="center"/>
              <w:rPr>
                <w:rFonts w:eastAsia="Calibri"/>
                <w:sz w:val="24"/>
                <w:szCs w:val="24"/>
              </w:rPr>
            </w:pPr>
            <w:r w:rsidRPr="00D268EF">
              <w:rPr>
                <w:rFonts w:eastAsia="Calibri"/>
                <w:sz w:val="24"/>
                <w:szCs w:val="24"/>
              </w:rPr>
              <w:t>54387,32</w:t>
            </w:r>
          </w:p>
        </w:tc>
      </w:tr>
      <w:bookmarkEnd w:id="6"/>
    </w:tbl>
    <w:p w14:paraId="2F0C5040" w14:textId="2D0670F5" w:rsidR="00BB4678" w:rsidRPr="00BB4678" w:rsidRDefault="00BB4678" w:rsidP="001C2A4B">
      <w:pPr>
        <w:widowControl w:val="0"/>
        <w:shd w:val="clear" w:color="auto" w:fill="FFFFFF"/>
        <w:suppressAutoHyphens/>
        <w:overflowPunct w:val="0"/>
        <w:autoSpaceDE w:val="0"/>
        <w:autoSpaceDN w:val="0"/>
        <w:adjustRightInd w:val="0"/>
        <w:jc w:val="both"/>
        <w:rPr>
          <w:rFonts w:eastAsia="Times New Roman"/>
          <w:bCs/>
          <w:kern w:val="32"/>
          <w:sz w:val="24"/>
          <w:szCs w:val="24"/>
          <w:lang w:eastAsia="ru-RU"/>
        </w:rPr>
      </w:pPr>
    </w:p>
    <w:p w14:paraId="3C5607DC" w14:textId="77777777" w:rsidR="00BB4678" w:rsidRPr="00BB4678" w:rsidRDefault="00BB4678" w:rsidP="001C2A4B">
      <w:pPr>
        <w:rPr>
          <w:rFonts w:ascii="Arial Unicode MS" w:eastAsia="Arial Unicode MS" w:hAnsi="Arial Unicode MS" w:cs="Arial Unicode MS"/>
          <w:sz w:val="2"/>
          <w:szCs w:val="2"/>
          <w:lang w:eastAsia="ru-RU" w:bidi="ru-RU"/>
        </w:rPr>
      </w:pPr>
    </w:p>
    <w:p w14:paraId="60133E79" w14:textId="77777777" w:rsidR="00BB4678" w:rsidRPr="00BB4678" w:rsidRDefault="00BB4678" w:rsidP="001C2A4B">
      <w:pPr>
        <w:rPr>
          <w:rFonts w:ascii="Arial Unicode MS" w:eastAsia="Arial Unicode MS" w:hAnsi="Arial Unicode MS" w:cs="Arial Unicode MS"/>
          <w:sz w:val="2"/>
          <w:szCs w:val="2"/>
          <w:lang w:eastAsia="ru-RU" w:bidi="ru-RU"/>
        </w:rPr>
      </w:pPr>
    </w:p>
    <w:p w14:paraId="759B94C0" w14:textId="77777777" w:rsidR="00BB4678" w:rsidRPr="00BB4678" w:rsidRDefault="00BB4678" w:rsidP="001C2A4B">
      <w:pPr>
        <w:rPr>
          <w:rFonts w:ascii="Arial Unicode MS" w:eastAsia="Arial Unicode MS" w:hAnsi="Arial Unicode MS" w:cs="Arial Unicode MS"/>
          <w:sz w:val="2"/>
          <w:szCs w:val="2"/>
          <w:lang w:eastAsia="ru-RU" w:bidi="ru-RU"/>
        </w:rPr>
      </w:pPr>
    </w:p>
    <w:p w14:paraId="4C044797" w14:textId="77777777" w:rsidR="00BB4678" w:rsidRPr="00BB4678" w:rsidRDefault="00BB4678" w:rsidP="001C2A4B">
      <w:pPr>
        <w:rPr>
          <w:rFonts w:ascii="Arial Unicode MS" w:eastAsia="Arial Unicode MS" w:hAnsi="Arial Unicode MS" w:cs="Arial Unicode MS"/>
          <w:sz w:val="2"/>
          <w:szCs w:val="2"/>
          <w:lang w:eastAsia="ru-RU" w:bidi="ru-RU"/>
        </w:rPr>
      </w:pPr>
    </w:p>
    <w:p w14:paraId="0E93F0D1" w14:textId="77777777" w:rsidR="00BB4678" w:rsidRPr="00BB4678" w:rsidRDefault="00BB4678" w:rsidP="001C2A4B">
      <w:pPr>
        <w:rPr>
          <w:rFonts w:ascii="Arial Unicode MS" w:eastAsia="Arial Unicode MS" w:hAnsi="Arial Unicode MS" w:cs="Arial Unicode MS"/>
          <w:sz w:val="2"/>
          <w:szCs w:val="2"/>
          <w:lang w:eastAsia="ru-RU" w:bidi="ru-RU"/>
        </w:rPr>
      </w:pPr>
    </w:p>
    <w:p w14:paraId="40D897EE" w14:textId="77777777" w:rsidR="00BB4678" w:rsidRPr="00BB4678" w:rsidRDefault="00BB4678" w:rsidP="001C2A4B">
      <w:pPr>
        <w:rPr>
          <w:rFonts w:ascii="Arial Unicode MS" w:eastAsia="Arial Unicode MS" w:hAnsi="Arial Unicode MS" w:cs="Arial Unicode MS"/>
          <w:sz w:val="2"/>
          <w:szCs w:val="2"/>
          <w:lang w:eastAsia="ru-RU" w:bidi="ru-RU"/>
        </w:rPr>
      </w:pPr>
    </w:p>
    <w:p w14:paraId="29ABE0B7" w14:textId="77777777" w:rsidR="00BB4678" w:rsidRPr="00BB4678" w:rsidRDefault="00BB4678" w:rsidP="001C2A4B">
      <w:pPr>
        <w:rPr>
          <w:rFonts w:ascii="Arial Unicode MS" w:eastAsia="Arial Unicode MS" w:hAnsi="Arial Unicode MS" w:cs="Arial Unicode MS"/>
          <w:sz w:val="2"/>
          <w:szCs w:val="2"/>
          <w:lang w:eastAsia="ru-RU" w:bidi="ru-RU"/>
        </w:rPr>
      </w:pPr>
    </w:p>
    <w:p w14:paraId="2DC23CDC" w14:textId="77777777" w:rsidR="00BB4678" w:rsidRPr="00BB4678" w:rsidRDefault="00BB4678" w:rsidP="001C2A4B">
      <w:pPr>
        <w:rPr>
          <w:rFonts w:ascii="Arial Unicode MS" w:eastAsia="Arial Unicode MS" w:hAnsi="Arial Unicode MS" w:cs="Arial Unicode MS"/>
          <w:sz w:val="2"/>
          <w:szCs w:val="2"/>
          <w:lang w:eastAsia="ru-RU" w:bidi="ru-RU"/>
        </w:rPr>
      </w:pPr>
    </w:p>
    <w:p w14:paraId="60378CC9" w14:textId="77777777" w:rsidR="00BB4678" w:rsidRPr="00BB4678" w:rsidRDefault="00BB4678" w:rsidP="001C2A4B">
      <w:pPr>
        <w:rPr>
          <w:rFonts w:ascii="Arial Unicode MS" w:eastAsia="Arial Unicode MS" w:hAnsi="Arial Unicode MS" w:cs="Arial Unicode MS"/>
          <w:sz w:val="2"/>
          <w:szCs w:val="2"/>
          <w:lang w:eastAsia="ru-RU" w:bidi="ru-RU"/>
        </w:rPr>
      </w:pPr>
    </w:p>
    <w:p w14:paraId="5EE2F2F3" w14:textId="77777777" w:rsidR="00BB4678" w:rsidRPr="00BB4678" w:rsidRDefault="00BB4678" w:rsidP="001C2A4B">
      <w:pPr>
        <w:rPr>
          <w:rFonts w:ascii="Arial Unicode MS" w:eastAsia="Arial Unicode MS" w:hAnsi="Arial Unicode MS" w:cs="Arial Unicode MS"/>
          <w:sz w:val="2"/>
          <w:szCs w:val="2"/>
          <w:lang w:eastAsia="ru-RU" w:bidi="ru-RU"/>
        </w:rPr>
      </w:pPr>
    </w:p>
    <w:p w14:paraId="6BD9CDAA" w14:textId="77777777" w:rsidR="00BB4678" w:rsidRPr="00BB4678" w:rsidRDefault="00BB4678" w:rsidP="001C2A4B">
      <w:pPr>
        <w:rPr>
          <w:rFonts w:ascii="Arial Unicode MS" w:eastAsia="Arial Unicode MS" w:hAnsi="Arial Unicode MS" w:cs="Arial Unicode MS"/>
          <w:sz w:val="2"/>
          <w:szCs w:val="2"/>
          <w:lang w:eastAsia="ru-RU" w:bidi="ru-RU"/>
        </w:rPr>
      </w:pPr>
    </w:p>
    <w:p w14:paraId="19E46B7B" w14:textId="77777777" w:rsidR="00BB4678" w:rsidRPr="00BB4678" w:rsidRDefault="00BB4678" w:rsidP="001C2A4B">
      <w:pPr>
        <w:rPr>
          <w:rFonts w:ascii="Arial Unicode MS" w:eastAsia="Arial Unicode MS" w:hAnsi="Arial Unicode MS" w:cs="Arial Unicode MS"/>
          <w:sz w:val="2"/>
          <w:szCs w:val="2"/>
          <w:lang w:eastAsia="ru-RU" w:bidi="ru-RU"/>
        </w:rPr>
      </w:pPr>
    </w:p>
    <w:p w14:paraId="63351780" w14:textId="77777777" w:rsidR="00BB4678" w:rsidRPr="00BB4678" w:rsidRDefault="00BB4678" w:rsidP="001C2A4B">
      <w:pPr>
        <w:rPr>
          <w:rFonts w:ascii="Arial Unicode MS" w:eastAsia="Arial Unicode MS" w:hAnsi="Arial Unicode MS" w:cs="Arial Unicode MS"/>
          <w:sz w:val="2"/>
          <w:szCs w:val="2"/>
          <w:lang w:eastAsia="ru-RU" w:bidi="ru-RU"/>
        </w:rPr>
      </w:pPr>
    </w:p>
    <w:p w14:paraId="7A7F2545" w14:textId="77777777" w:rsidR="00BB4678" w:rsidRPr="00BB4678" w:rsidRDefault="00BB4678" w:rsidP="001C2A4B">
      <w:pPr>
        <w:rPr>
          <w:rFonts w:ascii="Arial Unicode MS" w:eastAsia="Arial Unicode MS" w:hAnsi="Arial Unicode MS" w:cs="Arial Unicode MS"/>
          <w:sz w:val="2"/>
          <w:szCs w:val="2"/>
          <w:lang w:eastAsia="ru-RU" w:bidi="ru-RU"/>
        </w:rPr>
      </w:pPr>
    </w:p>
    <w:p w14:paraId="0E5C2AF1" w14:textId="77777777" w:rsidR="00BB4678" w:rsidRPr="00BB4678" w:rsidRDefault="00BB4678" w:rsidP="001C2A4B">
      <w:pPr>
        <w:rPr>
          <w:rFonts w:ascii="Arial Unicode MS" w:eastAsia="Arial Unicode MS" w:hAnsi="Arial Unicode MS" w:cs="Arial Unicode MS"/>
          <w:sz w:val="2"/>
          <w:szCs w:val="2"/>
          <w:lang w:eastAsia="ru-RU" w:bidi="ru-RU"/>
        </w:rPr>
      </w:pPr>
    </w:p>
    <w:p w14:paraId="61710DC0" w14:textId="77777777" w:rsidR="00BB4678" w:rsidRPr="00BB4678" w:rsidRDefault="00BB4678" w:rsidP="001C2A4B">
      <w:pPr>
        <w:rPr>
          <w:rFonts w:ascii="Arial Unicode MS" w:eastAsia="Arial Unicode MS" w:hAnsi="Arial Unicode MS" w:cs="Arial Unicode MS"/>
          <w:sz w:val="2"/>
          <w:szCs w:val="2"/>
          <w:lang w:eastAsia="ru-RU" w:bidi="ru-RU"/>
        </w:rPr>
      </w:pPr>
    </w:p>
    <w:p w14:paraId="52AB70D1" w14:textId="77777777" w:rsidR="00BB4678" w:rsidRPr="00BB4678" w:rsidRDefault="00BB4678" w:rsidP="001C2A4B">
      <w:pPr>
        <w:rPr>
          <w:rFonts w:ascii="Arial Unicode MS" w:eastAsia="Arial Unicode MS" w:hAnsi="Arial Unicode MS" w:cs="Arial Unicode MS"/>
          <w:sz w:val="2"/>
          <w:szCs w:val="2"/>
          <w:lang w:eastAsia="ru-RU" w:bidi="ru-RU"/>
        </w:rPr>
      </w:pPr>
    </w:p>
    <w:p w14:paraId="15A8BFEF" w14:textId="77777777" w:rsidR="00BB4678" w:rsidRPr="00BB4678" w:rsidRDefault="00BB4678" w:rsidP="001C2A4B">
      <w:pPr>
        <w:rPr>
          <w:rFonts w:ascii="Arial Unicode MS" w:eastAsia="Arial Unicode MS" w:hAnsi="Arial Unicode MS" w:cs="Arial Unicode MS"/>
          <w:sz w:val="2"/>
          <w:szCs w:val="2"/>
          <w:lang w:eastAsia="ru-RU" w:bidi="ru-RU"/>
        </w:rPr>
      </w:pPr>
    </w:p>
    <w:p w14:paraId="496F0883" w14:textId="77777777" w:rsidR="00BB4678" w:rsidRPr="00BB4678" w:rsidRDefault="00BB4678" w:rsidP="001C2A4B">
      <w:pPr>
        <w:rPr>
          <w:rFonts w:ascii="Arial Unicode MS" w:eastAsia="Arial Unicode MS" w:hAnsi="Arial Unicode MS" w:cs="Arial Unicode MS"/>
          <w:sz w:val="2"/>
          <w:szCs w:val="2"/>
          <w:lang w:eastAsia="ru-RU" w:bidi="ru-RU"/>
        </w:rPr>
      </w:pPr>
    </w:p>
    <w:p w14:paraId="6104E759" w14:textId="77777777" w:rsidR="00BB4678" w:rsidRPr="00BB4678" w:rsidRDefault="00BB4678" w:rsidP="001C2A4B">
      <w:pPr>
        <w:rPr>
          <w:rFonts w:ascii="Arial Unicode MS" w:eastAsia="Arial Unicode MS" w:hAnsi="Arial Unicode MS" w:cs="Arial Unicode MS"/>
          <w:sz w:val="2"/>
          <w:szCs w:val="2"/>
          <w:lang w:eastAsia="ru-RU" w:bidi="ru-RU"/>
        </w:rPr>
      </w:pPr>
    </w:p>
    <w:p w14:paraId="7C82887D" w14:textId="77777777" w:rsidR="00BB4678" w:rsidRPr="00BB4678" w:rsidRDefault="00BB4678" w:rsidP="001C2A4B">
      <w:pPr>
        <w:rPr>
          <w:rFonts w:ascii="Arial Unicode MS" w:eastAsia="Arial Unicode MS" w:hAnsi="Arial Unicode MS" w:cs="Arial Unicode MS"/>
          <w:sz w:val="2"/>
          <w:szCs w:val="2"/>
          <w:lang w:eastAsia="ru-RU" w:bidi="ru-RU"/>
        </w:rPr>
      </w:pPr>
    </w:p>
    <w:p w14:paraId="41CB4CF5" w14:textId="77777777" w:rsidR="00BB4678" w:rsidRPr="00BB4678" w:rsidRDefault="00BB4678" w:rsidP="001C2A4B">
      <w:pPr>
        <w:rPr>
          <w:rFonts w:ascii="Arial Unicode MS" w:eastAsia="Arial Unicode MS" w:hAnsi="Arial Unicode MS" w:cs="Arial Unicode MS"/>
          <w:sz w:val="2"/>
          <w:szCs w:val="2"/>
          <w:lang w:eastAsia="ru-RU" w:bidi="ru-RU"/>
        </w:rPr>
      </w:pPr>
    </w:p>
    <w:p w14:paraId="4888EBD3" w14:textId="77777777" w:rsidR="00BB4678" w:rsidRPr="00BB4678" w:rsidRDefault="00BB4678" w:rsidP="001C2A4B">
      <w:pPr>
        <w:rPr>
          <w:rFonts w:ascii="Arial Unicode MS" w:eastAsia="Arial Unicode MS" w:hAnsi="Arial Unicode MS" w:cs="Arial Unicode MS"/>
          <w:sz w:val="2"/>
          <w:szCs w:val="2"/>
          <w:lang w:eastAsia="ru-RU" w:bidi="ru-RU"/>
        </w:rPr>
      </w:pPr>
    </w:p>
    <w:p w14:paraId="73DA1A23" w14:textId="77777777" w:rsidR="00BB4678" w:rsidRPr="00BB4678" w:rsidRDefault="00BB4678" w:rsidP="001C2A4B">
      <w:pPr>
        <w:rPr>
          <w:rFonts w:ascii="Arial Unicode MS" w:eastAsia="Arial Unicode MS" w:hAnsi="Arial Unicode MS" w:cs="Arial Unicode MS"/>
          <w:sz w:val="2"/>
          <w:szCs w:val="2"/>
          <w:lang w:eastAsia="ru-RU" w:bidi="ru-RU"/>
        </w:rPr>
      </w:pPr>
    </w:p>
    <w:p w14:paraId="082A110D" w14:textId="77777777" w:rsidR="00BB4678" w:rsidRPr="00BB4678" w:rsidRDefault="00BB4678" w:rsidP="001C2A4B">
      <w:pPr>
        <w:rPr>
          <w:rFonts w:ascii="Arial Unicode MS" w:eastAsia="Arial Unicode MS" w:hAnsi="Arial Unicode MS" w:cs="Arial Unicode MS"/>
          <w:sz w:val="2"/>
          <w:szCs w:val="2"/>
          <w:lang w:eastAsia="ru-RU" w:bidi="ru-RU"/>
        </w:rPr>
      </w:pPr>
    </w:p>
    <w:p w14:paraId="403AD8BF" w14:textId="77777777" w:rsidR="00BB4678" w:rsidRPr="00BB4678" w:rsidRDefault="00BB4678" w:rsidP="001C2A4B">
      <w:pPr>
        <w:rPr>
          <w:rFonts w:ascii="Arial Unicode MS" w:eastAsia="Arial Unicode MS" w:hAnsi="Arial Unicode MS" w:cs="Arial Unicode MS"/>
          <w:sz w:val="2"/>
          <w:szCs w:val="2"/>
          <w:lang w:eastAsia="ru-RU" w:bidi="ru-RU"/>
        </w:rPr>
      </w:pPr>
    </w:p>
    <w:p w14:paraId="28077869" w14:textId="77777777" w:rsidR="00BB4678" w:rsidRPr="00BB4678" w:rsidRDefault="00BB4678" w:rsidP="001C2A4B">
      <w:pPr>
        <w:rPr>
          <w:rFonts w:ascii="Arial Unicode MS" w:eastAsia="Arial Unicode MS" w:hAnsi="Arial Unicode MS" w:cs="Arial Unicode MS"/>
          <w:sz w:val="2"/>
          <w:szCs w:val="2"/>
          <w:lang w:eastAsia="ru-RU" w:bidi="ru-RU"/>
        </w:rPr>
      </w:pPr>
    </w:p>
    <w:p w14:paraId="27794426" w14:textId="77777777" w:rsidR="00BB4678" w:rsidRPr="00BB4678" w:rsidRDefault="00BB4678" w:rsidP="001C2A4B">
      <w:pPr>
        <w:rPr>
          <w:rFonts w:ascii="Arial Unicode MS" w:eastAsia="Arial Unicode MS" w:hAnsi="Arial Unicode MS" w:cs="Arial Unicode MS"/>
          <w:sz w:val="2"/>
          <w:szCs w:val="2"/>
          <w:lang w:eastAsia="ru-RU" w:bidi="ru-RU"/>
        </w:rPr>
      </w:pPr>
    </w:p>
    <w:p w14:paraId="71AF5CF7" w14:textId="77777777" w:rsidR="00BB4678" w:rsidRPr="00BB4678" w:rsidRDefault="00BB4678" w:rsidP="001C2A4B">
      <w:pPr>
        <w:rPr>
          <w:rFonts w:ascii="Arial Unicode MS" w:eastAsia="Arial Unicode MS" w:hAnsi="Arial Unicode MS" w:cs="Arial Unicode MS"/>
          <w:sz w:val="2"/>
          <w:szCs w:val="2"/>
          <w:lang w:eastAsia="ru-RU" w:bidi="ru-RU"/>
        </w:rPr>
      </w:pPr>
    </w:p>
    <w:p w14:paraId="45EA7B43" w14:textId="77777777" w:rsidR="00BB4678" w:rsidRPr="00BB4678" w:rsidRDefault="00BB4678" w:rsidP="001C2A4B">
      <w:pPr>
        <w:rPr>
          <w:rFonts w:ascii="Arial Unicode MS" w:eastAsia="Arial Unicode MS" w:hAnsi="Arial Unicode MS" w:cs="Arial Unicode MS"/>
          <w:sz w:val="2"/>
          <w:szCs w:val="2"/>
          <w:lang w:eastAsia="ru-RU" w:bidi="ru-RU"/>
        </w:rPr>
      </w:pPr>
    </w:p>
    <w:p w14:paraId="1E90A41C" w14:textId="77777777" w:rsidR="00BB4678" w:rsidRPr="00BB4678" w:rsidRDefault="00BB4678" w:rsidP="001C2A4B">
      <w:pPr>
        <w:rPr>
          <w:rFonts w:ascii="Arial Unicode MS" w:eastAsia="Arial Unicode MS" w:hAnsi="Arial Unicode MS" w:cs="Arial Unicode MS"/>
          <w:sz w:val="2"/>
          <w:szCs w:val="2"/>
          <w:lang w:eastAsia="ru-RU" w:bidi="ru-RU"/>
        </w:rPr>
      </w:pPr>
    </w:p>
    <w:p w14:paraId="1A38C0F5" w14:textId="77777777" w:rsidR="00BB4678" w:rsidRPr="00BB4678" w:rsidRDefault="00BB4678" w:rsidP="001C2A4B">
      <w:pPr>
        <w:rPr>
          <w:rFonts w:ascii="Arial Unicode MS" w:eastAsia="Arial Unicode MS" w:hAnsi="Arial Unicode MS" w:cs="Arial Unicode MS"/>
          <w:sz w:val="2"/>
          <w:szCs w:val="2"/>
          <w:lang w:eastAsia="ru-RU" w:bidi="ru-RU"/>
        </w:rPr>
      </w:pPr>
    </w:p>
    <w:p w14:paraId="10736775" w14:textId="77777777" w:rsidR="00BB4678" w:rsidRPr="00BB4678" w:rsidRDefault="00BB4678" w:rsidP="001C2A4B">
      <w:pPr>
        <w:rPr>
          <w:rFonts w:ascii="Arial Unicode MS" w:eastAsia="Arial Unicode MS" w:hAnsi="Arial Unicode MS" w:cs="Arial Unicode MS"/>
          <w:sz w:val="2"/>
          <w:szCs w:val="2"/>
          <w:lang w:eastAsia="ru-RU" w:bidi="ru-RU"/>
        </w:rPr>
      </w:pPr>
    </w:p>
    <w:p w14:paraId="6C4B522D" w14:textId="77777777" w:rsidR="00BB4678" w:rsidRPr="00BB4678" w:rsidRDefault="00BB4678" w:rsidP="001C2A4B">
      <w:pPr>
        <w:rPr>
          <w:rFonts w:ascii="Arial Unicode MS" w:eastAsia="Arial Unicode MS" w:hAnsi="Arial Unicode MS" w:cs="Arial Unicode MS"/>
          <w:sz w:val="2"/>
          <w:szCs w:val="2"/>
          <w:lang w:eastAsia="ru-RU" w:bidi="ru-RU"/>
        </w:rPr>
      </w:pPr>
    </w:p>
    <w:p w14:paraId="2D88F97E" w14:textId="77777777" w:rsidR="00BB4678" w:rsidRPr="00BB4678" w:rsidRDefault="00BB4678" w:rsidP="001C2A4B">
      <w:pPr>
        <w:rPr>
          <w:rFonts w:ascii="Arial Unicode MS" w:eastAsia="Arial Unicode MS" w:hAnsi="Arial Unicode MS" w:cs="Arial Unicode MS"/>
          <w:sz w:val="2"/>
          <w:szCs w:val="2"/>
          <w:lang w:eastAsia="ru-RU" w:bidi="ru-RU"/>
        </w:rPr>
      </w:pPr>
    </w:p>
    <w:p w14:paraId="500D8864" w14:textId="77777777" w:rsidR="00BB4678" w:rsidRPr="00BB4678" w:rsidRDefault="00BB4678" w:rsidP="001C2A4B">
      <w:pPr>
        <w:rPr>
          <w:rFonts w:ascii="Arial Unicode MS" w:eastAsia="Arial Unicode MS" w:hAnsi="Arial Unicode MS" w:cs="Arial Unicode MS"/>
          <w:sz w:val="2"/>
          <w:szCs w:val="2"/>
          <w:lang w:eastAsia="ru-RU" w:bidi="ru-RU"/>
        </w:rPr>
      </w:pPr>
    </w:p>
    <w:p w14:paraId="67C1F4DB" w14:textId="77777777" w:rsidR="00BB4678" w:rsidRPr="00BB4678" w:rsidRDefault="00BB4678" w:rsidP="001C2A4B">
      <w:pPr>
        <w:rPr>
          <w:rFonts w:ascii="Arial Unicode MS" w:eastAsia="Arial Unicode MS" w:hAnsi="Arial Unicode MS" w:cs="Arial Unicode MS"/>
          <w:sz w:val="2"/>
          <w:szCs w:val="2"/>
          <w:lang w:eastAsia="ru-RU" w:bidi="ru-RU"/>
        </w:rPr>
      </w:pPr>
    </w:p>
    <w:p w14:paraId="7C588A79" w14:textId="77777777" w:rsidR="00BB4678" w:rsidRPr="00BB4678" w:rsidRDefault="00BB4678" w:rsidP="001C2A4B">
      <w:pPr>
        <w:rPr>
          <w:rFonts w:ascii="Arial Unicode MS" w:eastAsia="Arial Unicode MS" w:hAnsi="Arial Unicode MS" w:cs="Arial Unicode MS"/>
          <w:sz w:val="2"/>
          <w:szCs w:val="2"/>
          <w:lang w:eastAsia="ru-RU" w:bidi="ru-RU"/>
        </w:rPr>
      </w:pPr>
    </w:p>
    <w:p w14:paraId="0A92621C" w14:textId="77777777" w:rsidR="00BB4678" w:rsidRPr="00BB4678" w:rsidRDefault="00BB4678" w:rsidP="001C2A4B">
      <w:pPr>
        <w:rPr>
          <w:rFonts w:ascii="Arial Unicode MS" w:eastAsia="Arial Unicode MS" w:hAnsi="Arial Unicode MS" w:cs="Arial Unicode MS"/>
          <w:sz w:val="2"/>
          <w:szCs w:val="2"/>
          <w:lang w:eastAsia="ru-RU" w:bidi="ru-RU"/>
        </w:rPr>
      </w:pPr>
    </w:p>
    <w:p w14:paraId="70088F8B" w14:textId="77777777" w:rsidR="00BB4678" w:rsidRPr="00BB4678" w:rsidRDefault="00BB4678" w:rsidP="001C2A4B">
      <w:pPr>
        <w:rPr>
          <w:rFonts w:ascii="Arial Unicode MS" w:eastAsia="Arial Unicode MS" w:hAnsi="Arial Unicode MS" w:cs="Arial Unicode MS"/>
          <w:sz w:val="2"/>
          <w:szCs w:val="2"/>
          <w:lang w:eastAsia="ru-RU" w:bidi="ru-RU"/>
        </w:rPr>
      </w:pPr>
    </w:p>
    <w:p w14:paraId="7232926E" w14:textId="77777777" w:rsidR="00BB4678" w:rsidRPr="00BB4678" w:rsidRDefault="00BB4678" w:rsidP="001C2A4B">
      <w:pPr>
        <w:rPr>
          <w:rFonts w:ascii="Arial Unicode MS" w:eastAsia="Arial Unicode MS" w:hAnsi="Arial Unicode MS" w:cs="Arial Unicode MS"/>
          <w:sz w:val="2"/>
          <w:szCs w:val="2"/>
          <w:lang w:eastAsia="ru-RU" w:bidi="ru-RU"/>
        </w:rPr>
      </w:pPr>
    </w:p>
    <w:p w14:paraId="42736DCC" w14:textId="77777777" w:rsidR="00BB4678" w:rsidRPr="00BB4678" w:rsidRDefault="00BB4678" w:rsidP="001C2A4B">
      <w:pPr>
        <w:rPr>
          <w:rFonts w:ascii="Arial Unicode MS" w:eastAsia="Arial Unicode MS" w:hAnsi="Arial Unicode MS" w:cs="Arial Unicode MS"/>
          <w:sz w:val="2"/>
          <w:szCs w:val="2"/>
          <w:lang w:eastAsia="ru-RU" w:bidi="ru-RU"/>
        </w:rPr>
      </w:pPr>
    </w:p>
    <w:p w14:paraId="20B0E9F2" w14:textId="77777777" w:rsidR="00BB4678" w:rsidRPr="00BB4678" w:rsidRDefault="00BB4678" w:rsidP="001C2A4B">
      <w:pPr>
        <w:rPr>
          <w:rFonts w:ascii="Arial Unicode MS" w:eastAsia="Arial Unicode MS" w:hAnsi="Arial Unicode MS" w:cs="Arial Unicode MS"/>
          <w:sz w:val="2"/>
          <w:szCs w:val="2"/>
          <w:lang w:eastAsia="ru-RU" w:bidi="ru-RU"/>
        </w:rPr>
      </w:pPr>
    </w:p>
    <w:p w14:paraId="61D13397" w14:textId="77777777" w:rsidR="00BB4678" w:rsidRPr="00BB4678" w:rsidRDefault="00BB4678" w:rsidP="001C2A4B">
      <w:pPr>
        <w:rPr>
          <w:rFonts w:ascii="Arial Unicode MS" w:eastAsia="Arial Unicode MS" w:hAnsi="Arial Unicode MS" w:cs="Arial Unicode MS"/>
          <w:sz w:val="2"/>
          <w:szCs w:val="2"/>
          <w:lang w:eastAsia="ru-RU" w:bidi="ru-RU"/>
        </w:rPr>
      </w:pPr>
    </w:p>
    <w:p w14:paraId="088A75C7" w14:textId="77777777" w:rsidR="00BB4678" w:rsidRPr="00BB4678" w:rsidRDefault="00BB4678" w:rsidP="001C2A4B">
      <w:pPr>
        <w:rPr>
          <w:rFonts w:ascii="Arial Unicode MS" w:eastAsia="Arial Unicode MS" w:hAnsi="Arial Unicode MS" w:cs="Arial Unicode MS"/>
          <w:sz w:val="2"/>
          <w:szCs w:val="2"/>
          <w:lang w:eastAsia="ru-RU" w:bidi="ru-RU"/>
        </w:rPr>
      </w:pPr>
    </w:p>
    <w:p w14:paraId="0390CCCD" w14:textId="77777777" w:rsidR="00BB4678" w:rsidRPr="00BB4678" w:rsidRDefault="00BB4678" w:rsidP="001C2A4B">
      <w:pPr>
        <w:rPr>
          <w:rFonts w:ascii="Arial Unicode MS" w:eastAsia="Arial Unicode MS" w:hAnsi="Arial Unicode MS" w:cs="Arial Unicode MS"/>
          <w:sz w:val="2"/>
          <w:szCs w:val="2"/>
          <w:lang w:eastAsia="ru-RU" w:bidi="ru-RU"/>
        </w:rPr>
      </w:pPr>
    </w:p>
    <w:p w14:paraId="51567BC5" w14:textId="77777777" w:rsidR="00BB4678" w:rsidRPr="00BB4678" w:rsidRDefault="00BB4678" w:rsidP="001C2A4B">
      <w:pPr>
        <w:rPr>
          <w:rFonts w:ascii="Arial Unicode MS" w:eastAsia="Arial Unicode MS" w:hAnsi="Arial Unicode MS" w:cs="Arial Unicode MS"/>
          <w:sz w:val="2"/>
          <w:szCs w:val="2"/>
          <w:lang w:eastAsia="ru-RU" w:bidi="ru-RU"/>
        </w:rPr>
      </w:pPr>
    </w:p>
    <w:p w14:paraId="3FF14AB4" w14:textId="77777777" w:rsidR="00BB4678" w:rsidRPr="00BB4678" w:rsidRDefault="00BB4678" w:rsidP="001C2A4B">
      <w:pPr>
        <w:rPr>
          <w:rFonts w:ascii="Arial Unicode MS" w:eastAsia="Arial Unicode MS" w:hAnsi="Arial Unicode MS" w:cs="Arial Unicode MS"/>
          <w:sz w:val="2"/>
          <w:szCs w:val="2"/>
          <w:lang w:eastAsia="ru-RU" w:bidi="ru-RU"/>
        </w:rPr>
      </w:pPr>
    </w:p>
    <w:p w14:paraId="6C9610E7" w14:textId="77777777" w:rsidR="00BB4678" w:rsidRPr="00BB4678" w:rsidRDefault="00BB4678" w:rsidP="001C2A4B">
      <w:pPr>
        <w:rPr>
          <w:rFonts w:ascii="Arial Unicode MS" w:eastAsia="Arial Unicode MS" w:hAnsi="Arial Unicode MS" w:cs="Arial Unicode MS"/>
          <w:sz w:val="2"/>
          <w:szCs w:val="2"/>
          <w:lang w:eastAsia="ru-RU" w:bidi="ru-RU"/>
        </w:rPr>
      </w:pPr>
    </w:p>
    <w:p w14:paraId="03F0E100" w14:textId="77777777" w:rsidR="00BB4678" w:rsidRPr="00BB4678" w:rsidRDefault="00BB4678" w:rsidP="001C2A4B">
      <w:pPr>
        <w:rPr>
          <w:rFonts w:ascii="Arial Unicode MS" w:eastAsia="Arial Unicode MS" w:hAnsi="Arial Unicode MS" w:cs="Arial Unicode MS"/>
          <w:sz w:val="2"/>
          <w:szCs w:val="2"/>
          <w:lang w:eastAsia="ru-RU" w:bidi="ru-RU"/>
        </w:rPr>
      </w:pPr>
    </w:p>
    <w:p w14:paraId="20941296" w14:textId="77777777" w:rsidR="00BB4678" w:rsidRPr="00BB4678" w:rsidRDefault="00BB4678" w:rsidP="001C2A4B">
      <w:pPr>
        <w:rPr>
          <w:rFonts w:ascii="Arial Unicode MS" w:eastAsia="Arial Unicode MS" w:hAnsi="Arial Unicode MS" w:cs="Arial Unicode MS"/>
          <w:sz w:val="2"/>
          <w:szCs w:val="2"/>
          <w:lang w:eastAsia="ru-RU" w:bidi="ru-RU"/>
        </w:rPr>
      </w:pPr>
    </w:p>
    <w:p w14:paraId="065572B0" w14:textId="77777777" w:rsidR="00BB4678" w:rsidRPr="00BB4678" w:rsidRDefault="00BB4678" w:rsidP="001C2A4B">
      <w:pPr>
        <w:rPr>
          <w:rFonts w:ascii="Arial Unicode MS" w:eastAsia="Arial Unicode MS" w:hAnsi="Arial Unicode MS" w:cs="Arial Unicode MS"/>
          <w:sz w:val="2"/>
          <w:szCs w:val="2"/>
          <w:lang w:eastAsia="ru-RU" w:bidi="ru-RU"/>
        </w:rPr>
      </w:pPr>
    </w:p>
    <w:p w14:paraId="617DDBE2" w14:textId="77777777" w:rsidR="00BB4678" w:rsidRPr="00BB4678" w:rsidRDefault="00BB4678" w:rsidP="001C2A4B">
      <w:pPr>
        <w:rPr>
          <w:rFonts w:ascii="Arial Unicode MS" w:eastAsia="Arial Unicode MS" w:hAnsi="Arial Unicode MS" w:cs="Arial Unicode MS"/>
          <w:sz w:val="2"/>
          <w:szCs w:val="2"/>
          <w:lang w:eastAsia="ru-RU" w:bidi="ru-RU"/>
        </w:rPr>
      </w:pPr>
    </w:p>
    <w:p w14:paraId="4B14A0B3" w14:textId="77777777" w:rsidR="00BB4678" w:rsidRPr="00BB4678" w:rsidRDefault="00BB4678" w:rsidP="001C2A4B">
      <w:pPr>
        <w:rPr>
          <w:rFonts w:ascii="Arial Unicode MS" w:eastAsia="Arial Unicode MS" w:hAnsi="Arial Unicode MS" w:cs="Arial Unicode MS"/>
          <w:sz w:val="2"/>
          <w:szCs w:val="2"/>
          <w:lang w:eastAsia="ru-RU" w:bidi="ru-RU"/>
        </w:rPr>
      </w:pPr>
    </w:p>
    <w:p w14:paraId="67CD8533" w14:textId="77777777" w:rsidR="00BB4678" w:rsidRPr="00BB4678" w:rsidRDefault="00BB4678" w:rsidP="001C2A4B">
      <w:pPr>
        <w:rPr>
          <w:rFonts w:ascii="Arial Unicode MS" w:eastAsia="Arial Unicode MS" w:hAnsi="Arial Unicode MS" w:cs="Arial Unicode MS"/>
          <w:sz w:val="2"/>
          <w:szCs w:val="2"/>
          <w:lang w:eastAsia="ru-RU" w:bidi="ru-RU"/>
        </w:rPr>
      </w:pPr>
    </w:p>
    <w:p w14:paraId="76ABEE54" w14:textId="77777777" w:rsidR="00BB4678" w:rsidRPr="00BB4678" w:rsidRDefault="00BB4678" w:rsidP="001C2A4B">
      <w:pPr>
        <w:rPr>
          <w:rFonts w:ascii="Arial Unicode MS" w:eastAsia="Arial Unicode MS" w:hAnsi="Arial Unicode MS" w:cs="Arial Unicode MS"/>
          <w:sz w:val="2"/>
          <w:szCs w:val="2"/>
          <w:lang w:eastAsia="ru-RU" w:bidi="ru-RU"/>
        </w:rPr>
      </w:pPr>
    </w:p>
    <w:p w14:paraId="6D9F7E43" w14:textId="77777777" w:rsidR="00BB4678" w:rsidRPr="00BB4678" w:rsidRDefault="00BB4678" w:rsidP="001C2A4B">
      <w:pPr>
        <w:rPr>
          <w:rFonts w:ascii="Arial Unicode MS" w:eastAsia="Arial Unicode MS" w:hAnsi="Arial Unicode MS" w:cs="Arial Unicode MS"/>
          <w:sz w:val="2"/>
          <w:szCs w:val="2"/>
          <w:lang w:eastAsia="ru-RU" w:bidi="ru-RU"/>
        </w:rPr>
      </w:pPr>
    </w:p>
    <w:p w14:paraId="2DD848BC" w14:textId="77777777" w:rsidR="00BB4678" w:rsidRPr="00BB4678" w:rsidRDefault="00BB4678" w:rsidP="001C2A4B">
      <w:pPr>
        <w:rPr>
          <w:rFonts w:ascii="Arial Unicode MS" w:eastAsia="Arial Unicode MS" w:hAnsi="Arial Unicode MS" w:cs="Arial Unicode MS"/>
          <w:sz w:val="2"/>
          <w:szCs w:val="2"/>
          <w:lang w:eastAsia="ru-RU" w:bidi="ru-RU"/>
        </w:rPr>
      </w:pPr>
    </w:p>
    <w:p w14:paraId="73C76708" w14:textId="77777777" w:rsidR="00BB4678" w:rsidRPr="00BB4678" w:rsidRDefault="00BB4678" w:rsidP="001C2A4B">
      <w:pPr>
        <w:rPr>
          <w:rFonts w:ascii="Arial Unicode MS" w:eastAsia="Arial Unicode MS" w:hAnsi="Arial Unicode MS" w:cs="Arial Unicode MS"/>
          <w:sz w:val="2"/>
          <w:szCs w:val="2"/>
          <w:lang w:eastAsia="ru-RU" w:bidi="ru-RU"/>
        </w:rPr>
      </w:pPr>
    </w:p>
    <w:p w14:paraId="7FABE944" w14:textId="77777777" w:rsidR="00BB4678" w:rsidRPr="00BB4678" w:rsidRDefault="00BB4678" w:rsidP="001C2A4B">
      <w:pPr>
        <w:rPr>
          <w:rFonts w:ascii="Arial Unicode MS" w:eastAsia="Arial Unicode MS" w:hAnsi="Arial Unicode MS" w:cs="Arial Unicode MS"/>
          <w:sz w:val="2"/>
          <w:szCs w:val="2"/>
          <w:lang w:eastAsia="ru-RU" w:bidi="ru-RU"/>
        </w:rPr>
      </w:pPr>
    </w:p>
    <w:p w14:paraId="64421106" w14:textId="77777777" w:rsidR="00BB4678" w:rsidRPr="00BB4678" w:rsidRDefault="00BB4678" w:rsidP="001C2A4B">
      <w:pPr>
        <w:rPr>
          <w:rFonts w:ascii="Arial Unicode MS" w:eastAsia="Arial Unicode MS" w:hAnsi="Arial Unicode MS" w:cs="Arial Unicode MS"/>
          <w:sz w:val="2"/>
          <w:szCs w:val="2"/>
          <w:lang w:eastAsia="ru-RU" w:bidi="ru-RU"/>
        </w:rPr>
      </w:pPr>
    </w:p>
    <w:p w14:paraId="28B641E9" w14:textId="77777777" w:rsidR="00BB4678" w:rsidRPr="00BB4678" w:rsidRDefault="00BB4678" w:rsidP="001C2A4B">
      <w:pPr>
        <w:rPr>
          <w:rFonts w:ascii="Arial Unicode MS" w:eastAsia="Arial Unicode MS" w:hAnsi="Arial Unicode MS" w:cs="Arial Unicode MS"/>
          <w:sz w:val="2"/>
          <w:szCs w:val="2"/>
          <w:lang w:eastAsia="ru-RU" w:bidi="ru-RU"/>
        </w:rPr>
      </w:pPr>
    </w:p>
    <w:p w14:paraId="11A59D67" w14:textId="77777777" w:rsidR="00BB4678" w:rsidRPr="00BB4678" w:rsidRDefault="00BB4678" w:rsidP="001C2A4B">
      <w:pPr>
        <w:rPr>
          <w:rFonts w:ascii="Arial Unicode MS" w:eastAsia="Arial Unicode MS" w:hAnsi="Arial Unicode MS" w:cs="Arial Unicode MS"/>
          <w:sz w:val="2"/>
          <w:szCs w:val="2"/>
          <w:lang w:eastAsia="ru-RU" w:bidi="ru-RU"/>
        </w:rPr>
      </w:pPr>
    </w:p>
    <w:p w14:paraId="63CF4896" w14:textId="77777777" w:rsidR="00BB4678" w:rsidRPr="00BB4678" w:rsidRDefault="00BB4678" w:rsidP="001C2A4B">
      <w:pPr>
        <w:rPr>
          <w:rFonts w:ascii="Arial Unicode MS" w:eastAsia="Arial Unicode MS" w:hAnsi="Arial Unicode MS" w:cs="Arial Unicode MS"/>
          <w:sz w:val="2"/>
          <w:szCs w:val="2"/>
          <w:lang w:eastAsia="ru-RU" w:bidi="ru-RU"/>
        </w:rPr>
      </w:pPr>
    </w:p>
    <w:p w14:paraId="569BB487" w14:textId="77777777" w:rsidR="00BB4678" w:rsidRPr="00BB4678" w:rsidRDefault="00BB4678" w:rsidP="001C2A4B">
      <w:pPr>
        <w:rPr>
          <w:rFonts w:ascii="Arial Unicode MS" w:eastAsia="Arial Unicode MS" w:hAnsi="Arial Unicode MS" w:cs="Arial Unicode MS"/>
          <w:sz w:val="2"/>
          <w:szCs w:val="2"/>
          <w:lang w:eastAsia="ru-RU" w:bidi="ru-RU"/>
        </w:rPr>
      </w:pPr>
    </w:p>
    <w:p w14:paraId="21A52CE0" w14:textId="77777777" w:rsidR="00BB4678" w:rsidRPr="00BB4678" w:rsidRDefault="00BB4678" w:rsidP="001C2A4B">
      <w:pPr>
        <w:rPr>
          <w:rFonts w:ascii="Arial Unicode MS" w:eastAsia="Arial Unicode MS" w:hAnsi="Arial Unicode MS" w:cs="Arial Unicode MS"/>
          <w:sz w:val="2"/>
          <w:szCs w:val="2"/>
          <w:lang w:eastAsia="ru-RU" w:bidi="ru-RU"/>
        </w:rPr>
      </w:pPr>
    </w:p>
    <w:p w14:paraId="0CF45231" w14:textId="77777777" w:rsidR="00BB4678" w:rsidRPr="00BB4678" w:rsidRDefault="00BB4678" w:rsidP="001C2A4B">
      <w:pPr>
        <w:rPr>
          <w:rFonts w:ascii="Arial Unicode MS" w:eastAsia="Arial Unicode MS" w:hAnsi="Arial Unicode MS" w:cs="Arial Unicode MS"/>
          <w:sz w:val="2"/>
          <w:szCs w:val="2"/>
          <w:lang w:eastAsia="ru-RU" w:bidi="ru-RU"/>
        </w:rPr>
      </w:pPr>
    </w:p>
    <w:p w14:paraId="287932C6" w14:textId="77777777" w:rsidR="00BB4678" w:rsidRPr="00BB4678" w:rsidRDefault="00BB4678" w:rsidP="001C2A4B">
      <w:pPr>
        <w:rPr>
          <w:rFonts w:ascii="Arial Unicode MS" w:eastAsia="Arial Unicode MS" w:hAnsi="Arial Unicode MS" w:cs="Arial Unicode MS"/>
          <w:sz w:val="2"/>
          <w:szCs w:val="2"/>
          <w:lang w:eastAsia="ru-RU" w:bidi="ru-RU"/>
        </w:rPr>
      </w:pPr>
    </w:p>
    <w:p w14:paraId="54A155F3" w14:textId="77777777" w:rsidR="00BB4678" w:rsidRPr="00BB4678" w:rsidRDefault="00BB4678" w:rsidP="001C2A4B">
      <w:pPr>
        <w:rPr>
          <w:rFonts w:ascii="Arial Unicode MS" w:eastAsia="Arial Unicode MS" w:hAnsi="Arial Unicode MS" w:cs="Arial Unicode MS"/>
          <w:sz w:val="2"/>
          <w:szCs w:val="2"/>
          <w:lang w:eastAsia="ru-RU" w:bidi="ru-RU"/>
        </w:rPr>
      </w:pPr>
    </w:p>
    <w:p w14:paraId="4730ADEA" w14:textId="77777777" w:rsidR="00BB4678" w:rsidRPr="00BB4678" w:rsidRDefault="00BB4678" w:rsidP="001C2A4B">
      <w:pPr>
        <w:rPr>
          <w:rFonts w:ascii="Arial Unicode MS" w:eastAsia="Arial Unicode MS" w:hAnsi="Arial Unicode MS" w:cs="Arial Unicode MS"/>
          <w:sz w:val="2"/>
          <w:szCs w:val="2"/>
          <w:lang w:eastAsia="ru-RU" w:bidi="ru-RU"/>
        </w:rPr>
      </w:pPr>
    </w:p>
    <w:p w14:paraId="7E4E0401" w14:textId="77777777" w:rsidR="00BB4678" w:rsidRPr="00BB4678" w:rsidRDefault="00BB4678" w:rsidP="001C2A4B">
      <w:pPr>
        <w:rPr>
          <w:rFonts w:ascii="Arial Unicode MS" w:eastAsia="Arial Unicode MS" w:hAnsi="Arial Unicode MS" w:cs="Arial Unicode MS"/>
          <w:sz w:val="2"/>
          <w:szCs w:val="2"/>
          <w:lang w:eastAsia="ru-RU" w:bidi="ru-RU"/>
        </w:rPr>
      </w:pPr>
    </w:p>
    <w:p w14:paraId="20EB13A2" w14:textId="77777777" w:rsidR="00BB4678" w:rsidRPr="00BB4678" w:rsidRDefault="00BB4678" w:rsidP="001C2A4B">
      <w:pPr>
        <w:rPr>
          <w:rFonts w:ascii="Arial Unicode MS" w:eastAsia="Arial Unicode MS" w:hAnsi="Arial Unicode MS" w:cs="Arial Unicode MS"/>
          <w:sz w:val="2"/>
          <w:szCs w:val="2"/>
          <w:lang w:eastAsia="ru-RU" w:bidi="ru-RU"/>
        </w:rPr>
      </w:pPr>
    </w:p>
    <w:p w14:paraId="0BC39113" w14:textId="77777777" w:rsidR="00BB4678" w:rsidRPr="00BB4678" w:rsidRDefault="00BB4678" w:rsidP="001C2A4B">
      <w:pPr>
        <w:rPr>
          <w:rFonts w:ascii="Arial Unicode MS" w:eastAsia="Arial Unicode MS" w:hAnsi="Arial Unicode MS" w:cs="Arial Unicode MS"/>
          <w:sz w:val="2"/>
          <w:szCs w:val="2"/>
          <w:lang w:eastAsia="ru-RU" w:bidi="ru-RU"/>
        </w:rPr>
      </w:pPr>
    </w:p>
    <w:p w14:paraId="0A6863D4" w14:textId="77777777" w:rsidR="00BB4678" w:rsidRPr="00BB4678" w:rsidRDefault="00BB4678" w:rsidP="001C2A4B">
      <w:pPr>
        <w:rPr>
          <w:rFonts w:ascii="Arial Unicode MS" w:eastAsia="Arial Unicode MS" w:hAnsi="Arial Unicode MS" w:cs="Arial Unicode MS"/>
          <w:sz w:val="2"/>
          <w:szCs w:val="2"/>
          <w:lang w:eastAsia="ru-RU" w:bidi="ru-RU"/>
        </w:rPr>
      </w:pPr>
    </w:p>
    <w:p w14:paraId="3131E345" w14:textId="77777777" w:rsidR="00BB4678" w:rsidRPr="00BB4678" w:rsidRDefault="00BB4678" w:rsidP="001C2A4B">
      <w:pPr>
        <w:rPr>
          <w:rFonts w:ascii="Arial Unicode MS" w:eastAsia="Arial Unicode MS" w:hAnsi="Arial Unicode MS" w:cs="Arial Unicode MS"/>
          <w:sz w:val="2"/>
          <w:szCs w:val="2"/>
          <w:lang w:eastAsia="ru-RU" w:bidi="ru-RU"/>
        </w:rPr>
      </w:pPr>
    </w:p>
    <w:p w14:paraId="342B1037" w14:textId="77777777" w:rsidR="00BB4678" w:rsidRPr="00BB4678" w:rsidRDefault="00BB4678" w:rsidP="001C2A4B">
      <w:pPr>
        <w:rPr>
          <w:rFonts w:ascii="Arial Unicode MS" w:eastAsia="Arial Unicode MS" w:hAnsi="Arial Unicode MS" w:cs="Arial Unicode MS"/>
          <w:sz w:val="2"/>
          <w:szCs w:val="2"/>
          <w:lang w:eastAsia="ru-RU" w:bidi="ru-RU"/>
        </w:rPr>
      </w:pPr>
    </w:p>
    <w:p w14:paraId="41F0CB35" w14:textId="77777777" w:rsidR="00BB4678" w:rsidRPr="00BB4678" w:rsidRDefault="00BB4678" w:rsidP="001C2A4B">
      <w:pPr>
        <w:rPr>
          <w:rFonts w:ascii="Arial Unicode MS" w:eastAsia="Arial Unicode MS" w:hAnsi="Arial Unicode MS" w:cs="Arial Unicode MS"/>
          <w:sz w:val="2"/>
          <w:szCs w:val="2"/>
          <w:lang w:eastAsia="ru-RU" w:bidi="ru-RU"/>
        </w:rPr>
      </w:pPr>
    </w:p>
    <w:p w14:paraId="05A0AF92" w14:textId="77777777" w:rsidR="00BB4678" w:rsidRPr="00BB4678" w:rsidRDefault="00BB4678" w:rsidP="001C2A4B">
      <w:pPr>
        <w:rPr>
          <w:rFonts w:ascii="Arial Unicode MS" w:eastAsia="Arial Unicode MS" w:hAnsi="Arial Unicode MS" w:cs="Arial Unicode MS"/>
          <w:sz w:val="2"/>
          <w:szCs w:val="2"/>
          <w:lang w:eastAsia="ru-RU" w:bidi="ru-RU"/>
        </w:rPr>
      </w:pPr>
    </w:p>
    <w:p w14:paraId="373576EB" w14:textId="77777777" w:rsidR="00BB4678" w:rsidRPr="00BB4678" w:rsidRDefault="00BB4678" w:rsidP="001C2A4B">
      <w:pPr>
        <w:rPr>
          <w:rFonts w:ascii="Arial Unicode MS" w:eastAsia="Arial Unicode MS" w:hAnsi="Arial Unicode MS" w:cs="Arial Unicode MS"/>
          <w:sz w:val="2"/>
          <w:szCs w:val="2"/>
          <w:lang w:eastAsia="ru-RU" w:bidi="ru-RU"/>
        </w:rPr>
      </w:pPr>
    </w:p>
    <w:p w14:paraId="76DE6222" w14:textId="77777777" w:rsidR="00BB4678" w:rsidRPr="00BB4678" w:rsidRDefault="00BB4678" w:rsidP="001C2A4B">
      <w:pPr>
        <w:rPr>
          <w:rFonts w:ascii="Arial Unicode MS" w:eastAsia="Arial Unicode MS" w:hAnsi="Arial Unicode MS" w:cs="Arial Unicode MS"/>
          <w:sz w:val="2"/>
          <w:szCs w:val="2"/>
          <w:lang w:eastAsia="ru-RU" w:bidi="ru-RU"/>
        </w:rPr>
      </w:pPr>
    </w:p>
    <w:p w14:paraId="3F7677B6" w14:textId="77777777" w:rsidR="00BB4678" w:rsidRPr="00BB4678" w:rsidRDefault="00BB4678" w:rsidP="001C2A4B">
      <w:pPr>
        <w:rPr>
          <w:rFonts w:ascii="Arial Unicode MS" w:eastAsia="Arial Unicode MS" w:hAnsi="Arial Unicode MS" w:cs="Arial Unicode MS"/>
          <w:sz w:val="2"/>
          <w:szCs w:val="2"/>
          <w:lang w:eastAsia="ru-RU" w:bidi="ru-RU"/>
        </w:rPr>
      </w:pPr>
    </w:p>
    <w:p w14:paraId="017C4C53" w14:textId="77777777" w:rsidR="00BB4678" w:rsidRPr="00BB4678" w:rsidRDefault="00BB4678" w:rsidP="001C2A4B">
      <w:pPr>
        <w:rPr>
          <w:rFonts w:ascii="Arial Unicode MS" w:eastAsia="Arial Unicode MS" w:hAnsi="Arial Unicode MS" w:cs="Arial Unicode MS"/>
          <w:sz w:val="2"/>
          <w:szCs w:val="2"/>
          <w:lang w:eastAsia="ru-RU" w:bidi="ru-RU"/>
        </w:rPr>
      </w:pPr>
    </w:p>
    <w:p w14:paraId="518B30E5" w14:textId="77777777" w:rsidR="00BB4678" w:rsidRPr="00BB4678" w:rsidRDefault="00BB4678" w:rsidP="001C2A4B">
      <w:pPr>
        <w:rPr>
          <w:rFonts w:ascii="Arial Unicode MS" w:eastAsia="Arial Unicode MS" w:hAnsi="Arial Unicode MS" w:cs="Arial Unicode MS"/>
          <w:sz w:val="2"/>
          <w:szCs w:val="2"/>
          <w:lang w:eastAsia="ru-RU" w:bidi="ru-RU"/>
        </w:rPr>
      </w:pPr>
    </w:p>
    <w:p w14:paraId="12D1548D" w14:textId="77777777" w:rsidR="00BB4678" w:rsidRPr="00BB4678" w:rsidRDefault="00BB4678" w:rsidP="001C2A4B">
      <w:pPr>
        <w:rPr>
          <w:rFonts w:ascii="Arial Unicode MS" w:eastAsia="Arial Unicode MS" w:hAnsi="Arial Unicode MS" w:cs="Arial Unicode MS"/>
          <w:sz w:val="2"/>
          <w:szCs w:val="2"/>
          <w:lang w:eastAsia="ru-RU" w:bidi="ru-RU"/>
        </w:rPr>
      </w:pPr>
    </w:p>
    <w:p w14:paraId="796B1B25" w14:textId="77777777" w:rsidR="00BB4678" w:rsidRPr="00BB4678" w:rsidRDefault="00BB4678" w:rsidP="001C2A4B">
      <w:pPr>
        <w:rPr>
          <w:rFonts w:ascii="Arial Unicode MS" w:eastAsia="Arial Unicode MS" w:hAnsi="Arial Unicode MS" w:cs="Arial Unicode MS"/>
          <w:sz w:val="2"/>
          <w:szCs w:val="2"/>
          <w:lang w:eastAsia="ru-RU" w:bidi="ru-RU"/>
        </w:rPr>
      </w:pPr>
    </w:p>
    <w:p w14:paraId="3CD0919B" w14:textId="77777777" w:rsidR="00BB4678" w:rsidRPr="00BB4678" w:rsidRDefault="00BB4678" w:rsidP="001C2A4B">
      <w:pPr>
        <w:rPr>
          <w:rFonts w:ascii="Arial Unicode MS" w:eastAsia="Arial Unicode MS" w:hAnsi="Arial Unicode MS" w:cs="Arial Unicode MS"/>
          <w:sz w:val="2"/>
          <w:szCs w:val="2"/>
          <w:lang w:eastAsia="ru-RU" w:bidi="ru-RU"/>
        </w:rPr>
      </w:pPr>
    </w:p>
    <w:p w14:paraId="3A4E137D" w14:textId="77777777" w:rsidR="00BB4678" w:rsidRPr="00BB4678" w:rsidRDefault="00BB4678" w:rsidP="001C2A4B">
      <w:pPr>
        <w:rPr>
          <w:rFonts w:ascii="Arial Unicode MS" w:eastAsia="Arial Unicode MS" w:hAnsi="Arial Unicode MS" w:cs="Arial Unicode MS"/>
          <w:sz w:val="2"/>
          <w:szCs w:val="2"/>
          <w:lang w:eastAsia="ru-RU" w:bidi="ru-RU"/>
        </w:rPr>
      </w:pPr>
    </w:p>
    <w:p w14:paraId="3CBCA389" w14:textId="77777777" w:rsidR="00BB4678" w:rsidRPr="00BB4678" w:rsidRDefault="00BB4678" w:rsidP="001C2A4B">
      <w:pPr>
        <w:rPr>
          <w:rFonts w:ascii="Arial Unicode MS" w:eastAsia="Arial Unicode MS" w:hAnsi="Arial Unicode MS" w:cs="Arial Unicode MS"/>
          <w:sz w:val="2"/>
          <w:szCs w:val="2"/>
          <w:lang w:eastAsia="ru-RU" w:bidi="ru-RU"/>
        </w:rPr>
      </w:pPr>
    </w:p>
    <w:p w14:paraId="7CD841EF" w14:textId="77777777" w:rsidR="00BB4678" w:rsidRPr="00BB4678" w:rsidRDefault="00BB4678" w:rsidP="001C2A4B">
      <w:pPr>
        <w:rPr>
          <w:rFonts w:ascii="Arial Unicode MS" w:eastAsia="Arial Unicode MS" w:hAnsi="Arial Unicode MS" w:cs="Arial Unicode MS"/>
          <w:sz w:val="2"/>
          <w:szCs w:val="2"/>
          <w:lang w:eastAsia="ru-RU" w:bidi="ru-RU"/>
        </w:rPr>
      </w:pPr>
    </w:p>
    <w:p w14:paraId="67A073F9" w14:textId="77777777" w:rsidR="00BB4678" w:rsidRPr="00BB4678" w:rsidRDefault="00BB4678" w:rsidP="001C2A4B">
      <w:pPr>
        <w:rPr>
          <w:rFonts w:ascii="Arial Unicode MS" w:eastAsia="Arial Unicode MS" w:hAnsi="Arial Unicode MS" w:cs="Arial Unicode MS"/>
          <w:sz w:val="2"/>
          <w:szCs w:val="2"/>
          <w:lang w:eastAsia="ru-RU" w:bidi="ru-RU"/>
        </w:rPr>
      </w:pPr>
    </w:p>
    <w:p w14:paraId="13599E21" w14:textId="77777777" w:rsidR="00BB4678" w:rsidRPr="00BB4678" w:rsidRDefault="00BB4678" w:rsidP="001C2A4B">
      <w:pPr>
        <w:rPr>
          <w:rFonts w:ascii="Arial Unicode MS" w:eastAsia="Arial Unicode MS" w:hAnsi="Arial Unicode MS" w:cs="Arial Unicode MS"/>
          <w:sz w:val="2"/>
          <w:szCs w:val="2"/>
          <w:lang w:eastAsia="ru-RU" w:bidi="ru-RU"/>
        </w:rPr>
      </w:pPr>
    </w:p>
    <w:p w14:paraId="4E336CF1" w14:textId="77777777" w:rsidR="00BB4678" w:rsidRPr="00BB4678" w:rsidRDefault="00BB4678" w:rsidP="001C2A4B">
      <w:pPr>
        <w:rPr>
          <w:rFonts w:ascii="Arial Unicode MS" w:eastAsia="Arial Unicode MS" w:hAnsi="Arial Unicode MS" w:cs="Arial Unicode MS"/>
          <w:sz w:val="2"/>
          <w:szCs w:val="2"/>
          <w:lang w:eastAsia="ru-RU" w:bidi="ru-RU"/>
        </w:rPr>
      </w:pPr>
    </w:p>
    <w:p w14:paraId="3326C3EE" w14:textId="77777777" w:rsidR="00BB4678" w:rsidRPr="00BB4678" w:rsidRDefault="00BB4678" w:rsidP="001C2A4B">
      <w:pPr>
        <w:rPr>
          <w:rFonts w:ascii="Arial Unicode MS" w:eastAsia="Arial Unicode MS" w:hAnsi="Arial Unicode MS" w:cs="Arial Unicode MS"/>
          <w:sz w:val="2"/>
          <w:szCs w:val="2"/>
          <w:lang w:eastAsia="ru-RU" w:bidi="ru-RU"/>
        </w:rPr>
      </w:pPr>
    </w:p>
    <w:p w14:paraId="729CB751" w14:textId="77777777" w:rsidR="00BB4678" w:rsidRPr="00BB4678" w:rsidRDefault="00BB4678" w:rsidP="001C2A4B">
      <w:pPr>
        <w:rPr>
          <w:rFonts w:ascii="Arial Unicode MS" w:eastAsia="Arial Unicode MS" w:hAnsi="Arial Unicode MS" w:cs="Arial Unicode MS"/>
          <w:sz w:val="2"/>
          <w:szCs w:val="2"/>
          <w:lang w:eastAsia="ru-RU" w:bidi="ru-RU"/>
        </w:rPr>
      </w:pPr>
    </w:p>
    <w:p w14:paraId="64D6784E" w14:textId="77777777" w:rsidR="00BB4678" w:rsidRPr="00BB4678" w:rsidRDefault="00BB4678" w:rsidP="001C2A4B">
      <w:pPr>
        <w:rPr>
          <w:rFonts w:ascii="Arial Unicode MS" w:eastAsia="Arial Unicode MS" w:hAnsi="Arial Unicode MS" w:cs="Arial Unicode MS"/>
          <w:sz w:val="2"/>
          <w:szCs w:val="2"/>
          <w:lang w:eastAsia="ru-RU" w:bidi="ru-RU"/>
        </w:rPr>
      </w:pPr>
    </w:p>
    <w:p w14:paraId="271EDFD1" w14:textId="77777777" w:rsidR="00BB4678" w:rsidRPr="00BB4678" w:rsidRDefault="00BB4678" w:rsidP="001C2A4B">
      <w:pPr>
        <w:rPr>
          <w:rFonts w:ascii="Arial Unicode MS" w:eastAsia="Arial Unicode MS" w:hAnsi="Arial Unicode MS" w:cs="Arial Unicode MS"/>
          <w:sz w:val="2"/>
          <w:szCs w:val="2"/>
          <w:lang w:eastAsia="ru-RU" w:bidi="ru-RU"/>
        </w:rPr>
      </w:pPr>
    </w:p>
    <w:p w14:paraId="66DD5BE6" w14:textId="77777777" w:rsidR="00BB4678" w:rsidRPr="00BB4678" w:rsidRDefault="00BB4678" w:rsidP="001C2A4B">
      <w:pPr>
        <w:rPr>
          <w:rFonts w:ascii="Arial Unicode MS" w:eastAsia="Arial Unicode MS" w:hAnsi="Arial Unicode MS" w:cs="Arial Unicode MS"/>
          <w:sz w:val="2"/>
          <w:szCs w:val="2"/>
          <w:lang w:eastAsia="ru-RU" w:bidi="ru-RU"/>
        </w:rPr>
      </w:pPr>
    </w:p>
    <w:p w14:paraId="167BD24C" w14:textId="77777777" w:rsidR="00BB4678" w:rsidRPr="00BB4678" w:rsidRDefault="00BB4678" w:rsidP="001C2A4B">
      <w:pPr>
        <w:rPr>
          <w:rFonts w:ascii="Arial Unicode MS" w:eastAsia="Arial Unicode MS" w:hAnsi="Arial Unicode MS" w:cs="Arial Unicode MS"/>
          <w:sz w:val="2"/>
          <w:szCs w:val="2"/>
          <w:lang w:eastAsia="ru-RU" w:bidi="ru-RU"/>
        </w:rPr>
      </w:pPr>
    </w:p>
    <w:p w14:paraId="470908D1" w14:textId="77777777" w:rsidR="00BB4678" w:rsidRPr="00BB4678" w:rsidRDefault="00BB4678" w:rsidP="001C2A4B">
      <w:pPr>
        <w:rPr>
          <w:rFonts w:ascii="Arial Unicode MS" w:eastAsia="Arial Unicode MS" w:hAnsi="Arial Unicode MS" w:cs="Arial Unicode MS"/>
          <w:sz w:val="2"/>
          <w:szCs w:val="2"/>
          <w:lang w:eastAsia="ru-RU" w:bidi="ru-RU"/>
        </w:rPr>
      </w:pPr>
    </w:p>
    <w:p w14:paraId="72888D02" w14:textId="77777777" w:rsidR="00BB4678" w:rsidRPr="00BB4678" w:rsidRDefault="00BB4678" w:rsidP="001C2A4B">
      <w:pPr>
        <w:rPr>
          <w:rFonts w:ascii="Arial Unicode MS" w:eastAsia="Arial Unicode MS" w:hAnsi="Arial Unicode MS" w:cs="Arial Unicode MS"/>
          <w:sz w:val="2"/>
          <w:szCs w:val="2"/>
          <w:lang w:eastAsia="ru-RU" w:bidi="ru-RU"/>
        </w:rPr>
      </w:pPr>
    </w:p>
    <w:p w14:paraId="58690F89" w14:textId="77777777" w:rsidR="00BB4678" w:rsidRPr="00BB4678" w:rsidRDefault="00BB4678" w:rsidP="001C2A4B">
      <w:pPr>
        <w:rPr>
          <w:rFonts w:ascii="Arial Unicode MS" w:eastAsia="Arial Unicode MS" w:hAnsi="Arial Unicode MS" w:cs="Arial Unicode MS"/>
          <w:sz w:val="2"/>
          <w:szCs w:val="2"/>
          <w:lang w:eastAsia="ru-RU" w:bidi="ru-RU"/>
        </w:rPr>
      </w:pPr>
    </w:p>
    <w:p w14:paraId="16D56F5D" w14:textId="77777777" w:rsidR="00BB4678" w:rsidRPr="00BB4678" w:rsidRDefault="00BB4678" w:rsidP="001C2A4B">
      <w:pPr>
        <w:rPr>
          <w:rFonts w:ascii="Arial Unicode MS" w:eastAsia="Arial Unicode MS" w:hAnsi="Arial Unicode MS" w:cs="Arial Unicode MS"/>
          <w:sz w:val="2"/>
          <w:szCs w:val="2"/>
          <w:lang w:eastAsia="ru-RU" w:bidi="ru-RU"/>
        </w:rPr>
      </w:pPr>
    </w:p>
    <w:p w14:paraId="3A912D99" w14:textId="77777777" w:rsidR="00BB4678" w:rsidRPr="00BB4678" w:rsidRDefault="00BB4678" w:rsidP="001C2A4B">
      <w:pPr>
        <w:rPr>
          <w:rFonts w:ascii="Arial Unicode MS" w:eastAsia="Arial Unicode MS" w:hAnsi="Arial Unicode MS" w:cs="Arial Unicode MS"/>
          <w:sz w:val="2"/>
          <w:szCs w:val="2"/>
          <w:lang w:eastAsia="ru-RU" w:bidi="ru-RU"/>
        </w:rPr>
      </w:pPr>
    </w:p>
    <w:p w14:paraId="01FE7661" w14:textId="77777777" w:rsidR="00BB4678" w:rsidRPr="00BB4678" w:rsidRDefault="00BB4678" w:rsidP="001C2A4B">
      <w:pPr>
        <w:rPr>
          <w:rFonts w:ascii="Arial Unicode MS" w:eastAsia="Arial Unicode MS" w:hAnsi="Arial Unicode MS" w:cs="Arial Unicode MS"/>
          <w:sz w:val="2"/>
          <w:szCs w:val="2"/>
          <w:lang w:eastAsia="ru-RU" w:bidi="ru-RU"/>
        </w:rPr>
      </w:pPr>
    </w:p>
    <w:p w14:paraId="75D53C0D" w14:textId="77777777" w:rsidR="00BB4678" w:rsidRPr="00BB4678" w:rsidRDefault="00BB4678" w:rsidP="001C2A4B">
      <w:pPr>
        <w:rPr>
          <w:rFonts w:ascii="Arial Unicode MS" w:eastAsia="Arial Unicode MS" w:hAnsi="Arial Unicode MS" w:cs="Arial Unicode MS"/>
          <w:sz w:val="2"/>
          <w:szCs w:val="2"/>
          <w:lang w:eastAsia="ru-RU" w:bidi="ru-RU"/>
        </w:rPr>
      </w:pPr>
    </w:p>
    <w:p w14:paraId="5A375ED1" w14:textId="77777777" w:rsidR="00BB4678" w:rsidRPr="00BB4678" w:rsidRDefault="00BB4678" w:rsidP="001C2A4B">
      <w:pPr>
        <w:rPr>
          <w:rFonts w:ascii="Arial Unicode MS" w:eastAsia="Arial Unicode MS" w:hAnsi="Arial Unicode MS" w:cs="Arial Unicode MS"/>
          <w:sz w:val="2"/>
          <w:szCs w:val="2"/>
          <w:lang w:eastAsia="ru-RU" w:bidi="ru-RU"/>
        </w:rPr>
      </w:pPr>
    </w:p>
    <w:p w14:paraId="61093747" w14:textId="77777777" w:rsidR="00BB4678" w:rsidRPr="00BB4678" w:rsidRDefault="00BB4678" w:rsidP="001C2A4B">
      <w:pPr>
        <w:rPr>
          <w:rFonts w:ascii="Arial Unicode MS" w:eastAsia="Arial Unicode MS" w:hAnsi="Arial Unicode MS" w:cs="Arial Unicode MS"/>
          <w:sz w:val="2"/>
          <w:szCs w:val="2"/>
          <w:lang w:eastAsia="ru-RU" w:bidi="ru-RU"/>
        </w:rPr>
      </w:pPr>
    </w:p>
    <w:p w14:paraId="7900EEC4" w14:textId="77777777" w:rsidR="00BB4678" w:rsidRPr="00BB4678" w:rsidRDefault="00BB4678" w:rsidP="001C2A4B">
      <w:pPr>
        <w:rPr>
          <w:rFonts w:ascii="Arial Unicode MS" w:eastAsia="Arial Unicode MS" w:hAnsi="Arial Unicode MS" w:cs="Arial Unicode MS"/>
          <w:sz w:val="2"/>
          <w:szCs w:val="2"/>
          <w:lang w:eastAsia="ru-RU" w:bidi="ru-RU"/>
        </w:rPr>
      </w:pPr>
    </w:p>
    <w:p w14:paraId="06C3EBD7" w14:textId="77777777" w:rsidR="00BB4678" w:rsidRPr="00BB4678" w:rsidRDefault="00BB4678" w:rsidP="001C2A4B">
      <w:pPr>
        <w:rPr>
          <w:rFonts w:ascii="Arial Unicode MS" w:eastAsia="Arial Unicode MS" w:hAnsi="Arial Unicode MS" w:cs="Arial Unicode MS"/>
          <w:sz w:val="2"/>
          <w:szCs w:val="2"/>
          <w:lang w:eastAsia="ru-RU" w:bidi="ru-RU"/>
        </w:rPr>
      </w:pPr>
    </w:p>
    <w:p w14:paraId="6EDFA557" w14:textId="77777777" w:rsidR="00BB4678" w:rsidRPr="00BB4678" w:rsidRDefault="00BB4678" w:rsidP="001C2A4B">
      <w:pPr>
        <w:rPr>
          <w:rFonts w:ascii="Arial Unicode MS" w:eastAsia="Arial Unicode MS" w:hAnsi="Arial Unicode MS" w:cs="Arial Unicode MS"/>
          <w:sz w:val="2"/>
          <w:szCs w:val="2"/>
          <w:lang w:eastAsia="ru-RU" w:bidi="ru-RU"/>
        </w:rPr>
      </w:pPr>
    </w:p>
    <w:p w14:paraId="16130C5E" w14:textId="77777777" w:rsidR="00BB4678" w:rsidRPr="00BB4678" w:rsidRDefault="00BB4678" w:rsidP="001C2A4B">
      <w:pPr>
        <w:rPr>
          <w:rFonts w:ascii="Arial Unicode MS" w:eastAsia="Arial Unicode MS" w:hAnsi="Arial Unicode MS" w:cs="Arial Unicode MS"/>
          <w:sz w:val="2"/>
          <w:szCs w:val="2"/>
          <w:lang w:eastAsia="ru-RU" w:bidi="ru-RU"/>
        </w:rPr>
      </w:pPr>
    </w:p>
    <w:p w14:paraId="45E2642B" w14:textId="77777777" w:rsidR="00BB4678" w:rsidRPr="00BB4678" w:rsidRDefault="00BB4678" w:rsidP="001C2A4B">
      <w:pPr>
        <w:rPr>
          <w:rFonts w:ascii="Arial Unicode MS" w:eastAsia="Arial Unicode MS" w:hAnsi="Arial Unicode MS" w:cs="Arial Unicode MS"/>
          <w:sz w:val="2"/>
          <w:szCs w:val="2"/>
          <w:lang w:eastAsia="ru-RU" w:bidi="ru-RU"/>
        </w:rPr>
      </w:pPr>
    </w:p>
    <w:p w14:paraId="6D7DFC09" w14:textId="77777777" w:rsidR="00BB4678" w:rsidRPr="00BB4678" w:rsidRDefault="00BB4678" w:rsidP="001C2A4B">
      <w:pPr>
        <w:rPr>
          <w:rFonts w:ascii="Arial Unicode MS" w:eastAsia="Arial Unicode MS" w:hAnsi="Arial Unicode MS" w:cs="Arial Unicode MS"/>
          <w:sz w:val="2"/>
          <w:szCs w:val="2"/>
          <w:lang w:eastAsia="ru-RU" w:bidi="ru-RU"/>
        </w:rPr>
      </w:pPr>
    </w:p>
    <w:p w14:paraId="0E1DB4BE" w14:textId="77777777" w:rsidR="00BB4678" w:rsidRPr="00BB4678" w:rsidRDefault="00BB4678" w:rsidP="001C2A4B">
      <w:pPr>
        <w:rPr>
          <w:rFonts w:ascii="Arial Unicode MS" w:eastAsia="Arial Unicode MS" w:hAnsi="Arial Unicode MS" w:cs="Arial Unicode MS"/>
          <w:sz w:val="2"/>
          <w:szCs w:val="2"/>
          <w:lang w:eastAsia="ru-RU" w:bidi="ru-RU"/>
        </w:rPr>
      </w:pPr>
    </w:p>
    <w:p w14:paraId="67A4CFB5" w14:textId="77777777" w:rsidR="00BB4678" w:rsidRPr="00BB4678" w:rsidRDefault="00BB4678" w:rsidP="001C2A4B">
      <w:pPr>
        <w:rPr>
          <w:rFonts w:ascii="Arial Unicode MS" w:eastAsia="Arial Unicode MS" w:hAnsi="Arial Unicode MS" w:cs="Arial Unicode MS"/>
          <w:sz w:val="2"/>
          <w:szCs w:val="2"/>
          <w:lang w:eastAsia="ru-RU" w:bidi="ru-RU"/>
        </w:rPr>
      </w:pPr>
    </w:p>
    <w:p w14:paraId="6BBDB0FE" w14:textId="77777777" w:rsidR="00BB4678" w:rsidRPr="00BB4678" w:rsidRDefault="00BB4678" w:rsidP="001C2A4B">
      <w:pPr>
        <w:rPr>
          <w:rFonts w:ascii="Arial Unicode MS" w:eastAsia="Arial Unicode MS" w:hAnsi="Arial Unicode MS" w:cs="Arial Unicode MS"/>
          <w:sz w:val="2"/>
          <w:szCs w:val="2"/>
          <w:lang w:eastAsia="ru-RU" w:bidi="ru-RU"/>
        </w:rPr>
      </w:pPr>
    </w:p>
    <w:p w14:paraId="0192552D" w14:textId="77777777" w:rsidR="00BB4678" w:rsidRPr="00BB4678" w:rsidRDefault="00BB4678" w:rsidP="001C2A4B">
      <w:pPr>
        <w:rPr>
          <w:rFonts w:ascii="Arial Unicode MS" w:eastAsia="Arial Unicode MS" w:hAnsi="Arial Unicode MS" w:cs="Arial Unicode MS"/>
          <w:sz w:val="2"/>
          <w:szCs w:val="2"/>
          <w:lang w:eastAsia="ru-RU" w:bidi="ru-RU"/>
        </w:rPr>
      </w:pPr>
    </w:p>
    <w:p w14:paraId="0285E764" w14:textId="77777777" w:rsidR="00BB4678" w:rsidRPr="00BB4678" w:rsidRDefault="00BB4678" w:rsidP="001C2A4B">
      <w:pPr>
        <w:rPr>
          <w:rFonts w:ascii="Arial Unicode MS" w:eastAsia="Arial Unicode MS" w:hAnsi="Arial Unicode MS" w:cs="Arial Unicode MS"/>
          <w:sz w:val="2"/>
          <w:szCs w:val="2"/>
          <w:lang w:eastAsia="ru-RU" w:bidi="ru-RU"/>
        </w:rPr>
      </w:pPr>
    </w:p>
    <w:p w14:paraId="40AAD975" w14:textId="77777777" w:rsidR="00BB4678" w:rsidRPr="00BB4678" w:rsidRDefault="00BB4678" w:rsidP="001C2A4B">
      <w:pPr>
        <w:rPr>
          <w:rFonts w:ascii="Arial Unicode MS" w:eastAsia="Arial Unicode MS" w:hAnsi="Arial Unicode MS" w:cs="Arial Unicode MS"/>
          <w:sz w:val="2"/>
          <w:szCs w:val="2"/>
          <w:lang w:eastAsia="ru-RU" w:bidi="ru-RU"/>
        </w:rPr>
      </w:pPr>
    </w:p>
    <w:p w14:paraId="476D981D" w14:textId="77777777" w:rsidR="00BB4678" w:rsidRPr="00BB4678" w:rsidRDefault="00BB4678" w:rsidP="001C2A4B">
      <w:pPr>
        <w:rPr>
          <w:rFonts w:ascii="Arial Unicode MS" w:eastAsia="Arial Unicode MS" w:hAnsi="Arial Unicode MS" w:cs="Arial Unicode MS"/>
          <w:sz w:val="2"/>
          <w:szCs w:val="2"/>
          <w:lang w:eastAsia="ru-RU" w:bidi="ru-RU"/>
        </w:rPr>
      </w:pPr>
    </w:p>
    <w:p w14:paraId="655DE749" w14:textId="77777777" w:rsidR="00BB4678" w:rsidRPr="00BB4678" w:rsidRDefault="00BB4678" w:rsidP="001C2A4B">
      <w:pPr>
        <w:rPr>
          <w:rFonts w:ascii="Arial Unicode MS" w:eastAsia="Arial Unicode MS" w:hAnsi="Arial Unicode MS" w:cs="Arial Unicode MS"/>
          <w:sz w:val="2"/>
          <w:szCs w:val="2"/>
          <w:lang w:eastAsia="ru-RU" w:bidi="ru-RU"/>
        </w:rPr>
      </w:pPr>
    </w:p>
    <w:p w14:paraId="3FCC4767" w14:textId="77777777" w:rsidR="00BB4678" w:rsidRPr="00BB4678" w:rsidRDefault="00BB4678" w:rsidP="001C2A4B">
      <w:pPr>
        <w:rPr>
          <w:rFonts w:ascii="Arial Unicode MS" w:eastAsia="Arial Unicode MS" w:hAnsi="Arial Unicode MS" w:cs="Arial Unicode MS"/>
          <w:sz w:val="2"/>
          <w:szCs w:val="2"/>
          <w:lang w:eastAsia="ru-RU" w:bidi="ru-RU"/>
        </w:rPr>
      </w:pPr>
    </w:p>
    <w:p w14:paraId="06DCC6D8" w14:textId="77777777" w:rsidR="00BB4678" w:rsidRPr="00BB4678" w:rsidRDefault="00BB4678" w:rsidP="001C2A4B">
      <w:pPr>
        <w:rPr>
          <w:rFonts w:ascii="Arial Unicode MS" w:eastAsia="Arial Unicode MS" w:hAnsi="Arial Unicode MS" w:cs="Arial Unicode MS"/>
          <w:sz w:val="2"/>
          <w:szCs w:val="2"/>
          <w:lang w:eastAsia="ru-RU" w:bidi="ru-RU"/>
        </w:rPr>
      </w:pPr>
    </w:p>
    <w:p w14:paraId="7905B8DF" w14:textId="1ADC0C9E" w:rsidR="00BB4678" w:rsidRPr="00BB4678" w:rsidRDefault="00BB4678" w:rsidP="001C2A4B">
      <w:pPr>
        <w:rPr>
          <w:rFonts w:ascii="Arial Unicode MS" w:eastAsia="Arial Unicode MS" w:hAnsi="Arial Unicode MS" w:cs="Arial Unicode MS"/>
          <w:sz w:val="2"/>
          <w:szCs w:val="2"/>
          <w:lang w:eastAsia="ru-RU" w:bidi="ru-RU"/>
        </w:rPr>
        <w:sectPr w:rsidR="00BB4678" w:rsidRPr="00BB4678" w:rsidSect="00BB4678">
          <w:pgSz w:w="11900" w:h="16840"/>
          <w:pgMar w:top="794" w:right="794" w:bottom="794" w:left="794" w:header="0" w:footer="3" w:gutter="0"/>
          <w:cols w:space="720"/>
          <w:noEndnote/>
          <w:docGrid w:linePitch="360"/>
        </w:sectPr>
      </w:pPr>
    </w:p>
    <w:p w14:paraId="10326125" w14:textId="77777777" w:rsidR="00991C5C" w:rsidRPr="00991C5C" w:rsidRDefault="00991C5C" w:rsidP="001C2A4B">
      <w:pPr>
        <w:widowControl w:val="0"/>
        <w:rPr>
          <w:rFonts w:ascii="Arial Unicode MS" w:eastAsia="Arial Unicode MS" w:hAnsi="Arial Unicode MS" w:cs="Arial Unicode MS"/>
          <w:color w:val="000000"/>
          <w:sz w:val="2"/>
          <w:szCs w:val="2"/>
          <w:lang w:eastAsia="ru-RU" w:bidi="ru-RU"/>
        </w:rPr>
      </w:pPr>
    </w:p>
    <w:p w14:paraId="23BD03C6" w14:textId="4BA600AF" w:rsidR="00D91911" w:rsidRDefault="00E43D69" w:rsidP="001C2A4B">
      <w:pPr>
        <w:autoSpaceDE w:val="0"/>
        <w:autoSpaceDN w:val="0"/>
        <w:adjustRightInd w:val="0"/>
        <w:jc w:val="both"/>
        <w:rPr>
          <w:rFonts w:eastAsia="Calibri"/>
          <w:sz w:val="22"/>
          <w:szCs w:val="24"/>
          <w:lang w:eastAsia="en-US"/>
        </w:rPr>
      </w:pPr>
      <w:r w:rsidRPr="00E43D69">
        <w:rPr>
          <w:rFonts w:eastAsia="Calibri"/>
          <w:sz w:val="22"/>
          <w:szCs w:val="24"/>
          <w:lang w:eastAsia="en-US"/>
        </w:rPr>
        <w:t xml:space="preserve"> </w:t>
      </w:r>
    </w:p>
    <w:p w14:paraId="061C9577" w14:textId="77777777" w:rsidR="00ED47BB" w:rsidRPr="00636278" w:rsidRDefault="00ED47BB" w:rsidP="001C2A4B">
      <w:pPr>
        <w:autoSpaceDE w:val="0"/>
        <w:autoSpaceDN w:val="0"/>
        <w:adjustRightInd w:val="0"/>
        <w:jc w:val="both"/>
        <w:rPr>
          <w:b/>
          <w:spacing w:val="-6"/>
          <w:sz w:val="32"/>
          <w:szCs w:val="22"/>
        </w:rPr>
      </w:pPr>
    </w:p>
    <w:p w14:paraId="1C055C46" w14:textId="77777777" w:rsidR="00D91911" w:rsidRPr="00636278" w:rsidRDefault="00D91911" w:rsidP="001C2A4B">
      <w:pPr>
        <w:tabs>
          <w:tab w:val="left" w:pos="540"/>
          <w:tab w:val="center" w:pos="5159"/>
        </w:tabs>
        <w:rPr>
          <w:b/>
          <w:spacing w:val="-6"/>
          <w:sz w:val="32"/>
          <w:szCs w:val="22"/>
        </w:rPr>
      </w:pPr>
    </w:p>
    <w:p w14:paraId="4A1B3010" w14:textId="77777777" w:rsidR="004744EA" w:rsidRPr="00636278" w:rsidRDefault="004744EA" w:rsidP="001C2A4B">
      <w:pPr>
        <w:tabs>
          <w:tab w:val="left" w:pos="540"/>
          <w:tab w:val="center" w:pos="5159"/>
        </w:tabs>
        <w:rPr>
          <w:b/>
          <w:spacing w:val="-6"/>
          <w:sz w:val="32"/>
          <w:szCs w:val="22"/>
        </w:rPr>
      </w:pPr>
    </w:p>
    <w:p w14:paraId="10186BF8" w14:textId="77777777" w:rsidR="00BE2EFD" w:rsidRPr="00636278" w:rsidRDefault="00BE2EFD" w:rsidP="001C2A4B">
      <w:pPr>
        <w:jc w:val="center"/>
        <w:rPr>
          <w:b/>
          <w:spacing w:val="-6"/>
          <w:sz w:val="32"/>
          <w:szCs w:val="22"/>
        </w:rPr>
      </w:pPr>
    </w:p>
    <w:p w14:paraId="13F2C471" w14:textId="77777777" w:rsidR="00BE2EFD" w:rsidRPr="00636278" w:rsidRDefault="00BE2EFD" w:rsidP="001C2A4B">
      <w:pPr>
        <w:jc w:val="center"/>
        <w:rPr>
          <w:b/>
          <w:spacing w:val="-6"/>
          <w:sz w:val="24"/>
          <w:szCs w:val="18"/>
        </w:rPr>
      </w:pPr>
      <w:r w:rsidRPr="00636278">
        <w:rPr>
          <w:b/>
          <w:spacing w:val="-6"/>
          <w:sz w:val="32"/>
          <w:szCs w:val="22"/>
        </w:rPr>
        <w:sym w:font="Symbol" w:char="00E3"/>
      </w:r>
      <w:r w:rsidRPr="00636278">
        <w:rPr>
          <w:b/>
          <w:spacing w:val="-6"/>
          <w:sz w:val="24"/>
          <w:szCs w:val="18"/>
        </w:rPr>
        <w:t>Бюллетень муниципальных правовых актов</w:t>
      </w:r>
      <w:r w:rsidRPr="00636278">
        <w:rPr>
          <w:b/>
          <w:spacing w:val="-6"/>
          <w:sz w:val="24"/>
          <w:szCs w:val="18"/>
        </w:rPr>
        <w:br/>
        <w:t>Хасанского муниципального округа</w:t>
      </w:r>
    </w:p>
    <w:p w14:paraId="6366D121" w14:textId="77777777" w:rsidR="00BE2EFD" w:rsidRPr="00636278" w:rsidRDefault="00BE2EFD" w:rsidP="001C2A4B">
      <w:pPr>
        <w:jc w:val="center"/>
        <w:rPr>
          <w:b/>
          <w:spacing w:val="-6"/>
          <w:sz w:val="32"/>
          <w:szCs w:val="22"/>
        </w:rPr>
      </w:pPr>
    </w:p>
    <w:p w14:paraId="7A71D406" w14:textId="3BB275EF" w:rsidR="00BE2EFD" w:rsidRPr="00195C9E" w:rsidRDefault="00BE2EFD" w:rsidP="001C2A4B">
      <w:pPr>
        <w:jc w:val="center"/>
        <w:rPr>
          <w:b/>
          <w:spacing w:val="-6"/>
          <w:sz w:val="32"/>
          <w:szCs w:val="32"/>
        </w:rPr>
      </w:pPr>
      <w:r w:rsidRPr="00636278">
        <w:rPr>
          <w:b/>
          <w:spacing w:val="-6"/>
          <w:sz w:val="32"/>
          <w:szCs w:val="22"/>
        </w:rPr>
        <w:t xml:space="preserve">ВЫПУСК № </w:t>
      </w:r>
      <w:r w:rsidR="00441A81">
        <w:rPr>
          <w:b/>
          <w:spacing w:val="-6"/>
          <w:sz w:val="32"/>
          <w:szCs w:val="22"/>
        </w:rPr>
        <w:t>1</w:t>
      </w:r>
      <w:r w:rsidR="002B2391">
        <w:rPr>
          <w:b/>
          <w:spacing w:val="-6"/>
          <w:sz w:val="32"/>
          <w:szCs w:val="22"/>
        </w:rPr>
        <w:t>4</w:t>
      </w:r>
    </w:p>
    <w:p w14:paraId="7BDFDFBD" w14:textId="77777777" w:rsidR="00BE2EFD" w:rsidRPr="00636278" w:rsidRDefault="00BE2EFD" w:rsidP="001C2A4B">
      <w:pPr>
        <w:jc w:val="center"/>
        <w:rPr>
          <w:b/>
          <w:spacing w:val="-6"/>
          <w:sz w:val="32"/>
          <w:szCs w:val="22"/>
        </w:rPr>
      </w:pPr>
    </w:p>
    <w:p w14:paraId="569755B6" w14:textId="05180B32" w:rsidR="00BE2EFD" w:rsidRPr="00636278" w:rsidRDefault="002B2391" w:rsidP="001C2A4B">
      <w:pPr>
        <w:jc w:val="center"/>
        <w:rPr>
          <w:b/>
          <w:spacing w:val="-6"/>
          <w:sz w:val="32"/>
          <w:szCs w:val="22"/>
        </w:rPr>
      </w:pPr>
      <w:r>
        <w:rPr>
          <w:b/>
          <w:spacing w:val="-6"/>
          <w:sz w:val="32"/>
          <w:szCs w:val="22"/>
        </w:rPr>
        <w:t>21</w:t>
      </w:r>
      <w:r w:rsidR="00ED47BB">
        <w:rPr>
          <w:b/>
          <w:spacing w:val="-6"/>
          <w:sz w:val="32"/>
          <w:szCs w:val="22"/>
        </w:rPr>
        <w:t xml:space="preserve"> марта</w:t>
      </w:r>
      <w:r w:rsidR="00BE2EFD" w:rsidRPr="00636278">
        <w:rPr>
          <w:b/>
          <w:spacing w:val="-6"/>
          <w:sz w:val="32"/>
          <w:szCs w:val="22"/>
        </w:rPr>
        <w:t xml:space="preserve"> 202</w:t>
      </w:r>
      <w:r w:rsidR="00F216B1">
        <w:rPr>
          <w:b/>
          <w:spacing w:val="-6"/>
          <w:sz w:val="32"/>
          <w:szCs w:val="22"/>
        </w:rPr>
        <w:t>5</w:t>
      </w:r>
      <w:r w:rsidR="00BE2EFD" w:rsidRPr="00636278">
        <w:rPr>
          <w:b/>
          <w:spacing w:val="-6"/>
          <w:sz w:val="32"/>
          <w:szCs w:val="22"/>
        </w:rPr>
        <w:t xml:space="preserve"> г.</w:t>
      </w:r>
    </w:p>
    <w:p w14:paraId="06C0114B" w14:textId="77777777" w:rsidR="00BE2EFD" w:rsidRPr="00636278" w:rsidRDefault="00BE2EFD" w:rsidP="001C2A4B">
      <w:pPr>
        <w:jc w:val="center"/>
        <w:rPr>
          <w:b/>
          <w:spacing w:val="-6"/>
          <w:sz w:val="32"/>
          <w:szCs w:val="22"/>
        </w:rPr>
      </w:pPr>
    </w:p>
    <w:p w14:paraId="11642C7C" w14:textId="77777777" w:rsidR="00BE2EFD" w:rsidRPr="00636278" w:rsidRDefault="00BE2EFD" w:rsidP="001C2A4B">
      <w:pPr>
        <w:jc w:val="center"/>
        <w:rPr>
          <w:b/>
          <w:spacing w:val="-6"/>
          <w:sz w:val="32"/>
          <w:szCs w:val="22"/>
        </w:rPr>
      </w:pPr>
    </w:p>
    <w:p w14:paraId="4B0B5A67" w14:textId="77777777" w:rsidR="00BE2EFD" w:rsidRPr="00636278" w:rsidRDefault="00BE2EFD" w:rsidP="001C2A4B">
      <w:pPr>
        <w:jc w:val="center"/>
        <w:rPr>
          <w:spacing w:val="-6"/>
          <w:sz w:val="32"/>
          <w:szCs w:val="22"/>
        </w:rPr>
      </w:pPr>
      <w:r w:rsidRPr="00636278">
        <w:rPr>
          <w:spacing w:val="-6"/>
          <w:sz w:val="32"/>
          <w:szCs w:val="22"/>
        </w:rPr>
        <w:t xml:space="preserve">Официальное издание, учрежденное администрацией </w:t>
      </w:r>
      <w:r w:rsidRPr="00636278">
        <w:rPr>
          <w:spacing w:val="-6"/>
          <w:sz w:val="32"/>
          <w:szCs w:val="22"/>
        </w:rPr>
        <w:br/>
        <w:t xml:space="preserve">Хасанского муниципального округа исключительно </w:t>
      </w:r>
      <w:r w:rsidRPr="00636278">
        <w:rPr>
          <w:spacing w:val="-6"/>
          <w:sz w:val="32"/>
          <w:szCs w:val="22"/>
        </w:rPr>
        <w:br/>
        <w:t xml:space="preserve">для издания официальных сообщений и материалов, </w:t>
      </w:r>
      <w:r w:rsidRPr="00636278">
        <w:rPr>
          <w:spacing w:val="-6"/>
          <w:sz w:val="32"/>
          <w:szCs w:val="22"/>
        </w:rPr>
        <w:br/>
        <w:t>нормативных и иных актов Хасанского муниципального округа</w:t>
      </w:r>
    </w:p>
    <w:p w14:paraId="0D97F497" w14:textId="77777777" w:rsidR="00BE2EFD" w:rsidRPr="00636278" w:rsidRDefault="00BE2EFD" w:rsidP="001C2A4B">
      <w:pPr>
        <w:jc w:val="center"/>
        <w:rPr>
          <w:spacing w:val="-6"/>
          <w:sz w:val="32"/>
          <w:szCs w:val="22"/>
        </w:rPr>
      </w:pPr>
    </w:p>
    <w:p w14:paraId="198F1029" w14:textId="77777777" w:rsidR="00BE2EFD" w:rsidRPr="00636278" w:rsidRDefault="00BE2EFD" w:rsidP="001C2A4B">
      <w:pPr>
        <w:jc w:val="center"/>
        <w:rPr>
          <w:spacing w:val="-6"/>
          <w:sz w:val="28"/>
        </w:rPr>
      </w:pPr>
      <w:r w:rsidRPr="00636278">
        <w:rPr>
          <w:spacing w:val="-6"/>
          <w:sz w:val="28"/>
        </w:rPr>
        <w:t>Главный редактор Старцева И.В.</w:t>
      </w:r>
    </w:p>
    <w:p w14:paraId="206BBD6D" w14:textId="77777777" w:rsidR="00BE2EFD" w:rsidRPr="00636278" w:rsidRDefault="00BE2EFD" w:rsidP="001C2A4B">
      <w:pPr>
        <w:jc w:val="center"/>
        <w:rPr>
          <w:spacing w:val="-6"/>
          <w:sz w:val="28"/>
        </w:rPr>
      </w:pPr>
    </w:p>
    <w:p w14:paraId="604ED1D7" w14:textId="77777777" w:rsidR="00BE2EFD" w:rsidRPr="00636278" w:rsidRDefault="00BE2EFD" w:rsidP="001C2A4B">
      <w:pPr>
        <w:jc w:val="center"/>
        <w:rPr>
          <w:i/>
          <w:spacing w:val="-6"/>
          <w:sz w:val="28"/>
        </w:rPr>
      </w:pPr>
      <w:r w:rsidRPr="00636278">
        <w:rPr>
          <w:i/>
          <w:spacing w:val="-6"/>
          <w:sz w:val="28"/>
        </w:rPr>
        <w:t>Редакционная коллегия:</w:t>
      </w:r>
    </w:p>
    <w:p w14:paraId="4AD51DBD" w14:textId="77777777" w:rsidR="00BE2EFD" w:rsidRPr="00636278" w:rsidRDefault="00BE2EFD" w:rsidP="001C2A4B">
      <w:pPr>
        <w:jc w:val="center"/>
        <w:rPr>
          <w:spacing w:val="-6"/>
          <w:sz w:val="28"/>
        </w:rPr>
      </w:pPr>
      <w:r w:rsidRPr="00636278">
        <w:rPr>
          <w:spacing w:val="-6"/>
          <w:sz w:val="28"/>
        </w:rPr>
        <w:t>Старцева И.В., Куличенко О.В., Захаренко М.А.</w:t>
      </w:r>
    </w:p>
    <w:p w14:paraId="6CE2C66E" w14:textId="77777777" w:rsidR="00BE2EFD" w:rsidRPr="00636278" w:rsidRDefault="00BE2EFD" w:rsidP="001C2A4B">
      <w:pPr>
        <w:jc w:val="center"/>
        <w:rPr>
          <w:spacing w:val="-6"/>
          <w:sz w:val="28"/>
        </w:rPr>
      </w:pPr>
      <w:r w:rsidRPr="00636278">
        <w:rPr>
          <w:spacing w:val="-6"/>
          <w:sz w:val="28"/>
        </w:rPr>
        <w:t xml:space="preserve">Издатель: </w:t>
      </w:r>
      <w:r w:rsidRPr="00636278">
        <w:rPr>
          <w:sz w:val="28"/>
        </w:rPr>
        <w:t>Администрация Хасанского муниципального округа</w:t>
      </w:r>
    </w:p>
    <w:p w14:paraId="52E363F2" w14:textId="77777777" w:rsidR="00BE2EFD" w:rsidRPr="00636278" w:rsidRDefault="00BE2EFD" w:rsidP="001C2A4B">
      <w:pPr>
        <w:jc w:val="center"/>
        <w:rPr>
          <w:spacing w:val="-6"/>
          <w:sz w:val="28"/>
        </w:rPr>
      </w:pPr>
    </w:p>
    <w:p w14:paraId="164594EE" w14:textId="77777777" w:rsidR="00BE2EFD" w:rsidRPr="00636278" w:rsidRDefault="00BE2EFD" w:rsidP="001C2A4B">
      <w:pPr>
        <w:jc w:val="center"/>
        <w:rPr>
          <w:spacing w:val="-6"/>
          <w:sz w:val="28"/>
        </w:rPr>
      </w:pPr>
    </w:p>
    <w:p w14:paraId="066F1DBF" w14:textId="77777777" w:rsidR="00BE2EFD" w:rsidRPr="00636278" w:rsidRDefault="00BE2EFD" w:rsidP="001C2A4B">
      <w:pPr>
        <w:jc w:val="center"/>
        <w:rPr>
          <w:spacing w:val="-6"/>
          <w:sz w:val="28"/>
        </w:rPr>
      </w:pPr>
      <w:r w:rsidRPr="00636278">
        <w:rPr>
          <w:spacing w:val="-6"/>
          <w:sz w:val="28"/>
        </w:rPr>
        <w:t>________________________________</w:t>
      </w:r>
    </w:p>
    <w:p w14:paraId="6FD4CD19" w14:textId="77777777" w:rsidR="00BE2EFD" w:rsidRPr="00636278" w:rsidRDefault="00BE2EFD" w:rsidP="001C2A4B">
      <w:pPr>
        <w:jc w:val="center"/>
        <w:rPr>
          <w:spacing w:val="-6"/>
          <w:sz w:val="28"/>
        </w:rPr>
      </w:pPr>
      <w:r w:rsidRPr="00636278">
        <w:rPr>
          <w:spacing w:val="-6"/>
          <w:sz w:val="28"/>
        </w:rPr>
        <w:t>Адрес редакции:</w:t>
      </w:r>
    </w:p>
    <w:p w14:paraId="51CD386F" w14:textId="77777777" w:rsidR="00BE2EFD" w:rsidRPr="00636278" w:rsidRDefault="00BE2EFD" w:rsidP="001C2A4B">
      <w:pPr>
        <w:jc w:val="center"/>
        <w:rPr>
          <w:spacing w:val="-6"/>
          <w:sz w:val="28"/>
        </w:rPr>
      </w:pPr>
      <w:r w:rsidRPr="00636278">
        <w:rPr>
          <w:spacing w:val="-6"/>
          <w:sz w:val="28"/>
        </w:rPr>
        <w:t>692701 п. Славянка Приморского края, ул. Молодежная, 1.</w:t>
      </w:r>
    </w:p>
    <w:p w14:paraId="48FADA02" w14:textId="1764E0DC" w:rsidR="00BE2EFD" w:rsidRPr="00195C9E" w:rsidRDefault="00BE2EFD" w:rsidP="001C2A4B">
      <w:pPr>
        <w:jc w:val="center"/>
        <w:rPr>
          <w:spacing w:val="-6"/>
          <w:sz w:val="28"/>
        </w:rPr>
      </w:pPr>
      <w:r w:rsidRPr="00636278">
        <w:rPr>
          <w:spacing w:val="-6"/>
          <w:sz w:val="28"/>
        </w:rPr>
        <w:t xml:space="preserve">Выпуск от </w:t>
      </w:r>
      <w:r w:rsidR="002B2391">
        <w:rPr>
          <w:spacing w:val="-6"/>
          <w:sz w:val="28"/>
        </w:rPr>
        <w:t>21</w:t>
      </w:r>
      <w:r w:rsidR="00ED47BB">
        <w:rPr>
          <w:spacing w:val="-6"/>
          <w:sz w:val="28"/>
        </w:rPr>
        <w:t xml:space="preserve"> марта</w:t>
      </w:r>
      <w:r w:rsidRPr="00636278">
        <w:rPr>
          <w:spacing w:val="-6"/>
          <w:sz w:val="28"/>
        </w:rPr>
        <w:t xml:space="preserve"> 202</w:t>
      </w:r>
      <w:r w:rsidR="00F216B1">
        <w:rPr>
          <w:spacing w:val="-6"/>
          <w:sz w:val="28"/>
        </w:rPr>
        <w:t>5</w:t>
      </w:r>
      <w:r w:rsidRPr="00636278">
        <w:rPr>
          <w:spacing w:val="-6"/>
          <w:sz w:val="28"/>
        </w:rPr>
        <w:t xml:space="preserve"> г. </w:t>
      </w:r>
      <w:r w:rsidR="00E106EE">
        <w:rPr>
          <w:spacing w:val="-6"/>
          <w:sz w:val="28"/>
        </w:rPr>
        <w:t xml:space="preserve"> </w:t>
      </w:r>
      <w:r w:rsidRPr="00636278">
        <w:rPr>
          <w:spacing w:val="-6"/>
          <w:sz w:val="28"/>
        </w:rPr>
        <w:t xml:space="preserve">№ </w:t>
      </w:r>
      <w:r w:rsidR="00441A81">
        <w:rPr>
          <w:spacing w:val="-6"/>
          <w:sz w:val="28"/>
        </w:rPr>
        <w:t>1</w:t>
      </w:r>
      <w:r w:rsidR="002B2391">
        <w:rPr>
          <w:spacing w:val="-6"/>
          <w:sz w:val="28"/>
        </w:rPr>
        <w:t>4</w:t>
      </w:r>
    </w:p>
    <w:p w14:paraId="5A8A56D7" w14:textId="77777777" w:rsidR="00BE2EFD" w:rsidRPr="00636278" w:rsidRDefault="00BE2EFD" w:rsidP="001C2A4B">
      <w:pPr>
        <w:jc w:val="center"/>
        <w:rPr>
          <w:spacing w:val="-6"/>
          <w:sz w:val="28"/>
        </w:rPr>
      </w:pPr>
    </w:p>
    <w:p w14:paraId="08326753" w14:textId="77777777" w:rsidR="00BE2EFD" w:rsidRPr="00636278" w:rsidRDefault="00BE2EFD" w:rsidP="001C2A4B">
      <w:pPr>
        <w:jc w:val="center"/>
        <w:rPr>
          <w:spacing w:val="-6"/>
          <w:sz w:val="28"/>
        </w:rPr>
      </w:pPr>
      <w:r w:rsidRPr="00636278">
        <w:rPr>
          <w:spacing w:val="-6"/>
          <w:sz w:val="28"/>
        </w:rPr>
        <w:t>Тираж 2 экземпляра.</w:t>
      </w:r>
    </w:p>
    <w:p w14:paraId="10B2A03D" w14:textId="77777777" w:rsidR="00BE2EFD" w:rsidRPr="00636278" w:rsidRDefault="00BE2EFD" w:rsidP="001C2A4B">
      <w:pPr>
        <w:jc w:val="center"/>
        <w:rPr>
          <w:spacing w:val="-6"/>
          <w:sz w:val="28"/>
        </w:rPr>
      </w:pPr>
      <w:r w:rsidRPr="00636278">
        <w:rPr>
          <w:spacing w:val="-6"/>
          <w:sz w:val="28"/>
        </w:rPr>
        <w:t xml:space="preserve">Свободная цена. Правом распространения обладает </w:t>
      </w:r>
    </w:p>
    <w:p w14:paraId="2FBA09C5" w14:textId="77777777" w:rsidR="00BE2EFD" w:rsidRPr="00636278" w:rsidRDefault="00BE2EFD" w:rsidP="001C2A4B">
      <w:pPr>
        <w:jc w:val="center"/>
        <w:rPr>
          <w:spacing w:val="-6"/>
          <w:sz w:val="28"/>
        </w:rPr>
      </w:pPr>
      <w:r w:rsidRPr="00636278">
        <w:rPr>
          <w:spacing w:val="-6"/>
          <w:sz w:val="28"/>
        </w:rPr>
        <w:t>МБУ «Централизованная библиотечная система» Хасанского муниципального округа.</w:t>
      </w:r>
    </w:p>
    <w:p w14:paraId="0F159A98" w14:textId="77777777" w:rsidR="00BE2EFD" w:rsidRPr="00636278" w:rsidRDefault="00BE2EFD" w:rsidP="001C2A4B">
      <w:pPr>
        <w:jc w:val="center"/>
        <w:rPr>
          <w:spacing w:val="-6"/>
        </w:rPr>
      </w:pPr>
      <w:r w:rsidRPr="00636278">
        <w:rPr>
          <w:spacing w:val="-6"/>
          <w:sz w:val="28"/>
        </w:rPr>
        <w:t xml:space="preserve">Электронная версия издания размещена на официальном сайте </w:t>
      </w:r>
      <w:r w:rsidRPr="00636278">
        <w:rPr>
          <w:spacing w:val="-6"/>
          <w:sz w:val="28"/>
        </w:rPr>
        <w:br/>
        <w:t>Хасанского муниципального округа (https://xasanskij-r25.gosweb.gosuslugi.ru/).</w:t>
      </w:r>
    </w:p>
    <w:p w14:paraId="4AD86C65" w14:textId="77777777" w:rsidR="00BE2EFD" w:rsidRPr="00636278" w:rsidRDefault="00BE2EFD" w:rsidP="001C2A4B">
      <w:pPr>
        <w:rPr>
          <w:rFonts w:eastAsia="Calibri"/>
          <w:sz w:val="24"/>
          <w:szCs w:val="24"/>
          <w:lang w:eastAsia="ru-RU"/>
        </w:rPr>
      </w:pPr>
    </w:p>
    <w:p w14:paraId="6BC33ADA" w14:textId="77777777" w:rsidR="00BE2EFD" w:rsidRPr="00636278" w:rsidRDefault="00BE2EFD" w:rsidP="001C2A4B">
      <w:pPr>
        <w:rPr>
          <w:rFonts w:eastAsia="Calibri"/>
          <w:sz w:val="24"/>
          <w:szCs w:val="24"/>
          <w:lang w:eastAsia="ru-RU"/>
        </w:rPr>
      </w:pPr>
    </w:p>
    <w:p w14:paraId="3BB5A712" w14:textId="77777777" w:rsidR="00BE2EFD" w:rsidRPr="00636278" w:rsidRDefault="00BE2EFD" w:rsidP="001C2A4B">
      <w:pPr>
        <w:rPr>
          <w:rFonts w:eastAsia="Calibri"/>
          <w:sz w:val="24"/>
          <w:szCs w:val="24"/>
          <w:lang w:eastAsia="ru-RU"/>
        </w:rPr>
      </w:pPr>
    </w:p>
    <w:p w14:paraId="42D72A57" w14:textId="77777777" w:rsidR="00BE2EFD" w:rsidRPr="00636278" w:rsidRDefault="00BE2EFD" w:rsidP="001C2A4B">
      <w:pPr>
        <w:rPr>
          <w:rFonts w:eastAsia="Calibri"/>
          <w:sz w:val="24"/>
          <w:szCs w:val="24"/>
          <w:lang w:eastAsia="ru-RU"/>
        </w:rPr>
      </w:pPr>
    </w:p>
    <w:p w14:paraId="53802C69" w14:textId="77777777" w:rsidR="00BE2EFD" w:rsidRPr="00636278" w:rsidRDefault="00BE2EFD" w:rsidP="001C2A4B">
      <w:pPr>
        <w:rPr>
          <w:rFonts w:eastAsia="Calibri"/>
          <w:sz w:val="24"/>
          <w:szCs w:val="24"/>
          <w:lang w:eastAsia="ru-RU"/>
        </w:rPr>
      </w:pPr>
    </w:p>
    <w:p w14:paraId="7734AC0E" w14:textId="77777777" w:rsidR="00BE2EFD" w:rsidRPr="00636278" w:rsidRDefault="00BE2EFD" w:rsidP="001C2A4B">
      <w:pPr>
        <w:rPr>
          <w:rFonts w:eastAsia="Calibri"/>
          <w:sz w:val="24"/>
          <w:szCs w:val="24"/>
          <w:lang w:eastAsia="ru-RU"/>
        </w:rPr>
      </w:pPr>
    </w:p>
    <w:p w14:paraId="60BBF299" w14:textId="3BA3755C" w:rsidR="00B15A30" w:rsidRPr="00636278" w:rsidRDefault="00B15A30" w:rsidP="001C2A4B">
      <w:pPr>
        <w:jc w:val="center"/>
        <w:rPr>
          <w:rFonts w:eastAsia="Calibri"/>
          <w:sz w:val="24"/>
          <w:szCs w:val="24"/>
          <w:lang w:eastAsia="ru-RU"/>
        </w:rPr>
      </w:pPr>
    </w:p>
    <w:sectPr w:rsidR="00B15A30" w:rsidRPr="00636278" w:rsidSect="00103274">
      <w:footerReference w:type="default" r:id="rId20"/>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5680" w14:textId="77777777" w:rsidR="00B21DEE" w:rsidRDefault="00B21DEE">
      <w:r>
        <w:separator/>
      </w:r>
    </w:p>
  </w:endnote>
  <w:endnote w:type="continuationSeparator" w:id="0">
    <w:p w14:paraId="413AB3F5" w14:textId="77777777" w:rsidR="00B21DEE" w:rsidRDefault="00B2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pitch w:val="fixed"/>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4305" w14:textId="3B18F32C" w:rsidR="006A2AB9" w:rsidRDefault="006A2AB9">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368554"/>
      <w:docPartObj>
        <w:docPartGallery w:val="Page Numbers (Bottom of Page)"/>
        <w:docPartUnique/>
      </w:docPartObj>
    </w:sdtPr>
    <w:sdtEndPr/>
    <w:sdtContent>
      <w:p w14:paraId="6A69817C" w14:textId="5453C358" w:rsidR="001B1883" w:rsidRDefault="001B1883">
        <w:pPr>
          <w:pStyle w:val="a9"/>
          <w:jc w:val="center"/>
        </w:pPr>
        <w:r>
          <w:fldChar w:fldCharType="begin"/>
        </w:r>
        <w:r>
          <w:instrText>PAGE   \* MERGEFORMAT</w:instrText>
        </w:r>
        <w:r>
          <w:fldChar w:fldCharType="separate"/>
        </w:r>
        <w:r>
          <w:rPr>
            <w:lang w:val="ru-RU"/>
          </w:rPr>
          <w:t>2</w:t>
        </w:r>
        <w:r>
          <w:fldChar w:fldCharType="end"/>
        </w:r>
      </w:p>
    </w:sdtContent>
  </w:sdt>
  <w:p w14:paraId="2E2698BA" w14:textId="77777777" w:rsidR="001B1883" w:rsidRDefault="001B1883" w:rsidP="00FE6C77">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2A0D" w14:textId="4062508B" w:rsidR="00455D22" w:rsidRDefault="00455D22">
    <w:pPr>
      <w:pStyle w:val="a9"/>
      <w:jc w:val="center"/>
    </w:pPr>
  </w:p>
  <w:p w14:paraId="21DF0739" w14:textId="77777777" w:rsidR="00455D22" w:rsidRDefault="00455D22" w:rsidP="00FE6C77">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560374"/>
      <w:docPartObj>
        <w:docPartGallery w:val="Page Numbers (Bottom of Page)"/>
        <w:docPartUnique/>
      </w:docPartObj>
    </w:sdtPr>
    <w:sdtContent>
      <w:p w14:paraId="78DC3FEC" w14:textId="29FE2924" w:rsidR="00455D22" w:rsidRDefault="00455D22">
        <w:pPr>
          <w:pStyle w:val="a9"/>
          <w:jc w:val="center"/>
        </w:pPr>
        <w:r>
          <w:fldChar w:fldCharType="begin"/>
        </w:r>
        <w:r>
          <w:instrText>PAGE   \* MERGEFORMAT</w:instrText>
        </w:r>
        <w:r>
          <w:fldChar w:fldCharType="separate"/>
        </w:r>
        <w:r>
          <w:rPr>
            <w:lang w:val="ru-RU"/>
          </w:rPr>
          <w:t>2</w:t>
        </w:r>
        <w:r>
          <w:fldChar w:fldCharType="end"/>
        </w:r>
      </w:p>
    </w:sdtContent>
  </w:sdt>
  <w:p w14:paraId="0C9965B9" w14:textId="77777777" w:rsidR="00455D22" w:rsidRDefault="00455D22" w:rsidP="00FE6C77">
    <w:pPr>
      <w:pStyle w:val="a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4B7" w14:textId="1B0B7E31" w:rsidR="00B6761C" w:rsidRDefault="00B6761C">
    <w:pPr>
      <w:pStyle w:val="a9"/>
      <w:jc w:val="center"/>
    </w:pPr>
  </w:p>
  <w:p w14:paraId="3AA459F2" w14:textId="77777777" w:rsidR="00B6761C" w:rsidRDefault="00B6761C"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17826" w14:textId="77777777" w:rsidR="00B21DEE" w:rsidRDefault="00B21DEE">
      <w:r>
        <w:separator/>
      </w:r>
    </w:p>
  </w:footnote>
  <w:footnote w:type="continuationSeparator" w:id="0">
    <w:p w14:paraId="63D18B56" w14:textId="77777777" w:rsidR="00B21DEE" w:rsidRDefault="00B21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C6" w14:textId="23DECA02" w:rsidR="000D53EA" w:rsidRDefault="000D53EA">
    <w:pPr>
      <w:pStyle w:val="aff0"/>
      <w:jc w:val="center"/>
    </w:pPr>
  </w:p>
  <w:p w14:paraId="0E946582" w14:textId="3CA1BD0F"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B64E7E"/>
    <w:multiLevelType w:val="multilevel"/>
    <w:tmpl w:val="03AE772A"/>
    <w:lvl w:ilvl="0">
      <w:start w:val="11"/>
      <w:numFmt w:val="decimal"/>
      <w:lvlText w:val="%1."/>
      <w:lvlJc w:val="left"/>
      <w:pPr>
        <w:ind w:left="480" w:hanging="480"/>
      </w:pPr>
    </w:lvl>
    <w:lvl w:ilvl="1">
      <w:start w:val="1"/>
      <w:numFmt w:val="decimal"/>
      <w:lvlText w:val="%1.%2."/>
      <w:lvlJc w:val="left"/>
      <w:pPr>
        <w:ind w:left="2100" w:hanging="480"/>
      </w:pPr>
    </w:lvl>
    <w:lvl w:ilvl="2">
      <w:start w:val="1"/>
      <w:numFmt w:val="decimal"/>
      <w:lvlText w:val="%1.%2.%3."/>
      <w:lvlJc w:val="left"/>
      <w:pPr>
        <w:ind w:left="3960" w:hanging="720"/>
      </w:pPr>
    </w:lvl>
    <w:lvl w:ilvl="3">
      <w:start w:val="1"/>
      <w:numFmt w:val="decimal"/>
      <w:lvlText w:val="%1.%2.%3.%4."/>
      <w:lvlJc w:val="left"/>
      <w:pPr>
        <w:ind w:left="5580" w:hanging="720"/>
      </w:pPr>
    </w:lvl>
    <w:lvl w:ilvl="4">
      <w:start w:val="1"/>
      <w:numFmt w:val="decimal"/>
      <w:lvlText w:val="%1.%2.%3.%4.%5."/>
      <w:lvlJc w:val="left"/>
      <w:pPr>
        <w:ind w:left="7560" w:hanging="1080"/>
      </w:pPr>
    </w:lvl>
    <w:lvl w:ilvl="5">
      <w:start w:val="1"/>
      <w:numFmt w:val="decimal"/>
      <w:lvlText w:val="%1.%2.%3.%4.%5.%6."/>
      <w:lvlJc w:val="left"/>
      <w:pPr>
        <w:ind w:left="9180" w:hanging="1080"/>
      </w:pPr>
    </w:lvl>
    <w:lvl w:ilvl="6">
      <w:start w:val="1"/>
      <w:numFmt w:val="decimal"/>
      <w:lvlText w:val="%1.%2.%3.%4.%5.%6.%7."/>
      <w:lvlJc w:val="left"/>
      <w:pPr>
        <w:ind w:left="11160" w:hanging="1440"/>
      </w:pPr>
    </w:lvl>
    <w:lvl w:ilvl="7">
      <w:start w:val="1"/>
      <w:numFmt w:val="decimal"/>
      <w:lvlText w:val="%1.%2.%3.%4.%5.%6.%7.%8."/>
      <w:lvlJc w:val="left"/>
      <w:pPr>
        <w:ind w:left="12780" w:hanging="1440"/>
      </w:pPr>
    </w:lvl>
    <w:lvl w:ilvl="8">
      <w:start w:val="1"/>
      <w:numFmt w:val="decimal"/>
      <w:lvlText w:val="%1.%2.%3.%4.%5.%6.%7.%8.%9."/>
      <w:lvlJc w:val="left"/>
      <w:pPr>
        <w:ind w:left="14760" w:hanging="1800"/>
      </w:pPr>
    </w:lvl>
  </w:abstractNum>
  <w:abstractNum w:abstractNumId="13"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0CF55755"/>
    <w:multiLevelType w:val="hybridMultilevel"/>
    <w:tmpl w:val="77FED6E6"/>
    <w:lvl w:ilvl="0" w:tplc="9D2E894A">
      <w:start w:val="1"/>
      <w:numFmt w:val="decimal"/>
      <w:lvlText w:val="%1."/>
      <w:lvlJc w:val="left"/>
      <w:pPr>
        <w:ind w:left="720" w:hanging="360"/>
      </w:pPr>
      <w:rPr>
        <w:rFonts w:cs="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0E432BD"/>
    <w:multiLevelType w:val="multilevel"/>
    <w:tmpl w:val="729C6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9" w15:restartNumberingAfterBreak="0">
    <w:nsid w:val="1D4A466B"/>
    <w:multiLevelType w:val="multilevel"/>
    <w:tmpl w:val="5A1C479A"/>
    <w:lvl w:ilvl="0">
      <w:start w:val="19"/>
      <w:numFmt w:val="decimal"/>
      <w:lvlText w:val="%1."/>
      <w:lvlJc w:val="left"/>
      <w:pPr>
        <w:ind w:left="480" w:hanging="480"/>
      </w:pPr>
      <w:rPr>
        <w:rFonts w:cs="Times New Roman"/>
      </w:rPr>
    </w:lvl>
    <w:lvl w:ilvl="1">
      <w:start w:val="1"/>
      <w:numFmt w:val="decimal"/>
      <w:lvlText w:val="%1.%2."/>
      <w:lvlJc w:val="left"/>
      <w:pPr>
        <w:ind w:left="1188" w:hanging="48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20" w15:restartNumberingAfterBreak="0">
    <w:nsid w:val="22751B04"/>
    <w:multiLevelType w:val="multilevel"/>
    <w:tmpl w:val="2E5271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2" w15:restartNumberingAfterBreak="0">
    <w:nsid w:val="29CA708C"/>
    <w:multiLevelType w:val="hybridMultilevel"/>
    <w:tmpl w:val="8980628C"/>
    <w:lvl w:ilvl="0" w:tplc="942AB9E8">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3"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4" w15:restartNumberingAfterBreak="0">
    <w:nsid w:val="311F383C"/>
    <w:multiLevelType w:val="hybridMultilevel"/>
    <w:tmpl w:val="143EE7F4"/>
    <w:lvl w:ilvl="0" w:tplc="942AB9E8">
      <w:start w:val="1"/>
      <w:numFmt w:val="russianLower"/>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5"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6"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sz w:val="24"/>
        <w:szCs w:val="24"/>
      </w:rPr>
    </w:lvl>
    <w:lvl w:ilvl="2">
      <w:start w:val="1"/>
      <w:numFmt w:val="decimal"/>
      <w:isLgl/>
      <w:lvlText w:val="%1.%2.%3."/>
      <w:lvlJc w:val="left"/>
      <w:pPr>
        <w:ind w:left="1789" w:hanging="720"/>
      </w:pPr>
      <w:rPr>
        <w:rFonts w:cs="Times New Roman"/>
      </w:rPr>
    </w:lvl>
    <w:lvl w:ilvl="3">
      <w:start w:val="1"/>
      <w:numFmt w:val="decimal"/>
      <w:isLgl/>
      <w:lvlText w:val="%1.%2.%3.%4."/>
      <w:lvlJc w:val="left"/>
      <w:pPr>
        <w:ind w:left="1789" w:hanging="720"/>
      </w:pPr>
      <w:rPr>
        <w:rFonts w:cs="Times New Roman"/>
      </w:rPr>
    </w:lvl>
    <w:lvl w:ilvl="4">
      <w:start w:val="1"/>
      <w:numFmt w:val="decimal"/>
      <w:isLgl/>
      <w:lvlText w:val="%1.%2.%3.%4.%5."/>
      <w:lvlJc w:val="left"/>
      <w:pPr>
        <w:ind w:left="2149" w:hanging="1080"/>
      </w:pPr>
      <w:rPr>
        <w:rFonts w:cs="Times New Roman"/>
      </w:rPr>
    </w:lvl>
    <w:lvl w:ilvl="5">
      <w:start w:val="1"/>
      <w:numFmt w:val="decimal"/>
      <w:isLgl/>
      <w:lvlText w:val="%1.%2.%3.%4.%5.%6."/>
      <w:lvlJc w:val="left"/>
      <w:pPr>
        <w:ind w:left="2149" w:hanging="1080"/>
      </w:pPr>
      <w:rPr>
        <w:rFonts w:cs="Times New Roman"/>
      </w:rPr>
    </w:lvl>
    <w:lvl w:ilvl="6">
      <w:start w:val="1"/>
      <w:numFmt w:val="decimal"/>
      <w:isLgl/>
      <w:lvlText w:val="%1.%2.%3.%4.%5.%6.%7."/>
      <w:lvlJc w:val="left"/>
      <w:pPr>
        <w:ind w:left="2509" w:hanging="1440"/>
      </w:pPr>
      <w:rPr>
        <w:rFonts w:cs="Times New Roman"/>
      </w:rPr>
    </w:lvl>
    <w:lvl w:ilvl="7">
      <w:start w:val="1"/>
      <w:numFmt w:val="decimal"/>
      <w:isLgl/>
      <w:lvlText w:val="%1.%2.%3.%4.%5.%6.%7.%8."/>
      <w:lvlJc w:val="left"/>
      <w:pPr>
        <w:ind w:left="2509" w:hanging="1440"/>
      </w:pPr>
      <w:rPr>
        <w:rFonts w:cs="Times New Roman"/>
      </w:rPr>
    </w:lvl>
    <w:lvl w:ilvl="8">
      <w:start w:val="1"/>
      <w:numFmt w:val="decimal"/>
      <w:isLgl/>
      <w:lvlText w:val="%1.%2.%3.%4.%5.%6.%7.%8.%9."/>
      <w:lvlJc w:val="left"/>
      <w:pPr>
        <w:ind w:left="2869" w:hanging="1800"/>
      </w:pPr>
      <w:rPr>
        <w:rFonts w:cs="Times New Roman"/>
      </w:rPr>
    </w:lvl>
  </w:abstractNum>
  <w:abstractNum w:abstractNumId="28" w15:restartNumberingAfterBreak="0">
    <w:nsid w:val="45144BEF"/>
    <w:multiLevelType w:val="multilevel"/>
    <w:tmpl w:val="84E6D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1F055F"/>
    <w:multiLevelType w:val="hybridMultilevel"/>
    <w:tmpl w:val="8F3686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1"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6"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8" w15:restartNumberingAfterBreak="0">
    <w:nsid w:val="5468695B"/>
    <w:multiLevelType w:val="multilevel"/>
    <w:tmpl w:val="B448E274"/>
    <w:lvl w:ilvl="0">
      <w:start w:val="1"/>
      <w:numFmt w:val="decimal"/>
      <w:lvlText w:val="%1."/>
      <w:lvlJc w:val="left"/>
      <w:pPr>
        <w:ind w:left="495" w:hanging="435"/>
      </w:pPr>
      <w:rPr>
        <w:b/>
      </w:rPr>
    </w:lvl>
    <w:lvl w:ilvl="1">
      <w:start w:val="1"/>
      <w:numFmt w:val="decimal"/>
      <w:isLgl/>
      <w:lvlText w:val="%1.%2."/>
      <w:lvlJc w:val="left"/>
      <w:pPr>
        <w:ind w:left="1428" w:hanging="720"/>
      </w:pPr>
    </w:lvl>
    <w:lvl w:ilvl="2">
      <w:start w:val="1"/>
      <w:numFmt w:val="decimal"/>
      <w:isLgl/>
      <w:lvlText w:val="%1.%2.%3."/>
      <w:lvlJc w:val="left"/>
      <w:pPr>
        <w:ind w:left="2076" w:hanging="720"/>
      </w:pPr>
    </w:lvl>
    <w:lvl w:ilvl="3">
      <w:start w:val="1"/>
      <w:numFmt w:val="decimal"/>
      <w:isLgl/>
      <w:lvlText w:val="%1.%2.%3.%4."/>
      <w:lvlJc w:val="left"/>
      <w:pPr>
        <w:ind w:left="3084" w:hanging="1080"/>
      </w:pPr>
    </w:lvl>
    <w:lvl w:ilvl="4">
      <w:start w:val="1"/>
      <w:numFmt w:val="decimal"/>
      <w:isLgl/>
      <w:lvlText w:val="%1.%2.%3.%4.%5."/>
      <w:lvlJc w:val="left"/>
      <w:pPr>
        <w:ind w:left="3732" w:hanging="1080"/>
      </w:pPr>
    </w:lvl>
    <w:lvl w:ilvl="5">
      <w:start w:val="1"/>
      <w:numFmt w:val="decimal"/>
      <w:isLgl/>
      <w:lvlText w:val="%1.%2.%3.%4.%5.%6."/>
      <w:lvlJc w:val="left"/>
      <w:pPr>
        <w:ind w:left="4740" w:hanging="1440"/>
      </w:pPr>
    </w:lvl>
    <w:lvl w:ilvl="6">
      <w:start w:val="1"/>
      <w:numFmt w:val="decimal"/>
      <w:isLgl/>
      <w:lvlText w:val="%1.%2.%3.%4.%5.%6.%7."/>
      <w:lvlJc w:val="left"/>
      <w:pPr>
        <w:ind w:left="5388" w:hanging="1440"/>
      </w:pPr>
    </w:lvl>
    <w:lvl w:ilvl="7">
      <w:start w:val="1"/>
      <w:numFmt w:val="decimal"/>
      <w:isLgl/>
      <w:lvlText w:val="%1.%2.%3.%4.%5.%6.%7.%8."/>
      <w:lvlJc w:val="left"/>
      <w:pPr>
        <w:ind w:left="6396" w:hanging="1800"/>
      </w:pPr>
    </w:lvl>
    <w:lvl w:ilvl="8">
      <w:start w:val="1"/>
      <w:numFmt w:val="decimal"/>
      <w:isLgl/>
      <w:lvlText w:val="%1.%2.%3.%4.%5.%6.%7.%8.%9."/>
      <w:lvlJc w:val="left"/>
      <w:pPr>
        <w:ind w:left="7044" w:hanging="1800"/>
      </w:pPr>
    </w:lvl>
  </w:abstractNum>
  <w:abstractNum w:abstractNumId="39" w15:restartNumberingAfterBreak="0">
    <w:nsid w:val="581848B1"/>
    <w:multiLevelType w:val="hybridMultilevel"/>
    <w:tmpl w:val="82626D1E"/>
    <w:lvl w:ilvl="0" w:tplc="ECC6175C">
      <w:start w:val="10"/>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41"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43" w15:restartNumberingAfterBreak="0">
    <w:nsid w:val="5E715131"/>
    <w:multiLevelType w:val="hybridMultilevel"/>
    <w:tmpl w:val="D8946334"/>
    <w:lvl w:ilvl="0" w:tplc="2EDE70EC">
      <w:start w:val="1"/>
      <w:numFmt w:val="decimal"/>
      <w:lvlText w:val="%1."/>
      <w:lvlJc w:val="left"/>
      <w:pPr>
        <w:ind w:left="92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62175103"/>
    <w:multiLevelType w:val="hybridMultilevel"/>
    <w:tmpl w:val="653C19E6"/>
    <w:lvl w:ilvl="0" w:tplc="220ED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5" w15:restartNumberingAfterBreak="0">
    <w:nsid w:val="63F91E46"/>
    <w:multiLevelType w:val="multilevel"/>
    <w:tmpl w:val="F1A25D78"/>
    <w:lvl w:ilvl="0">
      <w:start w:val="1"/>
      <w:numFmt w:val="decimal"/>
      <w:lvlText w:val="%1."/>
      <w:lvlJc w:val="left"/>
      <w:pPr>
        <w:ind w:left="1215" w:hanging="360"/>
      </w:pPr>
      <w:rPr>
        <w:rFonts w:eastAsia="Times New Roman"/>
      </w:rPr>
    </w:lvl>
    <w:lvl w:ilvl="1">
      <w:start w:val="2"/>
      <w:numFmt w:val="decimal"/>
      <w:isLgl/>
      <w:lvlText w:val="%1.%2."/>
      <w:lvlJc w:val="left"/>
      <w:pPr>
        <w:ind w:left="1575" w:hanging="720"/>
      </w:pPr>
    </w:lvl>
    <w:lvl w:ilvl="2">
      <w:start w:val="1"/>
      <w:numFmt w:val="decimal"/>
      <w:isLgl/>
      <w:lvlText w:val="%1.%2.%3."/>
      <w:lvlJc w:val="left"/>
      <w:pPr>
        <w:ind w:left="1575" w:hanging="720"/>
      </w:pPr>
    </w:lvl>
    <w:lvl w:ilvl="3">
      <w:start w:val="1"/>
      <w:numFmt w:val="decimal"/>
      <w:isLgl/>
      <w:lvlText w:val="%1.%2.%3.%4."/>
      <w:lvlJc w:val="left"/>
      <w:pPr>
        <w:ind w:left="1935" w:hanging="1080"/>
      </w:pPr>
    </w:lvl>
    <w:lvl w:ilvl="4">
      <w:start w:val="1"/>
      <w:numFmt w:val="decimal"/>
      <w:isLgl/>
      <w:lvlText w:val="%1.%2.%3.%4.%5."/>
      <w:lvlJc w:val="left"/>
      <w:pPr>
        <w:ind w:left="1935" w:hanging="1080"/>
      </w:pPr>
    </w:lvl>
    <w:lvl w:ilvl="5">
      <w:start w:val="1"/>
      <w:numFmt w:val="decimal"/>
      <w:isLgl/>
      <w:lvlText w:val="%1.%2.%3.%4.%5.%6."/>
      <w:lvlJc w:val="left"/>
      <w:pPr>
        <w:ind w:left="2295" w:hanging="1440"/>
      </w:pPr>
    </w:lvl>
    <w:lvl w:ilvl="6">
      <w:start w:val="1"/>
      <w:numFmt w:val="decimal"/>
      <w:isLgl/>
      <w:lvlText w:val="%1.%2.%3.%4.%5.%6.%7."/>
      <w:lvlJc w:val="left"/>
      <w:pPr>
        <w:ind w:left="2295" w:hanging="1440"/>
      </w:pPr>
    </w:lvl>
    <w:lvl w:ilvl="7">
      <w:start w:val="1"/>
      <w:numFmt w:val="decimal"/>
      <w:isLgl/>
      <w:lvlText w:val="%1.%2.%3.%4.%5.%6.%7.%8."/>
      <w:lvlJc w:val="left"/>
      <w:pPr>
        <w:ind w:left="2655" w:hanging="1800"/>
      </w:pPr>
    </w:lvl>
    <w:lvl w:ilvl="8">
      <w:start w:val="1"/>
      <w:numFmt w:val="decimal"/>
      <w:isLgl/>
      <w:lvlText w:val="%1.%2.%3.%4.%5.%6.%7.%8.%9."/>
      <w:lvlJc w:val="left"/>
      <w:pPr>
        <w:ind w:left="2655" w:hanging="1800"/>
      </w:pPr>
    </w:lvl>
  </w:abstractNum>
  <w:abstractNum w:abstractNumId="46"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9" w15:restartNumberingAfterBreak="0">
    <w:nsid w:val="72CC59E2"/>
    <w:multiLevelType w:val="hybridMultilevel"/>
    <w:tmpl w:val="F8B4DBD8"/>
    <w:lvl w:ilvl="0" w:tplc="942AB9E8">
      <w:start w:val="1"/>
      <w:numFmt w:val="russianLower"/>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0"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51" w15:restartNumberingAfterBreak="0">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2"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53" w15:restartNumberingAfterBreak="0">
    <w:nsid w:val="766C66B6"/>
    <w:multiLevelType w:val="hybridMultilevel"/>
    <w:tmpl w:val="E1F03BB4"/>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79602BC4"/>
    <w:multiLevelType w:val="multilevel"/>
    <w:tmpl w:val="7CB833C0"/>
    <w:lvl w:ilvl="0">
      <w:start w:val="1"/>
      <w:numFmt w:val="decimal"/>
      <w:lvlText w:val="%1."/>
      <w:lvlJc w:val="left"/>
      <w:pPr>
        <w:ind w:left="975" w:hanging="975"/>
      </w:pPr>
    </w:lvl>
    <w:lvl w:ilvl="1">
      <w:start w:val="1"/>
      <w:numFmt w:val="decimal"/>
      <w:lvlText w:val="%1.%2."/>
      <w:lvlJc w:val="left"/>
      <w:pPr>
        <w:ind w:left="1684" w:hanging="975"/>
      </w:pPr>
    </w:lvl>
    <w:lvl w:ilvl="2">
      <w:start w:val="1"/>
      <w:numFmt w:val="decimal"/>
      <w:lvlText w:val="%1.%2.%3."/>
      <w:lvlJc w:val="left"/>
      <w:pPr>
        <w:ind w:left="2393" w:hanging="975"/>
      </w:pPr>
    </w:lvl>
    <w:lvl w:ilvl="3">
      <w:start w:val="1"/>
      <w:numFmt w:val="decimal"/>
      <w:lvlText w:val="%1.%2.%3.%4."/>
      <w:lvlJc w:val="left"/>
      <w:pPr>
        <w:ind w:left="3102" w:hanging="975"/>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5" w15:restartNumberingAfterBreak="0">
    <w:nsid w:val="7DF57693"/>
    <w:multiLevelType w:val="hybridMultilevel"/>
    <w:tmpl w:val="4C2817F4"/>
    <w:lvl w:ilvl="0" w:tplc="942AB9E8">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47"/>
  </w:num>
  <w:num w:numId="2">
    <w:abstractNumId w:val="32"/>
  </w:num>
  <w:num w:numId="3">
    <w:abstractNumId w:val="35"/>
  </w:num>
  <w:num w:numId="4">
    <w:abstractNumId w:val="18"/>
  </w:num>
  <w:num w:numId="5">
    <w:abstractNumId w:val="23"/>
  </w:num>
  <w:num w:numId="6">
    <w:abstractNumId w:val="37"/>
  </w:num>
  <w:num w:numId="7">
    <w:abstractNumId w:val="48"/>
  </w:num>
  <w:num w:numId="8">
    <w:abstractNumId w:val="7"/>
  </w:num>
  <w:num w:numId="9">
    <w:abstractNumId w:val="11"/>
  </w:num>
  <w:num w:numId="10">
    <w:abstractNumId w:val="33"/>
  </w:num>
  <w:num w:numId="11">
    <w:abstractNumId w:val="30"/>
  </w:num>
  <w:num w:numId="12">
    <w:abstractNumId w:val="17"/>
  </w:num>
  <w:num w:numId="13">
    <w:abstractNumId w:val="9"/>
  </w:num>
  <w:num w:numId="14">
    <w:abstractNumId w:val="42"/>
  </w:num>
  <w:num w:numId="15">
    <w:abstractNumId w:val="31"/>
  </w:num>
  <w:num w:numId="16">
    <w:abstractNumId w:val="41"/>
  </w:num>
  <w:num w:numId="17">
    <w:abstractNumId w:val="25"/>
  </w:num>
  <w:num w:numId="18">
    <w:abstractNumId w:val="36"/>
  </w:num>
  <w:num w:numId="19">
    <w:abstractNumId w:val="14"/>
  </w:num>
  <w:num w:numId="20">
    <w:abstractNumId w:val="21"/>
  </w:num>
  <w:num w:numId="21">
    <w:abstractNumId w:val="13"/>
  </w:num>
  <w:num w:numId="22">
    <w:abstractNumId w:val="52"/>
  </w:num>
  <w:num w:numId="23">
    <w:abstractNumId w:val="50"/>
  </w:num>
  <w:num w:numId="24">
    <w:abstractNumId w:val="26"/>
  </w:num>
  <w:num w:numId="25">
    <w:abstractNumId w:val="10"/>
  </w:num>
  <w:num w:numId="26">
    <w:abstractNumId w:val="46"/>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43"/>
  </w:num>
  <w:num w:numId="45">
    <w:abstractNumId w:val="28"/>
  </w:num>
  <w:num w:numId="46">
    <w:abstractNumId w:val="20"/>
  </w:num>
  <w:num w:numId="47">
    <w:abstractNumId w:val="16"/>
  </w:num>
  <w:num w:numId="48">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86C"/>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57B92"/>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234"/>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333"/>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62C"/>
    <w:rsid w:val="000949DD"/>
    <w:rsid w:val="00094B5C"/>
    <w:rsid w:val="00094D2B"/>
    <w:rsid w:val="00094EBE"/>
    <w:rsid w:val="0009554D"/>
    <w:rsid w:val="000959B3"/>
    <w:rsid w:val="00096045"/>
    <w:rsid w:val="000963F2"/>
    <w:rsid w:val="00097073"/>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0E97"/>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975"/>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675"/>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3274"/>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2D2E"/>
    <w:rsid w:val="001130AE"/>
    <w:rsid w:val="00113228"/>
    <w:rsid w:val="00113513"/>
    <w:rsid w:val="001138CB"/>
    <w:rsid w:val="0011433F"/>
    <w:rsid w:val="00114632"/>
    <w:rsid w:val="001146D1"/>
    <w:rsid w:val="00114B15"/>
    <w:rsid w:val="00114B75"/>
    <w:rsid w:val="00114BA1"/>
    <w:rsid w:val="00114D14"/>
    <w:rsid w:val="00115528"/>
    <w:rsid w:val="00115792"/>
    <w:rsid w:val="00115D0E"/>
    <w:rsid w:val="001165CA"/>
    <w:rsid w:val="00116A59"/>
    <w:rsid w:val="00116BF7"/>
    <w:rsid w:val="00116BF8"/>
    <w:rsid w:val="00116F8E"/>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49FC"/>
    <w:rsid w:val="001258A9"/>
    <w:rsid w:val="00125E8C"/>
    <w:rsid w:val="001272D4"/>
    <w:rsid w:val="00127EF6"/>
    <w:rsid w:val="00127F74"/>
    <w:rsid w:val="001312A0"/>
    <w:rsid w:val="0013157A"/>
    <w:rsid w:val="001315A5"/>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5516"/>
    <w:rsid w:val="00145B54"/>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B4D"/>
    <w:rsid w:val="00162C68"/>
    <w:rsid w:val="00162E91"/>
    <w:rsid w:val="001639A5"/>
    <w:rsid w:val="00163A22"/>
    <w:rsid w:val="0016457E"/>
    <w:rsid w:val="00164D7C"/>
    <w:rsid w:val="00164E7F"/>
    <w:rsid w:val="0016505E"/>
    <w:rsid w:val="00165584"/>
    <w:rsid w:val="001656CB"/>
    <w:rsid w:val="001659FE"/>
    <w:rsid w:val="00165CD5"/>
    <w:rsid w:val="00165E2F"/>
    <w:rsid w:val="00165F14"/>
    <w:rsid w:val="00166079"/>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4649"/>
    <w:rsid w:val="00175206"/>
    <w:rsid w:val="0017548A"/>
    <w:rsid w:val="00175565"/>
    <w:rsid w:val="00175691"/>
    <w:rsid w:val="0017577B"/>
    <w:rsid w:val="00175875"/>
    <w:rsid w:val="00176324"/>
    <w:rsid w:val="00176A7C"/>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6BB"/>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9E"/>
    <w:rsid w:val="00195CB0"/>
    <w:rsid w:val="00195CEA"/>
    <w:rsid w:val="00195EDE"/>
    <w:rsid w:val="00196C81"/>
    <w:rsid w:val="00197216"/>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BE3"/>
    <w:rsid w:val="001A69BA"/>
    <w:rsid w:val="001A6E94"/>
    <w:rsid w:val="001A731C"/>
    <w:rsid w:val="001A7512"/>
    <w:rsid w:val="001A75BE"/>
    <w:rsid w:val="001A7855"/>
    <w:rsid w:val="001A7A9E"/>
    <w:rsid w:val="001B0955"/>
    <w:rsid w:val="001B0A14"/>
    <w:rsid w:val="001B0D11"/>
    <w:rsid w:val="001B1381"/>
    <w:rsid w:val="001B148D"/>
    <w:rsid w:val="001B151E"/>
    <w:rsid w:val="001B1743"/>
    <w:rsid w:val="001B188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A4B"/>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D7EB1"/>
    <w:rsid w:val="001E01EB"/>
    <w:rsid w:val="001E0419"/>
    <w:rsid w:val="001E0E6A"/>
    <w:rsid w:val="001E110E"/>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B63"/>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11B"/>
    <w:rsid w:val="00210E76"/>
    <w:rsid w:val="002112E0"/>
    <w:rsid w:val="00211A62"/>
    <w:rsid w:val="002121BC"/>
    <w:rsid w:val="00212526"/>
    <w:rsid w:val="0021287C"/>
    <w:rsid w:val="00212BC5"/>
    <w:rsid w:val="00212C92"/>
    <w:rsid w:val="00212D40"/>
    <w:rsid w:val="00213203"/>
    <w:rsid w:val="002135C6"/>
    <w:rsid w:val="00213732"/>
    <w:rsid w:val="002138ED"/>
    <w:rsid w:val="00214043"/>
    <w:rsid w:val="002140B4"/>
    <w:rsid w:val="002140CD"/>
    <w:rsid w:val="0021467A"/>
    <w:rsid w:val="00215357"/>
    <w:rsid w:val="00215475"/>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6F0E"/>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EE5"/>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5F8"/>
    <w:rsid w:val="00251ABE"/>
    <w:rsid w:val="00251CDD"/>
    <w:rsid w:val="00251D34"/>
    <w:rsid w:val="00251DA8"/>
    <w:rsid w:val="00252124"/>
    <w:rsid w:val="00252BFB"/>
    <w:rsid w:val="00252D7D"/>
    <w:rsid w:val="002533FD"/>
    <w:rsid w:val="00253813"/>
    <w:rsid w:val="00253D4D"/>
    <w:rsid w:val="002545C8"/>
    <w:rsid w:val="00254BF9"/>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23F4"/>
    <w:rsid w:val="00262CED"/>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391"/>
    <w:rsid w:val="002B2615"/>
    <w:rsid w:val="002B2DC7"/>
    <w:rsid w:val="002B3777"/>
    <w:rsid w:val="002B37F5"/>
    <w:rsid w:val="002B3F8D"/>
    <w:rsid w:val="002B455A"/>
    <w:rsid w:val="002B4B8A"/>
    <w:rsid w:val="002B4CA4"/>
    <w:rsid w:val="002B55C6"/>
    <w:rsid w:val="002B5D21"/>
    <w:rsid w:val="002B5EEF"/>
    <w:rsid w:val="002B612C"/>
    <w:rsid w:val="002B6239"/>
    <w:rsid w:val="002B66C6"/>
    <w:rsid w:val="002B6A83"/>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6F1"/>
    <w:rsid w:val="002D0832"/>
    <w:rsid w:val="002D099D"/>
    <w:rsid w:val="002D0A6C"/>
    <w:rsid w:val="002D167D"/>
    <w:rsid w:val="002D1BC2"/>
    <w:rsid w:val="002D289C"/>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21D"/>
    <w:rsid w:val="002E7881"/>
    <w:rsid w:val="002E7E03"/>
    <w:rsid w:val="002E7F1E"/>
    <w:rsid w:val="002F0AB9"/>
    <w:rsid w:val="002F0DBA"/>
    <w:rsid w:val="002F0E50"/>
    <w:rsid w:val="002F0FDB"/>
    <w:rsid w:val="002F104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C1"/>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6F0"/>
    <w:rsid w:val="00316B72"/>
    <w:rsid w:val="00316C8F"/>
    <w:rsid w:val="0031714F"/>
    <w:rsid w:val="00317198"/>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62D"/>
    <w:rsid w:val="00343FCE"/>
    <w:rsid w:val="00344053"/>
    <w:rsid w:val="00344371"/>
    <w:rsid w:val="0034461A"/>
    <w:rsid w:val="0034517B"/>
    <w:rsid w:val="00345548"/>
    <w:rsid w:val="00346C7E"/>
    <w:rsid w:val="003471E0"/>
    <w:rsid w:val="003476D0"/>
    <w:rsid w:val="00347ABD"/>
    <w:rsid w:val="00347F80"/>
    <w:rsid w:val="0035031D"/>
    <w:rsid w:val="00350635"/>
    <w:rsid w:val="00350C73"/>
    <w:rsid w:val="00350EE9"/>
    <w:rsid w:val="00351087"/>
    <w:rsid w:val="00351114"/>
    <w:rsid w:val="0035217C"/>
    <w:rsid w:val="00352A0B"/>
    <w:rsid w:val="0035323B"/>
    <w:rsid w:val="00353687"/>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3C19"/>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67F"/>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BE3"/>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6B4"/>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4DF6"/>
    <w:rsid w:val="003C51AA"/>
    <w:rsid w:val="003C55F2"/>
    <w:rsid w:val="003C57C6"/>
    <w:rsid w:val="003C6162"/>
    <w:rsid w:val="003C653F"/>
    <w:rsid w:val="003C6DE9"/>
    <w:rsid w:val="003C757A"/>
    <w:rsid w:val="003C7BD1"/>
    <w:rsid w:val="003C7E3C"/>
    <w:rsid w:val="003C7E97"/>
    <w:rsid w:val="003D0566"/>
    <w:rsid w:val="003D0722"/>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D7BD7"/>
    <w:rsid w:val="003E01B1"/>
    <w:rsid w:val="003E0C1F"/>
    <w:rsid w:val="003E0D8B"/>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5C"/>
    <w:rsid w:val="003F02B5"/>
    <w:rsid w:val="003F02F3"/>
    <w:rsid w:val="003F0F05"/>
    <w:rsid w:val="003F0F94"/>
    <w:rsid w:val="003F16DD"/>
    <w:rsid w:val="003F1AA4"/>
    <w:rsid w:val="003F204B"/>
    <w:rsid w:val="003F232E"/>
    <w:rsid w:val="003F25D4"/>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119"/>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21BF"/>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1A81"/>
    <w:rsid w:val="0044211B"/>
    <w:rsid w:val="00442963"/>
    <w:rsid w:val="004429F4"/>
    <w:rsid w:val="00442EA8"/>
    <w:rsid w:val="00442F53"/>
    <w:rsid w:val="004431E6"/>
    <w:rsid w:val="004438BC"/>
    <w:rsid w:val="004438D5"/>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2FCC"/>
    <w:rsid w:val="004532E2"/>
    <w:rsid w:val="00453961"/>
    <w:rsid w:val="0045398F"/>
    <w:rsid w:val="0045400A"/>
    <w:rsid w:val="004541E7"/>
    <w:rsid w:val="004546CF"/>
    <w:rsid w:val="00454D98"/>
    <w:rsid w:val="0045537A"/>
    <w:rsid w:val="00455533"/>
    <w:rsid w:val="00455922"/>
    <w:rsid w:val="00455D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4EA"/>
    <w:rsid w:val="0047496E"/>
    <w:rsid w:val="00474A0D"/>
    <w:rsid w:val="00474B79"/>
    <w:rsid w:val="00474DA9"/>
    <w:rsid w:val="00474DBA"/>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810"/>
    <w:rsid w:val="004A18C3"/>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1F4"/>
    <w:rsid w:val="004B73AB"/>
    <w:rsid w:val="004B74F3"/>
    <w:rsid w:val="004C0282"/>
    <w:rsid w:val="004C03BC"/>
    <w:rsid w:val="004C0998"/>
    <w:rsid w:val="004C10B3"/>
    <w:rsid w:val="004C11C4"/>
    <w:rsid w:val="004C1416"/>
    <w:rsid w:val="004C2253"/>
    <w:rsid w:val="004C2EDA"/>
    <w:rsid w:val="004C2F5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117"/>
    <w:rsid w:val="004D015C"/>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3D02"/>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6AA"/>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629E"/>
    <w:rsid w:val="004F634E"/>
    <w:rsid w:val="004F6409"/>
    <w:rsid w:val="004F7183"/>
    <w:rsid w:val="004F76C1"/>
    <w:rsid w:val="00500A70"/>
    <w:rsid w:val="00500AD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14"/>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A6A"/>
    <w:rsid w:val="00543B28"/>
    <w:rsid w:val="005441D1"/>
    <w:rsid w:val="00544C48"/>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6E3"/>
    <w:rsid w:val="00551E93"/>
    <w:rsid w:val="005525E9"/>
    <w:rsid w:val="00552A29"/>
    <w:rsid w:val="00552FFB"/>
    <w:rsid w:val="00553713"/>
    <w:rsid w:val="00553772"/>
    <w:rsid w:val="0055384A"/>
    <w:rsid w:val="00553E8F"/>
    <w:rsid w:val="00554041"/>
    <w:rsid w:val="00554360"/>
    <w:rsid w:val="00555175"/>
    <w:rsid w:val="00556CBC"/>
    <w:rsid w:val="00556D01"/>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DAF"/>
    <w:rsid w:val="00571E33"/>
    <w:rsid w:val="005725A0"/>
    <w:rsid w:val="0057261D"/>
    <w:rsid w:val="005726E6"/>
    <w:rsid w:val="00572906"/>
    <w:rsid w:val="00572AFE"/>
    <w:rsid w:val="00572BBD"/>
    <w:rsid w:val="00572E47"/>
    <w:rsid w:val="005731DF"/>
    <w:rsid w:val="00573387"/>
    <w:rsid w:val="00573768"/>
    <w:rsid w:val="00573A90"/>
    <w:rsid w:val="00574B20"/>
    <w:rsid w:val="00574B98"/>
    <w:rsid w:val="00574EF6"/>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5F14"/>
    <w:rsid w:val="0059653F"/>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47E"/>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50A"/>
    <w:rsid w:val="005B3B49"/>
    <w:rsid w:val="005B3D01"/>
    <w:rsid w:val="005B3EB4"/>
    <w:rsid w:val="005B3F39"/>
    <w:rsid w:val="005B4120"/>
    <w:rsid w:val="005B44F8"/>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271"/>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4E57"/>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1F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6540"/>
    <w:rsid w:val="005E688C"/>
    <w:rsid w:val="005E7248"/>
    <w:rsid w:val="005E760D"/>
    <w:rsid w:val="005E77D7"/>
    <w:rsid w:val="005E7DE5"/>
    <w:rsid w:val="005E7ECB"/>
    <w:rsid w:val="005F02E1"/>
    <w:rsid w:val="005F0621"/>
    <w:rsid w:val="005F0A41"/>
    <w:rsid w:val="005F0D6F"/>
    <w:rsid w:val="005F2F3C"/>
    <w:rsid w:val="005F301D"/>
    <w:rsid w:val="005F48DD"/>
    <w:rsid w:val="005F4B28"/>
    <w:rsid w:val="005F5459"/>
    <w:rsid w:val="005F5814"/>
    <w:rsid w:val="005F5C70"/>
    <w:rsid w:val="005F5FDC"/>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B22"/>
    <w:rsid w:val="00603FDA"/>
    <w:rsid w:val="00604267"/>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735"/>
    <w:rsid w:val="00613DFA"/>
    <w:rsid w:val="00613F18"/>
    <w:rsid w:val="006140FC"/>
    <w:rsid w:val="00614896"/>
    <w:rsid w:val="00614B08"/>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5B"/>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AB"/>
    <w:rsid w:val="006347BD"/>
    <w:rsid w:val="00634AFE"/>
    <w:rsid w:val="00634BA3"/>
    <w:rsid w:val="00635A4E"/>
    <w:rsid w:val="00635AC9"/>
    <w:rsid w:val="00636278"/>
    <w:rsid w:val="006365A0"/>
    <w:rsid w:val="00636685"/>
    <w:rsid w:val="006367E9"/>
    <w:rsid w:val="00636ADF"/>
    <w:rsid w:val="0063718B"/>
    <w:rsid w:val="00637293"/>
    <w:rsid w:val="006378FA"/>
    <w:rsid w:val="0064016F"/>
    <w:rsid w:val="006405F9"/>
    <w:rsid w:val="00641345"/>
    <w:rsid w:val="006414C2"/>
    <w:rsid w:val="00641BFE"/>
    <w:rsid w:val="00641FF3"/>
    <w:rsid w:val="0064203B"/>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065"/>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6DC8"/>
    <w:rsid w:val="006776BF"/>
    <w:rsid w:val="00677B13"/>
    <w:rsid w:val="00677B93"/>
    <w:rsid w:val="00680288"/>
    <w:rsid w:val="00680873"/>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438"/>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28ED"/>
    <w:rsid w:val="006A2AB9"/>
    <w:rsid w:val="006A339F"/>
    <w:rsid w:val="006A5973"/>
    <w:rsid w:val="006A5CDE"/>
    <w:rsid w:val="006A6790"/>
    <w:rsid w:val="006A6D38"/>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1F50"/>
    <w:rsid w:val="006C22BB"/>
    <w:rsid w:val="006C28EE"/>
    <w:rsid w:val="006C2E30"/>
    <w:rsid w:val="006C30BB"/>
    <w:rsid w:val="006C3BDD"/>
    <w:rsid w:val="006C429E"/>
    <w:rsid w:val="006C4892"/>
    <w:rsid w:val="006C49AA"/>
    <w:rsid w:val="006C4E7A"/>
    <w:rsid w:val="006C4F5B"/>
    <w:rsid w:val="006C5113"/>
    <w:rsid w:val="006C5681"/>
    <w:rsid w:val="006C598E"/>
    <w:rsid w:val="006C5AB6"/>
    <w:rsid w:val="006C60B1"/>
    <w:rsid w:val="006C680E"/>
    <w:rsid w:val="006C6CEA"/>
    <w:rsid w:val="006C6F95"/>
    <w:rsid w:val="006C7467"/>
    <w:rsid w:val="006C7729"/>
    <w:rsid w:val="006C7E86"/>
    <w:rsid w:val="006D0390"/>
    <w:rsid w:val="006D0D7D"/>
    <w:rsid w:val="006D0D9D"/>
    <w:rsid w:val="006D1090"/>
    <w:rsid w:val="006D1965"/>
    <w:rsid w:val="006D1B8E"/>
    <w:rsid w:val="006D2803"/>
    <w:rsid w:val="006D2D7C"/>
    <w:rsid w:val="006D3015"/>
    <w:rsid w:val="006D31DF"/>
    <w:rsid w:val="006D347D"/>
    <w:rsid w:val="006D3D24"/>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6F7B"/>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B40"/>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28"/>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7A4"/>
    <w:rsid w:val="00741817"/>
    <w:rsid w:val="00741B50"/>
    <w:rsid w:val="00742090"/>
    <w:rsid w:val="00742C0B"/>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70A"/>
    <w:rsid w:val="00751E0C"/>
    <w:rsid w:val="007525B9"/>
    <w:rsid w:val="007526AF"/>
    <w:rsid w:val="00752BD5"/>
    <w:rsid w:val="007532E0"/>
    <w:rsid w:val="00753315"/>
    <w:rsid w:val="00753772"/>
    <w:rsid w:val="0075399F"/>
    <w:rsid w:val="00754408"/>
    <w:rsid w:val="00754A39"/>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53B"/>
    <w:rsid w:val="00764685"/>
    <w:rsid w:val="00764A7D"/>
    <w:rsid w:val="00764EE5"/>
    <w:rsid w:val="00765996"/>
    <w:rsid w:val="00765C7A"/>
    <w:rsid w:val="00765DC5"/>
    <w:rsid w:val="00765F83"/>
    <w:rsid w:val="00766B82"/>
    <w:rsid w:val="00766D50"/>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5D6"/>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695"/>
    <w:rsid w:val="00785829"/>
    <w:rsid w:val="00785D48"/>
    <w:rsid w:val="00786034"/>
    <w:rsid w:val="00786B2F"/>
    <w:rsid w:val="007873C6"/>
    <w:rsid w:val="007873CA"/>
    <w:rsid w:val="00790188"/>
    <w:rsid w:val="007901AD"/>
    <w:rsid w:val="00790637"/>
    <w:rsid w:val="00790655"/>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0ED6"/>
    <w:rsid w:val="007A1A2D"/>
    <w:rsid w:val="007A1DFA"/>
    <w:rsid w:val="007A1FAD"/>
    <w:rsid w:val="007A227C"/>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4BA9"/>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666"/>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422"/>
    <w:rsid w:val="007E7565"/>
    <w:rsid w:val="007E7583"/>
    <w:rsid w:val="007E7786"/>
    <w:rsid w:val="007E7BB8"/>
    <w:rsid w:val="007E7C87"/>
    <w:rsid w:val="007F06A4"/>
    <w:rsid w:val="007F07D5"/>
    <w:rsid w:val="007F0AB3"/>
    <w:rsid w:val="007F0F39"/>
    <w:rsid w:val="007F14A8"/>
    <w:rsid w:val="007F1D36"/>
    <w:rsid w:val="007F1DFA"/>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0E58"/>
    <w:rsid w:val="00801073"/>
    <w:rsid w:val="008020BB"/>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7EC"/>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4A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50A"/>
    <w:rsid w:val="008346CF"/>
    <w:rsid w:val="00834817"/>
    <w:rsid w:val="00834A3E"/>
    <w:rsid w:val="00834BA9"/>
    <w:rsid w:val="00834F29"/>
    <w:rsid w:val="008352AB"/>
    <w:rsid w:val="008353CE"/>
    <w:rsid w:val="00835D16"/>
    <w:rsid w:val="00836264"/>
    <w:rsid w:val="0083631E"/>
    <w:rsid w:val="008373B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42C"/>
    <w:rsid w:val="008427B4"/>
    <w:rsid w:val="008427DB"/>
    <w:rsid w:val="00842B3C"/>
    <w:rsid w:val="0084307B"/>
    <w:rsid w:val="00843108"/>
    <w:rsid w:val="0084363D"/>
    <w:rsid w:val="008438E0"/>
    <w:rsid w:val="00844102"/>
    <w:rsid w:val="0084430A"/>
    <w:rsid w:val="00844812"/>
    <w:rsid w:val="00844B76"/>
    <w:rsid w:val="00844BB8"/>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D20"/>
    <w:rsid w:val="00853E03"/>
    <w:rsid w:val="00855162"/>
    <w:rsid w:val="00855332"/>
    <w:rsid w:val="0085533F"/>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2E71"/>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6"/>
    <w:rsid w:val="00880D9C"/>
    <w:rsid w:val="008812DB"/>
    <w:rsid w:val="00881BA8"/>
    <w:rsid w:val="00881C1C"/>
    <w:rsid w:val="00881F1A"/>
    <w:rsid w:val="00881FF7"/>
    <w:rsid w:val="008821E0"/>
    <w:rsid w:val="008825CA"/>
    <w:rsid w:val="00882D6A"/>
    <w:rsid w:val="00883ACD"/>
    <w:rsid w:val="00883BED"/>
    <w:rsid w:val="00883DCE"/>
    <w:rsid w:val="00883F2F"/>
    <w:rsid w:val="00883F5C"/>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35A"/>
    <w:rsid w:val="008A280A"/>
    <w:rsid w:val="008A2E24"/>
    <w:rsid w:val="008A3459"/>
    <w:rsid w:val="008A3AFB"/>
    <w:rsid w:val="008A4271"/>
    <w:rsid w:val="008A4418"/>
    <w:rsid w:val="008A4463"/>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335"/>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14C"/>
    <w:rsid w:val="008E6C75"/>
    <w:rsid w:val="008E6F4B"/>
    <w:rsid w:val="008E7B1F"/>
    <w:rsid w:val="008E7C19"/>
    <w:rsid w:val="008F087D"/>
    <w:rsid w:val="008F0ABD"/>
    <w:rsid w:val="008F11FE"/>
    <w:rsid w:val="008F166A"/>
    <w:rsid w:val="008F18EE"/>
    <w:rsid w:val="008F1A0C"/>
    <w:rsid w:val="008F216C"/>
    <w:rsid w:val="008F2562"/>
    <w:rsid w:val="008F2A12"/>
    <w:rsid w:val="008F3662"/>
    <w:rsid w:val="008F391F"/>
    <w:rsid w:val="008F4122"/>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52A"/>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386"/>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1653"/>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723"/>
    <w:rsid w:val="009308DE"/>
    <w:rsid w:val="00931692"/>
    <w:rsid w:val="0093193C"/>
    <w:rsid w:val="009322FD"/>
    <w:rsid w:val="00932662"/>
    <w:rsid w:val="00932DE5"/>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4FD"/>
    <w:rsid w:val="00957774"/>
    <w:rsid w:val="00957944"/>
    <w:rsid w:val="00960A6D"/>
    <w:rsid w:val="00961C29"/>
    <w:rsid w:val="00961C97"/>
    <w:rsid w:val="00961ED2"/>
    <w:rsid w:val="009620FD"/>
    <w:rsid w:val="00962384"/>
    <w:rsid w:val="009623E0"/>
    <w:rsid w:val="00962873"/>
    <w:rsid w:val="009628D2"/>
    <w:rsid w:val="00962BBA"/>
    <w:rsid w:val="00962FE0"/>
    <w:rsid w:val="00963619"/>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699C"/>
    <w:rsid w:val="00987784"/>
    <w:rsid w:val="00987AE3"/>
    <w:rsid w:val="00987EF5"/>
    <w:rsid w:val="00990545"/>
    <w:rsid w:val="009905BB"/>
    <w:rsid w:val="00991242"/>
    <w:rsid w:val="009919E3"/>
    <w:rsid w:val="00991AD3"/>
    <w:rsid w:val="00991B49"/>
    <w:rsid w:val="00991C5C"/>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17"/>
    <w:rsid w:val="00996C97"/>
    <w:rsid w:val="00996E4D"/>
    <w:rsid w:val="00996E5F"/>
    <w:rsid w:val="0099717C"/>
    <w:rsid w:val="00997504"/>
    <w:rsid w:val="00997C92"/>
    <w:rsid w:val="00997D0A"/>
    <w:rsid w:val="009A01D6"/>
    <w:rsid w:val="009A01E5"/>
    <w:rsid w:val="009A03B7"/>
    <w:rsid w:val="009A06A4"/>
    <w:rsid w:val="009A0D00"/>
    <w:rsid w:val="009A1FA6"/>
    <w:rsid w:val="009A31E2"/>
    <w:rsid w:val="009A373E"/>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5F7"/>
    <w:rsid w:val="009C395E"/>
    <w:rsid w:val="009C4011"/>
    <w:rsid w:val="009C42E7"/>
    <w:rsid w:val="009C4325"/>
    <w:rsid w:val="009C4794"/>
    <w:rsid w:val="009C47DF"/>
    <w:rsid w:val="009C4946"/>
    <w:rsid w:val="009C4A2E"/>
    <w:rsid w:val="009C4A81"/>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B48"/>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017"/>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2D5"/>
    <w:rsid w:val="00A05568"/>
    <w:rsid w:val="00A06063"/>
    <w:rsid w:val="00A066D1"/>
    <w:rsid w:val="00A06BC9"/>
    <w:rsid w:val="00A073C0"/>
    <w:rsid w:val="00A07434"/>
    <w:rsid w:val="00A079A9"/>
    <w:rsid w:val="00A07B79"/>
    <w:rsid w:val="00A07F56"/>
    <w:rsid w:val="00A106D4"/>
    <w:rsid w:val="00A10CFD"/>
    <w:rsid w:val="00A10DE6"/>
    <w:rsid w:val="00A10DEE"/>
    <w:rsid w:val="00A1126A"/>
    <w:rsid w:val="00A115DC"/>
    <w:rsid w:val="00A11C6E"/>
    <w:rsid w:val="00A11D61"/>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409"/>
    <w:rsid w:val="00A318C7"/>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5"/>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987"/>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33C"/>
    <w:rsid w:val="00A734FD"/>
    <w:rsid w:val="00A73524"/>
    <w:rsid w:val="00A73B54"/>
    <w:rsid w:val="00A73C4A"/>
    <w:rsid w:val="00A73F1C"/>
    <w:rsid w:val="00A73F2D"/>
    <w:rsid w:val="00A74B9A"/>
    <w:rsid w:val="00A74BB1"/>
    <w:rsid w:val="00A7597B"/>
    <w:rsid w:val="00A768D4"/>
    <w:rsid w:val="00A76A6A"/>
    <w:rsid w:val="00A772E8"/>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7D"/>
    <w:rsid w:val="00A94D7E"/>
    <w:rsid w:val="00A950B7"/>
    <w:rsid w:val="00A955F7"/>
    <w:rsid w:val="00A95699"/>
    <w:rsid w:val="00A9582F"/>
    <w:rsid w:val="00A95BAC"/>
    <w:rsid w:val="00A95BAF"/>
    <w:rsid w:val="00A962FD"/>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5EB8"/>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0ED"/>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FF"/>
    <w:rsid w:val="00AD6A7D"/>
    <w:rsid w:val="00AD7086"/>
    <w:rsid w:val="00AD7428"/>
    <w:rsid w:val="00AD7767"/>
    <w:rsid w:val="00AD7887"/>
    <w:rsid w:val="00AD7A46"/>
    <w:rsid w:val="00AE0D34"/>
    <w:rsid w:val="00AE0DDA"/>
    <w:rsid w:val="00AE1151"/>
    <w:rsid w:val="00AE127F"/>
    <w:rsid w:val="00AE13AD"/>
    <w:rsid w:val="00AE2068"/>
    <w:rsid w:val="00AE2237"/>
    <w:rsid w:val="00AE2682"/>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D4C"/>
    <w:rsid w:val="00B02DEE"/>
    <w:rsid w:val="00B030D0"/>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57A"/>
    <w:rsid w:val="00B1167F"/>
    <w:rsid w:val="00B119BD"/>
    <w:rsid w:val="00B12373"/>
    <w:rsid w:val="00B12381"/>
    <w:rsid w:val="00B12A20"/>
    <w:rsid w:val="00B13E91"/>
    <w:rsid w:val="00B13F3D"/>
    <w:rsid w:val="00B13F40"/>
    <w:rsid w:val="00B13FB3"/>
    <w:rsid w:val="00B13FE2"/>
    <w:rsid w:val="00B14A42"/>
    <w:rsid w:val="00B151F8"/>
    <w:rsid w:val="00B15A30"/>
    <w:rsid w:val="00B15AF8"/>
    <w:rsid w:val="00B15EBA"/>
    <w:rsid w:val="00B15F3B"/>
    <w:rsid w:val="00B162D2"/>
    <w:rsid w:val="00B164D4"/>
    <w:rsid w:val="00B164D5"/>
    <w:rsid w:val="00B17105"/>
    <w:rsid w:val="00B176AB"/>
    <w:rsid w:val="00B1775C"/>
    <w:rsid w:val="00B2019D"/>
    <w:rsid w:val="00B20C20"/>
    <w:rsid w:val="00B212EA"/>
    <w:rsid w:val="00B21392"/>
    <w:rsid w:val="00B215A4"/>
    <w:rsid w:val="00B217D9"/>
    <w:rsid w:val="00B21A8D"/>
    <w:rsid w:val="00B21D35"/>
    <w:rsid w:val="00B21DC2"/>
    <w:rsid w:val="00B21DEE"/>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AE8"/>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1FEC"/>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5B12"/>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038"/>
    <w:rsid w:val="00B6624D"/>
    <w:rsid w:val="00B66255"/>
    <w:rsid w:val="00B6629C"/>
    <w:rsid w:val="00B671B1"/>
    <w:rsid w:val="00B67251"/>
    <w:rsid w:val="00B6737C"/>
    <w:rsid w:val="00B67433"/>
    <w:rsid w:val="00B67619"/>
    <w:rsid w:val="00B6761C"/>
    <w:rsid w:val="00B70272"/>
    <w:rsid w:val="00B70643"/>
    <w:rsid w:val="00B70DDA"/>
    <w:rsid w:val="00B71100"/>
    <w:rsid w:val="00B71162"/>
    <w:rsid w:val="00B7118B"/>
    <w:rsid w:val="00B7149F"/>
    <w:rsid w:val="00B7154F"/>
    <w:rsid w:val="00B71646"/>
    <w:rsid w:val="00B71687"/>
    <w:rsid w:val="00B717F6"/>
    <w:rsid w:val="00B724F1"/>
    <w:rsid w:val="00B7264D"/>
    <w:rsid w:val="00B73614"/>
    <w:rsid w:val="00B73A3D"/>
    <w:rsid w:val="00B740DE"/>
    <w:rsid w:val="00B750FF"/>
    <w:rsid w:val="00B75DED"/>
    <w:rsid w:val="00B760AA"/>
    <w:rsid w:val="00B76132"/>
    <w:rsid w:val="00B7627F"/>
    <w:rsid w:val="00B7687E"/>
    <w:rsid w:val="00B76F81"/>
    <w:rsid w:val="00B77386"/>
    <w:rsid w:val="00B8046D"/>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03F5"/>
    <w:rsid w:val="00BB1019"/>
    <w:rsid w:val="00BB2063"/>
    <w:rsid w:val="00BB2192"/>
    <w:rsid w:val="00BB21D5"/>
    <w:rsid w:val="00BB2E09"/>
    <w:rsid w:val="00BB3AFD"/>
    <w:rsid w:val="00BB3B98"/>
    <w:rsid w:val="00BB3BB5"/>
    <w:rsid w:val="00BB4045"/>
    <w:rsid w:val="00BB4577"/>
    <w:rsid w:val="00BB4678"/>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757"/>
    <w:rsid w:val="00BC294C"/>
    <w:rsid w:val="00BC304C"/>
    <w:rsid w:val="00BC30B3"/>
    <w:rsid w:val="00BC321B"/>
    <w:rsid w:val="00BC3331"/>
    <w:rsid w:val="00BC33CA"/>
    <w:rsid w:val="00BC34BE"/>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19E"/>
    <w:rsid w:val="00BD6599"/>
    <w:rsid w:val="00BD670E"/>
    <w:rsid w:val="00BD6EF6"/>
    <w:rsid w:val="00BD777F"/>
    <w:rsid w:val="00BD7912"/>
    <w:rsid w:val="00BE02AE"/>
    <w:rsid w:val="00BE038B"/>
    <w:rsid w:val="00BE1937"/>
    <w:rsid w:val="00BE1D5D"/>
    <w:rsid w:val="00BE2403"/>
    <w:rsid w:val="00BE290A"/>
    <w:rsid w:val="00BE294B"/>
    <w:rsid w:val="00BE2B12"/>
    <w:rsid w:val="00BE2EFD"/>
    <w:rsid w:val="00BE2FD2"/>
    <w:rsid w:val="00BE3C1F"/>
    <w:rsid w:val="00BE3E5E"/>
    <w:rsid w:val="00BE4179"/>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217"/>
    <w:rsid w:val="00C007FB"/>
    <w:rsid w:val="00C008C7"/>
    <w:rsid w:val="00C00958"/>
    <w:rsid w:val="00C0095A"/>
    <w:rsid w:val="00C015D4"/>
    <w:rsid w:val="00C01B70"/>
    <w:rsid w:val="00C01D6A"/>
    <w:rsid w:val="00C02124"/>
    <w:rsid w:val="00C025B1"/>
    <w:rsid w:val="00C0293F"/>
    <w:rsid w:val="00C02AAD"/>
    <w:rsid w:val="00C034A0"/>
    <w:rsid w:val="00C03574"/>
    <w:rsid w:val="00C03BFF"/>
    <w:rsid w:val="00C03DE0"/>
    <w:rsid w:val="00C04C09"/>
    <w:rsid w:val="00C04D24"/>
    <w:rsid w:val="00C0550A"/>
    <w:rsid w:val="00C05A49"/>
    <w:rsid w:val="00C05B8E"/>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14"/>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1BB"/>
    <w:rsid w:val="00C332D0"/>
    <w:rsid w:val="00C33EFF"/>
    <w:rsid w:val="00C33FC1"/>
    <w:rsid w:val="00C341CC"/>
    <w:rsid w:val="00C34231"/>
    <w:rsid w:val="00C34421"/>
    <w:rsid w:val="00C34C29"/>
    <w:rsid w:val="00C35317"/>
    <w:rsid w:val="00C35537"/>
    <w:rsid w:val="00C35F44"/>
    <w:rsid w:val="00C3697A"/>
    <w:rsid w:val="00C37478"/>
    <w:rsid w:val="00C37686"/>
    <w:rsid w:val="00C377A8"/>
    <w:rsid w:val="00C37B26"/>
    <w:rsid w:val="00C37B4F"/>
    <w:rsid w:val="00C37B88"/>
    <w:rsid w:val="00C4002B"/>
    <w:rsid w:val="00C404E1"/>
    <w:rsid w:val="00C406FC"/>
    <w:rsid w:val="00C4071A"/>
    <w:rsid w:val="00C408F3"/>
    <w:rsid w:val="00C40B3D"/>
    <w:rsid w:val="00C40D65"/>
    <w:rsid w:val="00C40F0A"/>
    <w:rsid w:val="00C41084"/>
    <w:rsid w:val="00C4110A"/>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0A5E"/>
    <w:rsid w:val="00C519AC"/>
    <w:rsid w:val="00C52830"/>
    <w:rsid w:val="00C52B06"/>
    <w:rsid w:val="00C52B75"/>
    <w:rsid w:val="00C544BD"/>
    <w:rsid w:val="00C54609"/>
    <w:rsid w:val="00C566D7"/>
    <w:rsid w:val="00C56723"/>
    <w:rsid w:val="00C569D2"/>
    <w:rsid w:val="00C570E0"/>
    <w:rsid w:val="00C57972"/>
    <w:rsid w:val="00C60FE1"/>
    <w:rsid w:val="00C61692"/>
    <w:rsid w:val="00C61B10"/>
    <w:rsid w:val="00C61BA7"/>
    <w:rsid w:val="00C61DCF"/>
    <w:rsid w:val="00C621AB"/>
    <w:rsid w:val="00C62227"/>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0FC9"/>
    <w:rsid w:val="00C71164"/>
    <w:rsid w:val="00C71483"/>
    <w:rsid w:val="00C718BB"/>
    <w:rsid w:val="00C71FCD"/>
    <w:rsid w:val="00C72692"/>
    <w:rsid w:val="00C72BA9"/>
    <w:rsid w:val="00C72EE6"/>
    <w:rsid w:val="00C733AD"/>
    <w:rsid w:val="00C73773"/>
    <w:rsid w:val="00C73A55"/>
    <w:rsid w:val="00C73C3F"/>
    <w:rsid w:val="00C74027"/>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3DF5"/>
    <w:rsid w:val="00C94340"/>
    <w:rsid w:val="00C95D8C"/>
    <w:rsid w:val="00C9689B"/>
    <w:rsid w:val="00C97046"/>
    <w:rsid w:val="00C97FA1"/>
    <w:rsid w:val="00CA047F"/>
    <w:rsid w:val="00CA0C68"/>
    <w:rsid w:val="00CA0E06"/>
    <w:rsid w:val="00CA1168"/>
    <w:rsid w:val="00CA15B7"/>
    <w:rsid w:val="00CA1644"/>
    <w:rsid w:val="00CA1E01"/>
    <w:rsid w:val="00CA20FA"/>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67B1"/>
    <w:rsid w:val="00CA70EB"/>
    <w:rsid w:val="00CA7A6F"/>
    <w:rsid w:val="00CB0162"/>
    <w:rsid w:val="00CB04FD"/>
    <w:rsid w:val="00CB0CD9"/>
    <w:rsid w:val="00CB1058"/>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55D"/>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A0C"/>
    <w:rsid w:val="00CD2C15"/>
    <w:rsid w:val="00CD2D3C"/>
    <w:rsid w:val="00CD2F46"/>
    <w:rsid w:val="00CD3415"/>
    <w:rsid w:val="00CD3662"/>
    <w:rsid w:val="00CD3942"/>
    <w:rsid w:val="00CD3C3F"/>
    <w:rsid w:val="00CD3F82"/>
    <w:rsid w:val="00CD403E"/>
    <w:rsid w:val="00CD4424"/>
    <w:rsid w:val="00CD47EE"/>
    <w:rsid w:val="00CD4802"/>
    <w:rsid w:val="00CD573D"/>
    <w:rsid w:val="00CD5818"/>
    <w:rsid w:val="00CD5BFB"/>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112"/>
    <w:rsid w:val="00CE3661"/>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18"/>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7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3F4"/>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484"/>
    <w:rsid w:val="00D14BAE"/>
    <w:rsid w:val="00D150A4"/>
    <w:rsid w:val="00D15D0C"/>
    <w:rsid w:val="00D16561"/>
    <w:rsid w:val="00D165A5"/>
    <w:rsid w:val="00D1679A"/>
    <w:rsid w:val="00D16A25"/>
    <w:rsid w:val="00D16BBF"/>
    <w:rsid w:val="00D175CA"/>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2B1"/>
    <w:rsid w:val="00D25404"/>
    <w:rsid w:val="00D254C5"/>
    <w:rsid w:val="00D25F25"/>
    <w:rsid w:val="00D263F0"/>
    <w:rsid w:val="00D265B8"/>
    <w:rsid w:val="00D26750"/>
    <w:rsid w:val="00D2680A"/>
    <w:rsid w:val="00D268EF"/>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139"/>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29E"/>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88B"/>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0AB"/>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D6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287"/>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06EE"/>
    <w:rsid w:val="00E11168"/>
    <w:rsid w:val="00E1146A"/>
    <w:rsid w:val="00E12A22"/>
    <w:rsid w:val="00E12D8E"/>
    <w:rsid w:val="00E1330C"/>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3E43"/>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D69"/>
    <w:rsid w:val="00E43FA6"/>
    <w:rsid w:val="00E44537"/>
    <w:rsid w:val="00E44767"/>
    <w:rsid w:val="00E45090"/>
    <w:rsid w:val="00E452D1"/>
    <w:rsid w:val="00E45E36"/>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308"/>
    <w:rsid w:val="00E55806"/>
    <w:rsid w:val="00E55B06"/>
    <w:rsid w:val="00E56A0C"/>
    <w:rsid w:val="00E570B6"/>
    <w:rsid w:val="00E57465"/>
    <w:rsid w:val="00E5793F"/>
    <w:rsid w:val="00E60110"/>
    <w:rsid w:val="00E605B1"/>
    <w:rsid w:val="00E60664"/>
    <w:rsid w:val="00E606B1"/>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02"/>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690"/>
    <w:rsid w:val="00E85F20"/>
    <w:rsid w:val="00E86639"/>
    <w:rsid w:val="00E86941"/>
    <w:rsid w:val="00E86A7B"/>
    <w:rsid w:val="00E86D4D"/>
    <w:rsid w:val="00E873D9"/>
    <w:rsid w:val="00E87AB4"/>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401"/>
    <w:rsid w:val="00E95952"/>
    <w:rsid w:val="00E959E1"/>
    <w:rsid w:val="00E960B0"/>
    <w:rsid w:val="00E963F6"/>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9E8"/>
    <w:rsid w:val="00EA7AE1"/>
    <w:rsid w:val="00EA7E5E"/>
    <w:rsid w:val="00EB0308"/>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5C3"/>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A92"/>
    <w:rsid w:val="00EC7DE1"/>
    <w:rsid w:val="00ED0B57"/>
    <w:rsid w:val="00ED0DAB"/>
    <w:rsid w:val="00ED1451"/>
    <w:rsid w:val="00ED17EF"/>
    <w:rsid w:val="00ED2072"/>
    <w:rsid w:val="00ED26F9"/>
    <w:rsid w:val="00ED2796"/>
    <w:rsid w:val="00ED296D"/>
    <w:rsid w:val="00ED3458"/>
    <w:rsid w:val="00ED3B39"/>
    <w:rsid w:val="00ED3CAD"/>
    <w:rsid w:val="00ED46E7"/>
    <w:rsid w:val="00ED47BB"/>
    <w:rsid w:val="00ED48DB"/>
    <w:rsid w:val="00ED4C98"/>
    <w:rsid w:val="00ED51C6"/>
    <w:rsid w:val="00ED5268"/>
    <w:rsid w:val="00ED556F"/>
    <w:rsid w:val="00ED5708"/>
    <w:rsid w:val="00ED5715"/>
    <w:rsid w:val="00ED5B11"/>
    <w:rsid w:val="00ED5BCC"/>
    <w:rsid w:val="00ED5D70"/>
    <w:rsid w:val="00ED6406"/>
    <w:rsid w:val="00ED7058"/>
    <w:rsid w:val="00ED734A"/>
    <w:rsid w:val="00ED740A"/>
    <w:rsid w:val="00ED7575"/>
    <w:rsid w:val="00ED7EBF"/>
    <w:rsid w:val="00EE0A3B"/>
    <w:rsid w:val="00EE0B9D"/>
    <w:rsid w:val="00EE1AD6"/>
    <w:rsid w:val="00EE20F9"/>
    <w:rsid w:val="00EE24D5"/>
    <w:rsid w:val="00EE25EF"/>
    <w:rsid w:val="00EE28F9"/>
    <w:rsid w:val="00EE2DB4"/>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74E"/>
    <w:rsid w:val="00EF0FC2"/>
    <w:rsid w:val="00EF0FDD"/>
    <w:rsid w:val="00EF1530"/>
    <w:rsid w:val="00EF1624"/>
    <w:rsid w:val="00EF19B0"/>
    <w:rsid w:val="00EF1E0C"/>
    <w:rsid w:val="00EF1E30"/>
    <w:rsid w:val="00EF222B"/>
    <w:rsid w:val="00EF2583"/>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63F"/>
    <w:rsid w:val="00F10F87"/>
    <w:rsid w:val="00F112F2"/>
    <w:rsid w:val="00F11AF6"/>
    <w:rsid w:val="00F11EAB"/>
    <w:rsid w:val="00F12212"/>
    <w:rsid w:val="00F12824"/>
    <w:rsid w:val="00F1287A"/>
    <w:rsid w:val="00F1352A"/>
    <w:rsid w:val="00F13DDC"/>
    <w:rsid w:val="00F1403D"/>
    <w:rsid w:val="00F14270"/>
    <w:rsid w:val="00F14391"/>
    <w:rsid w:val="00F1446D"/>
    <w:rsid w:val="00F144D2"/>
    <w:rsid w:val="00F1467F"/>
    <w:rsid w:val="00F15509"/>
    <w:rsid w:val="00F15788"/>
    <w:rsid w:val="00F167FA"/>
    <w:rsid w:val="00F17246"/>
    <w:rsid w:val="00F173F1"/>
    <w:rsid w:val="00F2017B"/>
    <w:rsid w:val="00F209CA"/>
    <w:rsid w:val="00F20A31"/>
    <w:rsid w:val="00F20CD8"/>
    <w:rsid w:val="00F20DCA"/>
    <w:rsid w:val="00F211F4"/>
    <w:rsid w:val="00F2126C"/>
    <w:rsid w:val="00F216B1"/>
    <w:rsid w:val="00F219E2"/>
    <w:rsid w:val="00F21D80"/>
    <w:rsid w:val="00F21E2D"/>
    <w:rsid w:val="00F22129"/>
    <w:rsid w:val="00F2235B"/>
    <w:rsid w:val="00F223E1"/>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E21"/>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416"/>
    <w:rsid w:val="00F70813"/>
    <w:rsid w:val="00F70B20"/>
    <w:rsid w:val="00F70DA2"/>
    <w:rsid w:val="00F71784"/>
    <w:rsid w:val="00F71875"/>
    <w:rsid w:val="00F71B0C"/>
    <w:rsid w:val="00F73054"/>
    <w:rsid w:val="00F73338"/>
    <w:rsid w:val="00F735D4"/>
    <w:rsid w:val="00F73C6F"/>
    <w:rsid w:val="00F74E54"/>
    <w:rsid w:val="00F74F0C"/>
    <w:rsid w:val="00F7524F"/>
    <w:rsid w:val="00F755FA"/>
    <w:rsid w:val="00F7572D"/>
    <w:rsid w:val="00F760BA"/>
    <w:rsid w:val="00F761EA"/>
    <w:rsid w:val="00F7753F"/>
    <w:rsid w:val="00F77E78"/>
    <w:rsid w:val="00F80FB5"/>
    <w:rsid w:val="00F80FF6"/>
    <w:rsid w:val="00F81060"/>
    <w:rsid w:val="00F815BB"/>
    <w:rsid w:val="00F81998"/>
    <w:rsid w:val="00F82345"/>
    <w:rsid w:val="00F82592"/>
    <w:rsid w:val="00F82AA3"/>
    <w:rsid w:val="00F82BFD"/>
    <w:rsid w:val="00F82E87"/>
    <w:rsid w:val="00F830E1"/>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0DBB"/>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772"/>
    <w:rsid w:val="00FB3CE8"/>
    <w:rsid w:val="00FB3E8C"/>
    <w:rsid w:val="00FB44BA"/>
    <w:rsid w:val="00FB4A7B"/>
    <w:rsid w:val="00FB4AB1"/>
    <w:rsid w:val="00FB4E2A"/>
    <w:rsid w:val="00FB50FA"/>
    <w:rsid w:val="00FB5271"/>
    <w:rsid w:val="00FB6196"/>
    <w:rsid w:val="00FB6215"/>
    <w:rsid w:val="00FB67FE"/>
    <w:rsid w:val="00FC008F"/>
    <w:rsid w:val="00FC02CC"/>
    <w:rsid w:val="00FC1793"/>
    <w:rsid w:val="00FC1A92"/>
    <w:rsid w:val="00FC1C95"/>
    <w:rsid w:val="00FC21C3"/>
    <w:rsid w:val="00FC2272"/>
    <w:rsid w:val="00FC29EE"/>
    <w:rsid w:val="00FC2DAC"/>
    <w:rsid w:val="00FC2E6C"/>
    <w:rsid w:val="00FC2EA4"/>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BFD"/>
    <w:rsid w:val="00FD2F82"/>
    <w:rsid w:val="00FD3767"/>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9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uiPriority w:val="99"/>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uiPriority w:val="99"/>
    <w:qFormat/>
    <w:rsid w:val="00235447"/>
    <w:pPr>
      <w:keepNext/>
      <w:numPr>
        <w:ilvl w:val="7"/>
        <w:numId w:val="14"/>
      </w:numPr>
      <w:outlineLvl w:val="7"/>
    </w:pPr>
    <w:rPr>
      <w:bCs/>
      <w:lang w:val="x-none"/>
    </w:rPr>
  </w:style>
  <w:style w:type="paragraph" w:styleId="9">
    <w:name w:val="heading 9"/>
    <w:basedOn w:val="a5"/>
    <w:next w:val="a5"/>
    <w:link w:val="90"/>
    <w:uiPriority w:val="99"/>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99"/>
    <w:qFormat/>
    <w:rsid w:val="009B3AF3"/>
    <w:pPr>
      <w:tabs>
        <w:tab w:val="right" w:leader="dot" w:pos="10206"/>
      </w:tabs>
      <w:ind w:right="34"/>
    </w:pPr>
    <w:rPr>
      <w:sz w:val="28"/>
      <w:lang w:eastAsia="ru-RU"/>
    </w:rPr>
  </w:style>
  <w:style w:type="character" w:styleId="af6">
    <w:name w:val="Hyperlink"/>
    <w:link w:val="18"/>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9">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iPriority w:val="99"/>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b">
    <w:name w:val="Сетка таблицы1"/>
    <w:basedOn w:val="a7"/>
    <w:next w:val="af5"/>
    <w:uiPriority w:val="3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uiPriority w:val="59"/>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uiPriority w:val="99"/>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99"/>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99"/>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link w:val="39"/>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rsid w:val="00AD63B6"/>
  </w:style>
  <w:style w:type="character" w:customStyle="1" w:styleId="afff7">
    <w:name w:val="Основной шрифт"/>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uiPriority w:val="99"/>
    <w:rsid w:val="00B67251"/>
    <w:rPr>
      <w:rFonts w:eastAsia="MS Mincho"/>
      <w:b/>
      <w:bCs/>
      <w:sz w:val="16"/>
      <w:lang w:val="x-none" w:eastAsia="ja-JP"/>
    </w:rPr>
  </w:style>
  <w:style w:type="character" w:customStyle="1" w:styleId="81">
    <w:name w:val="Заголовок 8 Знак"/>
    <w:link w:val="8"/>
    <w:uiPriority w:val="99"/>
    <w:rsid w:val="00B67251"/>
    <w:rPr>
      <w:rFonts w:eastAsia="MS Mincho"/>
      <w:bCs/>
      <w:lang w:val="x-none" w:eastAsia="ja-JP"/>
    </w:rPr>
  </w:style>
  <w:style w:type="character" w:customStyle="1" w:styleId="90">
    <w:name w:val="Заголовок 9 Знак"/>
    <w:link w:val="9"/>
    <w:uiPriority w:val="9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locked/>
    <w:rsid w:val="006D1090"/>
    <w:rPr>
      <w:lang w:val="x-none"/>
    </w:rPr>
  </w:style>
  <w:style w:type="paragraph" w:customStyle="1" w:styleId="1f2">
    <w:name w:val="Основной текст с отступом1"/>
    <w:basedOn w:val="a5"/>
    <w:link w:val="BodyTextIndentChar"/>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uiPriority w:val="99"/>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99"/>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uiPriority w:val="99"/>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uiPriority w:val="99"/>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uiPriority w:val="99"/>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body text Знак1"/>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iPriority w:val="99"/>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uiPriority w:val="99"/>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uiPriority w:val="99"/>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3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uiPriority w:val="99"/>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uiPriority w:val="99"/>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uiPriority w:val="99"/>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uiPriority w:val="99"/>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uiPriority w:val="99"/>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uiPriority w:val="99"/>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Заголовок 1-1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uiPriority w:val="99"/>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9"/>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4">
    <w:name w:val="Основной шрифт абзаца1"/>
    <w:rsid w:val="00373725"/>
  </w:style>
  <w:style w:type="character" w:customStyle="1" w:styleId="afffffffffe">
    <w:name w:val="Символ нумерации"/>
    <w:rsid w:val="00373725"/>
  </w:style>
  <w:style w:type="paragraph" w:customStyle="1" w:styleId="1fff5">
    <w:name w:val="Название1"/>
    <w:basedOn w:val="a5"/>
    <w:link w:val="affffffffff"/>
    <w:qFormat/>
    <w:rsid w:val="00373725"/>
    <w:pPr>
      <w:suppressLineNumbers/>
      <w:suppressAutoHyphens/>
      <w:spacing w:before="120" w:after="120"/>
    </w:pPr>
    <w:rPr>
      <w:rFonts w:ascii="Arial" w:eastAsia="Times New Roman" w:hAnsi="Arial" w:cs="Tahoma"/>
      <w:i/>
      <w:iCs/>
      <w:szCs w:val="24"/>
      <w:lang w:eastAsia="ar-SA"/>
    </w:rPr>
  </w:style>
  <w:style w:type="paragraph" w:customStyle="1" w:styleId="1fff6">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0">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1">
    <w:name w:val="Содержимое врезки"/>
    <w:basedOn w:val="afe"/>
    <w:rsid w:val="00373725"/>
    <w:pPr>
      <w:suppressAutoHyphens/>
      <w:jc w:val="center"/>
    </w:pPr>
    <w:rPr>
      <w:b/>
      <w:szCs w:val="20"/>
      <w:lang w:val="ru-RU" w:eastAsia="ar-SA"/>
    </w:rPr>
  </w:style>
  <w:style w:type="paragraph" w:customStyle="1" w:styleId="affffffffff2">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3">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75170A"/>
  </w:style>
  <w:style w:type="numbering" w:customStyle="1" w:styleId="1690">
    <w:name w:val="Нет списка169"/>
    <w:next w:val="a8"/>
    <w:uiPriority w:val="99"/>
    <w:semiHidden/>
    <w:unhideWhenUsed/>
    <w:rsid w:val="0075170A"/>
  </w:style>
  <w:style w:type="numbering" w:customStyle="1" w:styleId="1701">
    <w:name w:val="Нет списка170"/>
    <w:next w:val="a8"/>
    <w:uiPriority w:val="99"/>
    <w:semiHidden/>
    <w:unhideWhenUsed/>
    <w:rsid w:val="0075170A"/>
  </w:style>
  <w:style w:type="paragraph" w:customStyle="1" w:styleId="18">
    <w:name w:val="Гиперссылка1"/>
    <w:link w:val="af6"/>
    <w:rsid w:val="002515F8"/>
    <w:rPr>
      <w:color w:val="0000FF"/>
      <w:u w:val="single"/>
    </w:rPr>
  </w:style>
  <w:style w:type="character" w:customStyle="1" w:styleId="affffffffff">
    <w:name w:val="Название Знак"/>
    <w:basedOn w:val="a6"/>
    <w:link w:val="1fff5"/>
    <w:locked/>
    <w:rsid w:val="006347AB"/>
    <w:rPr>
      <w:rFonts w:ascii="Arial" w:hAnsi="Arial" w:cs="Tahoma"/>
      <w:i/>
      <w:iCs/>
      <w:szCs w:val="24"/>
      <w:lang w:eastAsia="ar-SA"/>
    </w:rPr>
  </w:style>
  <w:style w:type="numbering" w:customStyle="1" w:styleId="1711">
    <w:name w:val="Нет списка171"/>
    <w:next w:val="a8"/>
    <w:uiPriority w:val="99"/>
    <w:semiHidden/>
    <w:unhideWhenUsed/>
    <w:rsid w:val="00CB1058"/>
  </w:style>
  <w:style w:type="numbering" w:customStyle="1" w:styleId="1720">
    <w:name w:val="Нет списка172"/>
    <w:next w:val="a8"/>
    <w:uiPriority w:val="99"/>
    <w:semiHidden/>
    <w:unhideWhenUsed/>
    <w:rsid w:val="00B73614"/>
  </w:style>
  <w:style w:type="numbering" w:customStyle="1" w:styleId="1730">
    <w:name w:val="Нет списка173"/>
    <w:next w:val="a8"/>
    <w:uiPriority w:val="99"/>
    <w:semiHidden/>
    <w:unhideWhenUsed/>
    <w:rsid w:val="00B73614"/>
  </w:style>
  <w:style w:type="table" w:customStyle="1" w:styleId="2160">
    <w:name w:val="Сетка таблицы216"/>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basedOn w:val="a7"/>
    <w:next w:val="af5"/>
    <w:uiPriority w:val="59"/>
    <w:rsid w:val="00883F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7"/>
    <w:next w:val="af5"/>
    <w:uiPriority w:val="59"/>
    <w:rsid w:val="00963619"/>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7"/>
    <w:next w:val="af5"/>
    <w:uiPriority w:val="59"/>
    <w:rsid w:val="00DA60A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0">
    <w:name w:val="Нет списка174"/>
    <w:next w:val="a8"/>
    <w:uiPriority w:val="99"/>
    <w:semiHidden/>
    <w:unhideWhenUsed/>
    <w:rsid w:val="00CA20FA"/>
  </w:style>
  <w:style w:type="character" w:customStyle="1" w:styleId="HTML10">
    <w:name w:val="Стандартный HTML Знак1"/>
    <w:basedOn w:val="a6"/>
    <w:semiHidden/>
    <w:rsid w:val="00CA20FA"/>
    <w:rPr>
      <w:rFonts w:ascii="Consolas" w:hAnsi="Consolas"/>
    </w:rPr>
  </w:style>
  <w:style w:type="table" w:customStyle="1" w:styleId="223">
    <w:name w:val="Сетка таблицы223"/>
    <w:basedOn w:val="a7"/>
    <w:next w:val="af5"/>
    <w:uiPriority w:val="59"/>
    <w:rsid w:val="00CA20F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5"/>
    <w:uiPriority w:val="59"/>
    <w:rsid w:val="001249F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1249FC"/>
  </w:style>
  <w:style w:type="table" w:customStyle="1" w:styleId="225">
    <w:name w:val="Сетка таблицы225"/>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60">
    <w:name w:val="Нет списка176"/>
    <w:next w:val="a8"/>
    <w:uiPriority w:val="99"/>
    <w:semiHidden/>
    <w:unhideWhenUsed/>
    <w:rsid w:val="0035031D"/>
  </w:style>
  <w:style w:type="table" w:customStyle="1" w:styleId="227">
    <w:name w:val="Сетка таблицы227"/>
    <w:basedOn w:val="a7"/>
    <w:next w:val="af5"/>
    <w:uiPriority w:val="59"/>
    <w:rsid w:val="0035031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a7"/>
    <w:uiPriority w:val="59"/>
    <w:rsid w:val="00C4110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0">
    <w:name w:val="Нет списка177"/>
    <w:next w:val="a8"/>
    <w:uiPriority w:val="99"/>
    <w:semiHidden/>
    <w:unhideWhenUsed/>
    <w:rsid w:val="00C4110A"/>
  </w:style>
  <w:style w:type="table" w:customStyle="1" w:styleId="228">
    <w:name w:val="Сетка таблицы228"/>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7"/>
    <w:uiPriority w:val="99"/>
    <w:rsid w:val="00C411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C4110A"/>
  </w:style>
  <w:style w:type="paragraph" w:customStyle="1" w:styleId="2ffa">
    <w:name w:val="Абзац списка2"/>
    <w:basedOn w:val="a5"/>
    <w:qFormat/>
    <w:rsid w:val="00C4110A"/>
    <w:pPr>
      <w:spacing w:after="200" w:line="276" w:lineRule="auto"/>
      <w:ind w:left="720"/>
    </w:pPr>
    <w:rPr>
      <w:rFonts w:ascii="Calibri" w:eastAsia="Calibri" w:hAnsi="Calibri" w:cs="Calibri"/>
      <w:sz w:val="22"/>
      <w:szCs w:val="22"/>
      <w:lang w:eastAsia="en-US"/>
    </w:rPr>
  </w:style>
  <w:style w:type="character" w:customStyle="1" w:styleId="Heading3Char">
    <w:name w:val="Heading 3 Char"/>
    <w:basedOn w:val="a6"/>
    <w:uiPriority w:val="99"/>
    <w:semiHidden/>
    <w:rsid w:val="00C4110A"/>
    <w:rPr>
      <w:rFonts w:ascii="Cambria" w:hAnsi="Cambria" w:cs="Cambria" w:hint="default"/>
      <w:b/>
      <w:bCs/>
      <w:sz w:val="26"/>
      <w:szCs w:val="26"/>
      <w:lang w:eastAsia="en-US"/>
    </w:rPr>
  </w:style>
  <w:style w:type="character" w:customStyle="1" w:styleId="contacts-data">
    <w:name w:val="contacts-data"/>
    <w:basedOn w:val="a6"/>
    <w:uiPriority w:val="99"/>
    <w:rsid w:val="00C4110A"/>
  </w:style>
  <w:style w:type="table" w:customStyle="1" w:styleId="229">
    <w:name w:val="Сетка таблицы229"/>
    <w:basedOn w:val="a7"/>
    <w:next w:val="af5"/>
    <w:uiPriority w:val="59"/>
    <w:rsid w:val="00C411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7"/>
    <w:next w:val="af5"/>
    <w:uiPriority w:val="59"/>
    <w:rsid w:val="00C4110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7"/>
    <w:next w:val="af5"/>
    <w:uiPriority w:val="59"/>
    <w:rsid w:val="00B8046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90">
    <w:name w:val="Нет списка179"/>
    <w:next w:val="a8"/>
    <w:uiPriority w:val="99"/>
    <w:semiHidden/>
    <w:unhideWhenUsed/>
    <w:rsid w:val="002140CD"/>
  </w:style>
  <w:style w:type="numbering" w:customStyle="1" w:styleId="1801">
    <w:name w:val="Нет списка180"/>
    <w:next w:val="a8"/>
    <w:uiPriority w:val="99"/>
    <w:semiHidden/>
    <w:unhideWhenUsed/>
    <w:rsid w:val="002140CD"/>
  </w:style>
  <w:style w:type="numbering" w:customStyle="1" w:styleId="1811">
    <w:name w:val="Нет списка181"/>
    <w:next w:val="a8"/>
    <w:uiPriority w:val="99"/>
    <w:semiHidden/>
    <w:unhideWhenUsed/>
    <w:rsid w:val="002140CD"/>
  </w:style>
  <w:style w:type="numbering" w:customStyle="1" w:styleId="1820">
    <w:name w:val="Нет списка182"/>
    <w:next w:val="a8"/>
    <w:uiPriority w:val="99"/>
    <w:semiHidden/>
    <w:unhideWhenUsed/>
    <w:rsid w:val="00844BB8"/>
  </w:style>
  <w:style w:type="paragraph" w:customStyle="1" w:styleId="31b">
    <w:name w:val="Основной текст (3)1"/>
    <w:basedOn w:val="a5"/>
    <w:rsid w:val="00844BB8"/>
    <w:pPr>
      <w:widowControl w:val="0"/>
      <w:shd w:val="clear" w:color="auto" w:fill="FFFFFF"/>
      <w:spacing w:before="300" w:after="180" w:line="298" w:lineRule="exact"/>
      <w:jc w:val="center"/>
    </w:pPr>
    <w:rPr>
      <w:rFonts w:eastAsia="Times New Roman"/>
      <w:b/>
      <w:bCs/>
      <w:sz w:val="26"/>
      <w:szCs w:val="26"/>
      <w:lang w:eastAsia="ru-RU"/>
    </w:rPr>
  </w:style>
  <w:style w:type="character" w:customStyle="1" w:styleId="4f5">
    <w:name w:val="Основной текст (4)_"/>
    <w:basedOn w:val="a6"/>
    <w:link w:val="416"/>
    <w:locked/>
    <w:rsid w:val="00844BB8"/>
    <w:rPr>
      <w:shd w:val="clear" w:color="auto" w:fill="FFFFFF"/>
    </w:rPr>
  </w:style>
  <w:style w:type="paragraph" w:customStyle="1" w:styleId="416">
    <w:name w:val="Основной текст (4)1"/>
    <w:basedOn w:val="a5"/>
    <w:link w:val="4f5"/>
    <w:uiPriority w:val="99"/>
    <w:rsid w:val="00844BB8"/>
    <w:pPr>
      <w:widowControl w:val="0"/>
      <w:shd w:val="clear" w:color="auto" w:fill="FFFFFF"/>
      <w:spacing w:before="180" w:after="180" w:line="293" w:lineRule="exact"/>
      <w:ind w:hanging="440"/>
      <w:jc w:val="both"/>
    </w:pPr>
    <w:rPr>
      <w:rFonts w:eastAsia="Times New Roman"/>
      <w:lang w:eastAsia="ru-RU"/>
    </w:rPr>
  </w:style>
  <w:style w:type="paragraph" w:customStyle="1" w:styleId="affffffffff4">
    <w:name w:val="Обычный (абз.по ширине)"/>
    <w:basedOn w:val="a5"/>
    <w:uiPriority w:val="99"/>
    <w:rsid w:val="00844BB8"/>
    <w:pPr>
      <w:ind w:firstLine="709"/>
      <w:jc w:val="both"/>
    </w:pPr>
    <w:rPr>
      <w:rFonts w:eastAsia="Times New Roman"/>
      <w:sz w:val="28"/>
      <w:szCs w:val="24"/>
      <w:lang w:eastAsia="ru-RU"/>
    </w:rPr>
  </w:style>
  <w:style w:type="paragraph" w:customStyle="1" w:styleId="31c">
    <w:name w:val="Основной текст с отступом 31"/>
    <w:basedOn w:val="a5"/>
    <w:uiPriority w:val="99"/>
    <w:rsid w:val="00844BB8"/>
    <w:pPr>
      <w:ind w:firstLine="720"/>
      <w:jc w:val="both"/>
    </w:pPr>
    <w:rPr>
      <w:rFonts w:eastAsia="Times New Roman"/>
      <w:sz w:val="28"/>
      <w:lang w:eastAsia="ru-RU"/>
    </w:rPr>
  </w:style>
  <w:style w:type="paragraph" w:customStyle="1" w:styleId="Preformat">
    <w:name w:val="Preformat"/>
    <w:rsid w:val="00844BB8"/>
    <w:pPr>
      <w:widowControl w:val="0"/>
      <w:jc w:val="both"/>
    </w:pPr>
    <w:rPr>
      <w:rFonts w:ascii="Courier New" w:hAnsi="Courier New"/>
    </w:rPr>
  </w:style>
  <w:style w:type="paragraph" w:customStyle="1" w:styleId="ConsCell">
    <w:name w:val="ConsCell"/>
    <w:rsid w:val="00844BB8"/>
    <w:pPr>
      <w:widowControl w:val="0"/>
      <w:autoSpaceDE w:val="0"/>
      <w:autoSpaceDN w:val="0"/>
      <w:adjustRightInd w:val="0"/>
      <w:jc w:val="both"/>
    </w:pPr>
    <w:rPr>
      <w:rFonts w:ascii="Arial" w:hAnsi="Arial" w:cs="Arial"/>
    </w:rPr>
  </w:style>
  <w:style w:type="character" w:customStyle="1" w:styleId="39">
    <w:name w:val="Стиль3 Знак"/>
    <w:link w:val="30"/>
    <w:locked/>
    <w:rsid w:val="00844BB8"/>
    <w:rPr>
      <w:sz w:val="24"/>
    </w:rPr>
  </w:style>
  <w:style w:type="paragraph" w:customStyle="1" w:styleId="AAA">
    <w:name w:val="! AAA !"/>
    <w:uiPriority w:val="99"/>
    <w:rsid w:val="00844BB8"/>
    <w:pPr>
      <w:spacing w:after="120"/>
      <w:jc w:val="both"/>
    </w:pPr>
    <w:rPr>
      <w:color w:val="0000FF"/>
      <w:sz w:val="24"/>
      <w:szCs w:val="24"/>
    </w:rPr>
  </w:style>
  <w:style w:type="paragraph" w:customStyle="1" w:styleId="small">
    <w:name w:val="! small !"/>
    <w:basedOn w:val="AAA"/>
    <w:uiPriority w:val="99"/>
    <w:rsid w:val="00844BB8"/>
    <w:rPr>
      <w:sz w:val="16"/>
    </w:rPr>
  </w:style>
  <w:style w:type="paragraph" w:customStyle="1" w:styleId="Lbullit">
    <w:name w:val="! L=bullit !"/>
    <w:basedOn w:val="AAA"/>
    <w:uiPriority w:val="99"/>
    <w:rsid w:val="00844BB8"/>
    <w:pPr>
      <w:tabs>
        <w:tab w:val="num" w:pos="360"/>
      </w:tabs>
      <w:spacing w:before="60" w:after="60"/>
      <w:ind w:left="360" w:hanging="360"/>
    </w:pPr>
  </w:style>
  <w:style w:type="paragraph" w:customStyle="1" w:styleId="L1">
    <w:name w:val="! L=1 !"/>
    <w:basedOn w:val="AAA"/>
    <w:next w:val="AAA"/>
    <w:uiPriority w:val="99"/>
    <w:rsid w:val="00844BB8"/>
    <w:pPr>
      <w:pageBreakBefore/>
      <w:suppressAutoHyphens/>
      <w:spacing w:before="360"/>
      <w:outlineLvl w:val="0"/>
    </w:pPr>
    <w:rPr>
      <w:rFonts w:ascii="Courier New" w:hAnsi="Courier New"/>
      <w:b/>
      <w:sz w:val="32"/>
    </w:rPr>
  </w:style>
  <w:style w:type="paragraph" w:customStyle="1" w:styleId="L2">
    <w:name w:val="! L=2 !"/>
    <w:basedOn w:val="L1"/>
    <w:next w:val="AAA"/>
    <w:uiPriority w:val="99"/>
    <w:rsid w:val="00844BB8"/>
    <w:pPr>
      <w:pageBreakBefore w:val="0"/>
      <w:spacing w:before="240"/>
      <w:outlineLvl w:val="1"/>
    </w:pPr>
    <w:rPr>
      <w:rFonts w:ascii="Times New Roman" w:hAnsi="Times New Roman"/>
      <w:smallCaps/>
      <w:sz w:val="28"/>
    </w:rPr>
  </w:style>
  <w:style w:type="paragraph" w:customStyle="1" w:styleId="L3">
    <w:name w:val="! L=3 !"/>
    <w:basedOn w:val="AAA"/>
    <w:next w:val="AAA"/>
    <w:uiPriority w:val="99"/>
    <w:rsid w:val="00844BB8"/>
    <w:pPr>
      <w:spacing w:after="240"/>
      <w:outlineLvl w:val="2"/>
    </w:pPr>
    <w:rPr>
      <w:rFonts w:ascii="Tahoma" w:hAnsi="Tahoma"/>
    </w:rPr>
  </w:style>
  <w:style w:type="paragraph" w:customStyle="1" w:styleId="L4">
    <w:name w:val="! L=4 !"/>
    <w:basedOn w:val="AAA"/>
    <w:next w:val="AAA"/>
    <w:uiPriority w:val="99"/>
    <w:rsid w:val="00844BB8"/>
    <w:pPr>
      <w:spacing w:before="240" w:after="240"/>
      <w:outlineLvl w:val="3"/>
    </w:pPr>
    <w:rPr>
      <w:b/>
      <w:i/>
    </w:rPr>
  </w:style>
  <w:style w:type="paragraph" w:customStyle="1" w:styleId="B">
    <w:name w:val="! B !"/>
    <w:basedOn w:val="AAA"/>
    <w:next w:val="AAA"/>
    <w:uiPriority w:val="99"/>
    <w:rsid w:val="00844BB8"/>
    <w:rPr>
      <w:b/>
    </w:rPr>
  </w:style>
  <w:style w:type="paragraph" w:customStyle="1" w:styleId="i">
    <w:name w:val="! i !"/>
    <w:basedOn w:val="AAA"/>
    <w:next w:val="AAA"/>
    <w:uiPriority w:val="99"/>
    <w:rsid w:val="00844BB8"/>
    <w:rPr>
      <w:i/>
    </w:rPr>
  </w:style>
  <w:style w:type="paragraph" w:customStyle="1" w:styleId="smallbold">
    <w:name w:val="! small bold !"/>
    <w:basedOn w:val="small"/>
    <w:next w:val="AAA"/>
    <w:uiPriority w:val="99"/>
    <w:rsid w:val="00844BB8"/>
    <w:rPr>
      <w:b/>
      <w:bCs/>
    </w:rPr>
  </w:style>
  <w:style w:type="paragraph" w:customStyle="1" w:styleId="smallcentre">
    <w:name w:val="! small centre !"/>
    <w:basedOn w:val="small"/>
    <w:uiPriority w:val="99"/>
    <w:rsid w:val="00844BB8"/>
    <w:pPr>
      <w:jc w:val="center"/>
    </w:pPr>
  </w:style>
  <w:style w:type="paragraph" w:customStyle="1" w:styleId="link">
    <w:name w:val="! link !"/>
    <w:basedOn w:val="AAA"/>
    <w:next w:val="AAA"/>
    <w:uiPriority w:val="99"/>
    <w:rsid w:val="00844BB8"/>
    <w:pPr>
      <w:tabs>
        <w:tab w:val="num" w:pos="360"/>
      </w:tabs>
    </w:pPr>
    <w:rPr>
      <w:i/>
      <w:color w:val="008000"/>
      <w:u w:val="single"/>
    </w:rPr>
  </w:style>
  <w:style w:type="paragraph" w:customStyle="1" w:styleId="L999">
    <w:name w:val="! L=999 !"/>
    <w:basedOn w:val="AAA"/>
    <w:uiPriority w:val="99"/>
    <w:rsid w:val="00844BB8"/>
    <w:pPr>
      <w:tabs>
        <w:tab w:val="num" w:pos="1500"/>
      </w:tabs>
      <w:ind w:left="1500" w:hanging="360"/>
    </w:pPr>
  </w:style>
  <w:style w:type="paragraph" w:customStyle="1" w:styleId="fx">
    <w:name w:val="! f(x) !"/>
    <w:basedOn w:val="AAA"/>
    <w:next w:val="AAA"/>
    <w:uiPriority w:val="99"/>
    <w:rsid w:val="00844BB8"/>
    <w:pPr>
      <w:jc w:val="center"/>
    </w:pPr>
    <w:rPr>
      <w:color w:val="993366"/>
    </w:rPr>
  </w:style>
  <w:style w:type="paragraph" w:customStyle="1" w:styleId="under">
    <w:name w:val="! under !"/>
    <w:basedOn w:val="AAA"/>
    <w:next w:val="AAA"/>
    <w:uiPriority w:val="99"/>
    <w:rsid w:val="00844BB8"/>
    <w:pPr>
      <w:spacing w:after="60"/>
    </w:pPr>
    <w:rPr>
      <w:vertAlign w:val="subscript"/>
    </w:rPr>
  </w:style>
  <w:style w:type="paragraph" w:customStyle="1" w:styleId="snos">
    <w:name w:val="! snos !"/>
    <w:basedOn w:val="AAA"/>
    <w:uiPriority w:val="99"/>
    <w:rsid w:val="00844BB8"/>
    <w:rPr>
      <w:color w:val="FF0000"/>
      <w:sz w:val="16"/>
    </w:rPr>
  </w:style>
  <w:style w:type="paragraph" w:customStyle="1" w:styleId="affffffffff5">
    <w:name w:val="Íîðìàëüíûé"/>
    <w:uiPriority w:val="99"/>
    <w:rsid w:val="00844BB8"/>
    <w:pPr>
      <w:jc w:val="both"/>
    </w:pPr>
    <w:rPr>
      <w:rFonts w:ascii="Courier" w:hAnsi="Courier"/>
      <w:sz w:val="24"/>
      <w:lang w:val="en-GB"/>
    </w:rPr>
  </w:style>
  <w:style w:type="paragraph" w:customStyle="1" w:styleId="affffffffff6">
    <w:name w:val="Тендерные данные"/>
    <w:basedOn w:val="a5"/>
    <w:uiPriority w:val="99"/>
    <w:semiHidden/>
    <w:rsid w:val="00844BB8"/>
    <w:pPr>
      <w:tabs>
        <w:tab w:val="left" w:pos="1985"/>
      </w:tabs>
      <w:spacing w:before="120" w:after="60"/>
      <w:jc w:val="both"/>
    </w:pPr>
    <w:rPr>
      <w:rFonts w:eastAsia="Times New Roman"/>
      <w:b/>
      <w:sz w:val="24"/>
      <w:lang w:eastAsia="ru-RU"/>
    </w:rPr>
  </w:style>
  <w:style w:type="paragraph" w:customStyle="1" w:styleId="3110">
    <w:name w:val="Основной текст с отступом 311"/>
    <w:basedOn w:val="a5"/>
    <w:rsid w:val="00844BB8"/>
    <w:pPr>
      <w:ind w:firstLine="720"/>
      <w:jc w:val="both"/>
    </w:pPr>
    <w:rPr>
      <w:rFonts w:eastAsia="Times New Roman"/>
      <w:sz w:val="28"/>
      <w:lang w:eastAsia="ru-RU"/>
    </w:rPr>
  </w:style>
  <w:style w:type="paragraph" w:customStyle="1" w:styleId="21d">
    <w:name w:val="Основной текст (2)1"/>
    <w:basedOn w:val="a5"/>
    <w:uiPriority w:val="99"/>
    <w:rsid w:val="00844BB8"/>
    <w:pPr>
      <w:widowControl w:val="0"/>
      <w:shd w:val="clear" w:color="auto" w:fill="FFFFFF"/>
      <w:spacing w:before="240" w:line="226" w:lineRule="exact"/>
      <w:ind w:hanging="800"/>
      <w:jc w:val="both"/>
    </w:pPr>
    <w:rPr>
      <w:rFonts w:eastAsia="Arial Unicode MS"/>
      <w:lang w:eastAsia="ru-RU"/>
    </w:rPr>
  </w:style>
  <w:style w:type="character" w:customStyle="1" w:styleId="2ffb">
    <w:name w:val="Подпись к таблице (2)_"/>
    <w:basedOn w:val="a6"/>
    <w:link w:val="21e"/>
    <w:uiPriority w:val="99"/>
    <w:locked/>
    <w:rsid w:val="00844BB8"/>
    <w:rPr>
      <w:sz w:val="18"/>
      <w:szCs w:val="18"/>
      <w:shd w:val="clear" w:color="auto" w:fill="FFFFFF"/>
    </w:rPr>
  </w:style>
  <w:style w:type="paragraph" w:customStyle="1" w:styleId="21e">
    <w:name w:val="Подпись к таблице (2)1"/>
    <w:basedOn w:val="a5"/>
    <w:link w:val="2ffb"/>
    <w:uiPriority w:val="99"/>
    <w:rsid w:val="00844BB8"/>
    <w:pPr>
      <w:widowControl w:val="0"/>
      <w:shd w:val="clear" w:color="auto" w:fill="FFFFFF"/>
      <w:spacing w:line="240" w:lineRule="atLeast"/>
      <w:jc w:val="both"/>
    </w:pPr>
    <w:rPr>
      <w:rFonts w:eastAsia="Times New Roman"/>
      <w:sz w:val="18"/>
      <w:szCs w:val="18"/>
      <w:lang w:eastAsia="ru-RU"/>
    </w:rPr>
  </w:style>
  <w:style w:type="character" w:customStyle="1" w:styleId="4f6">
    <w:name w:val="Подпись к таблице (4)_"/>
    <w:basedOn w:val="a6"/>
    <w:link w:val="417"/>
    <w:uiPriority w:val="99"/>
    <w:locked/>
    <w:rsid w:val="00844BB8"/>
    <w:rPr>
      <w:shd w:val="clear" w:color="auto" w:fill="FFFFFF"/>
    </w:rPr>
  </w:style>
  <w:style w:type="paragraph" w:customStyle="1" w:styleId="417">
    <w:name w:val="Подпись к таблице (4)1"/>
    <w:basedOn w:val="a5"/>
    <w:link w:val="4f6"/>
    <w:uiPriority w:val="99"/>
    <w:rsid w:val="00844BB8"/>
    <w:pPr>
      <w:widowControl w:val="0"/>
      <w:shd w:val="clear" w:color="auto" w:fill="FFFFFF"/>
      <w:spacing w:line="240" w:lineRule="atLeast"/>
      <w:jc w:val="both"/>
    </w:pPr>
    <w:rPr>
      <w:rFonts w:eastAsia="Times New Roman"/>
      <w:lang w:eastAsia="ru-RU"/>
    </w:rPr>
  </w:style>
  <w:style w:type="paragraph" w:customStyle="1" w:styleId="CharChar1">
    <w:name w:val="Char Char1 Знак Знак Знак"/>
    <w:basedOn w:val="a5"/>
    <w:rsid w:val="00844BB8"/>
    <w:pPr>
      <w:widowControl w:val="0"/>
      <w:adjustRightInd w:val="0"/>
      <w:spacing w:line="360" w:lineRule="atLeast"/>
      <w:jc w:val="both"/>
    </w:pPr>
    <w:rPr>
      <w:rFonts w:ascii="Verdana" w:eastAsia="Times New Roman" w:hAnsi="Verdana" w:cs="Verdana"/>
      <w:lang w:val="en-US" w:eastAsia="ru-RU"/>
    </w:rPr>
  </w:style>
  <w:style w:type="character" w:customStyle="1" w:styleId="3f8">
    <w:name w:val="Заголовок №3_"/>
    <w:basedOn w:val="a6"/>
    <w:link w:val="3f9"/>
    <w:locked/>
    <w:rsid w:val="00844BB8"/>
    <w:rPr>
      <w:b/>
      <w:bCs/>
      <w:sz w:val="28"/>
      <w:szCs w:val="28"/>
      <w:shd w:val="clear" w:color="auto" w:fill="FFFFFF"/>
    </w:rPr>
  </w:style>
  <w:style w:type="paragraph" w:customStyle="1" w:styleId="3f9">
    <w:name w:val="Заголовок №3"/>
    <w:basedOn w:val="a5"/>
    <w:link w:val="3f8"/>
    <w:rsid w:val="00844BB8"/>
    <w:pPr>
      <w:widowControl w:val="0"/>
      <w:shd w:val="clear" w:color="auto" w:fill="FFFFFF"/>
      <w:spacing w:after="420" w:line="240" w:lineRule="atLeast"/>
      <w:jc w:val="center"/>
      <w:outlineLvl w:val="2"/>
    </w:pPr>
    <w:rPr>
      <w:rFonts w:eastAsia="Times New Roman"/>
      <w:b/>
      <w:bCs/>
      <w:sz w:val="28"/>
      <w:szCs w:val="28"/>
      <w:lang w:eastAsia="ru-RU"/>
    </w:rPr>
  </w:style>
  <w:style w:type="paragraph" w:customStyle="1" w:styleId="1112">
    <w:name w:val="Основной текст (11)1"/>
    <w:basedOn w:val="a5"/>
    <w:uiPriority w:val="99"/>
    <w:rsid w:val="00844BB8"/>
    <w:pPr>
      <w:widowControl w:val="0"/>
      <w:shd w:val="clear" w:color="auto" w:fill="FFFFFF"/>
      <w:spacing w:before="300" w:line="230" w:lineRule="exact"/>
      <w:jc w:val="both"/>
    </w:pPr>
    <w:rPr>
      <w:rFonts w:eastAsia="Times New Roman"/>
      <w:b/>
      <w:bCs/>
      <w:lang w:eastAsia="ru-RU"/>
    </w:rPr>
  </w:style>
  <w:style w:type="character" w:customStyle="1" w:styleId="12c">
    <w:name w:val="Основной текст (12)_"/>
    <w:basedOn w:val="a6"/>
    <w:link w:val="12d"/>
    <w:uiPriority w:val="99"/>
    <w:locked/>
    <w:rsid w:val="00844BB8"/>
    <w:rPr>
      <w:sz w:val="21"/>
      <w:szCs w:val="21"/>
      <w:shd w:val="clear" w:color="auto" w:fill="FFFFFF"/>
    </w:rPr>
  </w:style>
  <w:style w:type="paragraph" w:customStyle="1" w:styleId="12d">
    <w:name w:val="Основной текст (12)"/>
    <w:basedOn w:val="a5"/>
    <w:link w:val="12c"/>
    <w:uiPriority w:val="99"/>
    <w:rsid w:val="00844BB8"/>
    <w:pPr>
      <w:widowControl w:val="0"/>
      <w:shd w:val="clear" w:color="auto" w:fill="FFFFFF"/>
      <w:spacing w:before="360" w:after="360" w:line="240" w:lineRule="atLeast"/>
      <w:jc w:val="both"/>
    </w:pPr>
    <w:rPr>
      <w:rFonts w:eastAsia="Times New Roman"/>
      <w:sz w:val="21"/>
      <w:szCs w:val="21"/>
      <w:lang w:eastAsia="ru-RU"/>
    </w:rPr>
  </w:style>
  <w:style w:type="character" w:customStyle="1" w:styleId="13b">
    <w:name w:val="Основной текст (13)_"/>
    <w:basedOn w:val="a6"/>
    <w:link w:val="13c"/>
    <w:uiPriority w:val="99"/>
    <w:locked/>
    <w:rsid w:val="00844BB8"/>
    <w:rPr>
      <w:sz w:val="14"/>
      <w:szCs w:val="14"/>
      <w:shd w:val="clear" w:color="auto" w:fill="FFFFFF"/>
    </w:rPr>
  </w:style>
  <w:style w:type="paragraph" w:customStyle="1" w:styleId="13c">
    <w:name w:val="Основной текст (13)"/>
    <w:basedOn w:val="a5"/>
    <w:link w:val="13b"/>
    <w:uiPriority w:val="99"/>
    <w:rsid w:val="00844BB8"/>
    <w:pPr>
      <w:widowControl w:val="0"/>
      <w:shd w:val="clear" w:color="auto" w:fill="FFFFFF"/>
      <w:spacing w:before="300" w:line="226" w:lineRule="exact"/>
      <w:jc w:val="center"/>
    </w:pPr>
    <w:rPr>
      <w:rFonts w:eastAsia="Times New Roman"/>
      <w:sz w:val="14"/>
      <w:szCs w:val="14"/>
      <w:lang w:eastAsia="ru-RU"/>
    </w:rPr>
  </w:style>
  <w:style w:type="paragraph" w:customStyle="1" w:styleId="msonormalbullet2gif">
    <w:name w:val="msonormalbullet2.gif"/>
    <w:basedOn w:val="a5"/>
    <w:rsid w:val="00844BB8"/>
    <w:pPr>
      <w:spacing w:before="100" w:beforeAutospacing="1" w:after="100" w:afterAutospacing="1"/>
      <w:jc w:val="both"/>
    </w:pPr>
    <w:rPr>
      <w:rFonts w:eastAsia="Times New Roman"/>
      <w:sz w:val="24"/>
      <w:szCs w:val="24"/>
      <w:lang w:eastAsia="ru-RU"/>
    </w:rPr>
  </w:style>
  <w:style w:type="paragraph" w:customStyle="1" w:styleId="affffffffff7">
    <w:name w:val="Заголовок мой"/>
    <w:basedOn w:val="13"/>
    <w:qFormat/>
    <w:rsid w:val="00844BB8"/>
    <w:pPr>
      <w:pageBreakBefore w:val="0"/>
      <w:widowControl w:val="0"/>
      <w:numPr>
        <w:numId w:val="0"/>
      </w:numPr>
      <w:shd w:val="clear" w:color="auto" w:fill="FFFFFF"/>
      <w:autoSpaceDE w:val="0"/>
      <w:autoSpaceDN w:val="0"/>
      <w:adjustRightInd w:val="0"/>
      <w:spacing w:after="0" w:line="274" w:lineRule="exact"/>
      <w:ind w:left="5" w:right="24" w:firstLine="710"/>
      <w:jc w:val="center"/>
    </w:pPr>
    <w:rPr>
      <w:rFonts w:ascii="Times New Roman" w:eastAsia="Times New Roman" w:hAnsi="Times New Roman"/>
      <w:b/>
      <w:caps w:val="0"/>
      <w:color w:val="000000"/>
      <w:spacing w:val="3"/>
      <w:kern w:val="0"/>
      <w:sz w:val="24"/>
      <w:szCs w:val="24"/>
      <w:lang w:val="ru-RU" w:eastAsia="ru-RU"/>
    </w:rPr>
  </w:style>
  <w:style w:type="paragraph" w:customStyle="1" w:styleId="affffffffff8">
    <w:name w:val="Приложение"/>
    <w:basedOn w:val="20"/>
    <w:qFormat/>
    <w:rsid w:val="00844BB8"/>
    <w:pPr>
      <w:widowControl w:val="0"/>
      <w:numPr>
        <w:ilvl w:val="0"/>
        <w:numId w:val="0"/>
      </w:numPr>
      <w:shd w:val="clear" w:color="auto" w:fill="FFFFFF"/>
      <w:autoSpaceDE w:val="0"/>
      <w:autoSpaceDN w:val="0"/>
      <w:adjustRightInd w:val="0"/>
      <w:spacing w:before="0" w:after="0"/>
      <w:jc w:val="right"/>
    </w:pPr>
    <w:rPr>
      <w:rFonts w:ascii="Times New Roman" w:eastAsia="Times New Roman" w:hAnsi="Times New Roman"/>
      <w:b/>
      <w:bCs/>
      <w:sz w:val="24"/>
      <w:szCs w:val="24"/>
      <w:lang w:val="ru-RU" w:eastAsia="ru-RU"/>
    </w:rPr>
  </w:style>
  <w:style w:type="paragraph" w:customStyle="1" w:styleId="1fff7">
    <w:name w:val="Приложение 1"/>
    <w:basedOn w:val="60"/>
    <w:qFormat/>
    <w:rsid w:val="00844BB8"/>
    <w:pPr>
      <w:numPr>
        <w:ilvl w:val="0"/>
        <w:numId w:val="0"/>
      </w:numPr>
      <w:shd w:val="clear" w:color="auto" w:fill="FFFFFF"/>
      <w:spacing w:after="0"/>
      <w:ind w:firstLine="7371"/>
      <w:jc w:val="right"/>
    </w:pPr>
    <w:rPr>
      <w:rFonts w:ascii="Times New Roman" w:eastAsia="Times New Roman" w:hAnsi="Times New Roman"/>
      <w:b w:val="0"/>
      <w:sz w:val="20"/>
      <w:szCs w:val="20"/>
      <w:lang w:val="ru-RU" w:eastAsia="ru-RU"/>
    </w:rPr>
  </w:style>
  <w:style w:type="paragraph" w:customStyle="1" w:styleId="affffffffff9">
    <w:name w:val="приложение извещения"/>
    <w:basedOn w:val="50"/>
    <w:qFormat/>
    <w:rsid w:val="00844BB8"/>
    <w:pPr>
      <w:numPr>
        <w:ilvl w:val="0"/>
        <w:numId w:val="0"/>
      </w:numPr>
      <w:shd w:val="clear" w:color="auto" w:fill="FFFFFF"/>
      <w:spacing w:before="0" w:after="0"/>
      <w:jc w:val="right"/>
    </w:pPr>
    <w:rPr>
      <w:rFonts w:eastAsia="Times New Roman"/>
      <w:bCs w:val="0"/>
      <w:i w:val="0"/>
      <w:iCs w:val="0"/>
      <w:sz w:val="24"/>
      <w:szCs w:val="24"/>
      <w:lang w:val="ru-RU" w:eastAsia="ru-RU"/>
    </w:rPr>
  </w:style>
  <w:style w:type="paragraph" w:customStyle="1" w:styleId="1fff8">
    <w:name w:val="заголовок 1"/>
    <w:basedOn w:val="a5"/>
    <w:next w:val="a5"/>
    <w:rsid w:val="00844BB8"/>
    <w:pPr>
      <w:keepNext/>
      <w:autoSpaceDE w:val="0"/>
      <w:autoSpaceDN w:val="0"/>
      <w:jc w:val="center"/>
    </w:pPr>
    <w:rPr>
      <w:rFonts w:eastAsia="Times New Roman"/>
      <w:sz w:val="24"/>
      <w:szCs w:val="24"/>
      <w:lang w:eastAsia="ru-RU"/>
    </w:rPr>
  </w:style>
  <w:style w:type="paragraph" w:customStyle="1" w:styleId="2ffc">
    <w:name w:val="çàãîëîâîê 2"/>
    <w:rsid w:val="00844BB8"/>
    <w:pPr>
      <w:keepNext/>
      <w:autoSpaceDE w:val="0"/>
      <w:autoSpaceDN w:val="0"/>
      <w:ind w:right="-625"/>
    </w:pPr>
    <w:rPr>
      <w:sz w:val="24"/>
      <w:szCs w:val="24"/>
    </w:rPr>
  </w:style>
  <w:style w:type="paragraph" w:customStyle="1" w:styleId="consnonformat1">
    <w:name w:val="consnonformat"/>
    <w:basedOn w:val="a5"/>
    <w:rsid w:val="00844BB8"/>
    <w:pPr>
      <w:spacing w:before="100" w:beforeAutospacing="1" w:after="100" w:afterAutospacing="1"/>
    </w:pPr>
    <w:rPr>
      <w:rFonts w:eastAsia="Times New Roman"/>
      <w:sz w:val="24"/>
      <w:szCs w:val="24"/>
      <w:lang w:eastAsia="ru-RU"/>
    </w:rPr>
  </w:style>
  <w:style w:type="paragraph" w:customStyle="1" w:styleId="affffffffffa">
    <w:name w:val="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paragraph" w:customStyle="1" w:styleId="affffffffffb">
    <w:name w:val="заголовок ПЕРЕЧЕНЬ"/>
    <w:basedOn w:val="40"/>
    <w:qFormat/>
    <w:rsid w:val="00844BB8"/>
    <w:pPr>
      <w:numPr>
        <w:ilvl w:val="0"/>
        <w:numId w:val="0"/>
      </w:numPr>
      <w:shd w:val="clear" w:color="auto" w:fill="FFFFFF"/>
      <w:spacing w:before="0" w:after="0"/>
      <w:jc w:val="left"/>
    </w:pPr>
    <w:rPr>
      <w:rFonts w:eastAsia="Times New Roman"/>
      <w:sz w:val="28"/>
      <w:lang w:val="ru-RU" w:eastAsia="ru-RU"/>
    </w:rPr>
  </w:style>
  <w:style w:type="character" w:customStyle="1" w:styleId="4f7">
    <w:name w:val="Основной текст (4)"/>
    <w:basedOn w:val="4f5"/>
    <w:rsid w:val="00844BB8"/>
    <w:rPr>
      <w:shd w:val="clear" w:color="auto" w:fill="FFFFFF"/>
    </w:rPr>
  </w:style>
  <w:style w:type="character" w:customStyle="1" w:styleId="413pt">
    <w:name w:val="Основной текст (4) + 13 pt"/>
    <w:aliases w:val="Полужирный,Интервал 3 pt"/>
    <w:basedOn w:val="4f5"/>
    <w:uiPriority w:val="99"/>
    <w:rsid w:val="00844BB8"/>
    <w:rPr>
      <w:b/>
      <w:bCs/>
      <w:spacing w:val="60"/>
      <w:sz w:val="26"/>
      <w:szCs w:val="26"/>
      <w:shd w:val="clear" w:color="auto" w:fill="FFFFFF"/>
    </w:rPr>
  </w:style>
  <w:style w:type="character" w:customStyle="1" w:styleId="422">
    <w:name w:val="Основной текст (4)2"/>
    <w:basedOn w:val="4f5"/>
    <w:uiPriority w:val="99"/>
    <w:rsid w:val="00844BB8"/>
    <w:rPr>
      <w:u w:val="single"/>
      <w:shd w:val="clear" w:color="auto" w:fill="FFFFFF"/>
      <w:lang w:val="en-US" w:eastAsia="en-US"/>
    </w:rPr>
  </w:style>
  <w:style w:type="character" w:customStyle="1" w:styleId="1fff9">
    <w:name w:val="Текст концевой сноски Знак1"/>
    <w:basedOn w:val="a6"/>
    <w:uiPriority w:val="99"/>
    <w:semiHidden/>
    <w:rsid w:val="00844BB8"/>
    <w:rPr>
      <w:sz w:val="20"/>
      <w:szCs w:val="20"/>
    </w:rPr>
  </w:style>
  <w:style w:type="character" w:customStyle="1" w:styleId="n">
    <w:name w:val="! n !"/>
    <w:rsid w:val="00844BB8"/>
    <w:rPr>
      <w:rFonts w:ascii="Times New Roman" w:hAnsi="Times New Roman" w:cs="Times New Roman" w:hint="default"/>
      <w:b/>
      <w:bCs w:val="0"/>
      <w:strike w:val="0"/>
      <w:dstrike w:val="0"/>
      <w:color w:val="FF0000"/>
      <w:sz w:val="24"/>
      <w:szCs w:val="20"/>
      <w:u w:val="none" w:color="000000"/>
      <w:effect w:val="none"/>
      <w:vertAlign w:val="superscript"/>
    </w:rPr>
  </w:style>
  <w:style w:type="character" w:customStyle="1" w:styleId="affffffffffc">
    <w:name w:val="Продолжение ссылки"/>
    <w:basedOn w:val="afffe"/>
    <w:rsid w:val="00844BB8"/>
    <w:rPr>
      <w:b/>
      <w:bCs/>
      <w:color w:val="008000"/>
      <w:u w:val="single"/>
    </w:rPr>
  </w:style>
  <w:style w:type="character" w:customStyle="1" w:styleId="val">
    <w:name w:val="val"/>
    <w:basedOn w:val="a6"/>
    <w:rsid w:val="00844BB8"/>
  </w:style>
  <w:style w:type="character" w:customStyle="1" w:styleId="sectioninfo1">
    <w:name w:val="section__info1"/>
    <w:basedOn w:val="a6"/>
    <w:rsid w:val="00844BB8"/>
    <w:rPr>
      <w:vanish/>
      <w:webHidden w:val="0"/>
      <w:specVanish/>
    </w:rPr>
  </w:style>
  <w:style w:type="character" w:customStyle="1" w:styleId="sectioninfo2">
    <w:name w:val="section__info2"/>
    <w:basedOn w:val="a6"/>
    <w:rsid w:val="00844BB8"/>
    <w:rPr>
      <w:vanish/>
      <w:webHidden w:val="0"/>
      <w:specVanish/>
    </w:rPr>
  </w:style>
  <w:style w:type="character" w:customStyle="1" w:styleId="242">
    <w:name w:val="Основной текст (2)4"/>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ffd">
    <w:name w:val="Основной текст (2) + Курсив"/>
    <w:basedOn w:val="2d"/>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32">
    <w:name w:val="Основной текст (2)3"/>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2a">
    <w:name w:val="Основной текст (2) + Полужирный2"/>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1f">
    <w:name w:val="Основной текст (2) + Полужирный1"/>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29pt">
    <w:name w:val="Основной текст (2) + 9 pt"/>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9pt2">
    <w:name w:val="Основной текст (2) + 9 pt2"/>
    <w:aliases w:val="Полужирный6"/>
    <w:basedOn w:val="2d"/>
    <w:uiPriority w:val="99"/>
    <w:rsid w:val="00844BB8"/>
    <w:rPr>
      <w:rFonts w:ascii="Times New Roman" w:hAnsi="Times New Roman" w:cs="Times New Roman" w:hint="default"/>
      <w:b/>
      <w:bCs/>
      <w:i/>
      <w:iCs/>
      <w:strike w:val="0"/>
      <w:dstrike w:val="0"/>
      <w:spacing w:val="-7"/>
      <w:sz w:val="18"/>
      <w:szCs w:val="18"/>
      <w:u w:val="none"/>
      <w:effect w:val="none"/>
      <w:shd w:val="clear" w:color="auto" w:fill="FFFFFF"/>
    </w:rPr>
  </w:style>
  <w:style w:type="character" w:customStyle="1" w:styleId="2Georgia">
    <w:name w:val="Основной текст (2) + Georgia"/>
    <w:aliases w:val="8 pt"/>
    <w:basedOn w:val="2d"/>
    <w:uiPriority w:val="99"/>
    <w:rsid w:val="00844BB8"/>
    <w:rPr>
      <w:rFonts w:ascii="Georgia" w:hAnsi="Georgia" w:cs="Georgia" w:hint="default"/>
      <w:b/>
      <w:bCs/>
      <w:i/>
      <w:iCs/>
      <w:strike w:val="0"/>
      <w:dstrike w:val="0"/>
      <w:spacing w:val="-7"/>
      <w:sz w:val="16"/>
      <w:szCs w:val="16"/>
      <w:u w:val="none"/>
      <w:effect w:val="none"/>
      <w:shd w:val="clear" w:color="auto" w:fill="FFFFFF"/>
    </w:rPr>
  </w:style>
  <w:style w:type="character" w:customStyle="1" w:styleId="2ffe">
    <w:name w:val="Основной текст (2) + Полужирный"/>
    <w:basedOn w:val="2d"/>
    <w:uiPriority w:val="99"/>
    <w:rsid w:val="00844BB8"/>
    <w:rPr>
      <w:rFonts w:ascii="Times New Roman" w:hAnsi="Times New Roman" w:cs="Times New Roman" w:hint="default"/>
      <w:b/>
      <w:bCs/>
      <w:i/>
      <w:iCs/>
      <w:strike w:val="0"/>
      <w:dstrike w:val="0"/>
      <w:spacing w:val="-7"/>
      <w:sz w:val="20"/>
      <w:szCs w:val="20"/>
      <w:u w:val="none"/>
      <w:effect w:val="none"/>
      <w:shd w:val="clear" w:color="auto" w:fill="FFFFFF"/>
    </w:rPr>
  </w:style>
  <w:style w:type="character" w:customStyle="1" w:styleId="32pt">
    <w:name w:val="Заголовок №3 + Интервал 2 pt"/>
    <w:basedOn w:val="3f8"/>
    <w:uiPriority w:val="99"/>
    <w:rsid w:val="00844BB8"/>
    <w:rPr>
      <w:b/>
      <w:bCs/>
      <w:spacing w:val="40"/>
      <w:sz w:val="28"/>
      <w:szCs w:val="28"/>
      <w:shd w:val="clear" w:color="auto" w:fill="FFFFFF"/>
    </w:rPr>
  </w:style>
  <w:style w:type="character" w:customStyle="1" w:styleId="27pt">
    <w:name w:val="Основной текст (2) + 7 pt"/>
    <w:basedOn w:val="2d"/>
    <w:uiPriority w:val="99"/>
    <w:rsid w:val="00844BB8"/>
    <w:rPr>
      <w:rFonts w:ascii="Times New Roman" w:hAnsi="Times New Roman" w:cs="Times New Roman" w:hint="default"/>
      <w:b/>
      <w:bCs/>
      <w:i/>
      <w:iCs/>
      <w:strike w:val="0"/>
      <w:dstrike w:val="0"/>
      <w:spacing w:val="-7"/>
      <w:sz w:val="14"/>
      <w:szCs w:val="14"/>
      <w:u w:val="none"/>
      <w:effect w:val="none"/>
      <w:shd w:val="clear" w:color="auto" w:fill="FFFFFF"/>
    </w:rPr>
  </w:style>
  <w:style w:type="table" w:customStyle="1" w:styleId="522">
    <w:name w:val="Сетка таблицы 52"/>
    <w:basedOn w:val="a7"/>
    <w:next w:val="5f"/>
    <w:semiHidden/>
    <w:unhideWhenUsed/>
    <w:rsid w:val="00844BB8"/>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320">
    <w:name w:val="Сетка таблицы232"/>
    <w:basedOn w:val="a7"/>
    <w:next w:val="af5"/>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7"/>
    <w:rsid w:val="00844BB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7"/>
    <w:uiPriority w:val="59"/>
    <w:rsid w:val="00844BB8"/>
    <w:pPr>
      <w:jc w:val="both"/>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7"/>
    <w:uiPriority w:val="59"/>
    <w:rsid w:val="00844BB8"/>
    <w:pPr>
      <w:jc w:val="both"/>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39"/>
    <w:rsid w:val="00844B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BL">
    <w:name w:val="! L=TBL !"/>
    <w:basedOn w:val="AAA"/>
    <w:next w:val="AAA"/>
    <w:rsid w:val="00844BB8"/>
    <w:pPr>
      <w:spacing w:before="240" w:after="240"/>
      <w:contextualSpacing/>
    </w:pPr>
    <w:rPr>
      <w:rFonts w:ascii="Tahoma" w:hAnsi="Tahoma"/>
      <w:b/>
      <w:sz w:val="20"/>
    </w:rPr>
  </w:style>
  <w:style w:type="paragraph" w:customStyle="1" w:styleId="smallitalic">
    <w:name w:val="! small italic !"/>
    <w:basedOn w:val="small"/>
    <w:next w:val="AAA"/>
    <w:rsid w:val="00844BB8"/>
    <w:pPr>
      <w:numPr>
        <w:numId w:val="28"/>
      </w:numPr>
      <w:ind w:left="0" w:firstLine="0"/>
    </w:pPr>
    <w:rPr>
      <w:i/>
    </w:rPr>
  </w:style>
  <w:style w:type="table" w:customStyle="1" w:styleId="234">
    <w:name w:val="Сетка таблицы234"/>
    <w:basedOn w:val="a7"/>
    <w:next w:val="af5"/>
    <w:uiPriority w:val="59"/>
    <w:rsid w:val="000B0E9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0">
    <w:name w:val="Нет списка183"/>
    <w:next w:val="a8"/>
    <w:uiPriority w:val="99"/>
    <w:semiHidden/>
    <w:unhideWhenUsed/>
    <w:rsid w:val="004E3D02"/>
  </w:style>
  <w:style w:type="character" w:customStyle="1" w:styleId="affffffffffd">
    <w:name w:val="Подпись к таблице_"/>
    <w:basedOn w:val="a6"/>
    <w:link w:val="affffffffffe"/>
    <w:rsid w:val="004E3D02"/>
    <w:rPr>
      <w:shd w:val="clear" w:color="auto" w:fill="FFFFFF"/>
    </w:rPr>
  </w:style>
  <w:style w:type="character" w:customStyle="1" w:styleId="afffffffffff">
    <w:name w:val="Колонтитул_"/>
    <w:basedOn w:val="a6"/>
    <w:link w:val="afffffffffff0"/>
    <w:rsid w:val="004E3D02"/>
    <w:rPr>
      <w:shd w:val="clear" w:color="auto" w:fill="FFFFFF"/>
    </w:rPr>
  </w:style>
  <w:style w:type="character" w:customStyle="1" w:styleId="afffffffffff1">
    <w:name w:val="Другое_"/>
    <w:basedOn w:val="a6"/>
    <w:rsid w:val="004E3D02"/>
    <w:rPr>
      <w:rFonts w:ascii="Times New Roman" w:eastAsia="Times New Roman" w:hAnsi="Times New Roman" w:cs="Times New Roman"/>
      <w:b w:val="0"/>
      <w:bCs w:val="0"/>
      <w:i w:val="0"/>
      <w:iCs w:val="0"/>
      <w:smallCaps w:val="0"/>
      <w:strike w:val="0"/>
      <w:sz w:val="20"/>
      <w:szCs w:val="20"/>
      <w:u w:val="none"/>
    </w:rPr>
  </w:style>
  <w:style w:type="character" w:customStyle="1" w:styleId="afffffffffff2">
    <w:name w:val="Другое"/>
    <w:basedOn w:val="afffffffffff1"/>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pt">
    <w:name w:val="Другое + Курсив;Интервал -1 pt"/>
    <w:basedOn w:val="afffffffffff1"/>
    <w:rsid w:val="004E3D02"/>
    <w:rPr>
      <w:rFonts w:ascii="Times New Roman" w:eastAsia="Times New Roman" w:hAnsi="Times New Roman" w:cs="Times New Roman"/>
      <w:b w:val="0"/>
      <w:bCs w:val="0"/>
      <w:i/>
      <w:iCs/>
      <w:smallCaps w:val="0"/>
      <w:strike w:val="0"/>
      <w:color w:val="000000"/>
      <w:spacing w:val="-20"/>
      <w:w w:val="100"/>
      <w:position w:val="0"/>
      <w:sz w:val="20"/>
      <w:szCs w:val="20"/>
      <w:u w:val="none"/>
      <w:lang w:val="ru-RU" w:eastAsia="ru-RU" w:bidi="ru-RU"/>
    </w:rPr>
  </w:style>
  <w:style w:type="character" w:customStyle="1" w:styleId="595pt0pt">
    <w:name w:val="Основной текст (5) + 9;5 pt;Курсив;Интервал 0 pt"/>
    <w:basedOn w:val="5a"/>
    <w:rsid w:val="004E3D02"/>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5f2">
    <w:name w:val="Основной текст (5)"/>
    <w:basedOn w:val="5a"/>
    <w:rsid w:val="004E3D02"/>
    <w:rPr>
      <w:rFonts w:ascii="Times New Roman" w:eastAsia="Times New Roman" w:hAnsi="Times New Roman" w:cs="Times New Roman"/>
      <w:b w:val="0"/>
      <w:bCs w:val="0"/>
      <w:i w:val="0"/>
      <w:iCs w:val="0"/>
      <w:smallCaps w:val="0"/>
      <w:strike w:val="0"/>
      <w:color w:val="000000"/>
      <w:spacing w:val="-10"/>
      <w:w w:val="100"/>
      <w:position w:val="0"/>
      <w:sz w:val="9"/>
      <w:szCs w:val="9"/>
      <w:u w:val="none"/>
      <w:shd w:val="clear" w:color="auto" w:fill="FFFFFF"/>
    </w:rPr>
  </w:style>
  <w:style w:type="character" w:customStyle="1" w:styleId="310pt">
    <w:name w:val="Основной текст (3) + 10 pt"/>
    <w:basedOn w:val="3f6"/>
    <w:rsid w:val="004E3D0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rialNarrow105pt">
    <w:name w:val="Другое + Arial Narrow;10;5 pt;Полужирный"/>
    <w:basedOn w:val="afffffffffff1"/>
    <w:rsid w:val="004E3D02"/>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7pt0pt">
    <w:name w:val="Другое + 7 pt;Интервал 0 pt"/>
    <w:basedOn w:val="afffffffffff1"/>
    <w:rsid w:val="004E3D0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paragraph" w:customStyle="1" w:styleId="affffffffffe">
    <w:name w:val="Подпись к таблице"/>
    <w:basedOn w:val="a5"/>
    <w:link w:val="affffffffffd"/>
    <w:rsid w:val="004E3D02"/>
    <w:pPr>
      <w:widowControl w:val="0"/>
      <w:shd w:val="clear" w:color="auto" w:fill="FFFFFF"/>
      <w:spacing w:line="0" w:lineRule="atLeast"/>
    </w:pPr>
    <w:rPr>
      <w:rFonts w:eastAsia="Times New Roman"/>
      <w:lang w:eastAsia="ru-RU"/>
    </w:rPr>
  </w:style>
  <w:style w:type="paragraph" w:customStyle="1" w:styleId="afffffffffff0">
    <w:name w:val="Колонтитул"/>
    <w:basedOn w:val="a5"/>
    <w:link w:val="afffffffffff"/>
    <w:rsid w:val="004E3D02"/>
    <w:pPr>
      <w:widowControl w:val="0"/>
      <w:shd w:val="clear" w:color="auto" w:fill="FFFFFF"/>
      <w:spacing w:line="0" w:lineRule="atLeast"/>
    </w:pPr>
    <w:rPr>
      <w:rFonts w:eastAsia="Times New Roman"/>
      <w:lang w:eastAsia="ru-RU"/>
    </w:rPr>
  </w:style>
  <w:style w:type="table" w:customStyle="1" w:styleId="236">
    <w:name w:val="Сетка таблицы236"/>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Сетка таблицы238"/>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Сетка таблицы240"/>
    <w:basedOn w:val="a7"/>
    <w:next w:val="af5"/>
    <w:uiPriority w:val="59"/>
    <w:rsid w:val="004E3D02"/>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40">
    <w:name w:val="Нет списка184"/>
    <w:next w:val="a8"/>
    <w:uiPriority w:val="99"/>
    <w:semiHidden/>
    <w:unhideWhenUsed/>
    <w:rsid w:val="004E3D02"/>
  </w:style>
  <w:style w:type="character" w:customStyle="1" w:styleId="275pt">
    <w:name w:val="Основной текст (2) + 7;5 pt;Полужирный;Курсив"/>
    <w:basedOn w:val="2d"/>
    <w:rsid w:val="004E3D02"/>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5pt">
    <w:name w:val="Основной текст (2) + 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2105pt">
    <w:name w:val="Основной текст (2) + 10;5 pt"/>
    <w:basedOn w:val="2d"/>
    <w:rsid w:val="004E3D0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75pt0pt">
    <w:name w:val="Основной текст (10) + 7;5 pt;Курсив;Интервал 0 pt"/>
    <w:basedOn w:val="103"/>
    <w:rsid w:val="004E3D02"/>
    <w:rPr>
      <w:rFonts w:ascii="Times New Roman" w:eastAsia="Times New Roman" w:hAnsi="Times New Roman" w:cs="Times New Roman"/>
      <w:b/>
      <w:bCs/>
      <w:i/>
      <w:iCs/>
      <w:smallCaps w:val="0"/>
      <w:strike w:val="0"/>
      <w:color w:val="000000"/>
      <w:spacing w:val="-10"/>
      <w:w w:val="100"/>
      <w:position w:val="0"/>
      <w:sz w:val="15"/>
      <w:szCs w:val="15"/>
      <w:u w:val="none"/>
      <w:shd w:val="clear" w:color="auto" w:fill="FFFFFF"/>
      <w:lang w:val="ru-RU" w:eastAsia="ru-RU" w:bidi="ru-RU"/>
    </w:rPr>
  </w:style>
  <w:style w:type="character" w:customStyle="1" w:styleId="10Arial7pt">
    <w:name w:val="Основной текст (10) + Arial;7 pt"/>
    <w:basedOn w:val="103"/>
    <w:rsid w:val="004E3D02"/>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5CourierNew65pt">
    <w:name w:val="Основной текст (5) + Courier New;6;5 pt;Не курсив"/>
    <w:basedOn w:val="5a"/>
    <w:rsid w:val="004E3D02"/>
    <w:rPr>
      <w:rFonts w:ascii="Courier New" w:eastAsia="Courier New" w:hAnsi="Courier New" w:cs="Courier New"/>
      <w:b/>
      <w:bCs/>
      <w:i/>
      <w:iCs/>
      <w:smallCaps w:val="0"/>
      <w:strike w:val="0"/>
      <w:color w:val="000000"/>
      <w:spacing w:val="0"/>
      <w:w w:val="100"/>
      <w:position w:val="0"/>
      <w:sz w:val="13"/>
      <w:szCs w:val="13"/>
      <w:u w:val="none"/>
      <w:shd w:val="clear" w:color="auto" w:fill="FFFFFF"/>
      <w:lang w:val="ru-RU" w:eastAsia="ru-RU" w:bidi="ru-RU"/>
    </w:rPr>
  </w:style>
  <w:style w:type="character" w:customStyle="1" w:styleId="75pt1pt">
    <w:name w:val="Основной текст (7) + 5 pt;Полужирный;Интервал 1 pt"/>
    <w:basedOn w:val="7c"/>
    <w:rsid w:val="004E3D02"/>
    <w:rPr>
      <w:rFonts w:ascii="Arial" w:eastAsia="Arial" w:hAnsi="Arial" w:cs="Arial"/>
      <w:b/>
      <w:bCs/>
      <w:i w:val="0"/>
      <w:iCs w:val="0"/>
      <w:smallCaps w:val="0"/>
      <w:strike w:val="0"/>
      <w:color w:val="000000"/>
      <w:spacing w:val="30"/>
      <w:w w:val="100"/>
      <w:position w:val="0"/>
      <w:sz w:val="10"/>
      <w:szCs w:val="10"/>
      <w:u w:val="none"/>
      <w:shd w:val="clear" w:color="auto" w:fill="FFFFFF"/>
      <w:lang w:val="ru-RU" w:eastAsia="ru-RU" w:bidi="ru-RU"/>
    </w:rPr>
  </w:style>
  <w:style w:type="character" w:customStyle="1" w:styleId="7-1pt">
    <w:name w:val="Основной текст (7) + Интервал -1 pt"/>
    <w:basedOn w:val="7c"/>
    <w:rsid w:val="004E3D02"/>
    <w:rPr>
      <w:rFonts w:ascii="Arial" w:eastAsia="Arial" w:hAnsi="Arial" w:cs="Arial"/>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13d">
    <w:name w:val="Номер заголовка №1 (3)_"/>
    <w:basedOn w:val="a6"/>
    <w:link w:val="13e"/>
    <w:rsid w:val="004E3D02"/>
    <w:rPr>
      <w:rFonts w:ascii="Trebuchet MS" w:eastAsia="Trebuchet MS" w:hAnsi="Trebuchet MS" w:cs="Trebuchet MS"/>
      <w:sz w:val="22"/>
      <w:szCs w:val="22"/>
      <w:shd w:val="clear" w:color="auto" w:fill="FFFFFF"/>
    </w:rPr>
  </w:style>
  <w:style w:type="character" w:customStyle="1" w:styleId="12e">
    <w:name w:val="Заголовок №1 (2)_"/>
    <w:basedOn w:val="a6"/>
    <w:link w:val="12f"/>
    <w:rsid w:val="004E3D02"/>
    <w:rPr>
      <w:rFonts w:ascii="Arial" w:eastAsia="Arial" w:hAnsi="Arial" w:cs="Arial"/>
      <w:sz w:val="21"/>
      <w:szCs w:val="21"/>
      <w:shd w:val="clear" w:color="auto" w:fill="FFFFFF"/>
    </w:rPr>
  </w:style>
  <w:style w:type="character" w:customStyle="1" w:styleId="1fffa">
    <w:name w:val="Номер заголовка №1_"/>
    <w:basedOn w:val="a6"/>
    <w:link w:val="1fffb"/>
    <w:rsid w:val="004E3D02"/>
    <w:rPr>
      <w:b/>
      <w:bCs/>
      <w:sz w:val="24"/>
      <w:szCs w:val="24"/>
      <w:shd w:val="clear" w:color="auto" w:fill="FFFFFF"/>
    </w:rPr>
  </w:style>
  <w:style w:type="character" w:customStyle="1" w:styleId="12f0">
    <w:name w:val="Номер заголовка №1 (2)_"/>
    <w:basedOn w:val="a6"/>
    <w:link w:val="12f1"/>
    <w:rsid w:val="004E3D02"/>
    <w:rPr>
      <w:rFonts w:ascii="Arial" w:eastAsia="Arial" w:hAnsi="Arial" w:cs="Arial"/>
      <w:sz w:val="21"/>
      <w:szCs w:val="21"/>
      <w:shd w:val="clear" w:color="auto" w:fill="FFFFFF"/>
    </w:rPr>
  </w:style>
  <w:style w:type="character" w:customStyle="1" w:styleId="13f">
    <w:name w:val="Заголовок №1 (3)_"/>
    <w:basedOn w:val="a6"/>
    <w:link w:val="13f0"/>
    <w:rsid w:val="004E3D02"/>
    <w:rPr>
      <w:rFonts w:ascii="Arial" w:eastAsia="Arial" w:hAnsi="Arial" w:cs="Arial"/>
      <w:sz w:val="22"/>
      <w:szCs w:val="22"/>
      <w:shd w:val="clear" w:color="auto" w:fill="FFFFFF"/>
    </w:rPr>
  </w:style>
  <w:style w:type="paragraph" w:customStyle="1" w:styleId="13e">
    <w:name w:val="Номер заголовка №1 (3)"/>
    <w:basedOn w:val="a5"/>
    <w:link w:val="13d"/>
    <w:rsid w:val="004E3D02"/>
    <w:pPr>
      <w:widowControl w:val="0"/>
      <w:shd w:val="clear" w:color="auto" w:fill="FFFFFF"/>
      <w:spacing w:line="0" w:lineRule="atLeast"/>
    </w:pPr>
    <w:rPr>
      <w:rFonts w:ascii="Trebuchet MS" w:eastAsia="Trebuchet MS" w:hAnsi="Trebuchet MS" w:cs="Trebuchet MS"/>
      <w:sz w:val="22"/>
      <w:szCs w:val="22"/>
      <w:lang w:eastAsia="ru-RU"/>
    </w:rPr>
  </w:style>
  <w:style w:type="paragraph" w:customStyle="1" w:styleId="12f">
    <w:name w:val="Заголовок №1 (2)"/>
    <w:basedOn w:val="a5"/>
    <w:link w:val="12e"/>
    <w:rsid w:val="004E3D02"/>
    <w:pPr>
      <w:widowControl w:val="0"/>
      <w:shd w:val="clear" w:color="auto" w:fill="FFFFFF"/>
      <w:spacing w:line="0" w:lineRule="atLeast"/>
      <w:outlineLvl w:val="0"/>
    </w:pPr>
    <w:rPr>
      <w:rFonts w:ascii="Arial" w:eastAsia="Arial" w:hAnsi="Arial" w:cs="Arial"/>
      <w:sz w:val="21"/>
      <w:szCs w:val="21"/>
      <w:lang w:eastAsia="ru-RU"/>
    </w:rPr>
  </w:style>
  <w:style w:type="paragraph" w:customStyle="1" w:styleId="1fffb">
    <w:name w:val="Номер заголовка №1"/>
    <w:basedOn w:val="a5"/>
    <w:link w:val="1fffa"/>
    <w:rsid w:val="004E3D02"/>
    <w:pPr>
      <w:widowControl w:val="0"/>
      <w:shd w:val="clear" w:color="auto" w:fill="FFFFFF"/>
      <w:spacing w:line="0" w:lineRule="atLeast"/>
    </w:pPr>
    <w:rPr>
      <w:rFonts w:eastAsia="Times New Roman"/>
      <w:b/>
      <w:bCs/>
      <w:sz w:val="24"/>
      <w:szCs w:val="24"/>
      <w:lang w:eastAsia="ru-RU"/>
    </w:rPr>
  </w:style>
  <w:style w:type="paragraph" w:customStyle="1" w:styleId="12f1">
    <w:name w:val="Номер заголовка №1 (2)"/>
    <w:basedOn w:val="a5"/>
    <w:link w:val="12f0"/>
    <w:rsid w:val="004E3D02"/>
    <w:pPr>
      <w:widowControl w:val="0"/>
      <w:shd w:val="clear" w:color="auto" w:fill="FFFFFF"/>
      <w:spacing w:line="0" w:lineRule="atLeast"/>
    </w:pPr>
    <w:rPr>
      <w:rFonts w:ascii="Arial" w:eastAsia="Arial" w:hAnsi="Arial" w:cs="Arial"/>
      <w:sz w:val="21"/>
      <w:szCs w:val="21"/>
      <w:lang w:eastAsia="ru-RU"/>
    </w:rPr>
  </w:style>
  <w:style w:type="paragraph" w:customStyle="1" w:styleId="13f0">
    <w:name w:val="Заголовок №1 (3)"/>
    <w:basedOn w:val="a5"/>
    <w:link w:val="13f"/>
    <w:rsid w:val="004E3D02"/>
    <w:pPr>
      <w:widowControl w:val="0"/>
      <w:shd w:val="clear" w:color="auto" w:fill="FFFFFF"/>
      <w:spacing w:line="0" w:lineRule="atLeast"/>
      <w:outlineLvl w:val="0"/>
    </w:pPr>
    <w:rPr>
      <w:rFonts w:ascii="Arial" w:eastAsia="Arial" w:hAnsi="Arial" w:cs="Arial"/>
      <w:sz w:val="22"/>
      <w:szCs w:val="22"/>
      <w:lang w:eastAsia="ru-RU"/>
    </w:rPr>
  </w:style>
  <w:style w:type="table" w:customStyle="1" w:styleId="2410">
    <w:name w:val="Сетка таблицы241"/>
    <w:basedOn w:val="a7"/>
    <w:next w:val="af5"/>
    <w:uiPriority w:val="59"/>
    <w:rsid w:val="00991C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0">
    <w:name w:val="Нет списка185"/>
    <w:next w:val="a8"/>
    <w:uiPriority w:val="99"/>
    <w:semiHidden/>
    <w:unhideWhenUsed/>
    <w:rsid w:val="00991C5C"/>
  </w:style>
  <w:style w:type="character" w:customStyle="1" w:styleId="30pt">
    <w:name w:val="Заголовок №3 + Интервал 0 pt"/>
    <w:basedOn w:val="3f8"/>
    <w:rsid w:val="00991C5C"/>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ru-RU" w:eastAsia="ru-RU" w:bidi="ru-RU"/>
    </w:rPr>
  </w:style>
  <w:style w:type="character" w:customStyle="1" w:styleId="5f3">
    <w:name w:val="Заголовок №5_"/>
    <w:basedOn w:val="a6"/>
    <w:link w:val="5f4"/>
    <w:rsid w:val="00991C5C"/>
    <w:rPr>
      <w:shd w:val="clear" w:color="auto" w:fill="FFFFFF"/>
    </w:rPr>
  </w:style>
  <w:style w:type="character" w:customStyle="1" w:styleId="5-1pt">
    <w:name w:val="Заголовок №5 + Интервал -1 pt"/>
    <w:basedOn w:val="5f3"/>
    <w:rsid w:val="00991C5C"/>
    <w:rPr>
      <w:color w:val="000000"/>
      <w:spacing w:val="-20"/>
      <w:w w:val="100"/>
      <w:position w:val="0"/>
      <w:shd w:val="clear" w:color="auto" w:fill="FFFFFF"/>
      <w:lang w:val="ru-RU" w:eastAsia="ru-RU" w:bidi="ru-RU"/>
    </w:rPr>
  </w:style>
  <w:style w:type="character" w:customStyle="1" w:styleId="2fff">
    <w:name w:val="Основной текст (2) + Малые прописные"/>
    <w:basedOn w:val="2d"/>
    <w:rsid w:val="00991C5C"/>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41pt">
    <w:name w:val="Заголовок №4 + Курсив;Интервал 1 pt"/>
    <w:basedOn w:val="4f3"/>
    <w:rsid w:val="00991C5C"/>
    <w:rPr>
      <w:rFonts w:ascii="Times New Roman" w:eastAsia="Times New Roman" w:hAnsi="Times New Roman" w:cs="Times New Roman"/>
      <w:b w:val="0"/>
      <w:bCs w:val="0"/>
      <w:i/>
      <w:iCs/>
      <w:smallCaps w:val="0"/>
      <w:strike w:val="0"/>
      <w:color w:val="000000"/>
      <w:spacing w:val="20"/>
      <w:w w:val="100"/>
      <w:position w:val="0"/>
      <w:sz w:val="20"/>
      <w:szCs w:val="20"/>
      <w:u w:val="none"/>
      <w:shd w:val="clear" w:color="auto" w:fill="FFFFFF"/>
      <w:lang w:val="ru-RU" w:eastAsia="ru-RU" w:bidi="ru-RU"/>
    </w:rPr>
  </w:style>
  <w:style w:type="character" w:customStyle="1" w:styleId="713pt">
    <w:name w:val="Основной текст (7) + 13 pt;Курсив"/>
    <w:basedOn w:val="7c"/>
    <w:rsid w:val="00991C5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8FranklinGothicHeavy65pt">
    <w:name w:val="Основной текст (8) + Franklin Gothic Heavy;6;5 pt;Курсив"/>
    <w:basedOn w:val="8a"/>
    <w:rsid w:val="00991C5C"/>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10Tahoma75pt">
    <w:name w:val="Основной текст (10) + Tahoma;7;5 pt"/>
    <w:basedOn w:val="103"/>
    <w:rsid w:val="00991C5C"/>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5f4">
    <w:name w:val="Заголовок №5"/>
    <w:basedOn w:val="a5"/>
    <w:link w:val="5f3"/>
    <w:rsid w:val="00991C5C"/>
    <w:pPr>
      <w:widowControl w:val="0"/>
      <w:shd w:val="clear" w:color="auto" w:fill="FFFFFF"/>
      <w:spacing w:line="0" w:lineRule="atLeast"/>
      <w:outlineLvl w:val="4"/>
    </w:pPr>
    <w:rPr>
      <w:rFonts w:eastAsia="Times New Roman"/>
      <w:lang w:eastAsia="ru-RU"/>
    </w:rPr>
  </w:style>
  <w:style w:type="table" w:customStyle="1" w:styleId="2420">
    <w:name w:val="Сетка таблицы242"/>
    <w:basedOn w:val="a7"/>
    <w:next w:val="af5"/>
    <w:uiPriority w:val="59"/>
    <w:rsid w:val="001C2A4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3">
    <w:name w:val="Обычный (паспорт)"/>
    <w:basedOn w:val="a5"/>
    <w:rsid w:val="001C2A4B"/>
    <w:rPr>
      <w:rFonts w:eastAsia="Times New Roman"/>
      <w:sz w:val="28"/>
      <w:szCs w:val="28"/>
      <w:lang w:eastAsia="ar-SA"/>
    </w:rPr>
  </w:style>
  <w:style w:type="numbering" w:customStyle="1" w:styleId="1860">
    <w:name w:val="Нет списка186"/>
    <w:next w:val="a8"/>
    <w:uiPriority w:val="99"/>
    <w:semiHidden/>
    <w:unhideWhenUsed/>
    <w:rsid w:val="001C2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133446">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76437947">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440908">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304481">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2284983">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2540059">
      <w:bodyDiv w:val="1"/>
      <w:marLeft w:val="0"/>
      <w:marRight w:val="0"/>
      <w:marTop w:val="0"/>
      <w:marBottom w:val="0"/>
      <w:divBdr>
        <w:top w:val="none" w:sz="0" w:space="0" w:color="auto"/>
        <w:left w:val="none" w:sz="0" w:space="0" w:color="auto"/>
        <w:bottom w:val="none" w:sz="0" w:space="0" w:color="auto"/>
        <w:right w:val="none" w:sz="0" w:space="0" w:color="auto"/>
      </w:divBdr>
    </w:div>
    <w:div w:id="264074624">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89551518">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0524234">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269427">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38048250">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0228881">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2451">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7678583">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8748560">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0371080">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349283">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5099065">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5031786">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4149140">
      <w:bodyDiv w:val="1"/>
      <w:marLeft w:val="0"/>
      <w:marRight w:val="0"/>
      <w:marTop w:val="0"/>
      <w:marBottom w:val="0"/>
      <w:divBdr>
        <w:top w:val="none" w:sz="0" w:space="0" w:color="auto"/>
        <w:left w:val="none" w:sz="0" w:space="0" w:color="auto"/>
        <w:bottom w:val="none" w:sz="0" w:space="0" w:color="auto"/>
        <w:right w:val="none" w:sz="0" w:space="0" w:color="auto"/>
      </w:divBdr>
    </w:div>
    <w:div w:id="495265811">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0726207">
      <w:bodyDiv w:val="1"/>
      <w:marLeft w:val="0"/>
      <w:marRight w:val="0"/>
      <w:marTop w:val="0"/>
      <w:marBottom w:val="0"/>
      <w:divBdr>
        <w:top w:val="none" w:sz="0" w:space="0" w:color="auto"/>
        <w:left w:val="none" w:sz="0" w:space="0" w:color="auto"/>
        <w:bottom w:val="none" w:sz="0" w:space="0" w:color="auto"/>
        <w:right w:val="none" w:sz="0" w:space="0" w:color="auto"/>
      </w:divBdr>
    </w:div>
    <w:div w:id="512300397">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2014313">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089672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6767483">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6258965">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3420">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4454493">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4948164">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413739">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167091">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828874">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4142638">
      <w:bodyDiv w:val="1"/>
      <w:marLeft w:val="0"/>
      <w:marRight w:val="0"/>
      <w:marTop w:val="0"/>
      <w:marBottom w:val="0"/>
      <w:divBdr>
        <w:top w:val="none" w:sz="0" w:space="0" w:color="auto"/>
        <w:left w:val="none" w:sz="0" w:space="0" w:color="auto"/>
        <w:bottom w:val="none" w:sz="0" w:space="0" w:color="auto"/>
        <w:right w:val="none" w:sz="0" w:space="0" w:color="auto"/>
      </w:divBdr>
    </w:div>
    <w:div w:id="65708086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7069293">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0216">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779441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4028615">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7714972">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1838512">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5971097">
      <w:bodyDiv w:val="1"/>
      <w:marLeft w:val="0"/>
      <w:marRight w:val="0"/>
      <w:marTop w:val="0"/>
      <w:marBottom w:val="0"/>
      <w:divBdr>
        <w:top w:val="none" w:sz="0" w:space="0" w:color="auto"/>
        <w:left w:val="none" w:sz="0" w:space="0" w:color="auto"/>
        <w:bottom w:val="none" w:sz="0" w:space="0" w:color="auto"/>
        <w:right w:val="none" w:sz="0" w:space="0" w:color="auto"/>
      </w:divBdr>
    </w:div>
    <w:div w:id="857810136">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68686800">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545500">
      <w:bodyDiv w:val="1"/>
      <w:marLeft w:val="0"/>
      <w:marRight w:val="0"/>
      <w:marTop w:val="0"/>
      <w:marBottom w:val="0"/>
      <w:divBdr>
        <w:top w:val="none" w:sz="0" w:space="0" w:color="auto"/>
        <w:left w:val="none" w:sz="0" w:space="0" w:color="auto"/>
        <w:bottom w:val="none" w:sz="0" w:space="0" w:color="auto"/>
        <w:right w:val="none" w:sz="0" w:space="0" w:color="auto"/>
      </w:divBdr>
    </w:div>
    <w:div w:id="873806916">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4486637">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2569157">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455868">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0087272">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454784">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366269">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573948">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4186195">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2778970">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6422655">
      <w:bodyDiv w:val="1"/>
      <w:marLeft w:val="0"/>
      <w:marRight w:val="0"/>
      <w:marTop w:val="0"/>
      <w:marBottom w:val="0"/>
      <w:divBdr>
        <w:top w:val="none" w:sz="0" w:space="0" w:color="auto"/>
        <w:left w:val="none" w:sz="0" w:space="0" w:color="auto"/>
        <w:bottom w:val="none" w:sz="0" w:space="0" w:color="auto"/>
        <w:right w:val="none" w:sz="0" w:space="0" w:color="auto"/>
      </w:divBdr>
    </w:div>
    <w:div w:id="1086731160">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007115">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9088679">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248485">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455020">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48328873">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0586280">
      <w:bodyDiv w:val="1"/>
      <w:marLeft w:val="0"/>
      <w:marRight w:val="0"/>
      <w:marTop w:val="0"/>
      <w:marBottom w:val="0"/>
      <w:divBdr>
        <w:top w:val="none" w:sz="0" w:space="0" w:color="auto"/>
        <w:left w:val="none" w:sz="0" w:space="0" w:color="auto"/>
        <w:bottom w:val="none" w:sz="0" w:space="0" w:color="auto"/>
        <w:right w:val="none" w:sz="0" w:space="0" w:color="auto"/>
      </w:divBdr>
    </w:div>
    <w:div w:id="1184326625">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44924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25514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6643811">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006793">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2201695">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067185">
      <w:bodyDiv w:val="1"/>
      <w:marLeft w:val="0"/>
      <w:marRight w:val="0"/>
      <w:marTop w:val="0"/>
      <w:marBottom w:val="0"/>
      <w:divBdr>
        <w:top w:val="none" w:sz="0" w:space="0" w:color="auto"/>
        <w:left w:val="none" w:sz="0" w:space="0" w:color="auto"/>
        <w:bottom w:val="none" w:sz="0" w:space="0" w:color="auto"/>
        <w:right w:val="none" w:sz="0" w:space="0" w:color="auto"/>
      </w:divBdr>
    </w:div>
    <w:div w:id="1265924371">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2320450">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32121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381647">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59577075">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1979723">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5126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151568">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6586103">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0756978">
      <w:bodyDiv w:val="1"/>
      <w:marLeft w:val="0"/>
      <w:marRight w:val="0"/>
      <w:marTop w:val="0"/>
      <w:marBottom w:val="0"/>
      <w:divBdr>
        <w:top w:val="none" w:sz="0" w:space="0" w:color="auto"/>
        <w:left w:val="none" w:sz="0" w:space="0" w:color="auto"/>
        <w:bottom w:val="none" w:sz="0" w:space="0" w:color="auto"/>
        <w:right w:val="none" w:sz="0" w:space="0" w:color="auto"/>
      </w:divBdr>
    </w:div>
    <w:div w:id="144226085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364162">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1844697">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702909">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0018983">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4922132">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079775">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3151195">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2928313">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89985293">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763542">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085022">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6128697">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799371618">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2765417">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107716">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0173941">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061396">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4392473">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450996">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8607827">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7013719">
      <w:bodyDiv w:val="1"/>
      <w:marLeft w:val="0"/>
      <w:marRight w:val="0"/>
      <w:marTop w:val="0"/>
      <w:marBottom w:val="0"/>
      <w:divBdr>
        <w:top w:val="none" w:sz="0" w:space="0" w:color="auto"/>
        <w:left w:val="none" w:sz="0" w:space="0" w:color="auto"/>
        <w:bottom w:val="none" w:sz="0" w:space="0" w:color="auto"/>
        <w:right w:val="none" w:sz="0" w:space="0" w:color="auto"/>
      </w:divBdr>
    </w:div>
    <w:div w:id="1937253773">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4195680">
      <w:bodyDiv w:val="1"/>
      <w:marLeft w:val="0"/>
      <w:marRight w:val="0"/>
      <w:marTop w:val="0"/>
      <w:marBottom w:val="0"/>
      <w:divBdr>
        <w:top w:val="none" w:sz="0" w:space="0" w:color="auto"/>
        <w:left w:val="none" w:sz="0" w:space="0" w:color="auto"/>
        <w:bottom w:val="none" w:sz="0" w:space="0" w:color="auto"/>
        <w:right w:val="none" w:sz="0" w:space="0" w:color="auto"/>
      </w:divBdr>
    </w:div>
    <w:div w:id="1985238822">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2441927">
      <w:bodyDiv w:val="1"/>
      <w:marLeft w:val="0"/>
      <w:marRight w:val="0"/>
      <w:marTop w:val="0"/>
      <w:marBottom w:val="0"/>
      <w:divBdr>
        <w:top w:val="none" w:sz="0" w:space="0" w:color="auto"/>
        <w:left w:val="none" w:sz="0" w:space="0" w:color="auto"/>
        <w:bottom w:val="none" w:sz="0" w:space="0" w:color="auto"/>
        <w:right w:val="none" w:sz="0" w:space="0" w:color="auto"/>
      </w:divBdr>
    </w:div>
    <w:div w:id="2012640406">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4645389">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5106653">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0840036">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7385429">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5758167">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1364811">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4877459">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D:\&#1041;&#1102;&#1083;&#1083;&#1077;&#1090;&#1077;&#1085;&#1080;%20&#1072;&#1076;&#1084;&#1080;&#1085;&#1080;&#1089;&#1090;&#1088;&#1072;&#1094;&#1080;&#1103;\2025\&#1041;&#1102;&#1083;&#1083;&#1077;&#1090;&#1077;&#1085;&#1100;%20&#8470;14%202025\25p402-pa\&#1055;&#1088;&#1086;&#1075;&#1088;&#1072;&#1084;&#1084;&#1072;%20&#1085;&#1072;%202023-2025.docx" TargetMode="External"/><Relationship Id="rId2" Type="http://schemas.openxmlformats.org/officeDocument/2006/relationships/numbering" Target="numbering.xml"/><Relationship Id="rId16" Type="http://schemas.openxmlformats.org/officeDocument/2006/relationships/hyperlink" Target="file:///D:\&#1041;&#1102;&#1083;&#1083;&#1077;&#1090;&#1077;&#1085;&#1080;%20&#1072;&#1076;&#1084;&#1080;&#1085;&#1080;&#1089;&#1090;&#1088;&#1072;&#1094;&#1080;&#1103;\2025\&#1041;&#1102;&#1083;&#1083;&#1077;&#1090;&#1077;&#1085;&#1100;%20&#8470;14%202025\25p402-pa\&#1055;&#1088;&#1086;&#1075;&#1088;&#1072;&#1084;&#1084;&#1072;%20&#1085;&#1072;%202023-2025.docx"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82</Pages>
  <Words>27320</Words>
  <Characters>155726</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182681</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102</cp:revision>
  <cp:lastPrinted>2015-03-26T06:27:00Z</cp:lastPrinted>
  <dcterms:created xsi:type="dcterms:W3CDTF">2025-02-01T23:46:00Z</dcterms:created>
  <dcterms:modified xsi:type="dcterms:W3CDTF">2025-03-22T11:23:00Z</dcterms:modified>
</cp:coreProperties>
</file>