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0E7A06">
      <w:pPr>
        <w:tabs>
          <w:tab w:val="left" w:pos="1960"/>
        </w:tabs>
        <w:jc w:val="center"/>
        <w:rPr>
          <w:spacing w:val="-6"/>
          <w:lang w:val="en-US"/>
        </w:rPr>
      </w:pPr>
    </w:p>
    <w:p w:rsidR="005038B5" w:rsidRPr="0019756B" w:rsidRDefault="005038B5" w:rsidP="000E7A0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0E7A0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64F38164" wp14:editId="6CB7BE1B">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0E7A0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0E7A0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0E7A0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0E7A0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0E7A06">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0E7A06">
        <w:rPr>
          <w:b/>
          <w:spacing w:val="-6"/>
          <w:sz w:val="48"/>
          <w:szCs w:val="48"/>
        </w:rPr>
        <w:t>5</w:t>
      </w:r>
    </w:p>
    <w:p w:rsidR="00B77386" w:rsidRPr="0019756B" w:rsidRDefault="00B77386"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E7A06"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19</w:t>
      </w:r>
      <w:r w:rsidR="00B624AF">
        <w:rPr>
          <w:b/>
          <w:spacing w:val="-6"/>
          <w:sz w:val="48"/>
          <w:szCs w:val="48"/>
        </w:rPr>
        <w:t xml:space="preserve">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0E7A0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0E7A06">
      <w:pPr>
        <w:pStyle w:val="3"/>
        <w:numPr>
          <w:ilvl w:val="0"/>
          <w:numId w:val="0"/>
        </w:numPr>
        <w:spacing w:before="0" w:after="0"/>
        <w:jc w:val="left"/>
        <w:rPr>
          <w:spacing w:val="-6"/>
          <w:sz w:val="24"/>
          <w:szCs w:val="24"/>
        </w:rPr>
      </w:pPr>
    </w:p>
    <w:p w:rsidR="005038B5" w:rsidRPr="0019756B" w:rsidRDefault="005038B5" w:rsidP="000E7A06">
      <w:pPr>
        <w:rPr>
          <w:spacing w:val="-6"/>
          <w:sz w:val="24"/>
          <w:szCs w:val="24"/>
        </w:rPr>
      </w:pPr>
    </w:p>
    <w:p w:rsidR="005038B5" w:rsidRDefault="005038B5" w:rsidP="000E7A06">
      <w:pPr>
        <w:rPr>
          <w:spacing w:val="-6"/>
          <w:sz w:val="24"/>
          <w:szCs w:val="24"/>
        </w:rPr>
      </w:pPr>
    </w:p>
    <w:p w:rsidR="0019756B" w:rsidRDefault="0019756B" w:rsidP="000E7A06">
      <w:pPr>
        <w:rPr>
          <w:spacing w:val="-6"/>
          <w:sz w:val="24"/>
          <w:szCs w:val="24"/>
        </w:rPr>
      </w:pPr>
    </w:p>
    <w:p w:rsidR="0019756B" w:rsidRPr="0019756B" w:rsidRDefault="0019756B" w:rsidP="000E7A06">
      <w:pPr>
        <w:rPr>
          <w:spacing w:val="-6"/>
          <w:sz w:val="24"/>
          <w:szCs w:val="24"/>
        </w:rPr>
      </w:pPr>
    </w:p>
    <w:p w:rsidR="005038B5" w:rsidRPr="0019756B" w:rsidRDefault="005038B5" w:rsidP="000E7A06">
      <w:pPr>
        <w:rPr>
          <w:spacing w:val="-6"/>
          <w:sz w:val="24"/>
          <w:szCs w:val="24"/>
        </w:rPr>
      </w:pPr>
    </w:p>
    <w:p w:rsidR="005038B5" w:rsidRPr="0019756B" w:rsidRDefault="005038B5" w:rsidP="000E7A06">
      <w:pPr>
        <w:rPr>
          <w:spacing w:val="-6"/>
          <w:sz w:val="24"/>
          <w:szCs w:val="24"/>
        </w:rPr>
      </w:pPr>
    </w:p>
    <w:p w:rsidR="005038B5" w:rsidRPr="0019756B" w:rsidRDefault="005038B5" w:rsidP="000E7A0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0E7A06">
      <w:pPr>
        <w:jc w:val="center"/>
        <w:rPr>
          <w:b/>
          <w:spacing w:val="-6"/>
          <w:sz w:val="28"/>
          <w:szCs w:val="28"/>
        </w:rPr>
      </w:pPr>
    </w:p>
    <w:p w:rsidR="005038B5" w:rsidRPr="009D41EC" w:rsidRDefault="005038B5" w:rsidP="000E7A06">
      <w:pPr>
        <w:jc w:val="center"/>
        <w:rPr>
          <w:b/>
          <w:spacing w:val="-6"/>
          <w:sz w:val="28"/>
          <w:szCs w:val="28"/>
        </w:rPr>
      </w:pPr>
    </w:p>
    <w:p w:rsidR="005038B5" w:rsidRPr="009D41EC" w:rsidRDefault="005038B5" w:rsidP="000E7A06">
      <w:pPr>
        <w:jc w:val="center"/>
        <w:rPr>
          <w:b/>
          <w:spacing w:val="-6"/>
          <w:sz w:val="28"/>
          <w:szCs w:val="28"/>
        </w:rPr>
      </w:pPr>
    </w:p>
    <w:p w:rsidR="005038B5" w:rsidRPr="009D41EC" w:rsidRDefault="005038B5" w:rsidP="000E7A06">
      <w:pPr>
        <w:jc w:val="center"/>
        <w:rPr>
          <w:b/>
          <w:spacing w:val="-6"/>
          <w:sz w:val="28"/>
          <w:szCs w:val="28"/>
        </w:rPr>
      </w:pPr>
    </w:p>
    <w:p w:rsidR="008F087D" w:rsidRPr="009D41EC" w:rsidRDefault="008F087D" w:rsidP="000E7A06">
      <w:pPr>
        <w:jc w:val="center"/>
        <w:rPr>
          <w:b/>
          <w:spacing w:val="-6"/>
          <w:sz w:val="28"/>
          <w:szCs w:val="28"/>
        </w:rPr>
      </w:pPr>
    </w:p>
    <w:p w:rsidR="0019756B" w:rsidRPr="009D41EC" w:rsidRDefault="0019756B" w:rsidP="000E7A06">
      <w:pPr>
        <w:jc w:val="center"/>
        <w:rPr>
          <w:b/>
          <w:spacing w:val="-6"/>
          <w:sz w:val="28"/>
          <w:szCs w:val="28"/>
        </w:rPr>
      </w:pPr>
    </w:p>
    <w:p w:rsidR="00F23E26" w:rsidRDefault="00F23E26" w:rsidP="000E7A06">
      <w:pPr>
        <w:jc w:val="center"/>
        <w:rPr>
          <w:b/>
          <w:spacing w:val="-6"/>
          <w:sz w:val="28"/>
          <w:szCs w:val="28"/>
        </w:rPr>
      </w:pPr>
    </w:p>
    <w:p w:rsidR="002363B2" w:rsidRDefault="002363B2" w:rsidP="000E7A06">
      <w:pPr>
        <w:jc w:val="center"/>
        <w:rPr>
          <w:b/>
          <w:spacing w:val="-6"/>
          <w:sz w:val="28"/>
          <w:szCs w:val="28"/>
        </w:rPr>
      </w:pPr>
    </w:p>
    <w:p w:rsidR="002363B2" w:rsidRPr="009D41EC" w:rsidRDefault="002363B2" w:rsidP="000E7A06">
      <w:pPr>
        <w:jc w:val="center"/>
        <w:rPr>
          <w:b/>
          <w:spacing w:val="-6"/>
          <w:sz w:val="28"/>
          <w:szCs w:val="28"/>
        </w:rPr>
      </w:pPr>
    </w:p>
    <w:p w:rsidR="005038B5" w:rsidRPr="009D41EC" w:rsidRDefault="005038B5" w:rsidP="000E7A06">
      <w:pPr>
        <w:jc w:val="center"/>
        <w:rPr>
          <w:b/>
          <w:spacing w:val="-6"/>
          <w:sz w:val="28"/>
          <w:szCs w:val="28"/>
        </w:rPr>
      </w:pPr>
    </w:p>
    <w:p w:rsidR="009D41EC" w:rsidRDefault="009D41EC" w:rsidP="000E7A06">
      <w:pPr>
        <w:jc w:val="center"/>
        <w:rPr>
          <w:b/>
          <w:spacing w:val="-6"/>
          <w:sz w:val="28"/>
          <w:szCs w:val="28"/>
        </w:rPr>
      </w:pPr>
    </w:p>
    <w:p w:rsidR="004431E6" w:rsidRPr="009D41EC" w:rsidRDefault="004431E6" w:rsidP="000E7A06">
      <w:pPr>
        <w:jc w:val="center"/>
        <w:rPr>
          <w:b/>
          <w:spacing w:val="-6"/>
          <w:sz w:val="28"/>
          <w:szCs w:val="28"/>
        </w:rPr>
      </w:pPr>
    </w:p>
    <w:p w:rsidR="005038B5" w:rsidRDefault="005038B5" w:rsidP="000E7A06">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0E7A06">
      <w:pPr>
        <w:jc w:val="center"/>
        <w:rPr>
          <w:b/>
          <w:spacing w:val="-6"/>
          <w:sz w:val="28"/>
          <w:szCs w:val="28"/>
        </w:rPr>
      </w:pPr>
    </w:p>
    <w:p w:rsidR="005038B5" w:rsidRPr="00BC3E05" w:rsidRDefault="00853E03" w:rsidP="000E7A06">
      <w:pPr>
        <w:jc w:val="center"/>
        <w:rPr>
          <w:b/>
          <w:spacing w:val="-6"/>
        </w:rPr>
        <w:sectPr w:rsidR="005038B5" w:rsidRPr="00BC3E05" w:rsidSect="000E7A06">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AA3081" w:rsidRDefault="00AA3081" w:rsidP="000E7A06">
      <w:pPr>
        <w:pStyle w:val="af6"/>
        <w:numPr>
          <w:ilvl w:val="0"/>
          <w:numId w:val="0"/>
        </w:numPr>
        <w:spacing w:before="0" w:line="240" w:lineRule="auto"/>
        <w:rPr>
          <w:rFonts w:ascii="Times New Roman" w:hAnsi="Times New Roman"/>
          <w:color w:val="auto"/>
          <w:sz w:val="40"/>
          <w:szCs w:val="24"/>
        </w:rPr>
        <w:sectPr w:rsidR="00AA3081" w:rsidSect="000E7A06">
          <w:footerReference w:type="default" r:id="rId15"/>
          <w:pgSz w:w="11907" w:h="16840" w:code="9"/>
          <w:pgMar w:top="794" w:right="794" w:bottom="794" w:left="794" w:header="0" w:footer="0" w:gutter="0"/>
          <w:cols w:space="708"/>
          <w:docGrid w:linePitch="360"/>
        </w:sectPr>
      </w:pPr>
    </w:p>
    <w:p w:rsidR="00914BE8" w:rsidRPr="001E767A" w:rsidRDefault="00914BE8" w:rsidP="000E7A06">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0E7A06">
      <w:pPr>
        <w:rPr>
          <w:sz w:val="28"/>
          <w:lang w:eastAsia="ru-RU"/>
        </w:rPr>
      </w:pPr>
    </w:p>
    <w:p w:rsidR="00E22C58" w:rsidRPr="00AA3081" w:rsidRDefault="00231CFF">
      <w:pPr>
        <w:pStyle w:val="17"/>
        <w:rPr>
          <w:rFonts w:eastAsiaTheme="minorEastAsia"/>
          <w:b w:val="0"/>
          <w:sz w:val="22"/>
        </w:rPr>
      </w:pPr>
      <w:r w:rsidRPr="00AA3081">
        <w:rPr>
          <w:szCs w:val="30"/>
          <w:lang w:eastAsia="en-US"/>
        </w:rPr>
        <w:fldChar w:fldCharType="begin"/>
      </w:r>
      <w:r w:rsidRPr="00AA3081">
        <w:rPr>
          <w:szCs w:val="30"/>
        </w:rPr>
        <w:instrText xml:space="preserve"> TOC \o "1-3" \h \z \u </w:instrText>
      </w:r>
      <w:r w:rsidRPr="00AA3081">
        <w:rPr>
          <w:szCs w:val="30"/>
          <w:lang w:eastAsia="en-US"/>
        </w:rPr>
        <w:fldChar w:fldCharType="separate"/>
      </w:r>
      <w:hyperlink w:anchor="_Toc135689000" w:history="1">
        <w:r w:rsidR="00AA3081" w:rsidRPr="00AA3081">
          <w:rPr>
            <w:rStyle w:val="af5"/>
          </w:rPr>
          <w:t>ПОСТАНОВЛЕНИЕ администрации Хасанского муниципального округа №130-па от 14.02.2023 г. «Об утверждении муниципальной программы «Развитие транспортного комплекса Хасанского му-ниципального округа Приморского края» на 2023-2025 годы»</w:t>
        </w:r>
        <w:r w:rsidR="00E22C58" w:rsidRPr="00AA3081">
          <w:rPr>
            <w:webHidden/>
          </w:rPr>
          <w:tab/>
        </w:r>
        <w:r w:rsidR="00E22C58" w:rsidRPr="00AA3081">
          <w:rPr>
            <w:webHidden/>
          </w:rPr>
          <w:fldChar w:fldCharType="begin"/>
        </w:r>
        <w:r w:rsidR="00E22C58" w:rsidRPr="00AA3081">
          <w:rPr>
            <w:webHidden/>
          </w:rPr>
          <w:instrText xml:space="preserve"> PAGEREF _Toc135689000 \h </w:instrText>
        </w:r>
        <w:r w:rsidR="00E22C58" w:rsidRPr="00AA3081">
          <w:rPr>
            <w:webHidden/>
          </w:rPr>
        </w:r>
        <w:r w:rsidR="00E22C58" w:rsidRPr="00AA3081">
          <w:rPr>
            <w:webHidden/>
          </w:rPr>
          <w:fldChar w:fldCharType="separate"/>
        </w:r>
        <w:r w:rsidR="00AA3081">
          <w:rPr>
            <w:webHidden/>
          </w:rPr>
          <w:t>4</w:t>
        </w:r>
        <w:r w:rsidR="00E22C58" w:rsidRPr="00AA3081">
          <w:rPr>
            <w:webHidden/>
          </w:rPr>
          <w:fldChar w:fldCharType="end"/>
        </w:r>
      </w:hyperlink>
    </w:p>
    <w:p w:rsidR="00E22C58" w:rsidRPr="00AA3081" w:rsidRDefault="00E22C58">
      <w:pPr>
        <w:pStyle w:val="17"/>
        <w:rPr>
          <w:rFonts w:eastAsiaTheme="minorEastAsia"/>
          <w:b w:val="0"/>
          <w:sz w:val="22"/>
        </w:rPr>
      </w:pPr>
      <w:hyperlink w:anchor="_Toc135689001" w:history="1">
        <w:r w:rsidR="00AA3081" w:rsidRPr="00AA3081">
          <w:rPr>
            <w:rStyle w:val="af5"/>
          </w:rPr>
          <w:t>ПОСТАНОВЛЕНИЕ администрации Хасанского муниципального округа №285-па от 20.03.2023 г. «Об утверждении муниципальной программы «Повышение качества водоснабжения и водоотведе-ния на территории Хасанского муниципального округа» на 2023-2025 годы»</w:t>
        </w:r>
        <w:r w:rsidRPr="00AA3081">
          <w:rPr>
            <w:webHidden/>
          </w:rPr>
          <w:tab/>
        </w:r>
        <w:r w:rsidRPr="00AA3081">
          <w:rPr>
            <w:webHidden/>
          </w:rPr>
          <w:fldChar w:fldCharType="begin"/>
        </w:r>
        <w:r w:rsidRPr="00AA3081">
          <w:rPr>
            <w:webHidden/>
          </w:rPr>
          <w:instrText xml:space="preserve"> PAGEREF _Toc135689001 \h </w:instrText>
        </w:r>
        <w:r w:rsidRPr="00AA3081">
          <w:rPr>
            <w:webHidden/>
          </w:rPr>
        </w:r>
        <w:r w:rsidRPr="00AA3081">
          <w:rPr>
            <w:webHidden/>
          </w:rPr>
          <w:fldChar w:fldCharType="separate"/>
        </w:r>
        <w:r w:rsidR="00AA3081">
          <w:rPr>
            <w:webHidden/>
          </w:rPr>
          <w:t>18</w:t>
        </w:r>
        <w:r w:rsidRPr="00AA3081">
          <w:rPr>
            <w:webHidden/>
          </w:rPr>
          <w:fldChar w:fldCharType="end"/>
        </w:r>
      </w:hyperlink>
    </w:p>
    <w:p w:rsidR="00E22C58" w:rsidRPr="00AA3081" w:rsidRDefault="00E22C58">
      <w:pPr>
        <w:pStyle w:val="17"/>
        <w:rPr>
          <w:rFonts w:eastAsiaTheme="minorEastAsia"/>
          <w:b w:val="0"/>
          <w:sz w:val="22"/>
        </w:rPr>
      </w:pPr>
      <w:hyperlink w:anchor="_Toc135689002" w:history="1">
        <w:r w:rsidR="00AA3081" w:rsidRPr="00AA3081">
          <w:rPr>
            <w:rStyle w:val="af5"/>
          </w:rPr>
          <w:t>ПОСТАНОВЛЕНИЕ администрации Хасанского муниципального округа №651-па от 15.05.2023 г. «Об утверждении Порядка рассмотрения и оценки предложений заинтересованных лиц о включении благоустройства дворовой территории в муници-пальную программу «Формирование современной городской среды на территории Хасанского муниципального округа» на 2023-2025 годы, Порядка рассмотрения и оценки предложений граждан и организаций о включении благоустройства наибо-лее посещаемой муниципальной территории общественного пользования Хасанского муници-пального округа в муниципальную программу «Формирование современной городской среды населённых пунктов Хасанского муниципального округа» на 2023-2025 годы»</w:t>
        </w:r>
        <w:r w:rsidRPr="00AA3081">
          <w:rPr>
            <w:webHidden/>
          </w:rPr>
          <w:tab/>
        </w:r>
        <w:r w:rsidRPr="00AA3081">
          <w:rPr>
            <w:webHidden/>
          </w:rPr>
          <w:fldChar w:fldCharType="begin"/>
        </w:r>
        <w:r w:rsidRPr="00AA3081">
          <w:rPr>
            <w:webHidden/>
          </w:rPr>
          <w:instrText xml:space="preserve"> PAGEREF _Toc135689002 \h </w:instrText>
        </w:r>
        <w:r w:rsidRPr="00AA3081">
          <w:rPr>
            <w:webHidden/>
          </w:rPr>
        </w:r>
        <w:r w:rsidRPr="00AA3081">
          <w:rPr>
            <w:webHidden/>
          </w:rPr>
          <w:fldChar w:fldCharType="separate"/>
        </w:r>
        <w:r w:rsidR="00AA3081">
          <w:rPr>
            <w:webHidden/>
          </w:rPr>
          <w:t>30</w:t>
        </w:r>
        <w:r w:rsidRPr="00AA3081">
          <w:rPr>
            <w:webHidden/>
          </w:rPr>
          <w:fldChar w:fldCharType="end"/>
        </w:r>
      </w:hyperlink>
    </w:p>
    <w:p w:rsidR="00E22C58" w:rsidRPr="00AA3081" w:rsidRDefault="00E22C58">
      <w:pPr>
        <w:pStyle w:val="17"/>
        <w:rPr>
          <w:rFonts w:eastAsiaTheme="minorEastAsia"/>
          <w:b w:val="0"/>
          <w:sz w:val="22"/>
        </w:rPr>
      </w:pPr>
      <w:hyperlink w:anchor="_Toc135689003" w:history="1">
        <w:r w:rsidR="00AA3081" w:rsidRPr="00AA3081">
          <w:rPr>
            <w:rStyle w:val="af5"/>
            <w:rFonts w:eastAsia="Calibri"/>
            <w:lang w:eastAsia="en-US"/>
          </w:rPr>
          <w:t>Публикация  17.05.2023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Pr="00AA3081">
          <w:rPr>
            <w:webHidden/>
          </w:rPr>
          <w:tab/>
        </w:r>
        <w:r w:rsidRPr="00AA3081">
          <w:rPr>
            <w:webHidden/>
          </w:rPr>
          <w:fldChar w:fldCharType="begin"/>
        </w:r>
        <w:r w:rsidRPr="00AA3081">
          <w:rPr>
            <w:webHidden/>
          </w:rPr>
          <w:instrText xml:space="preserve"> PAGEREF _Toc135689003 \h </w:instrText>
        </w:r>
        <w:r w:rsidRPr="00AA3081">
          <w:rPr>
            <w:webHidden/>
          </w:rPr>
        </w:r>
        <w:r w:rsidRPr="00AA3081">
          <w:rPr>
            <w:webHidden/>
          </w:rPr>
          <w:fldChar w:fldCharType="separate"/>
        </w:r>
        <w:r w:rsidR="00AA3081">
          <w:rPr>
            <w:webHidden/>
          </w:rPr>
          <w:t>42</w:t>
        </w:r>
        <w:r w:rsidRPr="00AA3081">
          <w:rPr>
            <w:webHidden/>
          </w:rPr>
          <w:fldChar w:fldCharType="end"/>
        </w:r>
      </w:hyperlink>
    </w:p>
    <w:p w:rsidR="00E22C58" w:rsidRPr="00AA3081" w:rsidRDefault="00E22C58">
      <w:pPr>
        <w:pStyle w:val="17"/>
        <w:rPr>
          <w:rFonts w:eastAsiaTheme="minorEastAsia"/>
          <w:b w:val="0"/>
          <w:sz w:val="22"/>
        </w:rPr>
      </w:pPr>
      <w:hyperlink w:anchor="_Toc135689004" w:history="1">
        <w:r w:rsidR="00AA3081" w:rsidRPr="00AA3081">
          <w:rPr>
            <w:rStyle w:val="af5"/>
            <w:rFonts w:eastAsia="Calibri"/>
            <w:lang w:eastAsia="en-US"/>
          </w:rPr>
          <w:t>Публикация  19.05.2023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Pr="00AA3081">
          <w:rPr>
            <w:webHidden/>
          </w:rPr>
          <w:tab/>
        </w:r>
        <w:r w:rsidRPr="00AA3081">
          <w:rPr>
            <w:webHidden/>
          </w:rPr>
          <w:fldChar w:fldCharType="begin"/>
        </w:r>
        <w:r w:rsidRPr="00AA3081">
          <w:rPr>
            <w:webHidden/>
          </w:rPr>
          <w:instrText xml:space="preserve"> PAGEREF _Toc135689004 \h </w:instrText>
        </w:r>
        <w:r w:rsidRPr="00AA3081">
          <w:rPr>
            <w:webHidden/>
          </w:rPr>
        </w:r>
        <w:r w:rsidRPr="00AA3081">
          <w:rPr>
            <w:webHidden/>
          </w:rPr>
          <w:fldChar w:fldCharType="separate"/>
        </w:r>
        <w:r w:rsidR="00AA3081">
          <w:rPr>
            <w:webHidden/>
          </w:rPr>
          <w:t>45</w:t>
        </w:r>
        <w:r w:rsidRPr="00AA3081">
          <w:rPr>
            <w:webHidden/>
          </w:rPr>
          <w:fldChar w:fldCharType="end"/>
        </w:r>
      </w:hyperlink>
    </w:p>
    <w:p w:rsidR="0034092E" w:rsidRPr="007449EC" w:rsidRDefault="00231CFF" w:rsidP="000E7A06">
      <w:pPr>
        <w:pStyle w:val="32"/>
        <w:tabs>
          <w:tab w:val="right" w:leader="dot" w:pos="10348"/>
        </w:tabs>
        <w:ind w:right="0"/>
        <w:rPr>
          <w:b/>
        </w:rPr>
        <w:sectPr w:rsidR="0034092E" w:rsidRPr="007449EC" w:rsidSect="000E7A06">
          <w:pgSz w:w="11907" w:h="16840" w:code="9"/>
          <w:pgMar w:top="794" w:right="794" w:bottom="794" w:left="794" w:header="0" w:footer="0" w:gutter="0"/>
          <w:cols w:space="708"/>
          <w:docGrid w:linePitch="360"/>
        </w:sectPr>
      </w:pPr>
      <w:r w:rsidRPr="00AA3081">
        <w:rPr>
          <w:b/>
          <w:szCs w:val="30"/>
        </w:rPr>
        <w:fldChar w:fldCharType="end"/>
      </w:r>
      <w:r w:rsidR="007D5FEF" w:rsidRPr="007449EC">
        <w:rPr>
          <w:b/>
        </w:rPr>
        <w:t xml:space="preserve"> </w:t>
      </w:r>
      <w:r w:rsidR="0099671F" w:rsidRPr="007449EC">
        <w:rPr>
          <w:b/>
        </w:rPr>
        <w:t xml:space="preserve"> </w:t>
      </w:r>
      <w:r w:rsidR="00D02A88" w:rsidRPr="007449EC">
        <w:rPr>
          <w:b/>
        </w:rPr>
        <w:t xml:space="preserve"> </w:t>
      </w:r>
      <w:bookmarkStart w:id="0" w:name="_GoBack"/>
      <w:bookmarkEnd w:id="0"/>
    </w:p>
    <w:p w:rsidR="000E7A06" w:rsidRPr="000E7A06" w:rsidRDefault="000E7A06" w:rsidP="000E7A06">
      <w:pPr>
        <w:jc w:val="center"/>
        <w:rPr>
          <w:rFonts w:eastAsia="Times New Roman"/>
          <w:sz w:val="24"/>
          <w:szCs w:val="24"/>
          <w:lang w:eastAsia="ru-RU"/>
        </w:rPr>
      </w:pPr>
      <w:r w:rsidRPr="000E7A06">
        <w:rPr>
          <w:rFonts w:eastAsia="Times New Roman"/>
          <w:noProof/>
          <w:sz w:val="24"/>
          <w:szCs w:val="24"/>
          <w:lang w:eastAsia="ru-RU"/>
        </w:rPr>
        <w:drawing>
          <wp:inline distT="0" distB="0" distL="0" distR="0" wp14:anchorId="200AEABE" wp14:editId="5DDC4859">
            <wp:extent cx="579755" cy="721360"/>
            <wp:effectExtent l="19050" t="0" r="0"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16" cstate="print"/>
                    <a:srcRect/>
                    <a:stretch>
                      <a:fillRect/>
                    </a:stretch>
                  </pic:blipFill>
                  <pic:spPr bwMode="auto">
                    <a:xfrm>
                      <a:off x="0" y="0"/>
                      <a:ext cx="579755" cy="721360"/>
                    </a:xfrm>
                    <a:prstGeom prst="rect">
                      <a:avLst/>
                    </a:prstGeom>
                    <a:noFill/>
                    <a:ln w="9525">
                      <a:noFill/>
                      <a:miter lim="800000"/>
                      <a:headEnd/>
                      <a:tailEnd/>
                    </a:ln>
                  </pic:spPr>
                </pic:pic>
              </a:graphicData>
            </a:graphic>
          </wp:inline>
        </w:drawing>
      </w:r>
    </w:p>
    <w:p w:rsidR="000E7A06" w:rsidRPr="000E7A06" w:rsidRDefault="000E7A06" w:rsidP="000E7A06">
      <w:pPr>
        <w:jc w:val="center"/>
        <w:rPr>
          <w:rFonts w:eastAsia="Times New Roman"/>
          <w:szCs w:val="24"/>
          <w:lang w:eastAsia="ru-RU"/>
        </w:rPr>
      </w:pPr>
    </w:p>
    <w:p w:rsidR="000E7A06" w:rsidRPr="000E7A06" w:rsidRDefault="000E7A06" w:rsidP="000E7A06">
      <w:pPr>
        <w:jc w:val="center"/>
        <w:rPr>
          <w:rFonts w:eastAsia="Times New Roman"/>
          <w:sz w:val="26"/>
          <w:szCs w:val="26"/>
          <w:lang w:eastAsia="ru-RU"/>
        </w:rPr>
      </w:pPr>
      <w:r w:rsidRPr="000E7A06">
        <w:rPr>
          <w:rFonts w:eastAsia="Times New Roman"/>
          <w:sz w:val="26"/>
          <w:szCs w:val="26"/>
          <w:lang w:eastAsia="ru-RU"/>
        </w:rPr>
        <w:t>АДМИНИСТРАЦИЯ</w:t>
      </w:r>
    </w:p>
    <w:p w:rsidR="000E7A06" w:rsidRPr="000E7A06" w:rsidRDefault="000E7A06" w:rsidP="000E7A06">
      <w:pPr>
        <w:jc w:val="center"/>
        <w:rPr>
          <w:rFonts w:eastAsia="Times New Roman"/>
          <w:sz w:val="26"/>
          <w:szCs w:val="26"/>
          <w:lang w:eastAsia="ru-RU"/>
        </w:rPr>
      </w:pPr>
      <w:r w:rsidRPr="000E7A06">
        <w:rPr>
          <w:rFonts w:eastAsia="Times New Roman"/>
          <w:sz w:val="26"/>
          <w:szCs w:val="26"/>
          <w:lang w:eastAsia="ru-RU"/>
        </w:rPr>
        <w:t>ХАСАНСКОГО МУНИЦИПАЛЬНОГО ОКРУГА</w:t>
      </w:r>
    </w:p>
    <w:p w:rsidR="000E7A06" w:rsidRPr="000E7A06" w:rsidRDefault="000E7A06" w:rsidP="000E7A06">
      <w:pPr>
        <w:jc w:val="center"/>
        <w:rPr>
          <w:rFonts w:eastAsia="Times New Roman"/>
          <w:sz w:val="26"/>
          <w:szCs w:val="26"/>
          <w:lang w:eastAsia="ru-RU"/>
        </w:rPr>
      </w:pPr>
      <w:r w:rsidRPr="000E7A06">
        <w:rPr>
          <w:rFonts w:eastAsia="Times New Roman"/>
          <w:sz w:val="26"/>
          <w:szCs w:val="26"/>
          <w:lang w:eastAsia="ru-RU"/>
        </w:rPr>
        <w:t>ПРИМОРСКОГО КРАЯ</w:t>
      </w:r>
    </w:p>
    <w:p w:rsidR="000E7A06" w:rsidRPr="000E7A06" w:rsidRDefault="000E7A06" w:rsidP="000E7A06">
      <w:pPr>
        <w:jc w:val="center"/>
        <w:rPr>
          <w:rFonts w:eastAsia="Times New Roman"/>
          <w:sz w:val="26"/>
          <w:szCs w:val="26"/>
          <w:lang w:eastAsia="ru-RU"/>
        </w:rPr>
      </w:pPr>
    </w:p>
    <w:p w:rsidR="000E7A06" w:rsidRPr="000E7A06" w:rsidRDefault="000E7A06" w:rsidP="00E22C58">
      <w:pPr>
        <w:jc w:val="center"/>
        <w:outlineLvl w:val="0"/>
        <w:rPr>
          <w:rFonts w:ascii="Arial" w:eastAsia="Times New Roman" w:hAnsi="Arial"/>
          <w:sz w:val="26"/>
          <w:szCs w:val="26"/>
          <w:lang w:eastAsia="ru-RU"/>
        </w:rPr>
      </w:pPr>
      <w:bookmarkStart w:id="1" w:name="_Toc135689000"/>
      <w:r w:rsidRPr="000E7A06">
        <w:rPr>
          <w:rFonts w:ascii="Arial" w:eastAsia="Times New Roman" w:hAnsi="Arial"/>
          <w:sz w:val="26"/>
          <w:szCs w:val="26"/>
          <w:lang w:eastAsia="ru-RU"/>
        </w:rPr>
        <w:t>ПОСТАНОВЛЕНИЕ</w:t>
      </w:r>
      <w:bookmarkEnd w:id="1"/>
    </w:p>
    <w:p w:rsidR="000E7A06" w:rsidRPr="000E7A06" w:rsidRDefault="000E7A06" w:rsidP="000E7A06">
      <w:pPr>
        <w:jc w:val="center"/>
        <w:rPr>
          <w:rFonts w:eastAsia="Times New Roman"/>
          <w:sz w:val="26"/>
          <w:szCs w:val="26"/>
          <w:lang w:eastAsia="ru-RU"/>
        </w:rPr>
      </w:pPr>
      <w:proofErr w:type="spellStart"/>
      <w:r w:rsidRPr="000E7A06">
        <w:rPr>
          <w:rFonts w:eastAsia="Times New Roman"/>
          <w:sz w:val="26"/>
          <w:szCs w:val="26"/>
          <w:lang w:eastAsia="ru-RU"/>
        </w:rPr>
        <w:t>пгт</w:t>
      </w:r>
      <w:proofErr w:type="spellEnd"/>
      <w:r w:rsidRPr="000E7A06">
        <w:rPr>
          <w:rFonts w:eastAsia="Times New Roman"/>
          <w:sz w:val="26"/>
          <w:szCs w:val="26"/>
          <w:lang w:eastAsia="ru-RU"/>
        </w:rPr>
        <w:t xml:space="preserve"> Славянка</w:t>
      </w:r>
    </w:p>
    <w:p w:rsidR="000E7A06" w:rsidRPr="000E7A06" w:rsidRDefault="000E7A06" w:rsidP="000E7A06">
      <w:pPr>
        <w:ind w:left="57" w:right="57"/>
        <w:jc w:val="center"/>
        <w:rPr>
          <w:rFonts w:eastAsia="Times New Roman"/>
          <w:sz w:val="26"/>
          <w:szCs w:val="26"/>
          <w:lang w:eastAsia="ru-RU"/>
        </w:rPr>
      </w:pPr>
    </w:p>
    <w:p w:rsidR="000E7A06" w:rsidRPr="000E7A06" w:rsidRDefault="000E7A06" w:rsidP="000E7A06">
      <w:pPr>
        <w:ind w:left="57" w:right="57"/>
        <w:jc w:val="center"/>
        <w:rPr>
          <w:rFonts w:eastAsia="Times New Roman"/>
          <w:sz w:val="26"/>
          <w:szCs w:val="26"/>
          <w:lang w:eastAsia="ru-RU"/>
        </w:rPr>
      </w:pPr>
      <w:r w:rsidRPr="000E7A06">
        <w:rPr>
          <w:rFonts w:eastAsia="Times New Roman"/>
          <w:sz w:val="26"/>
          <w:szCs w:val="26"/>
          <w:lang w:eastAsia="ru-RU"/>
        </w:rPr>
        <w:t xml:space="preserve">от 14.02.2023 г. </w:t>
      </w:r>
      <w:r>
        <w:rPr>
          <w:rFonts w:eastAsia="Times New Roman"/>
          <w:sz w:val="26"/>
          <w:szCs w:val="26"/>
          <w:lang w:eastAsia="ru-RU"/>
        </w:rPr>
        <w:t xml:space="preserve">                                                                                                                </w:t>
      </w:r>
      <w:r w:rsidRPr="000E7A06">
        <w:rPr>
          <w:rFonts w:eastAsia="Times New Roman"/>
          <w:sz w:val="26"/>
          <w:szCs w:val="26"/>
          <w:lang w:eastAsia="ru-RU"/>
        </w:rPr>
        <w:t>№130-па</w:t>
      </w:r>
    </w:p>
    <w:p w:rsidR="000E7A06" w:rsidRPr="000E7A06" w:rsidRDefault="000E7A06" w:rsidP="000E7A06">
      <w:pPr>
        <w:ind w:left="57" w:right="57"/>
        <w:rPr>
          <w:rFonts w:eastAsia="Times New Roman"/>
          <w:sz w:val="26"/>
          <w:szCs w:val="26"/>
          <w:lang w:eastAsia="ru-RU"/>
        </w:rPr>
      </w:pPr>
    </w:p>
    <w:p w:rsidR="000E7A06" w:rsidRPr="000E7A06" w:rsidRDefault="000E7A06" w:rsidP="000E7A06">
      <w:pPr>
        <w:ind w:right="4648"/>
        <w:jc w:val="both"/>
        <w:rPr>
          <w:rFonts w:eastAsia="Times New Roman"/>
          <w:sz w:val="26"/>
          <w:szCs w:val="26"/>
          <w:lang w:eastAsia="ru-RU"/>
        </w:rPr>
      </w:pPr>
      <w:r w:rsidRPr="000E7A06">
        <w:rPr>
          <w:rFonts w:eastAsia="Times New Roman"/>
          <w:sz w:val="26"/>
          <w:szCs w:val="26"/>
          <w:lang w:eastAsia="ru-RU"/>
        </w:rPr>
        <w:t>Об утверждении муниципальной программы</w:t>
      </w:r>
      <w:r>
        <w:rPr>
          <w:rFonts w:eastAsia="Times New Roman"/>
          <w:sz w:val="26"/>
          <w:szCs w:val="26"/>
          <w:lang w:eastAsia="ru-RU"/>
        </w:rPr>
        <w:t xml:space="preserve"> </w:t>
      </w:r>
      <w:r w:rsidRPr="000E7A06">
        <w:rPr>
          <w:rFonts w:eastAsia="Times New Roman"/>
          <w:b/>
          <w:bCs/>
          <w:sz w:val="26"/>
          <w:szCs w:val="26"/>
          <w:lang w:eastAsia="ru-RU"/>
        </w:rPr>
        <w:t>«</w:t>
      </w:r>
      <w:r w:rsidRPr="000E7A06">
        <w:rPr>
          <w:rFonts w:eastAsia="Times New Roman"/>
          <w:sz w:val="26"/>
          <w:szCs w:val="26"/>
          <w:lang w:eastAsia="ru-RU"/>
        </w:rPr>
        <w:t>Ра</w:t>
      </w:r>
      <w:r w:rsidRPr="000E7A06">
        <w:rPr>
          <w:rFonts w:eastAsia="Times New Roman"/>
          <w:sz w:val="26"/>
          <w:szCs w:val="26"/>
          <w:lang w:eastAsia="ru-RU"/>
        </w:rPr>
        <w:t>з</w:t>
      </w:r>
      <w:r w:rsidRPr="000E7A06">
        <w:rPr>
          <w:rFonts w:eastAsia="Times New Roman"/>
          <w:sz w:val="26"/>
          <w:szCs w:val="26"/>
          <w:lang w:eastAsia="ru-RU"/>
        </w:rPr>
        <w:t>витие транспортного комплекса Хасанского м</w:t>
      </w:r>
      <w:r w:rsidRPr="000E7A06">
        <w:rPr>
          <w:rFonts w:eastAsia="Times New Roman"/>
          <w:sz w:val="26"/>
          <w:szCs w:val="26"/>
          <w:lang w:eastAsia="ru-RU"/>
        </w:rPr>
        <w:t>у</w:t>
      </w:r>
      <w:r w:rsidRPr="000E7A06">
        <w:rPr>
          <w:rFonts w:eastAsia="Times New Roman"/>
          <w:sz w:val="26"/>
          <w:szCs w:val="26"/>
          <w:lang w:eastAsia="ru-RU"/>
        </w:rPr>
        <w:t>ниципального округа Приморского края» на 2023-2025 годы»</w:t>
      </w:r>
    </w:p>
    <w:p w:rsidR="000E7A06" w:rsidRPr="000E7A06" w:rsidRDefault="000E7A06" w:rsidP="000E7A06">
      <w:pPr>
        <w:ind w:right="57"/>
        <w:jc w:val="both"/>
        <w:rPr>
          <w:rFonts w:eastAsia="Times New Roman"/>
          <w:sz w:val="26"/>
          <w:szCs w:val="26"/>
          <w:lang w:eastAsia="ru-RU"/>
        </w:rPr>
      </w:pPr>
    </w:p>
    <w:p w:rsidR="000E7A06" w:rsidRPr="000E7A06" w:rsidRDefault="000E7A06" w:rsidP="000E7A06">
      <w:pPr>
        <w:ind w:right="57"/>
        <w:jc w:val="both"/>
        <w:rPr>
          <w:rFonts w:eastAsia="Times New Roman"/>
          <w:bCs/>
          <w:sz w:val="26"/>
          <w:szCs w:val="26"/>
          <w:lang w:eastAsia="ru-RU"/>
        </w:rPr>
      </w:pPr>
      <w:r w:rsidRPr="000E7A06">
        <w:rPr>
          <w:rFonts w:eastAsia="Times New Roman"/>
          <w:sz w:val="26"/>
          <w:szCs w:val="26"/>
          <w:lang w:eastAsia="ru-RU"/>
        </w:rPr>
        <w:tab/>
      </w:r>
      <w:proofErr w:type="gramStart"/>
      <w:r w:rsidRPr="000E7A06">
        <w:rPr>
          <w:rFonts w:eastAsia="Times New Roman"/>
          <w:bCs/>
          <w:sz w:val="26"/>
          <w:szCs w:val="26"/>
          <w:lang w:eastAsia="ru-RU"/>
        </w:rPr>
        <w:t>В соответствии со статьей 179 Бюджетного Кодекса РФ, руководствуясь Федерал</w:t>
      </w:r>
      <w:r w:rsidRPr="000E7A06">
        <w:rPr>
          <w:rFonts w:eastAsia="Times New Roman"/>
          <w:bCs/>
          <w:sz w:val="26"/>
          <w:szCs w:val="26"/>
          <w:lang w:eastAsia="ru-RU"/>
        </w:rPr>
        <w:t>ь</w:t>
      </w:r>
      <w:r w:rsidRPr="000E7A06">
        <w:rPr>
          <w:rFonts w:eastAsia="Times New Roman"/>
          <w:bCs/>
          <w:sz w:val="26"/>
          <w:szCs w:val="26"/>
          <w:lang w:eastAsia="ru-RU"/>
        </w:rPr>
        <w:t>ным</w:t>
      </w:r>
      <w:r w:rsidRPr="000E7A06">
        <w:rPr>
          <w:rFonts w:eastAsia="Times New Roman"/>
          <w:sz w:val="26"/>
          <w:szCs w:val="26"/>
          <w:lang w:eastAsia="ru-RU"/>
        </w:rPr>
        <w:t xml:space="preserve"> законом от 6 октября 2003 года № 131-ФЗ «Об общих принципах организации местн</w:t>
      </w:r>
      <w:r w:rsidRPr="000E7A06">
        <w:rPr>
          <w:rFonts w:eastAsia="Times New Roman"/>
          <w:sz w:val="26"/>
          <w:szCs w:val="26"/>
          <w:lang w:eastAsia="ru-RU"/>
        </w:rPr>
        <w:t>о</w:t>
      </w:r>
      <w:r w:rsidRPr="000E7A06">
        <w:rPr>
          <w:rFonts w:eastAsia="Times New Roman"/>
          <w:sz w:val="26"/>
          <w:szCs w:val="26"/>
          <w:lang w:eastAsia="ru-RU"/>
        </w:rPr>
        <w:t>го самоуправления в РФ», Законом Приморского края от 22.04.2022 № 80-КЗ «О Хасанском муниципальном округе», нормативным правовым актом Думы Хасанского муниципального округа Приморского края от  13 октября 2022 года №2- НПА «Об утверждении Положения о правопреемстве органов местного самоуправления вновь</w:t>
      </w:r>
      <w:proofErr w:type="gramEnd"/>
      <w:r w:rsidRPr="000E7A06">
        <w:rPr>
          <w:rFonts w:eastAsia="Times New Roman"/>
          <w:sz w:val="26"/>
          <w:szCs w:val="26"/>
          <w:lang w:eastAsia="ru-RU"/>
        </w:rPr>
        <w:t xml:space="preserve"> образованного муниципального образования </w:t>
      </w:r>
      <w:proofErr w:type="spellStart"/>
      <w:r w:rsidRPr="000E7A06">
        <w:rPr>
          <w:rFonts w:eastAsia="Times New Roman"/>
          <w:sz w:val="26"/>
          <w:szCs w:val="26"/>
          <w:lang w:eastAsia="ru-RU"/>
        </w:rPr>
        <w:t>Хасанский</w:t>
      </w:r>
      <w:proofErr w:type="spellEnd"/>
      <w:r w:rsidRPr="000E7A06">
        <w:rPr>
          <w:rFonts w:eastAsia="Times New Roman"/>
          <w:sz w:val="26"/>
          <w:szCs w:val="26"/>
          <w:lang w:eastAsia="ru-RU"/>
        </w:rPr>
        <w:t xml:space="preserve"> муниципальный округ Приморского края», а также Уставом</w:t>
      </w:r>
      <w:r w:rsidRPr="000E7A06">
        <w:rPr>
          <w:rFonts w:eastAsia="Times New Roman"/>
          <w:bCs/>
          <w:sz w:val="26"/>
          <w:szCs w:val="26"/>
          <w:lang w:eastAsia="ru-RU"/>
        </w:rPr>
        <w:t xml:space="preserve"> Хаса</w:t>
      </w:r>
      <w:r w:rsidRPr="000E7A06">
        <w:rPr>
          <w:rFonts w:eastAsia="Times New Roman"/>
          <w:bCs/>
          <w:sz w:val="26"/>
          <w:szCs w:val="26"/>
          <w:lang w:eastAsia="ru-RU"/>
        </w:rPr>
        <w:t>н</w:t>
      </w:r>
      <w:r w:rsidRPr="000E7A06">
        <w:rPr>
          <w:rFonts w:eastAsia="Times New Roman"/>
          <w:bCs/>
          <w:sz w:val="26"/>
          <w:szCs w:val="26"/>
          <w:lang w:eastAsia="ru-RU"/>
        </w:rPr>
        <w:t xml:space="preserve">ского муниципального округа, </w:t>
      </w:r>
      <w:r w:rsidRPr="000E7A06">
        <w:rPr>
          <w:rFonts w:eastAsia="Times New Roman"/>
          <w:sz w:val="26"/>
          <w:szCs w:val="26"/>
          <w:lang w:eastAsia="ru-RU"/>
        </w:rPr>
        <w:t>администрация</w:t>
      </w:r>
      <w:r w:rsidRPr="000E7A06">
        <w:rPr>
          <w:rFonts w:eastAsia="Times New Roman"/>
          <w:bCs/>
          <w:sz w:val="26"/>
          <w:szCs w:val="26"/>
          <w:lang w:eastAsia="ru-RU"/>
        </w:rPr>
        <w:t xml:space="preserve"> Хасанского муниципального округа Пр</w:t>
      </w:r>
      <w:r w:rsidRPr="000E7A06">
        <w:rPr>
          <w:rFonts w:eastAsia="Times New Roman"/>
          <w:bCs/>
          <w:sz w:val="26"/>
          <w:szCs w:val="26"/>
          <w:lang w:eastAsia="ru-RU"/>
        </w:rPr>
        <w:t>и</w:t>
      </w:r>
      <w:r w:rsidRPr="000E7A06">
        <w:rPr>
          <w:rFonts w:eastAsia="Times New Roman"/>
          <w:bCs/>
          <w:sz w:val="26"/>
          <w:szCs w:val="26"/>
          <w:lang w:eastAsia="ru-RU"/>
        </w:rPr>
        <w:t>морского края</w:t>
      </w:r>
    </w:p>
    <w:p w:rsidR="000E7A06" w:rsidRPr="000E7A06" w:rsidRDefault="000E7A06" w:rsidP="000E7A06">
      <w:pPr>
        <w:ind w:left="57" w:right="57" w:firstLine="708"/>
        <w:jc w:val="both"/>
        <w:rPr>
          <w:rFonts w:eastAsia="Times New Roman"/>
          <w:sz w:val="26"/>
          <w:szCs w:val="26"/>
          <w:lang w:eastAsia="ru-RU"/>
        </w:rPr>
      </w:pPr>
    </w:p>
    <w:p w:rsidR="000E7A06" w:rsidRPr="000E7A06" w:rsidRDefault="000E7A06" w:rsidP="000E7A06">
      <w:pPr>
        <w:spacing w:after="120"/>
        <w:ind w:right="57"/>
        <w:rPr>
          <w:rFonts w:eastAsia="Times New Roman"/>
          <w:sz w:val="26"/>
          <w:szCs w:val="26"/>
          <w:lang w:eastAsia="ru-RU"/>
        </w:rPr>
      </w:pPr>
      <w:r w:rsidRPr="000E7A06">
        <w:rPr>
          <w:rFonts w:eastAsia="Times New Roman"/>
          <w:sz w:val="26"/>
          <w:szCs w:val="26"/>
          <w:lang w:eastAsia="ru-RU"/>
        </w:rPr>
        <w:t>ПОСТАНОВЛЯЕТ:</w:t>
      </w:r>
    </w:p>
    <w:p w:rsidR="000E7A06" w:rsidRPr="000E7A06" w:rsidRDefault="000E7A06" w:rsidP="000E7A06">
      <w:pPr>
        <w:spacing w:after="120"/>
        <w:ind w:left="57" w:right="57" w:firstLine="708"/>
        <w:rPr>
          <w:rFonts w:eastAsia="Times New Roman"/>
          <w:sz w:val="26"/>
          <w:szCs w:val="26"/>
          <w:lang w:eastAsia="ru-RU"/>
        </w:rPr>
      </w:pPr>
    </w:p>
    <w:p w:rsidR="000E7A06" w:rsidRPr="000E7A06" w:rsidRDefault="000E7A06" w:rsidP="000E7A06">
      <w:pPr>
        <w:widowControl w:val="0"/>
        <w:tabs>
          <w:tab w:val="left" w:pos="851"/>
        </w:tabs>
        <w:autoSpaceDE w:val="0"/>
        <w:autoSpaceDN w:val="0"/>
        <w:adjustRightInd w:val="0"/>
        <w:jc w:val="both"/>
        <w:rPr>
          <w:rFonts w:eastAsia="Times New Roman"/>
          <w:sz w:val="26"/>
          <w:szCs w:val="26"/>
          <w:lang w:eastAsia="ru-RU"/>
        </w:rPr>
      </w:pPr>
      <w:r w:rsidRPr="000E7A06">
        <w:rPr>
          <w:rFonts w:eastAsia="Times New Roman"/>
          <w:bCs/>
          <w:sz w:val="26"/>
          <w:szCs w:val="26"/>
          <w:lang w:eastAsia="ru-RU"/>
        </w:rPr>
        <w:t xml:space="preserve">          1.</w:t>
      </w:r>
      <w:r w:rsidRPr="000E7A06">
        <w:rPr>
          <w:rFonts w:eastAsia="Times New Roman"/>
          <w:b/>
          <w:bCs/>
          <w:sz w:val="26"/>
          <w:szCs w:val="26"/>
          <w:lang w:eastAsia="ru-RU"/>
        </w:rPr>
        <w:t xml:space="preserve"> </w:t>
      </w:r>
      <w:r w:rsidRPr="000E7A06">
        <w:rPr>
          <w:rFonts w:eastAsia="Times New Roman"/>
          <w:bCs/>
          <w:sz w:val="26"/>
          <w:szCs w:val="26"/>
          <w:lang w:eastAsia="ru-RU"/>
        </w:rPr>
        <w:t>Утвердить муниципальную программу</w:t>
      </w:r>
      <w:r w:rsidRPr="000E7A06">
        <w:rPr>
          <w:rFonts w:eastAsia="Times New Roman"/>
          <w:b/>
          <w:bCs/>
          <w:sz w:val="26"/>
          <w:szCs w:val="26"/>
          <w:lang w:eastAsia="ru-RU"/>
        </w:rPr>
        <w:t xml:space="preserve"> «</w:t>
      </w:r>
      <w:r w:rsidRPr="000E7A06">
        <w:rPr>
          <w:rFonts w:eastAsia="Times New Roman"/>
          <w:sz w:val="26"/>
          <w:szCs w:val="26"/>
          <w:lang w:eastAsia="ru-RU"/>
        </w:rPr>
        <w:t>«Развитие транспортного комплекса Х</w:t>
      </w:r>
      <w:r w:rsidRPr="000E7A06">
        <w:rPr>
          <w:rFonts w:eastAsia="Times New Roman"/>
          <w:sz w:val="26"/>
          <w:szCs w:val="26"/>
          <w:lang w:eastAsia="ru-RU"/>
        </w:rPr>
        <w:t>а</w:t>
      </w:r>
      <w:r w:rsidRPr="000E7A06">
        <w:rPr>
          <w:rFonts w:eastAsia="Times New Roman"/>
          <w:sz w:val="26"/>
          <w:szCs w:val="26"/>
          <w:lang w:eastAsia="ru-RU"/>
        </w:rPr>
        <w:t>санского муниципального округа Приморского края» на 2023-2025 годы», согласно прил</w:t>
      </w:r>
      <w:r w:rsidRPr="000E7A06">
        <w:rPr>
          <w:rFonts w:eastAsia="Times New Roman"/>
          <w:sz w:val="26"/>
          <w:szCs w:val="26"/>
          <w:lang w:eastAsia="ru-RU"/>
        </w:rPr>
        <w:t>о</w:t>
      </w:r>
      <w:r w:rsidRPr="000E7A06">
        <w:rPr>
          <w:rFonts w:eastAsia="Times New Roman"/>
          <w:sz w:val="26"/>
          <w:szCs w:val="26"/>
          <w:lang w:eastAsia="ru-RU"/>
        </w:rPr>
        <w:t>жению, к постановлению администрации Хасанского муниципального округа.</w:t>
      </w:r>
    </w:p>
    <w:p w:rsidR="000E7A06" w:rsidRPr="000E7A06" w:rsidRDefault="000E7A06" w:rsidP="000E7A06">
      <w:pPr>
        <w:tabs>
          <w:tab w:val="left" w:pos="567"/>
          <w:tab w:val="left" w:pos="851"/>
        </w:tabs>
        <w:ind w:left="57" w:right="57"/>
        <w:jc w:val="both"/>
        <w:rPr>
          <w:rFonts w:eastAsia="Times New Roman"/>
          <w:sz w:val="26"/>
          <w:szCs w:val="26"/>
          <w:lang w:eastAsia="ru-RU"/>
        </w:rPr>
      </w:pPr>
      <w:r w:rsidRPr="000E7A06">
        <w:rPr>
          <w:rFonts w:eastAsia="Times New Roman"/>
          <w:sz w:val="26"/>
          <w:szCs w:val="26"/>
          <w:lang w:eastAsia="ru-RU"/>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w:t>
      </w:r>
      <w:r w:rsidRPr="000E7A06">
        <w:rPr>
          <w:rFonts w:eastAsia="Times New Roman"/>
          <w:sz w:val="26"/>
          <w:szCs w:val="26"/>
          <w:lang w:eastAsia="ru-RU"/>
        </w:rPr>
        <w:t>и</w:t>
      </w:r>
      <w:r w:rsidRPr="000E7A06">
        <w:rPr>
          <w:rFonts w:eastAsia="Times New Roman"/>
          <w:sz w:val="26"/>
          <w:szCs w:val="26"/>
          <w:lang w:eastAsia="ru-RU"/>
        </w:rPr>
        <w:t>страции Хасанского муниципального округа в информационно-телекоммуникационной с</w:t>
      </w:r>
      <w:r w:rsidRPr="000E7A06">
        <w:rPr>
          <w:rFonts w:eastAsia="Times New Roman"/>
          <w:sz w:val="26"/>
          <w:szCs w:val="26"/>
          <w:lang w:eastAsia="ru-RU"/>
        </w:rPr>
        <w:t>е</w:t>
      </w:r>
      <w:r w:rsidRPr="000E7A06">
        <w:rPr>
          <w:rFonts w:eastAsia="Times New Roman"/>
          <w:sz w:val="26"/>
          <w:szCs w:val="26"/>
          <w:lang w:eastAsia="ru-RU"/>
        </w:rPr>
        <w:t>ти «Интернет».</w:t>
      </w:r>
    </w:p>
    <w:p w:rsidR="000E7A06" w:rsidRPr="000E7A06" w:rsidRDefault="000E7A06" w:rsidP="000E7A06">
      <w:pPr>
        <w:ind w:left="57" w:right="57"/>
        <w:jc w:val="both"/>
        <w:rPr>
          <w:rFonts w:eastAsia="Times New Roman"/>
          <w:sz w:val="26"/>
          <w:szCs w:val="26"/>
          <w:lang w:eastAsia="ru-RU"/>
        </w:rPr>
      </w:pPr>
      <w:r w:rsidRPr="000E7A06">
        <w:rPr>
          <w:rFonts w:eastAsia="Times New Roman"/>
          <w:sz w:val="26"/>
          <w:szCs w:val="26"/>
          <w:lang w:eastAsia="ru-RU"/>
        </w:rPr>
        <w:t xml:space="preserve">          3. Настоящее постановление вступает в силу с момента его опубликования.</w:t>
      </w:r>
    </w:p>
    <w:p w:rsidR="000E7A06" w:rsidRPr="000E7A06" w:rsidRDefault="000E7A06" w:rsidP="000E7A06">
      <w:pPr>
        <w:ind w:left="57" w:right="57"/>
        <w:jc w:val="both"/>
        <w:rPr>
          <w:rFonts w:eastAsia="Times New Roman"/>
          <w:sz w:val="26"/>
          <w:szCs w:val="26"/>
          <w:lang w:eastAsia="ru-RU"/>
        </w:rPr>
      </w:pPr>
      <w:r w:rsidRPr="000E7A06">
        <w:rPr>
          <w:rFonts w:eastAsia="Times New Roman"/>
          <w:sz w:val="26"/>
          <w:szCs w:val="26"/>
          <w:lang w:eastAsia="ru-RU"/>
        </w:rPr>
        <w:t xml:space="preserve">          4. Контроль за исполнение настоящего постановления оставляю за собой.</w:t>
      </w:r>
    </w:p>
    <w:p w:rsidR="000E7A06" w:rsidRPr="000E7A06" w:rsidRDefault="000E7A06" w:rsidP="000E7A06">
      <w:pPr>
        <w:tabs>
          <w:tab w:val="left" w:pos="8396"/>
        </w:tabs>
        <w:ind w:right="57"/>
        <w:jc w:val="both"/>
        <w:rPr>
          <w:rFonts w:eastAsia="Times New Roman"/>
          <w:sz w:val="26"/>
          <w:szCs w:val="26"/>
          <w:lang w:eastAsia="ru-RU"/>
        </w:rPr>
      </w:pPr>
    </w:p>
    <w:p w:rsidR="000E7A06" w:rsidRPr="000E7A06" w:rsidRDefault="000E7A06" w:rsidP="000E7A06">
      <w:pPr>
        <w:tabs>
          <w:tab w:val="left" w:pos="8396"/>
        </w:tabs>
        <w:ind w:right="57"/>
        <w:jc w:val="both"/>
        <w:rPr>
          <w:rFonts w:eastAsia="Times New Roman"/>
          <w:sz w:val="26"/>
          <w:szCs w:val="26"/>
          <w:lang w:eastAsia="ru-RU"/>
        </w:rPr>
      </w:pPr>
    </w:p>
    <w:p w:rsidR="000E7A06" w:rsidRPr="000E7A06" w:rsidRDefault="000E7A06" w:rsidP="000E7A06">
      <w:pPr>
        <w:tabs>
          <w:tab w:val="left" w:pos="851"/>
          <w:tab w:val="left" w:pos="8396"/>
        </w:tabs>
        <w:ind w:right="57"/>
        <w:jc w:val="both"/>
        <w:rPr>
          <w:rFonts w:eastAsia="Times New Roman"/>
          <w:sz w:val="26"/>
          <w:szCs w:val="26"/>
          <w:lang w:eastAsia="ru-RU"/>
        </w:rPr>
      </w:pPr>
    </w:p>
    <w:p w:rsidR="000E7A06" w:rsidRPr="000E7A06" w:rsidRDefault="000E7A06" w:rsidP="000E7A06">
      <w:pPr>
        <w:rPr>
          <w:rFonts w:eastAsia="Times New Roman"/>
          <w:sz w:val="26"/>
          <w:szCs w:val="26"/>
          <w:lang w:eastAsia="ru-RU"/>
        </w:rPr>
      </w:pPr>
      <w:r w:rsidRPr="000E7A06">
        <w:rPr>
          <w:rFonts w:eastAsia="Times New Roman"/>
          <w:sz w:val="26"/>
          <w:szCs w:val="26"/>
          <w:lang w:eastAsia="ru-RU"/>
        </w:rPr>
        <w:t>Глава Хасанского</w:t>
      </w:r>
    </w:p>
    <w:p w:rsidR="000E7A06" w:rsidRPr="000E7A06" w:rsidRDefault="000E7A06" w:rsidP="000E7A06">
      <w:pPr>
        <w:rPr>
          <w:rFonts w:eastAsia="Times New Roman"/>
          <w:sz w:val="24"/>
          <w:szCs w:val="26"/>
          <w:lang w:eastAsia="ru-RU"/>
        </w:rPr>
      </w:pPr>
      <w:r w:rsidRPr="000E7A06">
        <w:rPr>
          <w:rFonts w:eastAsia="Times New Roman"/>
          <w:sz w:val="26"/>
          <w:szCs w:val="26"/>
          <w:lang w:eastAsia="ru-RU"/>
        </w:rPr>
        <w:t>муниципального округа                                                                                            И.В. Степанов</w:t>
      </w:r>
      <w:r w:rsidRPr="000E7A06">
        <w:rPr>
          <w:rFonts w:eastAsia="Times New Roman"/>
          <w:sz w:val="24"/>
          <w:szCs w:val="26"/>
          <w:lang w:eastAsia="ru-RU"/>
        </w:rPr>
        <w:t xml:space="preserve">         </w:t>
      </w:r>
    </w:p>
    <w:p w:rsidR="000E7A06" w:rsidRPr="000E7A06" w:rsidRDefault="000E7A06" w:rsidP="000E7A06">
      <w:pPr>
        <w:rPr>
          <w:rFonts w:eastAsia="Times New Roman"/>
          <w:sz w:val="24"/>
          <w:szCs w:val="26"/>
          <w:lang w:eastAsia="ru-RU"/>
        </w:rPr>
      </w:pPr>
    </w:p>
    <w:p w:rsidR="000E7A06" w:rsidRPr="000E7A06" w:rsidRDefault="000E7A06" w:rsidP="000E7A06">
      <w:pPr>
        <w:rPr>
          <w:rFonts w:eastAsia="Times New Roman"/>
          <w:sz w:val="24"/>
          <w:szCs w:val="26"/>
          <w:lang w:eastAsia="ru-RU"/>
        </w:rPr>
      </w:pPr>
    </w:p>
    <w:p w:rsidR="000E7A06" w:rsidRPr="000E7A06" w:rsidRDefault="000E7A06" w:rsidP="000E7A06">
      <w:pPr>
        <w:rPr>
          <w:rFonts w:eastAsia="Times New Roman"/>
          <w:sz w:val="24"/>
          <w:szCs w:val="26"/>
          <w:lang w:eastAsia="ru-RU"/>
        </w:rPr>
      </w:pPr>
    </w:p>
    <w:p w:rsidR="000E7A06" w:rsidRDefault="000E7A06" w:rsidP="000E7A06">
      <w:pPr>
        <w:rPr>
          <w:rFonts w:eastAsia="Times New Roman"/>
          <w:sz w:val="24"/>
          <w:szCs w:val="26"/>
          <w:lang w:eastAsia="ru-RU"/>
        </w:rPr>
        <w:sectPr w:rsidR="000E7A06" w:rsidSect="000E7A06">
          <w:headerReference w:type="default" r:id="rId17"/>
          <w:pgSz w:w="11906" w:h="16838"/>
          <w:pgMar w:top="794" w:right="794" w:bottom="794" w:left="794" w:header="0" w:footer="0" w:gutter="0"/>
          <w:cols w:space="708"/>
          <w:titlePg/>
          <w:docGrid w:linePitch="360"/>
        </w:sectPr>
      </w:pPr>
    </w:p>
    <w:p w:rsidR="000E7A06" w:rsidRPr="000E7A06" w:rsidRDefault="000E7A06" w:rsidP="000E7A06">
      <w:pPr>
        <w:ind w:left="5670"/>
        <w:rPr>
          <w:rFonts w:eastAsia="Times New Roman"/>
          <w:sz w:val="26"/>
          <w:szCs w:val="26"/>
          <w:lang w:eastAsia="ru-RU"/>
        </w:rPr>
      </w:pPr>
      <w:r w:rsidRPr="000E7A06">
        <w:rPr>
          <w:rFonts w:eastAsia="Times New Roman"/>
          <w:sz w:val="26"/>
          <w:szCs w:val="26"/>
          <w:lang w:eastAsia="ru-RU"/>
        </w:rPr>
        <w:tab/>
        <w:t xml:space="preserve">Приложение </w:t>
      </w:r>
    </w:p>
    <w:p w:rsidR="000E7A06" w:rsidRPr="000E7A06" w:rsidRDefault="000E7A06" w:rsidP="000E7A06">
      <w:pPr>
        <w:ind w:left="5670"/>
        <w:rPr>
          <w:rFonts w:eastAsia="Times New Roman"/>
          <w:sz w:val="26"/>
          <w:szCs w:val="26"/>
          <w:lang w:eastAsia="ru-RU"/>
        </w:rPr>
      </w:pPr>
      <w:r w:rsidRPr="000E7A06">
        <w:rPr>
          <w:rFonts w:eastAsia="Times New Roman"/>
          <w:sz w:val="26"/>
          <w:szCs w:val="26"/>
          <w:lang w:eastAsia="ru-RU"/>
        </w:rPr>
        <w:t>к постановлению администрации</w:t>
      </w:r>
    </w:p>
    <w:p w:rsidR="000E7A06" w:rsidRPr="000E7A06" w:rsidRDefault="000E7A06" w:rsidP="000E7A06">
      <w:pPr>
        <w:ind w:left="5670"/>
        <w:rPr>
          <w:rFonts w:eastAsia="Times New Roman"/>
          <w:sz w:val="26"/>
          <w:szCs w:val="26"/>
          <w:lang w:eastAsia="ru-RU"/>
        </w:rPr>
      </w:pPr>
      <w:r w:rsidRPr="000E7A06">
        <w:rPr>
          <w:rFonts w:eastAsia="Times New Roman"/>
          <w:sz w:val="26"/>
          <w:szCs w:val="26"/>
          <w:lang w:eastAsia="ru-RU"/>
        </w:rPr>
        <w:t>Хасанского муниципального округа</w:t>
      </w:r>
    </w:p>
    <w:p w:rsidR="000E7A06" w:rsidRPr="000E7A06" w:rsidRDefault="000E7A06" w:rsidP="000E7A06">
      <w:pPr>
        <w:tabs>
          <w:tab w:val="left" w:pos="4712"/>
        </w:tabs>
        <w:ind w:left="5670"/>
        <w:rPr>
          <w:rFonts w:eastAsia="Times New Roman"/>
          <w:sz w:val="26"/>
          <w:szCs w:val="26"/>
          <w:lang w:eastAsia="ru-RU"/>
        </w:rPr>
      </w:pPr>
      <w:r w:rsidRPr="000E7A06">
        <w:rPr>
          <w:rFonts w:eastAsia="Times New Roman"/>
          <w:sz w:val="26"/>
          <w:szCs w:val="26"/>
          <w:lang w:eastAsia="ru-RU"/>
        </w:rPr>
        <w:t xml:space="preserve">от 14.02.2023 года № 130 -па          </w:t>
      </w:r>
    </w:p>
    <w:p w:rsidR="000E7A06" w:rsidRPr="000E7A06" w:rsidRDefault="000E7A06" w:rsidP="000E7A06">
      <w:pPr>
        <w:rPr>
          <w:rFonts w:eastAsia="Times New Roman"/>
          <w:sz w:val="26"/>
          <w:szCs w:val="26"/>
          <w:lang w:eastAsia="ru-RU"/>
        </w:rPr>
      </w:pPr>
      <w:r w:rsidRPr="000E7A06">
        <w:rPr>
          <w:rFonts w:eastAsia="Times New Roman"/>
          <w:sz w:val="26"/>
          <w:szCs w:val="26"/>
          <w:lang w:eastAsia="ru-RU"/>
        </w:rPr>
        <w:t xml:space="preserve">               </w:t>
      </w:r>
    </w:p>
    <w:p w:rsidR="000E7A06" w:rsidRPr="000E7A06" w:rsidRDefault="000E7A06" w:rsidP="000E7A06">
      <w:pPr>
        <w:widowControl w:val="0"/>
        <w:autoSpaceDE w:val="0"/>
        <w:autoSpaceDN w:val="0"/>
        <w:adjustRightInd w:val="0"/>
        <w:jc w:val="center"/>
        <w:rPr>
          <w:rFonts w:eastAsia="Times New Roman"/>
          <w:sz w:val="26"/>
          <w:szCs w:val="26"/>
          <w:lang w:eastAsia="ru-RU"/>
        </w:rPr>
      </w:pPr>
      <w:r w:rsidRPr="000E7A06">
        <w:rPr>
          <w:rFonts w:eastAsia="Times New Roman"/>
          <w:b/>
          <w:bCs/>
          <w:sz w:val="26"/>
          <w:szCs w:val="26"/>
          <w:lang w:eastAsia="ru-RU"/>
        </w:rPr>
        <w:t>МУНИЦИПАЛЬНАЯ ПРОГРАММА ХАСАНСКОГО МУНИЦИПАЛЬНОГО ОКРУГА</w:t>
      </w:r>
    </w:p>
    <w:p w:rsidR="000E7A06" w:rsidRPr="000E7A06" w:rsidRDefault="000E7A06" w:rsidP="000E7A06">
      <w:pPr>
        <w:widowControl w:val="0"/>
        <w:autoSpaceDE w:val="0"/>
        <w:autoSpaceDN w:val="0"/>
        <w:adjustRightInd w:val="0"/>
        <w:jc w:val="center"/>
        <w:rPr>
          <w:rFonts w:eastAsia="Times New Roman"/>
          <w:sz w:val="26"/>
          <w:szCs w:val="26"/>
          <w:lang w:eastAsia="ru-RU"/>
        </w:rPr>
      </w:pPr>
      <w:r w:rsidRPr="000E7A06">
        <w:rPr>
          <w:rFonts w:eastAsia="Times New Roman"/>
          <w:sz w:val="26"/>
          <w:szCs w:val="26"/>
          <w:lang w:eastAsia="ru-RU"/>
        </w:rPr>
        <w:t>«Развитие транспортного комплекса Хасанского муниципального округа Приморского края» на 2023-2025 годы.</w:t>
      </w:r>
    </w:p>
    <w:p w:rsidR="000E7A06" w:rsidRPr="000E7A06" w:rsidRDefault="000E7A06" w:rsidP="00ED35B0">
      <w:pPr>
        <w:keepNext/>
        <w:spacing w:before="240" w:after="60"/>
        <w:jc w:val="center"/>
        <w:rPr>
          <w:rFonts w:eastAsia="Times New Roman"/>
          <w:b/>
          <w:bCs/>
          <w:kern w:val="32"/>
          <w:sz w:val="26"/>
          <w:szCs w:val="26"/>
          <w:lang w:eastAsia="ru-RU"/>
        </w:rPr>
      </w:pPr>
      <w:r w:rsidRPr="000E7A06">
        <w:rPr>
          <w:rFonts w:eastAsia="Times New Roman"/>
          <w:b/>
          <w:bCs/>
          <w:kern w:val="32"/>
          <w:sz w:val="26"/>
          <w:szCs w:val="26"/>
          <w:lang w:eastAsia="ru-RU"/>
        </w:rPr>
        <w:t>ПАСПОРТ</w:t>
      </w:r>
    </w:p>
    <w:p w:rsidR="000E7A06" w:rsidRPr="000E7A06" w:rsidRDefault="000E7A06" w:rsidP="00ED35B0">
      <w:pPr>
        <w:widowControl w:val="0"/>
        <w:autoSpaceDE w:val="0"/>
        <w:autoSpaceDN w:val="0"/>
        <w:adjustRightInd w:val="0"/>
        <w:jc w:val="center"/>
        <w:rPr>
          <w:rFonts w:eastAsia="Times New Roman"/>
          <w:sz w:val="26"/>
          <w:szCs w:val="26"/>
          <w:lang w:eastAsia="ru-RU"/>
        </w:rPr>
      </w:pPr>
      <w:r w:rsidRPr="000E7A06">
        <w:rPr>
          <w:rFonts w:eastAsia="Times New Roman"/>
          <w:b/>
          <w:bCs/>
          <w:sz w:val="26"/>
          <w:szCs w:val="26"/>
          <w:lang w:eastAsia="ru-RU"/>
        </w:rPr>
        <w:t>муниципальной программы Хасанского муниципального округа</w:t>
      </w:r>
    </w:p>
    <w:p w:rsidR="000E7A06" w:rsidRPr="000E7A06" w:rsidRDefault="000E7A06" w:rsidP="00ED35B0">
      <w:pPr>
        <w:widowControl w:val="0"/>
        <w:autoSpaceDE w:val="0"/>
        <w:autoSpaceDN w:val="0"/>
        <w:adjustRightInd w:val="0"/>
        <w:jc w:val="center"/>
        <w:rPr>
          <w:rFonts w:eastAsia="Times New Roman"/>
          <w:sz w:val="26"/>
          <w:szCs w:val="26"/>
          <w:lang w:eastAsia="ru-RU"/>
        </w:rPr>
      </w:pPr>
      <w:r w:rsidRPr="000E7A06">
        <w:rPr>
          <w:rFonts w:eastAsia="Times New Roman"/>
          <w:sz w:val="26"/>
          <w:szCs w:val="26"/>
          <w:lang w:eastAsia="ru-RU"/>
        </w:rPr>
        <w:t>«Развитие транспортного комплекса Хасанского муниципального округа Приморского края» на 2023-2025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6190"/>
      </w:tblGrid>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Наименование муниципальной пр</w:t>
            </w:r>
            <w:r w:rsidRPr="00ED35B0">
              <w:rPr>
                <w:rFonts w:eastAsia="Times New Roman"/>
                <w:sz w:val="24"/>
                <w:szCs w:val="24"/>
                <w:lang w:eastAsia="ru-RU"/>
              </w:rPr>
              <w:t>о</w:t>
            </w:r>
            <w:r w:rsidRPr="00ED35B0">
              <w:rPr>
                <w:rFonts w:eastAsia="Times New Roman"/>
                <w:sz w:val="24"/>
                <w:szCs w:val="24"/>
                <w:lang w:eastAsia="ru-RU"/>
              </w:rPr>
              <w:t>граммы</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«Развитие транспортного комплекса Хасанского муниц</w:t>
            </w:r>
            <w:r w:rsidRPr="00ED35B0">
              <w:rPr>
                <w:rFonts w:eastAsia="Times New Roman"/>
                <w:sz w:val="24"/>
                <w:szCs w:val="24"/>
                <w:lang w:eastAsia="ru-RU"/>
              </w:rPr>
              <w:t>и</w:t>
            </w:r>
            <w:r w:rsidRPr="00ED35B0">
              <w:rPr>
                <w:rFonts w:eastAsia="Times New Roman"/>
                <w:sz w:val="24"/>
                <w:szCs w:val="24"/>
                <w:lang w:eastAsia="ru-RU"/>
              </w:rPr>
              <w:t>пального округа Приморского края» на 2023-2025 годы</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Ответственный исполнитель муниц</w:t>
            </w:r>
            <w:r w:rsidRPr="00ED35B0">
              <w:rPr>
                <w:rFonts w:eastAsia="Times New Roman"/>
                <w:sz w:val="24"/>
                <w:szCs w:val="24"/>
                <w:lang w:eastAsia="ru-RU"/>
              </w:rPr>
              <w:t>и</w:t>
            </w:r>
            <w:r w:rsidRPr="00ED35B0">
              <w:rPr>
                <w:rFonts w:eastAsia="Times New Roman"/>
                <w:sz w:val="24"/>
                <w:szCs w:val="24"/>
                <w:lang w:eastAsia="ru-RU"/>
              </w:rPr>
              <w:t xml:space="preserve">пальной программы                 </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 xml:space="preserve">Управление жизнеобеспечения </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Соисполнители муниципальной пр</w:t>
            </w:r>
            <w:r w:rsidRPr="00ED35B0">
              <w:rPr>
                <w:rFonts w:eastAsia="Times New Roman"/>
                <w:sz w:val="24"/>
                <w:szCs w:val="24"/>
                <w:lang w:eastAsia="ru-RU"/>
              </w:rPr>
              <w:t>о</w:t>
            </w:r>
            <w:r w:rsidRPr="00ED35B0">
              <w:rPr>
                <w:rFonts w:eastAsia="Times New Roman"/>
                <w:sz w:val="24"/>
                <w:szCs w:val="24"/>
                <w:lang w:eastAsia="ru-RU"/>
              </w:rPr>
              <w:t xml:space="preserve">граммы                             </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нет</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Цели муниципальной программы</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Развитие дорожной сети Хасанского муниципального округа для улучшения условий жизни населения и пов</w:t>
            </w:r>
            <w:r w:rsidRPr="00ED35B0">
              <w:rPr>
                <w:rFonts w:eastAsia="Times New Roman"/>
                <w:sz w:val="24"/>
                <w:szCs w:val="24"/>
                <w:lang w:eastAsia="ru-RU"/>
              </w:rPr>
              <w:t>ы</w:t>
            </w:r>
            <w:r w:rsidRPr="00ED35B0">
              <w:rPr>
                <w:rFonts w:eastAsia="Times New Roman"/>
                <w:sz w:val="24"/>
                <w:szCs w:val="24"/>
                <w:lang w:eastAsia="ru-RU"/>
              </w:rPr>
              <w:t>шения экономической привлекательности публичного образования.</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Задачи муниципальной программы</w:t>
            </w:r>
          </w:p>
        </w:tc>
        <w:tc>
          <w:tcPr>
            <w:tcW w:w="2938" w:type="pct"/>
          </w:tcPr>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1. Содержание и обеспечение сохранности существу</w:t>
            </w:r>
            <w:r w:rsidRPr="00ED35B0">
              <w:rPr>
                <w:rFonts w:eastAsia="Times New Roman"/>
                <w:sz w:val="24"/>
                <w:szCs w:val="24"/>
                <w:lang w:eastAsia="ru-RU"/>
              </w:rPr>
              <w:t>ю</w:t>
            </w:r>
            <w:r w:rsidRPr="00ED35B0">
              <w:rPr>
                <w:rFonts w:eastAsia="Times New Roman"/>
                <w:sz w:val="24"/>
                <w:szCs w:val="24"/>
                <w:lang w:eastAsia="ru-RU"/>
              </w:rPr>
              <w:t>щей дорожной сети.</w:t>
            </w:r>
          </w:p>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2. Текущий и капитальный ремонт дорожной сети, двор</w:t>
            </w:r>
            <w:r w:rsidRPr="00ED35B0">
              <w:rPr>
                <w:rFonts w:eastAsia="Times New Roman"/>
                <w:sz w:val="24"/>
                <w:szCs w:val="24"/>
                <w:lang w:eastAsia="ru-RU"/>
              </w:rPr>
              <w:t>о</w:t>
            </w:r>
            <w:r w:rsidRPr="00ED35B0">
              <w:rPr>
                <w:rFonts w:eastAsia="Times New Roman"/>
                <w:sz w:val="24"/>
                <w:szCs w:val="24"/>
                <w:lang w:eastAsia="ru-RU"/>
              </w:rPr>
              <w:t>вых подъездов к многоквартирным домам и инфрастру</w:t>
            </w:r>
            <w:r w:rsidRPr="00ED35B0">
              <w:rPr>
                <w:rFonts w:eastAsia="Times New Roman"/>
                <w:sz w:val="24"/>
                <w:szCs w:val="24"/>
                <w:lang w:eastAsia="ru-RU"/>
              </w:rPr>
              <w:t>к</w:t>
            </w:r>
            <w:r w:rsidRPr="00ED35B0">
              <w:rPr>
                <w:rFonts w:eastAsia="Times New Roman"/>
                <w:sz w:val="24"/>
                <w:szCs w:val="24"/>
                <w:lang w:eastAsia="ru-RU"/>
              </w:rPr>
              <w:t>туры, обеспечивающей безопасность дорожного движ</w:t>
            </w:r>
            <w:r w:rsidRPr="00ED35B0">
              <w:rPr>
                <w:rFonts w:eastAsia="Times New Roman"/>
                <w:sz w:val="24"/>
                <w:szCs w:val="24"/>
                <w:lang w:eastAsia="ru-RU"/>
              </w:rPr>
              <w:t>е</w:t>
            </w:r>
            <w:r w:rsidRPr="00ED35B0">
              <w:rPr>
                <w:rFonts w:eastAsia="Times New Roman"/>
                <w:sz w:val="24"/>
                <w:szCs w:val="24"/>
                <w:lang w:eastAsia="ru-RU"/>
              </w:rPr>
              <w:t>ния и снижение травматизма.</w:t>
            </w:r>
          </w:p>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3. Развитие дорожной сети.</w:t>
            </w:r>
          </w:p>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4. Создание безопасных условий дорожного движения в населенных пунктах.</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Показатели (индикаторы) муниципал</w:t>
            </w:r>
            <w:r w:rsidRPr="00ED35B0">
              <w:rPr>
                <w:rFonts w:eastAsia="Times New Roman"/>
                <w:sz w:val="24"/>
                <w:szCs w:val="24"/>
                <w:lang w:eastAsia="ru-RU"/>
              </w:rPr>
              <w:t>ь</w:t>
            </w:r>
            <w:r w:rsidRPr="00ED35B0">
              <w:rPr>
                <w:rFonts w:eastAsia="Times New Roman"/>
                <w:sz w:val="24"/>
                <w:szCs w:val="24"/>
                <w:lang w:eastAsia="ru-RU"/>
              </w:rPr>
              <w:t>ной программы</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1. Увеличение протяженности автомобильных дорог местного значения, соответствующих нормативным тр</w:t>
            </w:r>
            <w:r w:rsidRPr="00ED35B0">
              <w:rPr>
                <w:rFonts w:eastAsia="Times New Roman"/>
                <w:sz w:val="24"/>
                <w:szCs w:val="24"/>
                <w:lang w:eastAsia="ru-RU"/>
              </w:rPr>
              <w:t>е</w:t>
            </w:r>
            <w:r w:rsidRPr="00ED35B0">
              <w:rPr>
                <w:rFonts w:eastAsia="Times New Roman"/>
                <w:sz w:val="24"/>
                <w:szCs w:val="24"/>
                <w:lang w:eastAsia="ru-RU"/>
              </w:rPr>
              <w:t>бованиям в области дорожного строительства.</w:t>
            </w:r>
          </w:p>
          <w:p w:rsidR="000E7A06" w:rsidRPr="00ED35B0" w:rsidRDefault="000E7A06" w:rsidP="000E7A06">
            <w:pPr>
              <w:rPr>
                <w:rFonts w:eastAsia="Times New Roman"/>
                <w:sz w:val="24"/>
                <w:szCs w:val="24"/>
                <w:lang w:eastAsia="ru-RU"/>
              </w:rPr>
            </w:pPr>
            <w:r w:rsidRPr="00ED35B0">
              <w:rPr>
                <w:rFonts w:eastAsia="Times New Roman"/>
                <w:sz w:val="24"/>
                <w:szCs w:val="24"/>
                <w:lang w:eastAsia="ru-RU"/>
              </w:rPr>
              <w:t>2. Количество дворовых проездов многоквартирных д</w:t>
            </w:r>
            <w:r w:rsidRPr="00ED35B0">
              <w:rPr>
                <w:rFonts w:eastAsia="Times New Roman"/>
                <w:sz w:val="24"/>
                <w:szCs w:val="24"/>
                <w:lang w:eastAsia="ru-RU"/>
              </w:rPr>
              <w:t>о</w:t>
            </w:r>
            <w:r w:rsidRPr="00ED35B0">
              <w:rPr>
                <w:rFonts w:eastAsia="Times New Roman"/>
                <w:sz w:val="24"/>
                <w:szCs w:val="24"/>
                <w:lang w:eastAsia="ru-RU"/>
              </w:rPr>
              <w:t>мов, соответствующих нормативным требованиям.</w:t>
            </w:r>
          </w:p>
          <w:p w:rsidR="000E7A06" w:rsidRPr="00ED35B0" w:rsidRDefault="000E7A06" w:rsidP="000E7A06">
            <w:pPr>
              <w:rPr>
                <w:rFonts w:eastAsia="Times New Roman"/>
                <w:sz w:val="24"/>
                <w:szCs w:val="24"/>
                <w:lang w:eastAsia="ru-RU"/>
              </w:rPr>
            </w:pPr>
            <w:r w:rsidRPr="00ED35B0">
              <w:rPr>
                <w:rFonts w:eastAsia="Times New Roman"/>
                <w:sz w:val="24"/>
                <w:szCs w:val="24"/>
                <w:lang w:eastAsia="ru-RU"/>
              </w:rPr>
              <w:t>3. Увеличение протяженности автомобильных дорог.</w:t>
            </w:r>
          </w:p>
          <w:p w:rsidR="000E7A06" w:rsidRPr="00ED35B0" w:rsidRDefault="000E7A06" w:rsidP="000E7A06">
            <w:pPr>
              <w:rPr>
                <w:rFonts w:eastAsia="Times New Roman"/>
                <w:sz w:val="24"/>
                <w:szCs w:val="24"/>
                <w:lang w:eastAsia="ru-RU"/>
              </w:rPr>
            </w:pPr>
            <w:r w:rsidRPr="00ED35B0">
              <w:rPr>
                <w:rFonts w:eastAsia="Times New Roman"/>
                <w:sz w:val="24"/>
                <w:szCs w:val="24"/>
                <w:lang w:eastAsia="ru-RU"/>
              </w:rPr>
              <w:t>4. Приведение состояния автомобильных дорог местного значения в соответствие требованиям в области безопа</w:t>
            </w:r>
            <w:r w:rsidRPr="00ED35B0">
              <w:rPr>
                <w:rFonts w:eastAsia="Times New Roman"/>
                <w:sz w:val="24"/>
                <w:szCs w:val="24"/>
                <w:lang w:eastAsia="ru-RU"/>
              </w:rPr>
              <w:t>с</w:t>
            </w:r>
            <w:r w:rsidRPr="00ED35B0">
              <w:rPr>
                <w:rFonts w:eastAsia="Times New Roman"/>
                <w:sz w:val="24"/>
                <w:szCs w:val="24"/>
                <w:lang w:eastAsia="ru-RU"/>
              </w:rPr>
              <w:t>ности движения.</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Этапы и сроки реализации муниц</w:t>
            </w:r>
            <w:r w:rsidRPr="00ED35B0">
              <w:rPr>
                <w:rFonts w:eastAsia="Times New Roman"/>
                <w:sz w:val="24"/>
                <w:szCs w:val="24"/>
                <w:lang w:eastAsia="ru-RU"/>
              </w:rPr>
              <w:t>и</w:t>
            </w:r>
            <w:r w:rsidRPr="00ED35B0">
              <w:rPr>
                <w:rFonts w:eastAsia="Times New Roman"/>
                <w:sz w:val="24"/>
                <w:szCs w:val="24"/>
                <w:lang w:eastAsia="ru-RU"/>
              </w:rPr>
              <w:t>пальной программы</w:t>
            </w:r>
          </w:p>
        </w:tc>
        <w:tc>
          <w:tcPr>
            <w:tcW w:w="2938" w:type="pct"/>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2023-2025 годы</w:t>
            </w: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Объем средств бюджета Хасанского муниципального округа на финансир</w:t>
            </w:r>
            <w:r w:rsidRPr="00ED35B0">
              <w:rPr>
                <w:rFonts w:eastAsia="Times New Roman"/>
                <w:sz w:val="24"/>
                <w:szCs w:val="24"/>
                <w:lang w:eastAsia="ru-RU"/>
              </w:rPr>
              <w:t>о</w:t>
            </w:r>
            <w:r w:rsidRPr="00ED35B0">
              <w:rPr>
                <w:rFonts w:eastAsia="Times New Roman"/>
                <w:sz w:val="24"/>
                <w:szCs w:val="24"/>
                <w:lang w:eastAsia="ru-RU"/>
              </w:rPr>
              <w:t>вание муниципальной программы и прогнозная оценка привлекаемых на реализацию ее целей средств федерал</w:t>
            </w:r>
            <w:r w:rsidRPr="00ED35B0">
              <w:rPr>
                <w:rFonts w:eastAsia="Times New Roman"/>
                <w:sz w:val="24"/>
                <w:szCs w:val="24"/>
                <w:lang w:eastAsia="ru-RU"/>
              </w:rPr>
              <w:t>ь</w:t>
            </w:r>
            <w:r w:rsidRPr="00ED35B0">
              <w:rPr>
                <w:rFonts w:eastAsia="Times New Roman"/>
                <w:sz w:val="24"/>
                <w:szCs w:val="24"/>
                <w:lang w:eastAsia="ru-RU"/>
              </w:rPr>
              <w:t>ного бюджета, краевого бюджета, иных внебюджетных источников</w:t>
            </w:r>
          </w:p>
        </w:tc>
        <w:tc>
          <w:tcPr>
            <w:tcW w:w="2938" w:type="pct"/>
          </w:tcPr>
          <w:p w:rsidR="000E7A06" w:rsidRPr="00ED35B0" w:rsidRDefault="000E7A06" w:rsidP="000E7A06">
            <w:pPr>
              <w:rPr>
                <w:rFonts w:eastAsia="Times New Roman"/>
                <w:b/>
                <w:sz w:val="24"/>
                <w:szCs w:val="24"/>
                <w:u w:val="single"/>
                <w:lang w:eastAsia="ru-RU"/>
              </w:rPr>
            </w:pPr>
            <w:r w:rsidRPr="00ED35B0">
              <w:rPr>
                <w:rFonts w:eastAsia="Times New Roman"/>
                <w:sz w:val="24"/>
                <w:szCs w:val="24"/>
                <w:lang w:eastAsia="ru-RU"/>
              </w:rPr>
              <w:t>Общий объем финансирования мероприятий муниц</w:t>
            </w:r>
            <w:r w:rsidRPr="00ED35B0">
              <w:rPr>
                <w:rFonts w:eastAsia="Times New Roman"/>
                <w:sz w:val="24"/>
                <w:szCs w:val="24"/>
                <w:lang w:eastAsia="ru-RU"/>
              </w:rPr>
              <w:t>и</w:t>
            </w:r>
            <w:r w:rsidRPr="00ED35B0">
              <w:rPr>
                <w:rFonts w:eastAsia="Times New Roman"/>
                <w:sz w:val="24"/>
                <w:szCs w:val="24"/>
                <w:lang w:eastAsia="ru-RU"/>
              </w:rPr>
              <w:t xml:space="preserve">пальной программы составляет </w:t>
            </w:r>
            <w:r w:rsidRPr="00ED35B0">
              <w:rPr>
                <w:rFonts w:eastAsia="Times New Roman"/>
                <w:b/>
                <w:sz w:val="24"/>
                <w:szCs w:val="24"/>
                <w:u w:val="single"/>
                <w:lang w:eastAsia="ru-RU"/>
              </w:rPr>
              <w:t>104 359,77 тыс.  руб.:</w:t>
            </w:r>
          </w:p>
          <w:tbl>
            <w:tblPr>
              <w:tblW w:w="55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1373"/>
              <w:gridCol w:w="1452"/>
              <w:gridCol w:w="1615"/>
            </w:tblGrid>
            <w:tr w:rsidR="000E7A06" w:rsidRPr="00ED35B0" w:rsidTr="000E7A06">
              <w:trPr>
                <w:trHeight w:val="926"/>
              </w:trPr>
              <w:tc>
                <w:tcPr>
                  <w:tcW w:w="1149"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Годы</w:t>
                  </w:r>
                </w:p>
              </w:tc>
              <w:tc>
                <w:tcPr>
                  <w:tcW w:w="1373"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Бюджет ХМО, тыс. руб.</w:t>
                  </w:r>
                </w:p>
              </w:tc>
              <w:tc>
                <w:tcPr>
                  <w:tcW w:w="1452"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Краевой бюджет</w:t>
                  </w:r>
                </w:p>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тыс. руб.</w:t>
                  </w:r>
                </w:p>
              </w:tc>
              <w:tc>
                <w:tcPr>
                  <w:tcW w:w="1615"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Федеральный бюджет</w:t>
                  </w:r>
                </w:p>
                <w:p w:rsidR="000E7A06" w:rsidRPr="00ED35B0" w:rsidRDefault="000E7A06" w:rsidP="000E7A06">
                  <w:pPr>
                    <w:jc w:val="center"/>
                    <w:rPr>
                      <w:rFonts w:eastAsia="Times New Roman"/>
                      <w:sz w:val="24"/>
                      <w:szCs w:val="24"/>
                      <w:lang w:eastAsia="ru-RU"/>
                    </w:rPr>
                  </w:pPr>
                  <w:r w:rsidRPr="00ED35B0">
                    <w:rPr>
                      <w:rFonts w:eastAsia="Times New Roman"/>
                      <w:sz w:val="24"/>
                      <w:szCs w:val="24"/>
                      <w:lang w:eastAsia="ru-RU"/>
                    </w:rPr>
                    <w:t>тыс. руб</w:t>
                  </w:r>
                  <w:proofErr w:type="gramStart"/>
                  <w:r w:rsidRPr="00ED35B0">
                    <w:rPr>
                      <w:rFonts w:eastAsia="Times New Roman"/>
                      <w:sz w:val="24"/>
                      <w:szCs w:val="24"/>
                      <w:lang w:eastAsia="ru-RU"/>
                    </w:rPr>
                    <w:t>..</w:t>
                  </w:r>
                  <w:proofErr w:type="gramEnd"/>
                </w:p>
              </w:tc>
            </w:tr>
            <w:tr w:rsidR="000E7A06" w:rsidRPr="00ED35B0" w:rsidTr="000E7A06">
              <w:trPr>
                <w:trHeight w:val="304"/>
              </w:trPr>
              <w:tc>
                <w:tcPr>
                  <w:tcW w:w="1149"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2023</w:t>
                  </w:r>
                </w:p>
              </w:tc>
              <w:tc>
                <w:tcPr>
                  <w:tcW w:w="1373"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32 270,00</w:t>
                  </w:r>
                </w:p>
              </w:tc>
              <w:tc>
                <w:tcPr>
                  <w:tcW w:w="1452"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38 469,77</w:t>
                  </w:r>
                </w:p>
              </w:tc>
              <w:tc>
                <w:tcPr>
                  <w:tcW w:w="1615"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0,00</w:t>
                  </w:r>
                </w:p>
              </w:tc>
            </w:tr>
            <w:tr w:rsidR="000E7A06" w:rsidRPr="00ED35B0" w:rsidTr="000E7A06">
              <w:trPr>
                <w:trHeight w:val="304"/>
              </w:trPr>
              <w:tc>
                <w:tcPr>
                  <w:tcW w:w="1149"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2024</w:t>
                  </w:r>
                </w:p>
              </w:tc>
              <w:tc>
                <w:tcPr>
                  <w:tcW w:w="1373"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16 365,00</w:t>
                  </w:r>
                </w:p>
              </w:tc>
              <w:tc>
                <w:tcPr>
                  <w:tcW w:w="1452"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0,00</w:t>
                  </w:r>
                </w:p>
              </w:tc>
              <w:tc>
                <w:tcPr>
                  <w:tcW w:w="1615"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0,00</w:t>
                  </w:r>
                </w:p>
              </w:tc>
            </w:tr>
            <w:tr w:rsidR="000E7A06" w:rsidRPr="00ED35B0" w:rsidTr="000E7A06">
              <w:trPr>
                <w:trHeight w:val="304"/>
              </w:trPr>
              <w:tc>
                <w:tcPr>
                  <w:tcW w:w="1149"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rPr>
                      <w:rFonts w:eastAsia="Times New Roman"/>
                      <w:sz w:val="24"/>
                      <w:szCs w:val="24"/>
                      <w:lang w:eastAsia="ru-RU"/>
                    </w:rPr>
                  </w:pPr>
                  <w:r w:rsidRPr="00ED35B0">
                    <w:rPr>
                      <w:rFonts w:eastAsia="Times New Roman"/>
                      <w:sz w:val="24"/>
                      <w:szCs w:val="24"/>
                      <w:lang w:eastAsia="ru-RU"/>
                    </w:rPr>
                    <w:t>2025</w:t>
                  </w:r>
                </w:p>
              </w:tc>
              <w:tc>
                <w:tcPr>
                  <w:tcW w:w="1373"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17 255,00</w:t>
                  </w:r>
                </w:p>
              </w:tc>
              <w:tc>
                <w:tcPr>
                  <w:tcW w:w="1452"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0,00</w:t>
                  </w:r>
                </w:p>
              </w:tc>
              <w:tc>
                <w:tcPr>
                  <w:tcW w:w="1615"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color w:val="000000"/>
                      <w:sz w:val="24"/>
                      <w:szCs w:val="24"/>
                      <w:lang w:eastAsia="ru-RU"/>
                    </w:rPr>
                  </w:pPr>
                  <w:r w:rsidRPr="00ED35B0">
                    <w:rPr>
                      <w:rFonts w:eastAsia="Times New Roman"/>
                      <w:color w:val="000000"/>
                      <w:sz w:val="24"/>
                      <w:szCs w:val="24"/>
                      <w:lang w:eastAsia="ru-RU"/>
                    </w:rPr>
                    <w:t>0,00</w:t>
                  </w:r>
                </w:p>
              </w:tc>
            </w:tr>
            <w:tr w:rsidR="000E7A06" w:rsidRPr="00ED35B0" w:rsidTr="000E7A06">
              <w:trPr>
                <w:trHeight w:val="320"/>
              </w:trPr>
              <w:tc>
                <w:tcPr>
                  <w:tcW w:w="1149"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rPr>
                      <w:rFonts w:eastAsia="Times New Roman"/>
                      <w:b/>
                      <w:sz w:val="24"/>
                      <w:szCs w:val="24"/>
                      <w:lang w:eastAsia="ru-RU"/>
                    </w:rPr>
                  </w:pPr>
                  <w:r w:rsidRPr="00ED35B0">
                    <w:rPr>
                      <w:rFonts w:eastAsia="Times New Roman"/>
                      <w:b/>
                      <w:sz w:val="24"/>
                      <w:szCs w:val="24"/>
                      <w:lang w:eastAsia="ru-RU"/>
                    </w:rPr>
                    <w:t>Итого:</w:t>
                  </w:r>
                </w:p>
              </w:tc>
              <w:tc>
                <w:tcPr>
                  <w:tcW w:w="1373"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b/>
                      <w:color w:val="000000"/>
                      <w:sz w:val="24"/>
                      <w:szCs w:val="24"/>
                      <w:lang w:eastAsia="ru-RU"/>
                    </w:rPr>
                  </w:pPr>
                  <w:r w:rsidRPr="00ED35B0">
                    <w:rPr>
                      <w:rFonts w:eastAsia="Times New Roman"/>
                      <w:b/>
                      <w:color w:val="000000"/>
                      <w:sz w:val="24"/>
                      <w:szCs w:val="24"/>
                      <w:lang w:eastAsia="ru-RU"/>
                    </w:rPr>
                    <w:t>65 890,00</w:t>
                  </w:r>
                </w:p>
              </w:tc>
              <w:tc>
                <w:tcPr>
                  <w:tcW w:w="1452"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b/>
                      <w:color w:val="000000"/>
                      <w:sz w:val="24"/>
                      <w:szCs w:val="24"/>
                      <w:lang w:eastAsia="ru-RU"/>
                    </w:rPr>
                  </w:pPr>
                  <w:r w:rsidRPr="00ED35B0">
                    <w:rPr>
                      <w:rFonts w:eastAsia="Times New Roman"/>
                      <w:b/>
                      <w:color w:val="000000"/>
                      <w:sz w:val="24"/>
                      <w:szCs w:val="24"/>
                      <w:lang w:eastAsia="ru-RU"/>
                    </w:rPr>
                    <w:t>38469,77</w:t>
                  </w:r>
                </w:p>
              </w:tc>
              <w:tc>
                <w:tcPr>
                  <w:tcW w:w="1615" w:type="dxa"/>
                  <w:tcBorders>
                    <w:top w:val="single" w:sz="4" w:space="0" w:color="auto"/>
                    <w:left w:val="single" w:sz="4" w:space="0" w:color="auto"/>
                    <w:bottom w:val="single" w:sz="4" w:space="0" w:color="auto"/>
                    <w:right w:val="single" w:sz="4" w:space="0" w:color="auto"/>
                  </w:tcBorders>
                </w:tcPr>
                <w:p w:rsidR="000E7A06" w:rsidRPr="00ED35B0" w:rsidRDefault="000E7A06" w:rsidP="000E7A06">
                  <w:pPr>
                    <w:jc w:val="right"/>
                    <w:rPr>
                      <w:rFonts w:eastAsia="Times New Roman"/>
                      <w:b/>
                      <w:color w:val="000000"/>
                      <w:sz w:val="24"/>
                      <w:szCs w:val="24"/>
                      <w:lang w:eastAsia="ru-RU"/>
                    </w:rPr>
                  </w:pPr>
                  <w:r w:rsidRPr="00ED35B0">
                    <w:rPr>
                      <w:rFonts w:eastAsia="Times New Roman"/>
                      <w:b/>
                      <w:color w:val="000000"/>
                      <w:sz w:val="24"/>
                      <w:szCs w:val="24"/>
                      <w:lang w:eastAsia="ru-RU"/>
                    </w:rPr>
                    <w:t>0,00</w:t>
                  </w:r>
                </w:p>
              </w:tc>
            </w:tr>
          </w:tbl>
          <w:p w:rsidR="000E7A06" w:rsidRPr="00ED35B0" w:rsidRDefault="000E7A06" w:rsidP="000E7A06">
            <w:pPr>
              <w:ind w:left="-250" w:firstLine="250"/>
              <w:rPr>
                <w:rFonts w:eastAsia="Times New Roman"/>
                <w:sz w:val="24"/>
                <w:szCs w:val="24"/>
                <w:lang w:eastAsia="ru-RU"/>
              </w:rPr>
            </w:pPr>
          </w:p>
        </w:tc>
      </w:tr>
      <w:tr w:rsidR="000E7A06" w:rsidRPr="00ED35B0" w:rsidTr="00ED35B0">
        <w:trPr>
          <w:trHeight w:val="160"/>
        </w:trPr>
        <w:tc>
          <w:tcPr>
            <w:tcW w:w="2062" w:type="pct"/>
          </w:tcPr>
          <w:p w:rsidR="000E7A06" w:rsidRPr="00ED35B0" w:rsidRDefault="000E7A06" w:rsidP="000E7A06">
            <w:pPr>
              <w:widowControl w:val="0"/>
              <w:autoSpaceDE w:val="0"/>
              <w:autoSpaceDN w:val="0"/>
              <w:adjustRightInd w:val="0"/>
              <w:rPr>
                <w:rFonts w:eastAsia="Times New Roman"/>
                <w:sz w:val="24"/>
                <w:szCs w:val="24"/>
                <w:lang w:eastAsia="ru-RU"/>
              </w:rPr>
            </w:pPr>
            <w:r w:rsidRPr="00ED35B0">
              <w:rPr>
                <w:rFonts w:eastAsia="Times New Roman"/>
                <w:sz w:val="24"/>
                <w:szCs w:val="24"/>
                <w:lang w:eastAsia="ru-RU"/>
              </w:rPr>
              <w:t>Ожидаемые результаты реализации м</w:t>
            </w:r>
            <w:r w:rsidRPr="00ED35B0">
              <w:rPr>
                <w:rFonts w:eastAsia="Times New Roman"/>
                <w:sz w:val="24"/>
                <w:szCs w:val="24"/>
                <w:lang w:eastAsia="ru-RU"/>
              </w:rPr>
              <w:t>у</w:t>
            </w:r>
            <w:r w:rsidRPr="00ED35B0">
              <w:rPr>
                <w:rFonts w:eastAsia="Times New Roman"/>
                <w:sz w:val="24"/>
                <w:szCs w:val="24"/>
                <w:lang w:eastAsia="ru-RU"/>
              </w:rPr>
              <w:t xml:space="preserve">ниципальной программы           </w:t>
            </w:r>
          </w:p>
        </w:tc>
        <w:tc>
          <w:tcPr>
            <w:tcW w:w="2938" w:type="pct"/>
          </w:tcPr>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-Содержание дорог общего пользования местного значения в надлежащем состоянии;</w:t>
            </w:r>
          </w:p>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-Ремонт автомобильных дорог общего пользов</w:t>
            </w:r>
            <w:r w:rsidRPr="00ED35B0">
              <w:rPr>
                <w:rFonts w:eastAsia="Times New Roman"/>
                <w:sz w:val="24"/>
                <w:szCs w:val="24"/>
                <w:lang w:eastAsia="ru-RU"/>
              </w:rPr>
              <w:t>а</w:t>
            </w:r>
            <w:r w:rsidRPr="00ED35B0">
              <w:rPr>
                <w:rFonts w:eastAsia="Times New Roman"/>
                <w:sz w:val="24"/>
                <w:szCs w:val="24"/>
                <w:lang w:eastAsia="ru-RU"/>
              </w:rPr>
              <w:t>ния местного значения, дворовых территорий многоква</w:t>
            </w:r>
            <w:r w:rsidRPr="00ED35B0">
              <w:rPr>
                <w:rFonts w:eastAsia="Times New Roman"/>
                <w:sz w:val="24"/>
                <w:szCs w:val="24"/>
                <w:lang w:eastAsia="ru-RU"/>
              </w:rPr>
              <w:t>р</w:t>
            </w:r>
            <w:r w:rsidRPr="00ED35B0">
              <w:rPr>
                <w:rFonts w:eastAsia="Times New Roman"/>
                <w:sz w:val="24"/>
                <w:szCs w:val="24"/>
                <w:lang w:eastAsia="ru-RU"/>
              </w:rPr>
              <w:t xml:space="preserve">тирных домов, проездов к дворовым территориям; </w:t>
            </w:r>
          </w:p>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-Капитальный ремонт и реконструкция автом</w:t>
            </w:r>
            <w:r w:rsidRPr="00ED35B0">
              <w:rPr>
                <w:rFonts w:eastAsia="Times New Roman"/>
                <w:sz w:val="24"/>
                <w:szCs w:val="24"/>
                <w:lang w:eastAsia="ru-RU"/>
              </w:rPr>
              <w:t>о</w:t>
            </w:r>
            <w:r w:rsidRPr="00ED35B0">
              <w:rPr>
                <w:rFonts w:eastAsia="Times New Roman"/>
                <w:sz w:val="24"/>
                <w:szCs w:val="24"/>
                <w:lang w:eastAsia="ru-RU"/>
              </w:rPr>
              <w:t>бильных дорог общего пользования местного значения, дворовых территорий многоквартирных домов, проездов к дворовым территориям;</w:t>
            </w:r>
          </w:p>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-Повышение уровня обустройства автомобильных дорог общего пользования – установка дорожных знаков;</w:t>
            </w:r>
          </w:p>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-Увеличение площади отремонтированной ули</w:t>
            </w:r>
            <w:r w:rsidRPr="00ED35B0">
              <w:rPr>
                <w:rFonts w:eastAsia="Times New Roman"/>
                <w:sz w:val="24"/>
                <w:szCs w:val="24"/>
                <w:lang w:eastAsia="ru-RU"/>
              </w:rPr>
              <w:t>ч</w:t>
            </w:r>
            <w:r w:rsidRPr="00ED35B0">
              <w:rPr>
                <w:rFonts w:eastAsia="Times New Roman"/>
                <w:sz w:val="24"/>
                <w:szCs w:val="24"/>
                <w:lang w:eastAsia="ru-RU"/>
              </w:rPr>
              <w:t>но-дорожной сети;</w:t>
            </w:r>
          </w:p>
          <w:p w:rsidR="000E7A06" w:rsidRPr="00ED35B0" w:rsidRDefault="000E7A06" w:rsidP="00853480">
            <w:pPr>
              <w:numPr>
                <w:ilvl w:val="0"/>
                <w:numId w:val="29"/>
              </w:numPr>
              <w:ind w:left="0" w:firstLine="0"/>
              <w:jc w:val="both"/>
              <w:rPr>
                <w:rFonts w:eastAsia="Times New Roman"/>
                <w:sz w:val="24"/>
                <w:szCs w:val="24"/>
                <w:lang w:eastAsia="ru-RU"/>
              </w:rPr>
            </w:pPr>
            <w:r w:rsidRPr="00ED35B0">
              <w:rPr>
                <w:rFonts w:eastAsia="Times New Roman"/>
                <w:sz w:val="24"/>
                <w:szCs w:val="24"/>
                <w:lang w:eastAsia="ru-RU"/>
              </w:rPr>
              <w:t>-Увеличения количества искусственных сооруж</w:t>
            </w:r>
            <w:r w:rsidRPr="00ED35B0">
              <w:rPr>
                <w:rFonts w:eastAsia="Times New Roman"/>
                <w:sz w:val="24"/>
                <w:szCs w:val="24"/>
                <w:lang w:eastAsia="ru-RU"/>
              </w:rPr>
              <w:t>е</w:t>
            </w:r>
            <w:r w:rsidRPr="00ED35B0">
              <w:rPr>
                <w:rFonts w:eastAsia="Times New Roman"/>
                <w:sz w:val="24"/>
                <w:szCs w:val="24"/>
                <w:lang w:eastAsia="ru-RU"/>
              </w:rPr>
              <w:t>ний;</w:t>
            </w:r>
          </w:p>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-Паспортизация дорог, находящихся в муниципальной собственности Хасанского муниципального округа.</w:t>
            </w:r>
          </w:p>
          <w:p w:rsidR="000E7A06" w:rsidRPr="00ED35B0" w:rsidRDefault="000E7A06" w:rsidP="000E7A06">
            <w:pPr>
              <w:jc w:val="both"/>
              <w:rPr>
                <w:rFonts w:eastAsia="Times New Roman"/>
                <w:sz w:val="24"/>
                <w:szCs w:val="24"/>
                <w:lang w:eastAsia="ru-RU"/>
              </w:rPr>
            </w:pPr>
            <w:r w:rsidRPr="00ED35B0">
              <w:rPr>
                <w:rFonts w:eastAsia="Times New Roman"/>
                <w:sz w:val="24"/>
                <w:szCs w:val="24"/>
                <w:lang w:eastAsia="ru-RU"/>
              </w:rPr>
              <w:t xml:space="preserve"> </w:t>
            </w:r>
          </w:p>
        </w:tc>
      </w:tr>
    </w:tbl>
    <w:p w:rsidR="000E7A06" w:rsidRPr="000E7A06" w:rsidRDefault="000E7A06" w:rsidP="000E7A06">
      <w:pPr>
        <w:rPr>
          <w:rFonts w:eastAsia="Times New Roman"/>
          <w:sz w:val="24"/>
          <w:szCs w:val="24"/>
          <w:lang w:eastAsia="ru-RU"/>
        </w:rPr>
      </w:pPr>
      <w:r w:rsidRPr="000E7A06">
        <w:rPr>
          <w:rFonts w:eastAsia="Times New Roman"/>
          <w:sz w:val="24"/>
          <w:szCs w:val="24"/>
          <w:lang w:eastAsia="ru-RU"/>
        </w:rPr>
        <w:t xml:space="preserve">                   </w:t>
      </w:r>
    </w:p>
    <w:p w:rsidR="000E7A06" w:rsidRPr="000E7A06" w:rsidRDefault="000E7A06" w:rsidP="000E7A06">
      <w:pPr>
        <w:jc w:val="center"/>
        <w:rPr>
          <w:rFonts w:eastAsia="Times New Roman"/>
          <w:sz w:val="24"/>
          <w:szCs w:val="24"/>
          <w:lang w:eastAsia="en-US"/>
        </w:rPr>
      </w:pPr>
    </w:p>
    <w:p w:rsidR="000E7A06" w:rsidRPr="00DD3322" w:rsidRDefault="000E7A06" w:rsidP="00DD3322">
      <w:pPr>
        <w:pStyle w:val="af9"/>
        <w:numPr>
          <w:ilvl w:val="0"/>
          <w:numId w:val="34"/>
        </w:numPr>
        <w:spacing w:after="0"/>
        <w:jc w:val="center"/>
        <w:rPr>
          <w:rFonts w:ascii="Times New Roman" w:hAnsi="Times New Roman"/>
          <w:b/>
          <w:sz w:val="26"/>
          <w:szCs w:val="26"/>
        </w:rPr>
      </w:pPr>
      <w:r w:rsidRPr="00DD3322">
        <w:rPr>
          <w:rFonts w:ascii="Times New Roman" w:hAnsi="Times New Roman"/>
          <w:b/>
          <w:sz w:val="26"/>
          <w:szCs w:val="26"/>
        </w:rPr>
        <w:t>Общая характеристика сферы реализации муниципальной программы</w:t>
      </w:r>
    </w:p>
    <w:p w:rsidR="00DD3322" w:rsidRPr="00DD3322" w:rsidRDefault="00DD3322" w:rsidP="00DD3322">
      <w:pPr>
        <w:ind w:left="709"/>
        <w:jc w:val="center"/>
        <w:rPr>
          <w:b/>
          <w:sz w:val="16"/>
          <w:szCs w:val="16"/>
          <w:lang w:eastAsia="en-US"/>
        </w:rPr>
      </w:pP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В транспортной системе Хасанского муниципального округа сеть автомобильных д</w:t>
      </w:r>
      <w:r w:rsidRPr="00ED35B0">
        <w:rPr>
          <w:rFonts w:eastAsia="Times New Roman"/>
          <w:sz w:val="26"/>
          <w:szCs w:val="26"/>
          <w:lang w:eastAsia="ru-RU"/>
        </w:rPr>
        <w:t>о</w:t>
      </w:r>
      <w:r w:rsidRPr="00ED35B0">
        <w:rPr>
          <w:rFonts w:eastAsia="Times New Roman"/>
          <w:sz w:val="26"/>
          <w:szCs w:val="26"/>
          <w:lang w:eastAsia="ru-RU"/>
        </w:rPr>
        <w:t>рог является одним из важнейших элементов, успешное функционирование и усто</w:t>
      </w:r>
      <w:r w:rsidRPr="00ED35B0">
        <w:rPr>
          <w:rFonts w:eastAsia="Times New Roman"/>
          <w:sz w:val="26"/>
          <w:szCs w:val="26"/>
          <w:lang w:eastAsia="ru-RU"/>
        </w:rPr>
        <w:t>й</w:t>
      </w:r>
      <w:r w:rsidRPr="00ED35B0">
        <w:rPr>
          <w:rFonts w:eastAsia="Times New Roman"/>
          <w:sz w:val="26"/>
          <w:szCs w:val="26"/>
          <w:lang w:eastAsia="ru-RU"/>
        </w:rPr>
        <w:t>чивое развитие которой оказывает огромное влияние на стабилизацию и подъем экономики окр</w:t>
      </w:r>
      <w:r w:rsidRPr="00ED35B0">
        <w:rPr>
          <w:rFonts w:eastAsia="Times New Roman"/>
          <w:sz w:val="26"/>
          <w:szCs w:val="26"/>
          <w:lang w:eastAsia="ru-RU"/>
        </w:rPr>
        <w:t>у</w:t>
      </w:r>
      <w:r w:rsidRPr="00ED35B0">
        <w:rPr>
          <w:rFonts w:eastAsia="Times New Roman"/>
          <w:sz w:val="26"/>
          <w:szCs w:val="26"/>
          <w:lang w:eastAsia="ru-RU"/>
        </w:rPr>
        <w:t>га, повышение уровня и условий жизни населения, эффективное использование труд</w:t>
      </w:r>
      <w:r w:rsidRPr="00ED35B0">
        <w:rPr>
          <w:rFonts w:eastAsia="Times New Roman"/>
          <w:sz w:val="26"/>
          <w:szCs w:val="26"/>
          <w:lang w:eastAsia="ru-RU"/>
        </w:rPr>
        <w:t>о</w:t>
      </w:r>
      <w:r w:rsidRPr="00ED35B0">
        <w:rPr>
          <w:rFonts w:eastAsia="Times New Roman"/>
          <w:sz w:val="26"/>
          <w:szCs w:val="26"/>
          <w:lang w:eastAsia="ru-RU"/>
        </w:rPr>
        <w:t>вых, природных, производственных и инвестиционных ресурсов.</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Между тем, состояние дорожной сети в Хасанском муниципальном округе не соо</w:t>
      </w:r>
      <w:r w:rsidRPr="00ED35B0">
        <w:rPr>
          <w:rFonts w:eastAsia="Times New Roman"/>
          <w:sz w:val="26"/>
          <w:szCs w:val="26"/>
          <w:lang w:eastAsia="ru-RU"/>
        </w:rPr>
        <w:t>т</w:t>
      </w:r>
      <w:r w:rsidRPr="00ED35B0">
        <w:rPr>
          <w:rFonts w:eastAsia="Times New Roman"/>
          <w:sz w:val="26"/>
          <w:szCs w:val="26"/>
          <w:lang w:eastAsia="ru-RU"/>
        </w:rPr>
        <w:t>ветствует экономическим и социальным потребностям. Проблема бездорожья особенно обострилась в последнее время в связи с недостаточным для сохранения существующей с</w:t>
      </w:r>
      <w:r w:rsidRPr="00ED35B0">
        <w:rPr>
          <w:rFonts w:eastAsia="Times New Roman"/>
          <w:sz w:val="26"/>
          <w:szCs w:val="26"/>
          <w:lang w:eastAsia="ru-RU"/>
        </w:rPr>
        <w:t>е</w:t>
      </w:r>
      <w:r w:rsidRPr="00ED35B0">
        <w:rPr>
          <w:rFonts w:eastAsia="Times New Roman"/>
          <w:sz w:val="26"/>
          <w:szCs w:val="26"/>
          <w:lang w:eastAsia="ru-RU"/>
        </w:rPr>
        <w:t>ти д</w:t>
      </w:r>
      <w:r w:rsidRPr="00ED35B0">
        <w:rPr>
          <w:rFonts w:eastAsia="Times New Roman"/>
          <w:sz w:val="26"/>
          <w:szCs w:val="26"/>
          <w:lang w:eastAsia="ru-RU"/>
        </w:rPr>
        <w:t>о</w:t>
      </w:r>
      <w:r w:rsidRPr="00ED35B0">
        <w:rPr>
          <w:rFonts w:eastAsia="Times New Roman"/>
          <w:sz w:val="26"/>
          <w:szCs w:val="26"/>
          <w:lang w:eastAsia="ru-RU"/>
        </w:rPr>
        <w:t>рог, а тем более, для ее развития, финансированием.</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Протяженность дорог общего пользования местного значения Хасанского муниц</w:t>
      </w:r>
      <w:r w:rsidRPr="00ED35B0">
        <w:rPr>
          <w:rFonts w:eastAsia="Times New Roman"/>
          <w:sz w:val="26"/>
          <w:szCs w:val="26"/>
          <w:lang w:eastAsia="ru-RU"/>
        </w:rPr>
        <w:t>и</w:t>
      </w:r>
      <w:r w:rsidRPr="00ED35B0">
        <w:rPr>
          <w:rFonts w:eastAsia="Times New Roman"/>
          <w:sz w:val="26"/>
          <w:szCs w:val="26"/>
          <w:lang w:eastAsia="ru-RU"/>
        </w:rPr>
        <w:t>пального округа составляет 198,0 км. Большая часть протяженности автомобильных дорог местного значения не соответствует нормативным требованиям к транспортно-эксплуатационному состоянию, что приводит к росту себестоимости автомобильных пер</w:t>
      </w:r>
      <w:r w:rsidRPr="00ED35B0">
        <w:rPr>
          <w:rFonts w:eastAsia="Times New Roman"/>
          <w:sz w:val="26"/>
          <w:szCs w:val="26"/>
          <w:lang w:eastAsia="ru-RU"/>
        </w:rPr>
        <w:t>е</w:t>
      </w:r>
      <w:r w:rsidRPr="00ED35B0">
        <w:rPr>
          <w:rFonts w:eastAsia="Times New Roman"/>
          <w:sz w:val="26"/>
          <w:szCs w:val="26"/>
          <w:lang w:eastAsia="ru-RU"/>
        </w:rPr>
        <w:t>возок и снижению конкурентоспособности продукции предприятий.</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Серьезным недостатком дорожной сети является недостаточная прочность д</w:t>
      </w:r>
      <w:r w:rsidRPr="00ED35B0">
        <w:rPr>
          <w:rFonts w:eastAsia="Times New Roman"/>
          <w:sz w:val="26"/>
          <w:szCs w:val="26"/>
          <w:lang w:eastAsia="ru-RU"/>
        </w:rPr>
        <w:t>о</w:t>
      </w:r>
      <w:r w:rsidRPr="00ED35B0">
        <w:rPr>
          <w:rFonts w:eastAsia="Times New Roman"/>
          <w:sz w:val="26"/>
          <w:szCs w:val="26"/>
          <w:lang w:eastAsia="ru-RU"/>
        </w:rPr>
        <w:t>рожной одежды существующих дорог. Большинство участков муниципальных дорог стро</w:t>
      </w:r>
      <w:r w:rsidRPr="00ED35B0">
        <w:rPr>
          <w:rFonts w:eastAsia="Times New Roman"/>
          <w:sz w:val="26"/>
          <w:szCs w:val="26"/>
          <w:lang w:eastAsia="ru-RU"/>
        </w:rPr>
        <w:t>и</w:t>
      </w:r>
      <w:r w:rsidRPr="00ED35B0">
        <w:rPr>
          <w:rFonts w:eastAsia="Times New Roman"/>
          <w:sz w:val="26"/>
          <w:szCs w:val="26"/>
          <w:lang w:eastAsia="ru-RU"/>
        </w:rPr>
        <w:t>лись для пропуска транспортных средств с осевой нагрузкой до 6 тонн, в то время как с</w:t>
      </w:r>
      <w:r w:rsidRPr="00ED35B0">
        <w:rPr>
          <w:rFonts w:eastAsia="Times New Roman"/>
          <w:sz w:val="26"/>
          <w:szCs w:val="26"/>
          <w:lang w:eastAsia="ru-RU"/>
        </w:rPr>
        <w:t>о</w:t>
      </w:r>
      <w:r w:rsidRPr="00ED35B0">
        <w:rPr>
          <w:rFonts w:eastAsia="Times New Roman"/>
          <w:sz w:val="26"/>
          <w:szCs w:val="26"/>
          <w:lang w:eastAsia="ru-RU"/>
        </w:rPr>
        <w:t>временные грузовые автомобили имеют нагрузку 10 тонн на ось.</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Из-за низкого качества дорог денежные средства, выделяемые на ремонт дорожной сети, расходуются на ремонт и поддержание дорог в проезжем состоянии. В настоящее вр</w:t>
      </w:r>
      <w:r w:rsidRPr="00ED35B0">
        <w:rPr>
          <w:rFonts w:eastAsia="Times New Roman"/>
          <w:sz w:val="26"/>
          <w:szCs w:val="26"/>
          <w:lang w:eastAsia="ru-RU"/>
        </w:rPr>
        <w:t>е</w:t>
      </w:r>
      <w:r w:rsidRPr="00ED35B0">
        <w:rPr>
          <w:rFonts w:eastAsia="Times New Roman"/>
          <w:sz w:val="26"/>
          <w:szCs w:val="26"/>
          <w:lang w:eastAsia="ru-RU"/>
        </w:rPr>
        <w:t>мя в основном выполняются работы по замене предельно изношенных и разрушенных д</w:t>
      </w:r>
      <w:r w:rsidRPr="00ED35B0">
        <w:rPr>
          <w:rFonts w:eastAsia="Times New Roman"/>
          <w:sz w:val="26"/>
          <w:szCs w:val="26"/>
          <w:lang w:eastAsia="ru-RU"/>
        </w:rPr>
        <w:t>о</w:t>
      </w:r>
      <w:r w:rsidRPr="00ED35B0">
        <w:rPr>
          <w:rFonts w:eastAsia="Times New Roman"/>
          <w:sz w:val="26"/>
          <w:szCs w:val="26"/>
          <w:lang w:eastAsia="ru-RU"/>
        </w:rPr>
        <w:t>рог. Стоимость и объемы дорожных работ уточняются при разработке проектно-сметной док</w:t>
      </w:r>
      <w:r w:rsidRPr="00ED35B0">
        <w:rPr>
          <w:rFonts w:eastAsia="Times New Roman"/>
          <w:sz w:val="26"/>
          <w:szCs w:val="26"/>
          <w:lang w:eastAsia="ru-RU"/>
        </w:rPr>
        <w:t>у</w:t>
      </w:r>
      <w:r w:rsidRPr="00ED35B0">
        <w:rPr>
          <w:rFonts w:eastAsia="Times New Roman"/>
          <w:sz w:val="26"/>
          <w:szCs w:val="26"/>
          <w:lang w:eastAsia="ru-RU"/>
        </w:rPr>
        <w:t>ментации.</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Вследствие недостаточного финансирования дорожных работ на протяжении ряда лет количество дорог, требующих ремонта, увеличивается из года в год. Для предо</w:t>
      </w:r>
      <w:r w:rsidRPr="00ED35B0">
        <w:rPr>
          <w:rFonts w:eastAsia="Times New Roman"/>
          <w:sz w:val="26"/>
          <w:szCs w:val="26"/>
          <w:lang w:eastAsia="ru-RU"/>
        </w:rPr>
        <w:t>т</w:t>
      </w:r>
      <w:r w:rsidRPr="00ED35B0">
        <w:rPr>
          <w:rFonts w:eastAsia="Times New Roman"/>
          <w:sz w:val="26"/>
          <w:szCs w:val="26"/>
          <w:lang w:eastAsia="ru-RU"/>
        </w:rPr>
        <w:t xml:space="preserve">вращения разрушения автодорог необходимо выполнить ряд неотложных мер. </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Более быстрый рост интенсивности движения на автомобильных дорогах муниц</w:t>
      </w:r>
      <w:r w:rsidRPr="00ED35B0">
        <w:rPr>
          <w:rFonts w:eastAsia="Times New Roman"/>
          <w:sz w:val="26"/>
          <w:szCs w:val="26"/>
          <w:lang w:eastAsia="ru-RU"/>
        </w:rPr>
        <w:t>и</w:t>
      </w:r>
      <w:r w:rsidRPr="00ED35B0">
        <w:rPr>
          <w:rFonts w:eastAsia="Times New Roman"/>
          <w:sz w:val="26"/>
          <w:szCs w:val="26"/>
          <w:lang w:eastAsia="ru-RU"/>
        </w:rPr>
        <w:t>пального округа по сравнению с увеличением протяженности и пропускной способн</w:t>
      </w:r>
      <w:r w:rsidRPr="00ED35B0">
        <w:rPr>
          <w:rFonts w:eastAsia="Times New Roman"/>
          <w:sz w:val="26"/>
          <w:szCs w:val="26"/>
          <w:lang w:eastAsia="ru-RU"/>
        </w:rPr>
        <w:t>о</w:t>
      </w:r>
      <w:r w:rsidRPr="00ED35B0">
        <w:rPr>
          <w:rFonts w:eastAsia="Times New Roman"/>
          <w:sz w:val="26"/>
          <w:szCs w:val="26"/>
          <w:lang w:eastAsia="ru-RU"/>
        </w:rPr>
        <w:t>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w:t>
      </w:r>
      <w:r w:rsidRPr="00ED35B0">
        <w:rPr>
          <w:rFonts w:eastAsia="Times New Roman"/>
          <w:sz w:val="26"/>
          <w:szCs w:val="26"/>
          <w:lang w:eastAsia="ru-RU"/>
        </w:rPr>
        <w:t>а</w:t>
      </w:r>
      <w:r w:rsidRPr="00ED35B0">
        <w:rPr>
          <w:rFonts w:eastAsia="Times New Roman"/>
          <w:sz w:val="26"/>
          <w:szCs w:val="26"/>
          <w:lang w:eastAsia="ru-RU"/>
        </w:rPr>
        <w:t>дачей снятия инфраструктурных ограничений экономического роста.</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Дворовые проезды являются важнейшей составной частью транспортной с</w:t>
      </w:r>
      <w:r w:rsidRPr="00ED35B0">
        <w:rPr>
          <w:rFonts w:eastAsia="Times New Roman"/>
          <w:sz w:val="26"/>
          <w:szCs w:val="26"/>
          <w:lang w:eastAsia="ru-RU"/>
        </w:rPr>
        <w:t>и</w:t>
      </w:r>
      <w:r w:rsidRPr="00ED35B0">
        <w:rPr>
          <w:rFonts w:eastAsia="Times New Roman"/>
          <w:sz w:val="26"/>
          <w:szCs w:val="26"/>
          <w:lang w:eastAsia="ru-RU"/>
        </w:rPr>
        <w:t>стемы. От уровня транспортно-эксплуатационного состояния дворовых территорий мног</w:t>
      </w:r>
      <w:r w:rsidRPr="00ED35B0">
        <w:rPr>
          <w:rFonts w:eastAsia="Times New Roman"/>
          <w:sz w:val="26"/>
          <w:szCs w:val="26"/>
          <w:lang w:eastAsia="ru-RU"/>
        </w:rPr>
        <w:t>о</w:t>
      </w:r>
      <w:r w:rsidRPr="00ED35B0">
        <w:rPr>
          <w:rFonts w:eastAsia="Times New Roman"/>
          <w:sz w:val="26"/>
          <w:szCs w:val="26"/>
          <w:lang w:eastAsia="ru-RU"/>
        </w:rPr>
        <w:t>квартирных домов и проездов к дворовым территориям во многом зависит качество жизни населения. На территории Хасанского муниципального округа расположены 227 дворовых проездов, текущее состояние которых не соответствует современным требованиям к местам прожив</w:t>
      </w:r>
      <w:r w:rsidRPr="00ED35B0">
        <w:rPr>
          <w:rFonts w:eastAsia="Times New Roman"/>
          <w:sz w:val="26"/>
          <w:szCs w:val="26"/>
          <w:lang w:eastAsia="ru-RU"/>
        </w:rPr>
        <w:t>а</w:t>
      </w:r>
      <w:r w:rsidRPr="00ED35B0">
        <w:rPr>
          <w:rFonts w:eastAsia="Times New Roman"/>
          <w:sz w:val="26"/>
          <w:szCs w:val="26"/>
          <w:lang w:eastAsia="ru-RU"/>
        </w:rPr>
        <w:t>ния граждан, обусловленным нормам Градостроительного и Жилищного кодексов Росси</w:t>
      </w:r>
      <w:r w:rsidRPr="00ED35B0">
        <w:rPr>
          <w:rFonts w:eastAsia="Times New Roman"/>
          <w:sz w:val="26"/>
          <w:szCs w:val="26"/>
          <w:lang w:eastAsia="ru-RU"/>
        </w:rPr>
        <w:t>й</w:t>
      </w:r>
      <w:r w:rsidRPr="00ED35B0">
        <w:rPr>
          <w:rFonts w:eastAsia="Times New Roman"/>
          <w:sz w:val="26"/>
          <w:szCs w:val="26"/>
          <w:lang w:eastAsia="ru-RU"/>
        </w:rPr>
        <w:t>ской Федерации, а именно: не все территории имеют твердое покрытие, а если и имеют, то разрушенное. Также отсутствуют специально оборудованные стоянки для авт</w:t>
      </w:r>
      <w:r w:rsidRPr="00ED35B0">
        <w:rPr>
          <w:rFonts w:eastAsia="Times New Roman"/>
          <w:sz w:val="26"/>
          <w:szCs w:val="26"/>
          <w:lang w:eastAsia="ru-RU"/>
        </w:rPr>
        <w:t>о</w:t>
      </w:r>
      <w:r w:rsidRPr="00ED35B0">
        <w:rPr>
          <w:rFonts w:eastAsia="Times New Roman"/>
          <w:sz w:val="26"/>
          <w:szCs w:val="26"/>
          <w:lang w:eastAsia="ru-RU"/>
        </w:rPr>
        <w:t xml:space="preserve">мобилей, что приводит к их хаотичной парковке, в некоторых случаях даже на зеленой зоне.  </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Кроме того, в соответствии с требованиями действующего законодательства необх</w:t>
      </w:r>
      <w:r w:rsidRPr="00ED35B0">
        <w:rPr>
          <w:rFonts w:eastAsia="Times New Roman"/>
          <w:sz w:val="26"/>
          <w:szCs w:val="26"/>
          <w:lang w:eastAsia="ru-RU"/>
        </w:rPr>
        <w:t>о</w:t>
      </w:r>
      <w:r w:rsidRPr="00ED35B0">
        <w:rPr>
          <w:rFonts w:eastAsia="Times New Roman"/>
          <w:sz w:val="26"/>
          <w:szCs w:val="26"/>
          <w:lang w:eastAsia="ru-RU"/>
        </w:rPr>
        <w:t>дима паспортизация автомобильных дорог для приведения технической документации в с</w:t>
      </w:r>
      <w:r w:rsidRPr="00ED35B0">
        <w:rPr>
          <w:rFonts w:eastAsia="Times New Roman"/>
          <w:sz w:val="26"/>
          <w:szCs w:val="26"/>
          <w:lang w:eastAsia="ru-RU"/>
        </w:rPr>
        <w:t>о</w:t>
      </w:r>
      <w:r w:rsidRPr="00ED35B0">
        <w:rPr>
          <w:rFonts w:eastAsia="Times New Roman"/>
          <w:sz w:val="26"/>
          <w:szCs w:val="26"/>
          <w:lang w:eastAsia="ru-RU"/>
        </w:rPr>
        <w:t>ответствии с действующими нормами и правилами по ее ведению. Осуществление  работ по диагностике автомобильных дорог производится в соответствии с правилами ди</w:t>
      </w:r>
      <w:r w:rsidRPr="00ED35B0">
        <w:rPr>
          <w:rFonts w:eastAsia="Times New Roman"/>
          <w:sz w:val="26"/>
          <w:szCs w:val="26"/>
          <w:lang w:eastAsia="ru-RU"/>
        </w:rPr>
        <w:t>а</w:t>
      </w:r>
      <w:r w:rsidRPr="00ED35B0">
        <w:rPr>
          <w:rFonts w:eastAsia="Times New Roman"/>
          <w:sz w:val="26"/>
          <w:szCs w:val="26"/>
          <w:lang w:eastAsia="ru-RU"/>
        </w:rPr>
        <w:t xml:space="preserve">гностики и оценки </w:t>
      </w:r>
      <w:proofErr w:type="gramStart"/>
      <w:r w:rsidRPr="00ED35B0">
        <w:rPr>
          <w:rFonts w:eastAsia="Times New Roman"/>
          <w:sz w:val="26"/>
          <w:szCs w:val="26"/>
          <w:lang w:eastAsia="ru-RU"/>
        </w:rPr>
        <w:t>состояния</w:t>
      </w:r>
      <w:proofErr w:type="gramEnd"/>
      <w:r w:rsidRPr="00ED35B0">
        <w:rPr>
          <w:rFonts w:eastAsia="Times New Roman"/>
          <w:sz w:val="26"/>
          <w:szCs w:val="26"/>
          <w:lang w:eastAsia="ru-RU"/>
        </w:rPr>
        <w:t xml:space="preserve">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w:t>
      </w:r>
      <w:r w:rsidRPr="00ED35B0">
        <w:rPr>
          <w:rFonts w:eastAsia="Times New Roman"/>
          <w:sz w:val="26"/>
          <w:szCs w:val="26"/>
          <w:lang w:eastAsia="ru-RU"/>
        </w:rPr>
        <w:t>е</w:t>
      </w:r>
      <w:r w:rsidRPr="00ED35B0">
        <w:rPr>
          <w:rFonts w:eastAsia="Times New Roman"/>
          <w:sz w:val="26"/>
          <w:szCs w:val="26"/>
          <w:lang w:eastAsia="ru-RU"/>
        </w:rPr>
        <w:t>ния, характеристиках транспортных потоков и другой необходимой информации для оце</w:t>
      </w:r>
      <w:r w:rsidRPr="00ED35B0">
        <w:rPr>
          <w:rFonts w:eastAsia="Times New Roman"/>
          <w:sz w:val="26"/>
          <w:szCs w:val="26"/>
          <w:lang w:eastAsia="ru-RU"/>
        </w:rPr>
        <w:t>н</w:t>
      </w:r>
      <w:r w:rsidRPr="00ED35B0">
        <w:rPr>
          <w:rFonts w:eastAsia="Times New Roman"/>
          <w:sz w:val="26"/>
          <w:szCs w:val="26"/>
          <w:lang w:eastAsia="ru-RU"/>
        </w:rPr>
        <w:t>ки и прогноза состояния дорог и дорожных сооружений в процессе дальнейшей эксплуат</w:t>
      </w:r>
      <w:r w:rsidRPr="00ED35B0">
        <w:rPr>
          <w:rFonts w:eastAsia="Times New Roman"/>
          <w:sz w:val="26"/>
          <w:szCs w:val="26"/>
          <w:lang w:eastAsia="ru-RU"/>
        </w:rPr>
        <w:t>а</w:t>
      </w:r>
      <w:r w:rsidRPr="00ED35B0">
        <w:rPr>
          <w:rFonts w:eastAsia="Times New Roman"/>
          <w:sz w:val="26"/>
          <w:szCs w:val="26"/>
          <w:lang w:eastAsia="ru-RU"/>
        </w:rPr>
        <w:t xml:space="preserve">ции.       </w:t>
      </w:r>
      <w:r w:rsidRPr="00ED35B0">
        <w:rPr>
          <w:rFonts w:eastAsia="Times New Roman"/>
          <w:sz w:val="26"/>
          <w:szCs w:val="26"/>
          <w:lang w:eastAsia="ru-RU"/>
        </w:rPr>
        <w:tab/>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В связи с этим важнейшим событием для дорожной отрасли Хасанского муниципал</w:t>
      </w:r>
      <w:r w:rsidRPr="00ED35B0">
        <w:rPr>
          <w:rFonts w:eastAsia="Times New Roman"/>
          <w:sz w:val="26"/>
          <w:szCs w:val="26"/>
          <w:lang w:eastAsia="ru-RU"/>
        </w:rPr>
        <w:t>ь</w:t>
      </w:r>
      <w:r w:rsidRPr="00ED35B0">
        <w:rPr>
          <w:rFonts w:eastAsia="Times New Roman"/>
          <w:sz w:val="26"/>
          <w:szCs w:val="26"/>
          <w:lang w:eastAsia="ru-RU"/>
        </w:rPr>
        <w:t>ного округа стало создание дорожного фонда, который, аккумулируя целевые средства, направляемые на содержание и развитие дорог муниципального округа, позволит обесп</w:t>
      </w:r>
      <w:r w:rsidRPr="00ED35B0">
        <w:rPr>
          <w:rFonts w:eastAsia="Times New Roman"/>
          <w:sz w:val="26"/>
          <w:szCs w:val="26"/>
          <w:lang w:eastAsia="ru-RU"/>
        </w:rPr>
        <w:t>е</w:t>
      </w:r>
      <w:r w:rsidRPr="00ED35B0">
        <w:rPr>
          <w:rFonts w:eastAsia="Times New Roman"/>
          <w:sz w:val="26"/>
          <w:szCs w:val="26"/>
          <w:lang w:eastAsia="ru-RU"/>
        </w:rPr>
        <w:t>чить дорожное хозяйство надежным источником финансирования.</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Основными рисками, связанными с программно-целевым методом решения проблем, являются:</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1. Финансово-экономические риски, связанные с дефицитом бюджетных сре</w:t>
      </w:r>
      <w:proofErr w:type="gramStart"/>
      <w:r w:rsidRPr="00ED35B0">
        <w:rPr>
          <w:rFonts w:eastAsia="Times New Roman"/>
          <w:sz w:val="26"/>
          <w:szCs w:val="26"/>
          <w:lang w:eastAsia="ru-RU"/>
        </w:rPr>
        <w:t>дств пр</w:t>
      </w:r>
      <w:proofErr w:type="gramEnd"/>
      <w:r w:rsidRPr="00ED35B0">
        <w:rPr>
          <w:rFonts w:eastAsia="Times New Roman"/>
          <w:sz w:val="26"/>
          <w:szCs w:val="26"/>
          <w:lang w:eastAsia="ru-RU"/>
        </w:rPr>
        <w:t>и планировании финансовых ресурсов из бюджета округа для обеспечения реализации мер</w:t>
      </w:r>
      <w:r w:rsidRPr="00ED35B0">
        <w:rPr>
          <w:rFonts w:eastAsia="Times New Roman"/>
          <w:sz w:val="26"/>
          <w:szCs w:val="26"/>
          <w:lang w:eastAsia="ru-RU"/>
        </w:rPr>
        <w:t>о</w:t>
      </w:r>
      <w:r w:rsidRPr="00ED35B0">
        <w:rPr>
          <w:rFonts w:eastAsia="Times New Roman"/>
          <w:sz w:val="26"/>
          <w:szCs w:val="26"/>
          <w:lang w:eastAsia="ru-RU"/>
        </w:rPr>
        <w:t>приятий муниципальной программы. Преодоление данных рисков может быть осуществл</w:t>
      </w:r>
      <w:r w:rsidRPr="00ED35B0">
        <w:rPr>
          <w:rFonts w:eastAsia="Times New Roman"/>
          <w:sz w:val="26"/>
          <w:szCs w:val="26"/>
          <w:lang w:eastAsia="ru-RU"/>
        </w:rPr>
        <w:t>е</w:t>
      </w:r>
      <w:r w:rsidRPr="00ED35B0">
        <w:rPr>
          <w:rFonts w:eastAsia="Times New Roman"/>
          <w:sz w:val="26"/>
          <w:szCs w:val="26"/>
          <w:lang w:eastAsia="ru-RU"/>
        </w:rPr>
        <w:t>но путем сохранения объемов финансирования муниципальной программы, определения приоритетов для первоочередного финансирования, ежегодной оценки эффективности бюджетных вложений.</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2. Организационные риски, связанные с внесением в законодательство Российской Федерации изменений, определяющих полномочия органов местного самоуправления в о</w:t>
      </w:r>
      <w:r w:rsidRPr="00ED35B0">
        <w:rPr>
          <w:rFonts w:eastAsia="Times New Roman"/>
          <w:sz w:val="26"/>
          <w:szCs w:val="26"/>
          <w:lang w:eastAsia="ru-RU"/>
        </w:rPr>
        <w:t>б</w:t>
      </w:r>
      <w:r w:rsidRPr="00ED35B0">
        <w:rPr>
          <w:rFonts w:eastAsia="Times New Roman"/>
          <w:sz w:val="26"/>
          <w:szCs w:val="26"/>
          <w:lang w:eastAsia="ru-RU"/>
        </w:rPr>
        <w:t>ласти дорожного хозяйства. Преодоление данного риска осуществляется путем пост</w:t>
      </w:r>
      <w:r w:rsidRPr="00ED35B0">
        <w:rPr>
          <w:rFonts w:eastAsia="Times New Roman"/>
          <w:sz w:val="26"/>
          <w:szCs w:val="26"/>
          <w:lang w:eastAsia="ru-RU"/>
        </w:rPr>
        <w:t>о</w:t>
      </w:r>
      <w:r w:rsidRPr="00ED35B0">
        <w:rPr>
          <w:rFonts w:eastAsia="Times New Roman"/>
          <w:sz w:val="26"/>
          <w:szCs w:val="26"/>
          <w:lang w:eastAsia="ru-RU"/>
        </w:rPr>
        <w:t>янного мониторинга действующего законодательства Российской Федерации в сфере дорожной д</w:t>
      </w:r>
      <w:r w:rsidRPr="00ED35B0">
        <w:rPr>
          <w:rFonts w:eastAsia="Times New Roman"/>
          <w:sz w:val="26"/>
          <w:szCs w:val="26"/>
          <w:lang w:eastAsia="ru-RU"/>
        </w:rPr>
        <w:t>е</w:t>
      </w:r>
      <w:r w:rsidRPr="00ED35B0">
        <w:rPr>
          <w:rFonts w:eastAsia="Times New Roman"/>
          <w:sz w:val="26"/>
          <w:szCs w:val="26"/>
          <w:lang w:eastAsia="ru-RU"/>
        </w:rPr>
        <w:t>ятельности и своевременного внесения изменений в муниципальную программу в соотве</w:t>
      </w:r>
      <w:r w:rsidRPr="00ED35B0">
        <w:rPr>
          <w:rFonts w:eastAsia="Times New Roman"/>
          <w:sz w:val="26"/>
          <w:szCs w:val="26"/>
          <w:lang w:eastAsia="ru-RU"/>
        </w:rPr>
        <w:t>т</w:t>
      </w:r>
      <w:r w:rsidRPr="00ED35B0">
        <w:rPr>
          <w:rFonts w:eastAsia="Times New Roman"/>
          <w:sz w:val="26"/>
          <w:szCs w:val="26"/>
          <w:lang w:eastAsia="ru-RU"/>
        </w:rPr>
        <w:t>ствии с изменениями, вносимыми в законодательство Российской Федерации. Пр</w:t>
      </w:r>
      <w:r w:rsidRPr="00ED35B0">
        <w:rPr>
          <w:rFonts w:eastAsia="Times New Roman"/>
          <w:sz w:val="26"/>
          <w:szCs w:val="26"/>
          <w:lang w:eastAsia="ru-RU"/>
        </w:rPr>
        <w:t>е</w:t>
      </w:r>
      <w:r w:rsidRPr="00ED35B0">
        <w:rPr>
          <w:rFonts w:eastAsia="Times New Roman"/>
          <w:sz w:val="26"/>
          <w:szCs w:val="26"/>
          <w:lang w:eastAsia="ru-RU"/>
        </w:rPr>
        <w:t>одоление организационно-управленческих рисков может быть осуществлено также путем взаимоде</w:t>
      </w:r>
      <w:r w:rsidRPr="00ED35B0">
        <w:rPr>
          <w:rFonts w:eastAsia="Times New Roman"/>
          <w:sz w:val="26"/>
          <w:szCs w:val="26"/>
          <w:lang w:eastAsia="ru-RU"/>
        </w:rPr>
        <w:t>й</w:t>
      </w:r>
      <w:r w:rsidRPr="00ED35B0">
        <w:rPr>
          <w:rFonts w:eastAsia="Times New Roman"/>
          <w:sz w:val="26"/>
          <w:szCs w:val="26"/>
          <w:lang w:eastAsia="ru-RU"/>
        </w:rPr>
        <w:t>ствия и взаимного сотрудничества органов местного самоуправления и органов исполн</w:t>
      </w:r>
      <w:r w:rsidRPr="00ED35B0">
        <w:rPr>
          <w:rFonts w:eastAsia="Times New Roman"/>
          <w:sz w:val="26"/>
          <w:szCs w:val="26"/>
          <w:lang w:eastAsia="ru-RU"/>
        </w:rPr>
        <w:t>и</w:t>
      </w:r>
      <w:r w:rsidRPr="00ED35B0">
        <w:rPr>
          <w:rFonts w:eastAsia="Times New Roman"/>
          <w:sz w:val="26"/>
          <w:szCs w:val="26"/>
          <w:lang w:eastAsia="ru-RU"/>
        </w:rPr>
        <w:t>тельной власти субъекта Российской Федерации.</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3. Социальные риски, связанные со снижением актуальности мероприятий муниц</w:t>
      </w:r>
      <w:r w:rsidRPr="00ED35B0">
        <w:rPr>
          <w:rFonts w:eastAsia="Times New Roman"/>
          <w:sz w:val="26"/>
          <w:szCs w:val="26"/>
          <w:lang w:eastAsia="ru-RU"/>
        </w:rPr>
        <w:t>и</w:t>
      </w:r>
      <w:r w:rsidRPr="00ED35B0">
        <w:rPr>
          <w:rFonts w:eastAsia="Times New Roman"/>
          <w:sz w:val="26"/>
          <w:szCs w:val="26"/>
          <w:lang w:eastAsia="ru-RU"/>
        </w:rPr>
        <w:t>пальной программы для жителей Хасанского муниципального округа. Преодоление данных рисков осуществляется путем ежегодного анализа эффективности проводимых меропри</w:t>
      </w:r>
      <w:r w:rsidRPr="00ED35B0">
        <w:rPr>
          <w:rFonts w:eastAsia="Times New Roman"/>
          <w:sz w:val="26"/>
          <w:szCs w:val="26"/>
          <w:lang w:eastAsia="ru-RU"/>
        </w:rPr>
        <w:t>я</w:t>
      </w:r>
      <w:r w:rsidRPr="00ED35B0">
        <w:rPr>
          <w:rFonts w:eastAsia="Times New Roman"/>
          <w:sz w:val="26"/>
          <w:szCs w:val="26"/>
          <w:lang w:eastAsia="ru-RU"/>
        </w:rPr>
        <w:t>тий муниципальной программы, перераспределения утвержденных лимитов бюджетных а</w:t>
      </w:r>
      <w:r w:rsidRPr="00ED35B0">
        <w:rPr>
          <w:rFonts w:eastAsia="Times New Roman"/>
          <w:sz w:val="26"/>
          <w:szCs w:val="26"/>
          <w:lang w:eastAsia="ru-RU"/>
        </w:rPr>
        <w:t>с</w:t>
      </w:r>
      <w:r w:rsidRPr="00ED35B0">
        <w:rPr>
          <w:rFonts w:eastAsia="Times New Roman"/>
          <w:sz w:val="26"/>
          <w:szCs w:val="26"/>
          <w:lang w:eastAsia="ru-RU"/>
        </w:rPr>
        <w:t>сигнований на более актуальные программные мероприятия.</w:t>
      </w: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Мероприятия муниципальной программы приведены в приложении № 2 к муниц</w:t>
      </w:r>
      <w:r w:rsidRPr="00ED35B0">
        <w:rPr>
          <w:rFonts w:eastAsia="Times New Roman"/>
          <w:sz w:val="26"/>
          <w:szCs w:val="26"/>
          <w:lang w:eastAsia="ru-RU"/>
        </w:rPr>
        <w:t>и</w:t>
      </w:r>
      <w:r w:rsidRPr="00ED35B0">
        <w:rPr>
          <w:rFonts w:eastAsia="Times New Roman"/>
          <w:sz w:val="26"/>
          <w:szCs w:val="26"/>
          <w:lang w:eastAsia="ru-RU"/>
        </w:rPr>
        <w:t>пальной программе.</w:t>
      </w:r>
    </w:p>
    <w:p w:rsidR="000E7A06" w:rsidRPr="00ED35B0" w:rsidRDefault="000E7A06" w:rsidP="000E7A06">
      <w:pPr>
        <w:jc w:val="center"/>
        <w:rPr>
          <w:rFonts w:eastAsia="Times New Roman"/>
          <w:sz w:val="26"/>
          <w:szCs w:val="26"/>
          <w:lang w:eastAsia="ru-RU"/>
        </w:rPr>
      </w:pPr>
    </w:p>
    <w:p w:rsidR="000E7A06" w:rsidRPr="00DD3322" w:rsidRDefault="000E7A06" w:rsidP="00DD3322">
      <w:pPr>
        <w:pStyle w:val="af9"/>
        <w:numPr>
          <w:ilvl w:val="0"/>
          <w:numId w:val="34"/>
        </w:numPr>
        <w:spacing w:after="0" w:line="240" w:lineRule="auto"/>
        <w:jc w:val="center"/>
        <w:rPr>
          <w:rFonts w:ascii="Times New Roman" w:hAnsi="Times New Roman"/>
          <w:b/>
          <w:sz w:val="26"/>
          <w:szCs w:val="26"/>
        </w:rPr>
      </w:pPr>
      <w:r w:rsidRPr="00DD3322">
        <w:rPr>
          <w:rFonts w:ascii="Times New Roman" w:hAnsi="Times New Roman"/>
          <w:b/>
          <w:sz w:val="26"/>
          <w:szCs w:val="26"/>
        </w:rPr>
        <w:t>Приоритеты муниципальной политики администрации Хасанского мун</w:t>
      </w:r>
      <w:r w:rsidRPr="00DD3322">
        <w:rPr>
          <w:rFonts w:ascii="Times New Roman" w:hAnsi="Times New Roman"/>
          <w:b/>
          <w:sz w:val="26"/>
          <w:szCs w:val="26"/>
        </w:rPr>
        <w:t>и</w:t>
      </w:r>
      <w:r w:rsidRPr="00DD3322">
        <w:rPr>
          <w:rFonts w:ascii="Times New Roman" w:hAnsi="Times New Roman"/>
          <w:b/>
          <w:sz w:val="26"/>
          <w:szCs w:val="26"/>
        </w:rPr>
        <w:t>ципального округа в сфере реализации муниципальной программы, цели и задачи муниц</w:t>
      </w:r>
      <w:r w:rsidRPr="00DD3322">
        <w:rPr>
          <w:rFonts w:ascii="Times New Roman" w:hAnsi="Times New Roman"/>
          <w:b/>
          <w:sz w:val="26"/>
          <w:szCs w:val="26"/>
        </w:rPr>
        <w:t>и</w:t>
      </w:r>
      <w:r w:rsidRPr="00DD3322">
        <w:rPr>
          <w:rFonts w:ascii="Times New Roman" w:hAnsi="Times New Roman"/>
          <w:b/>
          <w:sz w:val="26"/>
          <w:szCs w:val="26"/>
        </w:rPr>
        <w:t>пальной программы</w:t>
      </w:r>
    </w:p>
    <w:p w:rsidR="00DD3322" w:rsidRPr="00DD3322" w:rsidRDefault="00DD3322" w:rsidP="00DD3322">
      <w:pPr>
        <w:ind w:left="709"/>
        <w:jc w:val="center"/>
        <w:rPr>
          <w:b/>
          <w:sz w:val="16"/>
          <w:szCs w:val="16"/>
        </w:rPr>
      </w:pPr>
    </w:p>
    <w:p w:rsidR="000E7A06" w:rsidRPr="00ED35B0" w:rsidRDefault="000E7A06" w:rsidP="00DD3322">
      <w:pPr>
        <w:tabs>
          <w:tab w:val="left" w:pos="540"/>
        </w:tabs>
        <w:ind w:firstLine="709"/>
        <w:jc w:val="both"/>
        <w:rPr>
          <w:rFonts w:eastAsia="Times New Roman"/>
          <w:sz w:val="26"/>
          <w:szCs w:val="26"/>
          <w:lang w:eastAsia="ru-RU"/>
        </w:rPr>
      </w:pPr>
      <w:r w:rsidRPr="00ED35B0">
        <w:rPr>
          <w:rFonts w:eastAsia="Times New Roman"/>
          <w:sz w:val="26"/>
          <w:szCs w:val="26"/>
          <w:lang w:eastAsia="ru-RU"/>
        </w:rPr>
        <w:t>Главной целью муниципальной программы является создание современной и эффе</w:t>
      </w:r>
      <w:r w:rsidRPr="00ED35B0">
        <w:rPr>
          <w:rFonts w:eastAsia="Times New Roman"/>
          <w:sz w:val="26"/>
          <w:szCs w:val="26"/>
          <w:lang w:eastAsia="ru-RU"/>
        </w:rPr>
        <w:t>к</w:t>
      </w:r>
      <w:r w:rsidRPr="00ED35B0">
        <w:rPr>
          <w:rFonts w:eastAsia="Times New Roman"/>
          <w:sz w:val="26"/>
          <w:szCs w:val="26"/>
          <w:lang w:eastAsia="ru-RU"/>
        </w:rPr>
        <w:t>тивной сети автомобильных дорог и улиц, расположенных на территории населенных пун</w:t>
      </w:r>
      <w:r w:rsidRPr="00ED35B0">
        <w:rPr>
          <w:rFonts w:eastAsia="Times New Roman"/>
          <w:sz w:val="26"/>
          <w:szCs w:val="26"/>
          <w:lang w:eastAsia="ru-RU"/>
        </w:rPr>
        <w:t>к</w:t>
      </w:r>
      <w:r w:rsidRPr="00ED35B0">
        <w:rPr>
          <w:rFonts w:eastAsia="Times New Roman"/>
          <w:sz w:val="26"/>
          <w:szCs w:val="26"/>
          <w:lang w:eastAsia="ru-RU"/>
        </w:rPr>
        <w:t xml:space="preserve">тов Хасанского муниципального округа в результате  ремонта и повышения транспортно-эксплуатационного состояния существующих автомобильных дорог и доведения доли </w:t>
      </w:r>
      <w:proofErr w:type="gramStart"/>
      <w:r w:rsidRPr="00ED35B0">
        <w:rPr>
          <w:rFonts w:eastAsia="Times New Roman"/>
          <w:sz w:val="26"/>
          <w:szCs w:val="26"/>
          <w:lang w:eastAsia="ru-RU"/>
        </w:rPr>
        <w:t>пр</w:t>
      </w:r>
      <w:r w:rsidRPr="00ED35B0">
        <w:rPr>
          <w:rFonts w:eastAsia="Times New Roman"/>
          <w:sz w:val="26"/>
          <w:szCs w:val="26"/>
          <w:lang w:eastAsia="ru-RU"/>
        </w:rPr>
        <w:t>о</w:t>
      </w:r>
      <w:r w:rsidRPr="00ED35B0">
        <w:rPr>
          <w:rFonts w:eastAsia="Times New Roman"/>
          <w:sz w:val="26"/>
          <w:szCs w:val="26"/>
          <w:lang w:eastAsia="ru-RU"/>
        </w:rPr>
        <w:t>тяженности</w:t>
      </w:r>
      <w:proofErr w:type="gramEnd"/>
      <w:r w:rsidRPr="00ED35B0">
        <w:rPr>
          <w:rFonts w:eastAsia="Times New Roman"/>
          <w:sz w:val="26"/>
          <w:szCs w:val="26"/>
          <w:lang w:eastAsia="ru-RU"/>
        </w:rPr>
        <w:t xml:space="preserve"> автомобильных дорог, расположенных на территории Хасанского муниципал</w:t>
      </w:r>
      <w:r w:rsidRPr="00ED35B0">
        <w:rPr>
          <w:rFonts w:eastAsia="Times New Roman"/>
          <w:sz w:val="26"/>
          <w:szCs w:val="26"/>
          <w:lang w:eastAsia="ru-RU"/>
        </w:rPr>
        <w:t>ь</w:t>
      </w:r>
      <w:r w:rsidRPr="00ED35B0">
        <w:rPr>
          <w:rFonts w:eastAsia="Times New Roman"/>
          <w:sz w:val="26"/>
          <w:szCs w:val="26"/>
          <w:lang w:eastAsia="ru-RU"/>
        </w:rPr>
        <w:t>ного округа, соответствующей нормативным требованиям по транспортно-эксплуатационным показателям,   до 100%.</w:t>
      </w:r>
    </w:p>
    <w:p w:rsidR="000E7A06" w:rsidRPr="00ED35B0" w:rsidRDefault="000E7A06" w:rsidP="00DD3322">
      <w:pPr>
        <w:tabs>
          <w:tab w:val="left" w:pos="540"/>
        </w:tabs>
        <w:ind w:firstLine="709"/>
        <w:jc w:val="both"/>
        <w:rPr>
          <w:rFonts w:eastAsia="Times New Roman"/>
          <w:sz w:val="26"/>
          <w:szCs w:val="26"/>
          <w:lang w:eastAsia="ru-RU"/>
        </w:rPr>
      </w:pPr>
      <w:r w:rsidRPr="00ED35B0">
        <w:rPr>
          <w:rFonts w:eastAsia="Times New Roman"/>
          <w:sz w:val="26"/>
          <w:szCs w:val="26"/>
          <w:lang w:eastAsia="ru-RU"/>
        </w:rPr>
        <w:t xml:space="preserve"> Выполнение главной цели муниципальной программы будет эффективно содейств</w:t>
      </w:r>
      <w:r w:rsidRPr="00ED35B0">
        <w:rPr>
          <w:rFonts w:eastAsia="Times New Roman"/>
          <w:sz w:val="26"/>
          <w:szCs w:val="26"/>
          <w:lang w:eastAsia="ru-RU"/>
        </w:rPr>
        <w:t>о</w:t>
      </w:r>
      <w:r w:rsidRPr="00ED35B0">
        <w:rPr>
          <w:rFonts w:eastAsia="Times New Roman"/>
          <w:sz w:val="26"/>
          <w:szCs w:val="26"/>
          <w:lang w:eastAsia="ru-RU"/>
        </w:rPr>
        <w:t>вать развитию экономики, решению социальных проблем, повышению жизненного и кул</w:t>
      </w:r>
      <w:r w:rsidRPr="00ED35B0">
        <w:rPr>
          <w:rFonts w:eastAsia="Times New Roman"/>
          <w:sz w:val="26"/>
          <w:szCs w:val="26"/>
          <w:lang w:eastAsia="ru-RU"/>
        </w:rPr>
        <w:t>ь</w:t>
      </w:r>
      <w:r w:rsidRPr="00ED35B0">
        <w:rPr>
          <w:rFonts w:eastAsia="Times New Roman"/>
          <w:sz w:val="26"/>
          <w:szCs w:val="26"/>
          <w:lang w:eastAsia="ru-RU"/>
        </w:rPr>
        <w:t>турного уровней населения сельских поселений, восстановления автомобильных дорог, находящихся в муниципальной собственности Хасанского муниципального округа.</w:t>
      </w:r>
    </w:p>
    <w:p w:rsidR="000E7A06" w:rsidRPr="00ED35B0" w:rsidRDefault="000E7A06" w:rsidP="00DD3322">
      <w:pPr>
        <w:tabs>
          <w:tab w:val="left" w:pos="540"/>
        </w:tabs>
        <w:ind w:firstLine="709"/>
        <w:jc w:val="both"/>
        <w:rPr>
          <w:rFonts w:eastAsia="Times New Roman"/>
          <w:sz w:val="26"/>
          <w:szCs w:val="26"/>
          <w:lang w:eastAsia="ru-RU"/>
        </w:rPr>
      </w:pPr>
      <w:r w:rsidRPr="00ED35B0">
        <w:rPr>
          <w:rFonts w:eastAsia="Times New Roman"/>
          <w:sz w:val="26"/>
          <w:szCs w:val="26"/>
          <w:lang w:eastAsia="ru-RU"/>
        </w:rPr>
        <w:t>Увеличение срока службы автомобильных дорог – это весьма важная задача и для её решения требуются значительные затраты, в том числе на внедрение новых технологий и применение современных эффективных материалов. Увеличение срока службы автодорог обеспечивается только соблюдением межремонтных сроков, а также повышением качества выполняемых дорожных работ. Осуществление комплекса мер по восстановлению первон</w:t>
      </w:r>
      <w:r w:rsidRPr="00ED35B0">
        <w:rPr>
          <w:rFonts w:eastAsia="Times New Roman"/>
          <w:sz w:val="26"/>
          <w:szCs w:val="26"/>
          <w:lang w:eastAsia="ru-RU"/>
        </w:rPr>
        <w:t>а</w:t>
      </w:r>
      <w:r w:rsidRPr="00ED35B0">
        <w:rPr>
          <w:rFonts w:eastAsia="Times New Roman"/>
          <w:sz w:val="26"/>
          <w:szCs w:val="26"/>
          <w:lang w:eastAsia="ru-RU"/>
        </w:rPr>
        <w:t>чальных транспортно-эксплуатационных характеристик автомобильных дорог позволит осуществить восстановление износа покрытия, устранить все деформации на дорожном п</w:t>
      </w:r>
      <w:r w:rsidRPr="00ED35B0">
        <w:rPr>
          <w:rFonts w:eastAsia="Times New Roman"/>
          <w:sz w:val="26"/>
          <w:szCs w:val="26"/>
          <w:lang w:eastAsia="ru-RU"/>
        </w:rPr>
        <w:t>о</w:t>
      </w:r>
      <w:r w:rsidRPr="00ED35B0">
        <w:rPr>
          <w:rFonts w:eastAsia="Times New Roman"/>
          <w:sz w:val="26"/>
          <w:szCs w:val="26"/>
          <w:lang w:eastAsia="ru-RU"/>
        </w:rPr>
        <w:t xml:space="preserve">крытии, повреждения земляного полотна, дорожных сооружений (мосты, трубы), элементы обстановки и обустройства, организации и обеспечения безопасности дорожного движения. </w:t>
      </w:r>
    </w:p>
    <w:p w:rsidR="000E7A06" w:rsidRPr="00ED35B0" w:rsidRDefault="000E7A06" w:rsidP="00DD3322">
      <w:pPr>
        <w:autoSpaceDE w:val="0"/>
        <w:autoSpaceDN w:val="0"/>
        <w:adjustRightInd w:val="0"/>
        <w:ind w:left="709"/>
        <w:jc w:val="both"/>
        <w:rPr>
          <w:rFonts w:eastAsia="Times New Roman"/>
          <w:sz w:val="26"/>
          <w:szCs w:val="26"/>
          <w:lang w:eastAsia="ru-RU"/>
        </w:rPr>
      </w:pPr>
      <w:r w:rsidRPr="00ED35B0">
        <w:rPr>
          <w:rFonts w:eastAsia="Times New Roman"/>
          <w:sz w:val="26"/>
          <w:szCs w:val="26"/>
          <w:lang w:eastAsia="ru-RU"/>
        </w:rPr>
        <w:t>Реализация муниципальной программы осуществляется в течени</w:t>
      </w:r>
      <w:r w:rsidR="00DD3322">
        <w:rPr>
          <w:rFonts w:eastAsia="Times New Roman"/>
          <w:sz w:val="26"/>
          <w:szCs w:val="26"/>
          <w:lang w:eastAsia="ru-RU"/>
        </w:rPr>
        <w:t>е</w:t>
      </w:r>
      <w:r w:rsidRPr="00ED35B0">
        <w:rPr>
          <w:rFonts w:eastAsia="Times New Roman"/>
          <w:sz w:val="26"/>
          <w:szCs w:val="26"/>
          <w:lang w:eastAsia="ru-RU"/>
        </w:rPr>
        <w:t xml:space="preserve"> 2023-2025</w:t>
      </w:r>
      <w:r w:rsidR="00DD3322">
        <w:rPr>
          <w:rFonts w:eastAsia="Times New Roman"/>
          <w:sz w:val="26"/>
          <w:szCs w:val="26"/>
          <w:lang w:eastAsia="ru-RU"/>
        </w:rPr>
        <w:t xml:space="preserve"> </w:t>
      </w:r>
      <w:r w:rsidRPr="00ED35B0">
        <w:rPr>
          <w:rFonts w:eastAsia="Times New Roman"/>
          <w:sz w:val="26"/>
          <w:szCs w:val="26"/>
          <w:lang w:eastAsia="ru-RU"/>
        </w:rPr>
        <w:t>годов.</w:t>
      </w:r>
    </w:p>
    <w:p w:rsidR="000E7A06" w:rsidRPr="00ED35B0" w:rsidRDefault="000E7A06" w:rsidP="000E7A06">
      <w:pPr>
        <w:tabs>
          <w:tab w:val="left" w:pos="540"/>
        </w:tabs>
        <w:ind w:firstLine="720"/>
        <w:jc w:val="both"/>
        <w:rPr>
          <w:rFonts w:eastAsia="Times New Roman"/>
          <w:sz w:val="26"/>
          <w:szCs w:val="26"/>
          <w:lang w:eastAsia="ru-RU"/>
        </w:rPr>
      </w:pPr>
    </w:p>
    <w:p w:rsidR="000E7A06" w:rsidRPr="00ED35B0" w:rsidRDefault="000E7A06" w:rsidP="000E7A06">
      <w:pPr>
        <w:ind w:firstLine="709"/>
        <w:jc w:val="center"/>
        <w:rPr>
          <w:rFonts w:eastAsia="Times New Roman"/>
          <w:b/>
          <w:sz w:val="26"/>
          <w:szCs w:val="26"/>
          <w:lang w:eastAsia="ru-RU"/>
        </w:rPr>
      </w:pPr>
      <w:r w:rsidRPr="00ED35B0">
        <w:rPr>
          <w:rFonts w:eastAsia="Times New Roman"/>
          <w:b/>
          <w:sz w:val="26"/>
          <w:szCs w:val="26"/>
          <w:lang w:val="en-US" w:eastAsia="ru-RU"/>
        </w:rPr>
        <w:t>III</w:t>
      </w:r>
      <w:r w:rsidRPr="00ED35B0">
        <w:rPr>
          <w:rFonts w:eastAsia="Times New Roman"/>
          <w:b/>
          <w:sz w:val="26"/>
          <w:szCs w:val="26"/>
          <w:lang w:eastAsia="ru-RU"/>
        </w:rPr>
        <w:t>. Ресурсное обеспечение реализации муниципальной программы</w:t>
      </w: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Исполнители программных мероприятий определяются путем проведения торгов в порядке, установленном законодательством.</w:t>
      </w: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Координация хода выполнения программы, в том числе определение перечней объе</w:t>
      </w:r>
      <w:r w:rsidRPr="00ED35B0">
        <w:rPr>
          <w:rFonts w:eastAsia="Times New Roman"/>
          <w:sz w:val="26"/>
          <w:szCs w:val="26"/>
          <w:lang w:eastAsia="ru-RU"/>
        </w:rPr>
        <w:t>к</w:t>
      </w:r>
      <w:r w:rsidRPr="00ED35B0">
        <w:rPr>
          <w:rFonts w:eastAsia="Times New Roman"/>
          <w:sz w:val="26"/>
          <w:szCs w:val="26"/>
          <w:lang w:eastAsia="ru-RU"/>
        </w:rPr>
        <w:t>тов, на выполнение которых планируется выделение денежных средств, осуществляется администрацией Хасанского муниципального округа.</w:t>
      </w: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Ресурсное обеспечение реализации муниципальной программы за счет средств бю</w:t>
      </w:r>
      <w:r w:rsidRPr="00ED35B0">
        <w:rPr>
          <w:rFonts w:eastAsia="Times New Roman"/>
          <w:sz w:val="26"/>
          <w:szCs w:val="26"/>
          <w:lang w:eastAsia="ru-RU"/>
        </w:rPr>
        <w:t>д</w:t>
      </w:r>
      <w:r w:rsidRPr="00ED35B0">
        <w:rPr>
          <w:rFonts w:eastAsia="Times New Roman"/>
          <w:sz w:val="26"/>
          <w:szCs w:val="26"/>
          <w:lang w:eastAsia="ru-RU"/>
        </w:rPr>
        <w:t>жета Хасанского муниципального округа по мероприятиям, а также по годам реализации муниципальной программы приведено в приложении №2 к муниципальной программе.</w:t>
      </w:r>
    </w:p>
    <w:p w:rsidR="000E7A06" w:rsidRPr="00ED35B0" w:rsidRDefault="000E7A06" w:rsidP="000E7A06">
      <w:pPr>
        <w:ind w:firstLine="720"/>
        <w:jc w:val="both"/>
        <w:rPr>
          <w:rFonts w:eastAsia="Times New Roman"/>
          <w:sz w:val="26"/>
          <w:szCs w:val="26"/>
          <w:lang w:eastAsia="ru-RU"/>
        </w:rPr>
      </w:pPr>
    </w:p>
    <w:p w:rsidR="000E7A06" w:rsidRDefault="000E7A06" w:rsidP="000E7A06">
      <w:pPr>
        <w:ind w:left="720"/>
        <w:jc w:val="center"/>
        <w:rPr>
          <w:rFonts w:eastAsia="Times New Roman"/>
          <w:b/>
          <w:sz w:val="26"/>
          <w:szCs w:val="26"/>
          <w:lang w:eastAsia="ru-RU"/>
        </w:rPr>
      </w:pPr>
      <w:r w:rsidRPr="00ED35B0">
        <w:rPr>
          <w:rFonts w:eastAsia="Times New Roman"/>
          <w:b/>
          <w:sz w:val="26"/>
          <w:szCs w:val="26"/>
          <w:lang w:val="en-US" w:eastAsia="ru-RU"/>
        </w:rPr>
        <w:t>IV</w:t>
      </w:r>
      <w:r w:rsidRPr="00ED35B0">
        <w:rPr>
          <w:rFonts w:eastAsia="Times New Roman"/>
          <w:b/>
          <w:sz w:val="26"/>
          <w:szCs w:val="26"/>
          <w:lang w:eastAsia="ru-RU"/>
        </w:rPr>
        <w:t>. Основные меры правового регулирования в соответствующей сфере, направленные на достижение цели и (или) конечных результатов Программы</w:t>
      </w:r>
    </w:p>
    <w:p w:rsidR="00DD3322" w:rsidRPr="00ED35B0" w:rsidRDefault="00DD3322" w:rsidP="000E7A06">
      <w:pPr>
        <w:ind w:left="720"/>
        <w:jc w:val="center"/>
        <w:rPr>
          <w:rFonts w:eastAsia="Times New Roman"/>
          <w:b/>
          <w:sz w:val="26"/>
          <w:szCs w:val="26"/>
          <w:lang w:eastAsia="ru-RU"/>
        </w:rPr>
      </w:pP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 Федеральный закон от 6 октября 2003 г. № 131-ФЗ «Об общих принципах организ</w:t>
      </w:r>
      <w:r w:rsidRPr="00ED35B0">
        <w:rPr>
          <w:rFonts w:eastAsia="Times New Roman"/>
          <w:sz w:val="26"/>
          <w:szCs w:val="26"/>
          <w:lang w:eastAsia="ru-RU"/>
        </w:rPr>
        <w:t>а</w:t>
      </w:r>
      <w:r w:rsidRPr="00ED35B0">
        <w:rPr>
          <w:rFonts w:eastAsia="Times New Roman"/>
          <w:sz w:val="26"/>
          <w:szCs w:val="26"/>
          <w:lang w:eastAsia="ru-RU"/>
        </w:rPr>
        <w:t>ции местного самоуправления в Российской Федерации»;</w:t>
      </w: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w:t>
      </w:r>
      <w:r w:rsidR="00DD3322">
        <w:rPr>
          <w:rFonts w:eastAsia="Times New Roman"/>
          <w:sz w:val="26"/>
          <w:szCs w:val="26"/>
          <w:lang w:eastAsia="ru-RU"/>
        </w:rPr>
        <w:t xml:space="preserve"> </w:t>
      </w:r>
      <w:r w:rsidRPr="00ED35B0">
        <w:rPr>
          <w:rFonts w:eastAsia="Times New Roman"/>
          <w:sz w:val="26"/>
          <w:szCs w:val="26"/>
          <w:lang w:eastAsia="ru-RU"/>
        </w:rPr>
        <w:t>Федеральный закон от 10 декабря 1995 г. № 196-ФЗ «О безопасности дорожного движения»;</w:t>
      </w: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 xml:space="preserve">- ГОСТ </w:t>
      </w:r>
      <w:proofErr w:type="gramStart"/>
      <w:r w:rsidRPr="00ED35B0">
        <w:rPr>
          <w:rFonts w:eastAsia="Times New Roman"/>
          <w:sz w:val="26"/>
          <w:szCs w:val="26"/>
          <w:lang w:eastAsia="ru-RU"/>
        </w:rPr>
        <w:t>Р</w:t>
      </w:r>
      <w:proofErr w:type="gramEnd"/>
      <w:r w:rsidRPr="00ED35B0">
        <w:rPr>
          <w:rFonts w:eastAsia="Times New Roman"/>
          <w:sz w:val="26"/>
          <w:szCs w:val="26"/>
          <w:lang w:eastAsia="ru-RU"/>
        </w:rPr>
        <w:t xml:space="preserve"> 50597-2017 «Дороги автомобильные и улицы. Требования к эксплуатац</w:t>
      </w:r>
      <w:r w:rsidRPr="00ED35B0">
        <w:rPr>
          <w:rFonts w:eastAsia="Times New Roman"/>
          <w:sz w:val="26"/>
          <w:szCs w:val="26"/>
          <w:lang w:eastAsia="ru-RU"/>
        </w:rPr>
        <w:t>и</w:t>
      </w:r>
      <w:r w:rsidRPr="00ED35B0">
        <w:rPr>
          <w:rFonts w:eastAsia="Times New Roman"/>
          <w:sz w:val="26"/>
          <w:szCs w:val="26"/>
          <w:lang w:eastAsia="ru-RU"/>
        </w:rPr>
        <w:t>онному состоянию, допустимому по условиям обеспечения безопасности дорожного дв</w:t>
      </w:r>
      <w:r w:rsidRPr="00ED35B0">
        <w:rPr>
          <w:rFonts w:eastAsia="Times New Roman"/>
          <w:sz w:val="26"/>
          <w:szCs w:val="26"/>
          <w:lang w:eastAsia="ru-RU"/>
        </w:rPr>
        <w:t>и</w:t>
      </w:r>
      <w:r w:rsidRPr="00ED35B0">
        <w:rPr>
          <w:rFonts w:eastAsia="Times New Roman"/>
          <w:sz w:val="26"/>
          <w:szCs w:val="26"/>
          <w:lang w:eastAsia="ru-RU"/>
        </w:rPr>
        <w:t>жения. Методы контроля»</w:t>
      </w:r>
    </w:p>
    <w:p w:rsidR="000E7A06" w:rsidRPr="00ED35B0" w:rsidRDefault="000E7A06" w:rsidP="000E7A06">
      <w:pPr>
        <w:ind w:left="720"/>
        <w:rPr>
          <w:rFonts w:eastAsia="Times New Roman"/>
          <w:sz w:val="26"/>
          <w:szCs w:val="26"/>
          <w:lang w:eastAsia="ru-RU"/>
        </w:rPr>
      </w:pPr>
    </w:p>
    <w:p w:rsidR="000E7A06" w:rsidRDefault="000E7A06" w:rsidP="000E7A06">
      <w:pPr>
        <w:jc w:val="center"/>
        <w:rPr>
          <w:rFonts w:eastAsia="Times New Roman"/>
          <w:b/>
          <w:sz w:val="26"/>
          <w:szCs w:val="26"/>
          <w:lang w:eastAsia="ru-RU"/>
        </w:rPr>
      </w:pPr>
      <w:r w:rsidRPr="00ED35B0">
        <w:rPr>
          <w:rFonts w:eastAsia="Times New Roman"/>
          <w:b/>
          <w:sz w:val="26"/>
          <w:szCs w:val="26"/>
          <w:lang w:val="en-US" w:eastAsia="ru-RU"/>
        </w:rPr>
        <w:t>V</w:t>
      </w:r>
      <w:r w:rsidRPr="00ED35B0">
        <w:rPr>
          <w:rFonts w:eastAsia="Times New Roman"/>
          <w:b/>
          <w:sz w:val="26"/>
          <w:szCs w:val="26"/>
          <w:lang w:eastAsia="ru-RU"/>
        </w:rPr>
        <w:t>. Механизм реализации муниципальной программы</w:t>
      </w:r>
    </w:p>
    <w:p w:rsidR="00DD3322" w:rsidRPr="00ED35B0" w:rsidRDefault="00DD3322" w:rsidP="000E7A06">
      <w:pPr>
        <w:jc w:val="center"/>
        <w:rPr>
          <w:rFonts w:eastAsia="Times New Roman"/>
          <w:b/>
          <w:sz w:val="26"/>
          <w:szCs w:val="26"/>
          <w:lang w:eastAsia="ru-RU"/>
        </w:rPr>
      </w:pPr>
    </w:p>
    <w:p w:rsidR="000E7A06" w:rsidRPr="00ED35B0" w:rsidRDefault="000E7A06" w:rsidP="00DD3322">
      <w:pPr>
        <w:tabs>
          <w:tab w:val="left" w:pos="284"/>
          <w:tab w:val="left" w:pos="709"/>
        </w:tabs>
        <w:ind w:firstLine="709"/>
        <w:jc w:val="both"/>
        <w:rPr>
          <w:rFonts w:eastAsia="Times New Roman"/>
          <w:sz w:val="26"/>
          <w:szCs w:val="26"/>
          <w:lang w:eastAsia="ru-RU"/>
        </w:rPr>
      </w:pPr>
      <w:r w:rsidRPr="00ED35B0">
        <w:rPr>
          <w:rFonts w:eastAsia="Times New Roman"/>
          <w:sz w:val="26"/>
          <w:szCs w:val="26"/>
          <w:lang w:eastAsia="ru-RU"/>
        </w:rPr>
        <w:t>7.1 Реализация мероприятий программы на 2023-2025 годы обеспечивается за счет субсидий из федерального, краевого бюджета, средств бюджета Хасанского муниципальн</w:t>
      </w:r>
      <w:r w:rsidRPr="00ED35B0">
        <w:rPr>
          <w:rFonts w:eastAsia="Times New Roman"/>
          <w:sz w:val="26"/>
          <w:szCs w:val="26"/>
          <w:lang w:eastAsia="ru-RU"/>
        </w:rPr>
        <w:t>о</w:t>
      </w:r>
      <w:r w:rsidRPr="00ED35B0">
        <w:rPr>
          <w:rFonts w:eastAsia="Times New Roman"/>
          <w:sz w:val="26"/>
          <w:szCs w:val="26"/>
          <w:lang w:eastAsia="ru-RU"/>
        </w:rPr>
        <w:t>го округа. Финансовое управление администрации Хасанского муниципального округа предусматривает при формировании бюджета ресурсы в объеме, необходимом на выполн</w:t>
      </w:r>
      <w:r w:rsidRPr="00ED35B0">
        <w:rPr>
          <w:rFonts w:eastAsia="Times New Roman"/>
          <w:sz w:val="26"/>
          <w:szCs w:val="26"/>
          <w:lang w:eastAsia="ru-RU"/>
        </w:rPr>
        <w:t>е</w:t>
      </w:r>
      <w:r w:rsidRPr="00ED35B0">
        <w:rPr>
          <w:rFonts w:eastAsia="Times New Roman"/>
          <w:sz w:val="26"/>
          <w:szCs w:val="26"/>
          <w:lang w:eastAsia="ru-RU"/>
        </w:rPr>
        <w:t xml:space="preserve">ние мероприятий программы, с учетом </w:t>
      </w:r>
      <w:proofErr w:type="spellStart"/>
      <w:r w:rsidRPr="00ED35B0">
        <w:rPr>
          <w:rFonts w:eastAsia="Times New Roman"/>
          <w:sz w:val="26"/>
          <w:szCs w:val="26"/>
          <w:lang w:eastAsia="ru-RU"/>
        </w:rPr>
        <w:t>софинансирования</w:t>
      </w:r>
      <w:proofErr w:type="spellEnd"/>
      <w:r w:rsidRPr="00ED35B0">
        <w:rPr>
          <w:rFonts w:eastAsia="Times New Roman"/>
          <w:sz w:val="26"/>
          <w:szCs w:val="26"/>
          <w:lang w:eastAsia="ru-RU"/>
        </w:rPr>
        <w:t xml:space="preserve"> мероприятий из краевого и/или ф</w:t>
      </w:r>
      <w:r w:rsidRPr="00ED35B0">
        <w:rPr>
          <w:rFonts w:eastAsia="Times New Roman"/>
          <w:sz w:val="26"/>
          <w:szCs w:val="26"/>
          <w:lang w:eastAsia="ru-RU"/>
        </w:rPr>
        <w:t>е</w:t>
      </w:r>
      <w:r w:rsidRPr="00ED35B0">
        <w:rPr>
          <w:rFonts w:eastAsia="Times New Roman"/>
          <w:sz w:val="26"/>
          <w:szCs w:val="26"/>
          <w:lang w:eastAsia="ru-RU"/>
        </w:rPr>
        <w:t>дерального бюджета.</w:t>
      </w:r>
    </w:p>
    <w:p w:rsidR="000E7A06" w:rsidRPr="00ED35B0" w:rsidRDefault="000E7A06" w:rsidP="00DD3322">
      <w:pPr>
        <w:tabs>
          <w:tab w:val="left" w:pos="709"/>
          <w:tab w:val="left" w:pos="851"/>
        </w:tabs>
        <w:autoSpaceDE w:val="0"/>
        <w:autoSpaceDN w:val="0"/>
        <w:adjustRightInd w:val="0"/>
        <w:ind w:firstLine="709"/>
        <w:jc w:val="both"/>
        <w:rPr>
          <w:rFonts w:eastAsia="Times New Roman"/>
          <w:sz w:val="26"/>
          <w:szCs w:val="26"/>
          <w:lang w:eastAsia="ru-RU"/>
        </w:rPr>
      </w:pPr>
      <w:r w:rsidRPr="00ED35B0">
        <w:rPr>
          <w:rFonts w:eastAsia="Times New Roman"/>
          <w:sz w:val="26"/>
          <w:szCs w:val="26"/>
          <w:lang w:eastAsia="ru-RU"/>
        </w:rPr>
        <w:t>Механизм реализации Программы направлен на эффективное планирование осно</w:t>
      </w:r>
      <w:r w:rsidRPr="00ED35B0">
        <w:rPr>
          <w:rFonts w:eastAsia="Times New Roman"/>
          <w:sz w:val="26"/>
          <w:szCs w:val="26"/>
          <w:lang w:eastAsia="ru-RU"/>
        </w:rPr>
        <w:t>в</w:t>
      </w:r>
      <w:r w:rsidRPr="00ED35B0">
        <w:rPr>
          <w:rFonts w:eastAsia="Times New Roman"/>
          <w:sz w:val="26"/>
          <w:szCs w:val="26"/>
          <w:lang w:eastAsia="ru-RU"/>
        </w:rPr>
        <w:t>ных мероприятий, координацию действий участников Программы, обеспечение ко</w:t>
      </w:r>
      <w:r w:rsidRPr="00ED35B0">
        <w:rPr>
          <w:rFonts w:eastAsia="Times New Roman"/>
          <w:sz w:val="26"/>
          <w:szCs w:val="26"/>
          <w:lang w:eastAsia="ru-RU"/>
        </w:rPr>
        <w:t>н</w:t>
      </w:r>
      <w:r w:rsidRPr="00ED35B0">
        <w:rPr>
          <w:rFonts w:eastAsia="Times New Roman"/>
          <w:sz w:val="26"/>
          <w:szCs w:val="26"/>
          <w:lang w:eastAsia="ru-RU"/>
        </w:rPr>
        <w:t>троля исполнения программных мероприятий, проведение мониторинга состояния работ по в</w:t>
      </w:r>
      <w:r w:rsidRPr="00ED35B0">
        <w:rPr>
          <w:rFonts w:eastAsia="Times New Roman"/>
          <w:sz w:val="26"/>
          <w:szCs w:val="26"/>
          <w:lang w:eastAsia="ru-RU"/>
        </w:rPr>
        <w:t>ы</w:t>
      </w:r>
      <w:r w:rsidRPr="00ED35B0">
        <w:rPr>
          <w:rFonts w:eastAsia="Times New Roman"/>
          <w:sz w:val="26"/>
          <w:szCs w:val="26"/>
          <w:lang w:eastAsia="ru-RU"/>
        </w:rPr>
        <w:t>полнению Программы, выработку решений при возникновении отклонения хода работ от плана мероприятий Программы.</w:t>
      </w:r>
    </w:p>
    <w:p w:rsidR="000E7A06" w:rsidRPr="00ED35B0" w:rsidRDefault="000E7A06" w:rsidP="00DD3322">
      <w:pPr>
        <w:tabs>
          <w:tab w:val="left" w:pos="567"/>
          <w:tab w:val="left" w:pos="851"/>
        </w:tabs>
        <w:autoSpaceDE w:val="0"/>
        <w:autoSpaceDN w:val="0"/>
        <w:adjustRightInd w:val="0"/>
        <w:ind w:firstLine="709"/>
        <w:jc w:val="both"/>
        <w:rPr>
          <w:rFonts w:eastAsia="Times New Roman"/>
          <w:sz w:val="26"/>
          <w:szCs w:val="26"/>
          <w:lang w:eastAsia="ru-RU"/>
        </w:rPr>
      </w:pPr>
      <w:r w:rsidRPr="00ED35B0">
        <w:rPr>
          <w:rFonts w:eastAsia="Times New Roman"/>
          <w:sz w:val="26"/>
          <w:szCs w:val="26"/>
          <w:lang w:eastAsia="ru-RU"/>
        </w:rPr>
        <w:t>7.2</w:t>
      </w:r>
      <w:r w:rsidR="00DD3322">
        <w:rPr>
          <w:rFonts w:eastAsia="Times New Roman"/>
          <w:sz w:val="26"/>
          <w:szCs w:val="26"/>
          <w:lang w:eastAsia="ru-RU"/>
        </w:rPr>
        <w:t>.</w:t>
      </w:r>
      <w:r w:rsidRPr="00ED35B0">
        <w:rPr>
          <w:rFonts w:eastAsia="Times New Roman"/>
          <w:sz w:val="26"/>
          <w:szCs w:val="26"/>
          <w:lang w:eastAsia="ru-RU"/>
        </w:rPr>
        <w:t xml:space="preserve">   Реализация мероприятий Программы осуществляется посредством:</w:t>
      </w: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   Составления проектно-сметной документации на выполнение работ по меропри</w:t>
      </w:r>
      <w:r w:rsidRPr="00ED35B0">
        <w:rPr>
          <w:rFonts w:eastAsia="Times New Roman"/>
          <w:sz w:val="26"/>
          <w:szCs w:val="26"/>
          <w:lang w:eastAsia="ru-RU"/>
        </w:rPr>
        <w:t>я</w:t>
      </w:r>
      <w:r w:rsidRPr="00ED35B0">
        <w:rPr>
          <w:rFonts w:eastAsia="Times New Roman"/>
          <w:sz w:val="26"/>
          <w:szCs w:val="26"/>
          <w:lang w:eastAsia="ru-RU"/>
        </w:rPr>
        <w:t>тиям Программы;</w:t>
      </w: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   Реализация мероприятий в части осуществления закупок товаров, работ, услуг осущест</w:t>
      </w:r>
      <w:r w:rsidRPr="00ED35B0">
        <w:rPr>
          <w:rFonts w:eastAsia="Times New Roman"/>
          <w:sz w:val="26"/>
          <w:szCs w:val="26"/>
          <w:lang w:eastAsia="ru-RU"/>
        </w:rPr>
        <w:t>в</w:t>
      </w:r>
      <w:r w:rsidRPr="00ED35B0">
        <w:rPr>
          <w:rFonts w:eastAsia="Times New Roman"/>
          <w:sz w:val="26"/>
          <w:szCs w:val="26"/>
          <w:lang w:eastAsia="ru-RU"/>
        </w:rPr>
        <w:t>ляется в порядке, установленном Федеральным законом от 05.04.2013 № 44-ФЗ «О контрактной системе в сфере закупок товаров, работ, услуг для обеспечения государстве</w:t>
      </w:r>
      <w:r w:rsidRPr="00ED35B0">
        <w:rPr>
          <w:rFonts w:eastAsia="Times New Roman"/>
          <w:sz w:val="26"/>
          <w:szCs w:val="26"/>
          <w:lang w:eastAsia="ru-RU"/>
        </w:rPr>
        <w:t>н</w:t>
      </w:r>
      <w:r w:rsidRPr="00ED35B0">
        <w:rPr>
          <w:rFonts w:eastAsia="Times New Roman"/>
          <w:sz w:val="26"/>
          <w:szCs w:val="26"/>
          <w:lang w:eastAsia="ru-RU"/>
        </w:rPr>
        <w:t>ных и муниципальных нужд».</w:t>
      </w:r>
    </w:p>
    <w:p w:rsidR="000E7A06" w:rsidRPr="00ED35B0" w:rsidRDefault="000E7A06" w:rsidP="000E7A06">
      <w:pPr>
        <w:tabs>
          <w:tab w:val="left" w:pos="567"/>
        </w:tabs>
        <w:autoSpaceDE w:val="0"/>
        <w:autoSpaceDN w:val="0"/>
        <w:adjustRightInd w:val="0"/>
        <w:jc w:val="both"/>
        <w:rPr>
          <w:rFonts w:eastAsia="Times New Roman"/>
          <w:sz w:val="26"/>
          <w:szCs w:val="26"/>
          <w:lang w:eastAsia="ru-RU"/>
        </w:rPr>
      </w:pPr>
    </w:p>
    <w:p w:rsidR="000E7A06" w:rsidRPr="000E7A06" w:rsidRDefault="000E7A06" w:rsidP="000E7A06">
      <w:pPr>
        <w:tabs>
          <w:tab w:val="left" w:pos="709"/>
          <w:tab w:val="left" w:pos="851"/>
        </w:tabs>
        <w:autoSpaceDE w:val="0"/>
        <w:autoSpaceDN w:val="0"/>
        <w:adjustRightInd w:val="0"/>
        <w:jc w:val="both"/>
        <w:rPr>
          <w:rFonts w:eastAsia="Times New Roman"/>
          <w:sz w:val="28"/>
          <w:szCs w:val="28"/>
          <w:lang w:eastAsia="ru-RU"/>
        </w:rPr>
      </w:pPr>
    </w:p>
    <w:p w:rsidR="000E7A06" w:rsidRPr="000E7A06" w:rsidRDefault="000E7A06" w:rsidP="000E7A06">
      <w:pPr>
        <w:jc w:val="both"/>
        <w:rPr>
          <w:rFonts w:eastAsia="Times New Roman"/>
          <w:sz w:val="24"/>
          <w:szCs w:val="24"/>
          <w:lang w:eastAsia="ru-RU"/>
        </w:rPr>
        <w:sectPr w:rsidR="000E7A06" w:rsidRPr="000E7A06" w:rsidSect="000E7A06">
          <w:headerReference w:type="default" r:id="rId18"/>
          <w:pgSz w:w="11906" w:h="16838"/>
          <w:pgMar w:top="794" w:right="794" w:bottom="794" w:left="794" w:header="0" w:footer="0" w:gutter="0"/>
          <w:cols w:space="708"/>
          <w:titlePg/>
          <w:docGrid w:linePitch="360"/>
        </w:sectPr>
      </w:pPr>
    </w:p>
    <w:p w:rsidR="00ED35B0" w:rsidRPr="00ED35B0" w:rsidRDefault="00ED35B0" w:rsidP="00ED35B0">
      <w:pPr>
        <w:ind w:left="5670"/>
        <w:rPr>
          <w:rFonts w:eastAsia="Times New Roman"/>
          <w:sz w:val="26"/>
          <w:szCs w:val="26"/>
          <w:lang w:eastAsia="ru-RU"/>
        </w:rPr>
      </w:pPr>
      <w:r w:rsidRPr="000E7A06">
        <w:rPr>
          <w:rFonts w:eastAsia="Times New Roman"/>
          <w:sz w:val="24"/>
          <w:szCs w:val="24"/>
          <w:lang w:eastAsia="ru-RU"/>
        </w:rPr>
        <w:tab/>
      </w:r>
      <w:r w:rsidRPr="00ED35B0">
        <w:rPr>
          <w:rFonts w:eastAsia="Times New Roman"/>
          <w:sz w:val="26"/>
          <w:szCs w:val="26"/>
          <w:lang w:eastAsia="ru-RU"/>
        </w:rPr>
        <w:t>Приложение № 1</w:t>
      </w:r>
    </w:p>
    <w:p w:rsidR="00ED35B0" w:rsidRPr="00ED35B0" w:rsidRDefault="00ED35B0" w:rsidP="00ED35B0">
      <w:pPr>
        <w:widowControl w:val="0"/>
        <w:autoSpaceDE w:val="0"/>
        <w:autoSpaceDN w:val="0"/>
        <w:adjustRightInd w:val="0"/>
        <w:ind w:left="5670"/>
        <w:jc w:val="both"/>
        <w:rPr>
          <w:rFonts w:eastAsia="Times New Roman"/>
          <w:sz w:val="26"/>
          <w:szCs w:val="26"/>
          <w:lang w:eastAsia="ru-RU"/>
        </w:rPr>
      </w:pPr>
      <w:r w:rsidRPr="00ED35B0">
        <w:rPr>
          <w:rFonts w:eastAsia="Times New Roman"/>
          <w:sz w:val="26"/>
          <w:szCs w:val="26"/>
          <w:lang w:eastAsia="ru-RU"/>
        </w:rPr>
        <w:t>к муниципальной программе «Развитие транспортного комплекса Хасанского муниципального округа Приморского края на 2023-2025 годы»</w:t>
      </w:r>
    </w:p>
    <w:p w:rsidR="00ED35B0" w:rsidRPr="00ED35B0" w:rsidRDefault="00ED35B0" w:rsidP="00ED35B0">
      <w:pPr>
        <w:widowControl w:val="0"/>
        <w:tabs>
          <w:tab w:val="left" w:pos="6302"/>
        </w:tabs>
        <w:autoSpaceDE w:val="0"/>
        <w:autoSpaceDN w:val="0"/>
        <w:adjustRightInd w:val="0"/>
        <w:ind w:left="-106"/>
        <w:rPr>
          <w:rFonts w:eastAsia="Times New Roman"/>
          <w:sz w:val="26"/>
          <w:szCs w:val="26"/>
          <w:lang w:eastAsia="ru-RU"/>
        </w:rPr>
      </w:pPr>
      <w:r w:rsidRPr="00ED35B0">
        <w:rPr>
          <w:rFonts w:eastAsia="Times New Roman"/>
          <w:sz w:val="26"/>
          <w:szCs w:val="26"/>
          <w:lang w:eastAsia="ru-RU"/>
        </w:rPr>
        <w:t xml:space="preserve"> </w:t>
      </w:r>
      <w:r w:rsidRPr="00ED35B0">
        <w:rPr>
          <w:rFonts w:eastAsia="Times New Roman"/>
          <w:sz w:val="26"/>
          <w:szCs w:val="26"/>
          <w:lang w:eastAsia="ru-RU"/>
        </w:rPr>
        <w:tab/>
      </w:r>
    </w:p>
    <w:p w:rsidR="000E7A06" w:rsidRPr="00ED35B0" w:rsidRDefault="000E7A06" w:rsidP="000E7A06">
      <w:pPr>
        <w:shd w:val="clear" w:color="auto" w:fill="FFFFFF"/>
        <w:jc w:val="center"/>
        <w:textAlignment w:val="baseline"/>
        <w:rPr>
          <w:rFonts w:eastAsia="Times New Roman"/>
          <w:b/>
          <w:bCs/>
          <w:color w:val="2D2D2D"/>
          <w:spacing w:val="2"/>
          <w:sz w:val="26"/>
          <w:szCs w:val="26"/>
          <w:lang w:eastAsia="ru-RU"/>
        </w:rPr>
      </w:pPr>
      <w:r w:rsidRPr="00ED35B0">
        <w:rPr>
          <w:rFonts w:eastAsia="Times New Roman"/>
          <w:b/>
          <w:bCs/>
          <w:color w:val="2D2D2D"/>
          <w:spacing w:val="2"/>
          <w:sz w:val="26"/>
          <w:szCs w:val="26"/>
          <w:lang w:eastAsia="ru-RU"/>
        </w:rPr>
        <w:t>ПЕРЕЧЕНЬ ПОКАЗАТЕЛЕЙ (ИНДИКАТОРОВ) МУНИЦИПАЛЬНОЙ ПРОГРАММЫ</w:t>
      </w:r>
    </w:p>
    <w:p w:rsidR="000E7A06" w:rsidRPr="00ED35B0" w:rsidRDefault="000E7A06" w:rsidP="000E7A06">
      <w:pPr>
        <w:widowControl w:val="0"/>
        <w:autoSpaceDE w:val="0"/>
        <w:autoSpaceDN w:val="0"/>
        <w:adjustRightInd w:val="0"/>
        <w:jc w:val="center"/>
        <w:rPr>
          <w:rFonts w:eastAsia="Times New Roman"/>
          <w:sz w:val="26"/>
          <w:szCs w:val="26"/>
          <w:lang w:eastAsia="ru-RU"/>
        </w:rPr>
      </w:pPr>
      <w:r w:rsidRPr="00ED35B0">
        <w:rPr>
          <w:rFonts w:eastAsia="Times New Roman"/>
          <w:sz w:val="26"/>
          <w:szCs w:val="26"/>
          <w:lang w:eastAsia="ru-RU"/>
        </w:rPr>
        <w:t>«Развитие транспортного комплекса Хасанского муниципального округа Приморского края на 2023-2025 годы»</w:t>
      </w:r>
    </w:p>
    <w:p w:rsidR="000E7A06" w:rsidRPr="000E7A06" w:rsidRDefault="000E7A06" w:rsidP="000E7A06">
      <w:pPr>
        <w:widowControl w:val="0"/>
        <w:autoSpaceDE w:val="0"/>
        <w:autoSpaceDN w:val="0"/>
        <w:adjustRightInd w:val="0"/>
        <w:jc w:val="center"/>
        <w:rPr>
          <w:rFonts w:eastAsia="Times New Roman"/>
          <w:sz w:val="24"/>
          <w:szCs w:val="24"/>
          <w:lang w:eastAsia="ru-RU"/>
        </w:rPr>
      </w:pPr>
    </w:p>
    <w:tbl>
      <w:tblPr>
        <w:tblW w:w="10565" w:type="dxa"/>
        <w:jc w:val="center"/>
        <w:tblLayout w:type="fixed"/>
        <w:tblCellMar>
          <w:left w:w="28" w:type="dxa"/>
          <w:right w:w="28" w:type="dxa"/>
        </w:tblCellMar>
        <w:tblLook w:val="04A0" w:firstRow="1" w:lastRow="0" w:firstColumn="1" w:lastColumn="0" w:noHBand="0" w:noVBand="1"/>
      </w:tblPr>
      <w:tblGrid>
        <w:gridCol w:w="613"/>
        <w:gridCol w:w="1991"/>
        <w:gridCol w:w="21"/>
        <w:gridCol w:w="852"/>
        <w:gridCol w:w="1277"/>
        <w:gridCol w:w="1417"/>
        <w:gridCol w:w="992"/>
        <w:gridCol w:w="992"/>
        <w:gridCol w:w="2410"/>
      </w:tblGrid>
      <w:tr w:rsidR="000E7A06" w:rsidRPr="000E7A06" w:rsidTr="00ED35B0">
        <w:trPr>
          <w:trHeight w:val="20"/>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 xml:space="preserve">№ </w:t>
            </w:r>
            <w:r w:rsidRPr="000E7A06">
              <w:rPr>
                <w:rFonts w:eastAsia="Times New Roman"/>
                <w:sz w:val="22"/>
                <w:szCs w:val="22"/>
                <w:lang w:eastAsia="ru-RU"/>
              </w:rPr>
              <w:br/>
            </w:r>
            <w:proofErr w:type="gramStart"/>
            <w:r w:rsidRPr="000E7A06">
              <w:rPr>
                <w:rFonts w:eastAsia="Times New Roman"/>
                <w:sz w:val="22"/>
                <w:szCs w:val="22"/>
                <w:lang w:eastAsia="ru-RU"/>
              </w:rPr>
              <w:t>п</w:t>
            </w:r>
            <w:proofErr w:type="gramEnd"/>
            <w:r w:rsidRPr="000E7A06">
              <w:rPr>
                <w:rFonts w:eastAsia="Times New Roman"/>
                <w:sz w:val="22"/>
                <w:szCs w:val="22"/>
                <w:lang w:eastAsia="ru-RU"/>
              </w:rPr>
              <w:t>/п</w:t>
            </w:r>
          </w:p>
        </w:tc>
        <w:tc>
          <w:tcPr>
            <w:tcW w:w="2012" w:type="dxa"/>
            <w:gridSpan w:val="2"/>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Наименование</w:t>
            </w:r>
          </w:p>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показателя</w:t>
            </w:r>
          </w:p>
        </w:tc>
        <w:tc>
          <w:tcPr>
            <w:tcW w:w="852" w:type="dxa"/>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 xml:space="preserve">Ед.   </w:t>
            </w:r>
            <w:r w:rsidRPr="000E7A06">
              <w:rPr>
                <w:rFonts w:eastAsia="Times New Roman"/>
                <w:sz w:val="22"/>
                <w:szCs w:val="22"/>
                <w:lang w:eastAsia="ru-RU"/>
              </w:rPr>
              <w:br/>
              <w:t>измер</w:t>
            </w:r>
            <w:r w:rsidRPr="000E7A06">
              <w:rPr>
                <w:rFonts w:eastAsia="Times New Roman"/>
                <w:sz w:val="22"/>
                <w:szCs w:val="22"/>
                <w:lang w:eastAsia="ru-RU"/>
              </w:rPr>
              <w:t>е</w:t>
            </w:r>
            <w:r w:rsidRPr="000E7A06">
              <w:rPr>
                <w:rFonts w:eastAsia="Times New Roman"/>
                <w:sz w:val="22"/>
                <w:szCs w:val="22"/>
                <w:lang w:eastAsia="ru-RU"/>
              </w:rPr>
              <w:t>ния</w:t>
            </w:r>
          </w:p>
        </w:tc>
        <w:tc>
          <w:tcPr>
            <w:tcW w:w="1277" w:type="dxa"/>
            <w:vMerge w:val="restart"/>
            <w:tcBorders>
              <w:top w:val="single" w:sz="4" w:space="0" w:color="auto"/>
              <w:left w:val="single" w:sz="4" w:space="0" w:color="auto"/>
              <w:bottom w:val="single" w:sz="4" w:space="0" w:color="auto"/>
              <w:right w:val="single" w:sz="4" w:space="0" w:color="auto"/>
            </w:tcBorders>
          </w:tcPr>
          <w:p w:rsidR="000E7A06" w:rsidRPr="000E7A06" w:rsidRDefault="000E7A06" w:rsidP="00ED35B0">
            <w:pPr>
              <w:rPr>
                <w:rFonts w:eastAsia="Times New Roman"/>
                <w:sz w:val="22"/>
                <w:szCs w:val="22"/>
                <w:lang w:eastAsia="ru-RU"/>
              </w:rPr>
            </w:pPr>
          </w:p>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Срок реал</w:t>
            </w:r>
            <w:r w:rsidRPr="000E7A06">
              <w:rPr>
                <w:rFonts w:eastAsia="Times New Roman"/>
                <w:sz w:val="22"/>
                <w:szCs w:val="22"/>
                <w:lang w:eastAsia="ru-RU"/>
              </w:rPr>
              <w:t>и</w:t>
            </w:r>
            <w:r w:rsidRPr="000E7A06">
              <w:rPr>
                <w:rFonts w:eastAsia="Times New Roman"/>
                <w:sz w:val="22"/>
                <w:szCs w:val="22"/>
                <w:lang w:eastAsia="ru-RU"/>
              </w:rPr>
              <w:t>зации</w:t>
            </w:r>
          </w:p>
        </w:tc>
        <w:tc>
          <w:tcPr>
            <w:tcW w:w="1417" w:type="dxa"/>
            <w:vMerge w:val="restart"/>
            <w:tcBorders>
              <w:top w:val="single" w:sz="4" w:space="0" w:color="auto"/>
              <w:left w:val="single" w:sz="4" w:space="0" w:color="auto"/>
              <w:right w:val="single" w:sz="4" w:space="0" w:color="auto"/>
            </w:tcBorders>
            <w:hideMark/>
          </w:tcPr>
          <w:p w:rsidR="000E7A06" w:rsidRPr="000E7A06" w:rsidRDefault="000E7A06" w:rsidP="00ED35B0">
            <w:pPr>
              <w:jc w:val="center"/>
              <w:rPr>
                <w:rFonts w:eastAsia="Times New Roman"/>
                <w:sz w:val="24"/>
                <w:szCs w:val="24"/>
                <w:lang w:eastAsia="ru-RU"/>
              </w:rPr>
            </w:pPr>
            <w:r w:rsidRPr="000E7A06">
              <w:rPr>
                <w:rFonts w:eastAsia="Times New Roman"/>
                <w:sz w:val="22"/>
                <w:szCs w:val="22"/>
                <w:lang w:eastAsia="ru-RU"/>
              </w:rPr>
              <w:t>2022 год, предшеств</w:t>
            </w:r>
            <w:r w:rsidRPr="000E7A06">
              <w:rPr>
                <w:rFonts w:eastAsia="Times New Roman"/>
                <w:sz w:val="22"/>
                <w:szCs w:val="22"/>
                <w:lang w:eastAsia="ru-RU"/>
              </w:rPr>
              <w:t>у</w:t>
            </w:r>
            <w:r w:rsidRPr="000E7A06">
              <w:rPr>
                <w:rFonts w:eastAsia="Times New Roman"/>
                <w:sz w:val="22"/>
                <w:szCs w:val="22"/>
                <w:lang w:eastAsia="ru-RU"/>
              </w:rPr>
              <w:t>ющий году реализации</w:t>
            </w:r>
          </w:p>
        </w:tc>
        <w:tc>
          <w:tcPr>
            <w:tcW w:w="4394" w:type="dxa"/>
            <w:gridSpan w:val="3"/>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Значения показателей</w:t>
            </w:r>
          </w:p>
        </w:tc>
      </w:tr>
      <w:tr w:rsidR="000E7A06" w:rsidRPr="000E7A06" w:rsidTr="00ED35B0">
        <w:trPr>
          <w:trHeight w:val="20"/>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ED35B0">
            <w:pPr>
              <w:jc w:val="center"/>
              <w:rPr>
                <w:rFonts w:eastAsia="Times New Roman"/>
                <w:sz w:val="22"/>
                <w:szCs w:val="22"/>
                <w:lang w:eastAsia="ru-RU"/>
              </w:rPr>
            </w:pPr>
          </w:p>
        </w:tc>
        <w:tc>
          <w:tcPr>
            <w:tcW w:w="2012" w:type="dxa"/>
            <w:gridSpan w:val="2"/>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ED35B0">
            <w:pPr>
              <w:jc w:val="center"/>
              <w:rPr>
                <w:rFonts w:eastAsia="Times New Roman"/>
                <w:sz w:val="22"/>
                <w:szCs w:val="22"/>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ED35B0">
            <w:pPr>
              <w:jc w:val="center"/>
              <w:rPr>
                <w:rFonts w:eastAsia="Times New Roman"/>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0E7A06" w:rsidRPr="000E7A06" w:rsidRDefault="000E7A06" w:rsidP="00ED35B0">
            <w:pPr>
              <w:jc w:val="center"/>
              <w:rPr>
                <w:rFonts w:eastAsia="Times New Roman"/>
                <w:sz w:val="22"/>
                <w:szCs w:val="22"/>
                <w:lang w:eastAsia="ru-RU"/>
              </w:rPr>
            </w:pPr>
          </w:p>
        </w:tc>
        <w:tc>
          <w:tcPr>
            <w:tcW w:w="1417" w:type="dxa"/>
            <w:vMerge/>
            <w:tcBorders>
              <w:left w:val="single" w:sz="4" w:space="0" w:color="auto"/>
              <w:bottom w:val="single" w:sz="4" w:space="0" w:color="auto"/>
              <w:right w:val="single" w:sz="4" w:space="0" w:color="auto"/>
            </w:tcBorders>
            <w:hideMark/>
          </w:tcPr>
          <w:p w:rsidR="000E7A06" w:rsidRPr="000E7A06" w:rsidRDefault="000E7A06" w:rsidP="00ED35B0">
            <w:pPr>
              <w:jc w:val="center"/>
              <w:rPr>
                <w:rFonts w:eastAsia="Times New Roman"/>
                <w:sz w:val="22"/>
                <w:szCs w:val="22"/>
                <w:lang w:eastAsia="ru-RU"/>
              </w:rPr>
            </w:pPr>
          </w:p>
        </w:tc>
        <w:tc>
          <w:tcPr>
            <w:tcW w:w="992" w:type="dxa"/>
            <w:tcBorders>
              <w:top w:val="nil"/>
              <w:left w:val="single" w:sz="4" w:space="0" w:color="auto"/>
              <w:bottom w:val="single" w:sz="4" w:space="0" w:color="auto"/>
              <w:right w:val="single" w:sz="4" w:space="0" w:color="auto"/>
            </w:tcBorders>
            <w:hideMark/>
          </w:tcPr>
          <w:p w:rsidR="000E7A06" w:rsidRPr="000E7A06" w:rsidRDefault="000E7A06" w:rsidP="00ED35B0">
            <w:pPr>
              <w:jc w:val="center"/>
              <w:rPr>
                <w:rFonts w:eastAsia="Times New Roman"/>
                <w:sz w:val="22"/>
                <w:szCs w:val="22"/>
                <w:lang w:eastAsia="ru-RU"/>
              </w:rPr>
            </w:pPr>
            <w:r w:rsidRPr="000E7A06">
              <w:rPr>
                <w:rFonts w:eastAsia="Times New Roman"/>
                <w:sz w:val="22"/>
                <w:szCs w:val="22"/>
                <w:lang w:eastAsia="ru-RU"/>
              </w:rPr>
              <w:t>2023 год</w:t>
            </w:r>
          </w:p>
        </w:tc>
        <w:tc>
          <w:tcPr>
            <w:tcW w:w="992" w:type="dxa"/>
            <w:tcBorders>
              <w:top w:val="nil"/>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2024 год</w:t>
            </w:r>
          </w:p>
        </w:tc>
        <w:tc>
          <w:tcPr>
            <w:tcW w:w="2410" w:type="dxa"/>
            <w:tcBorders>
              <w:top w:val="nil"/>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 xml:space="preserve">2025 год </w:t>
            </w:r>
          </w:p>
        </w:tc>
      </w:tr>
      <w:tr w:rsidR="000E7A06" w:rsidRPr="000E7A06" w:rsidTr="00ED35B0">
        <w:trPr>
          <w:trHeight w:val="20"/>
          <w:jc w:val="center"/>
        </w:trPr>
        <w:tc>
          <w:tcPr>
            <w:tcW w:w="3477" w:type="dxa"/>
            <w:gridSpan w:val="4"/>
            <w:tcBorders>
              <w:top w:val="nil"/>
              <w:left w:val="single" w:sz="4" w:space="0" w:color="auto"/>
              <w:bottom w:val="single" w:sz="4" w:space="0" w:color="auto"/>
              <w:right w:val="single" w:sz="4" w:space="0" w:color="auto"/>
            </w:tcBorders>
            <w:hideMark/>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Муниципальная программа</w:t>
            </w:r>
          </w:p>
        </w:tc>
        <w:tc>
          <w:tcPr>
            <w:tcW w:w="1277"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5811" w:type="dxa"/>
            <w:gridSpan w:val="4"/>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p>
        </w:tc>
      </w:tr>
      <w:tr w:rsidR="000E7A06" w:rsidRPr="000E7A06" w:rsidTr="00ED35B0">
        <w:trPr>
          <w:trHeight w:val="20"/>
          <w:jc w:val="center"/>
        </w:trPr>
        <w:tc>
          <w:tcPr>
            <w:tcW w:w="613" w:type="dxa"/>
            <w:vMerge w:val="restart"/>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w:t>
            </w:r>
          </w:p>
        </w:tc>
        <w:tc>
          <w:tcPr>
            <w:tcW w:w="1991" w:type="dxa"/>
            <w:vMerge w:val="restart"/>
            <w:tcBorders>
              <w:top w:val="nil"/>
              <w:left w:val="single" w:sz="4" w:space="0" w:color="auto"/>
              <w:right w:val="single" w:sz="4" w:space="0" w:color="auto"/>
            </w:tcBorders>
            <w:hideMark/>
          </w:tcPr>
          <w:p w:rsidR="000E7A06" w:rsidRPr="000E7A06" w:rsidRDefault="000E7A06" w:rsidP="00ED35B0">
            <w:pPr>
              <w:rPr>
                <w:rFonts w:eastAsia="Times New Roman"/>
                <w:sz w:val="24"/>
                <w:szCs w:val="24"/>
                <w:lang w:eastAsia="ru-RU"/>
              </w:rPr>
            </w:pPr>
            <w:r w:rsidRPr="000E7A06">
              <w:rPr>
                <w:rFonts w:eastAsia="Times New Roman"/>
                <w:sz w:val="24"/>
                <w:szCs w:val="24"/>
                <w:lang w:eastAsia="ru-RU"/>
              </w:rPr>
              <w:t>Увеличение пр</w:t>
            </w:r>
            <w:r w:rsidRPr="000E7A06">
              <w:rPr>
                <w:rFonts w:eastAsia="Times New Roman"/>
                <w:sz w:val="24"/>
                <w:szCs w:val="24"/>
                <w:lang w:eastAsia="ru-RU"/>
              </w:rPr>
              <w:t>о</w:t>
            </w:r>
            <w:r w:rsidRPr="000E7A06">
              <w:rPr>
                <w:rFonts w:eastAsia="Times New Roman"/>
                <w:sz w:val="24"/>
                <w:szCs w:val="24"/>
                <w:lang w:eastAsia="ru-RU"/>
              </w:rPr>
              <w:t>тяженности авт</w:t>
            </w:r>
            <w:r w:rsidRPr="000E7A06">
              <w:rPr>
                <w:rFonts w:eastAsia="Times New Roman"/>
                <w:sz w:val="24"/>
                <w:szCs w:val="24"/>
                <w:lang w:eastAsia="ru-RU"/>
              </w:rPr>
              <w:t>о</w:t>
            </w:r>
            <w:r w:rsidRPr="000E7A06">
              <w:rPr>
                <w:rFonts w:eastAsia="Times New Roman"/>
                <w:sz w:val="24"/>
                <w:szCs w:val="24"/>
                <w:lang w:eastAsia="ru-RU"/>
              </w:rPr>
              <w:t>мобильных дорог местного знач</w:t>
            </w:r>
            <w:r w:rsidRPr="000E7A06">
              <w:rPr>
                <w:rFonts w:eastAsia="Times New Roman"/>
                <w:sz w:val="24"/>
                <w:szCs w:val="24"/>
                <w:lang w:eastAsia="ru-RU"/>
              </w:rPr>
              <w:t>е</w:t>
            </w:r>
            <w:r w:rsidRPr="000E7A06">
              <w:rPr>
                <w:rFonts w:eastAsia="Times New Roman"/>
                <w:sz w:val="24"/>
                <w:szCs w:val="24"/>
                <w:lang w:eastAsia="ru-RU"/>
              </w:rPr>
              <w:t>ния, соответств</w:t>
            </w:r>
            <w:r w:rsidRPr="000E7A06">
              <w:rPr>
                <w:rFonts w:eastAsia="Times New Roman"/>
                <w:sz w:val="24"/>
                <w:szCs w:val="24"/>
                <w:lang w:eastAsia="ru-RU"/>
              </w:rPr>
              <w:t>у</w:t>
            </w:r>
            <w:r w:rsidRPr="000E7A06">
              <w:rPr>
                <w:rFonts w:eastAsia="Times New Roman"/>
                <w:sz w:val="24"/>
                <w:szCs w:val="24"/>
                <w:lang w:eastAsia="ru-RU"/>
              </w:rPr>
              <w:t>ющих нормати</w:t>
            </w:r>
            <w:r w:rsidRPr="000E7A06">
              <w:rPr>
                <w:rFonts w:eastAsia="Times New Roman"/>
                <w:sz w:val="24"/>
                <w:szCs w:val="24"/>
                <w:lang w:eastAsia="ru-RU"/>
              </w:rPr>
              <w:t>в</w:t>
            </w:r>
            <w:r w:rsidRPr="000E7A06">
              <w:rPr>
                <w:rFonts w:eastAsia="Times New Roman"/>
                <w:sz w:val="24"/>
                <w:szCs w:val="24"/>
                <w:lang w:eastAsia="ru-RU"/>
              </w:rPr>
              <w:t>ным требованиям в области доро</w:t>
            </w:r>
            <w:r w:rsidRPr="000E7A06">
              <w:rPr>
                <w:rFonts w:eastAsia="Times New Roman"/>
                <w:sz w:val="24"/>
                <w:szCs w:val="24"/>
                <w:lang w:eastAsia="ru-RU"/>
              </w:rPr>
              <w:t>ж</w:t>
            </w:r>
            <w:r w:rsidRPr="000E7A06">
              <w:rPr>
                <w:rFonts w:eastAsia="Times New Roman"/>
                <w:sz w:val="24"/>
                <w:szCs w:val="24"/>
                <w:lang w:eastAsia="ru-RU"/>
              </w:rPr>
              <w:t>ного строител</w:t>
            </w:r>
            <w:r w:rsidRPr="000E7A06">
              <w:rPr>
                <w:rFonts w:eastAsia="Times New Roman"/>
                <w:sz w:val="24"/>
                <w:szCs w:val="24"/>
                <w:lang w:eastAsia="ru-RU"/>
              </w:rPr>
              <w:t>ь</w:t>
            </w:r>
            <w:r w:rsidRPr="000E7A06">
              <w:rPr>
                <w:rFonts w:eastAsia="Times New Roman"/>
                <w:sz w:val="24"/>
                <w:szCs w:val="24"/>
                <w:lang w:eastAsia="ru-RU"/>
              </w:rPr>
              <w:t>ства.</w:t>
            </w:r>
          </w:p>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873" w:type="dxa"/>
            <w:gridSpan w:val="2"/>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км</w:t>
            </w:r>
          </w:p>
        </w:tc>
        <w:tc>
          <w:tcPr>
            <w:tcW w:w="1277"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2023-2025</w:t>
            </w:r>
          </w:p>
        </w:tc>
        <w:tc>
          <w:tcPr>
            <w:tcW w:w="1417"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108</w:t>
            </w:r>
          </w:p>
        </w:tc>
        <w:tc>
          <w:tcPr>
            <w:tcW w:w="992"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108,9</w:t>
            </w:r>
          </w:p>
        </w:tc>
        <w:tc>
          <w:tcPr>
            <w:tcW w:w="992"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109,9</w:t>
            </w:r>
          </w:p>
        </w:tc>
        <w:tc>
          <w:tcPr>
            <w:tcW w:w="2410"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110,9</w:t>
            </w:r>
          </w:p>
        </w:tc>
      </w:tr>
      <w:tr w:rsidR="000E7A06" w:rsidRPr="000E7A06" w:rsidTr="00ED35B0">
        <w:trPr>
          <w:trHeight w:val="20"/>
          <w:jc w:val="center"/>
        </w:trPr>
        <w:tc>
          <w:tcPr>
            <w:tcW w:w="613" w:type="dxa"/>
            <w:vMerge/>
            <w:tcBorders>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1991" w:type="dxa"/>
            <w:vMerge/>
            <w:tcBorders>
              <w:left w:val="single" w:sz="4" w:space="0" w:color="auto"/>
              <w:bottom w:val="single" w:sz="4" w:space="0" w:color="auto"/>
              <w:right w:val="single" w:sz="4" w:space="0" w:color="auto"/>
            </w:tcBorders>
          </w:tcPr>
          <w:p w:rsidR="000E7A06" w:rsidRPr="000E7A06" w:rsidRDefault="000E7A06" w:rsidP="00ED35B0">
            <w:pPr>
              <w:rPr>
                <w:rFonts w:eastAsia="Times New Roman"/>
                <w:color w:val="FF0000"/>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w:t>
            </w:r>
          </w:p>
        </w:tc>
        <w:tc>
          <w:tcPr>
            <w:tcW w:w="1277"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2023-2025</w:t>
            </w:r>
          </w:p>
        </w:tc>
        <w:tc>
          <w:tcPr>
            <w:tcW w:w="1417"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54,5</w:t>
            </w:r>
          </w:p>
        </w:tc>
        <w:tc>
          <w:tcPr>
            <w:tcW w:w="992"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55</w:t>
            </w:r>
          </w:p>
        </w:tc>
        <w:tc>
          <w:tcPr>
            <w:tcW w:w="992"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55,5</w:t>
            </w:r>
          </w:p>
        </w:tc>
        <w:tc>
          <w:tcPr>
            <w:tcW w:w="2410"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56</w:t>
            </w:r>
          </w:p>
        </w:tc>
      </w:tr>
      <w:tr w:rsidR="000E7A06" w:rsidRPr="000E7A06" w:rsidTr="00ED35B0">
        <w:trPr>
          <w:trHeight w:val="20"/>
          <w:jc w:val="center"/>
        </w:trPr>
        <w:tc>
          <w:tcPr>
            <w:tcW w:w="613"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w:t>
            </w:r>
          </w:p>
        </w:tc>
        <w:tc>
          <w:tcPr>
            <w:tcW w:w="1991" w:type="dxa"/>
            <w:tcBorders>
              <w:top w:val="nil"/>
              <w:left w:val="single" w:sz="4" w:space="0" w:color="auto"/>
              <w:bottom w:val="single" w:sz="4" w:space="0" w:color="auto"/>
              <w:right w:val="single" w:sz="4" w:space="0" w:color="auto"/>
            </w:tcBorders>
          </w:tcPr>
          <w:p w:rsidR="000E7A06" w:rsidRPr="000E7A06" w:rsidRDefault="000E7A06" w:rsidP="00ED35B0">
            <w:pPr>
              <w:rPr>
                <w:rFonts w:eastAsia="Times New Roman"/>
                <w:sz w:val="24"/>
                <w:szCs w:val="24"/>
                <w:lang w:eastAsia="ru-RU"/>
              </w:rPr>
            </w:pPr>
            <w:r w:rsidRPr="000E7A06">
              <w:rPr>
                <w:rFonts w:eastAsia="Times New Roman"/>
                <w:sz w:val="24"/>
                <w:szCs w:val="24"/>
                <w:lang w:eastAsia="ru-RU"/>
              </w:rPr>
              <w:t>Количество дв</w:t>
            </w:r>
            <w:r w:rsidRPr="000E7A06">
              <w:rPr>
                <w:rFonts w:eastAsia="Times New Roman"/>
                <w:sz w:val="24"/>
                <w:szCs w:val="24"/>
                <w:lang w:eastAsia="ru-RU"/>
              </w:rPr>
              <w:t>о</w:t>
            </w:r>
            <w:r w:rsidRPr="000E7A06">
              <w:rPr>
                <w:rFonts w:eastAsia="Times New Roman"/>
                <w:sz w:val="24"/>
                <w:szCs w:val="24"/>
                <w:lang w:eastAsia="ru-RU"/>
              </w:rPr>
              <w:t>ровых проездов многоквартирных домов, соотве</w:t>
            </w:r>
            <w:r w:rsidRPr="000E7A06">
              <w:rPr>
                <w:rFonts w:eastAsia="Times New Roman"/>
                <w:sz w:val="24"/>
                <w:szCs w:val="24"/>
                <w:lang w:eastAsia="ru-RU"/>
              </w:rPr>
              <w:t>т</w:t>
            </w:r>
            <w:r w:rsidRPr="000E7A06">
              <w:rPr>
                <w:rFonts w:eastAsia="Times New Roman"/>
                <w:sz w:val="24"/>
                <w:szCs w:val="24"/>
                <w:lang w:eastAsia="ru-RU"/>
              </w:rPr>
              <w:t>ствующих норм</w:t>
            </w:r>
            <w:r w:rsidRPr="000E7A06">
              <w:rPr>
                <w:rFonts w:eastAsia="Times New Roman"/>
                <w:sz w:val="24"/>
                <w:szCs w:val="24"/>
                <w:lang w:eastAsia="ru-RU"/>
              </w:rPr>
              <w:t>а</w:t>
            </w:r>
            <w:r w:rsidRPr="000E7A06">
              <w:rPr>
                <w:rFonts w:eastAsia="Times New Roman"/>
                <w:sz w:val="24"/>
                <w:szCs w:val="24"/>
                <w:lang w:eastAsia="ru-RU"/>
              </w:rPr>
              <w:t>тивным требов</w:t>
            </w:r>
            <w:r w:rsidRPr="000E7A06">
              <w:rPr>
                <w:rFonts w:eastAsia="Times New Roman"/>
                <w:sz w:val="24"/>
                <w:szCs w:val="24"/>
                <w:lang w:eastAsia="ru-RU"/>
              </w:rPr>
              <w:t>а</w:t>
            </w:r>
            <w:r w:rsidRPr="000E7A06">
              <w:rPr>
                <w:rFonts w:eastAsia="Times New Roman"/>
                <w:sz w:val="24"/>
                <w:szCs w:val="24"/>
                <w:lang w:eastAsia="ru-RU"/>
              </w:rPr>
              <w:t>ниям.</w:t>
            </w:r>
          </w:p>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873" w:type="dxa"/>
            <w:gridSpan w:val="2"/>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Ед.</w:t>
            </w:r>
          </w:p>
        </w:tc>
        <w:tc>
          <w:tcPr>
            <w:tcW w:w="1277"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2023-2025</w:t>
            </w:r>
          </w:p>
        </w:tc>
        <w:tc>
          <w:tcPr>
            <w:tcW w:w="1417"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114</w:t>
            </w:r>
          </w:p>
        </w:tc>
        <w:tc>
          <w:tcPr>
            <w:tcW w:w="992"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117</w:t>
            </w:r>
          </w:p>
        </w:tc>
        <w:tc>
          <w:tcPr>
            <w:tcW w:w="992"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125</w:t>
            </w:r>
          </w:p>
        </w:tc>
        <w:tc>
          <w:tcPr>
            <w:tcW w:w="2410" w:type="dxa"/>
            <w:tcBorders>
              <w:top w:val="nil"/>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130</w:t>
            </w:r>
          </w:p>
        </w:tc>
      </w:tr>
      <w:tr w:rsidR="000E7A06" w:rsidRPr="000E7A06" w:rsidTr="00ED35B0">
        <w:trPr>
          <w:trHeight w:val="20"/>
          <w:jc w:val="center"/>
        </w:trPr>
        <w:tc>
          <w:tcPr>
            <w:tcW w:w="613"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3</w:t>
            </w:r>
          </w:p>
        </w:tc>
        <w:tc>
          <w:tcPr>
            <w:tcW w:w="1991" w:type="dxa"/>
            <w:tcBorders>
              <w:top w:val="nil"/>
              <w:left w:val="single" w:sz="4" w:space="0" w:color="auto"/>
              <w:right w:val="single" w:sz="4" w:space="0" w:color="auto"/>
            </w:tcBorders>
            <w:hideMark/>
          </w:tcPr>
          <w:p w:rsidR="000E7A06" w:rsidRPr="000E7A06" w:rsidRDefault="000E7A06" w:rsidP="00ED35B0">
            <w:pPr>
              <w:rPr>
                <w:rFonts w:eastAsia="Times New Roman"/>
                <w:sz w:val="24"/>
                <w:szCs w:val="24"/>
                <w:lang w:eastAsia="ru-RU"/>
              </w:rPr>
            </w:pPr>
            <w:r w:rsidRPr="000E7A06">
              <w:rPr>
                <w:rFonts w:eastAsia="Times New Roman"/>
                <w:sz w:val="24"/>
                <w:szCs w:val="24"/>
                <w:lang w:eastAsia="ru-RU"/>
              </w:rPr>
              <w:t>Увеличение пр</w:t>
            </w:r>
            <w:r w:rsidRPr="000E7A06">
              <w:rPr>
                <w:rFonts w:eastAsia="Times New Roman"/>
                <w:sz w:val="24"/>
                <w:szCs w:val="24"/>
                <w:lang w:eastAsia="ru-RU"/>
              </w:rPr>
              <w:t>о</w:t>
            </w:r>
            <w:r w:rsidRPr="000E7A06">
              <w:rPr>
                <w:rFonts w:eastAsia="Times New Roman"/>
                <w:sz w:val="24"/>
                <w:szCs w:val="24"/>
                <w:lang w:eastAsia="ru-RU"/>
              </w:rPr>
              <w:t>тяженности авт</w:t>
            </w:r>
            <w:r w:rsidRPr="000E7A06">
              <w:rPr>
                <w:rFonts w:eastAsia="Times New Roman"/>
                <w:sz w:val="24"/>
                <w:szCs w:val="24"/>
                <w:lang w:eastAsia="ru-RU"/>
              </w:rPr>
              <w:t>о</w:t>
            </w:r>
            <w:r w:rsidRPr="000E7A06">
              <w:rPr>
                <w:rFonts w:eastAsia="Times New Roman"/>
                <w:sz w:val="24"/>
                <w:szCs w:val="24"/>
                <w:lang w:eastAsia="ru-RU"/>
              </w:rPr>
              <w:t>мобильных дорог.</w:t>
            </w:r>
          </w:p>
          <w:p w:rsidR="000E7A06" w:rsidRPr="000E7A06" w:rsidRDefault="000E7A06" w:rsidP="00ED35B0">
            <w:pPr>
              <w:widowControl w:val="0"/>
              <w:autoSpaceDE w:val="0"/>
              <w:autoSpaceDN w:val="0"/>
              <w:adjustRightInd w:val="0"/>
              <w:jc w:val="center"/>
              <w:rPr>
                <w:rFonts w:eastAsia="Times New Roman"/>
                <w:sz w:val="22"/>
                <w:szCs w:val="22"/>
                <w:highlight w:val="yellow"/>
                <w:lang w:eastAsia="ru-RU"/>
              </w:rPr>
            </w:pPr>
          </w:p>
        </w:tc>
        <w:tc>
          <w:tcPr>
            <w:tcW w:w="873" w:type="dxa"/>
            <w:gridSpan w:val="2"/>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км</w:t>
            </w:r>
          </w:p>
        </w:tc>
        <w:tc>
          <w:tcPr>
            <w:tcW w:w="1277"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2023-2025</w:t>
            </w:r>
          </w:p>
        </w:tc>
        <w:tc>
          <w:tcPr>
            <w:tcW w:w="1417"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198</w:t>
            </w:r>
          </w:p>
        </w:tc>
        <w:tc>
          <w:tcPr>
            <w:tcW w:w="992"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198,5</w:t>
            </w:r>
          </w:p>
        </w:tc>
        <w:tc>
          <w:tcPr>
            <w:tcW w:w="992"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199,0</w:t>
            </w:r>
          </w:p>
        </w:tc>
        <w:tc>
          <w:tcPr>
            <w:tcW w:w="2410" w:type="dxa"/>
            <w:tcBorders>
              <w:top w:val="nil"/>
              <w:left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199,5</w:t>
            </w:r>
          </w:p>
        </w:tc>
      </w:tr>
      <w:tr w:rsidR="000E7A06" w:rsidRPr="000E7A06" w:rsidTr="00ED35B0">
        <w:trPr>
          <w:trHeight w:val="20"/>
          <w:jc w:val="center"/>
        </w:trPr>
        <w:tc>
          <w:tcPr>
            <w:tcW w:w="613"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4</w:t>
            </w:r>
          </w:p>
        </w:tc>
        <w:tc>
          <w:tcPr>
            <w:tcW w:w="1991"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rPr>
                <w:rFonts w:eastAsia="Times New Roman"/>
                <w:sz w:val="24"/>
                <w:szCs w:val="24"/>
                <w:lang w:eastAsia="ru-RU"/>
              </w:rPr>
            </w:pPr>
            <w:proofErr w:type="gramStart"/>
            <w:r w:rsidRPr="000E7A06">
              <w:rPr>
                <w:rFonts w:eastAsia="Times New Roman"/>
                <w:sz w:val="24"/>
                <w:szCs w:val="24"/>
                <w:lang w:eastAsia="ru-RU"/>
              </w:rPr>
              <w:t>Протяженность автомобильных дорог местного значения, соотве</w:t>
            </w:r>
            <w:r w:rsidRPr="000E7A06">
              <w:rPr>
                <w:rFonts w:eastAsia="Times New Roman"/>
                <w:sz w:val="24"/>
                <w:szCs w:val="24"/>
                <w:lang w:eastAsia="ru-RU"/>
              </w:rPr>
              <w:t>т</w:t>
            </w:r>
            <w:r w:rsidRPr="000E7A06">
              <w:rPr>
                <w:rFonts w:eastAsia="Times New Roman"/>
                <w:sz w:val="24"/>
                <w:szCs w:val="24"/>
                <w:lang w:eastAsia="ru-RU"/>
              </w:rPr>
              <w:t>ствующих треб</w:t>
            </w:r>
            <w:r w:rsidRPr="000E7A06">
              <w:rPr>
                <w:rFonts w:eastAsia="Times New Roman"/>
                <w:sz w:val="24"/>
                <w:szCs w:val="24"/>
                <w:lang w:eastAsia="ru-RU"/>
              </w:rPr>
              <w:t>о</w:t>
            </w:r>
            <w:r w:rsidRPr="000E7A06">
              <w:rPr>
                <w:rFonts w:eastAsia="Times New Roman"/>
                <w:sz w:val="24"/>
                <w:szCs w:val="24"/>
                <w:lang w:eastAsia="ru-RU"/>
              </w:rPr>
              <w:t xml:space="preserve">ваниям в области безопасности движения </w:t>
            </w:r>
            <w:r w:rsidRPr="000E7A06">
              <w:rPr>
                <w:rFonts w:eastAsia="Times New Roman"/>
                <w:sz w:val="22"/>
                <w:szCs w:val="24"/>
                <w:lang w:eastAsia="ru-RU"/>
              </w:rPr>
              <w:t>имеются паспорта)</w:t>
            </w:r>
            <w:r w:rsidRPr="000E7A06">
              <w:rPr>
                <w:rFonts w:eastAsia="Times New Roman"/>
                <w:sz w:val="24"/>
                <w:szCs w:val="24"/>
                <w:lang w:eastAsia="ru-RU"/>
              </w:rPr>
              <w:t>.</w:t>
            </w:r>
            <w:proofErr w:type="gramEnd"/>
          </w:p>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873" w:type="dxa"/>
            <w:gridSpan w:val="2"/>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км</w:t>
            </w:r>
          </w:p>
        </w:tc>
        <w:tc>
          <w:tcPr>
            <w:tcW w:w="1277"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2023-2025</w:t>
            </w:r>
          </w:p>
        </w:tc>
        <w:tc>
          <w:tcPr>
            <w:tcW w:w="1417"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17,8</w:t>
            </w:r>
          </w:p>
          <w:p w:rsidR="000E7A06" w:rsidRPr="000E7A06" w:rsidRDefault="000E7A06" w:rsidP="00ED35B0">
            <w:pPr>
              <w:widowControl w:val="0"/>
              <w:autoSpaceDE w:val="0"/>
              <w:autoSpaceDN w:val="0"/>
              <w:adjustRightInd w:val="0"/>
              <w:jc w:val="center"/>
              <w:rPr>
                <w:rFonts w:eastAsia="Times New Roman"/>
                <w:sz w:val="22"/>
                <w:szCs w:val="22"/>
                <w:lang w:eastAsia="ru-RU"/>
              </w:rPr>
            </w:pPr>
          </w:p>
          <w:p w:rsidR="000E7A06" w:rsidRPr="000E7A06" w:rsidRDefault="000E7A06" w:rsidP="00ED35B0">
            <w:pPr>
              <w:widowControl w:val="0"/>
              <w:autoSpaceDE w:val="0"/>
              <w:autoSpaceDN w:val="0"/>
              <w:adjustRightInd w:val="0"/>
              <w:jc w:val="center"/>
              <w:rPr>
                <w:rFonts w:eastAsia="Times New Roman"/>
                <w:sz w:val="22"/>
                <w:szCs w:val="22"/>
                <w:lang w:eastAsia="ru-RU"/>
              </w:rPr>
            </w:pPr>
          </w:p>
          <w:p w:rsidR="000E7A06" w:rsidRPr="000E7A06" w:rsidRDefault="000E7A06" w:rsidP="00ED35B0">
            <w:pPr>
              <w:widowControl w:val="0"/>
              <w:autoSpaceDE w:val="0"/>
              <w:autoSpaceDN w:val="0"/>
              <w:adjustRightInd w:val="0"/>
              <w:jc w:val="center"/>
              <w:rPr>
                <w:rFonts w:eastAsia="Times New Roman"/>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18,8</w:t>
            </w:r>
          </w:p>
        </w:tc>
        <w:tc>
          <w:tcPr>
            <w:tcW w:w="992"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19,8</w:t>
            </w:r>
          </w:p>
        </w:tc>
        <w:tc>
          <w:tcPr>
            <w:tcW w:w="2410" w:type="dxa"/>
            <w:tcBorders>
              <w:top w:val="single" w:sz="4" w:space="0" w:color="auto"/>
              <w:left w:val="single" w:sz="4" w:space="0" w:color="auto"/>
              <w:bottom w:val="single" w:sz="4" w:space="0" w:color="auto"/>
              <w:right w:val="single" w:sz="4" w:space="0" w:color="auto"/>
            </w:tcBorders>
          </w:tcPr>
          <w:p w:rsidR="000E7A06" w:rsidRPr="000E7A06" w:rsidRDefault="000E7A06" w:rsidP="00ED35B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20,8</w:t>
            </w:r>
          </w:p>
        </w:tc>
      </w:tr>
    </w:tbl>
    <w:p w:rsidR="00ED35B0" w:rsidRDefault="000E7A06" w:rsidP="000E7A06">
      <w:pPr>
        <w:rPr>
          <w:rFonts w:eastAsia="Times New Roman"/>
          <w:sz w:val="24"/>
          <w:szCs w:val="24"/>
          <w:lang w:eastAsia="ru-RU"/>
        </w:rPr>
        <w:sectPr w:rsidR="00ED35B0" w:rsidSect="000E7A06">
          <w:footerReference w:type="default" r:id="rId19"/>
          <w:pgSz w:w="11907" w:h="16840" w:code="9"/>
          <w:pgMar w:top="794" w:right="794" w:bottom="794" w:left="794" w:header="0" w:footer="0" w:gutter="0"/>
          <w:cols w:space="708"/>
          <w:docGrid w:linePitch="360"/>
        </w:sectPr>
      </w:pPr>
      <w:r w:rsidRPr="000E7A06">
        <w:rPr>
          <w:rFonts w:eastAsia="Times New Roman"/>
          <w:sz w:val="24"/>
          <w:szCs w:val="24"/>
          <w:lang w:eastAsia="ru-RU"/>
        </w:rPr>
        <w:br w:type="page"/>
      </w:r>
    </w:p>
    <w:p w:rsidR="00ED35B0" w:rsidRPr="00ED35B0" w:rsidRDefault="00ED35B0" w:rsidP="00ED35B0">
      <w:pPr>
        <w:ind w:left="9639"/>
        <w:rPr>
          <w:rFonts w:eastAsia="Times New Roman"/>
          <w:sz w:val="26"/>
          <w:szCs w:val="26"/>
          <w:lang w:eastAsia="ru-RU"/>
        </w:rPr>
      </w:pPr>
      <w:r w:rsidRPr="00ED35B0">
        <w:rPr>
          <w:rFonts w:eastAsia="Times New Roman"/>
          <w:sz w:val="26"/>
          <w:szCs w:val="26"/>
          <w:lang w:eastAsia="ru-RU"/>
        </w:rPr>
        <w:t>Приложение № 2</w:t>
      </w:r>
    </w:p>
    <w:p w:rsidR="00ED35B0" w:rsidRPr="00ED35B0" w:rsidRDefault="00ED35B0" w:rsidP="00ED35B0">
      <w:pPr>
        <w:widowControl w:val="0"/>
        <w:autoSpaceDE w:val="0"/>
        <w:autoSpaceDN w:val="0"/>
        <w:adjustRightInd w:val="0"/>
        <w:ind w:left="9639"/>
        <w:jc w:val="both"/>
        <w:rPr>
          <w:rFonts w:eastAsia="Times New Roman"/>
          <w:b/>
          <w:bCs/>
          <w:sz w:val="26"/>
          <w:szCs w:val="26"/>
          <w:lang w:eastAsia="ru-RU"/>
        </w:rPr>
      </w:pPr>
      <w:r w:rsidRPr="00ED35B0">
        <w:rPr>
          <w:rFonts w:eastAsia="Times New Roman"/>
          <w:sz w:val="26"/>
          <w:szCs w:val="26"/>
          <w:lang w:eastAsia="ru-RU"/>
        </w:rPr>
        <w:t>к муниципальной программе «Развитие тран</w:t>
      </w:r>
      <w:r w:rsidRPr="00ED35B0">
        <w:rPr>
          <w:rFonts w:eastAsia="Times New Roman"/>
          <w:sz w:val="26"/>
          <w:szCs w:val="26"/>
          <w:lang w:eastAsia="ru-RU"/>
        </w:rPr>
        <w:t>с</w:t>
      </w:r>
      <w:r w:rsidRPr="00ED35B0">
        <w:rPr>
          <w:rFonts w:eastAsia="Times New Roman"/>
          <w:sz w:val="26"/>
          <w:szCs w:val="26"/>
          <w:lang w:eastAsia="ru-RU"/>
        </w:rPr>
        <w:t>портного комплекса Хасанского муниципального округа Приморского края на 2023-2025 годы»</w:t>
      </w:r>
    </w:p>
    <w:p w:rsidR="00ED35B0" w:rsidRPr="00ED35B0" w:rsidRDefault="00ED35B0" w:rsidP="000E7A06">
      <w:pPr>
        <w:widowControl w:val="0"/>
        <w:tabs>
          <w:tab w:val="left" w:pos="6730"/>
        </w:tabs>
        <w:autoSpaceDE w:val="0"/>
        <w:autoSpaceDN w:val="0"/>
        <w:adjustRightInd w:val="0"/>
        <w:ind w:left="-106"/>
        <w:rPr>
          <w:rFonts w:eastAsia="Times New Roman"/>
          <w:b/>
          <w:bCs/>
          <w:sz w:val="26"/>
          <w:szCs w:val="26"/>
          <w:lang w:eastAsia="ru-RU"/>
        </w:rPr>
      </w:pPr>
    </w:p>
    <w:p w:rsidR="000E7A06" w:rsidRPr="00ED35B0" w:rsidRDefault="000E7A06" w:rsidP="000E7A06">
      <w:pPr>
        <w:autoSpaceDE w:val="0"/>
        <w:autoSpaceDN w:val="0"/>
        <w:adjustRightInd w:val="0"/>
        <w:jc w:val="center"/>
        <w:rPr>
          <w:rFonts w:eastAsia="Times New Roman"/>
          <w:b/>
          <w:sz w:val="26"/>
          <w:szCs w:val="26"/>
          <w:lang w:eastAsia="ru-RU"/>
        </w:rPr>
      </w:pPr>
      <w:r w:rsidRPr="00ED35B0">
        <w:rPr>
          <w:rFonts w:eastAsia="Times New Roman"/>
          <w:b/>
          <w:spacing w:val="2"/>
          <w:sz w:val="26"/>
          <w:szCs w:val="26"/>
          <w:lang w:eastAsia="ru-RU"/>
        </w:rPr>
        <w:t>ПЕРЕЧЕНЬ МЕРОПРИЯТИЙ МУНИЦИЦАЛЬНОЙ ПРОГРАММЫ И ОБЪЁМ ФИНАНСИРОВАНИЯ</w:t>
      </w:r>
    </w:p>
    <w:p w:rsidR="000E7A06" w:rsidRPr="00ED35B0" w:rsidRDefault="000E7A06" w:rsidP="000E7A06">
      <w:pPr>
        <w:widowControl w:val="0"/>
        <w:autoSpaceDE w:val="0"/>
        <w:autoSpaceDN w:val="0"/>
        <w:adjustRightInd w:val="0"/>
        <w:jc w:val="center"/>
        <w:rPr>
          <w:rFonts w:eastAsia="Times New Roman"/>
          <w:sz w:val="26"/>
          <w:szCs w:val="26"/>
          <w:lang w:eastAsia="ru-RU"/>
        </w:rPr>
      </w:pPr>
      <w:r w:rsidRPr="00ED35B0">
        <w:rPr>
          <w:rFonts w:eastAsia="Times New Roman"/>
          <w:sz w:val="26"/>
          <w:szCs w:val="26"/>
          <w:lang w:eastAsia="ru-RU"/>
        </w:rPr>
        <w:t>«Развитие транспортного комплекса Хасанского муниципального округа» на 2023-2025 годы</w:t>
      </w:r>
    </w:p>
    <w:p w:rsidR="000E7A06" w:rsidRPr="000E7A06" w:rsidRDefault="000E7A06" w:rsidP="000E7A06">
      <w:pPr>
        <w:widowControl w:val="0"/>
        <w:autoSpaceDE w:val="0"/>
        <w:autoSpaceDN w:val="0"/>
        <w:adjustRightInd w:val="0"/>
        <w:jc w:val="center"/>
        <w:rPr>
          <w:rFonts w:eastAsia="Times New Roman"/>
          <w:sz w:val="24"/>
          <w:szCs w:val="24"/>
          <w:lang w:eastAsia="ru-RU"/>
        </w:rPr>
      </w:pPr>
    </w:p>
    <w:tbl>
      <w:tblPr>
        <w:tblW w:w="5000" w:type="pct"/>
        <w:tblCellMar>
          <w:left w:w="28" w:type="dxa"/>
          <w:right w:w="28" w:type="dxa"/>
        </w:tblCellMar>
        <w:tblLook w:val="04A0" w:firstRow="1" w:lastRow="0" w:firstColumn="1" w:lastColumn="0" w:noHBand="0" w:noVBand="1"/>
      </w:tblPr>
      <w:tblGrid>
        <w:gridCol w:w="648"/>
        <w:gridCol w:w="2124"/>
        <w:gridCol w:w="1647"/>
        <w:gridCol w:w="1133"/>
        <w:gridCol w:w="1372"/>
        <w:gridCol w:w="1855"/>
        <w:gridCol w:w="1130"/>
        <w:gridCol w:w="1130"/>
        <w:gridCol w:w="1130"/>
        <w:gridCol w:w="1721"/>
        <w:gridCol w:w="1418"/>
      </w:tblGrid>
      <w:tr w:rsidR="000E7A06" w:rsidRPr="000E7A06" w:rsidTr="00DD3322">
        <w:trPr>
          <w:trHeight w:val="534"/>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 xml:space="preserve">№ </w:t>
            </w:r>
            <w:proofErr w:type="gramStart"/>
            <w:r w:rsidRPr="000E7A06">
              <w:rPr>
                <w:rFonts w:eastAsia="Times New Roman"/>
                <w:lang w:eastAsia="ru-RU"/>
              </w:rPr>
              <w:t>п</w:t>
            </w:r>
            <w:proofErr w:type="gramEnd"/>
            <w:r w:rsidRPr="000E7A06">
              <w:rPr>
                <w:rFonts w:eastAsia="Times New Roman"/>
                <w:lang w:eastAsia="ru-RU"/>
              </w:rPr>
              <w:t>/п</w:t>
            </w:r>
          </w:p>
        </w:tc>
        <w:tc>
          <w:tcPr>
            <w:tcW w:w="69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Наименование муниц</w:t>
            </w:r>
            <w:r w:rsidRPr="000E7A06">
              <w:rPr>
                <w:rFonts w:eastAsia="Times New Roman"/>
                <w:lang w:eastAsia="ru-RU"/>
              </w:rPr>
              <w:t>и</w:t>
            </w:r>
            <w:r w:rsidRPr="000E7A06">
              <w:rPr>
                <w:rFonts w:eastAsia="Times New Roman"/>
                <w:lang w:eastAsia="ru-RU"/>
              </w:rPr>
              <w:t>пальной программы, подпрограммы, осно</w:t>
            </w:r>
            <w:r w:rsidRPr="000E7A06">
              <w:rPr>
                <w:rFonts w:eastAsia="Times New Roman"/>
                <w:lang w:eastAsia="ru-RU"/>
              </w:rPr>
              <w:t>в</w:t>
            </w:r>
            <w:r w:rsidRPr="000E7A06">
              <w:rPr>
                <w:rFonts w:eastAsia="Times New Roman"/>
                <w:lang w:eastAsia="ru-RU"/>
              </w:rPr>
              <w:t>ного мероприятия</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Ответственный исполнитель,</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Срок реал</w:t>
            </w:r>
            <w:r w:rsidRPr="000E7A06">
              <w:rPr>
                <w:rFonts w:eastAsia="Times New Roman"/>
                <w:lang w:eastAsia="ru-RU"/>
              </w:rPr>
              <w:t>и</w:t>
            </w:r>
            <w:r w:rsidRPr="000E7A06">
              <w:rPr>
                <w:rFonts w:eastAsia="Times New Roman"/>
                <w:lang w:eastAsia="ru-RU"/>
              </w:rPr>
              <w:t>зации</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Код бюдже</w:t>
            </w:r>
            <w:r w:rsidRPr="000E7A06">
              <w:rPr>
                <w:rFonts w:eastAsia="Times New Roman"/>
                <w:lang w:eastAsia="ru-RU"/>
              </w:rPr>
              <w:t>т</w:t>
            </w:r>
            <w:r w:rsidRPr="000E7A06">
              <w:rPr>
                <w:rFonts w:eastAsia="Times New Roman"/>
                <w:lang w:eastAsia="ru-RU"/>
              </w:rPr>
              <w:t>ной классиф</w:t>
            </w:r>
            <w:r w:rsidRPr="000E7A06">
              <w:rPr>
                <w:rFonts w:eastAsia="Times New Roman"/>
                <w:lang w:eastAsia="ru-RU"/>
              </w:rPr>
              <w:t>и</w:t>
            </w:r>
            <w:r w:rsidRPr="000E7A06">
              <w:rPr>
                <w:rFonts w:eastAsia="Times New Roman"/>
                <w:lang w:eastAsia="ru-RU"/>
              </w:rPr>
              <w:t>кации</w:t>
            </w:r>
          </w:p>
        </w:tc>
        <w:tc>
          <w:tcPr>
            <w:tcW w:w="22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Объём финансирования по годам (в разрезе источников финансирования)</w:t>
            </w:r>
          </w:p>
          <w:p w:rsidR="000E7A06" w:rsidRPr="000E7A06" w:rsidRDefault="000E7A06" w:rsidP="000E7A06">
            <w:pPr>
              <w:jc w:val="center"/>
              <w:rPr>
                <w:rFonts w:eastAsia="Times New Roman"/>
                <w:lang w:eastAsia="ru-RU"/>
              </w:rPr>
            </w:pPr>
            <w:r w:rsidRPr="000E7A06">
              <w:rPr>
                <w:rFonts w:eastAsia="Times New Roman"/>
                <w:lang w:eastAsia="ru-RU"/>
              </w:rPr>
              <w:t>тыс. рублей</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rPr>
                <w:rFonts w:eastAsia="Times New Roman"/>
                <w:lang w:eastAsia="ru-RU"/>
              </w:rPr>
            </w:pPr>
            <w:r w:rsidRPr="000E7A06">
              <w:rPr>
                <w:rFonts w:eastAsia="Times New Roman"/>
                <w:lang w:eastAsia="ru-RU"/>
              </w:rPr>
              <w:t>Ожидаемый результат</w:t>
            </w:r>
          </w:p>
          <w:p w:rsidR="000E7A06" w:rsidRPr="000E7A06" w:rsidRDefault="000E7A06" w:rsidP="000E7A06">
            <w:pPr>
              <w:jc w:val="center"/>
              <w:rPr>
                <w:rFonts w:eastAsia="Times New Roman"/>
                <w:lang w:eastAsia="ru-RU"/>
              </w:rPr>
            </w:pPr>
          </w:p>
        </w:tc>
      </w:tr>
      <w:tr w:rsidR="000E7A06" w:rsidRPr="000E7A06" w:rsidTr="00DD3322">
        <w:trPr>
          <w:trHeight w:val="320"/>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0E7A06" w:rsidRPr="000E7A06" w:rsidRDefault="000E7A06" w:rsidP="000E7A06">
            <w:pPr>
              <w:rPr>
                <w:rFonts w:eastAsia="Times New Roman"/>
                <w:lang w:eastAsia="ru-RU"/>
              </w:rPr>
            </w:pPr>
          </w:p>
        </w:tc>
        <w:tc>
          <w:tcPr>
            <w:tcW w:w="694" w:type="pct"/>
            <w:vMerge/>
            <w:tcBorders>
              <w:top w:val="single" w:sz="8" w:space="0" w:color="auto"/>
              <w:left w:val="single" w:sz="8" w:space="0" w:color="auto"/>
              <w:bottom w:val="single" w:sz="8" w:space="0" w:color="000000"/>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Источники фина</w:t>
            </w:r>
            <w:r w:rsidRPr="000E7A06">
              <w:rPr>
                <w:rFonts w:eastAsia="Times New Roman"/>
                <w:lang w:eastAsia="ru-RU"/>
              </w:rPr>
              <w:t>н</w:t>
            </w:r>
            <w:r w:rsidRPr="000E7A06">
              <w:rPr>
                <w:rFonts w:eastAsia="Times New Roman"/>
                <w:lang w:eastAsia="ru-RU"/>
              </w:rPr>
              <w:t>сирования</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2025</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A06" w:rsidRPr="000E7A06" w:rsidRDefault="000E7A06" w:rsidP="000E7A06">
            <w:pPr>
              <w:jc w:val="center"/>
              <w:rPr>
                <w:rFonts w:eastAsia="Times New Roman"/>
                <w:lang w:eastAsia="ru-RU"/>
              </w:rPr>
            </w:pPr>
          </w:p>
        </w:tc>
      </w:tr>
    </w:tbl>
    <w:p w:rsidR="00DD3322" w:rsidRPr="00DD3322" w:rsidRDefault="00DD3322">
      <w:pPr>
        <w:rPr>
          <w:sz w:val="2"/>
          <w:szCs w:val="2"/>
        </w:rPr>
      </w:pPr>
    </w:p>
    <w:tbl>
      <w:tblPr>
        <w:tblW w:w="5000" w:type="pct"/>
        <w:tblCellMar>
          <w:left w:w="28" w:type="dxa"/>
          <w:right w:w="28" w:type="dxa"/>
        </w:tblCellMar>
        <w:tblLook w:val="04A0" w:firstRow="1" w:lastRow="0" w:firstColumn="1" w:lastColumn="0" w:noHBand="0" w:noVBand="1"/>
      </w:tblPr>
      <w:tblGrid>
        <w:gridCol w:w="648"/>
        <w:gridCol w:w="2125"/>
        <w:gridCol w:w="1647"/>
        <w:gridCol w:w="1133"/>
        <w:gridCol w:w="1356"/>
        <w:gridCol w:w="15"/>
        <w:gridCol w:w="1855"/>
        <w:gridCol w:w="1130"/>
        <w:gridCol w:w="1130"/>
        <w:gridCol w:w="1130"/>
        <w:gridCol w:w="1721"/>
        <w:gridCol w:w="1418"/>
      </w:tblGrid>
      <w:tr w:rsidR="00DD3322" w:rsidRPr="000E7A06" w:rsidTr="00DD3322">
        <w:trPr>
          <w:trHeight w:val="213"/>
          <w:tblHeader/>
        </w:trPr>
        <w:tc>
          <w:tcPr>
            <w:tcW w:w="212" w:type="pct"/>
            <w:tcBorders>
              <w:top w:val="single" w:sz="4" w:space="0" w:color="auto"/>
              <w:left w:val="single" w:sz="8" w:space="0" w:color="auto"/>
              <w:right w:val="single" w:sz="8" w:space="0" w:color="auto"/>
            </w:tcBorders>
            <w:vAlign w:val="center"/>
          </w:tcPr>
          <w:p w:rsidR="00DD3322" w:rsidRPr="000E7A06" w:rsidRDefault="00DD3322" w:rsidP="00DD3322">
            <w:pPr>
              <w:jc w:val="center"/>
              <w:rPr>
                <w:rFonts w:eastAsia="Times New Roman"/>
                <w:lang w:eastAsia="ru-RU"/>
              </w:rPr>
            </w:pPr>
            <w:r>
              <w:rPr>
                <w:rFonts w:eastAsia="Times New Roman"/>
                <w:lang w:eastAsia="ru-RU"/>
              </w:rPr>
              <w:t>1</w:t>
            </w:r>
          </w:p>
        </w:tc>
        <w:tc>
          <w:tcPr>
            <w:tcW w:w="694" w:type="pct"/>
            <w:tcBorders>
              <w:top w:val="single" w:sz="4" w:space="0" w:color="auto"/>
              <w:left w:val="single" w:sz="8" w:space="0" w:color="auto"/>
              <w:right w:val="single" w:sz="8" w:space="0" w:color="auto"/>
            </w:tcBorders>
            <w:vAlign w:val="center"/>
          </w:tcPr>
          <w:p w:rsidR="00DD3322" w:rsidRPr="000E7A06" w:rsidRDefault="00DD3322" w:rsidP="00DD3322">
            <w:pPr>
              <w:jc w:val="center"/>
              <w:rPr>
                <w:rFonts w:eastAsia="Times New Roman"/>
                <w:lang w:eastAsia="ru-RU"/>
              </w:rPr>
            </w:pPr>
            <w:r>
              <w:rPr>
                <w:rFonts w:eastAsia="Times New Roman"/>
                <w:lang w:eastAsia="ru-RU"/>
              </w:rPr>
              <w:t>2</w:t>
            </w:r>
          </w:p>
        </w:tc>
        <w:tc>
          <w:tcPr>
            <w:tcW w:w="538" w:type="pct"/>
            <w:tcBorders>
              <w:top w:val="single" w:sz="4" w:space="0" w:color="auto"/>
              <w:left w:val="single" w:sz="8" w:space="0" w:color="auto"/>
              <w:right w:val="single" w:sz="4" w:space="0" w:color="auto"/>
            </w:tcBorders>
            <w:vAlign w:val="center"/>
          </w:tcPr>
          <w:p w:rsidR="00DD3322" w:rsidRPr="000E7A06" w:rsidRDefault="00DD3322" w:rsidP="00DD3322">
            <w:pPr>
              <w:jc w:val="center"/>
              <w:rPr>
                <w:rFonts w:eastAsia="Times New Roman"/>
                <w:bCs/>
                <w:lang w:eastAsia="ru-RU"/>
              </w:rPr>
            </w:pPr>
            <w:r>
              <w:rPr>
                <w:rFonts w:eastAsia="Times New Roman"/>
                <w:bCs/>
                <w:lang w:eastAsia="ru-RU"/>
              </w:rPr>
              <w:t>3</w:t>
            </w:r>
          </w:p>
        </w:tc>
        <w:tc>
          <w:tcPr>
            <w:tcW w:w="370" w:type="pct"/>
            <w:tcBorders>
              <w:top w:val="single" w:sz="4" w:space="0" w:color="auto"/>
              <w:left w:val="single" w:sz="4" w:space="0" w:color="auto"/>
              <w:right w:val="single" w:sz="4" w:space="0" w:color="auto"/>
            </w:tcBorders>
            <w:vAlign w:val="center"/>
          </w:tcPr>
          <w:p w:rsidR="00DD3322" w:rsidRPr="000E7A06" w:rsidRDefault="00DD3322" w:rsidP="00DD3322">
            <w:pPr>
              <w:jc w:val="center"/>
              <w:rPr>
                <w:rFonts w:eastAsia="Times New Roman"/>
                <w:bCs/>
                <w:lang w:eastAsia="ru-RU"/>
              </w:rPr>
            </w:pPr>
            <w:r>
              <w:rPr>
                <w:rFonts w:eastAsia="Times New Roman"/>
                <w:bCs/>
                <w:lang w:eastAsia="ru-RU"/>
              </w:rPr>
              <w:t>4</w:t>
            </w:r>
          </w:p>
        </w:tc>
        <w:tc>
          <w:tcPr>
            <w:tcW w:w="448" w:type="pct"/>
            <w:gridSpan w:val="2"/>
            <w:tcBorders>
              <w:top w:val="single" w:sz="4" w:space="0" w:color="auto"/>
              <w:left w:val="single" w:sz="4" w:space="0" w:color="auto"/>
              <w:right w:val="single" w:sz="4" w:space="0" w:color="auto"/>
            </w:tcBorders>
            <w:vAlign w:val="center"/>
          </w:tcPr>
          <w:p w:rsidR="00DD3322" w:rsidRPr="000E7A06" w:rsidRDefault="00DD3322" w:rsidP="00DD3322">
            <w:pPr>
              <w:jc w:val="center"/>
              <w:rPr>
                <w:rFonts w:eastAsia="Times New Roman"/>
                <w:lang w:eastAsia="ru-RU"/>
              </w:rPr>
            </w:pPr>
            <w:r>
              <w:rPr>
                <w:rFonts w:eastAsia="Times New Roman"/>
                <w:lang w:eastAsia="ru-RU"/>
              </w:rPr>
              <w:t>5</w:t>
            </w:r>
          </w:p>
        </w:tc>
        <w:tc>
          <w:tcPr>
            <w:tcW w:w="606" w:type="pct"/>
            <w:tcBorders>
              <w:top w:val="single" w:sz="4" w:space="0" w:color="auto"/>
              <w:left w:val="single" w:sz="4" w:space="0" w:color="auto"/>
              <w:bottom w:val="single" w:sz="4" w:space="0" w:color="auto"/>
              <w:right w:val="single" w:sz="8" w:space="0" w:color="auto"/>
            </w:tcBorders>
            <w:vAlign w:val="center"/>
          </w:tcPr>
          <w:p w:rsidR="00DD3322" w:rsidRPr="000E7A06" w:rsidRDefault="00DD3322" w:rsidP="00DD3322">
            <w:pPr>
              <w:jc w:val="center"/>
              <w:rPr>
                <w:rFonts w:eastAsia="Times New Roman"/>
                <w:lang w:eastAsia="ru-RU"/>
              </w:rPr>
            </w:pPr>
            <w:r>
              <w:rPr>
                <w:rFonts w:eastAsia="Times New Roman"/>
                <w:lang w:eastAsia="ru-RU"/>
              </w:rPr>
              <w:t>6</w:t>
            </w:r>
          </w:p>
        </w:tc>
        <w:tc>
          <w:tcPr>
            <w:tcW w:w="369" w:type="pct"/>
            <w:tcBorders>
              <w:top w:val="single" w:sz="4" w:space="0" w:color="auto"/>
              <w:left w:val="nil"/>
              <w:bottom w:val="single" w:sz="4" w:space="0" w:color="auto"/>
              <w:right w:val="single" w:sz="8" w:space="0" w:color="auto"/>
            </w:tcBorders>
            <w:shd w:val="clear" w:color="auto" w:fill="auto"/>
            <w:vAlign w:val="center"/>
          </w:tcPr>
          <w:p w:rsidR="00DD3322" w:rsidRPr="000E7A06" w:rsidRDefault="00DD3322" w:rsidP="00DD3322">
            <w:pPr>
              <w:jc w:val="center"/>
              <w:rPr>
                <w:rFonts w:eastAsia="Times New Roman"/>
                <w:bCs/>
                <w:lang w:eastAsia="ru-RU"/>
              </w:rPr>
            </w:pPr>
            <w:r>
              <w:rPr>
                <w:rFonts w:eastAsia="Times New Roman"/>
                <w:bCs/>
                <w:lang w:eastAsia="ru-RU"/>
              </w:rPr>
              <w:t>7</w:t>
            </w:r>
          </w:p>
        </w:tc>
        <w:tc>
          <w:tcPr>
            <w:tcW w:w="369" w:type="pct"/>
            <w:tcBorders>
              <w:top w:val="single" w:sz="4" w:space="0" w:color="auto"/>
              <w:left w:val="nil"/>
              <w:bottom w:val="single" w:sz="4" w:space="0" w:color="auto"/>
              <w:right w:val="single" w:sz="8" w:space="0" w:color="auto"/>
            </w:tcBorders>
            <w:shd w:val="clear" w:color="auto" w:fill="auto"/>
            <w:vAlign w:val="center"/>
          </w:tcPr>
          <w:p w:rsidR="00DD3322" w:rsidRPr="000E7A06" w:rsidRDefault="00DD3322" w:rsidP="00DD3322">
            <w:pPr>
              <w:jc w:val="center"/>
              <w:rPr>
                <w:rFonts w:eastAsia="Times New Roman"/>
                <w:bCs/>
                <w:lang w:eastAsia="ru-RU"/>
              </w:rPr>
            </w:pPr>
            <w:r>
              <w:rPr>
                <w:rFonts w:eastAsia="Times New Roman"/>
                <w:bCs/>
                <w:lang w:eastAsia="ru-RU"/>
              </w:rPr>
              <w:t>8</w:t>
            </w:r>
          </w:p>
        </w:tc>
        <w:tc>
          <w:tcPr>
            <w:tcW w:w="369" w:type="pct"/>
            <w:tcBorders>
              <w:top w:val="single" w:sz="4" w:space="0" w:color="auto"/>
              <w:left w:val="nil"/>
              <w:bottom w:val="single" w:sz="4" w:space="0" w:color="auto"/>
              <w:right w:val="single" w:sz="8" w:space="0" w:color="auto"/>
            </w:tcBorders>
            <w:shd w:val="clear" w:color="auto" w:fill="auto"/>
            <w:vAlign w:val="center"/>
          </w:tcPr>
          <w:p w:rsidR="00DD3322" w:rsidRPr="000E7A06" w:rsidRDefault="00DD3322" w:rsidP="00DD3322">
            <w:pPr>
              <w:jc w:val="center"/>
              <w:rPr>
                <w:rFonts w:eastAsia="Times New Roman"/>
                <w:bCs/>
                <w:lang w:eastAsia="ru-RU"/>
              </w:rPr>
            </w:pPr>
            <w:r>
              <w:rPr>
                <w:rFonts w:eastAsia="Times New Roman"/>
                <w:bCs/>
                <w:lang w:eastAsia="ru-RU"/>
              </w:rPr>
              <w:t>9</w:t>
            </w:r>
          </w:p>
        </w:tc>
        <w:tc>
          <w:tcPr>
            <w:tcW w:w="562" w:type="pct"/>
            <w:tcBorders>
              <w:top w:val="single" w:sz="4" w:space="0" w:color="auto"/>
              <w:left w:val="nil"/>
              <w:bottom w:val="single" w:sz="4" w:space="0" w:color="auto"/>
              <w:right w:val="single" w:sz="8" w:space="0" w:color="auto"/>
            </w:tcBorders>
            <w:shd w:val="clear" w:color="auto" w:fill="auto"/>
            <w:vAlign w:val="center"/>
          </w:tcPr>
          <w:p w:rsidR="00DD3322" w:rsidRPr="000E7A06" w:rsidRDefault="00DD3322" w:rsidP="00DD3322">
            <w:pPr>
              <w:jc w:val="center"/>
              <w:rPr>
                <w:rFonts w:eastAsia="Times New Roman"/>
                <w:bCs/>
                <w:lang w:eastAsia="ru-RU"/>
              </w:rPr>
            </w:pPr>
            <w:r>
              <w:rPr>
                <w:rFonts w:eastAsia="Times New Roman"/>
                <w:bCs/>
                <w:lang w:eastAsia="ru-RU"/>
              </w:rPr>
              <w:t>10</w:t>
            </w:r>
          </w:p>
        </w:tc>
        <w:tc>
          <w:tcPr>
            <w:tcW w:w="463" w:type="pct"/>
            <w:tcBorders>
              <w:top w:val="single" w:sz="4" w:space="0" w:color="auto"/>
              <w:left w:val="nil"/>
              <w:bottom w:val="single" w:sz="4" w:space="0" w:color="auto"/>
              <w:right w:val="single" w:sz="4" w:space="0" w:color="auto"/>
            </w:tcBorders>
            <w:shd w:val="clear" w:color="auto" w:fill="auto"/>
            <w:vAlign w:val="center"/>
          </w:tcPr>
          <w:p w:rsidR="00DD3322" w:rsidRPr="00DD3322" w:rsidRDefault="00DD3322" w:rsidP="00DD3322">
            <w:pPr>
              <w:jc w:val="center"/>
              <w:rPr>
                <w:rFonts w:eastAsia="Times New Roman"/>
                <w:bCs/>
                <w:lang w:eastAsia="ru-RU"/>
              </w:rPr>
            </w:pPr>
            <w:r w:rsidRPr="00DD3322">
              <w:rPr>
                <w:rFonts w:eastAsia="Times New Roman"/>
                <w:bCs/>
                <w:lang w:eastAsia="ru-RU"/>
              </w:rPr>
              <w:t>11</w:t>
            </w:r>
          </w:p>
        </w:tc>
      </w:tr>
      <w:tr w:rsidR="00DD3322" w:rsidRPr="000E7A06" w:rsidTr="00DD3322">
        <w:trPr>
          <w:trHeight w:val="213"/>
        </w:trPr>
        <w:tc>
          <w:tcPr>
            <w:tcW w:w="5000" w:type="pct"/>
            <w:gridSpan w:val="12"/>
            <w:tcBorders>
              <w:top w:val="single" w:sz="4" w:space="0" w:color="auto"/>
              <w:left w:val="single" w:sz="8" w:space="0" w:color="auto"/>
              <w:right w:val="single" w:sz="4" w:space="0" w:color="auto"/>
            </w:tcBorders>
            <w:vAlign w:val="center"/>
          </w:tcPr>
          <w:p w:rsidR="00DD3322" w:rsidRPr="000E7A06" w:rsidRDefault="00DD3322" w:rsidP="00DD3322">
            <w:pPr>
              <w:jc w:val="both"/>
              <w:rPr>
                <w:rFonts w:eastAsia="Times New Roman"/>
                <w:sz w:val="24"/>
                <w:szCs w:val="24"/>
                <w:lang w:eastAsia="ru-RU"/>
              </w:rPr>
            </w:pPr>
            <w:r w:rsidRPr="000E7A06">
              <w:rPr>
                <w:rFonts w:eastAsia="Times New Roman"/>
                <w:bCs/>
                <w:lang w:eastAsia="ru-RU"/>
              </w:rPr>
              <w:t>Наименование задачи:</w:t>
            </w:r>
            <w:r w:rsidRPr="000E7A06">
              <w:rPr>
                <w:rFonts w:eastAsia="Times New Roman"/>
                <w:b/>
                <w:sz w:val="24"/>
                <w:szCs w:val="24"/>
                <w:lang w:eastAsia="ru-RU"/>
              </w:rPr>
              <w:t xml:space="preserve"> </w:t>
            </w:r>
            <w:r w:rsidRPr="000E7A06">
              <w:rPr>
                <w:rFonts w:eastAsia="Times New Roman"/>
                <w:sz w:val="24"/>
                <w:szCs w:val="24"/>
                <w:lang w:eastAsia="ru-RU"/>
              </w:rPr>
              <w:t>Содержание и обеспечение сохранности существующей дорожной сети</w:t>
            </w:r>
          </w:p>
          <w:p w:rsidR="00DD3322" w:rsidRPr="000E7A06" w:rsidRDefault="00DD3322" w:rsidP="000E7A06">
            <w:pPr>
              <w:jc w:val="center"/>
              <w:rPr>
                <w:rFonts w:eastAsia="Times New Roman"/>
                <w:b/>
                <w:bCs/>
                <w:lang w:eastAsia="ru-RU"/>
              </w:rPr>
            </w:pPr>
          </w:p>
        </w:tc>
      </w:tr>
      <w:tr w:rsidR="000E7A06" w:rsidRPr="000E7A06" w:rsidTr="00DD3322">
        <w:trPr>
          <w:trHeight w:val="213"/>
        </w:trPr>
        <w:tc>
          <w:tcPr>
            <w:tcW w:w="212" w:type="pct"/>
            <w:vMerge w:val="restart"/>
            <w:tcBorders>
              <w:top w:val="single" w:sz="4" w:space="0" w:color="auto"/>
              <w:left w:val="single" w:sz="8" w:space="0" w:color="auto"/>
              <w:right w:val="single" w:sz="8"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1.</w:t>
            </w:r>
          </w:p>
        </w:tc>
        <w:tc>
          <w:tcPr>
            <w:tcW w:w="694" w:type="pct"/>
            <w:vMerge w:val="restart"/>
            <w:tcBorders>
              <w:top w:val="single" w:sz="4" w:space="0" w:color="auto"/>
              <w:left w:val="single" w:sz="8" w:space="0" w:color="auto"/>
              <w:right w:val="single" w:sz="8"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Основное мероприятие: Обеспечение сохранн</w:t>
            </w:r>
            <w:r w:rsidRPr="000E7A06">
              <w:rPr>
                <w:rFonts w:eastAsia="Times New Roman"/>
                <w:lang w:eastAsia="ru-RU"/>
              </w:rPr>
              <w:t>о</w:t>
            </w:r>
            <w:r w:rsidRPr="000E7A06">
              <w:rPr>
                <w:rFonts w:eastAsia="Times New Roman"/>
                <w:lang w:eastAsia="ru-RU"/>
              </w:rPr>
              <w:t>сти автомобильных дорог общего польз</w:t>
            </w:r>
            <w:r w:rsidRPr="000E7A06">
              <w:rPr>
                <w:rFonts w:eastAsia="Times New Roman"/>
                <w:lang w:eastAsia="ru-RU"/>
              </w:rPr>
              <w:t>о</w:t>
            </w:r>
            <w:r w:rsidRPr="000E7A06">
              <w:rPr>
                <w:rFonts w:eastAsia="Times New Roman"/>
                <w:lang w:eastAsia="ru-RU"/>
              </w:rPr>
              <w:t>вания местного знач</w:t>
            </w:r>
            <w:r w:rsidRPr="000E7A06">
              <w:rPr>
                <w:rFonts w:eastAsia="Times New Roman"/>
                <w:lang w:eastAsia="ru-RU"/>
              </w:rPr>
              <w:t>е</w:t>
            </w:r>
            <w:r w:rsidRPr="000E7A06">
              <w:rPr>
                <w:rFonts w:eastAsia="Times New Roman"/>
                <w:lang w:eastAsia="ru-RU"/>
              </w:rPr>
              <w:t>ния в границах мун</w:t>
            </w:r>
            <w:r w:rsidRPr="000E7A06">
              <w:rPr>
                <w:rFonts w:eastAsia="Times New Roman"/>
                <w:lang w:eastAsia="ru-RU"/>
              </w:rPr>
              <w:t>и</w:t>
            </w:r>
            <w:r w:rsidRPr="000E7A06">
              <w:rPr>
                <w:rFonts w:eastAsia="Times New Roman"/>
                <w:lang w:eastAsia="ru-RU"/>
              </w:rPr>
              <w:t>ципального округа, о</w:t>
            </w:r>
            <w:r w:rsidRPr="000E7A06">
              <w:rPr>
                <w:rFonts w:eastAsia="Times New Roman"/>
                <w:lang w:eastAsia="ru-RU"/>
              </w:rPr>
              <w:t>р</w:t>
            </w:r>
            <w:r w:rsidRPr="000E7A06">
              <w:rPr>
                <w:rFonts w:eastAsia="Times New Roman"/>
                <w:lang w:eastAsia="ru-RU"/>
              </w:rPr>
              <w:t>ганизация и обеспеч</w:t>
            </w:r>
            <w:r w:rsidRPr="000E7A06">
              <w:rPr>
                <w:rFonts w:eastAsia="Times New Roman"/>
                <w:lang w:eastAsia="ru-RU"/>
              </w:rPr>
              <w:t>е</w:t>
            </w:r>
            <w:r w:rsidRPr="000E7A06">
              <w:rPr>
                <w:rFonts w:eastAsia="Times New Roman"/>
                <w:lang w:eastAsia="ru-RU"/>
              </w:rPr>
              <w:t>ние безопасности д</w:t>
            </w:r>
            <w:r w:rsidRPr="000E7A06">
              <w:rPr>
                <w:rFonts w:eastAsia="Times New Roman"/>
                <w:lang w:eastAsia="ru-RU"/>
              </w:rPr>
              <w:t>о</w:t>
            </w:r>
            <w:r w:rsidRPr="000E7A06">
              <w:rPr>
                <w:rFonts w:eastAsia="Times New Roman"/>
                <w:lang w:eastAsia="ru-RU"/>
              </w:rPr>
              <w:t xml:space="preserve">рожного движения </w:t>
            </w:r>
          </w:p>
        </w:tc>
        <w:tc>
          <w:tcPr>
            <w:tcW w:w="538" w:type="pct"/>
            <w:vMerge w:val="restart"/>
            <w:tcBorders>
              <w:top w:val="single" w:sz="4" w:space="0" w:color="auto"/>
              <w:left w:val="single" w:sz="8"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8"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bCs/>
                <w:lang w:eastAsia="ru-RU"/>
              </w:rPr>
            </w:pPr>
            <w:r w:rsidRPr="000E7A06">
              <w:rPr>
                <w:rFonts w:eastAsia="Times New Roman"/>
                <w:bCs/>
                <w:lang w:eastAsia="ru-RU"/>
              </w:rPr>
              <w:t>18 950,00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bCs/>
                <w:lang w:eastAsia="ru-RU"/>
              </w:rPr>
            </w:pPr>
            <w:r w:rsidRPr="000E7A06">
              <w:rPr>
                <w:rFonts w:eastAsia="Times New Roman"/>
                <w:bCs/>
                <w:lang w:eastAsia="ru-RU"/>
              </w:rPr>
              <w:t>16 365,00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bCs/>
                <w:lang w:eastAsia="ru-RU"/>
              </w:rPr>
            </w:pPr>
            <w:r w:rsidRPr="000E7A06">
              <w:rPr>
                <w:rFonts w:eastAsia="Times New Roman"/>
                <w:bCs/>
                <w:lang w:eastAsia="ru-RU"/>
              </w:rPr>
              <w:t>17 255,00</w:t>
            </w:r>
          </w:p>
        </w:tc>
        <w:tc>
          <w:tcPr>
            <w:tcW w:w="562"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bCs/>
                <w:lang w:eastAsia="ru-RU"/>
              </w:rPr>
            </w:pPr>
            <w:r w:rsidRPr="000E7A06">
              <w:rPr>
                <w:rFonts w:eastAsia="Times New Roman"/>
                <w:bCs/>
                <w:lang w:eastAsia="ru-RU"/>
              </w:rPr>
              <w:t>52 570,00</w:t>
            </w:r>
          </w:p>
        </w:tc>
        <w:tc>
          <w:tcPr>
            <w:tcW w:w="463" w:type="pct"/>
            <w:tcBorders>
              <w:top w:val="single" w:sz="4" w:space="0" w:color="auto"/>
              <w:left w:val="nil"/>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bCs/>
                <w:lang w:eastAsia="ru-RU"/>
              </w:rPr>
            </w:pPr>
          </w:p>
        </w:tc>
      </w:tr>
      <w:tr w:rsidR="000E7A06" w:rsidRPr="000E7A06" w:rsidTr="00DD3322">
        <w:trPr>
          <w:trHeight w:val="252"/>
        </w:trPr>
        <w:tc>
          <w:tcPr>
            <w:tcW w:w="212"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694"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538" w:type="pct"/>
            <w:vMerge/>
            <w:tcBorders>
              <w:left w:val="single" w:sz="8"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8"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 xml:space="preserve">жет </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nil"/>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0"/>
        </w:trPr>
        <w:tc>
          <w:tcPr>
            <w:tcW w:w="212"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694"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538" w:type="pct"/>
            <w:vMerge/>
            <w:tcBorders>
              <w:left w:val="single" w:sz="8"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8"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nil"/>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231"/>
        </w:trPr>
        <w:tc>
          <w:tcPr>
            <w:tcW w:w="212"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694" w:type="pct"/>
            <w:vMerge/>
            <w:tcBorders>
              <w:left w:val="single" w:sz="8" w:space="0" w:color="auto"/>
              <w:right w:val="single" w:sz="8" w:space="0" w:color="auto"/>
            </w:tcBorders>
            <w:vAlign w:val="center"/>
          </w:tcPr>
          <w:p w:rsidR="000E7A06" w:rsidRPr="000E7A06" w:rsidRDefault="000E7A06" w:rsidP="000E7A06">
            <w:pPr>
              <w:rPr>
                <w:rFonts w:eastAsia="Times New Roman"/>
                <w:lang w:eastAsia="ru-RU"/>
              </w:rPr>
            </w:pPr>
          </w:p>
        </w:tc>
        <w:tc>
          <w:tcPr>
            <w:tcW w:w="538" w:type="pct"/>
            <w:vMerge/>
            <w:tcBorders>
              <w:left w:val="single" w:sz="8"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8"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18 950,00</w:t>
            </w:r>
          </w:p>
        </w:tc>
        <w:tc>
          <w:tcPr>
            <w:tcW w:w="369" w:type="pct"/>
            <w:tcBorders>
              <w:top w:val="single" w:sz="4" w:space="0" w:color="auto"/>
              <w:left w:val="nil"/>
              <w:bottom w:val="single" w:sz="4" w:space="0" w:color="auto"/>
              <w:right w:val="single" w:sz="8" w:space="0" w:color="auto"/>
            </w:tcBorders>
            <w:shd w:val="clear" w:color="auto" w:fill="auto"/>
          </w:tcPr>
          <w:p w:rsidR="000E7A06" w:rsidRPr="000E7A06" w:rsidRDefault="000E7A06" w:rsidP="000E7A06">
            <w:pPr>
              <w:rPr>
                <w:rFonts w:eastAsia="Times New Roman"/>
                <w:sz w:val="24"/>
                <w:szCs w:val="24"/>
                <w:lang w:eastAsia="ru-RU"/>
              </w:rPr>
            </w:pPr>
            <w:r w:rsidRPr="000E7A06">
              <w:rPr>
                <w:rFonts w:eastAsia="Times New Roman"/>
                <w:lang w:eastAsia="ru-RU"/>
              </w:rPr>
              <w:t>16 365,00</w:t>
            </w:r>
          </w:p>
        </w:tc>
        <w:tc>
          <w:tcPr>
            <w:tcW w:w="369" w:type="pct"/>
            <w:tcBorders>
              <w:top w:val="single" w:sz="4" w:space="0" w:color="auto"/>
              <w:left w:val="nil"/>
              <w:bottom w:val="single" w:sz="4" w:space="0" w:color="auto"/>
              <w:right w:val="single" w:sz="8"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17 255,00</w:t>
            </w:r>
          </w:p>
        </w:tc>
        <w:tc>
          <w:tcPr>
            <w:tcW w:w="562"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52 570,00</w:t>
            </w:r>
          </w:p>
        </w:tc>
        <w:tc>
          <w:tcPr>
            <w:tcW w:w="463" w:type="pct"/>
            <w:tcBorders>
              <w:top w:val="single" w:sz="4" w:space="0" w:color="auto"/>
              <w:left w:val="nil"/>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8" w:space="0" w:color="auto"/>
              <w:bottom w:val="single" w:sz="4" w:space="0" w:color="auto"/>
              <w:right w:val="single" w:sz="8" w:space="0" w:color="auto"/>
            </w:tcBorders>
            <w:vAlign w:val="center"/>
          </w:tcPr>
          <w:p w:rsidR="000E7A06" w:rsidRPr="000E7A06" w:rsidRDefault="000E7A06" w:rsidP="000E7A06">
            <w:pPr>
              <w:rPr>
                <w:rFonts w:eastAsia="Times New Roman"/>
                <w:lang w:eastAsia="ru-RU"/>
              </w:rPr>
            </w:pPr>
          </w:p>
        </w:tc>
        <w:tc>
          <w:tcPr>
            <w:tcW w:w="694" w:type="pct"/>
            <w:vMerge/>
            <w:tcBorders>
              <w:left w:val="single" w:sz="8" w:space="0" w:color="auto"/>
              <w:bottom w:val="single" w:sz="4" w:space="0" w:color="auto"/>
              <w:right w:val="single" w:sz="8" w:space="0" w:color="auto"/>
            </w:tcBorders>
            <w:vAlign w:val="center"/>
          </w:tcPr>
          <w:p w:rsidR="000E7A06" w:rsidRPr="000E7A06" w:rsidRDefault="000E7A06" w:rsidP="000E7A06">
            <w:pPr>
              <w:rPr>
                <w:rFonts w:eastAsia="Times New Roman"/>
                <w:lang w:eastAsia="ru-RU"/>
              </w:rPr>
            </w:pPr>
          </w:p>
        </w:tc>
        <w:tc>
          <w:tcPr>
            <w:tcW w:w="538" w:type="pct"/>
            <w:vMerge/>
            <w:tcBorders>
              <w:left w:val="single" w:sz="8"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8"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nil"/>
              <w:bottom w:val="single" w:sz="4" w:space="0" w:color="auto"/>
              <w:right w:val="single" w:sz="8"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nil"/>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val="en-US" w:eastAsia="ru-RU"/>
              </w:rPr>
              <w:t>1</w:t>
            </w:r>
            <w:r w:rsidRPr="000E7A06">
              <w:rPr>
                <w:rFonts w:eastAsia="Times New Roman"/>
                <w:lang w:eastAsia="ru-RU"/>
              </w:rPr>
              <w:t>.1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Содержание автом</w:t>
            </w:r>
            <w:r w:rsidRPr="000E7A06">
              <w:rPr>
                <w:rFonts w:eastAsia="Times New Roman"/>
                <w:lang w:eastAsia="ru-RU"/>
              </w:rPr>
              <w:t>о</w:t>
            </w:r>
            <w:r w:rsidRPr="000E7A06">
              <w:rPr>
                <w:rFonts w:eastAsia="Times New Roman"/>
                <w:lang w:eastAsia="ru-RU"/>
              </w:rPr>
              <w:t>бильных дорог общего пользования местного значения  в границах муниципального округа</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15 00,00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16 365,00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17 255,00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48 620,00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val="restart"/>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15 000,00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16 365,00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17255,00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48 620,00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0"/>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val="en-US" w:eastAsia="ru-RU"/>
              </w:rPr>
              <w:t>1</w:t>
            </w:r>
            <w:r w:rsidRPr="000E7A06">
              <w:rPr>
                <w:rFonts w:eastAsia="Times New Roman"/>
                <w:lang w:eastAsia="ru-RU"/>
              </w:rPr>
              <w:t>.2</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Выполнение работ по обеспечению безопа</w:t>
            </w:r>
            <w:r w:rsidRPr="000E7A06">
              <w:rPr>
                <w:rFonts w:eastAsia="Times New Roman"/>
                <w:lang w:eastAsia="ru-RU"/>
              </w:rPr>
              <w:t>с</w:t>
            </w:r>
            <w:r w:rsidRPr="000E7A06">
              <w:rPr>
                <w:rFonts w:eastAsia="Times New Roman"/>
                <w:lang w:eastAsia="ru-RU"/>
              </w:rPr>
              <w:t>ности дорожного дв</w:t>
            </w:r>
            <w:r w:rsidRPr="000E7A06">
              <w:rPr>
                <w:rFonts w:eastAsia="Times New Roman"/>
                <w:lang w:eastAsia="ru-RU"/>
              </w:rPr>
              <w:t>и</w:t>
            </w:r>
            <w:r w:rsidRPr="000E7A06">
              <w:rPr>
                <w:rFonts w:eastAsia="Times New Roman"/>
                <w:lang w:eastAsia="ru-RU"/>
              </w:rPr>
              <w:t>жения</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3950,00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3950,00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2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val="en-US"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rPr>
                <w:rFonts w:eastAsia="Times New Roman"/>
                <w:sz w:val="24"/>
                <w:szCs w:val="24"/>
                <w:lang w:eastAsia="ru-RU"/>
              </w:rPr>
            </w:pPr>
          </w:p>
        </w:tc>
      </w:tr>
      <w:tr w:rsidR="000E7A06" w:rsidRPr="000E7A06" w:rsidTr="00DD3322">
        <w:trPr>
          <w:trHeight w:val="12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val="en-US"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rPr>
                <w:rFonts w:eastAsia="Times New Roman"/>
                <w:sz w:val="24"/>
                <w:szCs w:val="24"/>
                <w:lang w:eastAsia="ru-RU"/>
              </w:rPr>
            </w:pPr>
          </w:p>
        </w:tc>
      </w:tr>
      <w:tr w:rsidR="000E7A06" w:rsidRPr="000E7A06" w:rsidTr="00DD3322">
        <w:trPr>
          <w:trHeight w:val="9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val="en-US"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3950,00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3950,00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rPr>
                <w:rFonts w:eastAsia="Times New Roman"/>
                <w:sz w:val="24"/>
                <w:szCs w:val="24"/>
                <w:lang w:eastAsia="ru-RU"/>
              </w:rPr>
            </w:pPr>
          </w:p>
        </w:tc>
      </w:tr>
      <w:tr w:rsidR="000E7A06" w:rsidRPr="000E7A06" w:rsidTr="00DD3322">
        <w:trPr>
          <w:trHeight w:val="8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val="en-US"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rPr>
                <w:rFonts w:eastAsia="Times New Roman"/>
                <w:sz w:val="24"/>
                <w:szCs w:val="24"/>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1.2.1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Восстановление д</w:t>
            </w:r>
            <w:r w:rsidRPr="000E7A06">
              <w:rPr>
                <w:rFonts w:eastAsia="Times New Roman"/>
                <w:lang w:eastAsia="ru-RU"/>
              </w:rPr>
              <w:t>о</w:t>
            </w:r>
            <w:r w:rsidRPr="000E7A06">
              <w:rPr>
                <w:rFonts w:eastAsia="Times New Roman"/>
                <w:lang w:eastAsia="ru-RU"/>
              </w:rPr>
              <w:t>рожной разметки</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662"/>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1.2.2</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Ремонт, покраска, з</w:t>
            </w:r>
            <w:r w:rsidRPr="000E7A06">
              <w:rPr>
                <w:rFonts w:eastAsia="Times New Roman"/>
                <w:lang w:eastAsia="ru-RU"/>
              </w:rPr>
              <w:t>а</w:t>
            </w:r>
            <w:r w:rsidRPr="000E7A06">
              <w:rPr>
                <w:rFonts w:eastAsia="Times New Roman"/>
                <w:lang w:eastAsia="ru-RU"/>
              </w:rPr>
              <w:t>купка дорожных знаков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7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1.2.3</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 xml:space="preserve">Приобретение </w:t>
            </w:r>
            <w:proofErr w:type="spellStart"/>
            <w:r w:rsidRPr="000E7A06">
              <w:rPr>
                <w:rFonts w:eastAsia="Times New Roman"/>
                <w:lang w:eastAsia="ru-RU"/>
              </w:rPr>
              <w:t>против</w:t>
            </w:r>
            <w:r w:rsidRPr="000E7A06">
              <w:rPr>
                <w:rFonts w:eastAsia="Times New Roman"/>
                <w:lang w:eastAsia="ru-RU"/>
              </w:rPr>
              <w:t>о</w:t>
            </w:r>
            <w:r w:rsidRPr="000E7A06">
              <w:rPr>
                <w:rFonts w:eastAsia="Times New Roman"/>
                <w:lang w:eastAsia="ru-RU"/>
              </w:rPr>
              <w:t>гололёдных</w:t>
            </w:r>
            <w:proofErr w:type="spellEnd"/>
            <w:r w:rsidRPr="000E7A06">
              <w:rPr>
                <w:rFonts w:eastAsia="Times New Roman"/>
                <w:lang w:eastAsia="ru-RU"/>
              </w:rPr>
              <w:t xml:space="preserve"> материалов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450,00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450,00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450,00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450,00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20"/>
        </w:trPr>
        <w:tc>
          <w:tcPr>
            <w:tcW w:w="212" w:type="pct"/>
            <w:vMerge w:val="restart"/>
            <w:tcBorders>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 xml:space="preserve">1.2.4 </w:t>
            </w:r>
          </w:p>
        </w:tc>
        <w:tc>
          <w:tcPr>
            <w:tcW w:w="694" w:type="pct"/>
            <w:vMerge w:val="restart"/>
            <w:tcBorders>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Устройство инженерно-технических средств обеспечения безопа</w:t>
            </w:r>
            <w:r w:rsidRPr="000E7A06">
              <w:rPr>
                <w:rFonts w:eastAsia="Times New Roman"/>
                <w:lang w:eastAsia="ru-RU"/>
              </w:rPr>
              <w:t>с</w:t>
            </w:r>
            <w:r w:rsidRPr="000E7A06">
              <w:rPr>
                <w:rFonts w:eastAsia="Times New Roman"/>
                <w:lang w:eastAsia="ru-RU"/>
              </w:rPr>
              <w:t>ности дорожного дв</w:t>
            </w:r>
            <w:r w:rsidRPr="000E7A06">
              <w:rPr>
                <w:rFonts w:eastAsia="Times New Roman"/>
                <w:lang w:eastAsia="ru-RU"/>
              </w:rPr>
              <w:t>и</w:t>
            </w:r>
            <w:r w:rsidRPr="000E7A06">
              <w:rPr>
                <w:rFonts w:eastAsia="Times New Roman"/>
                <w:lang w:eastAsia="ru-RU"/>
              </w:rPr>
              <w:t>жения, светофорных объектов и дорожных сооружений</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868"/>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3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3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3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80"/>
        </w:trPr>
        <w:tc>
          <w:tcPr>
            <w:tcW w:w="212" w:type="pct"/>
            <w:vMerge w:val="restart"/>
            <w:tcBorders>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1.2.5</w:t>
            </w:r>
          </w:p>
        </w:tc>
        <w:tc>
          <w:tcPr>
            <w:tcW w:w="694" w:type="pct"/>
            <w:vMerge w:val="restart"/>
            <w:tcBorders>
              <w:left w:val="single" w:sz="4" w:space="0" w:color="auto"/>
              <w:right w:val="single" w:sz="4" w:space="0" w:color="auto"/>
            </w:tcBorders>
            <w:vAlign w:val="center"/>
          </w:tcPr>
          <w:p w:rsidR="000E7A06" w:rsidRPr="000E7A06" w:rsidRDefault="000E7A06" w:rsidP="000E7A06">
            <w:pPr>
              <w:jc w:val="both"/>
              <w:rPr>
                <w:rFonts w:eastAsia="Times New Roman"/>
                <w:lang w:eastAsia="ru-RU"/>
              </w:rPr>
            </w:pPr>
            <w:r w:rsidRPr="000E7A06">
              <w:rPr>
                <w:rFonts w:eastAsia="Times New Roman"/>
                <w:lang w:eastAsia="ru-RU"/>
              </w:rPr>
              <w:t xml:space="preserve"> Замена ограждений, перил и восстановление тротуаров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3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83"/>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21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0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p w:rsidR="000E7A06" w:rsidRPr="000E7A06" w:rsidRDefault="000E7A06" w:rsidP="000E7A06">
            <w:pPr>
              <w:jc w:val="center"/>
              <w:rPr>
                <w:rFonts w:eastAsia="Times New Roman"/>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ED35B0">
        <w:trPr>
          <w:trHeight w:val="33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both"/>
              <w:rPr>
                <w:rFonts w:eastAsia="Times New Roman"/>
                <w:sz w:val="24"/>
                <w:szCs w:val="24"/>
                <w:lang w:eastAsia="ru-RU"/>
              </w:rPr>
            </w:pPr>
            <w:r w:rsidRPr="000E7A06">
              <w:rPr>
                <w:rFonts w:eastAsia="Times New Roman"/>
                <w:b/>
                <w:sz w:val="24"/>
                <w:szCs w:val="24"/>
                <w:lang w:eastAsia="ru-RU"/>
              </w:rPr>
              <w:t xml:space="preserve">Наименование задачи: </w:t>
            </w:r>
            <w:r w:rsidRPr="000E7A06">
              <w:rPr>
                <w:rFonts w:eastAsia="Times New Roman"/>
                <w:sz w:val="24"/>
                <w:szCs w:val="24"/>
                <w:lang w:eastAsia="ru-RU"/>
              </w:rPr>
              <w:t>Текущий и капитальный ремонт дорожной сети, дворовых подъездов к многоквартирным домам и инфраструктуры, обе</w:t>
            </w:r>
            <w:r w:rsidRPr="000E7A06">
              <w:rPr>
                <w:rFonts w:eastAsia="Times New Roman"/>
                <w:sz w:val="24"/>
                <w:szCs w:val="24"/>
                <w:lang w:eastAsia="ru-RU"/>
              </w:rPr>
              <w:t>с</w:t>
            </w:r>
            <w:r w:rsidRPr="000E7A06">
              <w:rPr>
                <w:rFonts w:eastAsia="Times New Roman"/>
                <w:sz w:val="24"/>
                <w:szCs w:val="24"/>
                <w:lang w:eastAsia="ru-RU"/>
              </w:rPr>
              <w:t>печивающей безопасность дорожного движения и снижение травматизма.</w:t>
            </w:r>
          </w:p>
          <w:p w:rsidR="000E7A06" w:rsidRPr="000E7A06" w:rsidRDefault="000E7A06" w:rsidP="000E7A06">
            <w:pPr>
              <w:jc w:val="center"/>
              <w:rPr>
                <w:rFonts w:eastAsia="Times New Roman"/>
                <w:b/>
                <w:sz w:val="24"/>
                <w:szCs w:val="24"/>
                <w:lang w:eastAsia="ru-RU"/>
              </w:rPr>
            </w:pPr>
          </w:p>
        </w:tc>
      </w:tr>
      <w:tr w:rsidR="000E7A06" w:rsidRPr="000E7A06" w:rsidTr="00ED35B0">
        <w:trPr>
          <w:trHeight w:val="10"/>
        </w:trPr>
        <w:tc>
          <w:tcPr>
            <w:tcW w:w="5000" w:type="pct"/>
            <w:gridSpan w:val="12"/>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b/>
                <w:lang w:eastAsia="ru-RU"/>
              </w:rPr>
            </w:pPr>
            <w:r w:rsidRPr="000E7A06">
              <w:rPr>
                <w:rFonts w:eastAsia="Times New Roman"/>
                <w:b/>
                <w:lang w:eastAsia="ru-RU"/>
              </w:rPr>
              <w:t>Основное меропри</w:t>
            </w:r>
            <w:r w:rsidRPr="000E7A06">
              <w:rPr>
                <w:rFonts w:eastAsia="Times New Roman"/>
                <w:b/>
                <w:lang w:eastAsia="ru-RU"/>
              </w:rPr>
              <w:t>я</w:t>
            </w:r>
            <w:r w:rsidRPr="000E7A06">
              <w:rPr>
                <w:rFonts w:eastAsia="Times New Roman"/>
                <w:b/>
                <w:lang w:eastAsia="ru-RU"/>
              </w:rPr>
              <w:t xml:space="preserve">тие: </w:t>
            </w:r>
          </w:p>
          <w:p w:rsidR="000E7A06" w:rsidRPr="000E7A06" w:rsidRDefault="000E7A06" w:rsidP="000E7A06">
            <w:pPr>
              <w:rPr>
                <w:rFonts w:eastAsia="Times New Roman"/>
                <w:lang w:eastAsia="ru-RU"/>
              </w:rPr>
            </w:pPr>
            <w:r w:rsidRPr="000E7A06">
              <w:rPr>
                <w:rFonts w:eastAsia="Times New Roman"/>
                <w:lang w:eastAsia="ru-RU"/>
              </w:rPr>
              <w:t>Капитальный ремонт и ремонт автомобильных дорог общего польз</w:t>
            </w:r>
            <w:r w:rsidRPr="000E7A06">
              <w:rPr>
                <w:rFonts w:eastAsia="Times New Roman"/>
                <w:lang w:eastAsia="ru-RU"/>
              </w:rPr>
              <w:t>о</w:t>
            </w:r>
            <w:r w:rsidRPr="000E7A06">
              <w:rPr>
                <w:rFonts w:eastAsia="Times New Roman"/>
                <w:lang w:eastAsia="ru-RU"/>
              </w:rPr>
              <w:t>вания местного знач</w:t>
            </w:r>
            <w:r w:rsidRPr="000E7A06">
              <w:rPr>
                <w:rFonts w:eastAsia="Times New Roman"/>
                <w:lang w:eastAsia="ru-RU"/>
              </w:rPr>
              <w:t>е</w:t>
            </w:r>
            <w:r w:rsidRPr="000E7A06">
              <w:rPr>
                <w:rFonts w:eastAsia="Times New Roman"/>
                <w:lang w:eastAsia="ru-RU"/>
              </w:rPr>
              <w:t>ния и искусственных сооружений на них, капитальный ремонт и ремонт дворовых те</w:t>
            </w:r>
            <w:r w:rsidRPr="000E7A06">
              <w:rPr>
                <w:rFonts w:eastAsia="Times New Roman"/>
                <w:lang w:eastAsia="ru-RU"/>
              </w:rPr>
              <w:t>р</w:t>
            </w:r>
            <w:r w:rsidRPr="000E7A06">
              <w:rPr>
                <w:rFonts w:eastAsia="Times New Roman"/>
                <w:lang w:eastAsia="ru-RU"/>
              </w:rPr>
              <w:t>риторий многокварти</w:t>
            </w:r>
            <w:r w:rsidRPr="000E7A06">
              <w:rPr>
                <w:rFonts w:eastAsia="Times New Roman"/>
                <w:lang w:eastAsia="ru-RU"/>
              </w:rPr>
              <w:t>р</w:t>
            </w:r>
            <w:r w:rsidRPr="000E7A06">
              <w:rPr>
                <w:rFonts w:eastAsia="Times New Roman"/>
                <w:lang w:eastAsia="ru-RU"/>
              </w:rPr>
              <w:t>ных домов, проездов к дворовым территориям многоквартирных д</w:t>
            </w:r>
            <w:r w:rsidRPr="000E7A06">
              <w:rPr>
                <w:rFonts w:eastAsia="Times New Roman"/>
                <w:lang w:eastAsia="ru-RU"/>
              </w:rPr>
              <w:t>о</w:t>
            </w:r>
            <w:r w:rsidRPr="000E7A06">
              <w:rPr>
                <w:rFonts w:eastAsia="Times New Roman"/>
                <w:lang w:eastAsia="ru-RU"/>
              </w:rPr>
              <w:t>мов населённых пун</w:t>
            </w:r>
            <w:r w:rsidRPr="000E7A06">
              <w:rPr>
                <w:rFonts w:eastAsia="Times New Roman"/>
                <w:lang w:eastAsia="ru-RU"/>
              </w:rPr>
              <w:t>к</w:t>
            </w:r>
            <w:r w:rsidRPr="000E7A06">
              <w:rPr>
                <w:rFonts w:eastAsia="Times New Roman"/>
                <w:lang w:eastAsia="ru-RU"/>
              </w:rPr>
              <w:t>тов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p w:rsidR="000E7A06" w:rsidRPr="000E7A06" w:rsidRDefault="000E7A06" w:rsidP="000E7A06">
            <w:pPr>
              <w:jc w:val="center"/>
              <w:rPr>
                <w:rFonts w:eastAsia="Times New Roman"/>
                <w:lang w:eastAsia="ru-RU"/>
              </w:rPr>
            </w:pP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43 189,77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43 189,77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38 469,77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38 469,77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207"/>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4720,00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4 720,00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687"/>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20"/>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both"/>
              <w:rPr>
                <w:rFonts w:eastAsia="Times New Roman"/>
                <w:lang w:eastAsia="ru-RU"/>
              </w:rPr>
            </w:pPr>
            <w:r w:rsidRPr="000E7A06">
              <w:rPr>
                <w:rFonts w:eastAsia="Times New Roman"/>
                <w:lang w:eastAsia="ru-RU"/>
              </w:rPr>
              <w:t>Разработка проектно-сметной документации</w:t>
            </w:r>
            <w:proofErr w:type="gramStart"/>
            <w:r w:rsidRPr="000E7A06">
              <w:rPr>
                <w:rFonts w:eastAsia="Times New Roman"/>
                <w:lang w:eastAsia="ru-RU"/>
              </w:rPr>
              <w:t xml:space="preserve"> ,</w:t>
            </w:r>
            <w:proofErr w:type="gramEnd"/>
            <w:r w:rsidRPr="000E7A06">
              <w:rPr>
                <w:rFonts w:eastAsia="Times New Roman"/>
                <w:lang w:eastAsia="ru-RU"/>
              </w:rPr>
              <w:t>проведение  необход</w:t>
            </w:r>
            <w:r w:rsidRPr="000E7A06">
              <w:rPr>
                <w:rFonts w:eastAsia="Times New Roman"/>
                <w:lang w:eastAsia="ru-RU"/>
              </w:rPr>
              <w:t>и</w:t>
            </w:r>
            <w:r w:rsidRPr="000E7A06">
              <w:rPr>
                <w:rFonts w:eastAsia="Times New Roman"/>
                <w:lang w:eastAsia="ru-RU"/>
              </w:rPr>
              <w:t>мых экспертиз, стро</w:t>
            </w:r>
            <w:r w:rsidRPr="000E7A06">
              <w:rPr>
                <w:rFonts w:eastAsia="Times New Roman"/>
                <w:lang w:eastAsia="ru-RU"/>
              </w:rPr>
              <w:t>и</w:t>
            </w:r>
            <w:r w:rsidRPr="000E7A06">
              <w:rPr>
                <w:rFonts w:eastAsia="Times New Roman"/>
                <w:lang w:eastAsia="ru-RU"/>
              </w:rPr>
              <w:t>тельный контроль при проведении капитал</w:t>
            </w:r>
            <w:r w:rsidRPr="000E7A06">
              <w:rPr>
                <w:rFonts w:eastAsia="Times New Roman"/>
                <w:lang w:eastAsia="ru-RU"/>
              </w:rPr>
              <w:t>ь</w:t>
            </w:r>
            <w:r w:rsidRPr="000E7A06">
              <w:rPr>
                <w:rFonts w:eastAsia="Times New Roman"/>
                <w:lang w:eastAsia="ru-RU"/>
              </w:rPr>
              <w:t xml:space="preserve">ного ремонта. </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95"/>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8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478"/>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9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20"/>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2.2</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roofErr w:type="gramStart"/>
            <w:r w:rsidRPr="000E7A06">
              <w:rPr>
                <w:rFonts w:eastAsia="Times New Roman"/>
                <w:lang w:eastAsia="ru-RU"/>
              </w:rPr>
              <w:t>Ремонт</w:t>
            </w:r>
            <w:proofErr w:type="gramEnd"/>
            <w:r w:rsidRPr="000E7A06">
              <w:rPr>
                <w:rFonts w:eastAsia="Times New Roman"/>
                <w:lang w:eastAsia="ru-RU"/>
              </w:rPr>
              <w:t xml:space="preserve"> в (том числе капитальный) автом</w:t>
            </w:r>
            <w:r w:rsidRPr="000E7A06">
              <w:rPr>
                <w:rFonts w:eastAsia="Times New Roman"/>
                <w:lang w:eastAsia="ru-RU"/>
              </w:rPr>
              <w:t>о</w:t>
            </w:r>
            <w:r w:rsidRPr="000E7A06">
              <w:rPr>
                <w:rFonts w:eastAsia="Times New Roman"/>
                <w:lang w:eastAsia="ru-RU"/>
              </w:rPr>
              <w:t>бильных дорог общего пользования местного значения в границах муниципального округа</w:t>
            </w:r>
            <w:r w:rsidRPr="000E7A06">
              <w:rPr>
                <w:rFonts w:eastAsia="Times New Roman"/>
                <w:lang w:eastAsia="ru-RU"/>
              </w:rPr>
              <w:tab/>
              <w:t xml:space="preserve"> и искусстве</w:t>
            </w:r>
            <w:r w:rsidRPr="000E7A06">
              <w:rPr>
                <w:rFonts w:eastAsia="Times New Roman"/>
                <w:lang w:eastAsia="ru-RU"/>
              </w:rPr>
              <w:t>н</w:t>
            </w:r>
            <w:r w:rsidRPr="000E7A06">
              <w:rPr>
                <w:rFonts w:eastAsia="Times New Roman"/>
                <w:lang w:eastAsia="ru-RU"/>
              </w:rPr>
              <w:t>ных сооружений на них, осуществляемый за счет местного бю</w:t>
            </w:r>
            <w:r w:rsidRPr="000E7A06">
              <w:rPr>
                <w:rFonts w:eastAsia="Times New Roman"/>
                <w:lang w:eastAsia="ru-RU"/>
              </w:rPr>
              <w:t>д</w:t>
            </w:r>
            <w:r w:rsidRPr="000E7A06">
              <w:rPr>
                <w:rFonts w:eastAsia="Times New Roman"/>
                <w:lang w:eastAsia="ru-RU"/>
              </w:rPr>
              <w:t>жета</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95"/>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48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5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1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0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2.2.1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Устранение деформ</w:t>
            </w:r>
            <w:r w:rsidRPr="000E7A06">
              <w:rPr>
                <w:rFonts w:eastAsia="Times New Roman"/>
                <w:lang w:eastAsia="ru-RU"/>
              </w:rPr>
              <w:t>а</w:t>
            </w:r>
            <w:r w:rsidRPr="000E7A06">
              <w:rPr>
                <w:rFonts w:eastAsia="Times New Roman"/>
                <w:lang w:eastAsia="ru-RU"/>
              </w:rPr>
              <w:t>ций асфальтобетонного покрытия автомобил</w:t>
            </w:r>
            <w:r w:rsidRPr="000E7A06">
              <w:rPr>
                <w:rFonts w:eastAsia="Times New Roman"/>
                <w:lang w:eastAsia="ru-RU"/>
              </w:rPr>
              <w:t>ь</w:t>
            </w:r>
            <w:r w:rsidRPr="000E7A06">
              <w:rPr>
                <w:rFonts w:eastAsia="Times New Roman"/>
                <w:lang w:eastAsia="ru-RU"/>
              </w:rPr>
              <w:t>ных дорог</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1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35"/>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10"/>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2928,00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24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0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2.3</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Капитальный ремонт и ремонт автомобильных дорог общего польз</w:t>
            </w:r>
            <w:r w:rsidRPr="000E7A06">
              <w:rPr>
                <w:rFonts w:eastAsia="Times New Roman"/>
                <w:lang w:eastAsia="ru-RU"/>
              </w:rPr>
              <w:t>о</w:t>
            </w:r>
            <w:r w:rsidRPr="000E7A06">
              <w:rPr>
                <w:rFonts w:eastAsia="Times New Roman"/>
                <w:lang w:eastAsia="ru-RU"/>
              </w:rPr>
              <w:t>вания местного знач</w:t>
            </w:r>
            <w:r w:rsidRPr="000E7A06">
              <w:rPr>
                <w:rFonts w:eastAsia="Times New Roman"/>
                <w:lang w:eastAsia="ru-RU"/>
              </w:rPr>
              <w:t>е</w:t>
            </w:r>
            <w:r w:rsidRPr="000E7A06">
              <w:rPr>
                <w:rFonts w:eastAsia="Times New Roman"/>
                <w:lang w:eastAsia="ru-RU"/>
              </w:rPr>
              <w:t>ния за счет сре</w:t>
            </w:r>
            <w:proofErr w:type="gramStart"/>
            <w:r w:rsidRPr="000E7A06">
              <w:rPr>
                <w:rFonts w:eastAsia="Times New Roman"/>
                <w:lang w:eastAsia="ru-RU"/>
              </w:rPr>
              <w:t>дств кр</w:t>
            </w:r>
            <w:proofErr w:type="gramEnd"/>
            <w:r w:rsidRPr="000E7A06">
              <w:rPr>
                <w:rFonts w:eastAsia="Times New Roman"/>
                <w:lang w:eastAsia="ru-RU"/>
              </w:rPr>
              <w:t>а</w:t>
            </w:r>
            <w:r w:rsidRPr="000E7A06">
              <w:rPr>
                <w:rFonts w:eastAsia="Times New Roman"/>
                <w:lang w:eastAsia="ru-RU"/>
              </w:rPr>
              <w:t>евого и местного бю</w:t>
            </w:r>
            <w:r w:rsidRPr="000E7A06">
              <w:rPr>
                <w:rFonts w:eastAsia="Times New Roman"/>
                <w:lang w:eastAsia="ru-RU"/>
              </w:rPr>
              <w:t>д</w:t>
            </w:r>
            <w:r w:rsidRPr="000E7A06">
              <w:rPr>
                <w:rFonts w:eastAsia="Times New Roman"/>
                <w:lang w:eastAsia="ru-RU"/>
              </w:rPr>
              <w:t>жетов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20620,00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20620,00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223"/>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95"/>
        </w:trPr>
        <w:tc>
          <w:tcPr>
            <w:tcW w:w="212"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20 000,00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20 000,00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2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620,00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620,00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18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sz w:val="24"/>
                <w:szCs w:val="24"/>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2.3.1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Ремонт автомобильной дороги общего польз</w:t>
            </w:r>
            <w:r w:rsidRPr="000E7A06">
              <w:rPr>
                <w:rFonts w:eastAsia="Times New Roman"/>
                <w:lang w:eastAsia="ru-RU"/>
              </w:rPr>
              <w:t>о</w:t>
            </w:r>
            <w:r w:rsidRPr="000E7A06">
              <w:rPr>
                <w:rFonts w:eastAsia="Times New Roman"/>
                <w:lang w:eastAsia="ru-RU"/>
              </w:rPr>
              <w:t>вания местного знач</w:t>
            </w:r>
            <w:r w:rsidRPr="000E7A06">
              <w:rPr>
                <w:rFonts w:eastAsia="Times New Roman"/>
                <w:lang w:eastAsia="ru-RU"/>
              </w:rPr>
              <w:t>е</w:t>
            </w:r>
            <w:r w:rsidRPr="000E7A06">
              <w:rPr>
                <w:rFonts w:eastAsia="Times New Roman"/>
                <w:lang w:eastAsia="ru-RU"/>
              </w:rPr>
              <w:t xml:space="preserve">ния по ул. </w:t>
            </w:r>
            <w:proofErr w:type="gramStart"/>
            <w:r w:rsidRPr="000E7A06">
              <w:rPr>
                <w:rFonts w:eastAsia="Times New Roman"/>
                <w:lang w:eastAsia="ru-RU"/>
              </w:rPr>
              <w:t>Октябрьская</w:t>
            </w:r>
            <w:proofErr w:type="gramEnd"/>
            <w:r w:rsidRPr="000E7A06">
              <w:rPr>
                <w:rFonts w:eastAsia="Times New Roman"/>
                <w:lang w:eastAsia="ru-RU"/>
              </w:rPr>
              <w:t xml:space="preserve">, с. </w:t>
            </w:r>
            <w:proofErr w:type="spellStart"/>
            <w:r w:rsidRPr="000E7A06">
              <w:rPr>
                <w:rFonts w:eastAsia="Times New Roman"/>
                <w:lang w:eastAsia="ru-RU"/>
              </w:rPr>
              <w:t>Безверхово</w:t>
            </w:r>
            <w:proofErr w:type="spellEnd"/>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20 620,00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20 620,00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20 000,00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20 000,00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69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620,00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3"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2.4</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Капитальный ремонт  и ремонт дворовых те</w:t>
            </w:r>
            <w:r w:rsidRPr="000E7A06">
              <w:rPr>
                <w:rFonts w:eastAsia="Times New Roman"/>
                <w:lang w:eastAsia="ru-RU"/>
              </w:rPr>
              <w:t>р</w:t>
            </w:r>
            <w:r w:rsidRPr="000E7A06">
              <w:rPr>
                <w:rFonts w:eastAsia="Times New Roman"/>
                <w:lang w:eastAsia="ru-RU"/>
              </w:rPr>
              <w:t>риторий, проездов к дворовым территориям многоквартирных д</w:t>
            </w:r>
            <w:r w:rsidRPr="000E7A06">
              <w:rPr>
                <w:rFonts w:eastAsia="Times New Roman"/>
                <w:lang w:eastAsia="ru-RU"/>
              </w:rPr>
              <w:t>о</w:t>
            </w:r>
            <w:r w:rsidRPr="000E7A06">
              <w:rPr>
                <w:rFonts w:eastAsia="Times New Roman"/>
                <w:lang w:eastAsia="ru-RU"/>
              </w:rPr>
              <w:t>мов населённых пун</w:t>
            </w:r>
            <w:r w:rsidRPr="000E7A06">
              <w:rPr>
                <w:rFonts w:eastAsia="Times New Roman"/>
                <w:lang w:eastAsia="ru-RU"/>
              </w:rPr>
              <w:t>к</w:t>
            </w:r>
            <w:r w:rsidRPr="000E7A06">
              <w:rPr>
                <w:rFonts w:eastAsia="Times New Roman"/>
                <w:lang w:eastAsia="ru-RU"/>
              </w:rPr>
              <w:t>тов за счёт краевого и местного бюджетов</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3" w:type="pc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19 041,77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19 041,77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val="restart"/>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18 469,77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18 469,77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501"/>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572,00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572,00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ED35B0">
        <w:trPr>
          <w:trHeight w:val="37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both"/>
              <w:rPr>
                <w:rFonts w:eastAsia="Times New Roman"/>
                <w:sz w:val="24"/>
                <w:szCs w:val="24"/>
                <w:lang w:eastAsia="ru-RU"/>
              </w:rPr>
            </w:pPr>
            <w:r w:rsidRPr="000E7A06">
              <w:rPr>
                <w:rFonts w:eastAsia="Times New Roman"/>
                <w:b/>
                <w:sz w:val="24"/>
                <w:szCs w:val="24"/>
                <w:lang w:eastAsia="ru-RU"/>
              </w:rPr>
              <w:t>Наименование задачи:</w:t>
            </w:r>
            <w:r w:rsidRPr="000E7A06">
              <w:rPr>
                <w:rFonts w:eastAsia="Times New Roman"/>
                <w:color w:val="FF0000"/>
                <w:sz w:val="24"/>
                <w:szCs w:val="24"/>
                <w:lang w:eastAsia="ru-RU"/>
              </w:rPr>
              <w:t xml:space="preserve"> </w:t>
            </w:r>
            <w:r w:rsidRPr="000E7A06">
              <w:rPr>
                <w:rFonts w:eastAsia="Times New Roman"/>
                <w:sz w:val="24"/>
                <w:szCs w:val="24"/>
                <w:lang w:eastAsia="ru-RU"/>
              </w:rPr>
              <w:t>развитие дорожной сети.</w:t>
            </w:r>
          </w:p>
          <w:p w:rsidR="000E7A06" w:rsidRPr="000E7A06" w:rsidRDefault="000E7A06" w:rsidP="000E7A06">
            <w:pPr>
              <w:jc w:val="center"/>
              <w:rPr>
                <w:rFonts w:eastAsia="Times New Roman"/>
                <w:b/>
                <w:sz w:val="24"/>
                <w:szCs w:val="24"/>
                <w:lang w:eastAsia="ru-RU"/>
              </w:rPr>
            </w:pPr>
          </w:p>
        </w:tc>
      </w:tr>
      <w:tr w:rsidR="000E7A06" w:rsidRPr="000E7A06" w:rsidTr="00DD3322">
        <w:trPr>
          <w:trHeight w:val="7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3.</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b/>
                <w:lang w:eastAsia="ru-RU"/>
              </w:rPr>
            </w:pPr>
            <w:r w:rsidRPr="000E7A06">
              <w:rPr>
                <w:rFonts w:eastAsia="Times New Roman"/>
                <w:b/>
                <w:lang w:eastAsia="ru-RU"/>
              </w:rPr>
              <w:t>Основное меропри</w:t>
            </w:r>
            <w:r w:rsidRPr="000E7A06">
              <w:rPr>
                <w:rFonts w:eastAsia="Times New Roman"/>
                <w:b/>
                <w:lang w:eastAsia="ru-RU"/>
              </w:rPr>
              <w:t>я</w:t>
            </w:r>
            <w:r w:rsidRPr="000E7A06">
              <w:rPr>
                <w:rFonts w:eastAsia="Times New Roman"/>
                <w:b/>
                <w:lang w:eastAsia="ru-RU"/>
              </w:rPr>
              <w:t>тие:</w:t>
            </w:r>
          </w:p>
          <w:p w:rsidR="000E7A06" w:rsidRPr="000E7A06" w:rsidRDefault="000E7A06" w:rsidP="000E7A06">
            <w:pPr>
              <w:rPr>
                <w:rFonts w:eastAsia="Times New Roman"/>
                <w:b/>
                <w:lang w:eastAsia="ru-RU"/>
              </w:rPr>
            </w:pPr>
            <w:r w:rsidRPr="000E7A06">
              <w:rPr>
                <w:rFonts w:eastAsia="Times New Roman"/>
                <w:lang w:eastAsia="ru-RU"/>
              </w:rPr>
              <w:t>Проектирование, стр</w:t>
            </w:r>
            <w:r w:rsidRPr="000E7A06">
              <w:rPr>
                <w:rFonts w:eastAsia="Times New Roman"/>
                <w:lang w:eastAsia="ru-RU"/>
              </w:rPr>
              <w:t>о</w:t>
            </w:r>
            <w:r w:rsidRPr="000E7A06">
              <w:rPr>
                <w:rFonts w:eastAsia="Times New Roman"/>
                <w:lang w:eastAsia="ru-RU"/>
              </w:rPr>
              <w:t>ительство, реконстру</w:t>
            </w:r>
            <w:r w:rsidRPr="000E7A06">
              <w:rPr>
                <w:rFonts w:eastAsia="Times New Roman"/>
                <w:lang w:eastAsia="ru-RU"/>
              </w:rPr>
              <w:t>к</w:t>
            </w:r>
            <w:r w:rsidRPr="000E7A06">
              <w:rPr>
                <w:rFonts w:eastAsia="Times New Roman"/>
                <w:lang w:eastAsia="ru-RU"/>
              </w:rPr>
              <w:t>ция автомобильных дорог общего польз</w:t>
            </w:r>
            <w:r w:rsidRPr="000E7A06">
              <w:rPr>
                <w:rFonts w:eastAsia="Times New Roman"/>
                <w:lang w:eastAsia="ru-RU"/>
              </w:rPr>
              <w:t>о</w:t>
            </w:r>
            <w:r w:rsidRPr="000E7A06">
              <w:rPr>
                <w:rFonts w:eastAsia="Times New Roman"/>
                <w:lang w:eastAsia="ru-RU"/>
              </w:rPr>
              <w:t>вания местного знач</w:t>
            </w:r>
            <w:r w:rsidRPr="000E7A06">
              <w:rPr>
                <w:rFonts w:eastAsia="Times New Roman"/>
                <w:lang w:eastAsia="ru-RU"/>
              </w:rPr>
              <w:t>е</w:t>
            </w:r>
            <w:r w:rsidRPr="000E7A06">
              <w:rPr>
                <w:rFonts w:eastAsia="Times New Roman"/>
                <w:lang w:eastAsia="ru-RU"/>
              </w:rPr>
              <w:t>ния и искусственных сооружений на них в границах муниципал</w:t>
            </w:r>
            <w:r w:rsidRPr="000E7A06">
              <w:rPr>
                <w:rFonts w:eastAsia="Times New Roman"/>
                <w:lang w:eastAsia="ru-RU"/>
              </w:rPr>
              <w:t>ь</w:t>
            </w:r>
            <w:r w:rsidRPr="000E7A06">
              <w:rPr>
                <w:rFonts w:eastAsia="Times New Roman"/>
                <w:lang w:eastAsia="ru-RU"/>
              </w:rPr>
              <w:t>ного округа.</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3.1.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Подготовка проектно-сметной документации, документации по пл</w:t>
            </w:r>
            <w:r w:rsidRPr="000E7A06">
              <w:rPr>
                <w:rFonts w:eastAsia="Times New Roman"/>
                <w:lang w:eastAsia="ru-RU"/>
              </w:rPr>
              <w:t>а</w:t>
            </w:r>
            <w:r w:rsidRPr="000E7A06">
              <w:rPr>
                <w:rFonts w:eastAsia="Times New Roman"/>
                <w:lang w:eastAsia="ru-RU"/>
              </w:rPr>
              <w:t>нировке территории в целях размещения а</w:t>
            </w:r>
            <w:r w:rsidRPr="000E7A06">
              <w:rPr>
                <w:rFonts w:eastAsia="Times New Roman"/>
                <w:lang w:eastAsia="ru-RU"/>
              </w:rPr>
              <w:t>в</w:t>
            </w:r>
            <w:r w:rsidRPr="000E7A06">
              <w:rPr>
                <w:rFonts w:eastAsia="Times New Roman"/>
                <w:lang w:eastAsia="ru-RU"/>
              </w:rPr>
              <w:t>томобильных дорог, инженерные изыскания, проведение необход</w:t>
            </w:r>
            <w:r w:rsidRPr="000E7A06">
              <w:rPr>
                <w:rFonts w:eastAsia="Times New Roman"/>
                <w:lang w:eastAsia="ru-RU"/>
              </w:rPr>
              <w:t>и</w:t>
            </w:r>
            <w:r w:rsidRPr="000E7A06">
              <w:rPr>
                <w:rFonts w:eastAsia="Times New Roman"/>
                <w:lang w:eastAsia="ru-RU"/>
              </w:rPr>
              <w:t>мых экспертиз, стро</w:t>
            </w:r>
            <w:r w:rsidRPr="000E7A06">
              <w:rPr>
                <w:rFonts w:eastAsia="Times New Roman"/>
                <w:lang w:eastAsia="ru-RU"/>
              </w:rPr>
              <w:t>и</w:t>
            </w:r>
            <w:r w:rsidRPr="000E7A06">
              <w:rPr>
                <w:rFonts w:eastAsia="Times New Roman"/>
                <w:lang w:eastAsia="ru-RU"/>
              </w:rPr>
              <w:t>тельный контроль</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19"/>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6000,00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3.1.1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Строительный ко</w:t>
            </w:r>
            <w:r w:rsidRPr="000E7A06">
              <w:rPr>
                <w:rFonts w:eastAsia="Times New Roman"/>
                <w:lang w:eastAsia="ru-RU"/>
              </w:rPr>
              <w:t>н</w:t>
            </w:r>
            <w:r w:rsidRPr="000E7A06">
              <w:rPr>
                <w:rFonts w:eastAsia="Times New Roman"/>
                <w:lang w:eastAsia="ru-RU"/>
              </w:rPr>
              <w:t>троль (технадзор) при строительстве, реко</w:t>
            </w:r>
            <w:r w:rsidRPr="000E7A06">
              <w:rPr>
                <w:rFonts w:eastAsia="Times New Roman"/>
                <w:lang w:eastAsia="ru-RU"/>
              </w:rPr>
              <w:t>н</w:t>
            </w:r>
            <w:r w:rsidRPr="000E7A06">
              <w:rPr>
                <w:rFonts w:eastAsia="Times New Roman"/>
                <w:lang w:eastAsia="ru-RU"/>
              </w:rPr>
              <w:t>струкции автомобил</w:t>
            </w:r>
            <w:r w:rsidRPr="000E7A06">
              <w:rPr>
                <w:rFonts w:eastAsia="Times New Roman"/>
                <w:lang w:eastAsia="ru-RU"/>
              </w:rPr>
              <w:t>ь</w:t>
            </w:r>
            <w:r w:rsidRPr="000E7A06">
              <w:rPr>
                <w:rFonts w:eastAsia="Times New Roman"/>
                <w:lang w:eastAsia="ru-RU"/>
              </w:rPr>
              <w:t>ных дорог общего пользования местного значения и искусстве</w:t>
            </w:r>
            <w:r w:rsidRPr="000E7A06">
              <w:rPr>
                <w:rFonts w:eastAsia="Times New Roman"/>
                <w:lang w:eastAsia="ru-RU"/>
              </w:rPr>
              <w:t>н</w:t>
            </w:r>
            <w:r w:rsidRPr="000E7A06">
              <w:rPr>
                <w:rFonts w:eastAsia="Times New Roman"/>
                <w:lang w:eastAsia="ru-RU"/>
              </w:rPr>
              <w:t>ных сооружений на них в границах муниц</w:t>
            </w:r>
            <w:r w:rsidRPr="000E7A06">
              <w:rPr>
                <w:rFonts w:eastAsia="Times New Roman"/>
                <w:lang w:eastAsia="ru-RU"/>
              </w:rPr>
              <w:t>и</w:t>
            </w:r>
            <w:r w:rsidRPr="000E7A06">
              <w:rPr>
                <w:rFonts w:eastAsia="Times New Roman"/>
                <w:lang w:eastAsia="ru-RU"/>
              </w:rPr>
              <w:t>пального округа.</w:t>
            </w:r>
          </w:p>
          <w:p w:rsidR="000E7A06" w:rsidRPr="000E7A06" w:rsidRDefault="000E7A06" w:rsidP="000E7A06">
            <w:pPr>
              <w:rPr>
                <w:rFonts w:eastAsia="Times New Roman"/>
                <w:lang w:eastAsia="ru-RU"/>
              </w:rPr>
            </w:pP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49"/>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5 000,00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3.1.2.</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Проведение проектно-изыскательских работ для обустройства под</w:t>
            </w:r>
            <w:r w:rsidRPr="000E7A06">
              <w:rPr>
                <w:rFonts w:eastAsia="Times New Roman"/>
                <w:lang w:eastAsia="ru-RU"/>
              </w:rPr>
              <w:t>ъ</w:t>
            </w:r>
            <w:r w:rsidRPr="000E7A06">
              <w:rPr>
                <w:rFonts w:eastAsia="Times New Roman"/>
                <w:lang w:eastAsia="ru-RU"/>
              </w:rPr>
              <w:t xml:space="preserve">ездных дорог к </w:t>
            </w:r>
            <w:proofErr w:type="gramStart"/>
            <w:r w:rsidRPr="000E7A06">
              <w:rPr>
                <w:rFonts w:eastAsia="Times New Roman"/>
                <w:lang w:eastAsia="ru-RU"/>
              </w:rPr>
              <w:t>земел</w:t>
            </w:r>
            <w:r w:rsidRPr="000E7A06">
              <w:rPr>
                <w:rFonts w:eastAsia="Times New Roman"/>
                <w:lang w:eastAsia="ru-RU"/>
              </w:rPr>
              <w:t>ь</w:t>
            </w:r>
            <w:r w:rsidRPr="000E7A06">
              <w:rPr>
                <w:rFonts w:eastAsia="Times New Roman"/>
                <w:lang w:eastAsia="ru-RU"/>
              </w:rPr>
              <w:t>ным</w:t>
            </w:r>
            <w:proofErr w:type="gramEnd"/>
            <w:r w:rsidRPr="000E7A06">
              <w:rPr>
                <w:rFonts w:eastAsia="Times New Roman"/>
                <w:lang w:eastAsia="ru-RU"/>
              </w:rPr>
              <w:t xml:space="preserve"> </w:t>
            </w:r>
          </w:p>
          <w:p w:rsidR="000E7A06" w:rsidRPr="000E7A06" w:rsidRDefault="000E7A06" w:rsidP="000E7A06">
            <w:pPr>
              <w:rPr>
                <w:rFonts w:eastAsia="Times New Roman"/>
                <w:lang w:eastAsia="ru-RU"/>
              </w:rPr>
            </w:pPr>
            <w:r w:rsidRPr="000E7A06">
              <w:rPr>
                <w:rFonts w:eastAsia="Times New Roman"/>
                <w:lang w:eastAsia="ru-RU"/>
              </w:rPr>
              <w:t>участкам</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1 000,00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1 000,00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3.1.3</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Проведение проектно-изыскательских работ и разработка проектно-сметной документации для строительства, р</w:t>
            </w:r>
            <w:r w:rsidRPr="000E7A06">
              <w:rPr>
                <w:rFonts w:eastAsia="Times New Roman"/>
                <w:lang w:eastAsia="ru-RU"/>
              </w:rPr>
              <w:t>е</w:t>
            </w:r>
            <w:r w:rsidRPr="000E7A06">
              <w:rPr>
                <w:rFonts w:eastAsia="Times New Roman"/>
                <w:lang w:eastAsia="ru-RU"/>
              </w:rPr>
              <w:t>монта, реконструкции мостовых сооружений</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3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ED35B0">
        <w:trPr>
          <w:trHeight w:val="355"/>
        </w:trPr>
        <w:tc>
          <w:tcPr>
            <w:tcW w:w="5000" w:type="pct"/>
            <w:gridSpan w:val="12"/>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b/>
                <w:lang w:eastAsia="ru-RU"/>
              </w:rPr>
            </w:pPr>
            <w:r w:rsidRPr="000E7A06">
              <w:rPr>
                <w:rFonts w:eastAsia="Times New Roman"/>
                <w:b/>
                <w:sz w:val="24"/>
                <w:szCs w:val="24"/>
                <w:lang w:eastAsia="ru-RU"/>
              </w:rPr>
              <w:t>Наименование задачи:</w:t>
            </w:r>
            <w:r w:rsidRPr="000E7A06">
              <w:rPr>
                <w:rFonts w:eastAsia="Times New Roman"/>
                <w:b/>
                <w:lang w:eastAsia="ru-RU"/>
              </w:rPr>
              <w:t xml:space="preserve"> </w:t>
            </w:r>
            <w:r w:rsidRPr="000E7A06">
              <w:rPr>
                <w:rFonts w:eastAsia="Times New Roman"/>
                <w:sz w:val="24"/>
                <w:szCs w:val="24"/>
                <w:lang w:eastAsia="ru-RU"/>
              </w:rPr>
              <w:t>Создание безопасных условий дорожного движения в населенных пунктах.</w:t>
            </w: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4</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b/>
                <w:lang w:eastAsia="ru-RU"/>
              </w:rPr>
            </w:pPr>
            <w:r w:rsidRPr="000E7A06">
              <w:rPr>
                <w:rFonts w:eastAsia="Times New Roman"/>
                <w:b/>
                <w:lang w:eastAsia="ru-RU"/>
              </w:rPr>
              <w:t>Основное меропри</w:t>
            </w:r>
            <w:r w:rsidRPr="000E7A06">
              <w:rPr>
                <w:rFonts w:eastAsia="Times New Roman"/>
                <w:b/>
                <w:lang w:eastAsia="ru-RU"/>
              </w:rPr>
              <w:t>я</w:t>
            </w:r>
            <w:r w:rsidRPr="000E7A06">
              <w:rPr>
                <w:rFonts w:eastAsia="Times New Roman"/>
                <w:b/>
                <w:lang w:eastAsia="ru-RU"/>
              </w:rPr>
              <w:t>тие:</w:t>
            </w:r>
          </w:p>
          <w:p w:rsidR="000E7A06" w:rsidRPr="000E7A06" w:rsidRDefault="000E7A06" w:rsidP="000E7A06">
            <w:pPr>
              <w:rPr>
                <w:rFonts w:eastAsia="Times New Roman"/>
                <w:lang w:eastAsia="ru-RU"/>
              </w:rPr>
            </w:pPr>
            <w:r w:rsidRPr="000E7A06">
              <w:rPr>
                <w:rFonts w:eastAsia="Times New Roman"/>
                <w:lang w:eastAsia="ru-RU"/>
              </w:rPr>
              <w:t>Осуществление иных полномочий в области использования автом</w:t>
            </w:r>
            <w:r w:rsidRPr="000E7A06">
              <w:rPr>
                <w:rFonts w:eastAsia="Times New Roman"/>
                <w:lang w:eastAsia="ru-RU"/>
              </w:rPr>
              <w:t>о</w:t>
            </w:r>
            <w:r w:rsidRPr="000E7A06">
              <w:rPr>
                <w:rFonts w:eastAsia="Times New Roman"/>
                <w:lang w:eastAsia="ru-RU"/>
              </w:rPr>
              <w:t>бильных дорог общего пользования местного значения и искусстве</w:t>
            </w:r>
            <w:r w:rsidRPr="000E7A06">
              <w:rPr>
                <w:rFonts w:eastAsia="Times New Roman"/>
                <w:lang w:eastAsia="ru-RU"/>
              </w:rPr>
              <w:t>н</w:t>
            </w:r>
            <w:r w:rsidRPr="000E7A06">
              <w:rPr>
                <w:rFonts w:eastAsia="Times New Roman"/>
                <w:lang w:eastAsia="ru-RU"/>
              </w:rPr>
              <w:t>ных сооружений на них и осуществление д</w:t>
            </w:r>
            <w:r w:rsidRPr="000E7A06">
              <w:rPr>
                <w:rFonts w:eastAsia="Times New Roman"/>
                <w:lang w:eastAsia="ru-RU"/>
              </w:rPr>
              <w:t>о</w:t>
            </w:r>
            <w:r w:rsidRPr="000E7A06">
              <w:rPr>
                <w:rFonts w:eastAsia="Times New Roman"/>
                <w:lang w:eastAsia="ru-RU"/>
              </w:rPr>
              <w:t>рожной деятельности в соответствии с закон</w:t>
            </w:r>
            <w:r w:rsidRPr="000E7A06">
              <w:rPr>
                <w:rFonts w:eastAsia="Times New Roman"/>
                <w:lang w:eastAsia="ru-RU"/>
              </w:rPr>
              <w:t>о</w:t>
            </w:r>
            <w:r w:rsidRPr="000E7A06">
              <w:rPr>
                <w:rFonts w:eastAsia="Times New Roman"/>
                <w:lang w:eastAsia="ru-RU"/>
              </w:rPr>
              <w:t>дательством РФ</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0"/>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4.1.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Иные полномочия в области использования автомобильных дорог общего пользования местного значения в границах муниципал</w:t>
            </w:r>
            <w:r w:rsidRPr="000E7A06">
              <w:rPr>
                <w:rFonts w:eastAsia="Times New Roman"/>
                <w:lang w:eastAsia="ru-RU"/>
              </w:rPr>
              <w:t>ь</w:t>
            </w:r>
            <w:r w:rsidRPr="000E7A06">
              <w:rPr>
                <w:rFonts w:eastAsia="Times New Roman"/>
                <w:lang w:eastAsia="ru-RU"/>
              </w:rPr>
              <w:t>ного округа</w:t>
            </w: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754"/>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4.1.1</w:t>
            </w:r>
          </w:p>
        </w:tc>
        <w:tc>
          <w:tcPr>
            <w:tcW w:w="694" w:type="pct"/>
            <w:vMerge w:val="restart"/>
            <w:tcBorders>
              <w:top w:val="single" w:sz="4" w:space="0" w:color="auto"/>
              <w:left w:val="single" w:sz="4" w:space="0" w:color="auto"/>
              <w:right w:val="single" w:sz="4" w:space="0" w:color="auto"/>
            </w:tcBorders>
            <w:vAlign w:val="center"/>
          </w:tcPr>
          <w:p w:rsidR="000E7A06" w:rsidRPr="000E7A06" w:rsidRDefault="000E7A06" w:rsidP="000E7A06">
            <w:pPr>
              <w:rPr>
                <w:rFonts w:eastAsia="Times New Roman"/>
                <w:lang w:eastAsia="ru-RU"/>
              </w:rPr>
            </w:pPr>
          </w:p>
          <w:p w:rsidR="000E7A06" w:rsidRPr="000E7A06" w:rsidRDefault="000E7A06" w:rsidP="000E7A06">
            <w:pPr>
              <w:rPr>
                <w:rFonts w:eastAsia="Times New Roman"/>
                <w:lang w:eastAsia="ru-RU"/>
              </w:rPr>
            </w:pPr>
            <w:r w:rsidRPr="000E7A06">
              <w:rPr>
                <w:rFonts w:eastAsia="Times New Roman"/>
                <w:lang w:eastAsia="ru-RU"/>
              </w:rPr>
              <w:t>Разработка комплек</w:t>
            </w:r>
            <w:r w:rsidRPr="000E7A06">
              <w:rPr>
                <w:rFonts w:eastAsia="Times New Roman"/>
                <w:lang w:eastAsia="ru-RU"/>
              </w:rPr>
              <w:t>с</w:t>
            </w:r>
            <w:r w:rsidRPr="000E7A06">
              <w:rPr>
                <w:rFonts w:eastAsia="Times New Roman"/>
                <w:lang w:eastAsia="ru-RU"/>
              </w:rPr>
              <w:t>ной схемы организации дорожного движения (КСОДД)</w:t>
            </w:r>
          </w:p>
          <w:p w:rsidR="000E7A06" w:rsidRPr="000E7A06" w:rsidRDefault="000E7A06" w:rsidP="000E7A06">
            <w:pPr>
              <w:rPr>
                <w:rFonts w:eastAsia="Times New Roman"/>
                <w:lang w:eastAsia="ru-RU"/>
              </w:rPr>
            </w:pPr>
          </w:p>
          <w:p w:rsidR="000E7A06" w:rsidRPr="000E7A06" w:rsidRDefault="000E7A06" w:rsidP="000E7A06">
            <w:pPr>
              <w:rPr>
                <w:rFonts w:eastAsia="Times New Roman"/>
                <w:lang w:eastAsia="ru-RU"/>
              </w:rPr>
            </w:pPr>
          </w:p>
        </w:tc>
        <w:tc>
          <w:tcPr>
            <w:tcW w:w="538"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0" w:type="pct"/>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448" w:type="pct"/>
            <w:gridSpan w:val="2"/>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федеральный бю</w:t>
            </w:r>
            <w:r w:rsidRPr="000E7A06">
              <w:rPr>
                <w:rFonts w:eastAsia="Times New Roman"/>
                <w:lang w:eastAsia="ru-RU"/>
              </w:rPr>
              <w:t>д</w:t>
            </w:r>
            <w:r w:rsidRPr="000E7A06">
              <w:rPr>
                <w:rFonts w:eastAsia="Times New Roman"/>
                <w:lang w:eastAsia="ru-RU"/>
              </w:rPr>
              <w:t>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562"/>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2 600,00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355"/>
        </w:trPr>
        <w:tc>
          <w:tcPr>
            <w:tcW w:w="212"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538"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370" w:type="pct"/>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48" w:type="pct"/>
            <w:gridSpan w:val="2"/>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50"/>
        </w:trPr>
        <w:tc>
          <w:tcPr>
            <w:tcW w:w="212" w:type="pct"/>
            <w:vMerge w:val="restart"/>
            <w:tcBorders>
              <w:top w:val="single" w:sz="4" w:space="0" w:color="auto"/>
              <w:left w:val="single" w:sz="4" w:space="0" w:color="auto"/>
            </w:tcBorders>
            <w:vAlign w:val="center"/>
          </w:tcPr>
          <w:p w:rsidR="000E7A06" w:rsidRPr="000E7A06" w:rsidRDefault="000E7A06" w:rsidP="000E7A06">
            <w:pPr>
              <w:rPr>
                <w:rFonts w:eastAsia="Times New Roman"/>
                <w:lang w:eastAsia="ru-RU"/>
              </w:rPr>
            </w:pPr>
          </w:p>
        </w:tc>
        <w:tc>
          <w:tcPr>
            <w:tcW w:w="694" w:type="pct"/>
            <w:vMerge w:val="restart"/>
            <w:tcBorders>
              <w:top w:val="single" w:sz="4" w:space="0" w:color="auto"/>
              <w:left w:val="nil"/>
              <w:right w:val="single" w:sz="4" w:space="0" w:color="auto"/>
            </w:tcBorders>
            <w:vAlign w:val="center"/>
          </w:tcPr>
          <w:p w:rsidR="000E7A06" w:rsidRPr="000E7A06" w:rsidRDefault="000E7A06" w:rsidP="000E7A06">
            <w:pPr>
              <w:rPr>
                <w:rFonts w:eastAsia="Times New Roman"/>
                <w:lang w:eastAsia="ru-RU"/>
              </w:rPr>
            </w:pPr>
          </w:p>
        </w:tc>
        <w:tc>
          <w:tcPr>
            <w:tcW w:w="1356" w:type="pct"/>
            <w:gridSpan w:val="4"/>
            <w:vMerge w:val="restart"/>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Всего по муниципальной программе</w:t>
            </w:r>
          </w:p>
        </w:tc>
        <w:tc>
          <w:tcPr>
            <w:tcW w:w="606" w:type="pct"/>
            <w:tcBorders>
              <w:top w:val="single" w:sz="4" w:space="0" w:color="auto"/>
              <w:left w:val="single" w:sz="4" w:space="0" w:color="auto"/>
              <w:bottom w:val="single" w:sz="4" w:space="0" w:color="auto"/>
              <w:right w:val="single" w:sz="4" w:space="0" w:color="auto"/>
            </w:tcBorders>
          </w:tcPr>
          <w:p w:rsidR="000E7A06" w:rsidRPr="000E7A06" w:rsidRDefault="000E7A06" w:rsidP="000E7A06">
            <w:pPr>
              <w:ind w:left="-147" w:right="-147"/>
              <w:jc w:val="center"/>
              <w:rPr>
                <w:rFonts w:eastAsia="Times New Roman"/>
                <w:b/>
                <w:bCs/>
                <w:sz w:val="24"/>
                <w:szCs w:val="24"/>
                <w:lang w:eastAsia="ru-RU"/>
              </w:rPr>
            </w:pPr>
            <w:r w:rsidRPr="000E7A06">
              <w:rPr>
                <w:rFonts w:eastAsia="Times New Roman"/>
                <w:b/>
                <w:bCs/>
                <w:sz w:val="24"/>
                <w:szCs w:val="24"/>
                <w:lang w:eastAsia="ru-RU"/>
              </w:rPr>
              <w:t>ИТОГО по пр</w:t>
            </w:r>
            <w:r w:rsidRPr="000E7A06">
              <w:rPr>
                <w:rFonts w:eastAsia="Times New Roman"/>
                <w:b/>
                <w:bCs/>
                <w:sz w:val="24"/>
                <w:szCs w:val="24"/>
                <w:lang w:eastAsia="ru-RU"/>
              </w:rPr>
              <w:t>о</w:t>
            </w:r>
            <w:r w:rsidRPr="000E7A06">
              <w:rPr>
                <w:rFonts w:eastAsia="Times New Roman"/>
                <w:b/>
                <w:bCs/>
                <w:sz w:val="24"/>
                <w:szCs w:val="24"/>
                <w:lang w:eastAsia="ru-RU"/>
              </w:rPr>
              <w:t>грамме</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70 739,77</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16 365,00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17 255,00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104 359,77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11"/>
        </w:trPr>
        <w:tc>
          <w:tcPr>
            <w:tcW w:w="212" w:type="pct"/>
            <w:vMerge/>
            <w:tcBorders>
              <w:top w:val="single" w:sz="4" w:space="0" w:color="auto"/>
              <w:lef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nil"/>
              <w:right w:val="single" w:sz="4" w:space="0" w:color="auto"/>
            </w:tcBorders>
            <w:vAlign w:val="center"/>
          </w:tcPr>
          <w:p w:rsidR="000E7A06" w:rsidRPr="000E7A06" w:rsidRDefault="000E7A06" w:rsidP="000E7A06">
            <w:pPr>
              <w:rPr>
                <w:rFonts w:eastAsia="Times New Roman"/>
                <w:lang w:eastAsia="ru-RU"/>
              </w:rPr>
            </w:pPr>
          </w:p>
        </w:tc>
        <w:tc>
          <w:tcPr>
            <w:tcW w:w="1356" w:type="pct"/>
            <w:gridSpan w:val="4"/>
            <w:vMerge/>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tcPr>
          <w:p w:rsidR="000E7A06" w:rsidRPr="000E7A06" w:rsidRDefault="000E7A06" w:rsidP="000E7A06">
            <w:pPr>
              <w:ind w:left="-147" w:right="-147"/>
              <w:jc w:val="center"/>
              <w:rPr>
                <w:rFonts w:eastAsia="Times New Roman"/>
                <w:b/>
                <w:bCs/>
                <w:sz w:val="24"/>
                <w:szCs w:val="24"/>
                <w:lang w:eastAsia="ru-RU"/>
              </w:rPr>
            </w:pPr>
            <w:r w:rsidRPr="000E7A06">
              <w:rPr>
                <w:rFonts w:eastAsia="Times New Roman"/>
                <w:b/>
                <w:sz w:val="24"/>
                <w:szCs w:val="24"/>
                <w:lang w:eastAsia="ru-RU"/>
              </w:rPr>
              <w:t>Федеральный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bCs/>
                <w:lang w:eastAsia="ru-RU"/>
              </w:rPr>
            </w:pPr>
            <w:r w:rsidRPr="000E7A06">
              <w:rPr>
                <w:rFonts w:eastAsia="Times New Roman"/>
                <w:b/>
                <w:bCs/>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bCs/>
                <w:lang w:eastAsia="ru-RU"/>
              </w:rPr>
            </w:pPr>
            <w:r w:rsidRPr="000E7A06">
              <w:rPr>
                <w:rFonts w:eastAsia="Times New Roman"/>
                <w:b/>
                <w:bCs/>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35"/>
        </w:trPr>
        <w:tc>
          <w:tcPr>
            <w:tcW w:w="212" w:type="pct"/>
            <w:vMerge/>
            <w:tcBorders>
              <w:top w:val="single" w:sz="4" w:space="0" w:color="auto"/>
              <w:lef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nil"/>
              <w:right w:val="single" w:sz="4" w:space="0" w:color="auto"/>
            </w:tcBorders>
            <w:vAlign w:val="center"/>
          </w:tcPr>
          <w:p w:rsidR="000E7A06" w:rsidRPr="000E7A06" w:rsidRDefault="000E7A06" w:rsidP="000E7A06">
            <w:pPr>
              <w:rPr>
                <w:rFonts w:eastAsia="Times New Roman"/>
                <w:lang w:eastAsia="ru-RU"/>
              </w:rPr>
            </w:pPr>
          </w:p>
        </w:tc>
        <w:tc>
          <w:tcPr>
            <w:tcW w:w="1356" w:type="pct"/>
            <w:gridSpan w:val="4"/>
            <w:vMerge/>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tcPr>
          <w:p w:rsidR="000E7A06" w:rsidRPr="000E7A06" w:rsidRDefault="000E7A06" w:rsidP="000E7A06">
            <w:pPr>
              <w:ind w:left="-147" w:right="-147"/>
              <w:jc w:val="center"/>
              <w:rPr>
                <w:rFonts w:eastAsia="Times New Roman"/>
                <w:b/>
                <w:bCs/>
                <w:sz w:val="24"/>
                <w:szCs w:val="24"/>
                <w:lang w:eastAsia="ru-RU"/>
              </w:rPr>
            </w:pPr>
            <w:r w:rsidRPr="000E7A06">
              <w:rPr>
                <w:rFonts w:eastAsia="Times New Roman"/>
                <w:b/>
                <w:bCs/>
                <w:sz w:val="24"/>
                <w:szCs w:val="24"/>
                <w:lang w:eastAsia="ru-RU"/>
              </w:rPr>
              <w:t>Краевой</w:t>
            </w:r>
          </w:p>
          <w:p w:rsidR="000E7A06" w:rsidRPr="000E7A06" w:rsidRDefault="000E7A06" w:rsidP="000E7A06">
            <w:pPr>
              <w:ind w:left="-147" w:right="-147"/>
              <w:jc w:val="center"/>
              <w:rPr>
                <w:rFonts w:eastAsia="Times New Roman"/>
                <w:b/>
                <w:bCs/>
                <w:sz w:val="24"/>
                <w:szCs w:val="24"/>
                <w:lang w:eastAsia="ru-RU"/>
              </w:rPr>
            </w:pPr>
            <w:r w:rsidRPr="000E7A06">
              <w:rPr>
                <w:rFonts w:eastAsia="Times New Roman"/>
                <w:b/>
                <w:bCs/>
                <w:sz w:val="24"/>
                <w:szCs w:val="24"/>
                <w:lang w:eastAsia="ru-RU"/>
              </w:rPr>
              <w:t>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bCs/>
                <w:lang w:eastAsia="ru-RU"/>
              </w:rPr>
            </w:pPr>
            <w:r w:rsidRPr="000E7A06">
              <w:rPr>
                <w:rFonts w:eastAsia="Times New Roman"/>
                <w:b/>
                <w:bCs/>
                <w:lang w:eastAsia="ru-RU"/>
              </w:rPr>
              <w:t>38 469,77</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bCs/>
                <w:lang w:eastAsia="ru-RU"/>
              </w:rPr>
            </w:pPr>
            <w:r w:rsidRPr="000E7A06">
              <w:rPr>
                <w:rFonts w:eastAsia="Times New Roman"/>
                <w:b/>
                <w:bCs/>
                <w:lang w:eastAsia="ru-RU"/>
              </w:rPr>
              <w:t>38469,77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126"/>
        </w:trPr>
        <w:tc>
          <w:tcPr>
            <w:tcW w:w="212" w:type="pct"/>
            <w:vMerge/>
            <w:tcBorders>
              <w:top w:val="single" w:sz="4" w:space="0" w:color="auto"/>
              <w:left w:val="single" w:sz="4" w:space="0" w:color="auto"/>
            </w:tcBorders>
            <w:vAlign w:val="center"/>
          </w:tcPr>
          <w:p w:rsidR="000E7A06" w:rsidRPr="000E7A06" w:rsidRDefault="000E7A06" w:rsidP="000E7A06">
            <w:pPr>
              <w:rPr>
                <w:rFonts w:eastAsia="Times New Roman"/>
                <w:lang w:eastAsia="ru-RU"/>
              </w:rPr>
            </w:pPr>
          </w:p>
        </w:tc>
        <w:tc>
          <w:tcPr>
            <w:tcW w:w="694" w:type="pct"/>
            <w:vMerge/>
            <w:tcBorders>
              <w:top w:val="single" w:sz="4" w:space="0" w:color="auto"/>
              <w:left w:val="nil"/>
              <w:right w:val="single" w:sz="4" w:space="0" w:color="auto"/>
            </w:tcBorders>
            <w:vAlign w:val="center"/>
          </w:tcPr>
          <w:p w:rsidR="000E7A06" w:rsidRPr="000E7A06" w:rsidRDefault="000E7A06" w:rsidP="000E7A06">
            <w:pPr>
              <w:rPr>
                <w:rFonts w:eastAsia="Times New Roman"/>
                <w:lang w:eastAsia="ru-RU"/>
              </w:rPr>
            </w:pPr>
          </w:p>
        </w:tc>
        <w:tc>
          <w:tcPr>
            <w:tcW w:w="1356" w:type="pct"/>
            <w:gridSpan w:val="4"/>
            <w:vMerge/>
            <w:tcBorders>
              <w:top w:val="single" w:sz="4" w:space="0" w:color="auto"/>
              <w:left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tcPr>
          <w:p w:rsidR="000E7A06" w:rsidRPr="000E7A06" w:rsidRDefault="000E7A06" w:rsidP="000E7A06">
            <w:pPr>
              <w:ind w:left="-147" w:right="-147"/>
              <w:jc w:val="center"/>
              <w:rPr>
                <w:rFonts w:eastAsia="Times New Roman"/>
                <w:b/>
                <w:bCs/>
                <w:sz w:val="24"/>
                <w:szCs w:val="24"/>
                <w:lang w:eastAsia="ru-RU"/>
              </w:rPr>
            </w:pPr>
            <w:r w:rsidRPr="000E7A06">
              <w:rPr>
                <w:rFonts w:eastAsia="Times New Roman"/>
                <w:b/>
                <w:bCs/>
                <w:sz w:val="24"/>
                <w:szCs w:val="24"/>
                <w:lang w:eastAsia="ru-RU"/>
              </w:rPr>
              <w:t>Местный</w:t>
            </w:r>
          </w:p>
          <w:p w:rsidR="000E7A06" w:rsidRPr="000E7A06" w:rsidRDefault="000E7A06" w:rsidP="000E7A06">
            <w:pPr>
              <w:ind w:left="-147" w:right="-147"/>
              <w:jc w:val="center"/>
              <w:rPr>
                <w:rFonts w:eastAsia="Times New Roman"/>
                <w:b/>
                <w:bCs/>
                <w:sz w:val="24"/>
                <w:szCs w:val="24"/>
                <w:lang w:eastAsia="ru-RU"/>
              </w:rPr>
            </w:pPr>
            <w:r w:rsidRPr="000E7A06">
              <w:rPr>
                <w:rFonts w:eastAsia="Times New Roman"/>
                <w:b/>
                <w:bCs/>
                <w:sz w:val="24"/>
                <w:szCs w:val="24"/>
                <w:lang w:eastAsia="ru-RU"/>
              </w:rPr>
              <w:t>бюджет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32 270,00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ind w:left="-147" w:right="-147"/>
              <w:jc w:val="center"/>
              <w:rPr>
                <w:rFonts w:eastAsia="Times New Roman"/>
                <w:b/>
                <w:bCs/>
                <w:lang w:eastAsia="ru-RU"/>
              </w:rPr>
            </w:pPr>
            <w:r w:rsidRPr="000E7A06">
              <w:rPr>
                <w:rFonts w:eastAsia="Times New Roman"/>
                <w:b/>
                <w:bCs/>
                <w:lang w:eastAsia="ru-RU"/>
              </w:rPr>
              <w:t>16 365,00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17 255,00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65 890,00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r w:rsidR="000E7A06" w:rsidRPr="000E7A06" w:rsidTr="00DD3322">
        <w:trPr>
          <w:trHeight w:val="225"/>
        </w:trPr>
        <w:tc>
          <w:tcPr>
            <w:tcW w:w="212" w:type="pct"/>
            <w:vMerge/>
            <w:tcBorders>
              <w:left w:val="single" w:sz="4" w:space="0" w:color="auto"/>
              <w:bottom w:val="single" w:sz="4" w:space="0" w:color="auto"/>
            </w:tcBorders>
            <w:vAlign w:val="center"/>
          </w:tcPr>
          <w:p w:rsidR="000E7A06" w:rsidRPr="000E7A06" w:rsidRDefault="000E7A06" w:rsidP="000E7A06">
            <w:pPr>
              <w:rPr>
                <w:rFonts w:eastAsia="Times New Roman"/>
                <w:lang w:eastAsia="ru-RU"/>
              </w:rPr>
            </w:pPr>
          </w:p>
        </w:tc>
        <w:tc>
          <w:tcPr>
            <w:tcW w:w="694" w:type="pct"/>
            <w:vMerge/>
            <w:tcBorders>
              <w:left w:val="nil"/>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1356" w:type="pct"/>
            <w:gridSpan w:val="4"/>
            <w:vMerge/>
            <w:tcBorders>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06" w:type="pct"/>
            <w:tcBorders>
              <w:top w:val="single" w:sz="4" w:space="0" w:color="auto"/>
              <w:left w:val="single" w:sz="4" w:space="0" w:color="auto"/>
              <w:bottom w:val="single" w:sz="4" w:space="0" w:color="auto"/>
              <w:right w:val="single" w:sz="4" w:space="0" w:color="auto"/>
            </w:tcBorders>
          </w:tcPr>
          <w:p w:rsidR="000E7A06" w:rsidRPr="000E7A06" w:rsidRDefault="000E7A06" w:rsidP="000E7A06">
            <w:pPr>
              <w:ind w:left="-147" w:right="-147"/>
              <w:jc w:val="center"/>
              <w:rPr>
                <w:rFonts w:eastAsia="Times New Roman"/>
                <w:b/>
                <w:bCs/>
                <w:sz w:val="24"/>
                <w:szCs w:val="24"/>
                <w:lang w:eastAsia="ru-RU"/>
              </w:rPr>
            </w:pPr>
            <w:r w:rsidRPr="000E7A06">
              <w:rPr>
                <w:rFonts w:eastAsia="Times New Roman"/>
                <w:b/>
                <w:lang w:eastAsia="ru-RU"/>
              </w:rPr>
              <w:t>Внебюджетные исто</w:t>
            </w:r>
            <w:r w:rsidRPr="000E7A06">
              <w:rPr>
                <w:rFonts w:eastAsia="Times New Roman"/>
                <w:b/>
                <w:lang w:eastAsia="ru-RU"/>
              </w:rPr>
              <w:t>ч</w:t>
            </w:r>
            <w:r w:rsidRPr="000E7A06">
              <w:rPr>
                <w:rFonts w:eastAsia="Times New Roman"/>
                <w:b/>
                <w:lang w:eastAsia="ru-RU"/>
              </w:rPr>
              <w:t>ники</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bCs/>
                <w:lang w:eastAsia="ru-RU"/>
              </w:rPr>
            </w:pPr>
            <w:r w:rsidRPr="000E7A06">
              <w:rPr>
                <w:rFonts w:eastAsia="Times New Roman"/>
                <w:b/>
                <w:bCs/>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E7A06" w:rsidRPr="000E7A06" w:rsidRDefault="000E7A06" w:rsidP="000E7A06">
            <w:pPr>
              <w:jc w:val="center"/>
              <w:rPr>
                <w:rFonts w:eastAsia="Times New Roman"/>
                <w:b/>
                <w:sz w:val="24"/>
                <w:szCs w:val="24"/>
                <w:lang w:eastAsia="ru-RU"/>
              </w:rPr>
            </w:pPr>
            <w:r w:rsidRPr="000E7A06">
              <w:rPr>
                <w:rFonts w:eastAsia="Times New Roman"/>
                <w:b/>
                <w:bCs/>
                <w:lang w:eastAsia="ru-RU"/>
              </w:rPr>
              <w:t>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b/>
                <w:lang w:eastAsia="ru-RU"/>
              </w:rPr>
            </w:pPr>
            <w:r w:rsidRPr="000E7A06">
              <w:rPr>
                <w:rFonts w:eastAsia="Times New Roman"/>
                <w:b/>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E7A06" w:rsidRPr="000E7A06" w:rsidRDefault="000E7A06" w:rsidP="000E7A06">
            <w:pPr>
              <w:jc w:val="center"/>
              <w:rPr>
                <w:rFonts w:eastAsia="Times New Roman"/>
                <w:lang w:eastAsia="ru-RU"/>
              </w:rPr>
            </w:pPr>
          </w:p>
        </w:tc>
      </w:tr>
    </w:tbl>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Default="000E7A06" w:rsidP="000E7A06">
      <w:pPr>
        <w:rPr>
          <w:rFonts w:eastAsia="Times New Roman"/>
          <w:sz w:val="26"/>
          <w:szCs w:val="26"/>
          <w:lang w:eastAsia="ru-RU"/>
        </w:rPr>
        <w:sectPr w:rsidR="000E7A06" w:rsidSect="00ED35B0">
          <w:footerReference w:type="default" r:id="rId20"/>
          <w:pgSz w:w="16840" w:h="11907" w:orient="landscape" w:code="9"/>
          <w:pgMar w:top="794" w:right="794" w:bottom="794" w:left="794" w:header="0" w:footer="0" w:gutter="0"/>
          <w:cols w:space="708"/>
          <w:docGrid w:linePitch="360"/>
        </w:sectPr>
      </w:pPr>
    </w:p>
    <w:p w:rsidR="000E7A06" w:rsidRDefault="00ED35B0" w:rsidP="00ED35B0">
      <w:pPr>
        <w:jc w:val="center"/>
        <w:rPr>
          <w:rFonts w:eastAsia="Times New Roman"/>
          <w:sz w:val="26"/>
          <w:szCs w:val="26"/>
          <w:lang w:eastAsia="ru-RU"/>
        </w:rPr>
      </w:pPr>
      <w:r>
        <w:rPr>
          <w:rFonts w:eastAsia="Times New Roman"/>
          <w:noProof/>
          <w:sz w:val="26"/>
          <w:szCs w:val="26"/>
          <w:lang w:eastAsia="ru-RU"/>
        </w:rPr>
        <w:drawing>
          <wp:inline distT="0" distB="0" distL="0" distR="0" wp14:anchorId="53397530">
            <wp:extent cx="579120" cy="7251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0E7A06" w:rsidRPr="00ED35B0" w:rsidRDefault="000E7A06" w:rsidP="000E7A06">
      <w:pPr>
        <w:jc w:val="center"/>
        <w:rPr>
          <w:rFonts w:eastAsia="Times New Roman"/>
          <w:szCs w:val="24"/>
          <w:lang w:eastAsia="ru-RU"/>
        </w:rPr>
      </w:pPr>
    </w:p>
    <w:p w:rsidR="000E7A06" w:rsidRPr="00ED35B0" w:rsidRDefault="000E7A06" w:rsidP="000E7A06">
      <w:pPr>
        <w:jc w:val="center"/>
        <w:rPr>
          <w:rFonts w:eastAsia="Times New Roman"/>
          <w:sz w:val="26"/>
          <w:szCs w:val="26"/>
          <w:lang w:eastAsia="ru-RU"/>
        </w:rPr>
      </w:pPr>
      <w:r w:rsidRPr="00ED35B0">
        <w:rPr>
          <w:rFonts w:eastAsia="Times New Roman"/>
          <w:sz w:val="26"/>
          <w:szCs w:val="26"/>
          <w:lang w:eastAsia="ru-RU"/>
        </w:rPr>
        <w:t>АДМИНИСТРАЦИЯ</w:t>
      </w:r>
    </w:p>
    <w:p w:rsidR="000E7A06" w:rsidRPr="00ED35B0" w:rsidRDefault="000E7A06" w:rsidP="000E7A06">
      <w:pPr>
        <w:jc w:val="center"/>
        <w:rPr>
          <w:rFonts w:eastAsia="Times New Roman"/>
          <w:sz w:val="26"/>
          <w:szCs w:val="26"/>
          <w:lang w:eastAsia="ru-RU"/>
        </w:rPr>
      </w:pPr>
      <w:r w:rsidRPr="00ED35B0">
        <w:rPr>
          <w:rFonts w:eastAsia="Times New Roman"/>
          <w:sz w:val="26"/>
          <w:szCs w:val="26"/>
          <w:lang w:eastAsia="ru-RU"/>
        </w:rPr>
        <w:t>ХАСАНСКОГО МУНИЦИПАЛЬНОГО ОКРУГА</w:t>
      </w:r>
    </w:p>
    <w:p w:rsidR="000E7A06" w:rsidRPr="00ED35B0" w:rsidRDefault="000E7A06" w:rsidP="000E7A06">
      <w:pPr>
        <w:jc w:val="center"/>
        <w:rPr>
          <w:rFonts w:eastAsia="Times New Roman"/>
          <w:sz w:val="26"/>
          <w:szCs w:val="26"/>
          <w:lang w:eastAsia="ru-RU"/>
        </w:rPr>
      </w:pPr>
      <w:r w:rsidRPr="00ED35B0">
        <w:rPr>
          <w:rFonts w:eastAsia="Times New Roman"/>
          <w:sz w:val="26"/>
          <w:szCs w:val="26"/>
          <w:lang w:eastAsia="ru-RU"/>
        </w:rPr>
        <w:t>ПРИМОРСКОГО КРАЯ</w:t>
      </w:r>
    </w:p>
    <w:p w:rsidR="000E7A06" w:rsidRPr="00ED35B0" w:rsidRDefault="000E7A06" w:rsidP="000E7A06">
      <w:pPr>
        <w:jc w:val="center"/>
        <w:rPr>
          <w:rFonts w:eastAsia="Times New Roman"/>
          <w:sz w:val="26"/>
          <w:szCs w:val="26"/>
          <w:lang w:eastAsia="ru-RU"/>
        </w:rPr>
      </w:pPr>
    </w:p>
    <w:p w:rsidR="000E7A06" w:rsidRPr="00ED35B0" w:rsidRDefault="000E7A06" w:rsidP="00E22C58">
      <w:pPr>
        <w:jc w:val="center"/>
        <w:outlineLvl w:val="0"/>
        <w:rPr>
          <w:rFonts w:ascii="Arial" w:eastAsia="Times New Roman" w:hAnsi="Arial"/>
          <w:sz w:val="26"/>
          <w:szCs w:val="26"/>
          <w:lang w:eastAsia="ru-RU"/>
        </w:rPr>
      </w:pPr>
      <w:bookmarkStart w:id="2" w:name="_Toc135689001"/>
      <w:r w:rsidRPr="00ED35B0">
        <w:rPr>
          <w:rFonts w:ascii="Arial" w:eastAsia="Times New Roman" w:hAnsi="Arial"/>
          <w:sz w:val="26"/>
          <w:szCs w:val="26"/>
          <w:lang w:eastAsia="ru-RU"/>
        </w:rPr>
        <w:t>ПОСТАНОВЛЕНИЕ</w:t>
      </w:r>
      <w:bookmarkEnd w:id="2"/>
      <w:r w:rsidRPr="00ED35B0">
        <w:rPr>
          <w:rFonts w:ascii="Arial" w:eastAsia="Times New Roman" w:hAnsi="Arial"/>
          <w:sz w:val="26"/>
          <w:szCs w:val="26"/>
          <w:lang w:eastAsia="ru-RU"/>
        </w:rPr>
        <w:t xml:space="preserve"> </w:t>
      </w:r>
    </w:p>
    <w:p w:rsidR="000E7A06" w:rsidRPr="00ED35B0" w:rsidRDefault="000E7A06" w:rsidP="000E7A06">
      <w:pPr>
        <w:jc w:val="center"/>
        <w:rPr>
          <w:rFonts w:eastAsia="Times New Roman"/>
          <w:sz w:val="26"/>
          <w:szCs w:val="26"/>
          <w:lang w:eastAsia="ru-RU"/>
        </w:rPr>
      </w:pPr>
      <w:proofErr w:type="spellStart"/>
      <w:r w:rsidRPr="00ED35B0">
        <w:rPr>
          <w:rFonts w:eastAsia="Times New Roman"/>
          <w:sz w:val="26"/>
          <w:szCs w:val="26"/>
          <w:lang w:eastAsia="ru-RU"/>
        </w:rPr>
        <w:t>пгт</w:t>
      </w:r>
      <w:proofErr w:type="spellEnd"/>
      <w:r w:rsidRPr="00ED35B0">
        <w:rPr>
          <w:rFonts w:eastAsia="Times New Roman"/>
          <w:sz w:val="26"/>
          <w:szCs w:val="26"/>
          <w:lang w:eastAsia="ru-RU"/>
        </w:rPr>
        <w:t xml:space="preserve"> Славянка</w:t>
      </w:r>
    </w:p>
    <w:p w:rsidR="000E7A06" w:rsidRPr="00ED35B0" w:rsidRDefault="000E7A06" w:rsidP="000E7A06">
      <w:pPr>
        <w:ind w:left="57" w:right="57"/>
        <w:jc w:val="center"/>
        <w:rPr>
          <w:rFonts w:eastAsia="Times New Roman"/>
          <w:sz w:val="26"/>
          <w:szCs w:val="26"/>
          <w:lang w:eastAsia="ru-RU"/>
        </w:rPr>
      </w:pPr>
    </w:p>
    <w:p w:rsidR="000E7A06" w:rsidRDefault="000E7A06" w:rsidP="000E7A06">
      <w:pPr>
        <w:ind w:left="57" w:right="57"/>
        <w:rPr>
          <w:rFonts w:eastAsia="Times New Roman"/>
          <w:sz w:val="26"/>
          <w:szCs w:val="26"/>
          <w:lang w:eastAsia="ru-RU"/>
        </w:rPr>
      </w:pPr>
      <w:r w:rsidRPr="00ED35B0">
        <w:rPr>
          <w:rFonts w:eastAsia="Times New Roman"/>
          <w:sz w:val="26"/>
          <w:szCs w:val="26"/>
          <w:lang w:eastAsia="ru-RU"/>
        </w:rPr>
        <w:t>от 20.03.2023 г.                                                                                                                  № 285-па</w:t>
      </w:r>
    </w:p>
    <w:p w:rsidR="00ED35B0" w:rsidRPr="00ED35B0" w:rsidRDefault="00ED35B0" w:rsidP="000E7A06">
      <w:pPr>
        <w:ind w:left="57" w:right="57"/>
        <w:rPr>
          <w:rFonts w:eastAsia="Times New Roman"/>
          <w:sz w:val="26"/>
          <w:szCs w:val="26"/>
          <w:lang w:eastAsia="ru-RU"/>
        </w:rPr>
      </w:pPr>
    </w:p>
    <w:p w:rsidR="00ED35B0" w:rsidRDefault="00ED35B0" w:rsidP="00ED35B0">
      <w:pPr>
        <w:ind w:right="4648"/>
        <w:jc w:val="both"/>
        <w:rPr>
          <w:rFonts w:eastAsia="Times New Roman"/>
          <w:sz w:val="26"/>
          <w:szCs w:val="26"/>
          <w:lang w:eastAsia="ru-RU"/>
        </w:rPr>
      </w:pPr>
      <w:r w:rsidRPr="00ED35B0">
        <w:rPr>
          <w:rFonts w:eastAsia="Times New Roman"/>
          <w:sz w:val="26"/>
          <w:szCs w:val="26"/>
          <w:lang w:eastAsia="ru-RU"/>
        </w:rPr>
        <w:t>Об утверждении муниципальной программы</w:t>
      </w:r>
      <w:r>
        <w:rPr>
          <w:rFonts w:eastAsia="Times New Roman"/>
          <w:sz w:val="26"/>
          <w:szCs w:val="26"/>
          <w:lang w:eastAsia="ru-RU"/>
        </w:rPr>
        <w:t xml:space="preserve"> </w:t>
      </w:r>
      <w:r w:rsidRPr="00ED35B0">
        <w:rPr>
          <w:rFonts w:eastAsia="Times New Roman"/>
          <w:b/>
          <w:bCs/>
          <w:sz w:val="26"/>
          <w:szCs w:val="26"/>
          <w:lang w:eastAsia="ru-RU"/>
        </w:rPr>
        <w:t>«</w:t>
      </w:r>
      <w:r w:rsidRPr="00ED35B0">
        <w:rPr>
          <w:rFonts w:eastAsia="Times New Roman"/>
          <w:sz w:val="26"/>
          <w:szCs w:val="26"/>
          <w:lang w:eastAsia="ru-RU"/>
        </w:rPr>
        <w:t>П</w:t>
      </w:r>
      <w:r w:rsidRPr="00ED35B0">
        <w:rPr>
          <w:rFonts w:eastAsia="Times New Roman"/>
          <w:sz w:val="26"/>
          <w:szCs w:val="26"/>
          <w:lang w:eastAsia="ru-RU"/>
        </w:rPr>
        <w:t>о</w:t>
      </w:r>
      <w:r w:rsidRPr="00ED35B0">
        <w:rPr>
          <w:rFonts w:eastAsia="Times New Roman"/>
          <w:sz w:val="26"/>
          <w:szCs w:val="26"/>
          <w:lang w:eastAsia="ru-RU"/>
        </w:rPr>
        <w:t>вышение качества водоснабжения и водоотвед</w:t>
      </w:r>
      <w:r w:rsidRPr="00ED35B0">
        <w:rPr>
          <w:rFonts w:eastAsia="Times New Roman"/>
          <w:sz w:val="26"/>
          <w:szCs w:val="26"/>
          <w:lang w:eastAsia="ru-RU"/>
        </w:rPr>
        <w:t>е</w:t>
      </w:r>
      <w:r w:rsidRPr="00ED35B0">
        <w:rPr>
          <w:rFonts w:eastAsia="Times New Roman"/>
          <w:sz w:val="26"/>
          <w:szCs w:val="26"/>
          <w:lang w:eastAsia="ru-RU"/>
        </w:rPr>
        <w:t>ния на территории Хасанского муниципального округа» на 2023-2025 годы»</w:t>
      </w:r>
      <w:r w:rsidRPr="00ED35B0">
        <w:rPr>
          <w:rFonts w:eastAsia="Times New Roman"/>
          <w:sz w:val="26"/>
          <w:szCs w:val="26"/>
          <w:lang w:eastAsia="ru-RU"/>
        </w:rPr>
        <w:tab/>
      </w:r>
    </w:p>
    <w:p w:rsidR="00ED35B0" w:rsidRPr="00ED35B0" w:rsidRDefault="00ED35B0" w:rsidP="00ED35B0">
      <w:pPr>
        <w:tabs>
          <w:tab w:val="num" w:pos="5580"/>
        </w:tabs>
        <w:ind w:right="57"/>
        <w:rPr>
          <w:rFonts w:eastAsia="Times New Roman"/>
          <w:sz w:val="26"/>
          <w:szCs w:val="26"/>
          <w:lang w:eastAsia="ru-RU"/>
        </w:rPr>
      </w:pPr>
    </w:p>
    <w:p w:rsidR="000E7A06" w:rsidRPr="00ED35B0" w:rsidRDefault="000E7A06" w:rsidP="00DD3322">
      <w:pPr>
        <w:ind w:right="57" w:firstLine="709"/>
        <w:jc w:val="both"/>
        <w:rPr>
          <w:sz w:val="26"/>
          <w:szCs w:val="26"/>
        </w:rPr>
      </w:pPr>
      <w:proofErr w:type="gramStart"/>
      <w:r w:rsidRPr="00ED35B0">
        <w:rPr>
          <w:bCs/>
          <w:sz w:val="26"/>
          <w:szCs w:val="26"/>
        </w:rPr>
        <w:t>В соответствии со статьей 179 Бюджетного Кодекса РФ, Федеральным</w:t>
      </w:r>
      <w:r w:rsidRPr="00ED35B0">
        <w:rPr>
          <w:sz w:val="26"/>
          <w:szCs w:val="26"/>
        </w:rPr>
        <w:t xml:space="preserve"> законом от 6 октя</w:t>
      </w:r>
      <w:r w:rsidRPr="00ED35B0">
        <w:rPr>
          <w:sz w:val="26"/>
          <w:szCs w:val="26"/>
        </w:rPr>
        <w:t>б</w:t>
      </w:r>
      <w:r w:rsidRPr="00ED35B0">
        <w:rPr>
          <w:sz w:val="26"/>
          <w:szCs w:val="26"/>
        </w:rPr>
        <w:t>ря 2003 года № 131-ФЗ «Об общих принципах организации местного самоуправления в РФ», Федеральным законом от 7 декабря 2011 года № 416-ФЗ «О водоснабжении и вод</w:t>
      </w:r>
      <w:r w:rsidRPr="00ED35B0">
        <w:rPr>
          <w:sz w:val="26"/>
          <w:szCs w:val="26"/>
        </w:rPr>
        <w:t>о</w:t>
      </w:r>
      <w:r w:rsidRPr="00ED35B0">
        <w:rPr>
          <w:sz w:val="26"/>
          <w:szCs w:val="26"/>
        </w:rPr>
        <w:t>отведении», Постановлением Правительства РФ от 30 декабря 2017 № 1710 «Об утвержд</w:t>
      </w:r>
      <w:r w:rsidRPr="00ED35B0">
        <w:rPr>
          <w:sz w:val="26"/>
          <w:szCs w:val="26"/>
        </w:rPr>
        <w:t>е</w:t>
      </w:r>
      <w:r w:rsidRPr="00ED35B0">
        <w:rPr>
          <w:sz w:val="26"/>
          <w:szCs w:val="26"/>
        </w:rPr>
        <w:t>нии государственной программы Российской Федерации «Обеспечение доступным и ко</w:t>
      </w:r>
      <w:r w:rsidRPr="00ED35B0">
        <w:rPr>
          <w:sz w:val="26"/>
          <w:szCs w:val="26"/>
        </w:rPr>
        <w:t>м</w:t>
      </w:r>
      <w:r w:rsidRPr="00ED35B0">
        <w:rPr>
          <w:sz w:val="26"/>
          <w:szCs w:val="26"/>
        </w:rPr>
        <w:t>фортным жильем и коммунальными услугами граждан Российской</w:t>
      </w:r>
      <w:proofErr w:type="gramEnd"/>
      <w:r w:rsidRPr="00ED35B0">
        <w:rPr>
          <w:sz w:val="26"/>
          <w:szCs w:val="26"/>
        </w:rPr>
        <w:t xml:space="preserve"> </w:t>
      </w:r>
      <w:proofErr w:type="gramStart"/>
      <w:r w:rsidRPr="00ED35B0">
        <w:rPr>
          <w:sz w:val="26"/>
          <w:szCs w:val="26"/>
        </w:rPr>
        <w:t>Федерации», постано</w:t>
      </w:r>
      <w:r w:rsidRPr="00ED35B0">
        <w:rPr>
          <w:sz w:val="26"/>
          <w:szCs w:val="26"/>
        </w:rPr>
        <w:t>в</w:t>
      </w:r>
      <w:r w:rsidRPr="00ED35B0">
        <w:rPr>
          <w:sz w:val="26"/>
          <w:szCs w:val="26"/>
        </w:rPr>
        <w:t>лением Администрации Приморского края от 30 декабря 2019 года № 945-па «Об утве</w:t>
      </w:r>
      <w:r w:rsidRPr="00ED35B0">
        <w:rPr>
          <w:sz w:val="26"/>
          <w:szCs w:val="26"/>
        </w:rPr>
        <w:t>р</w:t>
      </w:r>
      <w:r w:rsidRPr="00ED35B0">
        <w:rPr>
          <w:sz w:val="26"/>
          <w:szCs w:val="26"/>
        </w:rPr>
        <w:t>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Законом Приморского края от 22 апреля 2022 № 80-КЗ «О Х</w:t>
      </w:r>
      <w:r w:rsidRPr="00ED35B0">
        <w:rPr>
          <w:sz w:val="26"/>
          <w:szCs w:val="26"/>
        </w:rPr>
        <w:t>а</w:t>
      </w:r>
      <w:r w:rsidRPr="00ED35B0">
        <w:rPr>
          <w:sz w:val="26"/>
          <w:szCs w:val="26"/>
        </w:rPr>
        <w:t>санском муниципальном округе», нормативным правовым актом Думы Хасанского мун</w:t>
      </w:r>
      <w:r w:rsidRPr="00ED35B0">
        <w:rPr>
          <w:sz w:val="26"/>
          <w:szCs w:val="26"/>
        </w:rPr>
        <w:t>и</w:t>
      </w:r>
      <w:r w:rsidRPr="00ED35B0">
        <w:rPr>
          <w:sz w:val="26"/>
          <w:szCs w:val="26"/>
        </w:rPr>
        <w:t>ципального округа Приморского края от  13 октября 2022 года №2-НПА «Об</w:t>
      </w:r>
      <w:proofErr w:type="gramEnd"/>
      <w:r w:rsidRPr="00ED35B0">
        <w:rPr>
          <w:sz w:val="26"/>
          <w:szCs w:val="26"/>
        </w:rPr>
        <w:t xml:space="preserve"> </w:t>
      </w:r>
      <w:proofErr w:type="gramStart"/>
      <w:r w:rsidRPr="00ED35B0">
        <w:rPr>
          <w:sz w:val="26"/>
          <w:szCs w:val="26"/>
        </w:rPr>
        <w:t>утверждении Положения о правопреемстве органов местного самоуправления вновь образованного м</w:t>
      </w:r>
      <w:r w:rsidRPr="00ED35B0">
        <w:rPr>
          <w:sz w:val="26"/>
          <w:szCs w:val="26"/>
        </w:rPr>
        <w:t>у</w:t>
      </w:r>
      <w:r w:rsidRPr="00ED35B0">
        <w:rPr>
          <w:sz w:val="26"/>
          <w:szCs w:val="26"/>
        </w:rPr>
        <w:t xml:space="preserve">ниципального образования </w:t>
      </w:r>
      <w:proofErr w:type="spellStart"/>
      <w:r w:rsidRPr="00ED35B0">
        <w:rPr>
          <w:sz w:val="26"/>
          <w:szCs w:val="26"/>
        </w:rPr>
        <w:t>Хасанский</w:t>
      </w:r>
      <w:proofErr w:type="spellEnd"/>
      <w:r w:rsidRPr="00ED35B0">
        <w:rPr>
          <w:sz w:val="26"/>
          <w:szCs w:val="26"/>
        </w:rPr>
        <w:t xml:space="preserve"> муниципальный округ Приморского края», пост</w:t>
      </w:r>
      <w:r w:rsidRPr="00ED35B0">
        <w:rPr>
          <w:sz w:val="26"/>
          <w:szCs w:val="26"/>
        </w:rPr>
        <w:t>а</w:t>
      </w:r>
      <w:r w:rsidRPr="00ED35B0">
        <w:rPr>
          <w:sz w:val="26"/>
          <w:szCs w:val="26"/>
        </w:rPr>
        <w:t>новлением адм</w:t>
      </w:r>
      <w:r w:rsidRPr="00ED35B0">
        <w:rPr>
          <w:sz w:val="26"/>
          <w:szCs w:val="26"/>
        </w:rPr>
        <w:t>и</w:t>
      </w:r>
      <w:r w:rsidRPr="00ED35B0">
        <w:rPr>
          <w:sz w:val="26"/>
          <w:szCs w:val="26"/>
        </w:rPr>
        <w:t>нистрации Хасанского муниципального района от 26 декабря 2022 года № 1068-па «Об утверждении Порядка разработки, реализации и оценки эффективности мун</w:t>
      </w:r>
      <w:r w:rsidRPr="00ED35B0">
        <w:rPr>
          <w:sz w:val="26"/>
          <w:szCs w:val="26"/>
        </w:rPr>
        <w:t>и</w:t>
      </w:r>
      <w:r w:rsidRPr="00ED35B0">
        <w:rPr>
          <w:sz w:val="26"/>
          <w:szCs w:val="26"/>
        </w:rPr>
        <w:t>ципальных программ Хасанского муниципального округа, руководствуясь Уставом</w:t>
      </w:r>
      <w:r w:rsidRPr="00ED35B0">
        <w:rPr>
          <w:bCs/>
          <w:sz w:val="26"/>
          <w:szCs w:val="26"/>
        </w:rPr>
        <w:t xml:space="preserve"> Хаса</w:t>
      </w:r>
      <w:r w:rsidRPr="00ED35B0">
        <w:rPr>
          <w:bCs/>
          <w:sz w:val="26"/>
          <w:szCs w:val="26"/>
        </w:rPr>
        <w:t>н</w:t>
      </w:r>
      <w:r w:rsidRPr="00ED35B0">
        <w:rPr>
          <w:bCs/>
          <w:sz w:val="26"/>
          <w:szCs w:val="26"/>
        </w:rPr>
        <w:t xml:space="preserve">ского муниципального округа, </w:t>
      </w:r>
      <w:r w:rsidRPr="00ED35B0">
        <w:rPr>
          <w:sz w:val="26"/>
          <w:szCs w:val="26"/>
        </w:rPr>
        <w:t>администрация</w:t>
      </w:r>
      <w:r w:rsidRPr="00ED35B0">
        <w:rPr>
          <w:bCs/>
          <w:sz w:val="26"/>
          <w:szCs w:val="26"/>
        </w:rPr>
        <w:t xml:space="preserve"> Хасанского муниципального округа Пр</w:t>
      </w:r>
      <w:r w:rsidRPr="00ED35B0">
        <w:rPr>
          <w:bCs/>
          <w:sz w:val="26"/>
          <w:szCs w:val="26"/>
        </w:rPr>
        <w:t>и</w:t>
      </w:r>
      <w:r w:rsidRPr="00ED35B0">
        <w:rPr>
          <w:bCs/>
          <w:sz w:val="26"/>
          <w:szCs w:val="26"/>
        </w:rPr>
        <w:t>морского края</w:t>
      </w:r>
      <w:proofErr w:type="gramEnd"/>
    </w:p>
    <w:p w:rsidR="000E7A06" w:rsidRPr="00ED35B0" w:rsidRDefault="000E7A06" w:rsidP="00ED35B0">
      <w:pPr>
        <w:ind w:right="57"/>
        <w:jc w:val="both"/>
        <w:rPr>
          <w:rFonts w:eastAsia="Times New Roman"/>
          <w:sz w:val="26"/>
          <w:szCs w:val="26"/>
          <w:lang w:eastAsia="ru-RU"/>
        </w:rPr>
      </w:pPr>
    </w:p>
    <w:p w:rsidR="000E7A06" w:rsidRPr="00ED35B0" w:rsidRDefault="000E7A06" w:rsidP="00ED35B0">
      <w:pPr>
        <w:spacing w:after="120"/>
        <w:ind w:right="57"/>
        <w:rPr>
          <w:rFonts w:eastAsia="Times New Roman"/>
          <w:sz w:val="26"/>
          <w:szCs w:val="26"/>
          <w:lang w:eastAsia="ru-RU"/>
        </w:rPr>
      </w:pPr>
      <w:r w:rsidRPr="00ED35B0">
        <w:rPr>
          <w:rFonts w:eastAsia="Times New Roman"/>
          <w:sz w:val="26"/>
          <w:szCs w:val="26"/>
          <w:lang w:eastAsia="ru-RU"/>
        </w:rPr>
        <w:t>ПОСТАНОВЛЯЕТ:</w:t>
      </w:r>
    </w:p>
    <w:p w:rsidR="000E7A06" w:rsidRPr="00ED35B0" w:rsidRDefault="000E7A06" w:rsidP="00ED35B0">
      <w:pPr>
        <w:spacing w:after="120"/>
        <w:ind w:right="57"/>
        <w:rPr>
          <w:rFonts w:eastAsia="Times New Roman"/>
          <w:sz w:val="26"/>
          <w:szCs w:val="26"/>
          <w:lang w:eastAsia="ru-RU"/>
        </w:rPr>
      </w:pPr>
    </w:p>
    <w:p w:rsidR="000E7A06" w:rsidRPr="00ED35B0" w:rsidRDefault="00DD3322" w:rsidP="00DD3322">
      <w:pPr>
        <w:widowControl w:val="0"/>
        <w:autoSpaceDE w:val="0"/>
        <w:autoSpaceDN w:val="0"/>
        <w:adjustRightInd w:val="0"/>
        <w:ind w:right="57" w:firstLine="709"/>
        <w:jc w:val="both"/>
        <w:rPr>
          <w:sz w:val="26"/>
          <w:szCs w:val="26"/>
        </w:rPr>
      </w:pPr>
      <w:r>
        <w:rPr>
          <w:bCs/>
          <w:sz w:val="26"/>
          <w:szCs w:val="26"/>
        </w:rPr>
        <w:t xml:space="preserve">1. </w:t>
      </w:r>
      <w:r w:rsidR="000E7A06" w:rsidRPr="00ED35B0">
        <w:rPr>
          <w:bCs/>
          <w:sz w:val="26"/>
          <w:szCs w:val="26"/>
        </w:rPr>
        <w:t>Утвердить муниципальную программу</w:t>
      </w:r>
      <w:r w:rsidR="000E7A06" w:rsidRPr="00ED35B0">
        <w:rPr>
          <w:b/>
          <w:bCs/>
          <w:sz w:val="26"/>
          <w:szCs w:val="26"/>
        </w:rPr>
        <w:t xml:space="preserve"> </w:t>
      </w:r>
      <w:r w:rsidR="000E7A06" w:rsidRPr="00ED35B0">
        <w:rPr>
          <w:sz w:val="26"/>
          <w:szCs w:val="26"/>
        </w:rPr>
        <w:t>«Повышение качества водоснабжения и водоотведения на территории Хасанского муниципального округа» на 2023-2025 годы, с</w:t>
      </w:r>
      <w:r w:rsidR="000E7A06" w:rsidRPr="00ED35B0">
        <w:rPr>
          <w:sz w:val="26"/>
          <w:szCs w:val="26"/>
        </w:rPr>
        <w:t>о</w:t>
      </w:r>
      <w:r w:rsidR="000E7A06" w:rsidRPr="00ED35B0">
        <w:rPr>
          <w:sz w:val="26"/>
          <w:szCs w:val="26"/>
        </w:rPr>
        <w:t>гласно приложению к настоящему постановлению.</w:t>
      </w:r>
    </w:p>
    <w:p w:rsidR="000E7A06" w:rsidRPr="00ED35B0" w:rsidRDefault="000E7A06" w:rsidP="00DD3322">
      <w:pPr>
        <w:tabs>
          <w:tab w:val="left" w:pos="567"/>
          <w:tab w:val="left" w:pos="851"/>
        </w:tabs>
        <w:ind w:right="57" w:firstLine="709"/>
        <w:jc w:val="both"/>
        <w:rPr>
          <w:rFonts w:eastAsia="Times New Roman"/>
          <w:sz w:val="26"/>
          <w:szCs w:val="26"/>
          <w:lang w:eastAsia="ru-RU"/>
        </w:rPr>
      </w:pPr>
      <w:r w:rsidRPr="00ED35B0">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ED35B0">
        <w:rPr>
          <w:rFonts w:eastAsia="Times New Roman"/>
          <w:sz w:val="26"/>
          <w:szCs w:val="26"/>
          <w:lang w:eastAsia="ru-RU"/>
        </w:rPr>
        <w:t>а</w:t>
      </w:r>
      <w:r w:rsidRPr="00ED35B0">
        <w:rPr>
          <w:rFonts w:eastAsia="Times New Roman"/>
          <w:sz w:val="26"/>
          <w:szCs w:val="26"/>
          <w:lang w:eastAsia="ru-RU"/>
        </w:rPr>
        <w:t>ции Хасанского муниципального округа в информационно-телекоммуникационной с</w:t>
      </w:r>
      <w:r w:rsidRPr="00ED35B0">
        <w:rPr>
          <w:rFonts w:eastAsia="Times New Roman"/>
          <w:sz w:val="26"/>
          <w:szCs w:val="26"/>
          <w:lang w:eastAsia="ru-RU"/>
        </w:rPr>
        <w:t>е</w:t>
      </w:r>
      <w:r w:rsidRPr="00ED35B0">
        <w:rPr>
          <w:rFonts w:eastAsia="Times New Roman"/>
          <w:sz w:val="26"/>
          <w:szCs w:val="26"/>
          <w:lang w:eastAsia="ru-RU"/>
        </w:rPr>
        <w:t>ти «Интернет».</w:t>
      </w:r>
    </w:p>
    <w:p w:rsidR="000E7A06" w:rsidRPr="00ED35B0" w:rsidRDefault="000E7A06" w:rsidP="00DD3322">
      <w:pPr>
        <w:ind w:right="57" w:firstLine="709"/>
        <w:jc w:val="both"/>
        <w:rPr>
          <w:rFonts w:eastAsia="Times New Roman"/>
          <w:sz w:val="26"/>
          <w:szCs w:val="26"/>
          <w:lang w:eastAsia="ru-RU"/>
        </w:rPr>
      </w:pPr>
      <w:r w:rsidRPr="00ED35B0">
        <w:rPr>
          <w:rFonts w:eastAsia="Times New Roman"/>
          <w:sz w:val="26"/>
          <w:szCs w:val="26"/>
          <w:lang w:eastAsia="ru-RU"/>
        </w:rPr>
        <w:t>3. Настоящее постановление вступает в силу со дня его принятия.</w:t>
      </w:r>
    </w:p>
    <w:p w:rsidR="000E7A06" w:rsidRPr="00ED35B0" w:rsidRDefault="000E7A06" w:rsidP="00DD3322">
      <w:pPr>
        <w:ind w:right="57" w:firstLine="709"/>
        <w:jc w:val="both"/>
        <w:rPr>
          <w:rFonts w:eastAsia="Times New Roman"/>
          <w:sz w:val="26"/>
          <w:szCs w:val="26"/>
          <w:lang w:eastAsia="ru-RU"/>
        </w:rPr>
      </w:pPr>
      <w:r w:rsidRPr="00ED35B0">
        <w:rPr>
          <w:rFonts w:eastAsia="Times New Roman"/>
          <w:sz w:val="26"/>
          <w:szCs w:val="26"/>
          <w:lang w:eastAsia="ru-RU"/>
        </w:rPr>
        <w:t xml:space="preserve">4. Контроль исполнения настоящего постановления возложить на </w:t>
      </w:r>
      <w:r w:rsidR="00ED35B0">
        <w:rPr>
          <w:rFonts w:eastAsia="Times New Roman"/>
          <w:sz w:val="26"/>
          <w:szCs w:val="26"/>
          <w:lang w:eastAsia="ru-RU"/>
        </w:rPr>
        <w:t>ВРИО</w:t>
      </w:r>
      <w:r w:rsidRPr="00ED35B0">
        <w:rPr>
          <w:rFonts w:eastAsia="Times New Roman"/>
          <w:sz w:val="26"/>
          <w:szCs w:val="26"/>
          <w:lang w:eastAsia="ru-RU"/>
        </w:rPr>
        <w:t xml:space="preserve"> первого з</w:t>
      </w:r>
      <w:r w:rsidRPr="00ED35B0">
        <w:rPr>
          <w:rFonts w:eastAsia="Times New Roman"/>
          <w:sz w:val="26"/>
          <w:szCs w:val="26"/>
          <w:lang w:eastAsia="ru-RU"/>
        </w:rPr>
        <w:t>а</w:t>
      </w:r>
      <w:r w:rsidRPr="00ED35B0">
        <w:rPr>
          <w:rFonts w:eastAsia="Times New Roman"/>
          <w:sz w:val="26"/>
          <w:szCs w:val="26"/>
          <w:lang w:eastAsia="ru-RU"/>
        </w:rPr>
        <w:t xml:space="preserve">местителя главы администрации Хасанского муниципального округа М.Н. </w:t>
      </w:r>
      <w:proofErr w:type="spellStart"/>
      <w:r w:rsidRPr="00ED35B0">
        <w:rPr>
          <w:rFonts w:eastAsia="Times New Roman"/>
          <w:sz w:val="26"/>
          <w:szCs w:val="26"/>
          <w:lang w:eastAsia="ru-RU"/>
        </w:rPr>
        <w:t>Бренчагова</w:t>
      </w:r>
      <w:proofErr w:type="spellEnd"/>
      <w:r w:rsidRPr="00ED35B0">
        <w:rPr>
          <w:rFonts w:eastAsia="Times New Roman"/>
          <w:sz w:val="26"/>
          <w:szCs w:val="26"/>
          <w:lang w:eastAsia="ru-RU"/>
        </w:rPr>
        <w:t>.</w:t>
      </w:r>
    </w:p>
    <w:p w:rsidR="000E7A06" w:rsidRDefault="000E7A06" w:rsidP="00ED35B0">
      <w:pPr>
        <w:tabs>
          <w:tab w:val="left" w:pos="851"/>
          <w:tab w:val="left" w:pos="8396"/>
        </w:tabs>
        <w:ind w:right="57"/>
        <w:jc w:val="both"/>
        <w:rPr>
          <w:rFonts w:eastAsia="Times New Roman"/>
          <w:sz w:val="26"/>
          <w:szCs w:val="26"/>
          <w:lang w:eastAsia="ru-RU"/>
        </w:rPr>
      </w:pPr>
    </w:p>
    <w:p w:rsidR="00DD3322" w:rsidRPr="00ED35B0" w:rsidRDefault="00DD3322" w:rsidP="00ED35B0">
      <w:pPr>
        <w:tabs>
          <w:tab w:val="left" w:pos="851"/>
          <w:tab w:val="left" w:pos="8396"/>
        </w:tabs>
        <w:ind w:right="57"/>
        <w:jc w:val="both"/>
        <w:rPr>
          <w:rFonts w:eastAsia="Times New Roman"/>
          <w:sz w:val="26"/>
          <w:szCs w:val="26"/>
          <w:lang w:eastAsia="ru-RU"/>
        </w:rPr>
      </w:pPr>
    </w:p>
    <w:p w:rsidR="000E7A06" w:rsidRPr="00ED35B0" w:rsidRDefault="000E7A06" w:rsidP="00ED35B0">
      <w:pPr>
        <w:ind w:right="57"/>
        <w:rPr>
          <w:sz w:val="26"/>
          <w:szCs w:val="26"/>
        </w:rPr>
      </w:pPr>
      <w:r w:rsidRPr="00ED35B0">
        <w:rPr>
          <w:sz w:val="26"/>
          <w:szCs w:val="26"/>
        </w:rPr>
        <w:t>Глава Хасанского</w:t>
      </w:r>
    </w:p>
    <w:p w:rsidR="000E7A06" w:rsidRPr="00ED35B0" w:rsidRDefault="000E7A06" w:rsidP="00ED35B0">
      <w:pPr>
        <w:ind w:right="57"/>
        <w:rPr>
          <w:sz w:val="26"/>
          <w:szCs w:val="26"/>
        </w:rPr>
      </w:pPr>
      <w:r w:rsidRPr="00ED35B0">
        <w:rPr>
          <w:sz w:val="26"/>
          <w:szCs w:val="26"/>
        </w:rPr>
        <w:t xml:space="preserve">муниципального округа                                                                                            И.В. Степанов        </w:t>
      </w:r>
    </w:p>
    <w:p w:rsidR="00ED35B0" w:rsidRDefault="00ED35B0" w:rsidP="000E7A06">
      <w:pPr>
        <w:rPr>
          <w:rFonts w:eastAsia="Times New Roman"/>
          <w:sz w:val="24"/>
          <w:szCs w:val="24"/>
          <w:lang w:eastAsia="ru-RU"/>
        </w:rPr>
        <w:sectPr w:rsidR="00ED35B0" w:rsidSect="00ED35B0">
          <w:footerReference w:type="default" r:id="rId22"/>
          <w:pgSz w:w="11906" w:h="16838"/>
          <w:pgMar w:top="794" w:right="794" w:bottom="794" w:left="794" w:header="0" w:footer="0" w:gutter="0"/>
          <w:cols w:space="720"/>
          <w:docGrid w:linePitch="272"/>
        </w:sectPr>
      </w:pPr>
    </w:p>
    <w:p w:rsidR="000E7A06" w:rsidRPr="00ED35B0" w:rsidRDefault="000E7A06" w:rsidP="000E7A06">
      <w:pPr>
        <w:widowControl w:val="0"/>
        <w:autoSpaceDE w:val="0"/>
        <w:autoSpaceDN w:val="0"/>
        <w:adjustRightInd w:val="0"/>
        <w:jc w:val="center"/>
        <w:rPr>
          <w:rFonts w:eastAsia="Times New Roman"/>
          <w:b/>
          <w:bCs/>
          <w:sz w:val="26"/>
          <w:szCs w:val="26"/>
          <w:lang w:eastAsia="ru-RU"/>
        </w:rPr>
      </w:pPr>
      <w:r w:rsidRPr="00ED35B0">
        <w:rPr>
          <w:rFonts w:eastAsia="Times New Roman"/>
          <w:b/>
          <w:bCs/>
          <w:sz w:val="26"/>
          <w:szCs w:val="26"/>
          <w:lang w:eastAsia="ru-RU"/>
        </w:rPr>
        <w:t xml:space="preserve">МУНИЦИПАЛЬНАЯ ПРОГРАММА </w:t>
      </w:r>
    </w:p>
    <w:p w:rsidR="000E7A06" w:rsidRPr="00ED35B0" w:rsidRDefault="000E7A06" w:rsidP="000E7A06">
      <w:pPr>
        <w:widowControl w:val="0"/>
        <w:autoSpaceDE w:val="0"/>
        <w:autoSpaceDN w:val="0"/>
        <w:adjustRightInd w:val="0"/>
        <w:jc w:val="center"/>
        <w:rPr>
          <w:rFonts w:eastAsia="Times New Roman"/>
          <w:sz w:val="26"/>
          <w:szCs w:val="26"/>
          <w:lang w:eastAsia="ru-RU"/>
        </w:rPr>
      </w:pPr>
      <w:r w:rsidRPr="00ED35B0">
        <w:rPr>
          <w:rFonts w:eastAsia="Times New Roman"/>
          <w:b/>
          <w:bCs/>
          <w:sz w:val="26"/>
          <w:szCs w:val="26"/>
          <w:lang w:eastAsia="ru-RU"/>
        </w:rPr>
        <w:t>ХАСАНСКОГО МУНИЦИПАЛЬНОГО ОКРУГА</w:t>
      </w:r>
    </w:p>
    <w:p w:rsidR="000E7A06" w:rsidRPr="00ED35B0" w:rsidRDefault="000E7A06" w:rsidP="000E7A06">
      <w:pPr>
        <w:widowControl w:val="0"/>
        <w:autoSpaceDE w:val="0"/>
        <w:autoSpaceDN w:val="0"/>
        <w:adjustRightInd w:val="0"/>
        <w:jc w:val="center"/>
        <w:rPr>
          <w:rFonts w:eastAsia="Times New Roman"/>
          <w:b/>
          <w:sz w:val="26"/>
          <w:szCs w:val="26"/>
          <w:lang w:eastAsia="ru-RU"/>
        </w:rPr>
      </w:pPr>
      <w:r w:rsidRPr="00ED35B0">
        <w:rPr>
          <w:rFonts w:eastAsia="Times New Roman"/>
          <w:b/>
          <w:sz w:val="26"/>
          <w:szCs w:val="26"/>
          <w:lang w:eastAsia="ru-RU"/>
        </w:rPr>
        <w:t xml:space="preserve">«Повышение качества водоснабжения и водоотведения на территории Хасанского </w:t>
      </w:r>
      <w:r w:rsidR="00DD3322">
        <w:rPr>
          <w:rFonts w:eastAsia="Times New Roman"/>
          <w:b/>
          <w:sz w:val="26"/>
          <w:szCs w:val="26"/>
          <w:lang w:eastAsia="ru-RU"/>
        </w:rPr>
        <w:t xml:space="preserve">    </w:t>
      </w:r>
      <w:r w:rsidRPr="00ED35B0">
        <w:rPr>
          <w:rFonts w:eastAsia="Times New Roman"/>
          <w:b/>
          <w:sz w:val="26"/>
          <w:szCs w:val="26"/>
          <w:lang w:eastAsia="ru-RU"/>
        </w:rPr>
        <w:t>муниципального округа» на 2023-2025 годы</w:t>
      </w:r>
    </w:p>
    <w:p w:rsidR="000E7A06" w:rsidRPr="00ED35B0" w:rsidRDefault="000E7A06" w:rsidP="00ED35B0">
      <w:pPr>
        <w:keepNext/>
        <w:spacing w:before="240" w:after="60"/>
        <w:jc w:val="center"/>
        <w:rPr>
          <w:rFonts w:eastAsia="Times New Roman"/>
          <w:b/>
          <w:bCs/>
          <w:kern w:val="32"/>
          <w:sz w:val="26"/>
          <w:szCs w:val="26"/>
          <w:lang w:eastAsia="ru-RU"/>
        </w:rPr>
      </w:pPr>
      <w:r w:rsidRPr="00ED35B0">
        <w:rPr>
          <w:rFonts w:eastAsia="Times New Roman"/>
          <w:b/>
          <w:bCs/>
          <w:kern w:val="32"/>
          <w:sz w:val="26"/>
          <w:szCs w:val="26"/>
          <w:lang w:eastAsia="ru-RU"/>
        </w:rPr>
        <w:t>ПАСПОРТ</w:t>
      </w:r>
    </w:p>
    <w:p w:rsidR="000E7A06" w:rsidRPr="00ED35B0" w:rsidRDefault="000E7A06" w:rsidP="000E7A06">
      <w:pPr>
        <w:widowControl w:val="0"/>
        <w:autoSpaceDE w:val="0"/>
        <w:autoSpaceDN w:val="0"/>
        <w:adjustRightInd w:val="0"/>
        <w:jc w:val="center"/>
        <w:rPr>
          <w:rFonts w:eastAsia="Times New Roman"/>
          <w:sz w:val="26"/>
          <w:szCs w:val="26"/>
          <w:lang w:eastAsia="ru-RU"/>
        </w:rPr>
      </w:pPr>
      <w:r w:rsidRPr="00ED35B0">
        <w:rPr>
          <w:rFonts w:eastAsia="Times New Roman"/>
          <w:b/>
          <w:bCs/>
          <w:sz w:val="26"/>
          <w:szCs w:val="26"/>
          <w:lang w:eastAsia="ru-RU"/>
        </w:rPr>
        <w:t>муниципальной программы Хасанского муниципального округа</w:t>
      </w:r>
    </w:p>
    <w:p w:rsidR="000E7A06" w:rsidRPr="00ED35B0" w:rsidRDefault="000E7A06" w:rsidP="000E7A06">
      <w:pPr>
        <w:widowControl w:val="0"/>
        <w:autoSpaceDE w:val="0"/>
        <w:autoSpaceDN w:val="0"/>
        <w:adjustRightInd w:val="0"/>
        <w:jc w:val="center"/>
        <w:rPr>
          <w:rFonts w:eastAsia="Times New Roman"/>
          <w:sz w:val="26"/>
          <w:szCs w:val="26"/>
          <w:lang w:eastAsia="ru-RU"/>
        </w:rPr>
      </w:pPr>
    </w:p>
    <w:p w:rsidR="000E7A06" w:rsidRPr="00ED35B0" w:rsidRDefault="000E7A06" w:rsidP="000E7A06">
      <w:pPr>
        <w:autoSpaceDE w:val="0"/>
        <w:autoSpaceDN w:val="0"/>
        <w:adjustRightInd w:val="0"/>
        <w:ind w:firstLine="540"/>
        <w:jc w:val="both"/>
        <w:rPr>
          <w:rFonts w:eastAsia="Times New Roman"/>
          <w:sz w:val="26"/>
          <w:szCs w:val="26"/>
          <w:lang w:eastAsia="ru-RU"/>
        </w:rPr>
      </w:pPr>
      <w:r w:rsidRPr="00ED35B0">
        <w:rPr>
          <w:rFonts w:eastAsia="Times New Roman"/>
          <w:sz w:val="26"/>
          <w:szCs w:val="26"/>
          <w:lang w:eastAsia="ru-RU"/>
        </w:rPr>
        <w:t>Паспорт муниципальной программы приведен в приложении N 1 к настоящей муниц</w:t>
      </w:r>
      <w:r w:rsidRPr="00ED35B0">
        <w:rPr>
          <w:rFonts w:eastAsia="Times New Roman"/>
          <w:sz w:val="26"/>
          <w:szCs w:val="26"/>
          <w:lang w:eastAsia="ru-RU"/>
        </w:rPr>
        <w:t>и</w:t>
      </w:r>
      <w:r w:rsidRPr="00ED35B0">
        <w:rPr>
          <w:rFonts w:eastAsia="Times New Roman"/>
          <w:sz w:val="26"/>
          <w:szCs w:val="26"/>
          <w:lang w:eastAsia="ru-RU"/>
        </w:rPr>
        <w:t>пальной программе.</w:t>
      </w:r>
    </w:p>
    <w:p w:rsidR="000E7A06" w:rsidRPr="00ED35B0" w:rsidRDefault="000E7A06" w:rsidP="000E7A06">
      <w:pPr>
        <w:jc w:val="center"/>
        <w:rPr>
          <w:rFonts w:eastAsia="Times New Roman"/>
          <w:sz w:val="26"/>
          <w:szCs w:val="26"/>
          <w:lang w:eastAsia="en-US"/>
        </w:rPr>
      </w:pPr>
    </w:p>
    <w:p w:rsidR="000E7A06" w:rsidRPr="00ED35B0" w:rsidRDefault="000E7A06" w:rsidP="00DD3322">
      <w:pPr>
        <w:numPr>
          <w:ilvl w:val="0"/>
          <w:numId w:val="30"/>
        </w:numPr>
        <w:tabs>
          <w:tab w:val="left" w:pos="567"/>
        </w:tabs>
        <w:ind w:left="0"/>
        <w:jc w:val="center"/>
        <w:rPr>
          <w:rFonts w:eastAsia="Times New Roman"/>
          <w:b/>
          <w:sz w:val="26"/>
          <w:szCs w:val="26"/>
          <w:lang w:eastAsia="en-US"/>
        </w:rPr>
      </w:pPr>
      <w:r w:rsidRPr="00ED35B0">
        <w:rPr>
          <w:rFonts w:eastAsia="Times New Roman"/>
          <w:b/>
          <w:sz w:val="26"/>
          <w:szCs w:val="26"/>
          <w:lang w:eastAsia="en-US"/>
        </w:rPr>
        <w:t>Общая характеристика сферы реализации муниципальной программы</w:t>
      </w:r>
    </w:p>
    <w:p w:rsidR="000E7A06" w:rsidRPr="00ED35B0" w:rsidRDefault="000E7A06" w:rsidP="000E7A06">
      <w:pPr>
        <w:ind w:left="709"/>
        <w:rPr>
          <w:rFonts w:eastAsia="Times New Roman"/>
          <w:b/>
          <w:sz w:val="26"/>
          <w:szCs w:val="26"/>
          <w:lang w:eastAsia="ru-RU"/>
        </w:rPr>
      </w:pPr>
    </w:p>
    <w:p w:rsidR="000E7A06" w:rsidRPr="00ED35B0" w:rsidRDefault="000E7A06" w:rsidP="00DD3322">
      <w:pPr>
        <w:shd w:val="clear" w:color="auto" w:fill="FFFFFF"/>
        <w:tabs>
          <w:tab w:val="left" w:pos="567"/>
        </w:tabs>
        <w:ind w:firstLine="709"/>
        <w:jc w:val="both"/>
        <w:rPr>
          <w:rFonts w:eastAsia="Times New Roman"/>
          <w:sz w:val="26"/>
          <w:szCs w:val="26"/>
          <w:lang w:eastAsia="ru-RU"/>
        </w:rPr>
      </w:pPr>
      <w:proofErr w:type="gramStart"/>
      <w:r w:rsidRPr="00ED35B0">
        <w:rPr>
          <w:rFonts w:eastAsia="Times New Roman"/>
          <w:sz w:val="26"/>
          <w:szCs w:val="26"/>
          <w:lang w:eastAsia="ru-RU"/>
        </w:rPr>
        <w:t>Муниципальная программа «Повышение качества водоснабжения и водоотв</w:t>
      </w:r>
      <w:r w:rsidRPr="00ED35B0">
        <w:rPr>
          <w:rFonts w:eastAsia="Times New Roman"/>
          <w:sz w:val="26"/>
          <w:szCs w:val="26"/>
          <w:lang w:eastAsia="ru-RU"/>
        </w:rPr>
        <w:t>е</w:t>
      </w:r>
      <w:r w:rsidRPr="00ED35B0">
        <w:rPr>
          <w:rFonts w:eastAsia="Times New Roman"/>
          <w:sz w:val="26"/>
          <w:szCs w:val="26"/>
          <w:lang w:eastAsia="ru-RU"/>
        </w:rPr>
        <w:t>дения на территории Хасанского муниципального округа» на 2023-2025 годы (далее – муниципал</w:t>
      </w:r>
      <w:r w:rsidRPr="00ED35B0">
        <w:rPr>
          <w:rFonts w:eastAsia="Times New Roman"/>
          <w:sz w:val="26"/>
          <w:szCs w:val="26"/>
          <w:lang w:eastAsia="ru-RU"/>
        </w:rPr>
        <w:t>ь</w:t>
      </w:r>
      <w:r w:rsidRPr="00ED35B0">
        <w:rPr>
          <w:rFonts w:eastAsia="Times New Roman"/>
          <w:sz w:val="26"/>
          <w:szCs w:val="26"/>
          <w:lang w:eastAsia="ru-RU"/>
        </w:rPr>
        <w:t>ная программа) разработана на основании государственной программы Примо</w:t>
      </w:r>
      <w:r w:rsidRPr="00ED35B0">
        <w:rPr>
          <w:rFonts w:eastAsia="Times New Roman"/>
          <w:sz w:val="26"/>
          <w:szCs w:val="26"/>
          <w:lang w:eastAsia="ru-RU"/>
        </w:rPr>
        <w:t>р</w:t>
      </w:r>
      <w:r w:rsidRPr="00ED35B0">
        <w:rPr>
          <w:rFonts w:eastAsia="Times New Roman"/>
          <w:sz w:val="26"/>
          <w:szCs w:val="26"/>
          <w:lang w:eastAsia="ru-RU"/>
        </w:rPr>
        <w:t>ского края, утвержденной постановлением Администрации   Приморского края от 30 дека</w:t>
      </w:r>
      <w:r w:rsidRPr="00ED35B0">
        <w:rPr>
          <w:rFonts w:eastAsia="Times New Roman"/>
          <w:sz w:val="26"/>
          <w:szCs w:val="26"/>
          <w:lang w:eastAsia="ru-RU"/>
        </w:rPr>
        <w:t>б</w:t>
      </w:r>
      <w:r w:rsidRPr="00ED35B0">
        <w:rPr>
          <w:rFonts w:eastAsia="Times New Roman"/>
          <w:sz w:val="26"/>
          <w:szCs w:val="26"/>
          <w:lang w:eastAsia="ru-RU"/>
        </w:rPr>
        <w:t>ря 2019 года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w:t>
      </w:r>
      <w:r w:rsidRPr="00ED35B0">
        <w:rPr>
          <w:rFonts w:eastAsia="Times New Roman"/>
          <w:sz w:val="26"/>
          <w:szCs w:val="26"/>
          <w:lang w:eastAsia="ru-RU"/>
        </w:rPr>
        <w:t>е</w:t>
      </w:r>
      <w:r w:rsidRPr="00ED35B0">
        <w:rPr>
          <w:rFonts w:eastAsia="Times New Roman"/>
          <w:sz w:val="26"/>
          <w:szCs w:val="26"/>
          <w:lang w:eastAsia="ru-RU"/>
        </w:rPr>
        <w:t>ния Приморского края» на 2020 - 2027 годы», Федеральным законом от</w:t>
      </w:r>
      <w:proofErr w:type="gramEnd"/>
      <w:r w:rsidRPr="00ED35B0">
        <w:rPr>
          <w:rFonts w:eastAsia="Times New Roman"/>
          <w:sz w:val="26"/>
          <w:szCs w:val="26"/>
          <w:lang w:eastAsia="ru-RU"/>
        </w:rPr>
        <w:t xml:space="preserve"> 06 октября 2003 г</w:t>
      </w:r>
      <w:r w:rsidRPr="00ED35B0">
        <w:rPr>
          <w:rFonts w:eastAsia="Times New Roman"/>
          <w:sz w:val="26"/>
          <w:szCs w:val="26"/>
          <w:lang w:eastAsia="ru-RU"/>
        </w:rPr>
        <w:t>о</w:t>
      </w:r>
      <w:r w:rsidRPr="00ED35B0">
        <w:rPr>
          <w:rFonts w:eastAsia="Times New Roman"/>
          <w:sz w:val="26"/>
          <w:szCs w:val="26"/>
          <w:lang w:eastAsia="ru-RU"/>
        </w:rPr>
        <w:t>да № 131-ФЗ «Об общих принципах организации местного самоуправления в Российской Федерации», Федеральным законом от 07 декабря 2011 года №  416-ФЗ  «О водоснабжении и водоотведении».</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Цель муниципальной программы - гарантированное обеспечение населения Хаса</w:t>
      </w:r>
      <w:r w:rsidRPr="00ED35B0">
        <w:rPr>
          <w:rFonts w:eastAsia="Times New Roman"/>
          <w:sz w:val="26"/>
          <w:szCs w:val="26"/>
          <w:lang w:eastAsia="ru-RU"/>
        </w:rPr>
        <w:t>н</w:t>
      </w:r>
      <w:r w:rsidRPr="00ED35B0">
        <w:rPr>
          <w:rFonts w:eastAsia="Times New Roman"/>
          <w:sz w:val="26"/>
          <w:szCs w:val="26"/>
          <w:lang w:eastAsia="ru-RU"/>
        </w:rPr>
        <w:t>ского муниципального округа питьевой водой, соответствующей требованиям бе</w:t>
      </w:r>
      <w:r w:rsidRPr="00ED35B0">
        <w:rPr>
          <w:rFonts w:eastAsia="Times New Roman"/>
          <w:sz w:val="26"/>
          <w:szCs w:val="26"/>
          <w:lang w:eastAsia="ru-RU"/>
        </w:rPr>
        <w:t>з</w:t>
      </w:r>
      <w:r w:rsidRPr="00ED35B0">
        <w:rPr>
          <w:rFonts w:eastAsia="Times New Roman"/>
          <w:sz w:val="26"/>
          <w:szCs w:val="26"/>
          <w:lang w:eastAsia="ru-RU"/>
        </w:rPr>
        <w:t>опасности и безвредности, установленным санитарно-эпидемиологическими правилами.</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Задача по обеспечению населения чистой водой входит в число приоритетов долг</w:t>
      </w:r>
      <w:r w:rsidRPr="00ED35B0">
        <w:rPr>
          <w:rFonts w:eastAsia="Times New Roman"/>
          <w:sz w:val="26"/>
          <w:szCs w:val="26"/>
          <w:lang w:eastAsia="ru-RU"/>
        </w:rPr>
        <w:t>о</w:t>
      </w:r>
      <w:r w:rsidRPr="00ED35B0">
        <w:rPr>
          <w:rFonts w:eastAsia="Times New Roman"/>
          <w:sz w:val="26"/>
          <w:szCs w:val="26"/>
          <w:lang w:eastAsia="ru-RU"/>
        </w:rPr>
        <w:t>срочного социально-экономического развития Хасанского муниципального округа, ее р</w:t>
      </w:r>
      <w:r w:rsidRPr="00ED35B0">
        <w:rPr>
          <w:rFonts w:eastAsia="Times New Roman"/>
          <w:sz w:val="26"/>
          <w:szCs w:val="26"/>
          <w:lang w:eastAsia="ru-RU"/>
        </w:rPr>
        <w:t>е</w:t>
      </w:r>
      <w:r w:rsidRPr="00ED35B0">
        <w:rPr>
          <w:rFonts w:eastAsia="Times New Roman"/>
          <w:sz w:val="26"/>
          <w:szCs w:val="26"/>
          <w:lang w:eastAsia="ru-RU"/>
        </w:rPr>
        <w:t>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w:t>
      </w:r>
      <w:r w:rsidRPr="00ED35B0">
        <w:rPr>
          <w:rFonts w:eastAsia="Times New Roman"/>
          <w:sz w:val="26"/>
          <w:szCs w:val="26"/>
          <w:lang w:eastAsia="ru-RU"/>
        </w:rPr>
        <w:t>б</w:t>
      </w:r>
      <w:r w:rsidRPr="00ED35B0">
        <w:rPr>
          <w:rFonts w:eastAsia="Times New Roman"/>
          <w:sz w:val="26"/>
          <w:szCs w:val="26"/>
          <w:lang w:eastAsia="ru-RU"/>
        </w:rPr>
        <w:t>жения, водоотведения и очистки сточных вод.</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Состояние сетей водоснабжения и водоотведения на территории населенных пунктов Хасанского муниципального округа характеризуется высокой степенью физического изн</w:t>
      </w:r>
      <w:r w:rsidRPr="00ED35B0">
        <w:rPr>
          <w:rFonts w:eastAsia="Times New Roman"/>
          <w:sz w:val="26"/>
          <w:szCs w:val="26"/>
          <w:lang w:eastAsia="ru-RU"/>
        </w:rPr>
        <w:t>о</w:t>
      </w:r>
      <w:r w:rsidRPr="00ED35B0">
        <w:rPr>
          <w:rFonts w:eastAsia="Times New Roman"/>
          <w:sz w:val="26"/>
          <w:szCs w:val="26"/>
          <w:lang w:eastAsia="ru-RU"/>
        </w:rPr>
        <w:t>са, а именно около 50%. Отсутствует или требуют реконструкции существующие водозаб</w:t>
      </w:r>
      <w:r w:rsidRPr="00ED35B0">
        <w:rPr>
          <w:rFonts w:eastAsia="Times New Roman"/>
          <w:sz w:val="26"/>
          <w:szCs w:val="26"/>
          <w:lang w:eastAsia="ru-RU"/>
        </w:rPr>
        <w:t>о</w:t>
      </w:r>
      <w:r w:rsidRPr="00ED35B0">
        <w:rPr>
          <w:rFonts w:eastAsia="Times New Roman"/>
          <w:sz w:val="26"/>
          <w:szCs w:val="26"/>
          <w:lang w:eastAsia="ru-RU"/>
        </w:rPr>
        <w:t>ры и очистные сооружения водоотведения, что сопряжено с высокой степенью риска вых</w:t>
      </w:r>
      <w:r w:rsidRPr="00ED35B0">
        <w:rPr>
          <w:rFonts w:eastAsia="Times New Roman"/>
          <w:sz w:val="26"/>
          <w:szCs w:val="26"/>
          <w:lang w:eastAsia="ru-RU"/>
        </w:rPr>
        <w:t>о</w:t>
      </w:r>
      <w:r w:rsidRPr="00ED35B0">
        <w:rPr>
          <w:rFonts w:eastAsia="Times New Roman"/>
          <w:sz w:val="26"/>
          <w:szCs w:val="26"/>
          <w:lang w:eastAsia="ru-RU"/>
        </w:rPr>
        <w:t>да из строя оборудования в осенне-зимний период.</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Следствием высокой степени физического износа оборудования являются сверхно</w:t>
      </w:r>
      <w:r w:rsidRPr="00ED35B0">
        <w:rPr>
          <w:rFonts w:eastAsia="Times New Roman"/>
          <w:sz w:val="26"/>
          <w:szCs w:val="26"/>
          <w:lang w:eastAsia="ru-RU"/>
        </w:rPr>
        <w:t>р</w:t>
      </w:r>
      <w:r w:rsidRPr="00ED35B0">
        <w:rPr>
          <w:rFonts w:eastAsia="Times New Roman"/>
          <w:sz w:val="26"/>
          <w:szCs w:val="26"/>
          <w:lang w:eastAsia="ru-RU"/>
        </w:rPr>
        <w:t>мативные потери в сетях, низкий коэффициент полезного действия, увеличение аварийных с</w:t>
      </w:r>
      <w:r w:rsidRPr="00ED35B0">
        <w:rPr>
          <w:rFonts w:eastAsia="Times New Roman"/>
          <w:sz w:val="26"/>
          <w:szCs w:val="26"/>
          <w:lang w:eastAsia="ru-RU"/>
        </w:rPr>
        <w:t>и</w:t>
      </w:r>
      <w:r w:rsidRPr="00ED35B0">
        <w:rPr>
          <w:rFonts w:eastAsia="Times New Roman"/>
          <w:sz w:val="26"/>
          <w:szCs w:val="26"/>
          <w:lang w:eastAsia="ru-RU"/>
        </w:rPr>
        <w:t xml:space="preserve">туаций и инцидентов. </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Ключевой проблемой в решении задач, является финансовое обеспечение ре</w:t>
      </w:r>
      <w:r w:rsidRPr="00ED35B0">
        <w:rPr>
          <w:rFonts w:eastAsia="Times New Roman"/>
          <w:sz w:val="26"/>
          <w:szCs w:val="26"/>
          <w:lang w:eastAsia="ru-RU"/>
        </w:rPr>
        <w:t>а</w:t>
      </w:r>
      <w:r w:rsidRPr="00ED35B0">
        <w:rPr>
          <w:rFonts w:eastAsia="Times New Roman"/>
          <w:sz w:val="26"/>
          <w:szCs w:val="26"/>
          <w:lang w:eastAsia="ru-RU"/>
        </w:rPr>
        <w:t>лизации данных мероприятий. С учетом возможностей предоставления финансовой поддержки с участием средств федерального, краевого бюджета и бюджета Хасанского мун</w:t>
      </w:r>
      <w:r w:rsidRPr="00ED35B0">
        <w:rPr>
          <w:rFonts w:eastAsia="Times New Roman"/>
          <w:sz w:val="26"/>
          <w:szCs w:val="26"/>
          <w:lang w:eastAsia="ru-RU"/>
        </w:rPr>
        <w:t>и</w:t>
      </w:r>
      <w:r w:rsidRPr="00ED35B0">
        <w:rPr>
          <w:rFonts w:eastAsia="Times New Roman"/>
          <w:sz w:val="26"/>
          <w:szCs w:val="26"/>
          <w:lang w:eastAsia="ru-RU"/>
        </w:rPr>
        <w:t xml:space="preserve">ципального округа </w:t>
      </w:r>
      <w:proofErr w:type="spellStart"/>
      <w:r w:rsidRPr="00ED35B0">
        <w:rPr>
          <w:rFonts w:eastAsia="Times New Roman"/>
          <w:sz w:val="26"/>
          <w:szCs w:val="26"/>
          <w:lang w:eastAsia="ru-RU"/>
        </w:rPr>
        <w:t>софинансирования</w:t>
      </w:r>
      <w:proofErr w:type="spellEnd"/>
      <w:r w:rsidRPr="00ED35B0">
        <w:rPr>
          <w:rFonts w:eastAsia="Times New Roman"/>
          <w:sz w:val="26"/>
          <w:szCs w:val="26"/>
          <w:lang w:eastAsia="ru-RU"/>
        </w:rPr>
        <w:t xml:space="preserve">, данная программа позволит приступить к решению указанной проблемы. </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Необходимость использования программно-целевого метода для реализации мер</w:t>
      </w:r>
      <w:r w:rsidRPr="00ED35B0">
        <w:rPr>
          <w:rFonts w:eastAsia="Times New Roman"/>
          <w:sz w:val="26"/>
          <w:szCs w:val="26"/>
          <w:lang w:eastAsia="ru-RU"/>
        </w:rPr>
        <w:t>о</w:t>
      </w:r>
      <w:r w:rsidRPr="00ED35B0">
        <w:rPr>
          <w:rFonts w:eastAsia="Times New Roman"/>
          <w:sz w:val="26"/>
          <w:szCs w:val="26"/>
          <w:lang w:eastAsia="ru-RU"/>
        </w:rPr>
        <w:t>приятий муниципальной программы обусловлена тем, что решение вышеперечисленных проблем требует больших финансовых затрат. Необходимые капитальные вложения не м</w:t>
      </w:r>
      <w:r w:rsidRPr="00ED35B0">
        <w:rPr>
          <w:rFonts w:eastAsia="Times New Roman"/>
          <w:sz w:val="26"/>
          <w:szCs w:val="26"/>
          <w:lang w:eastAsia="ru-RU"/>
        </w:rPr>
        <w:t>о</w:t>
      </w:r>
      <w:r w:rsidRPr="00ED35B0">
        <w:rPr>
          <w:rFonts w:eastAsia="Times New Roman"/>
          <w:sz w:val="26"/>
          <w:szCs w:val="26"/>
          <w:lang w:eastAsia="ru-RU"/>
        </w:rPr>
        <w:t>гут быть осуществлены за счет средств местного бюджета в пределах одного финансов</w:t>
      </w:r>
      <w:r w:rsidRPr="00ED35B0">
        <w:rPr>
          <w:rFonts w:eastAsia="Times New Roman"/>
          <w:sz w:val="26"/>
          <w:szCs w:val="26"/>
          <w:lang w:eastAsia="ru-RU"/>
        </w:rPr>
        <w:t>о</w:t>
      </w:r>
      <w:r w:rsidRPr="00ED35B0">
        <w:rPr>
          <w:rFonts w:eastAsia="Times New Roman"/>
          <w:sz w:val="26"/>
          <w:szCs w:val="26"/>
          <w:lang w:eastAsia="ru-RU"/>
        </w:rPr>
        <w:t>го года и требуют значительных расходов бюджетов различных уровней.</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Основными рисками, связанными с программно-целевым методом решения проблем, являются:</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1. Финансово-экономические риски, связанные с дефицитом бюджетных сре</w:t>
      </w:r>
      <w:proofErr w:type="gramStart"/>
      <w:r w:rsidRPr="00ED35B0">
        <w:rPr>
          <w:rFonts w:eastAsia="Times New Roman"/>
          <w:sz w:val="26"/>
          <w:szCs w:val="26"/>
          <w:lang w:eastAsia="ru-RU"/>
        </w:rPr>
        <w:t>дств пр</w:t>
      </w:r>
      <w:proofErr w:type="gramEnd"/>
      <w:r w:rsidRPr="00ED35B0">
        <w:rPr>
          <w:rFonts w:eastAsia="Times New Roman"/>
          <w:sz w:val="26"/>
          <w:szCs w:val="26"/>
          <w:lang w:eastAsia="ru-RU"/>
        </w:rPr>
        <w:t>и планировании финансовых ресурсов из бюджета округа для обеспечения реализации мер</w:t>
      </w:r>
      <w:r w:rsidRPr="00ED35B0">
        <w:rPr>
          <w:rFonts w:eastAsia="Times New Roman"/>
          <w:sz w:val="26"/>
          <w:szCs w:val="26"/>
          <w:lang w:eastAsia="ru-RU"/>
        </w:rPr>
        <w:t>о</w:t>
      </w:r>
      <w:r w:rsidRPr="00ED35B0">
        <w:rPr>
          <w:rFonts w:eastAsia="Times New Roman"/>
          <w:sz w:val="26"/>
          <w:szCs w:val="26"/>
          <w:lang w:eastAsia="ru-RU"/>
        </w:rPr>
        <w:t>приятий муниципальной программы. Преодоление данных рисков может быть осуществл</w:t>
      </w:r>
      <w:r w:rsidRPr="00ED35B0">
        <w:rPr>
          <w:rFonts w:eastAsia="Times New Roman"/>
          <w:sz w:val="26"/>
          <w:szCs w:val="26"/>
          <w:lang w:eastAsia="ru-RU"/>
        </w:rPr>
        <w:t>е</w:t>
      </w:r>
      <w:r w:rsidRPr="00ED35B0">
        <w:rPr>
          <w:rFonts w:eastAsia="Times New Roman"/>
          <w:sz w:val="26"/>
          <w:szCs w:val="26"/>
          <w:lang w:eastAsia="ru-RU"/>
        </w:rPr>
        <w:t>но путем сохранения объемов финансирования муниципальной программы, определения приоритетов для первоочередного финансирования, ежегодной оценки эффективности бюджетных вложений.</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2. Организационные риски, связанные с внесением в законодательство Российской Федерации изменений, определяющих полномочия органов местного самоуправления в о</w:t>
      </w:r>
      <w:r w:rsidRPr="00ED35B0">
        <w:rPr>
          <w:rFonts w:eastAsia="Times New Roman"/>
          <w:sz w:val="26"/>
          <w:szCs w:val="26"/>
          <w:lang w:eastAsia="ru-RU"/>
        </w:rPr>
        <w:t>б</w:t>
      </w:r>
      <w:r w:rsidRPr="00ED35B0">
        <w:rPr>
          <w:rFonts w:eastAsia="Times New Roman"/>
          <w:sz w:val="26"/>
          <w:szCs w:val="26"/>
          <w:lang w:eastAsia="ru-RU"/>
        </w:rPr>
        <w:t>ласти водоснабжения и водоотведения. Преодоление данного риска осуществляется п</w:t>
      </w:r>
      <w:r w:rsidRPr="00ED35B0">
        <w:rPr>
          <w:rFonts w:eastAsia="Times New Roman"/>
          <w:sz w:val="26"/>
          <w:szCs w:val="26"/>
          <w:lang w:eastAsia="ru-RU"/>
        </w:rPr>
        <w:t>у</w:t>
      </w:r>
      <w:r w:rsidRPr="00ED35B0">
        <w:rPr>
          <w:rFonts w:eastAsia="Times New Roman"/>
          <w:sz w:val="26"/>
          <w:szCs w:val="26"/>
          <w:lang w:eastAsia="ru-RU"/>
        </w:rPr>
        <w:t>тем постоянного мониторинга действующего законодательства Российской Федерации и сво</w:t>
      </w:r>
      <w:r w:rsidRPr="00ED35B0">
        <w:rPr>
          <w:rFonts w:eastAsia="Times New Roman"/>
          <w:sz w:val="26"/>
          <w:szCs w:val="26"/>
          <w:lang w:eastAsia="ru-RU"/>
        </w:rPr>
        <w:t>е</w:t>
      </w:r>
      <w:r w:rsidRPr="00ED35B0">
        <w:rPr>
          <w:rFonts w:eastAsia="Times New Roman"/>
          <w:sz w:val="26"/>
          <w:szCs w:val="26"/>
          <w:lang w:eastAsia="ru-RU"/>
        </w:rPr>
        <w:t>временного внесения изменений в муниципальную программу в соответствии с изменени</w:t>
      </w:r>
      <w:r w:rsidRPr="00ED35B0">
        <w:rPr>
          <w:rFonts w:eastAsia="Times New Roman"/>
          <w:sz w:val="26"/>
          <w:szCs w:val="26"/>
          <w:lang w:eastAsia="ru-RU"/>
        </w:rPr>
        <w:t>я</w:t>
      </w:r>
      <w:r w:rsidRPr="00ED35B0">
        <w:rPr>
          <w:rFonts w:eastAsia="Times New Roman"/>
          <w:sz w:val="26"/>
          <w:szCs w:val="26"/>
          <w:lang w:eastAsia="ru-RU"/>
        </w:rPr>
        <w:t>ми, вносимыми в законодательство Российской Федерации. Преодоление организац</w:t>
      </w:r>
      <w:r w:rsidRPr="00ED35B0">
        <w:rPr>
          <w:rFonts w:eastAsia="Times New Roman"/>
          <w:sz w:val="26"/>
          <w:szCs w:val="26"/>
          <w:lang w:eastAsia="ru-RU"/>
        </w:rPr>
        <w:t>и</w:t>
      </w:r>
      <w:r w:rsidRPr="00ED35B0">
        <w:rPr>
          <w:rFonts w:eastAsia="Times New Roman"/>
          <w:sz w:val="26"/>
          <w:szCs w:val="26"/>
          <w:lang w:eastAsia="ru-RU"/>
        </w:rPr>
        <w:t>онно-управленческих рисков может быть осуществлено также путем взаимодействия и вз</w:t>
      </w:r>
      <w:r w:rsidRPr="00ED35B0">
        <w:rPr>
          <w:rFonts w:eastAsia="Times New Roman"/>
          <w:sz w:val="26"/>
          <w:szCs w:val="26"/>
          <w:lang w:eastAsia="ru-RU"/>
        </w:rPr>
        <w:t>а</w:t>
      </w:r>
      <w:r w:rsidRPr="00ED35B0">
        <w:rPr>
          <w:rFonts w:eastAsia="Times New Roman"/>
          <w:sz w:val="26"/>
          <w:szCs w:val="26"/>
          <w:lang w:eastAsia="ru-RU"/>
        </w:rPr>
        <w:t>имного сотрудничества органов местного самоуправления и органов исполнительной власти суб</w:t>
      </w:r>
      <w:r w:rsidRPr="00ED35B0">
        <w:rPr>
          <w:rFonts w:eastAsia="Times New Roman"/>
          <w:sz w:val="26"/>
          <w:szCs w:val="26"/>
          <w:lang w:eastAsia="ru-RU"/>
        </w:rPr>
        <w:t>ъ</w:t>
      </w:r>
      <w:r w:rsidRPr="00ED35B0">
        <w:rPr>
          <w:rFonts w:eastAsia="Times New Roman"/>
          <w:sz w:val="26"/>
          <w:szCs w:val="26"/>
          <w:lang w:eastAsia="ru-RU"/>
        </w:rPr>
        <w:t>екта Российской Федерации.</w:t>
      </w:r>
    </w:p>
    <w:p w:rsidR="000E7A06" w:rsidRPr="00ED35B0" w:rsidRDefault="000E7A06" w:rsidP="00DD3322">
      <w:pPr>
        <w:ind w:firstLine="709"/>
        <w:jc w:val="center"/>
        <w:rPr>
          <w:rFonts w:eastAsia="Times New Roman"/>
          <w:sz w:val="26"/>
          <w:szCs w:val="26"/>
          <w:lang w:eastAsia="ru-RU"/>
        </w:rPr>
      </w:pPr>
    </w:p>
    <w:p w:rsidR="000E7A06" w:rsidRPr="00ED35B0" w:rsidRDefault="000E7A06" w:rsidP="00DD3322">
      <w:pPr>
        <w:ind w:firstLine="709"/>
        <w:jc w:val="center"/>
        <w:rPr>
          <w:rFonts w:eastAsia="Times New Roman"/>
          <w:b/>
          <w:sz w:val="26"/>
          <w:szCs w:val="26"/>
          <w:lang w:eastAsia="ru-RU"/>
        </w:rPr>
      </w:pPr>
      <w:r w:rsidRPr="00ED35B0">
        <w:rPr>
          <w:rFonts w:eastAsia="Times New Roman"/>
          <w:b/>
          <w:sz w:val="26"/>
          <w:szCs w:val="26"/>
          <w:lang w:val="en-US" w:eastAsia="ru-RU"/>
        </w:rPr>
        <w:t>II</w:t>
      </w:r>
      <w:r w:rsidRPr="00ED35B0">
        <w:rPr>
          <w:rFonts w:eastAsia="Times New Roman"/>
          <w:b/>
          <w:sz w:val="26"/>
          <w:szCs w:val="26"/>
          <w:lang w:eastAsia="ru-RU"/>
        </w:rPr>
        <w:t>.</w:t>
      </w:r>
      <w:r w:rsidRPr="00ED35B0">
        <w:rPr>
          <w:rFonts w:eastAsia="Times New Roman"/>
          <w:sz w:val="26"/>
          <w:szCs w:val="26"/>
          <w:lang w:eastAsia="ru-RU"/>
        </w:rPr>
        <w:t xml:space="preserve"> Ц</w:t>
      </w:r>
      <w:r w:rsidRPr="00ED35B0">
        <w:rPr>
          <w:rFonts w:eastAsia="Times New Roman"/>
          <w:b/>
          <w:sz w:val="26"/>
          <w:szCs w:val="26"/>
          <w:lang w:eastAsia="ru-RU"/>
        </w:rPr>
        <w:t>ели и задачи муниципальной программы</w:t>
      </w:r>
    </w:p>
    <w:p w:rsidR="000E7A06" w:rsidRPr="00ED35B0" w:rsidRDefault="000E7A06" w:rsidP="00DD3322">
      <w:pPr>
        <w:ind w:firstLine="709"/>
        <w:jc w:val="center"/>
        <w:rPr>
          <w:rFonts w:eastAsia="Times New Roman"/>
          <w:b/>
          <w:sz w:val="26"/>
          <w:szCs w:val="26"/>
          <w:lang w:eastAsia="ru-RU"/>
        </w:rPr>
      </w:pP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Главной целью муниципальной программы обеспечение населения Хасанского мун</w:t>
      </w:r>
      <w:r w:rsidRPr="00ED35B0">
        <w:rPr>
          <w:rFonts w:eastAsia="Times New Roman"/>
          <w:sz w:val="26"/>
          <w:szCs w:val="26"/>
          <w:lang w:eastAsia="ru-RU"/>
        </w:rPr>
        <w:t>и</w:t>
      </w:r>
      <w:r w:rsidRPr="00ED35B0">
        <w:rPr>
          <w:rFonts w:eastAsia="Times New Roman"/>
          <w:sz w:val="26"/>
          <w:szCs w:val="26"/>
          <w:lang w:eastAsia="ru-RU"/>
        </w:rPr>
        <w:t xml:space="preserve">ципального округа питьевой водой, отвечающей требованиям </w:t>
      </w:r>
      <w:proofErr w:type="spellStart"/>
      <w:r w:rsidRPr="00ED35B0">
        <w:rPr>
          <w:rFonts w:eastAsia="Times New Roman"/>
          <w:sz w:val="26"/>
          <w:szCs w:val="26"/>
          <w:lang w:eastAsia="ru-RU"/>
        </w:rPr>
        <w:t>санитарно</w:t>
      </w:r>
      <w:proofErr w:type="spellEnd"/>
      <w:r w:rsidRPr="00ED35B0">
        <w:rPr>
          <w:rFonts w:eastAsia="Times New Roman"/>
          <w:sz w:val="26"/>
          <w:szCs w:val="26"/>
          <w:lang w:eastAsia="ru-RU"/>
        </w:rPr>
        <w:t xml:space="preserve"> - гигиеническим нормам, в достаточном количестве для удовлетворения жизненных потребностей и сохр</w:t>
      </w:r>
      <w:r w:rsidRPr="00ED35B0">
        <w:rPr>
          <w:rFonts w:eastAsia="Times New Roman"/>
          <w:sz w:val="26"/>
          <w:szCs w:val="26"/>
          <w:lang w:eastAsia="ru-RU"/>
        </w:rPr>
        <w:t>а</w:t>
      </w:r>
      <w:r w:rsidRPr="00ED35B0">
        <w:rPr>
          <w:rFonts w:eastAsia="Times New Roman"/>
          <w:sz w:val="26"/>
          <w:szCs w:val="26"/>
          <w:lang w:eastAsia="ru-RU"/>
        </w:rPr>
        <w:t>нения здоровья граждан, а также снижение загрязнения природных водных объектов – и</w:t>
      </w:r>
      <w:r w:rsidRPr="00ED35B0">
        <w:rPr>
          <w:rFonts w:eastAsia="Times New Roman"/>
          <w:sz w:val="26"/>
          <w:szCs w:val="26"/>
          <w:lang w:eastAsia="ru-RU"/>
        </w:rPr>
        <w:t>с</w:t>
      </w:r>
      <w:r w:rsidRPr="00ED35B0">
        <w:rPr>
          <w:rFonts w:eastAsia="Times New Roman"/>
          <w:sz w:val="26"/>
          <w:szCs w:val="26"/>
          <w:lang w:eastAsia="ru-RU"/>
        </w:rPr>
        <w:t xml:space="preserve">точников питьевого водоснабжения сточными водами бытовых объектов, промышленных и сельскохозяйственных предприятий.  </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Выполнение главной цели муниципальной программы будет эффективно содейств</w:t>
      </w:r>
      <w:r w:rsidRPr="00ED35B0">
        <w:rPr>
          <w:rFonts w:eastAsia="Times New Roman"/>
          <w:sz w:val="26"/>
          <w:szCs w:val="26"/>
          <w:lang w:eastAsia="ru-RU"/>
        </w:rPr>
        <w:t>о</w:t>
      </w:r>
      <w:r w:rsidRPr="00ED35B0">
        <w:rPr>
          <w:rFonts w:eastAsia="Times New Roman"/>
          <w:sz w:val="26"/>
          <w:szCs w:val="26"/>
          <w:lang w:eastAsia="ru-RU"/>
        </w:rPr>
        <w:t>вать развитию экономики, решению социальных проблем, повышению жизненного уровня населения, восстановление объектов водоснабжения и водоотведения, находящихся в м</w:t>
      </w:r>
      <w:r w:rsidRPr="00ED35B0">
        <w:rPr>
          <w:rFonts w:eastAsia="Times New Roman"/>
          <w:sz w:val="26"/>
          <w:szCs w:val="26"/>
          <w:lang w:eastAsia="ru-RU"/>
        </w:rPr>
        <w:t>у</w:t>
      </w:r>
      <w:r w:rsidRPr="00ED35B0">
        <w:rPr>
          <w:rFonts w:eastAsia="Times New Roman"/>
          <w:sz w:val="26"/>
          <w:szCs w:val="26"/>
          <w:lang w:eastAsia="ru-RU"/>
        </w:rPr>
        <w:t>ниципальной собственности Хасанского муниципального округа. Кроме того, позволит р</w:t>
      </w:r>
      <w:r w:rsidRPr="00ED35B0">
        <w:rPr>
          <w:rFonts w:eastAsia="Times New Roman"/>
          <w:sz w:val="26"/>
          <w:szCs w:val="26"/>
          <w:lang w:eastAsia="ru-RU"/>
        </w:rPr>
        <w:t>а</w:t>
      </w:r>
      <w:r w:rsidRPr="00ED35B0">
        <w:rPr>
          <w:rFonts w:eastAsia="Times New Roman"/>
          <w:sz w:val="26"/>
          <w:szCs w:val="26"/>
          <w:lang w:eastAsia="ru-RU"/>
        </w:rPr>
        <w:t>ционально использовать водные ресурсы, сократит количество жалоб и претензий к кач</w:t>
      </w:r>
      <w:r w:rsidRPr="00ED35B0">
        <w:rPr>
          <w:rFonts w:eastAsia="Times New Roman"/>
          <w:sz w:val="26"/>
          <w:szCs w:val="26"/>
          <w:lang w:eastAsia="ru-RU"/>
        </w:rPr>
        <w:t>е</w:t>
      </w:r>
      <w:r w:rsidRPr="00ED35B0">
        <w:rPr>
          <w:rFonts w:eastAsia="Times New Roman"/>
          <w:sz w:val="26"/>
          <w:szCs w:val="26"/>
          <w:lang w:eastAsia="ru-RU"/>
        </w:rPr>
        <w:t>ству и количеству питьевой воды и увеличит долю населения, обеспеченного питьевой в</w:t>
      </w:r>
      <w:r w:rsidRPr="00ED35B0">
        <w:rPr>
          <w:rFonts w:eastAsia="Times New Roman"/>
          <w:sz w:val="26"/>
          <w:szCs w:val="26"/>
          <w:lang w:eastAsia="ru-RU"/>
        </w:rPr>
        <w:t>о</w:t>
      </w:r>
      <w:r w:rsidRPr="00ED35B0">
        <w:rPr>
          <w:rFonts w:eastAsia="Times New Roman"/>
          <w:sz w:val="26"/>
          <w:szCs w:val="26"/>
          <w:lang w:eastAsia="ru-RU"/>
        </w:rPr>
        <w:t>дой, отвечающей обязательным требованиям безопасности.</w:t>
      </w:r>
    </w:p>
    <w:p w:rsidR="000E7A06" w:rsidRPr="00ED35B0" w:rsidRDefault="000E7A06" w:rsidP="00DD3322">
      <w:pPr>
        <w:shd w:val="clear" w:color="auto" w:fill="FFFFFF"/>
        <w:tabs>
          <w:tab w:val="left" w:pos="567"/>
        </w:tabs>
        <w:ind w:firstLine="709"/>
        <w:jc w:val="both"/>
        <w:rPr>
          <w:rFonts w:eastAsia="Times New Roman"/>
          <w:sz w:val="26"/>
          <w:szCs w:val="26"/>
          <w:lang w:eastAsia="ru-RU"/>
        </w:rPr>
      </w:pPr>
      <w:r w:rsidRPr="00ED35B0">
        <w:rPr>
          <w:rFonts w:eastAsia="Times New Roman"/>
          <w:sz w:val="26"/>
          <w:szCs w:val="26"/>
          <w:lang w:eastAsia="ru-RU"/>
        </w:rPr>
        <w:t>Реализация муниципальной программы осуществляется в течение 2023-2025годов.</w:t>
      </w:r>
    </w:p>
    <w:p w:rsidR="000E7A06" w:rsidRPr="00ED35B0" w:rsidRDefault="000E7A06" w:rsidP="00DD3322">
      <w:pPr>
        <w:tabs>
          <w:tab w:val="left" w:pos="540"/>
        </w:tabs>
        <w:ind w:firstLine="709"/>
        <w:jc w:val="both"/>
        <w:rPr>
          <w:rFonts w:eastAsia="Times New Roman"/>
          <w:sz w:val="26"/>
          <w:szCs w:val="26"/>
          <w:lang w:eastAsia="ru-RU"/>
        </w:rPr>
      </w:pPr>
    </w:p>
    <w:p w:rsidR="000E7A06" w:rsidRPr="00ED35B0" w:rsidRDefault="000E7A06" w:rsidP="00DD3322">
      <w:pPr>
        <w:numPr>
          <w:ilvl w:val="0"/>
          <w:numId w:val="31"/>
        </w:numPr>
        <w:tabs>
          <w:tab w:val="left" w:pos="0"/>
        </w:tabs>
        <w:ind w:left="0" w:firstLine="709"/>
        <w:jc w:val="center"/>
        <w:rPr>
          <w:rFonts w:eastAsia="Times New Roman"/>
          <w:b/>
          <w:spacing w:val="2"/>
          <w:sz w:val="26"/>
          <w:szCs w:val="26"/>
          <w:lang w:eastAsia="en-US"/>
        </w:rPr>
      </w:pPr>
      <w:r w:rsidRPr="00ED35B0">
        <w:rPr>
          <w:rFonts w:eastAsia="Times New Roman"/>
          <w:b/>
          <w:spacing w:val="2"/>
          <w:sz w:val="26"/>
          <w:szCs w:val="26"/>
          <w:lang w:eastAsia="en-US"/>
        </w:rPr>
        <w:t>Перечень показателей муниципальной программы</w:t>
      </w:r>
    </w:p>
    <w:p w:rsidR="000E7A06" w:rsidRPr="00ED35B0" w:rsidRDefault="000E7A06" w:rsidP="00DD3322">
      <w:pPr>
        <w:tabs>
          <w:tab w:val="left" w:pos="0"/>
        </w:tabs>
        <w:ind w:firstLine="709"/>
        <w:jc w:val="both"/>
        <w:rPr>
          <w:rFonts w:eastAsia="Times New Roman"/>
          <w:sz w:val="26"/>
          <w:szCs w:val="26"/>
          <w:lang w:eastAsia="ru-RU"/>
        </w:rPr>
      </w:pPr>
      <w:r w:rsidRPr="00ED35B0">
        <w:rPr>
          <w:rFonts w:eastAsia="Times New Roman"/>
          <w:sz w:val="26"/>
          <w:szCs w:val="26"/>
          <w:lang w:eastAsia="ru-RU"/>
        </w:rPr>
        <w:t>Перечень показателей (индикаторов) муниципальной программы приведен в прил</w:t>
      </w:r>
      <w:r w:rsidRPr="00ED35B0">
        <w:rPr>
          <w:rFonts w:eastAsia="Times New Roman"/>
          <w:sz w:val="26"/>
          <w:szCs w:val="26"/>
          <w:lang w:eastAsia="ru-RU"/>
        </w:rPr>
        <w:t>о</w:t>
      </w:r>
      <w:r w:rsidRPr="00ED35B0">
        <w:rPr>
          <w:rFonts w:eastAsia="Times New Roman"/>
          <w:sz w:val="26"/>
          <w:szCs w:val="26"/>
          <w:lang w:eastAsia="ru-RU"/>
        </w:rPr>
        <w:t>жении № 2 к муниципальной программе.</w:t>
      </w:r>
    </w:p>
    <w:p w:rsidR="000E7A06" w:rsidRPr="00ED35B0" w:rsidRDefault="000E7A06" w:rsidP="00DD3322">
      <w:pPr>
        <w:tabs>
          <w:tab w:val="left" w:pos="540"/>
        </w:tabs>
        <w:ind w:firstLine="709"/>
        <w:jc w:val="both"/>
        <w:rPr>
          <w:rFonts w:eastAsia="Times New Roman"/>
          <w:spacing w:val="2"/>
          <w:sz w:val="26"/>
          <w:szCs w:val="26"/>
          <w:lang w:eastAsia="ru-RU"/>
        </w:rPr>
      </w:pPr>
    </w:p>
    <w:p w:rsidR="000E7A06" w:rsidRPr="00E504E4" w:rsidRDefault="000E7A06" w:rsidP="00DD3322">
      <w:pPr>
        <w:numPr>
          <w:ilvl w:val="0"/>
          <w:numId w:val="31"/>
        </w:numPr>
        <w:tabs>
          <w:tab w:val="left" w:pos="540"/>
        </w:tabs>
        <w:ind w:left="0" w:firstLine="709"/>
        <w:jc w:val="center"/>
        <w:rPr>
          <w:rFonts w:eastAsia="Times New Roman"/>
          <w:b/>
          <w:sz w:val="26"/>
          <w:szCs w:val="26"/>
          <w:lang w:eastAsia="en-US"/>
        </w:rPr>
      </w:pPr>
      <w:r w:rsidRPr="00ED35B0">
        <w:rPr>
          <w:rFonts w:eastAsia="Times New Roman"/>
          <w:b/>
          <w:spacing w:val="2"/>
          <w:sz w:val="26"/>
          <w:szCs w:val="26"/>
          <w:lang w:eastAsia="en-US"/>
        </w:rPr>
        <w:t>Перечень мероприятий муниципальной программы</w:t>
      </w:r>
    </w:p>
    <w:p w:rsidR="00E504E4" w:rsidRPr="00ED35B0" w:rsidRDefault="00E504E4" w:rsidP="00E504E4">
      <w:pPr>
        <w:tabs>
          <w:tab w:val="left" w:pos="540"/>
        </w:tabs>
        <w:ind w:left="709"/>
        <w:jc w:val="center"/>
        <w:rPr>
          <w:rFonts w:eastAsia="Times New Roman"/>
          <w:b/>
          <w:sz w:val="26"/>
          <w:szCs w:val="26"/>
          <w:lang w:eastAsia="en-US"/>
        </w:rPr>
      </w:pPr>
    </w:p>
    <w:p w:rsidR="00E504E4" w:rsidRDefault="000E7A06" w:rsidP="00DD3322">
      <w:pPr>
        <w:tabs>
          <w:tab w:val="left" w:pos="540"/>
        </w:tabs>
        <w:ind w:firstLine="709"/>
        <w:jc w:val="both"/>
        <w:rPr>
          <w:rFonts w:eastAsia="Times New Roman"/>
          <w:spacing w:val="2"/>
          <w:sz w:val="26"/>
          <w:szCs w:val="26"/>
          <w:lang w:eastAsia="en-US"/>
        </w:rPr>
      </w:pPr>
      <w:r w:rsidRPr="00ED35B0">
        <w:rPr>
          <w:rFonts w:eastAsia="Times New Roman"/>
          <w:spacing w:val="2"/>
          <w:sz w:val="26"/>
          <w:szCs w:val="26"/>
          <w:lang w:eastAsia="en-US"/>
        </w:rPr>
        <w:t>Перечень мероприятий приведен в приложении № 3 к муниципальной программе.</w:t>
      </w:r>
    </w:p>
    <w:p w:rsidR="000E7A06" w:rsidRPr="00ED35B0" w:rsidRDefault="000E7A06" w:rsidP="00DD3322">
      <w:pPr>
        <w:tabs>
          <w:tab w:val="left" w:pos="540"/>
        </w:tabs>
        <w:ind w:firstLine="709"/>
        <w:jc w:val="both"/>
        <w:rPr>
          <w:rFonts w:eastAsia="Times New Roman"/>
          <w:sz w:val="26"/>
          <w:szCs w:val="26"/>
          <w:lang w:eastAsia="en-US"/>
        </w:rPr>
      </w:pPr>
      <w:r w:rsidRPr="00ED35B0">
        <w:rPr>
          <w:rFonts w:eastAsia="Times New Roman"/>
          <w:spacing w:val="2"/>
          <w:sz w:val="26"/>
          <w:szCs w:val="26"/>
          <w:lang w:eastAsia="en-US"/>
        </w:rPr>
        <w:t xml:space="preserve"> </w:t>
      </w:r>
    </w:p>
    <w:p w:rsidR="000E7A06" w:rsidRDefault="000E7A06" w:rsidP="00DD3322">
      <w:pPr>
        <w:numPr>
          <w:ilvl w:val="0"/>
          <w:numId w:val="31"/>
        </w:numPr>
        <w:shd w:val="clear" w:color="auto" w:fill="FFFFFF"/>
        <w:ind w:left="0" w:firstLine="709"/>
        <w:jc w:val="center"/>
        <w:textAlignment w:val="baseline"/>
        <w:rPr>
          <w:rFonts w:eastAsia="Times New Roman"/>
          <w:b/>
          <w:spacing w:val="2"/>
          <w:sz w:val="26"/>
          <w:szCs w:val="26"/>
          <w:lang w:eastAsia="en-US"/>
        </w:rPr>
      </w:pPr>
      <w:r w:rsidRPr="00ED35B0">
        <w:rPr>
          <w:rFonts w:eastAsia="Times New Roman"/>
          <w:b/>
          <w:spacing w:val="2"/>
          <w:sz w:val="26"/>
          <w:szCs w:val="26"/>
          <w:lang w:eastAsia="en-US"/>
        </w:rPr>
        <w:t>Обоснование ресурсного обеспечения муниципальной программы</w:t>
      </w:r>
    </w:p>
    <w:p w:rsidR="00E504E4" w:rsidRPr="00ED35B0" w:rsidRDefault="00E504E4" w:rsidP="00E504E4">
      <w:pPr>
        <w:shd w:val="clear" w:color="auto" w:fill="FFFFFF"/>
        <w:ind w:left="709"/>
        <w:jc w:val="center"/>
        <w:textAlignment w:val="baseline"/>
        <w:rPr>
          <w:rFonts w:eastAsia="Times New Roman"/>
          <w:b/>
          <w:spacing w:val="2"/>
          <w:sz w:val="26"/>
          <w:szCs w:val="26"/>
          <w:lang w:eastAsia="en-US"/>
        </w:rPr>
      </w:pP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Исполнители программных мероприятий определяются путем проведения торгов в порядке, установленном законодательством.</w:t>
      </w: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Координация хода выполнения программы, в том числе определение перечней объе</w:t>
      </w:r>
      <w:r w:rsidRPr="00ED35B0">
        <w:rPr>
          <w:rFonts w:eastAsia="Times New Roman"/>
          <w:sz w:val="26"/>
          <w:szCs w:val="26"/>
          <w:lang w:eastAsia="ru-RU"/>
        </w:rPr>
        <w:t>к</w:t>
      </w:r>
      <w:r w:rsidRPr="00ED35B0">
        <w:rPr>
          <w:rFonts w:eastAsia="Times New Roman"/>
          <w:sz w:val="26"/>
          <w:szCs w:val="26"/>
          <w:lang w:eastAsia="ru-RU"/>
        </w:rPr>
        <w:t>тов, на выполнение которых планируется выделение денежных средств, осуществляется администрацией Хасанского муниципального округа.</w:t>
      </w:r>
    </w:p>
    <w:p w:rsidR="000E7A06" w:rsidRPr="00ED35B0" w:rsidRDefault="000E7A06" w:rsidP="00DD3322">
      <w:pPr>
        <w:ind w:firstLine="709"/>
        <w:jc w:val="both"/>
        <w:rPr>
          <w:rFonts w:eastAsia="Times New Roman"/>
          <w:sz w:val="26"/>
          <w:szCs w:val="26"/>
          <w:lang w:eastAsia="ru-RU"/>
        </w:rPr>
      </w:pPr>
      <w:r w:rsidRPr="00ED35B0">
        <w:rPr>
          <w:rFonts w:eastAsia="Times New Roman"/>
          <w:sz w:val="26"/>
          <w:szCs w:val="26"/>
          <w:lang w:eastAsia="ru-RU"/>
        </w:rPr>
        <w:t>Ресурсное обеспечение реализации муниципальной программы за счет средств бю</w:t>
      </w:r>
      <w:r w:rsidRPr="00ED35B0">
        <w:rPr>
          <w:rFonts w:eastAsia="Times New Roman"/>
          <w:sz w:val="26"/>
          <w:szCs w:val="26"/>
          <w:lang w:eastAsia="ru-RU"/>
        </w:rPr>
        <w:t>д</w:t>
      </w:r>
      <w:r w:rsidRPr="00ED35B0">
        <w:rPr>
          <w:rFonts w:eastAsia="Times New Roman"/>
          <w:sz w:val="26"/>
          <w:szCs w:val="26"/>
          <w:lang w:eastAsia="ru-RU"/>
        </w:rPr>
        <w:t>жета Хасанского муниципального округа по мероприятиям, а также по годам реализации муниципальной программы приведено в приложении № 3 к муниципальной программе.</w:t>
      </w:r>
    </w:p>
    <w:p w:rsidR="000E7A06" w:rsidRPr="00ED35B0" w:rsidRDefault="000E7A06" w:rsidP="000E7A06">
      <w:pPr>
        <w:ind w:firstLine="720"/>
        <w:jc w:val="both"/>
        <w:rPr>
          <w:rFonts w:eastAsia="Times New Roman"/>
          <w:sz w:val="26"/>
          <w:szCs w:val="26"/>
          <w:lang w:eastAsia="ru-RU"/>
        </w:rPr>
      </w:pPr>
    </w:p>
    <w:p w:rsidR="000E7A06" w:rsidRPr="00ED35B0" w:rsidRDefault="000E7A06" w:rsidP="000E7A06">
      <w:pPr>
        <w:ind w:left="720"/>
        <w:jc w:val="center"/>
        <w:rPr>
          <w:rFonts w:eastAsia="Times New Roman"/>
          <w:b/>
          <w:sz w:val="26"/>
          <w:szCs w:val="26"/>
          <w:lang w:eastAsia="ru-RU"/>
        </w:rPr>
      </w:pPr>
      <w:r w:rsidRPr="00ED35B0">
        <w:rPr>
          <w:rFonts w:eastAsia="Times New Roman"/>
          <w:b/>
          <w:sz w:val="26"/>
          <w:szCs w:val="26"/>
          <w:lang w:val="en-US" w:eastAsia="ru-RU"/>
        </w:rPr>
        <w:t>VI</w:t>
      </w:r>
      <w:r w:rsidRPr="00ED35B0">
        <w:rPr>
          <w:rFonts w:eastAsia="Times New Roman"/>
          <w:b/>
          <w:sz w:val="26"/>
          <w:szCs w:val="26"/>
          <w:lang w:eastAsia="ru-RU"/>
        </w:rPr>
        <w:t>. Основные меры правового регулирования, направленные на достижение ц</w:t>
      </w:r>
      <w:r w:rsidRPr="00ED35B0">
        <w:rPr>
          <w:rFonts w:eastAsia="Times New Roman"/>
          <w:b/>
          <w:sz w:val="26"/>
          <w:szCs w:val="26"/>
          <w:lang w:eastAsia="ru-RU"/>
        </w:rPr>
        <w:t>е</w:t>
      </w:r>
      <w:r w:rsidRPr="00ED35B0">
        <w:rPr>
          <w:rFonts w:eastAsia="Times New Roman"/>
          <w:b/>
          <w:sz w:val="26"/>
          <w:szCs w:val="26"/>
          <w:lang w:eastAsia="ru-RU"/>
        </w:rPr>
        <w:t>ли и (или) конечных результатов программы</w:t>
      </w:r>
    </w:p>
    <w:p w:rsidR="000E7A06" w:rsidRPr="00ED35B0" w:rsidRDefault="000E7A06" w:rsidP="000E7A06">
      <w:pPr>
        <w:ind w:left="720"/>
        <w:jc w:val="center"/>
        <w:rPr>
          <w:rFonts w:eastAsia="Times New Roman"/>
          <w:b/>
          <w:sz w:val="26"/>
          <w:szCs w:val="26"/>
          <w:lang w:eastAsia="ru-RU"/>
        </w:rPr>
      </w:pPr>
    </w:p>
    <w:p w:rsidR="000E7A06" w:rsidRPr="00ED35B0" w:rsidRDefault="000E7A06" w:rsidP="000E7A06">
      <w:pPr>
        <w:ind w:firstLine="720"/>
        <w:jc w:val="both"/>
        <w:rPr>
          <w:rFonts w:eastAsia="Times New Roman"/>
          <w:sz w:val="26"/>
          <w:szCs w:val="26"/>
          <w:lang w:eastAsia="ru-RU"/>
        </w:rPr>
      </w:pPr>
      <w:r w:rsidRPr="00ED35B0">
        <w:rPr>
          <w:rFonts w:eastAsia="Times New Roman"/>
          <w:sz w:val="26"/>
          <w:szCs w:val="26"/>
          <w:lang w:eastAsia="ru-RU"/>
        </w:rPr>
        <w:t>- Федеральный закон от 6 октября 2003 № 131-ФЗ «Об общих принципах организ</w:t>
      </w:r>
      <w:r w:rsidRPr="00ED35B0">
        <w:rPr>
          <w:rFonts w:eastAsia="Times New Roman"/>
          <w:sz w:val="26"/>
          <w:szCs w:val="26"/>
          <w:lang w:eastAsia="ru-RU"/>
        </w:rPr>
        <w:t>а</w:t>
      </w:r>
      <w:r w:rsidRPr="00ED35B0">
        <w:rPr>
          <w:rFonts w:eastAsia="Times New Roman"/>
          <w:sz w:val="26"/>
          <w:szCs w:val="26"/>
          <w:lang w:eastAsia="ru-RU"/>
        </w:rPr>
        <w:t>ции местного самоуправления в Российской Федерации»;</w:t>
      </w:r>
    </w:p>
    <w:p w:rsidR="000E7A06" w:rsidRPr="00ED35B0" w:rsidRDefault="000E7A06" w:rsidP="000E7A06">
      <w:pPr>
        <w:ind w:left="709" w:firstLine="11"/>
        <w:jc w:val="both"/>
        <w:rPr>
          <w:rFonts w:eastAsia="Times New Roman"/>
          <w:sz w:val="26"/>
          <w:szCs w:val="26"/>
          <w:lang w:eastAsia="ru-RU"/>
        </w:rPr>
      </w:pPr>
      <w:r w:rsidRPr="00ED35B0">
        <w:rPr>
          <w:rFonts w:eastAsia="Times New Roman"/>
          <w:sz w:val="26"/>
          <w:szCs w:val="26"/>
          <w:lang w:eastAsia="ru-RU"/>
        </w:rPr>
        <w:t>- Федеральный закон от 07.12.2011  № 416-ФЗ «О водоснабжении и водоотведении»;   - Федеральный закон  от     30.03. 1999   № 52-ФЗ «О санитарно-эпидемиологическом                                                                                                                     благополучии населения».</w:t>
      </w:r>
    </w:p>
    <w:p w:rsidR="000E7A06" w:rsidRPr="00ED35B0" w:rsidRDefault="000E7A06" w:rsidP="000E7A06">
      <w:pPr>
        <w:rPr>
          <w:rFonts w:eastAsia="Times New Roman"/>
          <w:sz w:val="26"/>
          <w:szCs w:val="26"/>
          <w:lang w:eastAsia="ru-RU"/>
        </w:rPr>
      </w:pPr>
    </w:p>
    <w:p w:rsidR="000E7A06" w:rsidRPr="00ED35B0" w:rsidRDefault="000E7A06" w:rsidP="000E7A06">
      <w:pPr>
        <w:jc w:val="center"/>
        <w:rPr>
          <w:rFonts w:eastAsia="Times New Roman"/>
          <w:b/>
          <w:sz w:val="26"/>
          <w:szCs w:val="26"/>
          <w:lang w:eastAsia="ru-RU"/>
        </w:rPr>
      </w:pPr>
      <w:r w:rsidRPr="00ED35B0">
        <w:rPr>
          <w:rFonts w:eastAsia="Times New Roman"/>
          <w:b/>
          <w:sz w:val="26"/>
          <w:szCs w:val="26"/>
          <w:lang w:val="en-US" w:eastAsia="ru-RU"/>
        </w:rPr>
        <w:t>VII</w:t>
      </w:r>
      <w:r w:rsidRPr="00ED35B0">
        <w:rPr>
          <w:rFonts w:eastAsia="Times New Roman"/>
          <w:b/>
          <w:sz w:val="26"/>
          <w:szCs w:val="26"/>
          <w:lang w:eastAsia="ru-RU"/>
        </w:rPr>
        <w:t>. Механизм реализации муниципальной программы</w:t>
      </w:r>
    </w:p>
    <w:p w:rsidR="000E7A06" w:rsidRPr="00ED35B0" w:rsidRDefault="000E7A06" w:rsidP="000E7A06">
      <w:pPr>
        <w:jc w:val="center"/>
        <w:rPr>
          <w:rFonts w:eastAsia="Times New Roman"/>
          <w:b/>
          <w:sz w:val="26"/>
          <w:szCs w:val="26"/>
          <w:lang w:eastAsia="ru-RU"/>
        </w:rPr>
      </w:pPr>
    </w:p>
    <w:p w:rsidR="000E7A06" w:rsidRPr="00ED35B0" w:rsidRDefault="000E7A06" w:rsidP="00E504E4">
      <w:pPr>
        <w:tabs>
          <w:tab w:val="left" w:pos="284"/>
          <w:tab w:val="left" w:pos="709"/>
        </w:tabs>
        <w:ind w:firstLine="709"/>
        <w:jc w:val="both"/>
        <w:rPr>
          <w:rFonts w:eastAsia="Times New Roman"/>
          <w:sz w:val="26"/>
          <w:szCs w:val="26"/>
          <w:lang w:eastAsia="ru-RU"/>
        </w:rPr>
      </w:pPr>
      <w:r w:rsidRPr="00ED35B0">
        <w:rPr>
          <w:rFonts w:eastAsia="Times New Roman"/>
          <w:sz w:val="26"/>
          <w:szCs w:val="26"/>
          <w:lang w:eastAsia="ru-RU"/>
        </w:rPr>
        <w:t>7.1 Реализация мероприятий программы на 2023-2025 годы обеспечивается за счет субсидий из федерального, краевого бюджета, средств бюджета Хасанского муниципальн</w:t>
      </w:r>
      <w:r w:rsidRPr="00ED35B0">
        <w:rPr>
          <w:rFonts w:eastAsia="Times New Roman"/>
          <w:sz w:val="26"/>
          <w:szCs w:val="26"/>
          <w:lang w:eastAsia="ru-RU"/>
        </w:rPr>
        <w:t>о</w:t>
      </w:r>
      <w:r w:rsidRPr="00ED35B0">
        <w:rPr>
          <w:rFonts w:eastAsia="Times New Roman"/>
          <w:sz w:val="26"/>
          <w:szCs w:val="26"/>
          <w:lang w:eastAsia="ru-RU"/>
        </w:rPr>
        <w:t>го округа. Финансовое управление администрации Хасанского муниципального округа предусматривает при формировании бюджета ресурсы в объеме, необходимом на выполн</w:t>
      </w:r>
      <w:r w:rsidRPr="00ED35B0">
        <w:rPr>
          <w:rFonts w:eastAsia="Times New Roman"/>
          <w:sz w:val="26"/>
          <w:szCs w:val="26"/>
          <w:lang w:eastAsia="ru-RU"/>
        </w:rPr>
        <w:t>е</w:t>
      </w:r>
      <w:r w:rsidRPr="00ED35B0">
        <w:rPr>
          <w:rFonts w:eastAsia="Times New Roman"/>
          <w:sz w:val="26"/>
          <w:szCs w:val="26"/>
          <w:lang w:eastAsia="ru-RU"/>
        </w:rPr>
        <w:t xml:space="preserve">ние мероприятий программы, с учетом </w:t>
      </w:r>
      <w:proofErr w:type="spellStart"/>
      <w:r w:rsidRPr="00ED35B0">
        <w:rPr>
          <w:rFonts w:eastAsia="Times New Roman"/>
          <w:sz w:val="26"/>
          <w:szCs w:val="26"/>
          <w:lang w:eastAsia="ru-RU"/>
        </w:rPr>
        <w:t>софинансирования</w:t>
      </w:r>
      <w:proofErr w:type="spellEnd"/>
      <w:r w:rsidRPr="00ED35B0">
        <w:rPr>
          <w:rFonts w:eastAsia="Times New Roman"/>
          <w:sz w:val="26"/>
          <w:szCs w:val="26"/>
          <w:lang w:eastAsia="ru-RU"/>
        </w:rPr>
        <w:t xml:space="preserve"> мероприятий из краев</w:t>
      </w:r>
      <w:r w:rsidRPr="00ED35B0">
        <w:rPr>
          <w:rFonts w:eastAsia="Times New Roman"/>
          <w:sz w:val="26"/>
          <w:szCs w:val="26"/>
          <w:lang w:eastAsia="ru-RU"/>
        </w:rPr>
        <w:t>о</w:t>
      </w:r>
      <w:r w:rsidRPr="00ED35B0">
        <w:rPr>
          <w:rFonts w:eastAsia="Times New Roman"/>
          <w:sz w:val="26"/>
          <w:szCs w:val="26"/>
          <w:lang w:eastAsia="ru-RU"/>
        </w:rPr>
        <w:t>го и/или федерального бюджета.</w:t>
      </w:r>
    </w:p>
    <w:p w:rsidR="000E7A06" w:rsidRPr="00ED35B0" w:rsidRDefault="000E7A06" w:rsidP="00E504E4">
      <w:pPr>
        <w:tabs>
          <w:tab w:val="left" w:pos="709"/>
          <w:tab w:val="left" w:pos="851"/>
        </w:tabs>
        <w:autoSpaceDE w:val="0"/>
        <w:autoSpaceDN w:val="0"/>
        <w:adjustRightInd w:val="0"/>
        <w:ind w:firstLine="709"/>
        <w:jc w:val="both"/>
        <w:rPr>
          <w:rFonts w:eastAsia="Times New Roman"/>
          <w:sz w:val="26"/>
          <w:szCs w:val="26"/>
          <w:lang w:eastAsia="ru-RU"/>
        </w:rPr>
      </w:pPr>
      <w:r w:rsidRPr="00ED35B0">
        <w:rPr>
          <w:rFonts w:eastAsia="Times New Roman"/>
          <w:sz w:val="26"/>
          <w:szCs w:val="26"/>
          <w:lang w:eastAsia="ru-RU"/>
        </w:rPr>
        <w:t>Механизм реализации Программы направлен на эффективное планирование осно</w:t>
      </w:r>
      <w:r w:rsidRPr="00ED35B0">
        <w:rPr>
          <w:rFonts w:eastAsia="Times New Roman"/>
          <w:sz w:val="26"/>
          <w:szCs w:val="26"/>
          <w:lang w:eastAsia="ru-RU"/>
        </w:rPr>
        <w:t>в</w:t>
      </w:r>
      <w:r w:rsidRPr="00ED35B0">
        <w:rPr>
          <w:rFonts w:eastAsia="Times New Roman"/>
          <w:sz w:val="26"/>
          <w:szCs w:val="26"/>
          <w:lang w:eastAsia="ru-RU"/>
        </w:rPr>
        <w:t>ных мероприятий, координацию действий участников Программы, обеспечение ко</w:t>
      </w:r>
      <w:r w:rsidRPr="00ED35B0">
        <w:rPr>
          <w:rFonts w:eastAsia="Times New Roman"/>
          <w:sz w:val="26"/>
          <w:szCs w:val="26"/>
          <w:lang w:eastAsia="ru-RU"/>
        </w:rPr>
        <w:t>н</w:t>
      </w:r>
      <w:r w:rsidRPr="00ED35B0">
        <w:rPr>
          <w:rFonts w:eastAsia="Times New Roman"/>
          <w:sz w:val="26"/>
          <w:szCs w:val="26"/>
          <w:lang w:eastAsia="ru-RU"/>
        </w:rPr>
        <w:t>троля исполнения программных мероприятий, проведение мониторинга состояния работ по в</w:t>
      </w:r>
      <w:r w:rsidRPr="00ED35B0">
        <w:rPr>
          <w:rFonts w:eastAsia="Times New Roman"/>
          <w:sz w:val="26"/>
          <w:szCs w:val="26"/>
          <w:lang w:eastAsia="ru-RU"/>
        </w:rPr>
        <w:t>ы</w:t>
      </w:r>
      <w:r w:rsidRPr="00ED35B0">
        <w:rPr>
          <w:rFonts w:eastAsia="Times New Roman"/>
          <w:sz w:val="26"/>
          <w:szCs w:val="26"/>
          <w:lang w:eastAsia="ru-RU"/>
        </w:rPr>
        <w:t>полнению Программы, выработку решений при возникновении отклонения хода работ от плана мероприятий Программы.</w:t>
      </w:r>
    </w:p>
    <w:p w:rsidR="000E7A06" w:rsidRPr="00ED35B0" w:rsidRDefault="000E7A06" w:rsidP="00E504E4">
      <w:pPr>
        <w:tabs>
          <w:tab w:val="left" w:pos="567"/>
          <w:tab w:val="left" w:pos="851"/>
        </w:tabs>
        <w:autoSpaceDE w:val="0"/>
        <w:autoSpaceDN w:val="0"/>
        <w:adjustRightInd w:val="0"/>
        <w:ind w:firstLine="709"/>
        <w:jc w:val="both"/>
        <w:rPr>
          <w:rFonts w:eastAsia="Times New Roman"/>
          <w:sz w:val="26"/>
          <w:szCs w:val="26"/>
          <w:lang w:eastAsia="ru-RU"/>
        </w:rPr>
      </w:pPr>
      <w:r w:rsidRPr="00ED35B0">
        <w:rPr>
          <w:rFonts w:eastAsia="Times New Roman"/>
          <w:sz w:val="26"/>
          <w:szCs w:val="26"/>
          <w:lang w:eastAsia="ru-RU"/>
        </w:rPr>
        <w:t>7.2   Реализация мероприятий Программы осуществляется посредством:</w:t>
      </w:r>
    </w:p>
    <w:p w:rsidR="000E7A06" w:rsidRPr="00ED35B0" w:rsidRDefault="000E7A06" w:rsidP="00E504E4">
      <w:pPr>
        <w:ind w:firstLine="709"/>
        <w:jc w:val="both"/>
        <w:rPr>
          <w:rFonts w:eastAsia="Times New Roman"/>
          <w:sz w:val="26"/>
          <w:szCs w:val="26"/>
          <w:lang w:eastAsia="ru-RU"/>
        </w:rPr>
      </w:pPr>
      <w:r w:rsidRPr="00ED35B0">
        <w:rPr>
          <w:rFonts w:eastAsia="Times New Roman"/>
          <w:sz w:val="26"/>
          <w:szCs w:val="26"/>
          <w:lang w:eastAsia="ru-RU"/>
        </w:rPr>
        <w:t>-   Составления проектно-сметной документации на выполнение работ по меропри</w:t>
      </w:r>
      <w:r w:rsidRPr="00ED35B0">
        <w:rPr>
          <w:rFonts w:eastAsia="Times New Roman"/>
          <w:sz w:val="26"/>
          <w:szCs w:val="26"/>
          <w:lang w:eastAsia="ru-RU"/>
        </w:rPr>
        <w:t>я</w:t>
      </w:r>
      <w:r w:rsidRPr="00ED35B0">
        <w:rPr>
          <w:rFonts w:eastAsia="Times New Roman"/>
          <w:sz w:val="26"/>
          <w:szCs w:val="26"/>
          <w:lang w:eastAsia="ru-RU"/>
        </w:rPr>
        <w:t>тиям Программы;</w:t>
      </w:r>
    </w:p>
    <w:p w:rsidR="000E7A06" w:rsidRPr="00ED35B0" w:rsidRDefault="000E7A06" w:rsidP="00E504E4">
      <w:pPr>
        <w:ind w:firstLine="709"/>
        <w:jc w:val="both"/>
        <w:rPr>
          <w:rFonts w:eastAsia="Times New Roman"/>
          <w:sz w:val="26"/>
          <w:szCs w:val="26"/>
          <w:lang w:eastAsia="ru-RU"/>
        </w:rPr>
      </w:pPr>
      <w:r w:rsidRPr="00ED35B0">
        <w:rPr>
          <w:rFonts w:eastAsia="Times New Roman"/>
          <w:sz w:val="26"/>
          <w:szCs w:val="26"/>
          <w:lang w:eastAsia="ru-RU"/>
        </w:rPr>
        <w:t>-   Реализация мероприятий в части осуществления закупок товаров, работ, услуг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w:t>
      </w:r>
      <w:r w:rsidRPr="00ED35B0">
        <w:rPr>
          <w:rFonts w:eastAsia="Times New Roman"/>
          <w:sz w:val="26"/>
          <w:szCs w:val="26"/>
          <w:lang w:eastAsia="ru-RU"/>
        </w:rPr>
        <w:t>н</w:t>
      </w:r>
      <w:r w:rsidRPr="00ED35B0">
        <w:rPr>
          <w:rFonts w:eastAsia="Times New Roman"/>
          <w:sz w:val="26"/>
          <w:szCs w:val="26"/>
          <w:lang w:eastAsia="ru-RU"/>
        </w:rPr>
        <w:t>ных и муниципальных нужд»</w:t>
      </w: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0E7A06" w:rsidRPr="000E7A06" w:rsidRDefault="000E7A06" w:rsidP="000E7A06">
      <w:pPr>
        <w:jc w:val="right"/>
        <w:rPr>
          <w:rFonts w:eastAsia="Times New Roman"/>
          <w:sz w:val="24"/>
          <w:szCs w:val="24"/>
          <w:lang w:eastAsia="ru-RU"/>
        </w:rPr>
      </w:pPr>
    </w:p>
    <w:p w:rsidR="00ED35B0" w:rsidRDefault="00ED35B0" w:rsidP="000E7A06">
      <w:pPr>
        <w:ind w:left="5103"/>
        <w:rPr>
          <w:rFonts w:eastAsia="Times New Roman"/>
          <w:sz w:val="24"/>
          <w:szCs w:val="24"/>
          <w:lang w:eastAsia="ru-RU"/>
        </w:rPr>
        <w:sectPr w:rsidR="00ED35B0" w:rsidSect="00ED35B0">
          <w:pgSz w:w="11906" w:h="16838"/>
          <w:pgMar w:top="794" w:right="794" w:bottom="794" w:left="794" w:header="0" w:footer="0" w:gutter="0"/>
          <w:cols w:space="720"/>
          <w:docGrid w:linePitch="272"/>
        </w:sectPr>
      </w:pPr>
    </w:p>
    <w:p w:rsidR="000E7A06" w:rsidRPr="000A75D0" w:rsidRDefault="000E7A06" w:rsidP="000A75D0">
      <w:pPr>
        <w:ind w:left="5670"/>
        <w:rPr>
          <w:rFonts w:eastAsia="Times New Roman"/>
          <w:sz w:val="26"/>
          <w:szCs w:val="26"/>
          <w:lang w:eastAsia="ru-RU"/>
        </w:rPr>
      </w:pPr>
      <w:r w:rsidRPr="000A75D0">
        <w:rPr>
          <w:rFonts w:eastAsia="Times New Roman"/>
          <w:sz w:val="26"/>
          <w:szCs w:val="26"/>
          <w:lang w:eastAsia="ru-RU"/>
        </w:rPr>
        <w:t>Приложение № 1</w:t>
      </w:r>
    </w:p>
    <w:p w:rsidR="000E7A06" w:rsidRPr="000A75D0" w:rsidRDefault="000E7A06" w:rsidP="000A75D0">
      <w:pPr>
        <w:ind w:left="5670"/>
        <w:rPr>
          <w:rFonts w:eastAsia="Times New Roman"/>
          <w:sz w:val="26"/>
          <w:szCs w:val="26"/>
          <w:lang w:eastAsia="ru-RU"/>
        </w:rPr>
      </w:pPr>
      <w:r w:rsidRPr="000A75D0">
        <w:rPr>
          <w:rFonts w:eastAsia="Times New Roman"/>
          <w:sz w:val="26"/>
          <w:szCs w:val="26"/>
          <w:lang w:eastAsia="ru-RU"/>
        </w:rPr>
        <w:t>к муниципальной программе «Повыш</w:t>
      </w:r>
      <w:r w:rsidRPr="000A75D0">
        <w:rPr>
          <w:rFonts w:eastAsia="Times New Roman"/>
          <w:sz w:val="26"/>
          <w:szCs w:val="26"/>
          <w:lang w:eastAsia="ru-RU"/>
        </w:rPr>
        <w:t>е</w:t>
      </w:r>
      <w:r w:rsidRPr="000A75D0">
        <w:rPr>
          <w:rFonts w:eastAsia="Times New Roman"/>
          <w:sz w:val="26"/>
          <w:szCs w:val="26"/>
          <w:lang w:eastAsia="ru-RU"/>
        </w:rPr>
        <w:t>ние качества водоснабжения и водоотв</w:t>
      </w:r>
      <w:r w:rsidRPr="000A75D0">
        <w:rPr>
          <w:rFonts w:eastAsia="Times New Roman"/>
          <w:sz w:val="26"/>
          <w:szCs w:val="26"/>
          <w:lang w:eastAsia="ru-RU"/>
        </w:rPr>
        <w:t>е</w:t>
      </w:r>
      <w:r w:rsidRPr="000A75D0">
        <w:rPr>
          <w:rFonts w:eastAsia="Times New Roman"/>
          <w:sz w:val="26"/>
          <w:szCs w:val="26"/>
          <w:lang w:eastAsia="ru-RU"/>
        </w:rPr>
        <w:t>дения на территории Хасанского мун</w:t>
      </w:r>
      <w:r w:rsidRPr="000A75D0">
        <w:rPr>
          <w:rFonts w:eastAsia="Times New Roman"/>
          <w:sz w:val="26"/>
          <w:szCs w:val="26"/>
          <w:lang w:eastAsia="ru-RU"/>
        </w:rPr>
        <w:t>и</w:t>
      </w:r>
      <w:r w:rsidRPr="000A75D0">
        <w:rPr>
          <w:rFonts w:eastAsia="Times New Roman"/>
          <w:sz w:val="26"/>
          <w:szCs w:val="26"/>
          <w:lang w:eastAsia="ru-RU"/>
        </w:rPr>
        <w:t>ципального округа» на 2023-2025 годы</w:t>
      </w:r>
    </w:p>
    <w:p w:rsidR="000E7A06" w:rsidRPr="000A75D0" w:rsidRDefault="000E7A06" w:rsidP="000A75D0">
      <w:pPr>
        <w:keepNext/>
        <w:spacing w:before="240" w:after="60"/>
        <w:jc w:val="center"/>
        <w:rPr>
          <w:rFonts w:eastAsia="Times New Roman"/>
          <w:b/>
          <w:bCs/>
          <w:kern w:val="32"/>
          <w:sz w:val="26"/>
          <w:szCs w:val="26"/>
          <w:lang w:eastAsia="ru-RU"/>
        </w:rPr>
      </w:pPr>
      <w:r w:rsidRPr="000A75D0">
        <w:rPr>
          <w:rFonts w:eastAsia="Times New Roman"/>
          <w:b/>
          <w:bCs/>
          <w:kern w:val="32"/>
          <w:sz w:val="26"/>
          <w:szCs w:val="26"/>
          <w:lang w:eastAsia="ru-RU"/>
        </w:rPr>
        <w:t>ПАСПОРТ</w:t>
      </w:r>
    </w:p>
    <w:p w:rsidR="000E7A06" w:rsidRPr="000A75D0" w:rsidRDefault="000E7A06" w:rsidP="000E7A06">
      <w:pPr>
        <w:widowControl w:val="0"/>
        <w:autoSpaceDE w:val="0"/>
        <w:autoSpaceDN w:val="0"/>
        <w:adjustRightInd w:val="0"/>
        <w:jc w:val="center"/>
        <w:rPr>
          <w:rFonts w:eastAsia="Times New Roman"/>
          <w:sz w:val="26"/>
          <w:szCs w:val="26"/>
          <w:lang w:eastAsia="ru-RU"/>
        </w:rPr>
      </w:pPr>
      <w:r w:rsidRPr="000A75D0">
        <w:rPr>
          <w:rFonts w:eastAsia="Times New Roman"/>
          <w:b/>
          <w:bCs/>
          <w:sz w:val="26"/>
          <w:szCs w:val="26"/>
          <w:lang w:eastAsia="ru-RU"/>
        </w:rPr>
        <w:t>муниципальной программы Хасанского муниципального округа</w:t>
      </w:r>
    </w:p>
    <w:p w:rsidR="000E7A06" w:rsidRPr="000A75D0" w:rsidRDefault="000E7A06" w:rsidP="000E7A06">
      <w:pPr>
        <w:widowControl w:val="0"/>
        <w:autoSpaceDE w:val="0"/>
        <w:autoSpaceDN w:val="0"/>
        <w:adjustRightInd w:val="0"/>
        <w:jc w:val="center"/>
        <w:rPr>
          <w:rFonts w:eastAsia="Times New Roman"/>
          <w:sz w:val="26"/>
          <w:szCs w:val="26"/>
          <w:lang w:eastAsia="ru-RU"/>
        </w:rPr>
      </w:pPr>
      <w:r w:rsidRPr="000A75D0">
        <w:rPr>
          <w:rFonts w:eastAsia="Times New Roman"/>
          <w:sz w:val="26"/>
          <w:szCs w:val="26"/>
          <w:lang w:eastAsia="ru-RU"/>
        </w:rPr>
        <w:t xml:space="preserve"> «Повышение качества водоснабжения и водоотведения на территории Хасанского муниц</w:t>
      </w:r>
      <w:r w:rsidRPr="000A75D0">
        <w:rPr>
          <w:rFonts w:eastAsia="Times New Roman"/>
          <w:sz w:val="26"/>
          <w:szCs w:val="26"/>
          <w:lang w:eastAsia="ru-RU"/>
        </w:rPr>
        <w:t>и</w:t>
      </w:r>
      <w:r w:rsidRPr="000A75D0">
        <w:rPr>
          <w:rFonts w:eastAsia="Times New Roman"/>
          <w:sz w:val="26"/>
          <w:szCs w:val="26"/>
          <w:lang w:eastAsia="ru-RU"/>
        </w:rPr>
        <w:t>пального округа» на 2023-2025 годы</w:t>
      </w:r>
    </w:p>
    <w:p w:rsidR="000A75D0" w:rsidRPr="000A75D0" w:rsidRDefault="000A75D0" w:rsidP="000E7A06">
      <w:pPr>
        <w:widowControl w:val="0"/>
        <w:autoSpaceDE w:val="0"/>
        <w:autoSpaceDN w:val="0"/>
        <w:adjustRightInd w:val="0"/>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A0" w:firstRow="1" w:lastRow="0" w:firstColumn="1" w:lastColumn="0" w:noHBand="0" w:noVBand="0"/>
      </w:tblPr>
      <w:tblGrid>
        <w:gridCol w:w="3947"/>
        <w:gridCol w:w="6456"/>
      </w:tblGrid>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Наименование муниципальной пр</w:t>
            </w:r>
            <w:r w:rsidRPr="000A75D0">
              <w:rPr>
                <w:rFonts w:eastAsia="Times New Roman"/>
                <w:sz w:val="24"/>
                <w:szCs w:val="24"/>
                <w:lang w:eastAsia="ru-RU"/>
              </w:rPr>
              <w:t>о</w:t>
            </w:r>
            <w:r w:rsidRPr="000A75D0">
              <w:rPr>
                <w:rFonts w:eastAsia="Times New Roman"/>
                <w:sz w:val="24"/>
                <w:szCs w:val="24"/>
                <w:lang w:eastAsia="ru-RU"/>
              </w:rPr>
              <w:t>граммы</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«Повышение качества водоснабжения и водоотведения на территории Хасанского муниципального округа» на 2023-2025 годы</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Ответственный исполнитель мун</w:t>
            </w:r>
            <w:r w:rsidRPr="000A75D0">
              <w:rPr>
                <w:rFonts w:eastAsia="Times New Roman"/>
                <w:sz w:val="24"/>
                <w:szCs w:val="24"/>
                <w:lang w:eastAsia="ru-RU"/>
              </w:rPr>
              <w:t>и</w:t>
            </w:r>
            <w:r w:rsidRPr="000A75D0">
              <w:rPr>
                <w:rFonts w:eastAsia="Times New Roman"/>
                <w:sz w:val="24"/>
                <w:szCs w:val="24"/>
                <w:lang w:eastAsia="ru-RU"/>
              </w:rPr>
              <w:t xml:space="preserve">ципальной программы                 </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E504E4">
            <w:pPr>
              <w:jc w:val="both"/>
              <w:rPr>
                <w:rFonts w:eastAsia="Times New Roman"/>
                <w:sz w:val="24"/>
                <w:szCs w:val="24"/>
                <w:lang w:eastAsia="ru-RU"/>
              </w:rPr>
            </w:pPr>
            <w:r w:rsidRPr="000A75D0">
              <w:rPr>
                <w:rFonts w:eastAsia="Times New Roman"/>
                <w:sz w:val="24"/>
                <w:szCs w:val="24"/>
                <w:lang w:eastAsia="ru-RU"/>
              </w:rPr>
              <w:t>Управление жизнеобеспечения администрации Хасанского муниципального округа</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Соисполнители муниципальной пр</w:t>
            </w:r>
            <w:r w:rsidRPr="000A75D0">
              <w:rPr>
                <w:rFonts w:eastAsia="Times New Roman"/>
                <w:sz w:val="24"/>
                <w:szCs w:val="24"/>
                <w:lang w:eastAsia="ru-RU"/>
              </w:rPr>
              <w:t>о</w:t>
            </w:r>
            <w:r w:rsidRPr="000A75D0">
              <w:rPr>
                <w:rFonts w:eastAsia="Times New Roman"/>
                <w:sz w:val="24"/>
                <w:szCs w:val="24"/>
                <w:lang w:eastAsia="ru-RU"/>
              </w:rPr>
              <w:t xml:space="preserve">граммы                             </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нет</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Цели муниципальной программы</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E504E4">
            <w:pPr>
              <w:jc w:val="both"/>
              <w:rPr>
                <w:rFonts w:eastAsia="Times New Roman"/>
                <w:sz w:val="24"/>
                <w:szCs w:val="24"/>
                <w:lang w:eastAsia="ru-RU"/>
              </w:rPr>
            </w:pPr>
            <w:r w:rsidRPr="000A75D0">
              <w:rPr>
                <w:rFonts w:eastAsia="Times New Roman"/>
                <w:sz w:val="24"/>
                <w:szCs w:val="24"/>
                <w:lang w:eastAsia="ru-RU"/>
              </w:rPr>
              <w:t>Обеспечение населения округа питьевой водой, отвечающей требованиям санитарно-гигиеническим нормам, в достато</w:t>
            </w:r>
            <w:r w:rsidRPr="000A75D0">
              <w:rPr>
                <w:rFonts w:eastAsia="Times New Roman"/>
                <w:sz w:val="24"/>
                <w:szCs w:val="24"/>
                <w:lang w:eastAsia="ru-RU"/>
              </w:rPr>
              <w:t>ч</w:t>
            </w:r>
            <w:r w:rsidRPr="000A75D0">
              <w:rPr>
                <w:rFonts w:eastAsia="Times New Roman"/>
                <w:sz w:val="24"/>
                <w:szCs w:val="24"/>
                <w:lang w:eastAsia="ru-RU"/>
              </w:rPr>
              <w:t>ном количестве для удовлетворения жизненных потребн</w:t>
            </w:r>
            <w:r w:rsidRPr="000A75D0">
              <w:rPr>
                <w:rFonts w:eastAsia="Times New Roman"/>
                <w:sz w:val="24"/>
                <w:szCs w:val="24"/>
                <w:lang w:eastAsia="ru-RU"/>
              </w:rPr>
              <w:t>о</w:t>
            </w:r>
            <w:r w:rsidRPr="000A75D0">
              <w:rPr>
                <w:rFonts w:eastAsia="Times New Roman"/>
                <w:sz w:val="24"/>
                <w:szCs w:val="24"/>
                <w:lang w:eastAsia="ru-RU"/>
              </w:rPr>
              <w:t>стей и сохранения здоровья граждан, а также снижение з</w:t>
            </w:r>
            <w:r w:rsidRPr="000A75D0">
              <w:rPr>
                <w:rFonts w:eastAsia="Times New Roman"/>
                <w:sz w:val="24"/>
                <w:szCs w:val="24"/>
                <w:lang w:eastAsia="ru-RU"/>
              </w:rPr>
              <w:t>а</w:t>
            </w:r>
            <w:r w:rsidRPr="000A75D0">
              <w:rPr>
                <w:rFonts w:eastAsia="Times New Roman"/>
                <w:sz w:val="24"/>
                <w:szCs w:val="24"/>
                <w:lang w:eastAsia="ru-RU"/>
              </w:rPr>
              <w:t>грязнения природных водных объектов – источников пить</w:t>
            </w:r>
            <w:r w:rsidRPr="000A75D0">
              <w:rPr>
                <w:rFonts w:eastAsia="Times New Roman"/>
                <w:sz w:val="24"/>
                <w:szCs w:val="24"/>
                <w:lang w:eastAsia="ru-RU"/>
              </w:rPr>
              <w:t>е</w:t>
            </w:r>
            <w:r w:rsidRPr="000A75D0">
              <w:rPr>
                <w:rFonts w:eastAsia="Times New Roman"/>
                <w:sz w:val="24"/>
                <w:szCs w:val="24"/>
                <w:lang w:eastAsia="ru-RU"/>
              </w:rPr>
              <w:t xml:space="preserve">вого водоснабжения сточными водами бытовых объектов, промышленных и сельскохозяйственных предприятий.  </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Задачи муниципальной программы</w:t>
            </w:r>
          </w:p>
        </w:tc>
        <w:tc>
          <w:tcPr>
            <w:tcW w:w="3103" w:type="pct"/>
            <w:tcBorders>
              <w:top w:val="single" w:sz="4" w:space="0" w:color="auto"/>
              <w:left w:val="single" w:sz="4" w:space="0" w:color="auto"/>
              <w:bottom w:val="single" w:sz="4" w:space="0" w:color="auto"/>
              <w:right w:val="single" w:sz="4" w:space="0" w:color="auto"/>
            </w:tcBorders>
          </w:tcPr>
          <w:p w:rsidR="000E7A06" w:rsidRPr="000A75D0" w:rsidRDefault="000E7A06" w:rsidP="000E7A06">
            <w:pPr>
              <w:jc w:val="both"/>
              <w:rPr>
                <w:rFonts w:eastAsia="Times New Roman"/>
                <w:sz w:val="24"/>
                <w:szCs w:val="24"/>
                <w:lang w:eastAsia="ru-RU"/>
              </w:rPr>
            </w:pPr>
            <w:r w:rsidRPr="000A75D0">
              <w:rPr>
                <w:rFonts w:eastAsia="Times New Roman"/>
                <w:sz w:val="24"/>
                <w:szCs w:val="24"/>
                <w:lang w:eastAsia="ru-RU"/>
              </w:rPr>
              <w:t>-повышение надежности функционирования систем вод</w:t>
            </w:r>
            <w:r w:rsidRPr="000A75D0">
              <w:rPr>
                <w:rFonts w:eastAsia="Times New Roman"/>
                <w:sz w:val="24"/>
                <w:szCs w:val="24"/>
                <w:lang w:eastAsia="ru-RU"/>
              </w:rPr>
              <w:t>о</w:t>
            </w:r>
            <w:r w:rsidRPr="000A75D0">
              <w:rPr>
                <w:rFonts w:eastAsia="Times New Roman"/>
                <w:sz w:val="24"/>
                <w:szCs w:val="24"/>
                <w:lang w:eastAsia="ru-RU"/>
              </w:rPr>
              <w:t>снабжения, водоотведения и очистки сточных вод;</w:t>
            </w:r>
          </w:p>
          <w:p w:rsidR="000E7A06" w:rsidRPr="000A75D0" w:rsidRDefault="000E7A06" w:rsidP="000E7A06">
            <w:pPr>
              <w:jc w:val="both"/>
              <w:rPr>
                <w:rFonts w:eastAsia="Times New Roman"/>
                <w:sz w:val="24"/>
                <w:szCs w:val="24"/>
                <w:lang w:eastAsia="ru-RU"/>
              </w:rPr>
            </w:pPr>
            <w:r w:rsidRPr="000A75D0">
              <w:rPr>
                <w:rFonts w:eastAsia="Times New Roman"/>
                <w:sz w:val="24"/>
                <w:szCs w:val="24"/>
                <w:lang w:eastAsia="ru-RU"/>
              </w:rPr>
              <w:t>-проектирование, строительство, реконструкция и модерн</w:t>
            </w:r>
            <w:r w:rsidRPr="000A75D0">
              <w:rPr>
                <w:rFonts w:eastAsia="Times New Roman"/>
                <w:sz w:val="24"/>
                <w:szCs w:val="24"/>
                <w:lang w:eastAsia="ru-RU"/>
              </w:rPr>
              <w:t>и</w:t>
            </w:r>
            <w:r w:rsidRPr="000A75D0">
              <w:rPr>
                <w:rFonts w:eastAsia="Times New Roman"/>
                <w:sz w:val="24"/>
                <w:szCs w:val="24"/>
                <w:lang w:eastAsia="ru-RU"/>
              </w:rPr>
              <w:t>зация, капитальный ремонт муниципальных объектов, объе</w:t>
            </w:r>
            <w:r w:rsidRPr="000A75D0">
              <w:rPr>
                <w:rFonts w:eastAsia="Times New Roman"/>
                <w:sz w:val="24"/>
                <w:szCs w:val="24"/>
                <w:lang w:eastAsia="ru-RU"/>
              </w:rPr>
              <w:t>к</w:t>
            </w:r>
            <w:r w:rsidRPr="000A75D0">
              <w:rPr>
                <w:rFonts w:eastAsia="Times New Roman"/>
                <w:sz w:val="24"/>
                <w:szCs w:val="24"/>
                <w:lang w:eastAsia="ru-RU"/>
              </w:rPr>
              <w:t>тов коммунальной инфраструктуры Хасанского муниципал</w:t>
            </w:r>
            <w:r w:rsidRPr="000A75D0">
              <w:rPr>
                <w:rFonts w:eastAsia="Times New Roman"/>
                <w:sz w:val="24"/>
                <w:szCs w:val="24"/>
                <w:lang w:eastAsia="ru-RU"/>
              </w:rPr>
              <w:t>ь</w:t>
            </w:r>
            <w:r w:rsidRPr="000A75D0">
              <w:rPr>
                <w:rFonts w:eastAsia="Times New Roman"/>
                <w:sz w:val="24"/>
                <w:szCs w:val="24"/>
                <w:lang w:eastAsia="ru-RU"/>
              </w:rPr>
              <w:t>ного округа на основе применения современных технологий и оборудования</w:t>
            </w:r>
          </w:p>
          <w:p w:rsidR="000E7A06" w:rsidRPr="000A75D0" w:rsidRDefault="000E7A06" w:rsidP="000E7A06">
            <w:pPr>
              <w:jc w:val="both"/>
              <w:rPr>
                <w:rFonts w:eastAsia="Times New Roman"/>
                <w:sz w:val="24"/>
                <w:szCs w:val="24"/>
                <w:lang w:eastAsia="ru-RU"/>
              </w:rPr>
            </w:pP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Показатели (индикаторы) муниц</w:t>
            </w:r>
            <w:r w:rsidRPr="000A75D0">
              <w:rPr>
                <w:rFonts w:eastAsia="Times New Roman"/>
                <w:sz w:val="24"/>
                <w:szCs w:val="24"/>
                <w:lang w:eastAsia="ru-RU"/>
              </w:rPr>
              <w:t>и</w:t>
            </w:r>
            <w:r w:rsidRPr="000A75D0">
              <w:rPr>
                <w:rFonts w:eastAsia="Times New Roman"/>
                <w:sz w:val="24"/>
                <w:szCs w:val="24"/>
                <w:lang w:eastAsia="ru-RU"/>
              </w:rPr>
              <w:t>пальной программы</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E504E4">
            <w:pPr>
              <w:jc w:val="both"/>
              <w:rPr>
                <w:rFonts w:eastAsia="Times New Roman"/>
                <w:sz w:val="24"/>
                <w:szCs w:val="24"/>
                <w:lang w:eastAsia="ru-RU"/>
              </w:rPr>
            </w:pPr>
            <w:r w:rsidRPr="000A75D0">
              <w:rPr>
                <w:rFonts w:eastAsia="Times New Roman"/>
                <w:sz w:val="24"/>
                <w:szCs w:val="24"/>
                <w:lang w:eastAsia="ru-RU"/>
              </w:rPr>
              <w:t>-протяженность уличной водопроводной, канализационной сети;</w:t>
            </w:r>
          </w:p>
          <w:p w:rsidR="000E7A06" w:rsidRPr="000A75D0" w:rsidRDefault="000E7A06" w:rsidP="00E504E4">
            <w:pPr>
              <w:jc w:val="both"/>
              <w:rPr>
                <w:rFonts w:eastAsia="Times New Roman"/>
                <w:sz w:val="24"/>
                <w:szCs w:val="24"/>
                <w:lang w:eastAsia="ru-RU"/>
              </w:rPr>
            </w:pPr>
            <w:r w:rsidRPr="000A75D0">
              <w:rPr>
                <w:rFonts w:eastAsia="Times New Roman"/>
                <w:sz w:val="24"/>
                <w:szCs w:val="24"/>
                <w:lang w:eastAsia="ru-RU"/>
              </w:rPr>
              <w:t xml:space="preserve">-уровень износа коммунальной инфраструктуры    </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Этапы и сроки реализации муниц</w:t>
            </w:r>
            <w:r w:rsidRPr="000A75D0">
              <w:rPr>
                <w:rFonts w:eastAsia="Times New Roman"/>
                <w:sz w:val="24"/>
                <w:szCs w:val="24"/>
                <w:lang w:eastAsia="ru-RU"/>
              </w:rPr>
              <w:t>и</w:t>
            </w:r>
            <w:r w:rsidRPr="000A75D0">
              <w:rPr>
                <w:rFonts w:eastAsia="Times New Roman"/>
                <w:sz w:val="24"/>
                <w:szCs w:val="24"/>
                <w:lang w:eastAsia="ru-RU"/>
              </w:rPr>
              <w:t>пальной программы</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2023-2025 годы</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Объем средств бюджета Хасанского муниципального округа на финанс</w:t>
            </w:r>
            <w:r w:rsidRPr="000A75D0">
              <w:rPr>
                <w:rFonts w:eastAsia="Times New Roman"/>
                <w:sz w:val="24"/>
                <w:szCs w:val="24"/>
                <w:lang w:eastAsia="ru-RU"/>
              </w:rPr>
              <w:t>и</w:t>
            </w:r>
            <w:r w:rsidRPr="000A75D0">
              <w:rPr>
                <w:rFonts w:eastAsia="Times New Roman"/>
                <w:sz w:val="24"/>
                <w:szCs w:val="24"/>
                <w:lang w:eastAsia="ru-RU"/>
              </w:rPr>
              <w:t>рование муниципальной программы и прогнозная оценка привлекаемых на реализацию ее целей средств ф</w:t>
            </w:r>
            <w:r w:rsidRPr="000A75D0">
              <w:rPr>
                <w:rFonts w:eastAsia="Times New Roman"/>
                <w:sz w:val="24"/>
                <w:szCs w:val="24"/>
                <w:lang w:eastAsia="ru-RU"/>
              </w:rPr>
              <w:t>е</w:t>
            </w:r>
            <w:r w:rsidRPr="000A75D0">
              <w:rPr>
                <w:rFonts w:eastAsia="Times New Roman"/>
                <w:sz w:val="24"/>
                <w:szCs w:val="24"/>
                <w:lang w:eastAsia="ru-RU"/>
              </w:rPr>
              <w:t>дерального бюджета, краевого бю</w:t>
            </w:r>
            <w:r w:rsidRPr="000A75D0">
              <w:rPr>
                <w:rFonts w:eastAsia="Times New Roman"/>
                <w:sz w:val="24"/>
                <w:szCs w:val="24"/>
                <w:lang w:eastAsia="ru-RU"/>
              </w:rPr>
              <w:t>д</w:t>
            </w:r>
            <w:r w:rsidRPr="000A75D0">
              <w:rPr>
                <w:rFonts w:eastAsia="Times New Roman"/>
                <w:sz w:val="24"/>
                <w:szCs w:val="24"/>
                <w:lang w:eastAsia="ru-RU"/>
              </w:rPr>
              <w:t>жета, иных внебюджетных источн</w:t>
            </w:r>
            <w:r w:rsidRPr="000A75D0">
              <w:rPr>
                <w:rFonts w:eastAsia="Times New Roman"/>
                <w:sz w:val="24"/>
                <w:szCs w:val="24"/>
                <w:lang w:eastAsia="ru-RU"/>
              </w:rPr>
              <w:t>и</w:t>
            </w:r>
            <w:r w:rsidRPr="000A75D0">
              <w:rPr>
                <w:rFonts w:eastAsia="Times New Roman"/>
                <w:sz w:val="24"/>
                <w:szCs w:val="24"/>
                <w:lang w:eastAsia="ru-RU"/>
              </w:rPr>
              <w:t>ков</w:t>
            </w:r>
          </w:p>
        </w:tc>
        <w:tc>
          <w:tcPr>
            <w:tcW w:w="3103" w:type="pct"/>
            <w:tcBorders>
              <w:top w:val="single" w:sz="4" w:space="0" w:color="auto"/>
              <w:left w:val="single" w:sz="4" w:space="0" w:color="auto"/>
              <w:bottom w:val="single" w:sz="4" w:space="0" w:color="auto"/>
              <w:right w:val="single" w:sz="4" w:space="0" w:color="auto"/>
            </w:tcBorders>
          </w:tcPr>
          <w:p w:rsidR="000E7A06" w:rsidRPr="000A75D0" w:rsidRDefault="000E7A06" w:rsidP="000E7A06">
            <w:pPr>
              <w:rPr>
                <w:rFonts w:eastAsia="Times New Roman"/>
                <w:b/>
                <w:sz w:val="24"/>
                <w:szCs w:val="24"/>
                <w:u w:val="single"/>
                <w:lang w:eastAsia="ru-RU"/>
              </w:rPr>
            </w:pPr>
            <w:r w:rsidRPr="000A75D0">
              <w:rPr>
                <w:rFonts w:eastAsia="Times New Roman"/>
                <w:sz w:val="24"/>
                <w:szCs w:val="24"/>
                <w:lang w:eastAsia="ru-RU"/>
              </w:rPr>
              <w:t xml:space="preserve">Общий объем финансирования мероприятий муниципальной программы составляет </w:t>
            </w:r>
            <w:r w:rsidRPr="000A75D0">
              <w:rPr>
                <w:rFonts w:eastAsia="Times New Roman"/>
                <w:b/>
                <w:sz w:val="24"/>
                <w:szCs w:val="24"/>
                <w:u w:val="single"/>
                <w:lang w:eastAsia="ru-RU"/>
              </w:rPr>
              <w:t>10420,71430 тыс.  руб.:</w:t>
            </w:r>
          </w:p>
          <w:tbl>
            <w:tblPr>
              <w:tblW w:w="55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1373"/>
              <w:gridCol w:w="1452"/>
              <w:gridCol w:w="1615"/>
            </w:tblGrid>
            <w:tr w:rsidR="000E7A06" w:rsidRPr="000A75D0">
              <w:trPr>
                <w:trHeight w:val="926"/>
              </w:trPr>
              <w:tc>
                <w:tcPr>
                  <w:tcW w:w="1149"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Годы</w:t>
                  </w:r>
                </w:p>
              </w:tc>
              <w:tc>
                <w:tcPr>
                  <w:tcW w:w="1373"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Бюджет ХМО, тыс. руб.</w:t>
                  </w:r>
                </w:p>
              </w:tc>
              <w:tc>
                <w:tcPr>
                  <w:tcW w:w="1452"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Краевой бюджет</w:t>
                  </w:r>
                </w:p>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тыс. руб.</w:t>
                  </w:r>
                </w:p>
              </w:tc>
              <w:tc>
                <w:tcPr>
                  <w:tcW w:w="1615"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Федеральный бюджет</w:t>
                  </w:r>
                </w:p>
                <w:p w:rsidR="000E7A06" w:rsidRPr="000A75D0" w:rsidRDefault="000E7A06" w:rsidP="000E7A06">
                  <w:pPr>
                    <w:jc w:val="center"/>
                    <w:rPr>
                      <w:rFonts w:eastAsia="Times New Roman"/>
                      <w:sz w:val="24"/>
                      <w:szCs w:val="24"/>
                      <w:lang w:eastAsia="ru-RU"/>
                    </w:rPr>
                  </w:pPr>
                  <w:r w:rsidRPr="000A75D0">
                    <w:rPr>
                      <w:rFonts w:eastAsia="Times New Roman"/>
                      <w:sz w:val="24"/>
                      <w:szCs w:val="24"/>
                      <w:lang w:eastAsia="ru-RU"/>
                    </w:rPr>
                    <w:t>тыс. руб</w:t>
                  </w:r>
                  <w:proofErr w:type="gramStart"/>
                  <w:r w:rsidRPr="000A75D0">
                    <w:rPr>
                      <w:rFonts w:eastAsia="Times New Roman"/>
                      <w:sz w:val="24"/>
                      <w:szCs w:val="24"/>
                      <w:lang w:eastAsia="ru-RU"/>
                    </w:rPr>
                    <w:t>..</w:t>
                  </w:r>
                  <w:proofErr w:type="gramEnd"/>
                </w:p>
              </w:tc>
            </w:tr>
            <w:tr w:rsidR="000E7A06" w:rsidRPr="000A75D0">
              <w:trPr>
                <w:trHeight w:val="304"/>
              </w:trPr>
              <w:tc>
                <w:tcPr>
                  <w:tcW w:w="1149"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2023</w:t>
                  </w:r>
                </w:p>
              </w:tc>
              <w:tc>
                <w:tcPr>
                  <w:tcW w:w="1373"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c>
                <w:tcPr>
                  <w:tcW w:w="1452"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208,41429</w:t>
                  </w:r>
                </w:p>
              </w:tc>
              <w:tc>
                <w:tcPr>
                  <w:tcW w:w="1615"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10212,30001</w:t>
                  </w:r>
                </w:p>
              </w:tc>
            </w:tr>
            <w:tr w:rsidR="000E7A06" w:rsidRPr="000A75D0">
              <w:trPr>
                <w:trHeight w:val="304"/>
              </w:trPr>
              <w:tc>
                <w:tcPr>
                  <w:tcW w:w="1149"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2024</w:t>
                  </w:r>
                </w:p>
              </w:tc>
              <w:tc>
                <w:tcPr>
                  <w:tcW w:w="1373"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c>
                <w:tcPr>
                  <w:tcW w:w="1452"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c>
                <w:tcPr>
                  <w:tcW w:w="1615"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r>
            <w:tr w:rsidR="000E7A06" w:rsidRPr="000A75D0">
              <w:trPr>
                <w:trHeight w:val="304"/>
              </w:trPr>
              <w:tc>
                <w:tcPr>
                  <w:tcW w:w="1149"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sz w:val="24"/>
                      <w:szCs w:val="24"/>
                      <w:lang w:eastAsia="ru-RU"/>
                    </w:rPr>
                  </w:pPr>
                  <w:r w:rsidRPr="000A75D0">
                    <w:rPr>
                      <w:rFonts w:eastAsia="Times New Roman"/>
                      <w:sz w:val="24"/>
                      <w:szCs w:val="24"/>
                      <w:lang w:eastAsia="ru-RU"/>
                    </w:rPr>
                    <w:t>2025</w:t>
                  </w:r>
                </w:p>
              </w:tc>
              <w:tc>
                <w:tcPr>
                  <w:tcW w:w="1373"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c>
                <w:tcPr>
                  <w:tcW w:w="1452"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c>
                <w:tcPr>
                  <w:tcW w:w="1615"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color w:val="000000"/>
                      <w:sz w:val="24"/>
                      <w:szCs w:val="24"/>
                      <w:lang w:eastAsia="ru-RU"/>
                    </w:rPr>
                  </w:pPr>
                  <w:r w:rsidRPr="000A75D0">
                    <w:rPr>
                      <w:rFonts w:eastAsia="Times New Roman"/>
                      <w:color w:val="000000"/>
                      <w:sz w:val="24"/>
                      <w:szCs w:val="24"/>
                      <w:lang w:eastAsia="ru-RU"/>
                    </w:rPr>
                    <w:t>0,00</w:t>
                  </w:r>
                </w:p>
              </w:tc>
            </w:tr>
            <w:tr w:rsidR="000E7A06" w:rsidRPr="000A75D0">
              <w:trPr>
                <w:trHeight w:val="320"/>
              </w:trPr>
              <w:tc>
                <w:tcPr>
                  <w:tcW w:w="1149"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rPr>
                      <w:rFonts w:eastAsia="Times New Roman"/>
                      <w:b/>
                      <w:sz w:val="24"/>
                      <w:szCs w:val="24"/>
                      <w:lang w:eastAsia="ru-RU"/>
                    </w:rPr>
                  </w:pPr>
                  <w:r w:rsidRPr="000A75D0">
                    <w:rPr>
                      <w:rFonts w:eastAsia="Times New Roman"/>
                      <w:b/>
                      <w:sz w:val="24"/>
                      <w:szCs w:val="24"/>
                      <w:lang w:eastAsia="ru-RU"/>
                    </w:rPr>
                    <w:t>Итого:</w:t>
                  </w:r>
                </w:p>
              </w:tc>
              <w:tc>
                <w:tcPr>
                  <w:tcW w:w="1373" w:type="dxa"/>
                  <w:tcBorders>
                    <w:top w:val="single" w:sz="4" w:space="0" w:color="auto"/>
                    <w:left w:val="single" w:sz="4" w:space="0" w:color="auto"/>
                    <w:bottom w:val="single" w:sz="4" w:space="0" w:color="auto"/>
                    <w:right w:val="single" w:sz="4" w:space="0" w:color="auto"/>
                  </w:tcBorders>
                </w:tcPr>
                <w:p w:rsidR="000E7A06" w:rsidRPr="000A75D0" w:rsidRDefault="000E7A06" w:rsidP="000E7A06">
                  <w:pPr>
                    <w:jc w:val="right"/>
                    <w:rPr>
                      <w:rFonts w:eastAsia="Times New Roman"/>
                      <w:b/>
                      <w:color w:val="000000"/>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b/>
                      <w:color w:val="000000"/>
                      <w:sz w:val="24"/>
                      <w:szCs w:val="24"/>
                      <w:lang w:eastAsia="ru-RU"/>
                    </w:rPr>
                  </w:pPr>
                  <w:r w:rsidRPr="000A75D0">
                    <w:rPr>
                      <w:rFonts w:eastAsia="Times New Roman"/>
                      <w:b/>
                      <w:color w:val="000000"/>
                      <w:sz w:val="24"/>
                      <w:szCs w:val="24"/>
                      <w:lang w:eastAsia="ru-RU"/>
                    </w:rPr>
                    <w:t>208,41429</w:t>
                  </w:r>
                </w:p>
              </w:tc>
              <w:tc>
                <w:tcPr>
                  <w:tcW w:w="1615" w:type="dxa"/>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jc w:val="right"/>
                    <w:rPr>
                      <w:rFonts w:eastAsia="Times New Roman"/>
                      <w:b/>
                      <w:color w:val="000000"/>
                      <w:sz w:val="24"/>
                      <w:szCs w:val="24"/>
                      <w:lang w:eastAsia="ru-RU"/>
                    </w:rPr>
                  </w:pPr>
                  <w:r w:rsidRPr="000A75D0">
                    <w:rPr>
                      <w:rFonts w:eastAsia="Times New Roman"/>
                      <w:b/>
                      <w:color w:val="000000"/>
                      <w:sz w:val="24"/>
                      <w:szCs w:val="24"/>
                      <w:lang w:eastAsia="ru-RU"/>
                    </w:rPr>
                    <w:t>10212,30001</w:t>
                  </w:r>
                </w:p>
              </w:tc>
            </w:tr>
          </w:tbl>
          <w:p w:rsidR="000E7A06" w:rsidRPr="000A75D0" w:rsidRDefault="000E7A06" w:rsidP="000E7A06">
            <w:pPr>
              <w:ind w:left="-250" w:firstLine="250"/>
              <w:rPr>
                <w:rFonts w:eastAsia="Times New Roman"/>
                <w:sz w:val="24"/>
                <w:szCs w:val="24"/>
                <w:lang w:eastAsia="ru-RU"/>
              </w:rPr>
            </w:pPr>
          </w:p>
          <w:p w:rsidR="000E7A06" w:rsidRPr="000A75D0" w:rsidRDefault="000E7A06" w:rsidP="00E504E4">
            <w:pPr>
              <w:ind w:left="-250" w:firstLine="250"/>
              <w:jc w:val="both"/>
              <w:rPr>
                <w:rFonts w:eastAsia="Times New Roman"/>
                <w:sz w:val="24"/>
                <w:szCs w:val="24"/>
                <w:lang w:eastAsia="ru-RU"/>
              </w:rPr>
            </w:pPr>
            <w:r w:rsidRPr="000A75D0">
              <w:rPr>
                <w:rFonts w:eastAsia="Times New Roman"/>
                <w:b/>
                <w:sz w:val="24"/>
                <w:szCs w:val="24"/>
                <w:lang w:eastAsia="ru-RU"/>
              </w:rPr>
              <w:t xml:space="preserve">* - </w:t>
            </w:r>
            <w:r w:rsidRPr="000A75D0">
              <w:rPr>
                <w:rFonts w:eastAsia="Times New Roman"/>
                <w:i/>
                <w:iCs/>
                <w:sz w:val="24"/>
                <w:szCs w:val="24"/>
                <w:lang w:eastAsia="ru-RU"/>
              </w:rPr>
              <w:t>размер средств, направляемых на финансирование мер</w:t>
            </w:r>
            <w:r w:rsidRPr="000A75D0">
              <w:rPr>
                <w:rFonts w:eastAsia="Times New Roman"/>
                <w:i/>
                <w:iCs/>
                <w:sz w:val="24"/>
                <w:szCs w:val="24"/>
                <w:lang w:eastAsia="ru-RU"/>
              </w:rPr>
              <w:t>о</w:t>
            </w:r>
            <w:r w:rsidRPr="000A75D0">
              <w:rPr>
                <w:rFonts w:eastAsia="Times New Roman"/>
                <w:i/>
                <w:iCs/>
                <w:sz w:val="24"/>
                <w:szCs w:val="24"/>
                <w:lang w:eastAsia="ru-RU"/>
              </w:rPr>
              <w:t>приятий муниципальной программы «Повышение качества водоснабжения и водоотведения на территории Хасанского муниципального округа» на 2023-2025 годы» подлежит уто</w:t>
            </w:r>
            <w:r w:rsidRPr="000A75D0">
              <w:rPr>
                <w:rFonts w:eastAsia="Times New Roman"/>
                <w:i/>
                <w:iCs/>
                <w:sz w:val="24"/>
                <w:szCs w:val="24"/>
                <w:lang w:eastAsia="ru-RU"/>
              </w:rPr>
              <w:t>ч</w:t>
            </w:r>
            <w:r w:rsidRPr="000A75D0">
              <w:rPr>
                <w:rFonts w:eastAsia="Times New Roman"/>
                <w:i/>
                <w:iCs/>
                <w:sz w:val="24"/>
                <w:szCs w:val="24"/>
                <w:lang w:eastAsia="ru-RU"/>
              </w:rPr>
              <w:t>нению и корректировке, исходя из возможностей федеральн</w:t>
            </w:r>
            <w:r w:rsidRPr="000A75D0">
              <w:rPr>
                <w:rFonts w:eastAsia="Times New Roman"/>
                <w:i/>
                <w:iCs/>
                <w:sz w:val="24"/>
                <w:szCs w:val="24"/>
                <w:lang w:eastAsia="ru-RU"/>
              </w:rPr>
              <w:t>о</w:t>
            </w:r>
            <w:r w:rsidRPr="000A75D0">
              <w:rPr>
                <w:rFonts w:eastAsia="Times New Roman"/>
                <w:i/>
                <w:iCs/>
                <w:sz w:val="24"/>
                <w:szCs w:val="24"/>
                <w:lang w:eastAsia="ru-RU"/>
              </w:rPr>
              <w:t>го, краевого и местного бюджетов, а также по результатам аукционных процедур при заключении муниципальных контра</w:t>
            </w:r>
            <w:r w:rsidRPr="000A75D0">
              <w:rPr>
                <w:rFonts w:eastAsia="Times New Roman"/>
                <w:i/>
                <w:iCs/>
                <w:sz w:val="24"/>
                <w:szCs w:val="24"/>
                <w:lang w:eastAsia="ru-RU"/>
              </w:rPr>
              <w:t>к</w:t>
            </w:r>
            <w:r w:rsidRPr="000A75D0">
              <w:rPr>
                <w:rFonts w:eastAsia="Times New Roman"/>
                <w:i/>
                <w:iCs/>
                <w:sz w:val="24"/>
                <w:szCs w:val="24"/>
                <w:lang w:eastAsia="ru-RU"/>
              </w:rPr>
              <w:t>тов</w:t>
            </w:r>
          </w:p>
        </w:tc>
      </w:tr>
      <w:tr w:rsidR="000E7A06" w:rsidRPr="000A75D0" w:rsidTr="000A75D0">
        <w:trPr>
          <w:trHeight w:val="160"/>
        </w:trPr>
        <w:tc>
          <w:tcPr>
            <w:tcW w:w="1897" w:type="pct"/>
            <w:tcBorders>
              <w:top w:val="single" w:sz="4" w:space="0" w:color="auto"/>
              <w:left w:val="single" w:sz="4" w:space="0" w:color="auto"/>
              <w:bottom w:val="single" w:sz="4" w:space="0" w:color="auto"/>
              <w:right w:val="single" w:sz="4" w:space="0" w:color="auto"/>
            </w:tcBorders>
            <w:hideMark/>
          </w:tcPr>
          <w:p w:rsidR="000E7A06" w:rsidRPr="000A75D0" w:rsidRDefault="000E7A06" w:rsidP="000E7A06">
            <w:pPr>
              <w:widowControl w:val="0"/>
              <w:autoSpaceDE w:val="0"/>
              <w:autoSpaceDN w:val="0"/>
              <w:adjustRightInd w:val="0"/>
              <w:rPr>
                <w:rFonts w:eastAsia="Times New Roman"/>
                <w:sz w:val="24"/>
                <w:szCs w:val="24"/>
                <w:lang w:eastAsia="ru-RU"/>
              </w:rPr>
            </w:pPr>
            <w:r w:rsidRPr="000A75D0">
              <w:rPr>
                <w:rFonts w:eastAsia="Times New Roman"/>
                <w:sz w:val="24"/>
                <w:szCs w:val="24"/>
                <w:lang w:eastAsia="ru-RU"/>
              </w:rPr>
              <w:t xml:space="preserve">Ожидаемые результаты реализации муниципальной программы           </w:t>
            </w:r>
          </w:p>
        </w:tc>
        <w:tc>
          <w:tcPr>
            <w:tcW w:w="3103" w:type="pct"/>
            <w:tcBorders>
              <w:top w:val="single" w:sz="4" w:space="0" w:color="auto"/>
              <w:left w:val="single" w:sz="4" w:space="0" w:color="auto"/>
              <w:bottom w:val="single" w:sz="4" w:space="0" w:color="auto"/>
              <w:right w:val="single" w:sz="4" w:space="0" w:color="auto"/>
            </w:tcBorders>
            <w:hideMark/>
          </w:tcPr>
          <w:p w:rsidR="000E7A06" w:rsidRPr="000A75D0" w:rsidRDefault="000E7A06" w:rsidP="00E504E4">
            <w:pPr>
              <w:jc w:val="both"/>
              <w:rPr>
                <w:rFonts w:eastAsia="Times New Roman"/>
                <w:sz w:val="24"/>
                <w:szCs w:val="24"/>
                <w:lang w:eastAsia="ru-RU"/>
              </w:rPr>
            </w:pPr>
            <w:r w:rsidRPr="000A75D0">
              <w:rPr>
                <w:rFonts w:eastAsia="Times New Roman"/>
                <w:sz w:val="24"/>
                <w:szCs w:val="24"/>
                <w:lang w:eastAsia="ru-RU"/>
              </w:rPr>
              <w:t>- уровень износа коммунальной инфраструктуры уменьшится до 35 %;</w:t>
            </w:r>
          </w:p>
          <w:p w:rsidR="000E7A06" w:rsidRPr="000A75D0" w:rsidRDefault="000E7A06" w:rsidP="000E7A06">
            <w:pPr>
              <w:jc w:val="both"/>
              <w:rPr>
                <w:rFonts w:eastAsia="Times New Roman"/>
                <w:sz w:val="24"/>
                <w:szCs w:val="24"/>
                <w:lang w:eastAsia="ru-RU"/>
              </w:rPr>
            </w:pPr>
            <w:r w:rsidRPr="000A75D0">
              <w:rPr>
                <w:rFonts w:eastAsia="Times New Roman"/>
                <w:sz w:val="24"/>
                <w:szCs w:val="24"/>
                <w:lang w:eastAsia="ru-RU"/>
              </w:rPr>
              <w:t>- увеличение количества объектов построенных,   реконстр</w:t>
            </w:r>
            <w:r w:rsidRPr="000A75D0">
              <w:rPr>
                <w:rFonts w:eastAsia="Times New Roman"/>
                <w:sz w:val="24"/>
                <w:szCs w:val="24"/>
                <w:lang w:eastAsia="ru-RU"/>
              </w:rPr>
              <w:t>у</w:t>
            </w:r>
            <w:r w:rsidRPr="000A75D0">
              <w:rPr>
                <w:rFonts w:eastAsia="Times New Roman"/>
                <w:sz w:val="24"/>
                <w:szCs w:val="24"/>
                <w:lang w:eastAsia="ru-RU"/>
              </w:rPr>
              <w:t>ированных, модернизированных, капитально отремонтир</w:t>
            </w:r>
            <w:r w:rsidRPr="000A75D0">
              <w:rPr>
                <w:rFonts w:eastAsia="Times New Roman"/>
                <w:sz w:val="24"/>
                <w:szCs w:val="24"/>
                <w:lang w:eastAsia="ru-RU"/>
              </w:rPr>
              <w:t>о</w:t>
            </w:r>
            <w:r w:rsidRPr="000A75D0">
              <w:rPr>
                <w:rFonts w:eastAsia="Times New Roman"/>
                <w:sz w:val="24"/>
                <w:szCs w:val="24"/>
                <w:lang w:eastAsia="ru-RU"/>
              </w:rPr>
              <w:t>ванных по мероприятиям программы – 7 объектов</w:t>
            </w:r>
          </w:p>
        </w:tc>
      </w:tr>
    </w:tbl>
    <w:p w:rsidR="000E7A06" w:rsidRPr="000E7A06" w:rsidRDefault="000E7A06" w:rsidP="000E7A06">
      <w:pPr>
        <w:jc w:val="right"/>
        <w:rPr>
          <w:rFonts w:eastAsia="Times New Roman"/>
          <w:sz w:val="24"/>
          <w:szCs w:val="24"/>
          <w:lang w:eastAsia="ru-RU"/>
        </w:rPr>
      </w:pPr>
      <w:r w:rsidRPr="000E7A06">
        <w:rPr>
          <w:rFonts w:eastAsia="Times New Roman"/>
          <w:sz w:val="24"/>
          <w:szCs w:val="24"/>
          <w:lang w:eastAsia="ru-RU"/>
        </w:rPr>
        <w:t xml:space="preserve"> </w:t>
      </w:r>
    </w:p>
    <w:p w:rsidR="000E7A06" w:rsidRPr="000E7A06" w:rsidRDefault="000E7A06" w:rsidP="000E7A06">
      <w:pPr>
        <w:rPr>
          <w:rFonts w:eastAsia="Times New Roman"/>
          <w:sz w:val="24"/>
          <w:szCs w:val="24"/>
          <w:lang w:eastAsia="ru-RU"/>
        </w:rPr>
        <w:sectPr w:rsidR="000E7A06" w:rsidRPr="000E7A06" w:rsidSect="00ED35B0">
          <w:pgSz w:w="11906" w:h="16838"/>
          <w:pgMar w:top="794" w:right="794" w:bottom="794" w:left="794" w:header="0" w:footer="0" w:gutter="0"/>
          <w:cols w:space="720"/>
          <w:docGrid w:linePitch="272"/>
        </w:sectPr>
      </w:pPr>
    </w:p>
    <w:p w:rsidR="000A75D0" w:rsidRPr="000A75D0" w:rsidRDefault="000A75D0" w:rsidP="000A75D0">
      <w:pPr>
        <w:ind w:left="5670"/>
        <w:rPr>
          <w:rFonts w:eastAsia="Times New Roman"/>
          <w:sz w:val="26"/>
          <w:szCs w:val="26"/>
          <w:lang w:eastAsia="ru-RU"/>
        </w:rPr>
      </w:pPr>
      <w:r w:rsidRPr="000E7A06">
        <w:rPr>
          <w:rFonts w:eastAsia="Times New Roman"/>
          <w:sz w:val="24"/>
          <w:szCs w:val="24"/>
          <w:lang w:eastAsia="ru-RU"/>
        </w:rPr>
        <w:tab/>
      </w:r>
      <w:r w:rsidRPr="000A75D0">
        <w:rPr>
          <w:rFonts w:eastAsia="Times New Roman"/>
          <w:sz w:val="26"/>
          <w:szCs w:val="26"/>
          <w:lang w:eastAsia="ru-RU"/>
        </w:rPr>
        <w:t>Приложение № 2</w:t>
      </w:r>
    </w:p>
    <w:p w:rsidR="000A75D0" w:rsidRPr="000A75D0" w:rsidRDefault="000A75D0" w:rsidP="000A75D0">
      <w:pPr>
        <w:widowControl w:val="0"/>
        <w:tabs>
          <w:tab w:val="left" w:pos="6188"/>
        </w:tabs>
        <w:autoSpaceDE w:val="0"/>
        <w:autoSpaceDN w:val="0"/>
        <w:adjustRightInd w:val="0"/>
        <w:ind w:left="5670"/>
        <w:rPr>
          <w:rFonts w:eastAsia="Times New Roman"/>
          <w:b/>
          <w:bCs/>
          <w:sz w:val="26"/>
          <w:szCs w:val="26"/>
          <w:lang w:eastAsia="ru-RU"/>
        </w:rPr>
      </w:pPr>
      <w:r w:rsidRPr="000A75D0">
        <w:rPr>
          <w:rFonts w:eastAsia="Times New Roman"/>
          <w:sz w:val="26"/>
          <w:szCs w:val="26"/>
          <w:lang w:eastAsia="ru-RU"/>
        </w:rPr>
        <w:t>к муниципальной программе «Повыш</w:t>
      </w:r>
      <w:r w:rsidRPr="000A75D0">
        <w:rPr>
          <w:rFonts w:eastAsia="Times New Roman"/>
          <w:sz w:val="26"/>
          <w:szCs w:val="26"/>
          <w:lang w:eastAsia="ru-RU"/>
        </w:rPr>
        <w:t>е</w:t>
      </w:r>
      <w:r w:rsidRPr="000A75D0">
        <w:rPr>
          <w:rFonts w:eastAsia="Times New Roman"/>
          <w:sz w:val="26"/>
          <w:szCs w:val="26"/>
          <w:lang w:eastAsia="ru-RU"/>
        </w:rPr>
        <w:t>ние качества водоснабжения и водоотв</w:t>
      </w:r>
      <w:r w:rsidRPr="000A75D0">
        <w:rPr>
          <w:rFonts w:eastAsia="Times New Roman"/>
          <w:sz w:val="26"/>
          <w:szCs w:val="26"/>
          <w:lang w:eastAsia="ru-RU"/>
        </w:rPr>
        <w:t>е</w:t>
      </w:r>
      <w:r w:rsidRPr="000A75D0">
        <w:rPr>
          <w:rFonts w:eastAsia="Times New Roman"/>
          <w:sz w:val="26"/>
          <w:szCs w:val="26"/>
          <w:lang w:eastAsia="ru-RU"/>
        </w:rPr>
        <w:t>дения на территории Хасанского мун</w:t>
      </w:r>
      <w:r w:rsidRPr="000A75D0">
        <w:rPr>
          <w:rFonts w:eastAsia="Times New Roman"/>
          <w:sz w:val="26"/>
          <w:szCs w:val="26"/>
          <w:lang w:eastAsia="ru-RU"/>
        </w:rPr>
        <w:t>и</w:t>
      </w:r>
      <w:r w:rsidRPr="000A75D0">
        <w:rPr>
          <w:rFonts w:eastAsia="Times New Roman"/>
          <w:sz w:val="26"/>
          <w:szCs w:val="26"/>
          <w:lang w:eastAsia="ru-RU"/>
        </w:rPr>
        <w:t xml:space="preserve">ципального округа» на 2023-2025 годы </w:t>
      </w:r>
    </w:p>
    <w:p w:rsidR="000A75D0" w:rsidRPr="000A75D0" w:rsidRDefault="000A75D0" w:rsidP="000E7A06">
      <w:pPr>
        <w:tabs>
          <w:tab w:val="left" w:pos="4995"/>
        </w:tabs>
        <w:ind w:left="-106"/>
        <w:rPr>
          <w:rFonts w:eastAsia="Times New Roman"/>
          <w:sz w:val="26"/>
          <w:szCs w:val="26"/>
          <w:lang w:eastAsia="ru-RU"/>
        </w:rPr>
      </w:pPr>
      <w:r w:rsidRPr="000A75D0">
        <w:rPr>
          <w:rFonts w:eastAsia="Times New Roman"/>
          <w:sz w:val="26"/>
          <w:szCs w:val="26"/>
          <w:lang w:eastAsia="ru-RU"/>
        </w:rPr>
        <w:t xml:space="preserve">  </w:t>
      </w:r>
      <w:r w:rsidRPr="000A75D0">
        <w:rPr>
          <w:rFonts w:eastAsia="Times New Roman"/>
          <w:sz w:val="26"/>
          <w:szCs w:val="26"/>
          <w:lang w:eastAsia="ru-RU"/>
        </w:rPr>
        <w:tab/>
      </w:r>
    </w:p>
    <w:p w:rsidR="000E7A06" w:rsidRDefault="000E7A06" w:rsidP="000E7A06">
      <w:pPr>
        <w:shd w:val="clear" w:color="auto" w:fill="FFFFFF"/>
        <w:jc w:val="center"/>
        <w:textAlignment w:val="baseline"/>
        <w:rPr>
          <w:rFonts w:eastAsia="Times New Roman"/>
          <w:b/>
          <w:bCs/>
          <w:color w:val="2D2D2D"/>
          <w:spacing w:val="2"/>
          <w:sz w:val="26"/>
          <w:szCs w:val="26"/>
          <w:lang w:eastAsia="ru-RU"/>
        </w:rPr>
      </w:pPr>
      <w:r w:rsidRPr="000A75D0">
        <w:rPr>
          <w:rFonts w:eastAsia="Times New Roman"/>
          <w:b/>
          <w:bCs/>
          <w:color w:val="2D2D2D"/>
          <w:spacing w:val="2"/>
          <w:sz w:val="26"/>
          <w:szCs w:val="26"/>
          <w:lang w:eastAsia="ru-RU"/>
        </w:rPr>
        <w:t>ПЕРЕЧЕНЬ ПОКАЗАТЕЛЕЙ (ИНДИКАТОРОВ) МУНИЦИПАЛЬНОЙ ПРОГРАММЫ</w:t>
      </w:r>
    </w:p>
    <w:p w:rsidR="000A75D0" w:rsidRPr="000A75D0" w:rsidRDefault="000A75D0" w:rsidP="000E7A06">
      <w:pPr>
        <w:shd w:val="clear" w:color="auto" w:fill="FFFFFF"/>
        <w:jc w:val="center"/>
        <w:textAlignment w:val="baseline"/>
        <w:rPr>
          <w:rFonts w:eastAsia="Times New Roman"/>
          <w:b/>
          <w:bCs/>
          <w:color w:val="2D2D2D"/>
          <w:spacing w:val="2"/>
          <w:sz w:val="26"/>
          <w:szCs w:val="26"/>
          <w:lang w:eastAsia="ru-RU"/>
        </w:rPr>
      </w:pPr>
    </w:p>
    <w:p w:rsidR="000E7A06" w:rsidRDefault="000E7A06" w:rsidP="000E7A06">
      <w:pPr>
        <w:widowControl w:val="0"/>
        <w:autoSpaceDE w:val="0"/>
        <w:autoSpaceDN w:val="0"/>
        <w:adjustRightInd w:val="0"/>
        <w:jc w:val="center"/>
        <w:rPr>
          <w:rFonts w:eastAsia="Times New Roman"/>
          <w:sz w:val="26"/>
          <w:szCs w:val="26"/>
          <w:lang w:eastAsia="ru-RU"/>
        </w:rPr>
      </w:pPr>
      <w:r w:rsidRPr="000A75D0">
        <w:rPr>
          <w:rFonts w:eastAsia="Times New Roman"/>
          <w:sz w:val="26"/>
          <w:szCs w:val="26"/>
          <w:lang w:eastAsia="ru-RU"/>
        </w:rPr>
        <w:t>«Повышение качества водоснабжения и водоотведения на территории Хасанского муниц</w:t>
      </w:r>
      <w:r w:rsidRPr="000A75D0">
        <w:rPr>
          <w:rFonts w:eastAsia="Times New Roman"/>
          <w:sz w:val="26"/>
          <w:szCs w:val="26"/>
          <w:lang w:eastAsia="ru-RU"/>
        </w:rPr>
        <w:t>и</w:t>
      </w:r>
      <w:r w:rsidRPr="000A75D0">
        <w:rPr>
          <w:rFonts w:eastAsia="Times New Roman"/>
          <w:sz w:val="26"/>
          <w:szCs w:val="26"/>
          <w:lang w:eastAsia="ru-RU"/>
        </w:rPr>
        <w:t>пального округа» на 2023-2025 годы</w:t>
      </w:r>
    </w:p>
    <w:p w:rsidR="000A75D0" w:rsidRPr="000A75D0" w:rsidRDefault="000A75D0" w:rsidP="000E7A06">
      <w:pPr>
        <w:widowControl w:val="0"/>
        <w:autoSpaceDE w:val="0"/>
        <w:autoSpaceDN w:val="0"/>
        <w:adjustRightInd w:val="0"/>
        <w:jc w:val="center"/>
        <w:rPr>
          <w:rFonts w:eastAsia="Times New Roman"/>
          <w:sz w:val="26"/>
          <w:szCs w:val="26"/>
          <w:lang w:eastAsia="ru-RU"/>
        </w:rPr>
      </w:pPr>
    </w:p>
    <w:tbl>
      <w:tblPr>
        <w:tblW w:w="5000" w:type="pct"/>
        <w:jc w:val="center"/>
        <w:tblCellMar>
          <w:left w:w="75" w:type="dxa"/>
          <w:right w:w="75" w:type="dxa"/>
        </w:tblCellMar>
        <w:tblLook w:val="04A0" w:firstRow="1" w:lastRow="0" w:firstColumn="1" w:lastColumn="0" w:noHBand="0" w:noVBand="1"/>
      </w:tblPr>
      <w:tblGrid>
        <w:gridCol w:w="490"/>
        <w:gridCol w:w="1940"/>
        <w:gridCol w:w="1136"/>
        <w:gridCol w:w="1221"/>
        <w:gridCol w:w="1832"/>
        <w:gridCol w:w="730"/>
        <w:gridCol w:w="868"/>
        <w:gridCol w:w="2252"/>
      </w:tblGrid>
      <w:tr w:rsidR="000E7A06" w:rsidRPr="000E7A06" w:rsidTr="000A75D0">
        <w:trPr>
          <w:trHeight w:val="419"/>
          <w:jc w:val="center"/>
        </w:trPr>
        <w:tc>
          <w:tcPr>
            <w:tcW w:w="290" w:type="pct"/>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 xml:space="preserve">№ </w:t>
            </w:r>
            <w:r w:rsidRPr="000E7A06">
              <w:rPr>
                <w:rFonts w:eastAsia="Times New Roman"/>
                <w:sz w:val="22"/>
                <w:szCs w:val="22"/>
                <w:lang w:eastAsia="ru-RU"/>
              </w:rPr>
              <w:br/>
            </w:r>
            <w:proofErr w:type="gramStart"/>
            <w:r w:rsidRPr="000E7A06">
              <w:rPr>
                <w:rFonts w:eastAsia="Times New Roman"/>
                <w:sz w:val="22"/>
                <w:szCs w:val="22"/>
                <w:lang w:eastAsia="ru-RU"/>
              </w:rPr>
              <w:t>п</w:t>
            </w:r>
            <w:proofErr w:type="gramEnd"/>
            <w:r w:rsidRPr="000E7A06">
              <w:rPr>
                <w:rFonts w:eastAsia="Times New Roman"/>
                <w:sz w:val="22"/>
                <w:szCs w:val="22"/>
                <w:lang w:eastAsia="ru-RU"/>
              </w:rPr>
              <w:t>/п</w:t>
            </w:r>
          </w:p>
        </w:tc>
        <w:tc>
          <w:tcPr>
            <w:tcW w:w="952" w:type="pct"/>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Наименование</w:t>
            </w:r>
          </w:p>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показателя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 xml:space="preserve">Ед.   </w:t>
            </w:r>
            <w:r w:rsidRPr="000E7A06">
              <w:rPr>
                <w:rFonts w:eastAsia="Times New Roman"/>
                <w:sz w:val="22"/>
                <w:szCs w:val="22"/>
                <w:lang w:eastAsia="ru-RU"/>
              </w:rPr>
              <w:br/>
              <w:t>измерения</w:t>
            </w:r>
          </w:p>
        </w:tc>
        <w:tc>
          <w:tcPr>
            <w:tcW w:w="604" w:type="pct"/>
            <w:vMerge w:val="restart"/>
            <w:tcBorders>
              <w:top w:val="single" w:sz="4" w:space="0" w:color="auto"/>
              <w:left w:val="single" w:sz="4" w:space="0" w:color="auto"/>
              <w:bottom w:val="single" w:sz="4" w:space="0" w:color="auto"/>
              <w:right w:val="single" w:sz="4" w:space="0" w:color="auto"/>
            </w:tcBorders>
          </w:tcPr>
          <w:p w:rsidR="000E7A06" w:rsidRPr="000E7A06" w:rsidRDefault="000E7A06" w:rsidP="000A75D0">
            <w:pPr>
              <w:rPr>
                <w:rFonts w:eastAsia="Times New Roman"/>
                <w:sz w:val="22"/>
                <w:szCs w:val="22"/>
                <w:lang w:eastAsia="ru-RU"/>
              </w:rPr>
            </w:pPr>
          </w:p>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Срок ре</w:t>
            </w:r>
            <w:r w:rsidRPr="000E7A06">
              <w:rPr>
                <w:rFonts w:eastAsia="Times New Roman"/>
                <w:sz w:val="22"/>
                <w:szCs w:val="22"/>
                <w:lang w:eastAsia="ru-RU"/>
              </w:rPr>
              <w:t>а</w:t>
            </w:r>
            <w:r w:rsidRPr="000E7A06">
              <w:rPr>
                <w:rFonts w:eastAsia="Times New Roman"/>
                <w:sz w:val="22"/>
                <w:szCs w:val="22"/>
                <w:lang w:eastAsia="ru-RU"/>
              </w:rPr>
              <w:t>лизации</w:t>
            </w:r>
          </w:p>
        </w:tc>
        <w:tc>
          <w:tcPr>
            <w:tcW w:w="670" w:type="pct"/>
            <w:vMerge w:val="restar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jc w:val="center"/>
              <w:rPr>
                <w:rFonts w:eastAsia="Times New Roman"/>
                <w:sz w:val="24"/>
                <w:szCs w:val="24"/>
                <w:lang w:eastAsia="ru-RU"/>
              </w:rPr>
            </w:pPr>
            <w:r w:rsidRPr="000E7A06">
              <w:rPr>
                <w:rFonts w:eastAsia="Times New Roman"/>
                <w:sz w:val="22"/>
                <w:szCs w:val="22"/>
                <w:lang w:eastAsia="ru-RU"/>
              </w:rPr>
              <w:t>2022 год, пре</w:t>
            </w:r>
            <w:r w:rsidRPr="000E7A06">
              <w:rPr>
                <w:rFonts w:eastAsia="Times New Roman"/>
                <w:sz w:val="22"/>
                <w:szCs w:val="22"/>
                <w:lang w:eastAsia="ru-RU"/>
              </w:rPr>
              <w:t>д</w:t>
            </w:r>
            <w:r w:rsidRPr="000E7A06">
              <w:rPr>
                <w:rFonts w:eastAsia="Times New Roman"/>
                <w:sz w:val="22"/>
                <w:szCs w:val="22"/>
                <w:lang w:eastAsia="ru-RU"/>
              </w:rPr>
              <w:t>шествующий г</w:t>
            </w:r>
            <w:r w:rsidRPr="000E7A06">
              <w:rPr>
                <w:rFonts w:eastAsia="Times New Roman"/>
                <w:sz w:val="22"/>
                <w:szCs w:val="22"/>
                <w:lang w:eastAsia="ru-RU"/>
              </w:rPr>
              <w:t>о</w:t>
            </w:r>
            <w:r w:rsidRPr="000E7A06">
              <w:rPr>
                <w:rFonts w:eastAsia="Times New Roman"/>
                <w:sz w:val="22"/>
                <w:szCs w:val="22"/>
                <w:lang w:eastAsia="ru-RU"/>
              </w:rPr>
              <w:t>ду реализации</w:t>
            </w:r>
          </w:p>
        </w:tc>
        <w:tc>
          <w:tcPr>
            <w:tcW w:w="2080" w:type="pct"/>
            <w:gridSpan w:val="3"/>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Значения показателей</w:t>
            </w:r>
          </w:p>
        </w:tc>
      </w:tr>
      <w:tr w:rsidR="000E7A06" w:rsidRPr="000E7A06" w:rsidTr="000A75D0">
        <w:trPr>
          <w:trHeight w:val="628"/>
          <w:jc w:val="center"/>
        </w:trPr>
        <w:tc>
          <w:tcPr>
            <w:tcW w:w="290"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A75D0">
            <w:pPr>
              <w:rPr>
                <w:rFonts w:eastAsia="Times New Roman"/>
                <w:sz w:val="22"/>
                <w:szCs w:val="22"/>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A75D0">
            <w:pPr>
              <w:rPr>
                <w:rFonts w:eastAsia="Times New Roman"/>
                <w:sz w:val="22"/>
                <w:szCs w:val="22"/>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A75D0">
            <w:pPr>
              <w:rPr>
                <w:rFonts w:eastAsia="Times New Roman"/>
                <w:sz w:val="22"/>
                <w:szCs w:val="22"/>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A75D0">
            <w:pPr>
              <w:rPr>
                <w:rFonts w:eastAsia="Times New Roman"/>
                <w:sz w:val="22"/>
                <w:szCs w:val="22"/>
                <w:lang w:eastAsia="ru-RU"/>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A75D0">
            <w:pPr>
              <w:rPr>
                <w:rFonts w:eastAsia="Times New Roman"/>
                <w:sz w:val="24"/>
                <w:szCs w:val="24"/>
                <w:lang w:eastAsia="ru-RU"/>
              </w:rPr>
            </w:pPr>
          </w:p>
        </w:tc>
        <w:tc>
          <w:tcPr>
            <w:tcW w:w="470" w:type="pct"/>
            <w:tcBorders>
              <w:top w:val="nil"/>
              <w:left w:val="single" w:sz="4" w:space="0" w:color="auto"/>
              <w:bottom w:val="single" w:sz="4" w:space="0" w:color="auto"/>
              <w:right w:val="single" w:sz="4" w:space="0" w:color="auto"/>
            </w:tcBorders>
            <w:hideMark/>
          </w:tcPr>
          <w:p w:rsidR="000E7A06" w:rsidRPr="000E7A06" w:rsidRDefault="000E7A06" w:rsidP="000A75D0">
            <w:pPr>
              <w:jc w:val="center"/>
              <w:rPr>
                <w:rFonts w:eastAsia="Times New Roman"/>
                <w:sz w:val="22"/>
                <w:szCs w:val="22"/>
                <w:lang w:eastAsia="ru-RU"/>
              </w:rPr>
            </w:pPr>
            <w:r w:rsidRPr="000E7A06">
              <w:rPr>
                <w:rFonts w:eastAsia="Times New Roman"/>
                <w:sz w:val="22"/>
                <w:szCs w:val="22"/>
                <w:lang w:eastAsia="ru-RU"/>
              </w:rPr>
              <w:t>2023 год</w:t>
            </w:r>
          </w:p>
        </w:tc>
        <w:tc>
          <w:tcPr>
            <w:tcW w:w="470" w:type="pct"/>
            <w:tcBorders>
              <w:top w:val="nil"/>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2024 год</w:t>
            </w:r>
          </w:p>
        </w:tc>
        <w:tc>
          <w:tcPr>
            <w:tcW w:w="1141" w:type="pct"/>
            <w:tcBorders>
              <w:top w:val="nil"/>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 xml:space="preserve">2025 год </w:t>
            </w:r>
          </w:p>
        </w:tc>
      </w:tr>
      <w:tr w:rsidR="000E7A06" w:rsidRPr="000E7A06" w:rsidTr="000A75D0">
        <w:trPr>
          <w:trHeight w:val="361"/>
          <w:jc w:val="center"/>
        </w:trPr>
        <w:tc>
          <w:tcPr>
            <w:tcW w:w="5000" w:type="pct"/>
            <w:gridSpan w:val="8"/>
            <w:tcBorders>
              <w:top w:val="nil"/>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Муниципальная программа «Повышение качества водоснабжения и водоотведения на территории Хасанск</w:t>
            </w:r>
            <w:r w:rsidRPr="000E7A06">
              <w:rPr>
                <w:rFonts w:eastAsia="Times New Roman"/>
                <w:sz w:val="22"/>
                <w:szCs w:val="22"/>
                <w:lang w:eastAsia="ru-RU"/>
              </w:rPr>
              <w:t>о</w:t>
            </w:r>
            <w:r w:rsidRPr="000E7A06">
              <w:rPr>
                <w:rFonts w:eastAsia="Times New Roman"/>
                <w:sz w:val="22"/>
                <w:szCs w:val="22"/>
                <w:lang w:eastAsia="ru-RU"/>
              </w:rPr>
              <w:t>го муниципального округа» на 2023-2025 годы</w:t>
            </w:r>
          </w:p>
        </w:tc>
      </w:tr>
      <w:tr w:rsidR="000E7A06" w:rsidRPr="000E7A06" w:rsidTr="000A75D0">
        <w:trPr>
          <w:trHeight w:val="1347"/>
          <w:jc w:val="center"/>
        </w:trPr>
        <w:tc>
          <w:tcPr>
            <w:tcW w:w="290"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1</w:t>
            </w:r>
          </w:p>
        </w:tc>
        <w:tc>
          <w:tcPr>
            <w:tcW w:w="942" w:type="pct"/>
            <w:tcBorders>
              <w:top w:val="nil"/>
              <w:left w:val="single" w:sz="4" w:space="0" w:color="auto"/>
              <w:bottom w:val="nil"/>
              <w:right w:val="single" w:sz="4" w:space="0" w:color="auto"/>
            </w:tcBorders>
            <w:hideMark/>
          </w:tcPr>
          <w:p w:rsidR="000E7A06" w:rsidRPr="000E7A06" w:rsidRDefault="000E7A06" w:rsidP="000A75D0">
            <w:pPr>
              <w:rPr>
                <w:rFonts w:eastAsia="Times New Roman"/>
                <w:sz w:val="24"/>
                <w:szCs w:val="24"/>
                <w:highlight w:val="yellow"/>
                <w:lang w:eastAsia="ru-RU"/>
              </w:rPr>
            </w:pPr>
            <w:r w:rsidRPr="000E7A06">
              <w:rPr>
                <w:rFonts w:eastAsia="Times New Roman"/>
                <w:sz w:val="24"/>
                <w:szCs w:val="24"/>
                <w:lang w:eastAsia="ru-RU"/>
              </w:rPr>
              <w:t>Протяженность уличной вод</w:t>
            </w:r>
            <w:r w:rsidRPr="000E7A06">
              <w:rPr>
                <w:rFonts w:eastAsia="Times New Roman"/>
                <w:sz w:val="24"/>
                <w:szCs w:val="24"/>
                <w:lang w:eastAsia="ru-RU"/>
              </w:rPr>
              <w:t>о</w:t>
            </w:r>
            <w:r w:rsidRPr="000E7A06">
              <w:rPr>
                <w:rFonts w:eastAsia="Times New Roman"/>
                <w:sz w:val="24"/>
                <w:szCs w:val="24"/>
                <w:lang w:eastAsia="ru-RU"/>
              </w:rPr>
              <w:t>проводной, к</w:t>
            </w:r>
            <w:r w:rsidRPr="000E7A06">
              <w:rPr>
                <w:rFonts w:eastAsia="Times New Roman"/>
                <w:sz w:val="24"/>
                <w:szCs w:val="24"/>
                <w:lang w:eastAsia="ru-RU"/>
              </w:rPr>
              <w:t>а</w:t>
            </w:r>
            <w:r w:rsidRPr="000E7A06">
              <w:rPr>
                <w:rFonts w:eastAsia="Times New Roman"/>
                <w:sz w:val="24"/>
                <w:szCs w:val="24"/>
                <w:lang w:eastAsia="ru-RU"/>
              </w:rPr>
              <w:t>нализационной сети</w:t>
            </w:r>
          </w:p>
        </w:tc>
        <w:tc>
          <w:tcPr>
            <w:tcW w:w="413"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км</w:t>
            </w:r>
          </w:p>
        </w:tc>
        <w:tc>
          <w:tcPr>
            <w:tcW w:w="604"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2023-2025</w:t>
            </w:r>
          </w:p>
        </w:tc>
        <w:tc>
          <w:tcPr>
            <w:tcW w:w="670"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highlight w:val="yellow"/>
                <w:lang w:eastAsia="ru-RU"/>
              </w:rPr>
            </w:pPr>
            <w:r w:rsidRPr="000E7A06">
              <w:rPr>
                <w:rFonts w:eastAsia="Times New Roman"/>
                <w:sz w:val="22"/>
                <w:szCs w:val="22"/>
                <w:lang w:eastAsia="ru-RU"/>
              </w:rPr>
              <w:t>85,03</w:t>
            </w:r>
          </w:p>
        </w:tc>
        <w:tc>
          <w:tcPr>
            <w:tcW w:w="470"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85,03</w:t>
            </w:r>
          </w:p>
        </w:tc>
        <w:tc>
          <w:tcPr>
            <w:tcW w:w="470"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85,08</w:t>
            </w:r>
          </w:p>
        </w:tc>
        <w:tc>
          <w:tcPr>
            <w:tcW w:w="1141" w:type="pct"/>
            <w:tcBorders>
              <w:top w:val="nil"/>
              <w:left w:val="single" w:sz="4" w:space="0" w:color="auto"/>
              <w:bottom w:val="nil"/>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85,18</w:t>
            </w:r>
          </w:p>
        </w:tc>
      </w:tr>
      <w:tr w:rsidR="000E7A06" w:rsidRPr="000E7A06" w:rsidTr="000A75D0">
        <w:trPr>
          <w:trHeight w:val="419"/>
          <w:jc w:val="center"/>
        </w:trPr>
        <w:tc>
          <w:tcPr>
            <w:tcW w:w="290"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w:t>
            </w:r>
          </w:p>
        </w:tc>
        <w:tc>
          <w:tcPr>
            <w:tcW w:w="942"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rPr>
                <w:rFonts w:eastAsia="Times New Roman"/>
                <w:sz w:val="24"/>
                <w:szCs w:val="24"/>
                <w:lang w:eastAsia="ru-RU"/>
              </w:rPr>
            </w:pPr>
            <w:r w:rsidRPr="000E7A06">
              <w:rPr>
                <w:rFonts w:eastAsia="Times New Roman"/>
                <w:sz w:val="24"/>
                <w:szCs w:val="24"/>
                <w:lang w:eastAsia="ru-RU"/>
              </w:rPr>
              <w:t>Уровень износа коммунальной инфраструктуры</w:t>
            </w:r>
          </w:p>
        </w:tc>
        <w:tc>
          <w:tcPr>
            <w:tcW w:w="413"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w:t>
            </w:r>
          </w:p>
        </w:tc>
        <w:tc>
          <w:tcPr>
            <w:tcW w:w="604"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2023-2025</w:t>
            </w:r>
          </w:p>
        </w:tc>
        <w:tc>
          <w:tcPr>
            <w:tcW w:w="670" w:type="pct"/>
            <w:tcBorders>
              <w:top w:val="single" w:sz="4" w:space="0" w:color="auto"/>
              <w:left w:val="single" w:sz="4" w:space="0" w:color="auto"/>
              <w:bottom w:val="single" w:sz="4" w:space="0" w:color="auto"/>
              <w:right w:val="single" w:sz="4" w:space="0" w:color="auto"/>
            </w:tcBorders>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50</w:t>
            </w:r>
          </w:p>
          <w:p w:rsidR="000E7A06" w:rsidRPr="000E7A06" w:rsidRDefault="000E7A06" w:rsidP="000A75D0">
            <w:pPr>
              <w:widowControl w:val="0"/>
              <w:autoSpaceDE w:val="0"/>
              <w:autoSpaceDN w:val="0"/>
              <w:adjustRightInd w:val="0"/>
              <w:jc w:val="center"/>
              <w:rPr>
                <w:rFonts w:eastAsia="Times New Roman"/>
                <w:sz w:val="22"/>
                <w:szCs w:val="22"/>
                <w:lang w:eastAsia="ru-RU"/>
              </w:rPr>
            </w:pPr>
          </w:p>
          <w:p w:rsidR="000E7A06" w:rsidRPr="000E7A06" w:rsidRDefault="000E7A06" w:rsidP="000A75D0">
            <w:pPr>
              <w:widowControl w:val="0"/>
              <w:autoSpaceDE w:val="0"/>
              <w:autoSpaceDN w:val="0"/>
              <w:adjustRightInd w:val="0"/>
              <w:jc w:val="center"/>
              <w:rPr>
                <w:rFonts w:eastAsia="Times New Roman"/>
                <w:sz w:val="22"/>
                <w:szCs w:val="22"/>
                <w:lang w:eastAsia="ru-RU"/>
              </w:rPr>
            </w:pPr>
          </w:p>
          <w:p w:rsidR="000E7A06" w:rsidRPr="000E7A06" w:rsidRDefault="000E7A06" w:rsidP="000A75D0">
            <w:pPr>
              <w:widowControl w:val="0"/>
              <w:autoSpaceDE w:val="0"/>
              <w:autoSpaceDN w:val="0"/>
              <w:adjustRightInd w:val="0"/>
              <w:jc w:val="center"/>
              <w:rPr>
                <w:rFonts w:eastAsia="Times New Roman"/>
                <w:sz w:val="22"/>
                <w:szCs w:val="22"/>
                <w:lang w:eastAsia="ru-RU"/>
              </w:rPr>
            </w:pPr>
          </w:p>
        </w:tc>
        <w:tc>
          <w:tcPr>
            <w:tcW w:w="470"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2"/>
                <w:szCs w:val="22"/>
                <w:lang w:eastAsia="ru-RU"/>
              </w:rPr>
            </w:pPr>
            <w:r w:rsidRPr="000E7A06">
              <w:rPr>
                <w:rFonts w:eastAsia="Times New Roman"/>
                <w:sz w:val="22"/>
                <w:szCs w:val="22"/>
                <w:lang w:eastAsia="ru-RU"/>
              </w:rPr>
              <w:t>45</w:t>
            </w:r>
          </w:p>
        </w:tc>
        <w:tc>
          <w:tcPr>
            <w:tcW w:w="470"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40</w:t>
            </w:r>
          </w:p>
        </w:tc>
        <w:tc>
          <w:tcPr>
            <w:tcW w:w="1141" w:type="pct"/>
            <w:tcBorders>
              <w:top w:val="single" w:sz="4" w:space="0" w:color="auto"/>
              <w:left w:val="single" w:sz="4" w:space="0" w:color="auto"/>
              <w:bottom w:val="single" w:sz="4" w:space="0" w:color="auto"/>
              <w:right w:val="single" w:sz="4" w:space="0" w:color="auto"/>
            </w:tcBorders>
            <w:hideMark/>
          </w:tcPr>
          <w:p w:rsidR="000E7A06" w:rsidRPr="000E7A06" w:rsidRDefault="000E7A06" w:rsidP="000A75D0">
            <w:pPr>
              <w:widowControl w:val="0"/>
              <w:autoSpaceDE w:val="0"/>
              <w:autoSpaceDN w:val="0"/>
              <w:adjustRightInd w:val="0"/>
              <w:jc w:val="center"/>
              <w:rPr>
                <w:rFonts w:eastAsia="Times New Roman"/>
                <w:sz w:val="24"/>
                <w:szCs w:val="24"/>
                <w:lang w:eastAsia="ru-RU"/>
              </w:rPr>
            </w:pPr>
            <w:r w:rsidRPr="000E7A06">
              <w:rPr>
                <w:rFonts w:eastAsia="Times New Roman"/>
                <w:sz w:val="24"/>
                <w:szCs w:val="24"/>
                <w:lang w:eastAsia="ru-RU"/>
              </w:rPr>
              <w:t>35</w:t>
            </w:r>
          </w:p>
        </w:tc>
      </w:tr>
    </w:tbl>
    <w:p w:rsidR="000A75D0" w:rsidRDefault="000E7A06" w:rsidP="000E7A06">
      <w:pPr>
        <w:rPr>
          <w:rFonts w:eastAsia="Times New Roman"/>
          <w:sz w:val="24"/>
          <w:szCs w:val="24"/>
          <w:lang w:eastAsia="ru-RU"/>
        </w:rPr>
        <w:sectPr w:rsidR="000A75D0" w:rsidSect="000E7A06">
          <w:pgSz w:w="11907" w:h="16840" w:code="9"/>
          <w:pgMar w:top="794" w:right="794" w:bottom="794" w:left="794" w:header="0" w:footer="0" w:gutter="0"/>
          <w:cols w:space="708"/>
          <w:docGrid w:linePitch="360"/>
        </w:sectPr>
      </w:pPr>
      <w:r w:rsidRPr="000E7A06">
        <w:rPr>
          <w:rFonts w:eastAsia="Times New Roman"/>
          <w:sz w:val="24"/>
          <w:szCs w:val="24"/>
          <w:lang w:eastAsia="ru-RU"/>
        </w:rPr>
        <w:br w:type="page"/>
      </w:r>
    </w:p>
    <w:p w:rsidR="000A75D0" w:rsidRPr="000A75D0" w:rsidRDefault="000A75D0" w:rsidP="000A75D0">
      <w:pPr>
        <w:ind w:left="9639"/>
        <w:rPr>
          <w:rFonts w:eastAsia="Times New Roman"/>
          <w:sz w:val="26"/>
          <w:szCs w:val="26"/>
          <w:lang w:eastAsia="ru-RU"/>
        </w:rPr>
      </w:pPr>
      <w:r w:rsidRPr="000A75D0">
        <w:rPr>
          <w:rFonts w:eastAsia="Times New Roman"/>
          <w:sz w:val="26"/>
          <w:szCs w:val="26"/>
          <w:lang w:eastAsia="ru-RU"/>
        </w:rPr>
        <w:t>Приложение № 3</w:t>
      </w:r>
    </w:p>
    <w:p w:rsidR="000A75D0" w:rsidRPr="000A75D0" w:rsidRDefault="000A75D0" w:rsidP="000A75D0">
      <w:pPr>
        <w:widowControl w:val="0"/>
        <w:tabs>
          <w:tab w:val="left" w:pos="3632"/>
        </w:tabs>
        <w:autoSpaceDE w:val="0"/>
        <w:autoSpaceDN w:val="0"/>
        <w:adjustRightInd w:val="0"/>
        <w:ind w:left="9639"/>
        <w:jc w:val="both"/>
        <w:rPr>
          <w:rFonts w:eastAsia="Times New Roman"/>
          <w:b/>
          <w:bCs/>
          <w:sz w:val="26"/>
          <w:szCs w:val="26"/>
          <w:lang w:eastAsia="ru-RU"/>
        </w:rPr>
      </w:pPr>
      <w:r w:rsidRPr="000A75D0">
        <w:rPr>
          <w:rFonts w:eastAsia="Times New Roman"/>
          <w:sz w:val="26"/>
          <w:szCs w:val="26"/>
          <w:lang w:eastAsia="ru-RU"/>
        </w:rPr>
        <w:t>к муниципальной программе «Повышение кач</w:t>
      </w:r>
      <w:r w:rsidRPr="000A75D0">
        <w:rPr>
          <w:rFonts w:eastAsia="Times New Roman"/>
          <w:sz w:val="26"/>
          <w:szCs w:val="26"/>
          <w:lang w:eastAsia="ru-RU"/>
        </w:rPr>
        <w:t>е</w:t>
      </w:r>
      <w:r w:rsidRPr="000A75D0">
        <w:rPr>
          <w:rFonts w:eastAsia="Times New Roman"/>
          <w:sz w:val="26"/>
          <w:szCs w:val="26"/>
          <w:lang w:eastAsia="ru-RU"/>
        </w:rPr>
        <w:t>ства водоснабжения и водоотведения на террит</w:t>
      </w:r>
      <w:r w:rsidRPr="000A75D0">
        <w:rPr>
          <w:rFonts w:eastAsia="Times New Roman"/>
          <w:sz w:val="26"/>
          <w:szCs w:val="26"/>
          <w:lang w:eastAsia="ru-RU"/>
        </w:rPr>
        <w:t>о</w:t>
      </w:r>
      <w:r w:rsidRPr="000A75D0">
        <w:rPr>
          <w:rFonts w:eastAsia="Times New Roman"/>
          <w:sz w:val="26"/>
          <w:szCs w:val="26"/>
          <w:lang w:eastAsia="ru-RU"/>
        </w:rPr>
        <w:t>рии Хасанского муниципального округа» на 2023-2025 годы</w:t>
      </w:r>
    </w:p>
    <w:p w:rsidR="000A75D0" w:rsidRPr="000A75D0" w:rsidRDefault="000A75D0" w:rsidP="000A75D0">
      <w:pPr>
        <w:widowControl w:val="0"/>
        <w:tabs>
          <w:tab w:val="left" w:pos="6730"/>
        </w:tabs>
        <w:autoSpaceDE w:val="0"/>
        <w:autoSpaceDN w:val="0"/>
        <w:adjustRightInd w:val="0"/>
        <w:rPr>
          <w:rFonts w:eastAsia="Times New Roman"/>
          <w:b/>
          <w:bCs/>
          <w:sz w:val="26"/>
          <w:szCs w:val="26"/>
          <w:lang w:eastAsia="ru-RU"/>
        </w:rPr>
      </w:pPr>
    </w:p>
    <w:p w:rsidR="000E7A06" w:rsidRPr="000A75D0" w:rsidRDefault="000E7A06" w:rsidP="000A75D0">
      <w:pPr>
        <w:autoSpaceDE w:val="0"/>
        <w:autoSpaceDN w:val="0"/>
        <w:adjustRightInd w:val="0"/>
        <w:jc w:val="center"/>
        <w:rPr>
          <w:rFonts w:eastAsia="Times New Roman"/>
          <w:b/>
          <w:sz w:val="26"/>
          <w:szCs w:val="26"/>
          <w:lang w:eastAsia="ru-RU"/>
        </w:rPr>
      </w:pPr>
      <w:r w:rsidRPr="000A75D0">
        <w:rPr>
          <w:rFonts w:eastAsia="Times New Roman"/>
          <w:b/>
          <w:spacing w:val="2"/>
          <w:sz w:val="26"/>
          <w:szCs w:val="26"/>
          <w:lang w:eastAsia="ru-RU"/>
        </w:rPr>
        <w:t>ПЕРЕЧЕНЬ МЕРОПРИЯТИЙ МУНИЦИЦАЛЬНОЙ ПРОГРАММЫ И ОБЪЁМ ФИНАНСИРОВАНИЯ</w:t>
      </w:r>
    </w:p>
    <w:p w:rsidR="000E7A06" w:rsidRPr="000A75D0" w:rsidRDefault="000E7A06" w:rsidP="000A75D0">
      <w:pPr>
        <w:widowControl w:val="0"/>
        <w:autoSpaceDE w:val="0"/>
        <w:autoSpaceDN w:val="0"/>
        <w:adjustRightInd w:val="0"/>
        <w:jc w:val="center"/>
        <w:rPr>
          <w:rFonts w:eastAsia="Times New Roman"/>
          <w:sz w:val="26"/>
          <w:szCs w:val="26"/>
          <w:lang w:eastAsia="ru-RU"/>
        </w:rPr>
      </w:pPr>
      <w:r w:rsidRPr="000A75D0">
        <w:rPr>
          <w:rFonts w:eastAsia="Times New Roman"/>
          <w:sz w:val="26"/>
          <w:szCs w:val="26"/>
          <w:lang w:eastAsia="ru-RU"/>
        </w:rPr>
        <w:t>«Повышение качества водоснабжения и водоотведения на территории Хасанского муниципального округа» на 2023-2025 годы</w:t>
      </w:r>
    </w:p>
    <w:p w:rsidR="000E7A06" w:rsidRPr="000E7A06" w:rsidRDefault="000E7A06" w:rsidP="000E7A06">
      <w:pPr>
        <w:widowControl w:val="0"/>
        <w:autoSpaceDE w:val="0"/>
        <w:autoSpaceDN w:val="0"/>
        <w:adjustRightInd w:val="0"/>
        <w:jc w:val="center"/>
        <w:rPr>
          <w:rFonts w:eastAsia="Times New Roman"/>
          <w:sz w:val="24"/>
          <w:szCs w:val="24"/>
          <w:lang w:eastAsia="ru-RU"/>
        </w:rPr>
      </w:pPr>
    </w:p>
    <w:tbl>
      <w:tblPr>
        <w:tblW w:w="5000" w:type="pct"/>
        <w:tblLayout w:type="fixed"/>
        <w:tblCellMar>
          <w:left w:w="28" w:type="dxa"/>
          <w:right w:w="28" w:type="dxa"/>
        </w:tblCellMar>
        <w:tblLook w:val="04A0" w:firstRow="1" w:lastRow="0" w:firstColumn="1" w:lastColumn="0" w:noHBand="0" w:noVBand="1"/>
      </w:tblPr>
      <w:tblGrid>
        <w:gridCol w:w="654"/>
        <w:gridCol w:w="2128"/>
        <w:gridCol w:w="1647"/>
        <w:gridCol w:w="1136"/>
        <w:gridCol w:w="1127"/>
        <w:gridCol w:w="2085"/>
        <w:gridCol w:w="1133"/>
        <w:gridCol w:w="1117"/>
        <w:gridCol w:w="1136"/>
        <w:gridCol w:w="1724"/>
        <w:gridCol w:w="1421"/>
      </w:tblGrid>
      <w:tr w:rsidR="00E504E4" w:rsidRPr="000E7A06" w:rsidTr="0050681F">
        <w:trPr>
          <w:trHeight w:val="20"/>
        </w:trPr>
        <w:tc>
          <w:tcPr>
            <w:tcW w:w="214" w:type="pct"/>
            <w:vMerge w:val="restart"/>
            <w:tcBorders>
              <w:top w:val="single" w:sz="8" w:space="0" w:color="auto"/>
              <w:left w:val="single" w:sz="8" w:space="0" w:color="auto"/>
              <w:bottom w:val="single" w:sz="8" w:space="0" w:color="000000"/>
              <w:right w:val="single" w:sz="8"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 xml:space="preserve">№ </w:t>
            </w:r>
            <w:proofErr w:type="gramStart"/>
            <w:r w:rsidRPr="000E7A06">
              <w:rPr>
                <w:rFonts w:eastAsia="Times New Roman"/>
                <w:lang w:eastAsia="ru-RU"/>
              </w:rPr>
              <w:t>п</w:t>
            </w:r>
            <w:proofErr w:type="gramEnd"/>
            <w:r w:rsidRPr="000E7A06">
              <w:rPr>
                <w:rFonts w:eastAsia="Times New Roman"/>
                <w:lang w:eastAsia="ru-RU"/>
              </w:rPr>
              <w:t>/п</w:t>
            </w:r>
          </w:p>
        </w:tc>
        <w:tc>
          <w:tcPr>
            <w:tcW w:w="695" w:type="pct"/>
            <w:vMerge w:val="restart"/>
            <w:tcBorders>
              <w:top w:val="single" w:sz="8" w:space="0" w:color="auto"/>
              <w:left w:val="single" w:sz="8" w:space="0" w:color="auto"/>
              <w:bottom w:val="single" w:sz="8" w:space="0" w:color="000000"/>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Наименование муниц</w:t>
            </w:r>
            <w:r w:rsidRPr="000E7A06">
              <w:rPr>
                <w:rFonts w:eastAsia="Times New Roman"/>
                <w:lang w:eastAsia="ru-RU"/>
              </w:rPr>
              <w:t>и</w:t>
            </w:r>
            <w:r w:rsidRPr="000E7A06">
              <w:rPr>
                <w:rFonts w:eastAsia="Times New Roman"/>
                <w:lang w:eastAsia="ru-RU"/>
              </w:rPr>
              <w:t>пальной программы, подпрограммы, осно</w:t>
            </w:r>
            <w:r w:rsidRPr="000E7A06">
              <w:rPr>
                <w:rFonts w:eastAsia="Times New Roman"/>
                <w:lang w:eastAsia="ru-RU"/>
              </w:rPr>
              <w:t>в</w:t>
            </w:r>
            <w:r w:rsidRPr="000E7A06">
              <w:rPr>
                <w:rFonts w:eastAsia="Times New Roman"/>
                <w:lang w:eastAsia="ru-RU"/>
              </w:rPr>
              <w:t>ного мероприятия</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Ответственный исполнитель,</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Срок реал</w:t>
            </w:r>
            <w:r w:rsidRPr="000E7A06">
              <w:rPr>
                <w:rFonts w:eastAsia="Times New Roman"/>
                <w:lang w:eastAsia="ru-RU"/>
              </w:rPr>
              <w:t>и</w:t>
            </w:r>
            <w:r w:rsidRPr="000E7A06">
              <w:rPr>
                <w:rFonts w:eastAsia="Times New Roman"/>
                <w:lang w:eastAsia="ru-RU"/>
              </w:rPr>
              <w:t>зации</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Код бю</w:t>
            </w:r>
            <w:r w:rsidRPr="000E7A06">
              <w:rPr>
                <w:rFonts w:eastAsia="Times New Roman"/>
                <w:lang w:eastAsia="ru-RU"/>
              </w:rPr>
              <w:t>д</w:t>
            </w:r>
            <w:r w:rsidRPr="000E7A06">
              <w:rPr>
                <w:rFonts w:eastAsia="Times New Roman"/>
                <w:lang w:eastAsia="ru-RU"/>
              </w:rPr>
              <w:t>жетной классиф</w:t>
            </w:r>
            <w:r w:rsidRPr="000E7A06">
              <w:rPr>
                <w:rFonts w:eastAsia="Times New Roman"/>
                <w:lang w:eastAsia="ru-RU"/>
              </w:rPr>
              <w:t>и</w:t>
            </w:r>
            <w:r w:rsidRPr="000E7A06">
              <w:rPr>
                <w:rFonts w:eastAsia="Times New Roman"/>
                <w:lang w:eastAsia="ru-RU"/>
              </w:rPr>
              <w:t>кации</w:t>
            </w:r>
          </w:p>
        </w:tc>
        <w:tc>
          <w:tcPr>
            <w:tcW w:w="2350" w:type="pct"/>
            <w:gridSpan w:val="5"/>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Объём финансирования по годам (в разрезе источников финансирования)</w:t>
            </w:r>
          </w:p>
          <w:p w:rsidR="00E504E4" w:rsidRPr="000E7A06" w:rsidRDefault="00E504E4" w:rsidP="000E7A06">
            <w:pPr>
              <w:jc w:val="center"/>
              <w:rPr>
                <w:rFonts w:eastAsia="Times New Roman"/>
                <w:lang w:eastAsia="ru-RU"/>
              </w:rPr>
            </w:pPr>
            <w:r w:rsidRPr="000E7A06">
              <w:rPr>
                <w:rFonts w:eastAsia="Times New Roman"/>
                <w:lang w:eastAsia="ru-RU"/>
              </w:rPr>
              <w:t>тыс. рублей</w:t>
            </w:r>
          </w:p>
        </w:tc>
        <w:tc>
          <w:tcPr>
            <w:tcW w:w="464" w:type="pct"/>
            <w:vMerge w:val="restart"/>
            <w:tcBorders>
              <w:top w:val="single" w:sz="4" w:space="0" w:color="auto"/>
              <w:left w:val="single" w:sz="4" w:space="0" w:color="auto"/>
              <w:right w:val="single" w:sz="4" w:space="0" w:color="auto"/>
            </w:tcBorders>
            <w:vAlign w:val="center"/>
          </w:tcPr>
          <w:p w:rsidR="00E504E4" w:rsidRPr="000E7A06" w:rsidRDefault="00E504E4" w:rsidP="000E7A06">
            <w:pPr>
              <w:rPr>
                <w:rFonts w:eastAsia="Times New Roman"/>
                <w:lang w:eastAsia="ru-RU"/>
              </w:rPr>
            </w:pPr>
            <w:r w:rsidRPr="000E7A06">
              <w:rPr>
                <w:rFonts w:eastAsia="Times New Roman"/>
                <w:lang w:eastAsia="ru-RU"/>
              </w:rPr>
              <w:t>Ожидаемый результат</w:t>
            </w:r>
          </w:p>
          <w:p w:rsidR="00E504E4" w:rsidRPr="000E7A06" w:rsidRDefault="00E504E4" w:rsidP="000E7A06">
            <w:pPr>
              <w:jc w:val="center"/>
              <w:rPr>
                <w:rFonts w:eastAsia="Times New Roman"/>
                <w:lang w:eastAsia="ru-RU"/>
              </w:rPr>
            </w:pPr>
          </w:p>
        </w:tc>
      </w:tr>
      <w:tr w:rsidR="00E504E4" w:rsidRPr="000E7A06" w:rsidTr="0050681F">
        <w:trPr>
          <w:trHeight w:val="20"/>
        </w:trPr>
        <w:tc>
          <w:tcPr>
            <w:tcW w:w="214" w:type="pct"/>
            <w:vMerge/>
            <w:tcBorders>
              <w:top w:val="single" w:sz="8" w:space="0" w:color="auto"/>
              <w:left w:val="single" w:sz="8" w:space="0" w:color="auto"/>
              <w:bottom w:val="single" w:sz="8" w:space="0" w:color="000000"/>
              <w:right w:val="single" w:sz="8" w:space="0" w:color="auto"/>
            </w:tcBorders>
            <w:vAlign w:val="center"/>
            <w:hideMark/>
          </w:tcPr>
          <w:p w:rsidR="00E504E4" w:rsidRPr="000E7A06" w:rsidRDefault="00E504E4" w:rsidP="000E7A06">
            <w:pPr>
              <w:rPr>
                <w:rFonts w:eastAsia="Times New Roman"/>
                <w:lang w:eastAsia="ru-RU"/>
              </w:rPr>
            </w:pPr>
          </w:p>
        </w:tc>
        <w:tc>
          <w:tcPr>
            <w:tcW w:w="695" w:type="pct"/>
            <w:vMerge/>
            <w:tcBorders>
              <w:top w:val="single" w:sz="8" w:space="0" w:color="auto"/>
              <w:left w:val="single" w:sz="8" w:space="0" w:color="auto"/>
              <w:bottom w:val="single" w:sz="8" w:space="0" w:color="000000"/>
              <w:right w:val="single" w:sz="4" w:space="0" w:color="auto"/>
            </w:tcBorders>
            <w:vAlign w:val="center"/>
            <w:hideMark/>
          </w:tcPr>
          <w:p w:rsidR="00E504E4" w:rsidRPr="000E7A06" w:rsidRDefault="00E504E4"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rPr>
                <w:rFonts w:eastAsia="Times New Roman"/>
                <w:lang w:eastAsia="ru-RU"/>
              </w:rPr>
            </w:pPr>
            <w:r w:rsidRPr="000E7A06">
              <w:rPr>
                <w:rFonts w:eastAsia="Times New Roman"/>
                <w:lang w:eastAsia="ru-RU"/>
              </w:rPr>
              <w:t>Источники финансир</w:t>
            </w:r>
            <w:r w:rsidRPr="000E7A06">
              <w:rPr>
                <w:rFonts w:eastAsia="Times New Roman"/>
                <w:lang w:eastAsia="ru-RU"/>
              </w:rPr>
              <w:t>о</w:t>
            </w:r>
            <w:r w:rsidRPr="000E7A06">
              <w:rPr>
                <w:rFonts w:eastAsia="Times New Roman"/>
                <w:lang w:eastAsia="ru-RU"/>
              </w:rPr>
              <w:t>вания</w:t>
            </w:r>
          </w:p>
        </w:tc>
        <w:tc>
          <w:tcPr>
            <w:tcW w:w="370" w:type="pc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2023</w:t>
            </w:r>
          </w:p>
        </w:tc>
        <w:tc>
          <w:tcPr>
            <w:tcW w:w="365" w:type="pc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2024</w:t>
            </w:r>
          </w:p>
        </w:tc>
        <w:tc>
          <w:tcPr>
            <w:tcW w:w="371" w:type="pc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2025</w:t>
            </w:r>
          </w:p>
        </w:tc>
        <w:tc>
          <w:tcPr>
            <w:tcW w:w="563" w:type="pct"/>
            <w:tcBorders>
              <w:top w:val="single" w:sz="4" w:space="0" w:color="auto"/>
              <w:left w:val="single" w:sz="4" w:space="0" w:color="auto"/>
              <w:bottom w:val="single" w:sz="4" w:space="0" w:color="auto"/>
              <w:right w:val="single" w:sz="4" w:space="0" w:color="auto"/>
            </w:tcBorders>
            <w:vAlign w:val="center"/>
            <w:hideMark/>
          </w:tcPr>
          <w:p w:rsidR="00E504E4" w:rsidRPr="000E7A06" w:rsidRDefault="00E504E4" w:rsidP="000E7A06">
            <w:pPr>
              <w:jc w:val="center"/>
              <w:rPr>
                <w:rFonts w:eastAsia="Times New Roman"/>
                <w:lang w:eastAsia="ru-RU"/>
              </w:rPr>
            </w:pPr>
            <w:r w:rsidRPr="000E7A06">
              <w:rPr>
                <w:rFonts w:eastAsia="Times New Roman"/>
                <w:lang w:eastAsia="ru-RU"/>
              </w:rPr>
              <w:t>Всего</w:t>
            </w:r>
          </w:p>
        </w:tc>
        <w:tc>
          <w:tcPr>
            <w:tcW w:w="464" w:type="pct"/>
            <w:vMerge/>
            <w:tcBorders>
              <w:left w:val="single" w:sz="4" w:space="0" w:color="auto"/>
              <w:bottom w:val="single" w:sz="4" w:space="0" w:color="auto"/>
              <w:right w:val="single" w:sz="4" w:space="0" w:color="auto"/>
            </w:tcBorders>
            <w:vAlign w:val="center"/>
            <w:hideMark/>
          </w:tcPr>
          <w:p w:rsidR="00E504E4" w:rsidRPr="000E7A06" w:rsidRDefault="00E504E4" w:rsidP="000E7A06">
            <w:pPr>
              <w:rPr>
                <w:rFonts w:eastAsia="Times New Roman"/>
                <w:lang w:eastAsia="ru-RU"/>
              </w:rPr>
            </w:pPr>
          </w:p>
        </w:tc>
      </w:tr>
      <w:tr w:rsidR="000E7A06" w:rsidRPr="000E7A06" w:rsidTr="000A75D0">
        <w:trPr>
          <w:trHeight w:val="20"/>
        </w:trPr>
        <w:tc>
          <w:tcPr>
            <w:tcW w:w="5000" w:type="pct"/>
            <w:gridSpan w:val="11"/>
            <w:tcBorders>
              <w:top w:val="single" w:sz="8" w:space="0" w:color="auto"/>
              <w:left w:val="single" w:sz="8" w:space="0" w:color="auto"/>
              <w:bottom w:val="nil"/>
              <w:right w:val="single" w:sz="4" w:space="0" w:color="auto"/>
            </w:tcBorders>
            <w:vAlign w:val="center"/>
            <w:hideMark/>
          </w:tcPr>
          <w:p w:rsidR="000E7A06" w:rsidRPr="000E7A06" w:rsidRDefault="000E7A06" w:rsidP="000E7A06">
            <w:pPr>
              <w:jc w:val="both"/>
              <w:rPr>
                <w:rFonts w:eastAsia="Times New Roman"/>
                <w:bCs/>
                <w:lang w:eastAsia="ru-RU"/>
              </w:rPr>
            </w:pPr>
          </w:p>
        </w:tc>
      </w:tr>
    </w:tbl>
    <w:p w:rsidR="00E504E4" w:rsidRPr="00E504E4" w:rsidRDefault="00E504E4">
      <w:pPr>
        <w:rPr>
          <w:sz w:val="2"/>
          <w:szCs w:val="2"/>
        </w:rPr>
      </w:pPr>
    </w:p>
    <w:tbl>
      <w:tblPr>
        <w:tblW w:w="5000" w:type="pct"/>
        <w:tblLayout w:type="fixed"/>
        <w:tblCellMar>
          <w:left w:w="28" w:type="dxa"/>
          <w:right w:w="28" w:type="dxa"/>
        </w:tblCellMar>
        <w:tblLook w:val="04A0" w:firstRow="1" w:lastRow="0" w:firstColumn="1" w:lastColumn="0" w:noHBand="0" w:noVBand="1"/>
      </w:tblPr>
      <w:tblGrid>
        <w:gridCol w:w="654"/>
        <w:gridCol w:w="2127"/>
        <w:gridCol w:w="1647"/>
        <w:gridCol w:w="1136"/>
        <w:gridCol w:w="1127"/>
        <w:gridCol w:w="2085"/>
        <w:gridCol w:w="1133"/>
        <w:gridCol w:w="276"/>
        <w:gridCol w:w="842"/>
        <w:gridCol w:w="1136"/>
        <w:gridCol w:w="1724"/>
        <w:gridCol w:w="1421"/>
      </w:tblGrid>
      <w:tr w:rsidR="00E504E4" w:rsidRPr="000E7A06" w:rsidTr="00E504E4">
        <w:trPr>
          <w:trHeight w:val="20"/>
          <w:tblHeader/>
        </w:trPr>
        <w:tc>
          <w:tcPr>
            <w:tcW w:w="214" w:type="pct"/>
            <w:tcBorders>
              <w:top w:val="single" w:sz="4" w:space="0" w:color="auto"/>
              <w:left w:val="single" w:sz="8" w:space="0" w:color="auto"/>
              <w:bottom w:val="single" w:sz="4" w:space="0" w:color="auto"/>
              <w:right w:val="single" w:sz="8" w:space="0" w:color="auto"/>
            </w:tcBorders>
            <w:vAlign w:val="center"/>
          </w:tcPr>
          <w:p w:rsidR="00E504E4" w:rsidRPr="000E7A06" w:rsidRDefault="00E504E4" w:rsidP="000E7A06">
            <w:pPr>
              <w:rPr>
                <w:rFonts w:eastAsia="Times New Roman"/>
                <w:lang w:eastAsia="ru-RU"/>
              </w:rPr>
            </w:pPr>
            <w:r>
              <w:rPr>
                <w:rFonts w:eastAsia="Times New Roman"/>
                <w:lang w:eastAsia="ru-RU"/>
              </w:rPr>
              <w:t>1</w:t>
            </w:r>
          </w:p>
        </w:tc>
        <w:tc>
          <w:tcPr>
            <w:tcW w:w="695" w:type="pct"/>
            <w:tcBorders>
              <w:top w:val="single" w:sz="4" w:space="0" w:color="auto"/>
              <w:left w:val="single" w:sz="8" w:space="0" w:color="auto"/>
              <w:bottom w:val="single" w:sz="4" w:space="0" w:color="auto"/>
              <w:right w:val="single" w:sz="8" w:space="0" w:color="auto"/>
            </w:tcBorders>
            <w:vAlign w:val="center"/>
          </w:tcPr>
          <w:p w:rsidR="00E504E4" w:rsidRPr="000E7A06" w:rsidRDefault="00E504E4" w:rsidP="000E7A06">
            <w:pPr>
              <w:rPr>
                <w:rFonts w:eastAsia="Times New Roman"/>
                <w:lang w:eastAsia="ru-RU"/>
              </w:rPr>
            </w:pPr>
            <w:r>
              <w:rPr>
                <w:rFonts w:eastAsia="Times New Roman"/>
                <w:lang w:eastAsia="ru-RU"/>
              </w:rPr>
              <w:t>2</w:t>
            </w:r>
          </w:p>
        </w:tc>
        <w:tc>
          <w:tcPr>
            <w:tcW w:w="538" w:type="pct"/>
            <w:tcBorders>
              <w:top w:val="single" w:sz="4" w:space="0" w:color="auto"/>
              <w:left w:val="single" w:sz="8" w:space="0" w:color="auto"/>
              <w:bottom w:val="single" w:sz="4" w:space="0" w:color="auto"/>
              <w:right w:val="single" w:sz="4"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3</w:t>
            </w:r>
          </w:p>
        </w:tc>
        <w:tc>
          <w:tcPr>
            <w:tcW w:w="371" w:type="pct"/>
            <w:tcBorders>
              <w:top w:val="single" w:sz="4" w:space="0" w:color="auto"/>
              <w:left w:val="single" w:sz="4" w:space="0" w:color="auto"/>
              <w:bottom w:val="single" w:sz="4" w:space="0" w:color="auto"/>
              <w:right w:val="single" w:sz="4"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4</w:t>
            </w:r>
          </w:p>
        </w:tc>
        <w:tc>
          <w:tcPr>
            <w:tcW w:w="368" w:type="pct"/>
            <w:tcBorders>
              <w:top w:val="single" w:sz="4" w:space="0" w:color="auto"/>
              <w:left w:val="single" w:sz="4" w:space="0" w:color="auto"/>
              <w:bottom w:val="single" w:sz="4" w:space="0" w:color="auto"/>
              <w:right w:val="single" w:sz="4" w:space="0" w:color="auto"/>
            </w:tcBorders>
            <w:vAlign w:val="center"/>
          </w:tcPr>
          <w:p w:rsidR="00E504E4" w:rsidRPr="000E7A06" w:rsidRDefault="00E504E4" w:rsidP="000E7A06">
            <w:pPr>
              <w:jc w:val="center"/>
              <w:rPr>
                <w:rFonts w:eastAsia="Times New Roman"/>
                <w:lang w:eastAsia="ru-RU"/>
              </w:rPr>
            </w:pPr>
            <w:r>
              <w:rPr>
                <w:rFonts w:eastAsia="Times New Roman"/>
                <w:lang w:eastAsia="ru-RU"/>
              </w:rPr>
              <w:t>5</w:t>
            </w:r>
          </w:p>
        </w:tc>
        <w:tc>
          <w:tcPr>
            <w:tcW w:w="681" w:type="pct"/>
            <w:tcBorders>
              <w:top w:val="single" w:sz="4" w:space="0" w:color="auto"/>
              <w:left w:val="single" w:sz="4" w:space="0" w:color="auto"/>
              <w:bottom w:val="single" w:sz="4" w:space="0" w:color="auto"/>
              <w:right w:val="single" w:sz="8" w:space="0" w:color="auto"/>
            </w:tcBorders>
            <w:vAlign w:val="center"/>
          </w:tcPr>
          <w:p w:rsidR="00E504E4" w:rsidRPr="000E7A06" w:rsidRDefault="00E504E4" w:rsidP="000E7A06">
            <w:pPr>
              <w:jc w:val="center"/>
              <w:rPr>
                <w:rFonts w:eastAsia="Times New Roman"/>
                <w:lang w:eastAsia="ru-RU"/>
              </w:rPr>
            </w:pPr>
            <w:r>
              <w:rPr>
                <w:rFonts w:eastAsia="Times New Roman"/>
                <w:lang w:eastAsia="ru-RU"/>
              </w:rPr>
              <w:t>6</w:t>
            </w:r>
          </w:p>
        </w:tc>
        <w:tc>
          <w:tcPr>
            <w:tcW w:w="370" w:type="pct"/>
            <w:tcBorders>
              <w:top w:val="single" w:sz="4" w:space="0" w:color="auto"/>
              <w:left w:val="nil"/>
              <w:bottom w:val="single" w:sz="4" w:space="0" w:color="auto"/>
              <w:right w:val="single" w:sz="8"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7</w:t>
            </w:r>
          </w:p>
        </w:tc>
        <w:tc>
          <w:tcPr>
            <w:tcW w:w="365" w:type="pct"/>
            <w:gridSpan w:val="2"/>
            <w:tcBorders>
              <w:top w:val="single" w:sz="4" w:space="0" w:color="auto"/>
              <w:left w:val="nil"/>
              <w:bottom w:val="single" w:sz="4" w:space="0" w:color="auto"/>
              <w:right w:val="single" w:sz="8"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8</w:t>
            </w:r>
          </w:p>
        </w:tc>
        <w:tc>
          <w:tcPr>
            <w:tcW w:w="371" w:type="pct"/>
            <w:tcBorders>
              <w:top w:val="single" w:sz="4" w:space="0" w:color="auto"/>
              <w:left w:val="nil"/>
              <w:bottom w:val="single" w:sz="4" w:space="0" w:color="auto"/>
              <w:right w:val="single" w:sz="8"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9</w:t>
            </w:r>
          </w:p>
        </w:tc>
        <w:tc>
          <w:tcPr>
            <w:tcW w:w="563" w:type="pct"/>
            <w:tcBorders>
              <w:top w:val="single" w:sz="4" w:space="0" w:color="auto"/>
              <w:left w:val="nil"/>
              <w:bottom w:val="single" w:sz="4" w:space="0" w:color="auto"/>
              <w:right w:val="single" w:sz="8" w:space="0" w:color="auto"/>
            </w:tcBorders>
            <w:vAlign w:val="center"/>
          </w:tcPr>
          <w:p w:rsidR="00E504E4" w:rsidRPr="000E7A06" w:rsidRDefault="00E504E4" w:rsidP="000E7A06">
            <w:pPr>
              <w:jc w:val="center"/>
              <w:rPr>
                <w:rFonts w:eastAsia="Times New Roman"/>
                <w:bCs/>
                <w:lang w:eastAsia="ru-RU"/>
              </w:rPr>
            </w:pPr>
            <w:r>
              <w:rPr>
                <w:rFonts w:eastAsia="Times New Roman"/>
                <w:bCs/>
                <w:lang w:eastAsia="ru-RU"/>
              </w:rPr>
              <w:t>10</w:t>
            </w:r>
          </w:p>
        </w:tc>
        <w:tc>
          <w:tcPr>
            <w:tcW w:w="464" w:type="pct"/>
            <w:tcBorders>
              <w:top w:val="single" w:sz="4" w:space="0" w:color="auto"/>
              <w:left w:val="nil"/>
              <w:bottom w:val="single" w:sz="4" w:space="0" w:color="auto"/>
              <w:right w:val="single" w:sz="4" w:space="0" w:color="auto"/>
            </w:tcBorders>
            <w:vAlign w:val="center"/>
          </w:tcPr>
          <w:p w:rsidR="00E504E4" w:rsidRPr="00E504E4" w:rsidRDefault="00E504E4" w:rsidP="000E7A06">
            <w:pPr>
              <w:jc w:val="center"/>
              <w:rPr>
                <w:rFonts w:eastAsia="Times New Roman"/>
                <w:bCs/>
                <w:lang w:eastAsia="ru-RU"/>
              </w:rPr>
            </w:pPr>
            <w:r w:rsidRPr="00E504E4">
              <w:rPr>
                <w:rFonts w:eastAsia="Times New Roman"/>
                <w:bCs/>
                <w:lang w:eastAsia="ru-RU"/>
              </w:rPr>
              <w:t>11</w:t>
            </w:r>
          </w:p>
        </w:tc>
      </w:tr>
      <w:tr w:rsidR="00E504E4" w:rsidRPr="000E7A06" w:rsidTr="00E504E4">
        <w:trPr>
          <w:trHeight w:val="20"/>
        </w:trPr>
        <w:tc>
          <w:tcPr>
            <w:tcW w:w="5000" w:type="pct"/>
            <w:gridSpan w:val="12"/>
            <w:tcBorders>
              <w:top w:val="single" w:sz="4" w:space="0" w:color="auto"/>
              <w:left w:val="single" w:sz="8" w:space="0" w:color="auto"/>
              <w:bottom w:val="single" w:sz="4" w:space="0" w:color="auto"/>
              <w:right w:val="single" w:sz="4" w:space="0" w:color="auto"/>
            </w:tcBorders>
            <w:vAlign w:val="center"/>
          </w:tcPr>
          <w:p w:rsidR="00E504E4" w:rsidRPr="000E7A06" w:rsidRDefault="00E504E4" w:rsidP="00E504E4">
            <w:pPr>
              <w:rPr>
                <w:rFonts w:eastAsia="Times New Roman"/>
                <w:b/>
                <w:bCs/>
                <w:lang w:eastAsia="ru-RU"/>
              </w:rPr>
            </w:pPr>
            <w:r w:rsidRPr="000E7A06">
              <w:rPr>
                <w:rFonts w:eastAsia="Times New Roman"/>
                <w:bCs/>
                <w:lang w:eastAsia="ru-RU"/>
              </w:rPr>
              <w:t>Наименование задачи:</w:t>
            </w:r>
            <w:r w:rsidRPr="000E7A06">
              <w:rPr>
                <w:rFonts w:eastAsia="Times New Roman"/>
                <w:b/>
                <w:sz w:val="24"/>
                <w:szCs w:val="24"/>
                <w:lang w:eastAsia="ru-RU"/>
              </w:rPr>
              <w:t xml:space="preserve"> </w:t>
            </w:r>
            <w:r w:rsidRPr="000E7A06">
              <w:rPr>
                <w:rFonts w:eastAsia="Times New Roman"/>
                <w:szCs w:val="24"/>
                <w:lang w:eastAsia="ru-RU"/>
              </w:rPr>
              <w:t>повышение надежности функционирования систем водоснабжения, водоотведения и очистки сточных вод</w:t>
            </w:r>
          </w:p>
        </w:tc>
      </w:tr>
      <w:tr w:rsidR="000E7A06" w:rsidRPr="000E7A06" w:rsidTr="000A75D0">
        <w:trPr>
          <w:trHeight w:val="20"/>
        </w:trPr>
        <w:tc>
          <w:tcPr>
            <w:tcW w:w="214" w:type="pct"/>
            <w:vMerge w:val="restart"/>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1.</w:t>
            </w:r>
          </w:p>
        </w:tc>
        <w:tc>
          <w:tcPr>
            <w:tcW w:w="695" w:type="pct"/>
            <w:vMerge w:val="restart"/>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Основное мероприятие:  повышение надежности функционирования с</w:t>
            </w:r>
            <w:r w:rsidRPr="000E7A06">
              <w:rPr>
                <w:rFonts w:eastAsia="Times New Roman"/>
                <w:lang w:eastAsia="ru-RU"/>
              </w:rPr>
              <w:t>и</w:t>
            </w:r>
            <w:r w:rsidRPr="000E7A06">
              <w:rPr>
                <w:rFonts w:eastAsia="Times New Roman"/>
                <w:lang w:eastAsia="ru-RU"/>
              </w:rPr>
              <w:t>стем водоснабжения, водоотведения и очис</w:t>
            </w:r>
            <w:r w:rsidRPr="000E7A06">
              <w:rPr>
                <w:rFonts w:eastAsia="Times New Roman"/>
                <w:lang w:eastAsia="ru-RU"/>
              </w:rPr>
              <w:t>т</w:t>
            </w:r>
            <w:r w:rsidRPr="000E7A06">
              <w:rPr>
                <w:rFonts w:eastAsia="Times New Roman"/>
                <w:lang w:eastAsia="ru-RU"/>
              </w:rPr>
              <w:t>ки сточных вод;</w:t>
            </w:r>
          </w:p>
        </w:tc>
        <w:tc>
          <w:tcPr>
            <w:tcW w:w="538" w:type="pct"/>
            <w:vMerge w:val="restart"/>
            <w:tcBorders>
              <w:top w:val="single" w:sz="4" w:space="0" w:color="auto"/>
              <w:left w:val="single" w:sz="8"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370"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bCs/>
                <w:lang w:eastAsia="ru-RU"/>
              </w:rPr>
            </w:pPr>
            <w:r w:rsidRPr="000E7A06">
              <w:rPr>
                <w:rFonts w:eastAsia="Times New Roman"/>
                <w:bCs/>
                <w:lang w:eastAsia="ru-RU"/>
              </w:rPr>
              <w:t>0,00</w:t>
            </w:r>
          </w:p>
        </w:tc>
        <w:tc>
          <w:tcPr>
            <w:tcW w:w="365" w:type="pct"/>
            <w:gridSpan w:val="2"/>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bCs/>
                <w:lang w:eastAsia="ru-RU"/>
              </w:rPr>
            </w:pPr>
            <w:r w:rsidRPr="000E7A06">
              <w:rPr>
                <w:rFonts w:eastAsia="Times New Roman"/>
                <w:bCs/>
                <w:lang w:eastAsia="ru-RU"/>
              </w:rPr>
              <w:t>0,00</w:t>
            </w:r>
          </w:p>
        </w:tc>
        <w:tc>
          <w:tcPr>
            <w:tcW w:w="371"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bCs/>
                <w:lang w:eastAsia="ru-RU"/>
              </w:rPr>
            </w:pPr>
            <w:r w:rsidRPr="000E7A06">
              <w:rPr>
                <w:rFonts w:eastAsia="Times New Roman"/>
                <w:bCs/>
                <w:lang w:eastAsia="ru-RU"/>
              </w:rPr>
              <w:t>0,00</w:t>
            </w:r>
          </w:p>
        </w:tc>
        <w:tc>
          <w:tcPr>
            <w:tcW w:w="563"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bCs/>
                <w:lang w:eastAsia="ru-RU"/>
              </w:rPr>
            </w:pPr>
            <w:r w:rsidRPr="000E7A06">
              <w:rPr>
                <w:rFonts w:eastAsia="Times New Roman"/>
                <w:bCs/>
                <w:lang w:eastAsia="ru-RU"/>
              </w:rPr>
              <w:t>0,00</w:t>
            </w:r>
          </w:p>
        </w:tc>
        <w:tc>
          <w:tcPr>
            <w:tcW w:w="464" w:type="pct"/>
            <w:tcBorders>
              <w:top w:val="single" w:sz="4" w:space="0" w:color="auto"/>
              <w:left w:val="nil"/>
              <w:bottom w:val="single" w:sz="4" w:space="0" w:color="auto"/>
              <w:right w:val="single" w:sz="4" w:space="0" w:color="auto"/>
            </w:tcBorders>
            <w:vAlign w:val="center"/>
          </w:tcPr>
          <w:p w:rsidR="000E7A06" w:rsidRPr="000E7A06" w:rsidRDefault="000E7A06" w:rsidP="000E7A06">
            <w:pPr>
              <w:jc w:val="center"/>
              <w:rPr>
                <w:rFonts w:eastAsia="Times New Roman"/>
                <w:b/>
                <w:bCs/>
                <w:lang w:eastAsia="ru-RU"/>
              </w:rPr>
            </w:pPr>
          </w:p>
        </w:tc>
      </w:tr>
      <w:tr w:rsidR="000E7A06" w:rsidRPr="000E7A06" w:rsidTr="000A75D0">
        <w:trPr>
          <w:trHeight w:val="20"/>
        </w:trPr>
        <w:tc>
          <w:tcPr>
            <w:tcW w:w="214"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8"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 xml:space="preserve">федеральный бюджет </w:t>
            </w:r>
          </w:p>
        </w:tc>
        <w:tc>
          <w:tcPr>
            <w:tcW w:w="370"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5" w:type="pct"/>
            <w:gridSpan w:val="2"/>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nil"/>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8"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370"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5" w:type="pct"/>
            <w:gridSpan w:val="2"/>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nil"/>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8"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370"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5" w:type="pct"/>
            <w:gridSpan w:val="2"/>
            <w:tcBorders>
              <w:top w:val="single" w:sz="4" w:space="0" w:color="auto"/>
              <w:left w:val="nil"/>
              <w:bottom w:val="single" w:sz="4" w:space="0" w:color="auto"/>
              <w:right w:val="single" w:sz="8" w:space="0" w:color="auto"/>
            </w:tcBorders>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nil"/>
              <w:bottom w:val="single" w:sz="4" w:space="0" w:color="auto"/>
              <w:right w:val="single" w:sz="8" w:space="0" w:color="auto"/>
            </w:tcBorders>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nil"/>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8" w:space="0" w:color="auto"/>
              <w:bottom w:val="single" w:sz="4" w:space="0" w:color="auto"/>
              <w:right w:val="single" w:sz="8"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8"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370"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65" w:type="pct"/>
            <w:gridSpan w:val="2"/>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nil"/>
              <w:bottom w:val="single" w:sz="4" w:space="0" w:color="auto"/>
              <w:right w:val="single" w:sz="8"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nil"/>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both"/>
              <w:rPr>
                <w:rFonts w:eastAsia="Times New Roman"/>
                <w:b/>
                <w:sz w:val="24"/>
                <w:szCs w:val="24"/>
                <w:lang w:eastAsia="ru-RU"/>
              </w:rPr>
            </w:pPr>
            <w:r w:rsidRPr="000E7A06">
              <w:rPr>
                <w:rFonts w:eastAsia="Times New Roman"/>
                <w:szCs w:val="24"/>
                <w:lang w:eastAsia="ru-RU"/>
              </w:rPr>
              <w:t>Наименование задачи</w:t>
            </w:r>
            <w:r w:rsidRPr="000E7A06">
              <w:rPr>
                <w:rFonts w:eastAsia="Times New Roman"/>
                <w:sz w:val="24"/>
                <w:szCs w:val="24"/>
                <w:lang w:eastAsia="ru-RU"/>
              </w:rPr>
              <w:t>:</w:t>
            </w:r>
            <w:r w:rsidRPr="000E7A06">
              <w:rPr>
                <w:rFonts w:eastAsia="Times New Roman"/>
                <w:b/>
                <w:sz w:val="24"/>
                <w:szCs w:val="24"/>
                <w:lang w:eastAsia="ru-RU"/>
              </w:rPr>
              <w:t xml:space="preserve"> </w:t>
            </w:r>
            <w:r w:rsidRPr="000E7A06">
              <w:rPr>
                <w:rFonts w:eastAsia="Times New Roman"/>
                <w:szCs w:val="24"/>
                <w:lang w:eastAsia="ru-RU"/>
              </w:rPr>
              <w:t>проектирование, строительство, реконструкция и модернизация, капитальный ремонт муниципальных объектов, объектов коммунальной инфраструкт</w:t>
            </w:r>
            <w:r w:rsidRPr="000E7A06">
              <w:rPr>
                <w:rFonts w:eastAsia="Times New Roman"/>
                <w:szCs w:val="24"/>
                <w:lang w:eastAsia="ru-RU"/>
              </w:rPr>
              <w:t>у</w:t>
            </w:r>
            <w:r w:rsidRPr="000E7A06">
              <w:rPr>
                <w:rFonts w:eastAsia="Times New Roman"/>
                <w:szCs w:val="24"/>
                <w:lang w:eastAsia="ru-RU"/>
              </w:rPr>
              <w:t>ры Хасанского муниципального округа на основе применения современных технологий и оборудования</w:t>
            </w:r>
          </w:p>
        </w:tc>
      </w:tr>
      <w:tr w:rsidR="000E7A06" w:rsidRPr="000E7A06" w:rsidTr="000A75D0">
        <w:trPr>
          <w:trHeight w:val="20"/>
        </w:trPr>
        <w:tc>
          <w:tcPr>
            <w:tcW w:w="5000" w:type="pct"/>
            <w:gridSpan w:val="12"/>
            <w:tcBorders>
              <w:top w:val="single" w:sz="4" w:space="0" w:color="auto"/>
              <w:left w:val="single" w:sz="4" w:space="0" w:color="auto"/>
              <w:bottom w:val="nil"/>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 xml:space="preserve">Основное мероприятие: </w:t>
            </w:r>
          </w:p>
          <w:p w:rsidR="000E7A06" w:rsidRPr="000E7A06" w:rsidRDefault="000E7A06" w:rsidP="000E7A06">
            <w:pPr>
              <w:rPr>
                <w:rFonts w:eastAsia="Times New Roman"/>
                <w:lang w:eastAsia="ru-RU"/>
              </w:rPr>
            </w:pPr>
            <w:r w:rsidRPr="000E7A06">
              <w:rPr>
                <w:rFonts w:eastAsia="Times New Roman"/>
                <w:lang w:eastAsia="ru-RU"/>
              </w:rPr>
              <w:t>проектирование, стро</w:t>
            </w:r>
            <w:r w:rsidRPr="000E7A06">
              <w:rPr>
                <w:rFonts w:eastAsia="Times New Roman"/>
                <w:lang w:eastAsia="ru-RU"/>
              </w:rPr>
              <w:t>и</w:t>
            </w:r>
            <w:r w:rsidRPr="000E7A06">
              <w:rPr>
                <w:rFonts w:eastAsia="Times New Roman"/>
                <w:lang w:eastAsia="ru-RU"/>
              </w:rPr>
              <w:t>тельство, реконстру</w:t>
            </w:r>
            <w:r w:rsidRPr="000E7A06">
              <w:rPr>
                <w:rFonts w:eastAsia="Times New Roman"/>
                <w:lang w:eastAsia="ru-RU"/>
              </w:rPr>
              <w:t>к</w:t>
            </w:r>
            <w:r w:rsidRPr="000E7A06">
              <w:rPr>
                <w:rFonts w:eastAsia="Times New Roman"/>
                <w:lang w:eastAsia="ru-RU"/>
              </w:rPr>
              <w:t>ция и модернизация, капитальный ремонт муниципальных объе</w:t>
            </w:r>
            <w:r w:rsidRPr="000E7A06">
              <w:rPr>
                <w:rFonts w:eastAsia="Times New Roman"/>
                <w:lang w:eastAsia="ru-RU"/>
              </w:rPr>
              <w:t>к</w:t>
            </w:r>
            <w:r w:rsidRPr="000E7A06">
              <w:rPr>
                <w:rFonts w:eastAsia="Times New Roman"/>
                <w:lang w:eastAsia="ru-RU"/>
              </w:rPr>
              <w:t>тов, объектов комм</w:t>
            </w:r>
            <w:r w:rsidRPr="000E7A06">
              <w:rPr>
                <w:rFonts w:eastAsia="Times New Roman"/>
                <w:lang w:eastAsia="ru-RU"/>
              </w:rPr>
              <w:t>у</w:t>
            </w:r>
            <w:r w:rsidRPr="000E7A06">
              <w:rPr>
                <w:rFonts w:eastAsia="Times New Roman"/>
                <w:lang w:eastAsia="ru-RU"/>
              </w:rPr>
              <w:t>нальной инфраструкт</w:t>
            </w:r>
            <w:r w:rsidRPr="000E7A06">
              <w:rPr>
                <w:rFonts w:eastAsia="Times New Roman"/>
                <w:lang w:eastAsia="ru-RU"/>
              </w:rPr>
              <w:t>у</w:t>
            </w:r>
            <w:r w:rsidRPr="000E7A06">
              <w:rPr>
                <w:rFonts w:eastAsia="Times New Roman"/>
                <w:lang w:eastAsia="ru-RU"/>
              </w:rPr>
              <w:t>ры Хасанского мун</w:t>
            </w:r>
            <w:r w:rsidRPr="000E7A06">
              <w:rPr>
                <w:rFonts w:eastAsia="Times New Roman"/>
                <w:lang w:eastAsia="ru-RU"/>
              </w:rPr>
              <w:t>и</w:t>
            </w:r>
            <w:r w:rsidRPr="000E7A06">
              <w:rPr>
                <w:rFonts w:eastAsia="Times New Roman"/>
                <w:lang w:eastAsia="ru-RU"/>
              </w:rPr>
              <w:t>ципального округа на основе применения с</w:t>
            </w:r>
            <w:r w:rsidRPr="000E7A06">
              <w:rPr>
                <w:rFonts w:eastAsia="Times New Roman"/>
                <w:lang w:eastAsia="ru-RU"/>
              </w:rPr>
              <w:t>о</w:t>
            </w:r>
            <w:r w:rsidRPr="000E7A06">
              <w:rPr>
                <w:rFonts w:eastAsia="Times New Roman"/>
                <w:lang w:eastAsia="ru-RU"/>
              </w:rPr>
              <w:t>временных технологий и оборудования</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10 420,71430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10 420,71430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10 212,30001</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10 212,30001</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208,41429</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208,41429</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Капитальное стро</w:t>
            </w:r>
            <w:r w:rsidRPr="000E7A06">
              <w:rPr>
                <w:rFonts w:eastAsia="Times New Roman"/>
                <w:lang w:eastAsia="ru-RU"/>
              </w:rPr>
              <w:t>и</w:t>
            </w:r>
            <w:r w:rsidRPr="000E7A06">
              <w:rPr>
                <w:rFonts w:eastAsia="Times New Roman"/>
                <w:lang w:eastAsia="ru-RU"/>
              </w:rPr>
              <w:t>тельство объекта: «С</w:t>
            </w:r>
            <w:r w:rsidRPr="000E7A06">
              <w:rPr>
                <w:rFonts w:eastAsia="Times New Roman"/>
                <w:lang w:eastAsia="ru-RU"/>
              </w:rPr>
              <w:t>и</w:t>
            </w:r>
            <w:r w:rsidRPr="000E7A06">
              <w:rPr>
                <w:rFonts w:eastAsia="Times New Roman"/>
                <w:lang w:eastAsia="ru-RU"/>
              </w:rPr>
              <w:t xml:space="preserve">стема водоснабжения </w:t>
            </w:r>
            <w:proofErr w:type="spellStart"/>
            <w:r w:rsidRPr="000E7A06">
              <w:rPr>
                <w:rFonts w:eastAsia="Times New Roman"/>
                <w:lang w:eastAsia="ru-RU"/>
              </w:rPr>
              <w:t>Посьетского</w:t>
            </w:r>
            <w:proofErr w:type="spellEnd"/>
            <w:r w:rsidRPr="000E7A06">
              <w:rPr>
                <w:rFonts w:eastAsia="Times New Roman"/>
                <w:lang w:eastAsia="ru-RU"/>
              </w:rPr>
              <w:t xml:space="preserve"> городского поселения от распред</w:t>
            </w:r>
            <w:r w:rsidRPr="000E7A06">
              <w:rPr>
                <w:rFonts w:eastAsia="Times New Roman"/>
                <w:lang w:eastAsia="ru-RU"/>
              </w:rPr>
              <w:t>е</w:t>
            </w:r>
            <w:r w:rsidRPr="000E7A06">
              <w:rPr>
                <w:rFonts w:eastAsia="Times New Roman"/>
                <w:lang w:eastAsia="ru-RU"/>
              </w:rPr>
              <w:t xml:space="preserve">лительных баков до узла врезки по адресу: Приморский край, </w:t>
            </w:r>
            <w:proofErr w:type="spellStart"/>
            <w:r w:rsidRPr="000E7A06">
              <w:rPr>
                <w:rFonts w:eastAsia="Times New Roman"/>
                <w:lang w:eastAsia="ru-RU"/>
              </w:rPr>
              <w:t>Х</w:t>
            </w:r>
            <w:r w:rsidRPr="000E7A06">
              <w:rPr>
                <w:rFonts w:eastAsia="Times New Roman"/>
                <w:lang w:eastAsia="ru-RU"/>
              </w:rPr>
              <w:t>а</w:t>
            </w:r>
            <w:r w:rsidRPr="000E7A06">
              <w:rPr>
                <w:rFonts w:eastAsia="Times New Roman"/>
                <w:lang w:eastAsia="ru-RU"/>
              </w:rPr>
              <w:t>санский</w:t>
            </w:r>
            <w:proofErr w:type="spellEnd"/>
            <w:r w:rsidRPr="000E7A06">
              <w:rPr>
                <w:rFonts w:eastAsia="Times New Roman"/>
                <w:lang w:eastAsia="ru-RU"/>
              </w:rPr>
              <w:t xml:space="preserve"> район, </w:t>
            </w:r>
            <w:proofErr w:type="spellStart"/>
            <w:r w:rsidRPr="000E7A06">
              <w:rPr>
                <w:rFonts w:eastAsia="Times New Roman"/>
                <w:lang w:eastAsia="ru-RU"/>
              </w:rPr>
              <w:t>пгт</w:t>
            </w:r>
            <w:proofErr w:type="spellEnd"/>
            <w:r w:rsidRPr="000E7A06">
              <w:rPr>
                <w:rFonts w:eastAsia="Times New Roman"/>
                <w:lang w:eastAsia="ru-RU"/>
              </w:rPr>
              <w:t>. П</w:t>
            </w:r>
            <w:r w:rsidRPr="000E7A06">
              <w:rPr>
                <w:rFonts w:eastAsia="Times New Roman"/>
                <w:lang w:eastAsia="ru-RU"/>
              </w:rPr>
              <w:t>о</w:t>
            </w:r>
            <w:r w:rsidRPr="000E7A06">
              <w:rPr>
                <w:rFonts w:eastAsia="Times New Roman"/>
                <w:lang w:eastAsia="ru-RU"/>
              </w:rPr>
              <w:t>сьет, ул. Ленинская, 4»</w:t>
            </w:r>
          </w:p>
        </w:tc>
        <w:tc>
          <w:tcPr>
            <w:tcW w:w="538"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999F552432</w:t>
            </w: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10 420,71430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10 420,71430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10 212,30001</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10 212,30001</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208,41429</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208,41429</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2.2.</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Основное мероприятие:</w:t>
            </w:r>
          </w:p>
          <w:p w:rsidR="000E7A06" w:rsidRPr="000E7A06" w:rsidRDefault="000E7A06" w:rsidP="000E7A06">
            <w:pPr>
              <w:rPr>
                <w:rFonts w:eastAsia="Times New Roman"/>
                <w:b/>
                <w:lang w:eastAsia="ru-RU"/>
              </w:rPr>
            </w:pPr>
            <w:r w:rsidRPr="000E7A06">
              <w:rPr>
                <w:rFonts w:eastAsia="Times New Roman"/>
                <w:lang w:eastAsia="ru-RU"/>
              </w:rPr>
              <w:t>проектирование, стро</w:t>
            </w:r>
            <w:r w:rsidRPr="000E7A06">
              <w:rPr>
                <w:rFonts w:eastAsia="Times New Roman"/>
                <w:lang w:eastAsia="ru-RU"/>
              </w:rPr>
              <w:t>и</w:t>
            </w:r>
            <w:r w:rsidRPr="000E7A06">
              <w:rPr>
                <w:rFonts w:eastAsia="Times New Roman"/>
                <w:lang w:eastAsia="ru-RU"/>
              </w:rPr>
              <w:t>тельство, реконстру</w:t>
            </w:r>
            <w:r w:rsidRPr="000E7A06">
              <w:rPr>
                <w:rFonts w:eastAsia="Times New Roman"/>
                <w:lang w:eastAsia="ru-RU"/>
              </w:rPr>
              <w:t>к</w:t>
            </w:r>
            <w:r w:rsidRPr="000E7A06">
              <w:rPr>
                <w:rFonts w:eastAsia="Times New Roman"/>
                <w:lang w:eastAsia="ru-RU"/>
              </w:rPr>
              <w:t>ция и модернизация, капитальный ремонт муниципальных объе</w:t>
            </w:r>
            <w:r w:rsidRPr="000E7A06">
              <w:rPr>
                <w:rFonts w:eastAsia="Times New Roman"/>
                <w:lang w:eastAsia="ru-RU"/>
              </w:rPr>
              <w:t>к</w:t>
            </w:r>
            <w:r w:rsidRPr="000E7A06">
              <w:rPr>
                <w:rFonts w:eastAsia="Times New Roman"/>
                <w:lang w:eastAsia="ru-RU"/>
              </w:rPr>
              <w:t>тов, объектов комм</w:t>
            </w:r>
            <w:r w:rsidRPr="000E7A06">
              <w:rPr>
                <w:rFonts w:eastAsia="Times New Roman"/>
                <w:lang w:eastAsia="ru-RU"/>
              </w:rPr>
              <w:t>у</w:t>
            </w:r>
            <w:r w:rsidRPr="000E7A06">
              <w:rPr>
                <w:rFonts w:eastAsia="Times New Roman"/>
                <w:lang w:eastAsia="ru-RU"/>
              </w:rPr>
              <w:t>нальной инфраструкт</w:t>
            </w:r>
            <w:r w:rsidRPr="000E7A06">
              <w:rPr>
                <w:rFonts w:eastAsia="Times New Roman"/>
                <w:lang w:eastAsia="ru-RU"/>
              </w:rPr>
              <w:t>у</w:t>
            </w:r>
            <w:r w:rsidRPr="000E7A06">
              <w:rPr>
                <w:rFonts w:eastAsia="Times New Roman"/>
                <w:lang w:eastAsia="ru-RU"/>
              </w:rPr>
              <w:t>ры Хасанского мун</w:t>
            </w:r>
            <w:r w:rsidRPr="000E7A06">
              <w:rPr>
                <w:rFonts w:eastAsia="Times New Roman"/>
                <w:lang w:eastAsia="ru-RU"/>
              </w:rPr>
              <w:t>и</w:t>
            </w:r>
            <w:r w:rsidRPr="000E7A06">
              <w:rPr>
                <w:rFonts w:eastAsia="Times New Roman"/>
                <w:lang w:eastAsia="ru-RU"/>
              </w:rPr>
              <w:t>ципального округа на основе применения с</w:t>
            </w:r>
            <w:r w:rsidRPr="000E7A06">
              <w:rPr>
                <w:rFonts w:eastAsia="Times New Roman"/>
                <w:lang w:eastAsia="ru-RU"/>
              </w:rPr>
              <w:t>о</w:t>
            </w:r>
            <w:r w:rsidRPr="000E7A06">
              <w:rPr>
                <w:rFonts w:eastAsia="Times New Roman"/>
                <w:lang w:eastAsia="ru-RU"/>
              </w:rPr>
              <w:t>временных технологий и оборудования</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b/>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b/>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b/>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b/>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2.3.</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Подготовка проектно-сметной документации, документации по пл</w:t>
            </w:r>
            <w:r w:rsidRPr="000E7A06">
              <w:rPr>
                <w:rFonts w:eastAsia="Times New Roman"/>
                <w:lang w:eastAsia="ru-RU"/>
              </w:rPr>
              <w:t>а</w:t>
            </w:r>
            <w:r w:rsidRPr="000E7A06">
              <w:rPr>
                <w:rFonts w:eastAsia="Times New Roman"/>
                <w:lang w:eastAsia="ru-RU"/>
              </w:rPr>
              <w:t>нировке территории, инженерные изыскания, проведение необход</w:t>
            </w:r>
            <w:r w:rsidRPr="000E7A06">
              <w:rPr>
                <w:rFonts w:eastAsia="Times New Roman"/>
                <w:lang w:eastAsia="ru-RU"/>
              </w:rPr>
              <w:t>и</w:t>
            </w:r>
            <w:r w:rsidRPr="000E7A06">
              <w:rPr>
                <w:rFonts w:eastAsia="Times New Roman"/>
                <w:lang w:eastAsia="ru-RU"/>
              </w:rPr>
              <w:t>мых экспертиз, стро</w:t>
            </w:r>
            <w:r w:rsidRPr="000E7A06">
              <w:rPr>
                <w:rFonts w:eastAsia="Times New Roman"/>
                <w:lang w:eastAsia="ru-RU"/>
              </w:rPr>
              <w:t>и</w:t>
            </w:r>
            <w:r w:rsidRPr="000E7A06">
              <w:rPr>
                <w:rFonts w:eastAsia="Times New Roman"/>
                <w:lang w:eastAsia="ru-RU"/>
              </w:rPr>
              <w:t>тельный контроль</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2.4</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«Сооружение би</w:t>
            </w:r>
            <w:r w:rsidRPr="000E7A06">
              <w:rPr>
                <w:rFonts w:eastAsia="Times New Roman"/>
                <w:lang w:eastAsia="ru-RU"/>
              </w:rPr>
              <w:t>о</w:t>
            </w:r>
            <w:r w:rsidRPr="000E7A06">
              <w:rPr>
                <w:rFonts w:eastAsia="Times New Roman"/>
                <w:lang w:eastAsia="ru-RU"/>
              </w:rPr>
              <w:t xml:space="preserve">логической очистки сточных вод </w:t>
            </w:r>
            <w:proofErr w:type="spellStart"/>
            <w:r w:rsidRPr="000E7A06">
              <w:rPr>
                <w:rFonts w:eastAsia="Times New Roman"/>
                <w:lang w:eastAsia="ru-RU"/>
              </w:rPr>
              <w:t>пгт</w:t>
            </w:r>
            <w:proofErr w:type="spellEnd"/>
            <w:r w:rsidRPr="000E7A06">
              <w:rPr>
                <w:rFonts w:eastAsia="Times New Roman"/>
                <w:lang w:eastAsia="ru-RU"/>
              </w:rPr>
              <w:t xml:space="preserve"> Сл</w:t>
            </w:r>
            <w:r w:rsidRPr="000E7A06">
              <w:rPr>
                <w:rFonts w:eastAsia="Times New Roman"/>
                <w:lang w:eastAsia="ru-RU"/>
              </w:rPr>
              <w:t>а</w:t>
            </w:r>
            <w:r w:rsidRPr="000E7A06">
              <w:rPr>
                <w:rFonts w:eastAsia="Times New Roman"/>
                <w:lang w:eastAsia="ru-RU"/>
              </w:rPr>
              <w:t xml:space="preserve">вянка (ориентир ул. </w:t>
            </w:r>
            <w:proofErr w:type="spellStart"/>
            <w:r w:rsidRPr="000E7A06">
              <w:rPr>
                <w:rFonts w:eastAsia="Times New Roman"/>
                <w:lang w:eastAsia="ru-RU"/>
              </w:rPr>
              <w:t>Нерпинская</w:t>
            </w:r>
            <w:proofErr w:type="spellEnd"/>
            <w:r w:rsidRPr="000E7A06">
              <w:rPr>
                <w:rFonts w:eastAsia="Times New Roman"/>
                <w:lang w:eastAsia="ru-RU"/>
              </w:rPr>
              <w:t>) Примо</w:t>
            </w:r>
            <w:r w:rsidRPr="000E7A06">
              <w:rPr>
                <w:rFonts w:eastAsia="Times New Roman"/>
                <w:lang w:eastAsia="ru-RU"/>
              </w:rPr>
              <w:t>р</w:t>
            </w:r>
            <w:r w:rsidRPr="000E7A06">
              <w:rPr>
                <w:rFonts w:eastAsia="Times New Roman"/>
                <w:lang w:eastAsia="ru-RU"/>
              </w:rPr>
              <w:t>ского края»</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2.5</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«Сооружение биол</w:t>
            </w:r>
            <w:r w:rsidRPr="000E7A06">
              <w:rPr>
                <w:rFonts w:eastAsia="Times New Roman"/>
                <w:lang w:eastAsia="ru-RU"/>
              </w:rPr>
              <w:t>о</w:t>
            </w:r>
            <w:r w:rsidRPr="000E7A06">
              <w:rPr>
                <w:rFonts w:eastAsia="Times New Roman"/>
                <w:lang w:eastAsia="ru-RU"/>
              </w:rPr>
              <w:t>гической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Хасан Приморского края»</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2.6</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«Сооружение биол</w:t>
            </w:r>
            <w:r w:rsidRPr="000E7A06">
              <w:rPr>
                <w:rFonts w:eastAsia="Times New Roman"/>
                <w:lang w:eastAsia="ru-RU"/>
              </w:rPr>
              <w:t>о</w:t>
            </w:r>
            <w:r w:rsidRPr="000E7A06">
              <w:rPr>
                <w:rFonts w:eastAsia="Times New Roman"/>
                <w:lang w:eastAsia="ru-RU"/>
              </w:rPr>
              <w:t>гической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Нагорная</w:t>
            </w:r>
            <w:proofErr w:type="gramEnd"/>
            <w:r w:rsidRPr="000E7A06">
              <w:rPr>
                <w:rFonts w:eastAsia="Times New Roman"/>
                <w:lang w:eastAsia="ru-RU"/>
              </w:rPr>
              <w:t>, 1) Пр</w:t>
            </w:r>
            <w:r w:rsidRPr="000E7A06">
              <w:rPr>
                <w:rFonts w:eastAsia="Times New Roman"/>
                <w:lang w:eastAsia="ru-RU"/>
              </w:rPr>
              <w:t>и</w:t>
            </w:r>
            <w:r w:rsidRPr="000E7A06">
              <w:rPr>
                <w:rFonts w:eastAsia="Times New Roman"/>
                <w:lang w:eastAsia="ru-RU"/>
              </w:rPr>
              <w:t>морского края»</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Управление жи</w:t>
            </w:r>
            <w:r w:rsidRPr="000E7A06">
              <w:rPr>
                <w:rFonts w:eastAsia="Times New Roman"/>
                <w:bCs/>
                <w:lang w:eastAsia="ru-RU"/>
              </w:rPr>
              <w:t>з</w:t>
            </w:r>
            <w:r w:rsidRPr="000E7A06">
              <w:rPr>
                <w:rFonts w:eastAsia="Times New Roman"/>
                <w:bCs/>
                <w:lang w:eastAsia="ru-RU"/>
              </w:rPr>
              <w:t>необеспечения</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bCs/>
                <w:lang w:eastAsia="ru-RU"/>
              </w:rPr>
              <w:t>2023-2025</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2.7</w:t>
            </w:r>
          </w:p>
          <w:p w:rsidR="000E7A06" w:rsidRPr="000E7A06" w:rsidRDefault="000E7A06" w:rsidP="000E7A06">
            <w:pPr>
              <w:rPr>
                <w:rFonts w:eastAsia="Times New Roman"/>
                <w:lang w:eastAsia="ru-RU"/>
              </w:rPr>
            </w:pPr>
          </w:p>
        </w:tc>
        <w:tc>
          <w:tcPr>
            <w:tcW w:w="695"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«Сооружение биол</w:t>
            </w:r>
            <w:r w:rsidRPr="000E7A06">
              <w:rPr>
                <w:rFonts w:eastAsia="Times New Roman"/>
                <w:lang w:eastAsia="ru-RU"/>
              </w:rPr>
              <w:t>о</w:t>
            </w:r>
            <w:r w:rsidRPr="000E7A06">
              <w:rPr>
                <w:rFonts w:eastAsia="Times New Roman"/>
                <w:lang w:eastAsia="ru-RU"/>
              </w:rPr>
              <w:t>гической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Нагорная</w:t>
            </w:r>
            <w:proofErr w:type="gramEnd"/>
            <w:r w:rsidRPr="000E7A06">
              <w:rPr>
                <w:rFonts w:eastAsia="Times New Roman"/>
                <w:lang w:eastAsia="ru-RU"/>
              </w:rPr>
              <w:t>, 55) Пр</w:t>
            </w:r>
            <w:r w:rsidRPr="000E7A06">
              <w:rPr>
                <w:rFonts w:eastAsia="Times New Roman"/>
                <w:lang w:eastAsia="ru-RU"/>
              </w:rPr>
              <w:t>и</w:t>
            </w:r>
            <w:r w:rsidRPr="000E7A06">
              <w:rPr>
                <w:rFonts w:eastAsia="Times New Roman"/>
                <w:lang w:eastAsia="ru-RU"/>
              </w:rPr>
              <w:t>морского края»</w:t>
            </w:r>
          </w:p>
          <w:p w:rsidR="000E7A06" w:rsidRPr="000E7A06" w:rsidRDefault="000E7A06" w:rsidP="000E7A06">
            <w:pPr>
              <w:rPr>
                <w:rFonts w:eastAsia="Times New Roman"/>
                <w:lang w:eastAsia="ru-RU"/>
              </w:rPr>
            </w:pP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2.8</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«Сооружения биол</w:t>
            </w:r>
            <w:r w:rsidRPr="000E7A06">
              <w:rPr>
                <w:rFonts w:eastAsia="Times New Roman"/>
                <w:lang w:eastAsia="ru-RU"/>
              </w:rPr>
              <w:t>о</w:t>
            </w:r>
            <w:r w:rsidRPr="000E7A06">
              <w:rPr>
                <w:rFonts w:eastAsia="Times New Roman"/>
                <w:lang w:eastAsia="ru-RU"/>
              </w:rPr>
              <w:t>гической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Строительная</w:t>
            </w:r>
            <w:proofErr w:type="gramEnd"/>
            <w:r w:rsidRPr="000E7A06">
              <w:rPr>
                <w:rFonts w:eastAsia="Times New Roman"/>
                <w:lang w:eastAsia="ru-RU"/>
              </w:rPr>
              <w:t>) Приморского края»</w:t>
            </w: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2.9</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Проектирование объе</w:t>
            </w:r>
            <w:r w:rsidRPr="000E7A06">
              <w:rPr>
                <w:rFonts w:eastAsia="Times New Roman"/>
                <w:lang w:eastAsia="ru-RU"/>
              </w:rPr>
              <w:t>к</w:t>
            </w:r>
            <w:r w:rsidRPr="000E7A06">
              <w:rPr>
                <w:rFonts w:eastAsia="Times New Roman"/>
                <w:lang w:eastAsia="ru-RU"/>
              </w:rPr>
              <w:t>та «Сооружения биол</w:t>
            </w:r>
            <w:r w:rsidRPr="000E7A06">
              <w:rPr>
                <w:rFonts w:eastAsia="Times New Roman"/>
                <w:lang w:eastAsia="ru-RU"/>
              </w:rPr>
              <w:t>о</w:t>
            </w:r>
            <w:r w:rsidRPr="000E7A06">
              <w:rPr>
                <w:rFonts w:eastAsia="Times New Roman"/>
                <w:lang w:eastAsia="ru-RU"/>
              </w:rPr>
              <w:t>гической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Посьет Приморского края»</w:t>
            </w:r>
          </w:p>
        </w:tc>
        <w:tc>
          <w:tcPr>
            <w:tcW w:w="538"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2.10</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Строительство объе</w:t>
            </w:r>
            <w:r w:rsidRPr="000E7A06">
              <w:rPr>
                <w:rFonts w:eastAsia="Times New Roman"/>
                <w:lang w:eastAsia="ru-RU"/>
              </w:rPr>
              <w:t>к</w:t>
            </w:r>
            <w:r w:rsidRPr="000E7A06">
              <w:rPr>
                <w:rFonts w:eastAsia="Times New Roman"/>
                <w:lang w:eastAsia="ru-RU"/>
              </w:rPr>
              <w:t>тов коммунальной и</w:t>
            </w:r>
            <w:r w:rsidRPr="000E7A06">
              <w:rPr>
                <w:rFonts w:eastAsia="Times New Roman"/>
                <w:lang w:eastAsia="ru-RU"/>
              </w:rPr>
              <w:t>н</w:t>
            </w:r>
            <w:r w:rsidRPr="000E7A06">
              <w:rPr>
                <w:rFonts w:eastAsia="Times New Roman"/>
                <w:lang w:eastAsia="ru-RU"/>
              </w:rPr>
              <w:t>фраструктуры Хаса</w:t>
            </w:r>
            <w:r w:rsidRPr="000E7A06">
              <w:rPr>
                <w:rFonts w:eastAsia="Times New Roman"/>
                <w:lang w:eastAsia="ru-RU"/>
              </w:rPr>
              <w:t>н</w:t>
            </w:r>
            <w:r w:rsidRPr="000E7A06">
              <w:rPr>
                <w:rFonts w:eastAsia="Times New Roman"/>
                <w:lang w:eastAsia="ru-RU"/>
              </w:rPr>
              <w:t>ского муниципального округа на основе пр</w:t>
            </w:r>
            <w:r w:rsidRPr="000E7A06">
              <w:rPr>
                <w:rFonts w:eastAsia="Times New Roman"/>
                <w:lang w:eastAsia="ru-RU"/>
              </w:rPr>
              <w:t>и</w:t>
            </w:r>
            <w:r w:rsidRPr="000E7A06">
              <w:rPr>
                <w:rFonts w:eastAsia="Times New Roman"/>
                <w:lang w:eastAsia="ru-RU"/>
              </w:rPr>
              <w:t>менения современных технологий и оборуд</w:t>
            </w:r>
            <w:r w:rsidRPr="000E7A06">
              <w:rPr>
                <w:rFonts w:eastAsia="Times New Roman"/>
                <w:lang w:eastAsia="ru-RU"/>
              </w:rPr>
              <w:t>о</w:t>
            </w:r>
            <w:r w:rsidRPr="000E7A06">
              <w:rPr>
                <w:rFonts w:eastAsia="Times New Roman"/>
                <w:lang w:eastAsia="ru-RU"/>
              </w:rPr>
              <w:t>вания</w:t>
            </w: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2.11</w:t>
            </w:r>
          </w:p>
        </w:tc>
        <w:tc>
          <w:tcPr>
            <w:tcW w:w="695"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«Сооружение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Славянка (ориентир ул. </w:t>
            </w:r>
            <w:proofErr w:type="spellStart"/>
            <w:r w:rsidRPr="000E7A06">
              <w:rPr>
                <w:rFonts w:eastAsia="Times New Roman"/>
                <w:lang w:eastAsia="ru-RU"/>
              </w:rPr>
              <w:t>Нерпи</w:t>
            </w:r>
            <w:r w:rsidRPr="000E7A06">
              <w:rPr>
                <w:rFonts w:eastAsia="Times New Roman"/>
                <w:lang w:eastAsia="ru-RU"/>
              </w:rPr>
              <w:t>н</w:t>
            </w:r>
            <w:r w:rsidRPr="000E7A06">
              <w:rPr>
                <w:rFonts w:eastAsia="Times New Roman"/>
                <w:lang w:eastAsia="ru-RU"/>
              </w:rPr>
              <w:t>ская</w:t>
            </w:r>
            <w:proofErr w:type="spellEnd"/>
            <w:r w:rsidRPr="000E7A06">
              <w:rPr>
                <w:rFonts w:eastAsia="Times New Roman"/>
                <w:lang w:eastAsia="ru-RU"/>
              </w:rPr>
              <w:t>) Приморского края»</w:t>
            </w:r>
          </w:p>
          <w:p w:rsidR="000E7A06" w:rsidRPr="000E7A06" w:rsidRDefault="000E7A06" w:rsidP="000E7A06">
            <w:pPr>
              <w:rPr>
                <w:rFonts w:eastAsia="Times New Roman"/>
                <w:lang w:eastAsia="ru-RU"/>
              </w:rPr>
            </w:pP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2.12</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«Сооружение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Хасан Приморского края»</w:t>
            </w: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2.13</w:t>
            </w:r>
          </w:p>
        </w:tc>
        <w:tc>
          <w:tcPr>
            <w:tcW w:w="695"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«Сооружение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Нагорная</w:t>
            </w:r>
            <w:proofErr w:type="gramEnd"/>
            <w:r w:rsidRPr="000E7A06">
              <w:rPr>
                <w:rFonts w:eastAsia="Times New Roman"/>
                <w:lang w:eastAsia="ru-RU"/>
              </w:rPr>
              <w:t>, 1) Пр</w:t>
            </w:r>
            <w:r w:rsidRPr="000E7A06">
              <w:rPr>
                <w:rFonts w:eastAsia="Times New Roman"/>
                <w:lang w:eastAsia="ru-RU"/>
              </w:rPr>
              <w:t>и</w:t>
            </w:r>
            <w:r w:rsidRPr="000E7A06">
              <w:rPr>
                <w:rFonts w:eastAsia="Times New Roman"/>
                <w:lang w:eastAsia="ru-RU"/>
              </w:rPr>
              <w:t>морского края»</w:t>
            </w:r>
          </w:p>
          <w:p w:rsidR="000E7A06" w:rsidRPr="000E7A06" w:rsidRDefault="000E7A06" w:rsidP="000E7A06">
            <w:pPr>
              <w:rPr>
                <w:rFonts w:eastAsia="Times New Roman"/>
                <w:lang w:eastAsia="ru-RU"/>
              </w:rPr>
            </w:pP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2.14</w:t>
            </w:r>
          </w:p>
        </w:tc>
        <w:tc>
          <w:tcPr>
            <w:tcW w:w="695"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«Сооружение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Нагорная</w:t>
            </w:r>
            <w:proofErr w:type="gramEnd"/>
            <w:r w:rsidRPr="000E7A06">
              <w:rPr>
                <w:rFonts w:eastAsia="Times New Roman"/>
                <w:lang w:eastAsia="ru-RU"/>
              </w:rPr>
              <w:t>, 55) Пр</w:t>
            </w:r>
            <w:r w:rsidRPr="000E7A06">
              <w:rPr>
                <w:rFonts w:eastAsia="Times New Roman"/>
                <w:lang w:eastAsia="ru-RU"/>
              </w:rPr>
              <w:t>и</w:t>
            </w:r>
            <w:r w:rsidRPr="000E7A06">
              <w:rPr>
                <w:rFonts w:eastAsia="Times New Roman"/>
                <w:lang w:eastAsia="ru-RU"/>
              </w:rPr>
              <w:t>морского края»</w:t>
            </w:r>
          </w:p>
          <w:p w:rsidR="000E7A06" w:rsidRPr="000E7A06" w:rsidRDefault="000E7A06" w:rsidP="000E7A06">
            <w:pPr>
              <w:rPr>
                <w:rFonts w:eastAsia="Times New Roman"/>
                <w:lang w:eastAsia="ru-RU"/>
              </w:rPr>
            </w:pP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2.15</w:t>
            </w: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«Сооружения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roofErr w:type="spellStart"/>
            <w:r w:rsidRPr="000E7A06">
              <w:rPr>
                <w:rFonts w:eastAsia="Times New Roman"/>
                <w:lang w:eastAsia="ru-RU"/>
              </w:rPr>
              <w:t>пгт</w:t>
            </w:r>
            <w:proofErr w:type="spellEnd"/>
            <w:r w:rsidRPr="000E7A06">
              <w:rPr>
                <w:rFonts w:eastAsia="Times New Roman"/>
                <w:lang w:eastAsia="ru-RU"/>
              </w:rPr>
              <w:t xml:space="preserve"> Зарубино (ул. </w:t>
            </w:r>
            <w:proofErr w:type="gramStart"/>
            <w:r w:rsidRPr="000E7A06">
              <w:rPr>
                <w:rFonts w:eastAsia="Times New Roman"/>
                <w:lang w:eastAsia="ru-RU"/>
              </w:rPr>
              <w:t>Строительная</w:t>
            </w:r>
            <w:proofErr w:type="gramEnd"/>
            <w:r w:rsidRPr="000E7A06">
              <w:rPr>
                <w:rFonts w:eastAsia="Times New Roman"/>
                <w:lang w:eastAsia="ru-RU"/>
              </w:rPr>
              <w:t>) Приморского края»</w:t>
            </w:r>
          </w:p>
        </w:tc>
        <w:tc>
          <w:tcPr>
            <w:tcW w:w="53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p w:rsidR="000E7A06" w:rsidRPr="000E7A06" w:rsidRDefault="000E7A06" w:rsidP="000E7A06">
            <w:pPr>
              <w:jc w:val="center"/>
              <w:rPr>
                <w:rFonts w:eastAsia="Times New Roman"/>
                <w:lang w:eastAsia="ru-RU"/>
              </w:rPr>
            </w:pP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rPr>
                <w:rFonts w:eastAsia="Times New Roman"/>
                <w:lang w:eastAsia="ru-RU"/>
              </w:rPr>
            </w:pPr>
            <w:r w:rsidRPr="000E7A06">
              <w:rPr>
                <w:rFonts w:eastAsia="Times New Roman"/>
                <w:lang w:eastAsia="ru-RU"/>
              </w:rPr>
              <w:t>2.16</w:t>
            </w:r>
          </w:p>
          <w:p w:rsidR="000E7A06" w:rsidRPr="000E7A06" w:rsidRDefault="000E7A06" w:rsidP="000E7A06">
            <w:pPr>
              <w:rPr>
                <w:rFonts w:eastAsia="Times New Roman"/>
                <w:lang w:eastAsia="ru-RU"/>
              </w:rPr>
            </w:pPr>
          </w:p>
        </w:tc>
        <w:tc>
          <w:tcPr>
            <w:tcW w:w="695"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r w:rsidRPr="000E7A06">
              <w:rPr>
                <w:rFonts w:eastAsia="Times New Roman"/>
                <w:lang w:eastAsia="ru-RU"/>
              </w:rPr>
              <w:t>Строительство объекта «Сооружения биолог</w:t>
            </w:r>
            <w:r w:rsidRPr="000E7A06">
              <w:rPr>
                <w:rFonts w:eastAsia="Times New Roman"/>
                <w:lang w:eastAsia="ru-RU"/>
              </w:rPr>
              <w:t>и</w:t>
            </w:r>
            <w:r w:rsidRPr="000E7A06">
              <w:rPr>
                <w:rFonts w:eastAsia="Times New Roman"/>
                <w:lang w:eastAsia="ru-RU"/>
              </w:rPr>
              <w:t>ческой очистки сто</w:t>
            </w:r>
            <w:r w:rsidRPr="000E7A06">
              <w:rPr>
                <w:rFonts w:eastAsia="Times New Roman"/>
                <w:lang w:eastAsia="ru-RU"/>
              </w:rPr>
              <w:t>ч</w:t>
            </w:r>
            <w:r w:rsidRPr="000E7A06">
              <w:rPr>
                <w:rFonts w:eastAsia="Times New Roman"/>
                <w:lang w:eastAsia="ru-RU"/>
              </w:rPr>
              <w:t xml:space="preserve">ных вод </w:t>
            </w:r>
          </w:p>
          <w:p w:rsidR="000E7A06" w:rsidRPr="000E7A06" w:rsidRDefault="000E7A06" w:rsidP="000E7A06">
            <w:pPr>
              <w:rPr>
                <w:rFonts w:eastAsia="Times New Roman"/>
                <w:lang w:eastAsia="ru-RU"/>
              </w:rPr>
            </w:pPr>
            <w:proofErr w:type="spellStart"/>
            <w:r w:rsidRPr="000E7A06">
              <w:rPr>
                <w:rFonts w:eastAsia="Times New Roman"/>
                <w:lang w:eastAsia="ru-RU"/>
              </w:rPr>
              <w:t>пгт</w:t>
            </w:r>
            <w:proofErr w:type="spellEnd"/>
            <w:r w:rsidRPr="000E7A06">
              <w:rPr>
                <w:rFonts w:eastAsia="Times New Roman"/>
                <w:lang w:eastAsia="ru-RU"/>
              </w:rPr>
              <w:t xml:space="preserve"> Посьет Приморск</w:t>
            </w:r>
            <w:r w:rsidRPr="000E7A06">
              <w:rPr>
                <w:rFonts w:eastAsia="Times New Roman"/>
                <w:lang w:eastAsia="ru-RU"/>
              </w:rPr>
              <w:t>о</w:t>
            </w:r>
            <w:r w:rsidRPr="000E7A06">
              <w:rPr>
                <w:rFonts w:eastAsia="Times New Roman"/>
                <w:lang w:eastAsia="ru-RU"/>
              </w:rPr>
              <w:t>го края»</w:t>
            </w:r>
          </w:p>
        </w:tc>
        <w:tc>
          <w:tcPr>
            <w:tcW w:w="538"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Управление жи</w:t>
            </w:r>
            <w:r w:rsidRPr="000E7A06">
              <w:rPr>
                <w:rFonts w:eastAsia="Times New Roman"/>
                <w:lang w:eastAsia="ru-RU"/>
              </w:rPr>
              <w:t>з</w:t>
            </w:r>
            <w:r w:rsidRPr="000E7A06">
              <w:rPr>
                <w:rFonts w:eastAsia="Times New Roman"/>
                <w:lang w:eastAsia="ru-RU"/>
              </w:rPr>
              <w:t>необеспечения</w:t>
            </w:r>
          </w:p>
        </w:tc>
        <w:tc>
          <w:tcPr>
            <w:tcW w:w="371" w:type="pct"/>
            <w:vMerge w:val="restart"/>
            <w:tcBorders>
              <w:top w:val="nil"/>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2023-2025</w:t>
            </w:r>
          </w:p>
        </w:tc>
        <w:tc>
          <w:tcPr>
            <w:tcW w:w="368" w:type="pct"/>
            <w:vMerge w:val="restart"/>
            <w:tcBorders>
              <w:top w:val="nil"/>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федеральный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краевой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местный 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иные внебюджетные источники</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val="restart"/>
            <w:tcBorders>
              <w:top w:val="single" w:sz="4" w:space="0" w:color="auto"/>
              <w:left w:val="single" w:sz="4" w:space="0" w:color="auto"/>
              <w:bottom w:val="single" w:sz="4" w:space="0" w:color="auto"/>
              <w:right w:val="nil"/>
            </w:tcBorders>
            <w:vAlign w:val="center"/>
          </w:tcPr>
          <w:p w:rsidR="000E7A06" w:rsidRPr="000E7A06" w:rsidRDefault="000E7A06" w:rsidP="000E7A06">
            <w:pPr>
              <w:rPr>
                <w:rFonts w:eastAsia="Times New Roman"/>
                <w:lang w:eastAsia="ru-RU"/>
              </w:rPr>
            </w:pPr>
          </w:p>
        </w:tc>
        <w:tc>
          <w:tcPr>
            <w:tcW w:w="695" w:type="pct"/>
            <w:vMerge w:val="restart"/>
            <w:tcBorders>
              <w:top w:val="single" w:sz="4" w:space="0" w:color="auto"/>
              <w:left w:val="nil"/>
              <w:bottom w:val="single" w:sz="4" w:space="0" w:color="auto"/>
              <w:right w:val="single" w:sz="4" w:space="0" w:color="auto"/>
            </w:tcBorders>
            <w:vAlign w:val="center"/>
          </w:tcPr>
          <w:p w:rsidR="000E7A06" w:rsidRPr="000E7A06" w:rsidRDefault="000E7A06" w:rsidP="000E7A06">
            <w:pPr>
              <w:rPr>
                <w:rFonts w:eastAsia="Times New Roman"/>
                <w:lang w:eastAsia="ru-RU"/>
              </w:rPr>
            </w:pPr>
          </w:p>
        </w:tc>
        <w:tc>
          <w:tcPr>
            <w:tcW w:w="127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jc w:val="center"/>
              <w:rPr>
                <w:rFonts w:eastAsia="Times New Roman"/>
                <w:lang w:eastAsia="ru-RU"/>
              </w:rPr>
            </w:pPr>
            <w:r w:rsidRPr="000E7A06">
              <w:rPr>
                <w:rFonts w:eastAsia="Times New Roman"/>
                <w:lang w:eastAsia="ru-RU"/>
              </w:rPr>
              <w:t>Всего по муниципальной программе</w:t>
            </w:r>
          </w:p>
        </w:tc>
        <w:tc>
          <w:tcPr>
            <w:tcW w:w="68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E504E4">
            <w:pPr>
              <w:jc w:val="center"/>
              <w:rPr>
                <w:rFonts w:eastAsia="Times New Roman"/>
                <w:b/>
                <w:bCs/>
                <w:sz w:val="22"/>
                <w:szCs w:val="24"/>
                <w:lang w:eastAsia="ru-RU"/>
              </w:rPr>
            </w:pPr>
            <w:r w:rsidRPr="00E504E4">
              <w:rPr>
                <w:rFonts w:eastAsia="Times New Roman"/>
                <w:b/>
                <w:bCs/>
                <w:sz w:val="22"/>
                <w:szCs w:val="24"/>
                <w:lang w:eastAsia="ru-RU"/>
              </w:rPr>
              <w:t>ИТОГО по пр</w:t>
            </w:r>
            <w:r w:rsidRPr="00E504E4">
              <w:rPr>
                <w:rFonts w:eastAsia="Times New Roman"/>
                <w:b/>
                <w:bCs/>
                <w:sz w:val="22"/>
                <w:szCs w:val="24"/>
                <w:lang w:eastAsia="ru-RU"/>
              </w:rPr>
              <w:t>о</w:t>
            </w:r>
            <w:r w:rsidRPr="00E504E4">
              <w:rPr>
                <w:rFonts w:eastAsia="Times New Roman"/>
                <w:b/>
                <w:bCs/>
                <w:sz w:val="22"/>
                <w:szCs w:val="24"/>
                <w:lang w:eastAsia="ru-RU"/>
              </w:rPr>
              <w:t>грамме</w:t>
            </w:r>
          </w:p>
        </w:tc>
        <w:tc>
          <w:tcPr>
            <w:tcW w:w="460" w:type="pct"/>
            <w:gridSpan w:val="2"/>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10420,71430</w:t>
            </w:r>
          </w:p>
        </w:tc>
        <w:tc>
          <w:tcPr>
            <w:tcW w:w="275"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sz w:val="24"/>
                <w:szCs w:val="24"/>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sz w:val="24"/>
                <w:szCs w:val="24"/>
                <w:lang w:eastAsia="ru-RU"/>
              </w:rPr>
              <w:t>0,00</w:t>
            </w:r>
          </w:p>
        </w:tc>
        <w:tc>
          <w:tcPr>
            <w:tcW w:w="563"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10 420,71430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nil"/>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nil"/>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1277" w:type="pct"/>
            <w:gridSpan w:val="3"/>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E504E4">
            <w:pPr>
              <w:jc w:val="center"/>
              <w:rPr>
                <w:rFonts w:eastAsia="Times New Roman"/>
                <w:b/>
                <w:bCs/>
                <w:sz w:val="22"/>
                <w:szCs w:val="24"/>
                <w:lang w:eastAsia="ru-RU"/>
              </w:rPr>
            </w:pPr>
            <w:r w:rsidRPr="00E504E4">
              <w:rPr>
                <w:rFonts w:eastAsia="Times New Roman"/>
                <w:b/>
                <w:sz w:val="22"/>
                <w:szCs w:val="24"/>
                <w:lang w:eastAsia="ru-RU"/>
              </w:rPr>
              <w:t>Федеральный бю</w:t>
            </w:r>
            <w:r w:rsidRPr="00E504E4">
              <w:rPr>
                <w:rFonts w:eastAsia="Times New Roman"/>
                <w:b/>
                <w:sz w:val="22"/>
                <w:szCs w:val="24"/>
                <w:lang w:eastAsia="ru-RU"/>
              </w:rPr>
              <w:t>д</w:t>
            </w:r>
            <w:r w:rsidRPr="00E504E4">
              <w:rPr>
                <w:rFonts w:eastAsia="Times New Roman"/>
                <w:b/>
                <w:sz w:val="22"/>
                <w:szCs w:val="24"/>
                <w:lang w:eastAsia="ru-RU"/>
              </w:rPr>
              <w:t>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E504E4" w:rsidRDefault="000E7A06" w:rsidP="000E7A06">
            <w:pPr>
              <w:rPr>
                <w:rFonts w:eastAsia="Times New Roman"/>
                <w:b/>
                <w:bCs/>
                <w:lang w:eastAsia="ru-RU"/>
              </w:rPr>
            </w:pPr>
            <w:r w:rsidRPr="00E504E4">
              <w:rPr>
                <w:rFonts w:eastAsia="Times New Roman"/>
                <w:b/>
                <w:bCs/>
                <w:lang w:eastAsia="ru-RU"/>
              </w:rPr>
              <w:t>10212,30001</w:t>
            </w:r>
          </w:p>
        </w:tc>
        <w:tc>
          <w:tcPr>
            <w:tcW w:w="275"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E504E4" w:rsidRDefault="000E7A06" w:rsidP="000E7A06">
            <w:pPr>
              <w:jc w:val="center"/>
              <w:rPr>
                <w:rFonts w:eastAsia="Times New Roman"/>
                <w:b/>
                <w:bCs/>
                <w:lang w:eastAsia="ru-RU"/>
              </w:rPr>
            </w:pPr>
            <w:r w:rsidRPr="00E504E4">
              <w:rPr>
                <w:rFonts w:eastAsia="Times New Roman"/>
                <w:b/>
                <w:bCs/>
                <w:lang w:eastAsia="ru-RU"/>
              </w:rPr>
              <w:t>10 212,30001</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nil"/>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nil"/>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1277" w:type="pct"/>
            <w:gridSpan w:val="3"/>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E504E4">
            <w:pPr>
              <w:jc w:val="center"/>
              <w:rPr>
                <w:rFonts w:eastAsia="Times New Roman"/>
                <w:b/>
                <w:bCs/>
                <w:sz w:val="22"/>
                <w:szCs w:val="24"/>
                <w:lang w:eastAsia="ru-RU"/>
              </w:rPr>
            </w:pPr>
            <w:r w:rsidRPr="00E504E4">
              <w:rPr>
                <w:rFonts w:eastAsia="Times New Roman"/>
                <w:b/>
                <w:bCs/>
                <w:sz w:val="22"/>
                <w:szCs w:val="24"/>
                <w:lang w:eastAsia="ru-RU"/>
              </w:rPr>
              <w:t>Краевой</w:t>
            </w:r>
          </w:p>
          <w:p w:rsidR="000E7A06" w:rsidRPr="00E504E4" w:rsidRDefault="000E7A06" w:rsidP="00E504E4">
            <w:pPr>
              <w:jc w:val="center"/>
              <w:rPr>
                <w:rFonts w:eastAsia="Times New Roman"/>
                <w:b/>
                <w:bCs/>
                <w:sz w:val="22"/>
                <w:szCs w:val="24"/>
                <w:lang w:eastAsia="ru-RU"/>
              </w:rPr>
            </w:pPr>
            <w:r w:rsidRPr="00E504E4">
              <w:rPr>
                <w:rFonts w:eastAsia="Times New Roman"/>
                <w:b/>
                <w:bCs/>
                <w:sz w:val="22"/>
                <w:szCs w:val="24"/>
                <w:lang w:eastAsia="ru-RU"/>
              </w:rPr>
              <w:t>бюджет</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0E7A06" w:rsidRPr="00E504E4" w:rsidRDefault="000E7A06" w:rsidP="000E7A06">
            <w:pPr>
              <w:jc w:val="center"/>
              <w:rPr>
                <w:rFonts w:eastAsia="Times New Roman"/>
                <w:b/>
                <w:bCs/>
                <w:lang w:eastAsia="ru-RU"/>
              </w:rPr>
            </w:pPr>
            <w:r w:rsidRPr="00E504E4">
              <w:rPr>
                <w:rFonts w:eastAsia="Times New Roman"/>
                <w:b/>
                <w:bCs/>
                <w:lang w:eastAsia="ru-RU"/>
              </w:rPr>
              <w:t>208,41429</w:t>
            </w:r>
          </w:p>
        </w:tc>
        <w:tc>
          <w:tcPr>
            <w:tcW w:w="275"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E504E4" w:rsidRDefault="000E7A06" w:rsidP="000E7A06">
            <w:pPr>
              <w:jc w:val="center"/>
              <w:rPr>
                <w:rFonts w:eastAsia="Times New Roman"/>
                <w:b/>
                <w:bCs/>
                <w:lang w:eastAsia="ru-RU"/>
              </w:rPr>
            </w:pPr>
            <w:r w:rsidRPr="00E504E4">
              <w:rPr>
                <w:rFonts w:eastAsia="Times New Roman"/>
                <w:b/>
                <w:bCs/>
                <w:lang w:eastAsia="ru-RU"/>
              </w:rPr>
              <w:t>208,41429</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nil"/>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nil"/>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1277" w:type="pct"/>
            <w:gridSpan w:val="3"/>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E504E4">
            <w:pPr>
              <w:jc w:val="center"/>
              <w:rPr>
                <w:rFonts w:eastAsia="Times New Roman"/>
                <w:b/>
                <w:bCs/>
                <w:sz w:val="22"/>
                <w:szCs w:val="24"/>
                <w:lang w:eastAsia="ru-RU"/>
              </w:rPr>
            </w:pPr>
            <w:r w:rsidRPr="00E504E4">
              <w:rPr>
                <w:rFonts w:eastAsia="Times New Roman"/>
                <w:b/>
                <w:bCs/>
                <w:sz w:val="22"/>
                <w:szCs w:val="24"/>
                <w:lang w:eastAsia="ru-RU"/>
              </w:rPr>
              <w:t>Местный</w:t>
            </w:r>
          </w:p>
          <w:p w:rsidR="000E7A06" w:rsidRPr="00E504E4" w:rsidRDefault="000E7A06" w:rsidP="00E504E4">
            <w:pPr>
              <w:jc w:val="center"/>
              <w:rPr>
                <w:rFonts w:eastAsia="Times New Roman"/>
                <w:b/>
                <w:bCs/>
                <w:sz w:val="22"/>
                <w:szCs w:val="24"/>
                <w:lang w:eastAsia="ru-RU"/>
              </w:rPr>
            </w:pPr>
            <w:r w:rsidRPr="00E504E4">
              <w:rPr>
                <w:rFonts w:eastAsia="Times New Roman"/>
                <w:b/>
                <w:bCs/>
                <w:sz w:val="22"/>
                <w:szCs w:val="24"/>
                <w:lang w:eastAsia="ru-RU"/>
              </w:rPr>
              <w:t>бюджет</w:t>
            </w:r>
          </w:p>
        </w:tc>
        <w:tc>
          <w:tcPr>
            <w:tcW w:w="460" w:type="pct"/>
            <w:gridSpan w:val="2"/>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0,00</w:t>
            </w:r>
          </w:p>
        </w:tc>
        <w:tc>
          <w:tcPr>
            <w:tcW w:w="275"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ind w:left="-147" w:right="-147"/>
              <w:jc w:val="center"/>
              <w:rPr>
                <w:rFonts w:eastAsia="Times New Roman"/>
                <w:b/>
                <w:bCs/>
                <w:lang w:eastAsia="ru-RU"/>
              </w:rPr>
            </w:pPr>
            <w:r w:rsidRPr="00E504E4">
              <w:rPr>
                <w:rFonts w:eastAsia="Times New Roman"/>
                <w:b/>
                <w:bCs/>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0,00</w:t>
            </w:r>
          </w:p>
        </w:tc>
        <w:tc>
          <w:tcPr>
            <w:tcW w:w="563"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r w:rsidR="000E7A06" w:rsidRPr="000E7A06" w:rsidTr="000A75D0">
        <w:trPr>
          <w:trHeight w:val="20"/>
        </w:trPr>
        <w:tc>
          <w:tcPr>
            <w:tcW w:w="214" w:type="pct"/>
            <w:vMerge/>
            <w:tcBorders>
              <w:top w:val="single" w:sz="4" w:space="0" w:color="auto"/>
              <w:left w:val="single" w:sz="4" w:space="0" w:color="auto"/>
              <w:bottom w:val="single" w:sz="4" w:space="0" w:color="auto"/>
              <w:right w:val="nil"/>
            </w:tcBorders>
            <w:vAlign w:val="center"/>
            <w:hideMark/>
          </w:tcPr>
          <w:p w:rsidR="000E7A06" w:rsidRPr="000E7A06" w:rsidRDefault="000E7A06" w:rsidP="000E7A06">
            <w:pPr>
              <w:rPr>
                <w:rFonts w:eastAsia="Times New Roman"/>
                <w:lang w:eastAsia="ru-RU"/>
              </w:rPr>
            </w:pPr>
          </w:p>
        </w:tc>
        <w:tc>
          <w:tcPr>
            <w:tcW w:w="695" w:type="pct"/>
            <w:vMerge/>
            <w:tcBorders>
              <w:top w:val="single" w:sz="4" w:space="0" w:color="auto"/>
              <w:left w:val="nil"/>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1277" w:type="pct"/>
            <w:gridSpan w:val="3"/>
            <w:vMerge/>
            <w:tcBorders>
              <w:top w:val="single" w:sz="4" w:space="0" w:color="auto"/>
              <w:left w:val="single" w:sz="4" w:space="0" w:color="auto"/>
              <w:bottom w:val="single" w:sz="4" w:space="0" w:color="auto"/>
              <w:right w:val="single" w:sz="4" w:space="0" w:color="auto"/>
            </w:tcBorders>
            <w:vAlign w:val="center"/>
            <w:hideMark/>
          </w:tcPr>
          <w:p w:rsidR="000E7A06" w:rsidRPr="000E7A06" w:rsidRDefault="000E7A06" w:rsidP="000E7A06">
            <w:pPr>
              <w:rPr>
                <w:rFonts w:eastAsia="Times New Roman"/>
                <w:lang w:eastAsia="ru-RU"/>
              </w:rPr>
            </w:pPr>
          </w:p>
        </w:tc>
        <w:tc>
          <w:tcPr>
            <w:tcW w:w="68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E504E4">
            <w:pPr>
              <w:jc w:val="center"/>
              <w:rPr>
                <w:rFonts w:eastAsia="Times New Roman"/>
                <w:b/>
                <w:bCs/>
                <w:sz w:val="24"/>
                <w:szCs w:val="24"/>
                <w:lang w:eastAsia="ru-RU"/>
              </w:rPr>
            </w:pPr>
            <w:r w:rsidRPr="00E504E4">
              <w:rPr>
                <w:rFonts w:eastAsia="Times New Roman"/>
                <w:b/>
                <w:lang w:eastAsia="ru-RU"/>
              </w:rPr>
              <w:t>Внебюджетные и</w:t>
            </w:r>
            <w:r w:rsidRPr="00E504E4">
              <w:rPr>
                <w:rFonts w:eastAsia="Times New Roman"/>
                <w:b/>
                <w:lang w:eastAsia="ru-RU"/>
              </w:rPr>
              <w:t>с</w:t>
            </w:r>
            <w:r w:rsidRPr="00E504E4">
              <w:rPr>
                <w:rFonts w:eastAsia="Times New Roman"/>
                <w:b/>
                <w:lang w:eastAsia="ru-RU"/>
              </w:rPr>
              <w:t>точн</w:t>
            </w:r>
            <w:r w:rsidRPr="00E504E4">
              <w:rPr>
                <w:rFonts w:eastAsia="Times New Roman"/>
                <w:b/>
                <w:lang w:eastAsia="ru-RU"/>
              </w:rPr>
              <w:t>и</w:t>
            </w:r>
            <w:r w:rsidRPr="00E504E4">
              <w:rPr>
                <w:rFonts w:eastAsia="Times New Roman"/>
                <w:b/>
                <w:lang w:eastAsia="ru-RU"/>
              </w:rPr>
              <w:t>ки</w:t>
            </w:r>
          </w:p>
        </w:tc>
        <w:tc>
          <w:tcPr>
            <w:tcW w:w="460" w:type="pct"/>
            <w:gridSpan w:val="2"/>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bCs/>
                <w:lang w:eastAsia="ru-RU"/>
              </w:rPr>
            </w:pPr>
            <w:r w:rsidRPr="00E504E4">
              <w:rPr>
                <w:rFonts w:eastAsia="Times New Roman"/>
                <w:b/>
                <w:bCs/>
                <w:lang w:eastAsia="ru-RU"/>
              </w:rPr>
              <w:t>0,00</w:t>
            </w:r>
          </w:p>
        </w:tc>
        <w:tc>
          <w:tcPr>
            <w:tcW w:w="275"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0E7A06" w:rsidRPr="00E504E4" w:rsidRDefault="000E7A06" w:rsidP="000E7A06">
            <w:pPr>
              <w:jc w:val="center"/>
              <w:rPr>
                <w:rFonts w:eastAsia="Times New Roman"/>
                <w:b/>
                <w:sz w:val="24"/>
                <w:szCs w:val="24"/>
                <w:lang w:eastAsia="ru-RU"/>
              </w:rPr>
            </w:pPr>
            <w:r w:rsidRPr="00E504E4">
              <w:rPr>
                <w:rFonts w:eastAsia="Times New Roman"/>
                <w:b/>
                <w:bCs/>
                <w:lang w:eastAsia="ru-RU"/>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E7A06" w:rsidRPr="00E504E4" w:rsidRDefault="000E7A06" w:rsidP="000E7A06">
            <w:pPr>
              <w:jc w:val="center"/>
              <w:rPr>
                <w:rFonts w:eastAsia="Times New Roman"/>
                <w:b/>
                <w:lang w:eastAsia="ru-RU"/>
              </w:rPr>
            </w:pPr>
            <w:r w:rsidRPr="00E504E4">
              <w:rPr>
                <w:rFonts w:eastAsia="Times New Roman"/>
                <w:b/>
                <w:lang w:eastAsia="ru-RU"/>
              </w:rPr>
              <w:t>0,00</w:t>
            </w:r>
          </w:p>
        </w:tc>
        <w:tc>
          <w:tcPr>
            <w:tcW w:w="464" w:type="pct"/>
            <w:tcBorders>
              <w:top w:val="single" w:sz="4" w:space="0" w:color="auto"/>
              <w:left w:val="single" w:sz="4" w:space="0" w:color="auto"/>
              <w:bottom w:val="single" w:sz="4" w:space="0" w:color="auto"/>
              <w:right w:val="single" w:sz="4" w:space="0" w:color="auto"/>
            </w:tcBorders>
            <w:vAlign w:val="center"/>
          </w:tcPr>
          <w:p w:rsidR="000E7A06" w:rsidRPr="000E7A06" w:rsidRDefault="000E7A06" w:rsidP="000E7A06">
            <w:pPr>
              <w:jc w:val="center"/>
              <w:rPr>
                <w:rFonts w:eastAsia="Times New Roman"/>
                <w:lang w:eastAsia="ru-RU"/>
              </w:rPr>
            </w:pPr>
          </w:p>
        </w:tc>
      </w:tr>
    </w:tbl>
    <w:p w:rsidR="000E7A06" w:rsidRPr="000E7A06" w:rsidRDefault="000E7A06" w:rsidP="000E7A06">
      <w:pPr>
        <w:rPr>
          <w:rFonts w:eastAsia="Times New Roman"/>
          <w:sz w:val="24"/>
          <w:szCs w:val="24"/>
          <w:lang w:eastAsia="ru-RU"/>
        </w:rPr>
      </w:pPr>
    </w:p>
    <w:p w:rsidR="000E7A06" w:rsidRPr="000E7A06" w:rsidRDefault="000E7A06" w:rsidP="000E7A06">
      <w:pPr>
        <w:rPr>
          <w:rFonts w:eastAsia="Times New Roman"/>
          <w:sz w:val="24"/>
          <w:szCs w:val="24"/>
          <w:lang w:eastAsia="ru-RU"/>
        </w:rPr>
      </w:pPr>
    </w:p>
    <w:p w:rsidR="000E7A06" w:rsidRDefault="000E7A06" w:rsidP="000E7A06">
      <w:pPr>
        <w:rPr>
          <w:rFonts w:eastAsia="Times New Roman"/>
          <w:sz w:val="26"/>
          <w:szCs w:val="26"/>
          <w:lang w:eastAsia="ru-RU"/>
        </w:rPr>
        <w:sectPr w:rsidR="000E7A06" w:rsidSect="000A75D0">
          <w:footerReference w:type="default" r:id="rId23"/>
          <w:pgSz w:w="16840" w:h="11907" w:orient="landscape" w:code="9"/>
          <w:pgMar w:top="794" w:right="794" w:bottom="794" w:left="794" w:header="0" w:footer="0" w:gutter="0"/>
          <w:cols w:space="708"/>
          <w:docGrid w:linePitch="360"/>
        </w:sectPr>
      </w:pPr>
    </w:p>
    <w:p w:rsidR="000A75D0" w:rsidRDefault="00BE13B8" w:rsidP="00BE13B8">
      <w:pPr>
        <w:tabs>
          <w:tab w:val="left" w:pos="3819"/>
        </w:tabs>
        <w:jc w:val="center"/>
        <w:rPr>
          <w:rFonts w:eastAsia="Times New Roman"/>
          <w:b/>
          <w:strike/>
          <w:color w:val="000000"/>
          <w:sz w:val="24"/>
          <w:szCs w:val="24"/>
          <w:shd w:val="clear" w:color="auto" w:fill="FFFFFF"/>
          <w:lang w:eastAsia="ru-RU"/>
        </w:rPr>
      </w:pPr>
      <w:r w:rsidRPr="00BE13B8">
        <w:rPr>
          <w:rFonts w:eastAsia="Times New Roman"/>
          <w:noProof/>
          <w:color w:val="000000"/>
          <w:sz w:val="24"/>
          <w:szCs w:val="24"/>
          <w:shd w:val="clear" w:color="auto" w:fill="FFFFFF"/>
          <w:lang w:eastAsia="ru-RU"/>
        </w:rPr>
        <w:drawing>
          <wp:inline distT="0" distB="0" distL="0" distR="0" wp14:anchorId="74D8D311" wp14:editId="3D26193B">
            <wp:extent cx="579120" cy="725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a:ln>
                      <a:noFill/>
                    </a:ln>
                  </pic:spPr>
                </pic:pic>
              </a:graphicData>
            </a:graphic>
          </wp:inline>
        </w:drawing>
      </w:r>
    </w:p>
    <w:p w:rsidR="000A75D0" w:rsidRPr="006A052E" w:rsidRDefault="000A75D0" w:rsidP="00BE13B8">
      <w:pPr>
        <w:tabs>
          <w:tab w:val="left" w:pos="3819"/>
        </w:tabs>
        <w:jc w:val="center"/>
        <w:rPr>
          <w:rFonts w:eastAsia="Times New Roman"/>
          <w:b/>
          <w:strike/>
          <w:color w:val="000000"/>
          <w:szCs w:val="24"/>
          <w:shd w:val="clear" w:color="auto" w:fill="FFFFFF"/>
          <w:lang w:eastAsia="ru-RU"/>
        </w:rPr>
      </w:pPr>
    </w:p>
    <w:p w:rsidR="000E7A06" w:rsidRPr="00BE13B8" w:rsidRDefault="000E7A06" w:rsidP="00BE13B8">
      <w:pPr>
        <w:jc w:val="center"/>
        <w:rPr>
          <w:rFonts w:eastAsia="Times New Roman"/>
          <w:sz w:val="26"/>
          <w:szCs w:val="26"/>
          <w:lang w:eastAsia="ru-RU"/>
        </w:rPr>
      </w:pPr>
      <w:r w:rsidRPr="00BE13B8">
        <w:rPr>
          <w:rFonts w:eastAsia="Times New Roman"/>
          <w:sz w:val="26"/>
          <w:szCs w:val="26"/>
          <w:lang w:eastAsia="ru-RU"/>
        </w:rPr>
        <w:t>АДМИНИСТРАЦИЯ</w:t>
      </w:r>
    </w:p>
    <w:p w:rsidR="000E7A06" w:rsidRPr="00BE13B8" w:rsidRDefault="000E7A06" w:rsidP="00BE13B8">
      <w:pPr>
        <w:jc w:val="center"/>
        <w:rPr>
          <w:rFonts w:eastAsia="Times New Roman"/>
          <w:sz w:val="26"/>
          <w:szCs w:val="26"/>
          <w:lang w:eastAsia="ru-RU"/>
        </w:rPr>
      </w:pPr>
      <w:r w:rsidRPr="00BE13B8">
        <w:rPr>
          <w:rFonts w:eastAsia="Times New Roman"/>
          <w:sz w:val="26"/>
          <w:szCs w:val="26"/>
          <w:lang w:eastAsia="ru-RU"/>
        </w:rPr>
        <w:t>ХАСАНСКОГО МУНИЦИПАЛЬНОГО ОКРУГА</w:t>
      </w:r>
    </w:p>
    <w:p w:rsidR="000E7A06" w:rsidRPr="00BE13B8" w:rsidRDefault="000E7A06" w:rsidP="00BE13B8">
      <w:pPr>
        <w:jc w:val="center"/>
        <w:rPr>
          <w:rFonts w:eastAsia="Times New Roman"/>
          <w:sz w:val="26"/>
          <w:szCs w:val="26"/>
          <w:lang w:eastAsia="ru-RU"/>
        </w:rPr>
      </w:pPr>
      <w:r w:rsidRPr="00BE13B8">
        <w:rPr>
          <w:rFonts w:eastAsia="Times New Roman"/>
          <w:sz w:val="26"/>
          <w:szCs w:val="26"/>
          <w:lang w:eastAsia="ru-RU"/>
        </w:rPr>
        <w:t>ПРИМОРСКОГО КРАЯ</w:t>
      </w:r>
    </w:p>
    <w:p w:rsidR="000E7A06" w:rsidRPr="00BE13B8" w:rsidRDefault="000E7A06" w:rsidP="00BE13B8">
      <w:pPr>
        <w:jc w:val="center"/>
        <w:rPr>
          <w:rFonts w:eastAsia="Times New Roman"/>
          <w:sz w:val="26"/>
          <w:szCs w:val="26"/>
          <w:lang w:eastAsia="ru-RU"/>
        </w:rPr>
      </w:pPr>
    </w:p>
    <w:p w:rsidR="000E7A06" w:rsidRPr="00BE13B8" w:rsidRDefault="000E7A06" w:rsidP="00E22C58">
      <w:pPr>
        <w:jc w:val="center"/>
        <w:outlineLvl w:val="0"/>
        <w:rPr>
          <w:rFonts w:eastAsia="Times New Roman"/>
          <w:sz w:val="26"/>
          <w:szCs w:val="26"/>
          <w:lang w:eastAsia="ru-RU"/>
        </w:rPr>
      </w:pPr>
      <w:bookmarkStart w:id="3" w:name="_Toc135689002"/>
      <w:r w:rsidRPr="00BE13B8">
        <w:rPr>
          <w:rFonts w:eastAsia="Times New Roman"/>
          <w:sz w:val="26"/>
          <w:szCs w:val="26"/>
          <w:lang w:eastAsia="ru-RU"/>
        </w:rPr>
        <w:t>ПОСТАНОВЛЕНИЕ</w:t>
      </w:r>
      <w:bookmarkEnd w:id="3"/>
    </w:p>
    <w:p w:rsidR="000E7A06" w:rsidRPr="00BE13B8" w:rsidRDefault="000E7A06" w:rsidP="00BE13B8">
      <w:pPr>
        <w:jc w:val="center"/>
        <w:rPr>
          <w:rFonts w:eastAsia="Times New Roman"/>
          <w:sz w:val="26"/>
          <w:szCs w:val="26"/>
          <w:lang w:eastAsia="ru-RU"/>
        </w:rPr>
      </w:pPr>
      <w:proofErr w:type="spellStart"/>
      <w:r w:rsidRPr="00BE13B8">
        <w:rPr>
          <w:rFonts w:eastAsia="Times New Roman"/>
          <w:sz w:val="26"/>
          <w:szCs w:val="26"/>
          <w:lang w:eastAsia="ru-RU"/>
        </w:rPr>
        <w:t>пгт</w:t>
      </w:r>
      <w:proofErr w:type="spellEnd"/>
      <w:r w:rsidRPr="00BE13B8">
        <w:rPr>
          <w:rFonts w:eastAsia="Times New Roman"/>
          <w:sz w:val="26"/>
          <w:szCs w:val="26"/>
          <w:lang w:eastAsia="ru-RU"/>
        </w:rPr>
        <w:t xml:space="preserve"> Славянка</w:t>
      </w:r>
    </w:p>
    <w:p w:rsidR="000E7A06" w:rsidRPr="00BE13B8" w:rsidRDefault="000E7A06" w:rsidP="00BE13B8">
      <w:pPr>
        <w:jc w:val="center"/>
        <w:rPr>
          <w:rFonts w:eastAsia="Times New Roman"/>
          <w:sz w:val="26"/>
          <w:szCs w:val="26"/>
          <w:highlight w:val="yellow"/>
          <w:lang w:eastAsia="ru-RU"/>
        </w:rPr>
      </w:pPr>
    </w:p>
    <w:p w:rsidR="000E7A06" w:rsidRPr="00BE13B8" w:rsidRDefault="000E7A06" w:rsidP="00BE13B8">
      <w:pPr>
        <w:ind w:left="57" w:right="57"/>
        <w:jc w:val="center"/>
        <w:rPr>
          <w:rFonts w:eastAsia="Times New Roman"/>
          <w:sz w:val="26"/>
          <w:szCs w:val="26"/>
          <w:lang w:eastAsia="ru-RU"/>
        </w:rPr>
      </w:pPr>
      <w:r w:rsidRPr="00BE13B8">
        <w:rPr>
          <w:rFonts w:eastAsia="Times New Roman"/>
          <w:sz w:val="26"/>
          <w:szCs w:val="26"/>
          <w:lang w:eastAsia="ru-RU"/>
        </w:rPr>
        <w:t>от 15.05.2023                                                                                                                      № 651-па</w:t>
      </w:r>
    </w:p>
    <w:p w:rsidR="000E7A06" w:rsidRPr="00BE13B8" w:rsidRDefault="000E7A06" w:rsidP="000E7A06">
      <w:pPr>
        <w:ind w:right="57"/>
        <w:rPr>
          <w:rFonts w:eastAsia="Times New Roman"/>
          <w:sz w:val="26"/>
          <w:szCs w:val="26"/>
          <w:lang w:eastAsia="ru-RU"/>
        </w:rPr>
      </w:pPr>
    </w:p>
    <w:p w:rsidR="00BE13B8" w:rsidRPr="00BE13B8" w:rsidRDefault="00BE13B8" w:rsidP="00BE13B8">
      <w:pPr>
        <w:ind w:right="4648"/>
        <w:jc w:val="both"/>
        <w:rPr>
          <w:rFonts w:eastAsia="Times New Roman"/>
          <w:sz w:val="26"/>
          <w:szCs w:val="26"/>
          <w:lang w:eastAsia="ru-RU"/>
        </w:rPr>
      </w:pPr>
      <w:proofErr w:type="gramStart"/>
      <w:r w:rsidRPr="00BE13B8">
        <w:rPr>
          <w:rFonts w:eastAsia="Times New Roman"/>
          <w:sz w:val="26"/>
          <w:szCs w:val="26"/>
          <w:lang w:eastAsia="ru-RU"/>
        </w:rPr>
        <w:t>Об утверждении Порядка рассмотрения и оценки предложений заинтересованных лиц о включении благоустройства дворовой территории в муниц</w:t>
      </w:r>
      <w:r w:rsidRPr="00BE13B8">
        <w:rPr>
          <w:rFonts w:eastAsia="Times New Roman"/>
          <w:sz w:val="26"/>
          <w:szCs w:val="26"/>
          <w:lang w:eastAsia="ru-RU"/>
        </w:rPr>
        <w:t>и</w:t>
      </w:r>
      <w:r w:rsidRPr="00BE13B8">
        <w:rPr>
          <w:rFonts w:eastAsia="Times New Roman"/>
          <w:sz w:val="26"/>
          <w:szCs w:val="26"/>
          <w:lang w:eastAsia="ru-RU"/>
        </w:rPr>
        <w:t>пальную программу «Формирование современной городской среды на территории Хасанского мун</w:t>
      </w:r>
      <w:r w:rsidRPr="00BE13B8">
        <w:rPr>
          <w:rFonts w:eastAsia="Times New Roman"/>
          <w:sz w:val="26"/>
          <w:szCs w:val="26"/>
          <w:lang w:eastAsia="ru-RU"/>
        </w:rPr>
        <w:t>и</w:t>
      </w:r>
      <w:r w:rsidRPr="00BE13B8">
        <w:rPr>
          <w:rFonts w:eastAsia="Times New Roman"/>
          <w:sz w:val="26"/>
          <w:szCs w:val="26"/>
          <w:lang w:eastAsia="ru-RU"/>
        </w:rPr>
        <w:t>ципального округа» на 2023-2025 годы, Порядка рассмотрения и оценки предложений граждан и организаций о включении благоустройства наиб</w:t>
      </w:r>
      <w:r w:rsidRPr="00BE13B8">
        <w:rPr>
          <w:rFonts w:eastAsia="Times New Roman"/>
          <w:sz w:val="26"/>
          <w:szCs w:val="26"/>
          <w:lang w:eastAsia="ru-RU"/>
        </w:rPr>
        <w:t>о</w:t>
      </w:r>
      <w:r w:rsidRPr="00BE13B8">
        <w:rPr>
          <w:rFonts w:eastAsia="Times New Roman"/>
          <w:sz w:val="26"/>
          <w:szCs w:val="26"/>
          <w:lang w:eastAsia="ru-RU"/>
        </w:rPr>
        <w:t>лее посещаемой муниципальной территории о</w:t>
      </w:r>
      <w:r w:rsidRPr="00BE13B8">
        <w:rPr>
          <w:rFonts w:eastAsia="Times New Roman"/>
          <w:sz w:val="26"/>
          <w:szCs w:val="26"/>
          <w:lang w:eastAsia="ru-RU"/>
        </w:rPr>
        <w:t>б</w:t>
      </w:r>
      <w:r w:rsidRPr="00BE13B8">
        <w:rPr>
          <w:rFonts w:eastAsia="Times New Roman"/>
          <w:sz w:val="26"/>
          <w:szCs w:val="26"/>
          <w:lang w:eastAsia="ru-RU"/>
        </w:rPr>
        <w:t>щественного пользования Хасанского муниц</w:t>
      </w:r>
      <w:r w:rsidRPr="00BE13B8">
        <w:rPr>
          <w:rFonts w:eastAsia="Times New Roman"/>
          <w:sz w:val="26"/>
          <w:szCs w:val="26"/>
          <w:lang w:eastAsia="ru-RU"/>
        </w:rPr>
        <w:t>и</w:t>
      </w:r>
      <w:r w:rsidRPr="00BE13B8">
        <w:rPr>
          <w:rFonts w:eastAsia="Times New Roman"/>
          <w:sz w:val="26"/>
          <w:szCs w:val="26"/>
          <w:lang w:eastAsia="ru-RU"/>
        </w:rPr>
        <w:t>пального округа в муниципальную программу «Формирование современной городской среды населённых пунктов Хасанского муниципального</w:t>
      </w:r>
      <w:proofErr w:type="gramEnd"/>
      <w:r w:rsidRPr="00BE13B8">
        <w:rPr>
          <w:rFonts w:eastAsia="Times New Roman"/>
          <w:sz w:val="26"/>
          <w:szCs w:val="26"/>
          <w:lang w:eastAsia="ru-RU"/>
        </w:rPr>
        <w:t xml:space="preserve"> округа» на 2023-2025 годы </w:t>
      </w:r>
    </w:p>
    <w:p w:rsidR="00BE13B8" w:rsidRPr="00BE13B8" w:rsidRDefault="00BE13B8" w:rsidP="000E7A06">
      <w:pPr>
        <w:tabs>
          <w:tab w:val="left" w:pos="5387"/>
        </w:tabs>
        <w:ind w:right="57"/>
        <w:rPr>
          <w:rFonts w:eastAsia="Times New Roman"/>
          <w:sz w:val="26"/>
          <w:szCs w:val="26"/>
          <w:lang w:eastAsia="ru-RU"/>
        </w:rPr>
      </w:pPr>
      <w:r w:rsidRPr="00BE13B8">
        <w:rPr>
          <w:rFonts w:eastAsia="Times New Roman"/>
          <w:sz w:val="26"/>
          <w:szCs w:val="26"/>
          <w:lang w:eastAsia="ru-RU"/>
        </w:rPr>
        <w:tab/>
      </w:r>
    </w:p>
    <w:p w:rsidR="000E7A06" w:rsidRPr="00BE13B8" w:rsidRDefault="000E7A06" w:rsidP="000E7A06">
      <w:pPr>
        <w:ind w:right="57"/>
        <w:jc w:val="both"/>
        <w:rPr>
          <w:rFonts w:eastAsia="Times New Roman"/>
          <w:bCs/>
          <w:sz w:val="26"/>
          <w:szCs w:val="26"/>
          <w:lang w:eastAsia="ru-RU"/>
        </w:rPr>
      </w:pPr>
      <w:r w:rsidRPr="00BE13B8">
        <w:rPr>
          <w:rFonts w:eastAsia="Times New Roman"/>
          <w:b/>
          <w:bCs/>
          <w:sz w:val="26"/>
          <w:szCs w:val="26"/>
          <w:lang w:eastAsia="ru-RU"/>
        </w:rPr>
        <w:tab/>
      </w:r>
      <w:proofErr w:type="gramStart"/>
      <w:r w:rsidRPr="00BE13B8">
        <w:rPr>
          <w:rFonts w:eastAsia="Times New Roman"/>
          <w:bCs/>
          <w:sz w:val="26"/>
          <w:szCs w:val="26"/>
          <w:lang w:eastAsia="ru-RU"/>
        </w:rPr>
        <w:t>В соответствии с постановлением Правительства Российской Федерации от 10 фе</w:t>
      </w:r>
      <w:r w:rsidRPr="00BE13B8">
        <w:rPr>
          <w:rFonts w:eastAsia="Times New Roman"/>
          <w:bCs/>
          <w:sz w:val="26"/>
          <w:szCs w:val="26"/>
          <w:lang w:eastAsia="ru-RU"/>
        </w:rPr>
        <w:t>в</w:t>
      </w:r>
      <w:r w:rsidRPr="00BE13B8">
        <w:rPr>
          <w:rFonts w:eastAsia="Times New Roman"/>
          <w:bCs/>
          <w:sz w:val="26"/>
          <w:szCs w:val="26"/>
          <w:lang w:eastAsia="ru-RU"/>
        </w:rPr>
        <w:t>раля 2017 г. №169 «Об утверждении Правил предоставления и распределения субсидий из федерального бюджета бюджетам субъектам Российской Федерации на поддержку гос</w:t>
      </w:r>
      <w:r w:rsidRPr="00BE13B8">
        <w:rPr>
          <w:rFonts w:eastAsia="Times New Roman"/>
          <w:bCs/>
          <w:sz w:val="26"/>
          <w:szCs w:val="26"/>
          <w:lang w:eastAsia="ru-RU"/>
        </w:rPr>
        <w:t>у</w:t>
      </w:r>
      <w:r w:rsidRPr="00BE13B8">
        <w:rPr>
          <w:rFonts w:eastAsia="Times New Roman"/>
          <w:bCs/>
          <w:sz w:val="26"/>
          <w:szCs w:val="26"/>
          <w:lang w:eastAsia="ru-RU"/>
        </w:rPr>
        <w:t>дарственных программ субъектов Российской Федерации и муниципальных программ формирования современной городской среды»,</w:t>
      </w:r>
      <w:r w:rsidRPr="00BE13B8">
        <w:rPr>
          <w:rFonts w:ascii="Calibri" w:eastAsia="Times New Roman" w:hAnsi="Calibri"/>
          <w:sz w:val="26"/>
          <w:szCs w:val="26"/>
          <w:lang w:eastAsia="ru-RU"/>
        </w:rPr>
        <w:t xml:space="preserve"> </w:t>
      </w:r>
      <w:r w:rsidRPr="00BE13B8">
        <w:rPr>
          <w:rFonts w:eastAsia="Times New Roman"/>
          <w:bCs/>
          <w:sz w:val="26"/>
          <w:szCs w:val="26"/>
          <w:lang w:eastAsia="ru-RU"/>
        </w:rPr>
        <w:t>нормативным правовым актом Думы Х</w:t>
      </w:r>
      <w:r w:rsidRPr="00BE13B8">
        <w:rPr>
          <w:rFonts w:eastAsia="Times New Roman"/>
          <w:bCs/>
          <w:sz w:val="26"/>
          <w:szCs w:val="26"/>
          <w:lang w:eastAsia="ru-RU"/>
        </w:rPr>
        <w:t>а</w:t>
      </w:r>
      <w:r w:rsidRPr="00BE13B8">
        <w:rPr>
          <w:rFonts w:eastAsia="Times New Roman"/>
          <w:bCs/>
          <w:sz w:val="26"/>
          <w:szCs w:val="26"/>
          <w:lang w:eastAsia="ru-RU"/>
        </w:rPr>
        <w:t>санского муниципального округа Приморского края от  13 октября 2022 года №2-НПА « Об утверждении Положения о</w:t>
      </w:r>
      <w:proofErr w:type="gramEnd"/>
      <w:r w:rsidRPr="00BE13B8">
        <w:rPr>
          <w:rFonts w:eastAsia="Times New Roman"/>
          <w:bCs/>
          <w:sz w:val="26"/>
          <w:szCs w:val="26"/>
          <w:lang w:eastAsia="ru-RU"/>
        </w:rPr>
        <w:t xml:space="preserve"> правопреемстве органов местного самоуправления вновь обр</w:t>
      </w:r>
      <w:r w:rsidRPr="00BE13B8">
        <w:rPr>
          <w:rFonts w:eastAsia="Times New Roman"/>
          <w:bCs/>
          <w:sz w:val="26"/>
          <w:szCs w:val="26"/>
          <w:lang w:eastAsia="ru-RU"/>
        </w:rPr>
        <w:t>а</w:t>
      </w:r>
      <w:r w:rsidRPr="00BE13B8">
        <w:rPr>
          <w:rFonts w:eastAsia="Times New Roman"/>
          <w:bCs/>
          <w:sz w:val="26"/>
          <w:szCs w:val="26"/>
          <w:lang w:eastAsia="ru-RU"/>
        </w:rPr>
        <w:t xml:space="preserve">зованного муниципального образования </w:t>
      </w:r>
      <w:proofErr w:type="spellStart"/>
      <w:r w:rsidRPr="00BE13B8">
        <w:rPr>
          <w:rFonts w:eastAsia="Times New Roman"/>
          <w:bCs/>
          <w:sz w:val="26"/>
          <w:szCs w:val="26"/>
          <w:lang w:eastAsia="ru-RU"/>
        </w:rPr>
        <w:t>Хасанский</w:t>
      </w:r>
      <w:proofErr w:type="spellEnd"/>
      <w:r w:rsidRPr="00BE13B8">
        <w:rPr>
          <w:rFonts w:eastAsia="Times New Roman"/>
          <w:bCs/>
          <w:sz w:val="26"/>
          <w:szCs w:val="26"/>
          <w:lang w:eastAsia="ru-RU"/>
        </w:rPr>
        <w:t xml:space="preserve"> муниципальный округ Приморского края», приказом Министерства строительства и жилищно-коммунального хозяйства Ро</w:t>
      </w:r>
      <w:r w:rsidRPr="00BE13B8">
        <w:rPr>
          <w:rFonts w:eastAsia="Times New Roman"/>
          <w:bCs/>
          <w:sz w:val="26"/>
          <w:szCs w:val="26"/>
          <w:lang w:eastAsia="ru-RU"/>
        </w:rPr>
        <w:t>с</w:t>
      </w:r>
      <w:r w:rsidRPr="00BE13B8">
        <w:rPr>
          <w:rFonts w:eastAsia="Times New Roman"/>
          <w:bCs/>
          <w:sz w:val="26"/>
          <w:szCs w:val="26"/>
          <w:lang w:eastAsia="ru-RU"/>
        </w:rPr>
        <w:t>сийской Федерации от 18.03.2019 № 162/</w:t>
      </w:r>
      <w:proofErr w:type="spellStart"/>
      <w:proofErr w:type="gramStart"/>
      <w:r w:rsidRPr="00BE13B8">
        <w:rPr>
          <w:rFonts w:eastAsia="Times New Roman"/>
          <w:bCs/>
          <w:sz w:val="26"/>
          <w:szCs w:val="26"/>
          <w:lang w:eastAsia="ru-RU"/>
        </w:rPr>
        <w:t>пр</w:t>
      </w:r>
      <w:proofErr w:type="spellEnd"/>
      <w:proofErr w:type="gramEnd"/>
      <w:r w:rsidRPr="00BE13B8">
        <w:rPr>
          <w:rFonts w:eastAsia="Times New Roman"/>
          <w:bCs/>
          <w:sz w:val="26"/>
          <w:szCs w:val="26"/>
          <w:lang w:eastAsia="ru-RU"/>
        </w:rPr>
        <w:t xml:space="preserve"> «Об утверждении методических рекомендаций по подготовке государственных программ субъектов Российской Федерации и муниц</w:t>
      </w:r>
      <w:r w:rsidRPr="00BE13B8">
        <w:rPr>
          <w:rFonts w:eastAsia="Times New Roman"/>
          <w:bCs/>
          <w:sz w:val="26"/>
          <w:szCs w:val="26"/>
          <w:lang w:eastAsia="ru-RU"/>
        </w:rPr>
        <w:t>и</w:t>
      </w:r>
      <w:r w:rsidRPr="00BE13B8">
        <w:rPr>
          <w:rFonts w:eastAsia="Times New Roman"/>
          <w:bCs/>
          <w:sz w:val="26"/>
          <w:szCs w:val="26"/>
          <w:lang w:eastAsia="ru-RU"/>
        </w:rPr>
        <w:t>пальных программ формирования современной городской среды в рамках реализации ф</w:t>
      </w:r>
      <w:r w:rsidRPr="00BE13B8">
        <w:rPr>
          <w:rFonts w:eastAsia="Times New Roman"/>
          <w:bCs/>
          <w:sz w:val="26"/>
          <w:szCs w:val="26"/>
          <w:lang w:eastAsia="ru-RU"/>
        </w:rPr>
        <w:t>е</w:t>
      </w:r>
      <w:r w:rsidRPr="00BE13B8">
        <w:rPr>
          <w:rFonts w:eastAsia="Times New Roman"/>
          <w:bCs/>
          <w:sz w:val="26"/>
          <w:szCs w:val="26"/>
          <w:lang w:eastAsia="ru-RU"/>
        </w:rPr>
        <w:t>дерального проекта «Формирование комфортной городской среды»,</w:t>
      </w:r>
      <w:r w:rsidRPr="00BE13B8">
        <w:rPr>
          <w:rFonts w:ascii="Calibri" w:eastAsia="Times New Roman" w:hAnsi="Calibri"/>
          <w:sz w:val="26"/>
          <w:szCs w:val="26"/>
          <w:lang w:eastAsia="ru-RU"/>
        </w:rPr>
        <w:t xml:space="preserve"> </w:t>
      </w:r>
      <w:r w:rsidRPr="00BE13B8">
        <w:rPr>
          <w:rFonts w:eastAsia="Times New Roman"/>
          <w:bCs/>
          <w:sz w:val="26"/>
          <w:szCs w:val="26"/>
          <w:lang w:eastAsia="ru-RU"/>
        </w:rPr>
        <w:t>руководствуясь Уст</w:t>
      </w:r>
      <w:r w:rsidRPr="00BE13B8">
        <w:rPr>
          <w:rFonts w:eastAsia="Times New Roman"/>
          <w:bCs/>
          <w:sz w:val="26"/>
          <w:szCs w:val="26"/>
          <w:lang w:eastAsia="ru-RU"/>
        </w:rPr>
        <w:t>а</w:t>
      </w:r>
      <w:r w:rsidRPr="00BE13B8">
        <w:rPr>
          <w:rFonts w:eastAsia="Times New Roman"/>
          <w:bCs/>
          <w:sz w:val="26"/>
          <w:szCs w:val="26"/>
          <w:lang w:eastAsia="ru-RU"/>
        </w:rPr>
        <w:t>вом Хасанского муниципального округа Приморского края, администрация Хасанского муниципального округа.</w:t>
      </w:r>
    </w:p>
    <w:p w:rsidR="000E7A06" w:rsidRPr="00BE13B8" w:rsidRDefault="000E7A06" w:rsidP="000E7A06">
      <w:pPr>
        <w:ind w:left="142" w:right="57"/>
        <w:jc w:val="both"/>
        <w:rPr>
          <w:rFonts w:eastAsia="Times New Roman"/>
          <w:bCs/>
          <w:sz w:val="26"/>
          <w:szCs w:val="26"/>
          <w:lang w:eastAsia="ru-RU"/>
        </w:rPr>
      </w:pPr>
    </w:p>
    <w:p w:rsidR="000E7A06" w:rsidRPr="00BE13B8" w:rsidRDefault="000E7A06" w:rsidP="000E7A06">
      <w:pPr>
        <w:spacing w:after="120"/>
        <w:ind w:left="142" w:right="57"/>
        <w:rPr>
          <w:rFonts w:eastAsia="Times New Roman"/>
          <w:sz w:val="26"/>
          <w:szCs w:val="26"/>
          <w:lang w:eastAsia="ru-RU"/>
        </w:rPr>
      </w:pPr>
      <w:r w:rsidRPr="00BE13B8">
        <w:rPr>
          <w:rFonts w:eastAsia="Times New Roman"/>
          <w:sz w:val="26"/>
          <w:szCs w:val="26"/>
          <w:lang w:eastAsia="ru-RU"/>
        </w:rPr>
        <w:t>ПОСТАНОВЛЯЕТ:</w:t>
      </w:r>
    </w:p>
    <w:p w:rsidR="000E7A06" w:rsidRPr="00BE13B8" w:rsidRDefault="000E7A06" w:rsidP="00E504E4">
      <w:pPr>
        <w:numPr>
          <w:ilvl w:val="0"/>
          <w:numId w:val="32"/>
        </w:numPr>
        <w:tabs>
          <w:tab w:val="left" w:pos="1134"/>
        </w:tabs>
        <w:spacing w:after="120"/>
        <w:ind w:left="0" w:firstLine="709"/>
        <w:contextualSpacing/>
        <w:jc w:val="both"/>
        <w:rPr>
          <w:rFonts w:eastAsia="Times New Roman"/>
          <w:sz w:val="26"/>
          <w:szCs w:val="26"/>
          <w:lang w:eastAsia="ru-RU"/>
        </w:rPr>
      </w:pPr>
      <w:r w:rsidRPr="00BE13B8">
        <w:rPr>
          <w:rFonts w:eastAsia="Times New Roman"/>
          <w:sz w:val="26"/>
          <w:szCs w:val="26"/>
          <w:lang w:eastAsia="ru-RU"/>
        </w:rPr>
        <w:t>Утвердить:</w:t>
      </w:r>
    </w:p>
    <w:p w:rsidR="000E7A06" w:rsidRPr="00BE13B8" w:rsidRDefault="000E7A06" w:rsidP="00E504E4">
      <w:pPr>
        <w:spacing w:after="120"/>
        <w:ind w:firstLine="709"/>
        <w:contextualSpacing/>
        <w:jc w:val="both"/>
        <w:rPr>
          <w:rFonts w:eastAsia="Times New Roman"/>
          <w:sz w:val="26"/>
          <w:szCs w:val="26"/>
          <w:lang w:eastAsia="ru-RU"/>
        </w:rPr>
      </w:pPr>
      <w:r w:rsidRPr="00BE13B8">
        <w:rPr>
          <w:rFonts w:eastAsia="Times New Roman"/>
          <w:sz w:val="26"/>
          <w:szCs w:val="26"/>
          <w:lang w:eastAsia="ru-RU"/>
        </w:rPr>
        <w:t>1.1. Порядок рассмотрения и оценки предложений заинтересованных лиц о включ</w:t>
      </w:r>
      <w:r w:rsidRPr="00BE13B8">
        <w:rPr>
          <w:rFonts w:eastAsia="Times New Roman"/>
          <w:sz w:val="26"/>
          <w:szCs w:val="26"/>
          <w:lang w:eastAsia="ru-RU"/>
        </w:rPr>
        <w:t>е</w:t>
      </w:r>
      <w:r w:rsidRPr="00BE13B8">
        <w:rPr>
          <w:rFonts w:eastAsia="Times New Roman"/>
          <w:sz w:val="26"/>
          <w:szCs w:val="26"/>
          <w:lang w:eastAsia="ru-RU"/>
        </w:rPr>
        <w:t>нии благоустройства дворовых территорий в муниципальную программу «Формирование с</w:t>
      </w:r>
      <w:r w:rsidRPr="00BE13B8">
        <w:rPr>
          <w:rFonts w:eastAsia="Times New Roman"/>
          <w:sz w:val="26"/>
          <w:szCs w:val="26"/>
          <w:lang w:eastAsia="ru-RU"/>
        </w:rPr>
        <w:t>о</w:t>
      </w:r>
      <w:r w:rsidRPr="00BE13B8">
        <w:rPr>
          <w:rFonts w:eastAsia="Times New Roman"/>
          <w:sz w:val="26"/>
          <w:szCs w:val="26"/>
          <w:lang w:eastAsia="ru-RU"/>
        </w:rPr>
        <w:t>временной городской среды населённых пунктов Хасанского муниципального округа» на 2023-2025 гг. (Приложение 1);</w:t>
      </w:r>
    </w:p>
    <w:p w:rsidR="000E7A06" w:rsidRPr="00BE13B8" w:rsidRDefault="000E7A06" w:rsidP="00E504E4">
      <w:pPr>
        <w:spacing w:after="120"/>
        <w:ind w:firstLine="709"/>
        <w:contextualSpacing/>
        <w:jc w:val="both"/>
        <w:rPr>
          <w:rFonts w:eastAsia="Times New Roman"/>
          <w:sz w:val="26"/>
          <w:szCs w:val="26"/>
          <w:lang w:eastAsia="ru-RU"/>
        </w:rPr>
      </w:pPr>
      <w:r w:rsidRPr="00BE13B8">
        <w:rPr>
          <w:rFonts w:eastAsia="Times New Roman"/>
          <w:sz w:val="26"/>
          <w:szCs w:val="26"/>
          <w:lang w:eastAsia="ru-RU"/>
        </w:rPr>
        <w:t>1.2. Порядок рассмотрения и оценки предложений граждан и организаций о включ</w:t>
      </w:r>
      <w:r w:rsidRPr="00BE13B8">
        <w:rPr>
          <w:rFonts w:eastAsia="Times New Roman"/>
          <w:sz w:val="26"/>
          <w:szCs w:val="26"/>
          <w:lang w:eastAsia="ru-RU"/>
        </w:rPr>
        <w:t>е</w:t>
      </w:r>
      <w:r w:rsidRPr="00BE13B8">
        <w:rPr>
          <w:rFonts w:eastAsia="Times New Roman"/>
          <w:sz w:val="26"/>
          <w:szCs w:val="26"/>
          <w:lang w:eastAsia="ru-RU"/>
        </w:rPr>
        <w:t>нии благоустройства наиболее посещаемой муниципальной территории общественного пользования Хасанского муниципального округа в муниципальной программе «Формир</w:t>
      </w:r>
      <w:r w:rsidRPr="00BE13B8">
        <w:rPr>
          <w:rFonts w:eastAsia="Times New Roman"/>
          <w:sz w:val="26"/>
          <w:szCs w:val="26"/>
          <w:lang w:eastAsia="ru-RU"/>
        </w:rPr>
        <w:t>о</w:t>
      </w:r>
      <w:r w:rsidRPr="00BE13B8">
        <w:rPr>
          <w:rFonts w:eastAsia="Times New Roman"/>
          <w:sz w:val="26"/>
          <w:szCs w:val="26"/>
          <w:lang w:eastAsia="ru-RU"/>
        </w:rPr>
        <w:t>вание современной городской среды населённых пунктов Хасанского муниципального округа» на 2023-2025 гг. (Приложение 2).</w:t>
      </w:r>
    </w:p>
    <w:p w:rsidR="000E7A06" w:rsidRPr="00BE13B8" w:rsidRDefault="000E7A06" w:rsidP="00E504E4">
      <w:pPr>
        <w:spacing w:after="120"/>
        <w:ind w:firstLine="709"/>
        <w:jc w:val="both"/>
        <w:rPr>
          <w:rFonts w:eastAsia="Times New Roman"/>
          <w:sz w:val="26"/>
          <w:szCs w:val="26"/>
          <w:lang w:eastAsia="ru-RU"/>
        </w:rPr>
      </w:pPr>
      <w:r w:rsidRPr="00BE13B8">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BE13B8">
        <w:rPr>
          <w:rFonts w:eastAsia="Times New Roman"/>
          <w:sz w:val="26"/>
          <w:szCs w:val="26"/>
          <w:lang w:eastAsia="ru-RU"/>
        </w:rPr>
        <w:t>а</w:t>
      </w:r>
      <w:r w:rsidRPr="00BE13B8">
        <w:rPr>
          <w:rFonts w:eastAsia="Times New Roman"/>
          <w:sz w:val="26"/>
          <w:szCs w:val="26"/>
          <w:lang w:eastAsia="ru-RU"/>
        </w:rPr>
        <w:t>ции Хасанского муниципального округа в информационно-телекоммуникационной сети «Интернет».</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3. Признать утратившими силу постановления:</w:t>
      </w:r>
    </w:p>
    <w:p w:rsidR="000E7A06" w:rsidRPr="00BE13B8" w:rsidRDefault="000E7A06" w:rsidP="00E504E4">
      <w:pPr>
        <w:ind w:firstLine="709"/>
        <w:jc w:val="both"/>
        <w:rPr>
          <w:rFonts w:eastAsia="Times New Roman"/>
          <w:sz w:val="26"/>
          <w:szCs w:val="26"/>
          <w:lang w:eastAsia="ru-RU"/>
        </w:rPr>
      </w:pPr>
      <w:proofErr w:type="gramStart"/>
      <w:r w:rsidRPr="00BE13B8">
        <w:rPr>
          <w:rFonts w:eastAsia="Times New Roman"/>
          <w:sz w:val="26"/>
          <w:szCs w:val="26"/>
          <w:lang w:eastAsia="ru-RU"/>
        </w:rPr>
        <w:t>- администрации Славянского городского поселения Хасанского муниципального района Приморского края № 824 от 09.11.2018 «Об утверждении Порядка рассмотрения и оценки предложений заинтересованных лиц о включении благоустройства дворовой терр</w:t>
      </w:r>
      <w:r w:rsidRPr="00BE13B8">
        <w:rPr>
          <w:rFonts w:eastAsia="Times New Roman"/>
          <w:sz w:val="26"/>
          <w:szCs w:val="26"/>
          <w:lang w:eastAsia="ru-RU"/>
        </w:rPr>
        <w:t>и</w:t>
      </w:r>
      <w:r w:rsidRPr="00BE13B8">
        <w:rPr>
          <w:rFonts w:eastAsia="Times New Roman"/>
          <w:sz w:val="26"/>
          <w:szCs w:val="26"/>
          <w:lang w:eastAsia="ru-RU"/>
        </w:rPr>
        <w:t>тории в муниципальную программу «Формирование современной городской среды на те</w:t>
      </w:r>
      <w:r w:rsidRPr="00BE13B8">
        <w:rPr>
          <w:rFonts w:eastAsia="Times New Roman"/>
          <w:sz w:val="26"/>
          <w:szCs w:val="26"/>
          <w:lang w:eastAsia="ru-RU"/>
        </w:rPr>
        <w:t>р</w:t>
      </w:r>
      <w:r w:rsidRPr="00BE13B8">
        <w:rPr>
          <w:rFonts w:eastAsia="Times New Roman"/>
          <w:sz w:val="26"/>
          <w:szCs w:val="26"/>
          <w:lang w:eastAsia="ru-RU"/>
        </w:rPr>
        <w:t>ритории Славянского городского поселения на 2019-2022 годы, Порядка  рассмотрения и оценки предложений граждан, организаций о включении благоустройства  наиболее пос</w:t>
      </w:r>
      <w:r w:rsidRPr="00BE13B8">
        <w:rPr>
          <w:rFonts w:eastAsia="Times New Roman"/>
          <w:sz w:val="26"/>
          <w:szCs w:val="26"/>
          <w:lang w:eastAsia="ru-RU"/>
        </w:rPr>
        <w:t>е</w:t>
      </w:r>
      <w:r w:rsidRPr="00BE13B8">
        <w:rPr>
          <w:rFonts w:eastAsia="Times New Roman"/>
          <w:sz w:val="26"/>
          <w:szCs w:val="26"/>
          <w:lang w:eastAsia="ru-RU"/>
        </w:rPr>
        <w:t>щаемой муниципальной территории общественного пользования Славянского городского поселения</w:t>
      </w:r>
      <w:proofErr w:type="gramEnd"/>
      <w:r w:rsidRPr="00BE13B8">
        <w:rPr>
          <w:rFonts w:eastAsia="Times New Roman"/>
          <w:sz w:val="26"/>
          <w:szCs w:val="26"/>
          <w:lang w:eastAsia="ru-RU"/>
        </w:rPr>
        <w:t xml:space="preserve"> в муниципальной программе, Порядка общественного обсуждения проекта м</w:t>
      </w:r>
      <w:r w:rsidRPr="00BE13B8">
        <w:rPr>
          <w:rFonts w:eastAsia="Times New Roman"/>
          <w:sz w:val="26"/>
          <w:szCs w:val="26"/>
          <w:lang w:eastAsia="ru-RU"/>
        </w:rPr>
        <w:t>у</w:t>
      </w:r>
      <w:r w:rsidRPr="00BE13B8">
        <w:rPr>
          <w:rFonts w:eastAsia="Times New Roman"/>
          <w:sz w:val="26"/>
          <w:szCs w:val="26"/>
          <w:lang w:eastAsia="ru-RU"/>
        </w:rPr>
        <w:t>ниципальной программы, Порядка разработки, обсуждения с заинтересованными лицами   и утверждения дизайн - проектов благоустройства дворовых территорий, наиболее посеща</w:t>
      </w:r>
      <w:r w:rsidRPr="00BE13B8">
        <w:rPr>
          <w:rFonts w:eastAsia="Times New Roman"/>
          <w:sz w:val="26"/>
          <w:szCs w:val="26"/>
          <w:lang w:eastAsia="ru-RU"/>
        </w:rPr>
        <w:t>е</w:t>
      </w:r>
      <w:r w:rsidRPr="00BE13B8">
        <w:rPr>
          <w:rFonts w:eastAsia="Times New Roman"/>
          <w:sz w:val="26"/>
          <w:szCs w:val="26"/>
          <w:lang w:eastAsia="ru-RU"/>
        </w:rPr>
        <w:t>мых муниципальных территорий общественного пользования, включаемых в муниципал</w:t>
      </w:r>
      <w:r w:rsidRPr="00BE13B8">
        <w:rPr>
          <w:rFonts w:eastAsia="Times New Roman"/>
          <w:sz w:val="26"/>
          <w:szCs w:val="26"/>
          <w:lang w:eastAsia="ru-RU"/>
        </w:rPr>
        <w:t>ь</w:t>
      </w:r>
      <w:r w:rsidRPr="00BE13B8">
        <w:rPr>
          <w:rFonts w:eastAsia="Times New Roman"/>
          <w:sz w:val="26"/>
          <w:szCs w:val="26"/>
          <w:lang w:eastAsia="ru-RU"/>
        </w:rPr>
        <w:t>ную программу»;</w:t>
      </w:r>
    </w:p>
    <w:p w:rsidR="000E7A06" w:rsidRPr="00BE13B8" w:rsidRDefault="000E7A06" w:rsidP="00E504E4">
      <w:pPr>
        <w:ind w:firstLine="709"/>
        <w:jc w:val="both"/>
        <w:rPr>
          <w:rFonts w:eastAsia="Times New Roman"/>
          <w:sz w:val="26"/>
          <w:szCs w:val="26"/>
          <w:lang w:eastAsia="ru-RU"/>
        </w:rPr>
      </w:pPr>
      <w:proofErr w:type="gramStart"/>
      <w:r w:rsidRPr="00BE13B8">
        <w:rPr>
          <w:rFonts w:eastAsia="Times New Roman"/>
          <w:sz w:val="26"/>
          <w:szCs w:val="26"/>
          <w:lang w:eastAsia="ru-RU"/>
        </w:rPr>
        <w:t>- администрации Приморского городского поселения Хасанского муниципального района Приморского края № 70/1 от 27.02.2017 «Об утверждении положений о порядке предоставления, рассмотрения и оценки предложений о включении в муниципальную пр</w:t>
      </w:r>
      <w:r w:rsidRPr="00BE13B8">
        <w:rPr>
          <w:rFonts w:eastAsia="Times New Roman"/>
          <w:sz w:val="26"/>
          <w:szCs w:val="26"/>
          <w:lang w:eastAsia="ru-RU"/>
        </w:rPr>
        <w:t>о</w:t>
      </w:r>
      <w:r w:rsidRPr="00BE13B8">
        <w:rPr>
          <w:rFonts w:eastAsia="Times New Roman"/>
          <w:sz w:val="26"/>
          <w:szCs w:val="26"/>
          <w:lang w:eastAsia="ru-RU"/>
        </w:rPr>
        <w:t>грамму «Формирование современной городской среды на территории Приморского горо</w:t>
      </w:r>
      <w:r w:rsidRPr="00BE13B8">
        <w:rPr>
          <w:rFonts w:eastAsia="Times New Roman"/>
          <w:sz w:val="26"/>
          <w:szCs w:val="26"/>
          <w:lang w:eastAsia="ru-RU"/>
        </w:rPr>
        <w:t>д</w:t>
      </w:r>
      <w:r w:rsidRPr="00BE13B8">
        <w:rPr>
          <w:rFonts w:eastAsia="Times New Roman"/>
          <w:sz w:val="26"/>
          <w:szCs w:val="26"/>
          <w:lang w:eastAsia="ru-RU"/>
        </w:rPr>
        <w:t>ского поселения на 2017 год» общественной территории, подлежащей благоустройству в 2017 году, дворовой территории и о порядке общественного обсуждения проекта муниц</w:t>
      </w:r>
      <w:r w:rsidRPr="00BE13B8">
        <w:rPr>
          <w:rFonts w:eastAsia="Times New Roman"/>
          <w:sz w:val="26"/>
          <w:szCs w:val="26"/>
          <w:lang w:eastAsia="ru-RU"/>
        </w:rPr>
        <w:t>и</w:t>
      </w:r>
      <w:r w:rsidRPr="00BE13B8">
        <w:rPr>
          <w:rFonts w:eastAsia="Times New Roman"/>
          <w:sz w:val="26"/>
          <w:szCs w:val="26"/>
          <w:lang w:eastAsia="ru-RU"/>
        </w:rPr>
        <w:t>пальной программы «Формирование современной городской</w:t>
      </w:r>
      <w:proofErr w:type="gramEnd"/>
      <w:r w:rsidRPr="00BE13B8">
        <w:rPr>
          <w:rFonts w:eastAsia="Times New Roman"/>
          <w:sz w:val="26"/>
          <w:szCs w:val="26"/>
          <w:lang w:eastAsia="ru-RU"/>
        </w:rPr>
        <w:t xml:space="preserve"> </w:t>
      </w:r>
      <w:proofErr w:type="gramStart"/>
      <w:r w:rsidRPr="00BE13B8">
        <w:rPr>
          <w:rFonts w:eastAsia="Times New Roman"/>
          <w:sz w:val="26"/>
          <w:szCs w:val="26"/>
          <w:lang w:eastAsia="ru-RU"/>
        </w:rPr>
        <w:t>среды на территории Примо</w:t>
      </w:r>
      <w:r w:rsidRPr="00BE13B8">
        <w:rPr>
          <w:rFonts w:eastAsia="Times New Roman"/>
          <w:sz w:val="26"/>
          <w:szCs w:val="26"/>
          <w:lang w:eastAsia="ru-RU"/>
        </w:rPr>
        <w:t>р</w:t>
      </w:r>
      <w:r w:rsidRPr="00BE13B8">
        <w:rPr>
          <w:rFonts w:eastAsia="Times New Roman"/>
          <w:sz w:val="26"/>
          <w:szCs w:val="26"/>
          <w:lang w:eastAsia="ru-RU"/>
        </w:rPr>
        <w:t>ского городского поселения, постановление администрации Приморского городского пос</w:t>
      </w:r>
      <w:r w:rsidRPr="00BE13B8">
        <w:rPr>
          <w:rFonts w:eastAsia="Times New Roman"/>
          <w:sz w:val="26"/>
          <w:szCs w:val="26"/>
          <w:lang w:eastAsia="ru-RU"/>
        </w:rPr>
        <w:t>е</w:t>
      </w:r>
      <w:r w:rsidRPr="00BE13B8">
        <w:rPr>
          <w:rFonts w:eastAsia="Times New Roman"/>
          <w:sz w:val="26"/>
          <w:szCs w:val="26"/>
          <w:lang w:eastAsia="ru-RU"/>
        </w:rPr>
        <w:t>ления Хасанского муниципального района Приморского края № 64 от 21.05.2018 «О внес</w:t>
      </w:r>
      <w:r w:rsidRPr="00BE13B8">
        <w:rPr>
          <w:rFonts w:eastAsia="Times New Roman"/>
          <w:sz w:val="26"/>
          <w:szCs w:val="26"/>
          <w:lang w:eastAsia="ru-RU"/>
        </w:rPr>
        <w:t>е</w:t>
      </w:r>
      <w:r w:rsidRPr="00BE13B8">
        <w:rPr>
          <w:rFonts w:eastAsia="Times New Roman"/>
          <w:sz w:val="26"/>
          <w:szCs w:val="26"/>
          <w:lang w:eastAsia="ru-RU"/>
        </w:rPr>
        <w:t>нии изменений в Постановление Администрации Приморского городского поселения № 70/1 от 27.02.2017 «Об утверждении положений о порядке предоставления, рассмотрения и оценки предложений о включении в муниципальную программу «Формирование совреме</w:t>
      </w:r>
      <w:r w:rsidRPr="00BE13B8">
        <w:rPr>
          <w:rFonts w:eastAsia="Times New Roman"/>
          <w:sz w:val="26"/>
          <w:szCs w:val="26"/>
          <w:lang w:eastAsia="ru-RU"/>
        </w:rPr>
        <w:t>н</w:t>
      </w:r>
      <w:r w:rsidRPr="00BE13B8">
        <w:rPr>
          <w:rFonts w:eastAsia="Times New Roman"/>
          <w:sz w:val="26"/>
          <w:szCs w:val="26"/>
          <w:lang w:eastAsia="ru-RU"/>
        </w:rPr>
        <w:t>ной городской среды на территории Приморского городского поселения на 2017 год» общ</w:t>
      </w:r>
      <w:r w:rsidRPr="00BE13B8">
        <w:rPr>
          <w:rFonts w:eastAsia="Times New Roman"/>
          <w:sz w:val="26"/>
          <w:szCs w:val="26"/>
          <w:lang w:eastAsia="ru-RU"/>
        </w:rPr>
        <w:t>е</w:t>
      </w:r>
      <w:r w:rsidRPr="00BE13B8">
        <w:rPr>
          <w:rFonts w:eastAsia="Times New Roman"/>
          <w:sz w:val="26"/>
          <w:szCs w:val="26"/>
          <w:lang w:eastAsia="ru-RU"/>
        </w:rPr>
        <w:t>ственной</w:t>
      </w:r>
      <w:proofErr w:type="gramEnd"/>
      <w:r w:rsidRPr="00BE13B8">
        <w:rPr>
          <w:rFonts w:eastAsia="Times New Roman"/>
          <w:sz w:val="26"/>
          <w:szCs w:val="26"/>
          <w:lang w:eastAsia="ru-RU"/>
        </w:rPr>
        <w:t xml:space="preserve"> </w:t>
      </w:r>
      <w:proofErr w:type="gramStart"/>
      <w:r w:rsidRPr="00BE13B8">
        <w:rPr>
          <w:rFonts w:eastAsia="Times New Roman"/>
          <w:sz w:val="26"/>
          <w:szCs w:val="26"/>
          <w:lang w:eastAsia="ru-RU"/>
        </w:rPr>
        <w:t>территории, подлежащей благоустройству в 2017 году, дворовой территории и о порядке общественного обсуждения проекта муниципальной программы «Формиров</w:t>
      </w:r>
      <w:r w:rsidRPr="00BE13B8">
        <w:rPr>
          <w:rFonts w:eastAsia="Times New Roman"/>
          <w:sz w:val="26"/>
          <w:szCs w:val="26"/>
          <w:lang w:eastAsia="ru-RU"/>
        </w:rPr>
        <w:t>а</w:t>
      </w:r>
      <w:r w:rsidRPr="00BE13B8">
        <w:rPr>
          <w:rFonts w:eastAsia="Times New Roman"/>
          <w:sz w:val="26"/>
          <w:szCs w:val="26"/>
          <w:lang w:eastAsia="ru-RU"/>
        </w:rPr>
        <w:t>ние современной городской среды на территории Приморского городского поселения, пост</w:t>
      </w:r>
      <w:r w:rsidRPr="00BE13B8">
        <w:rPr>
          <w:rFonts w:eastAsia="Times New Roman"/>
          <w:sz w:val="26"/>
          <w:szCs w:val="26"/>
          <w:lang w:eastAsia="ru-RU"/>
        </w:rPr>
        <w:t>а</w:t>
      </w:r>
      <w:r w:rsidRPr="00BE13B8">
        <w:rPr>
          <w:rFonts w:eastAsia="Times New Roman"/>
          <w:sz w:val="26"/>
          <w:szCs w:val="26"/>
          <w:lang w:eastAsia="ru-RU"/>
        </w:rPr>
        <w:t xml:space="preserve">новление администрации </w:t>
      </w:r>
      <w:proofErr w:type="spellStart"/>
      <w:r w:rsidRPr="00BE13B8">
        <w:rPr>
          <w:rFonts w:eastAsia="Times New Roman"/>
          <w:sz w:val="26"/>
          <w:szCs w:val="26"/>
          <w:lang w:eastAsia="ru-RU"/>
        </w:rPr>
        <w:t>Посьетского</w:t>
      </w:r>
      <w:proofErr w:type="spellEnd"/>
      <w:r w:rsidRPr="00BE13B8">
        <w:rPr>
          <w:rFonts w:eastAsia="Times New Roman"/>
          <w:sz w:val="26"/>
          <w:szCs w:val="26"/>
          <w:lang w:eastAsia="ru-RU"/>
        </w:rPr>
        <w:t xml:space="preserve"> городского поселения Хасанского муниципал</w:t>
      </w:r>
      <w:r w:rsidRPr="00BE13B8">
        <w:rPr>
          <w:rFonts w:eastAsia="Times New Roman"/>
          <w:sz w:val="26"/>
          <w:szCs w:val="26"/>
          <w:lang w:eastAsia="ru-RU"/>
        </w:rPr>
        <w:t>ь</w:t>
      </w:r>
      <w:r w:rsidRPr="00BE13B8">
        <w:rPr>
          <w:rFonts w:eastAsia="Times New Roman"/>
          <w:sz w:val="26"/>
          <w:szCs w:val="26"/>
          <w:lang w:eastAsia="ru-RU"/>
        </w:rPr>
        <w:t>ного района Приморского края № 21 от 17.02.2017 «О порядке и сроках предоставления, ра</w:t>
      </w:r>
      <w:r w:rsidRPr="00BE13B8">
        <w:rPr>
          <w:rFonts w:eastAsia="Times New Roman"/>
          <w:sz w:val="26"/>
          <w:szCs w:val="26"/>
          <w:lang w:eastAsia="ru-RU"/>
        </w:rPr>
        <w:t>с</w:t>
      </w:r>
      <w:r w:rsidRPr="00BE13B8">
        <w:rPr>
          <w:rFonts w:eastAsia="Times New Roman"/>
          <w:sz w:val="26"/>
          <w:szCs w:val="26"/>
          <w:lang w:eastAsia="ru-RU"/>
        </w:rPr>
        <w:t>смотрения и оценки предложений заинтересованных лиц о включении дворовой терр</w:t>
      </w:r>
      <w:r w:rsidRPr="00BE13B8">
        <w:rPr>
          <w:rFonts w:eastAsia="Times New Roman"/>
          <w:sz w:val="26"/>
          <w:szCs w:val="26"/>
          <w:lang w:eastAsia="ru-RU"/>
        </w:rPr>
        <w:t>и</w:t>
      </w:r>
      <w:r w:rsidRPr="00BE13B8">
        <w:rPr>
          <w:rFonts w:eastAsia="Times New Roman"/>
          <w:sz w:val="26"/>
          <w:szCs w:val="26"/>
          <w:lang w:eastAsia="ru-RU"/>
        </w:rPr>
        <w:t>тории и общественной территории, подлежащих благоустройству в муниципальную</w:t>
      </w:r>
      <w:proofErr w:type="gramEnd"/>
      <w:r w:rsidRPr="00BE13B8">
        <w:rPr>
          <w:rFonts w:eastAsia="Times New Roman"/>
          <w:sz w:val="26"/>
          <w:szCs w:val="26"/>
          <w:lang w:eastAsia="ru-RU"/>
        </w:rPr>
        <w:t xml:space="preserve"> пр</w:t>
      </w:r>
      <w:r w:rsidRPr="00BE13B8">
        <w:rPr>
          <w:rFonts w:eastAsia="Times New Roman"/>
          <w:sz w:val="26"/>
          <w:szCs w:val="26"/>
          <w:lang w:eastAsia="ru-RU"/>
        </w:rPr>
        <w:t>о</w:t>
      </w:r>
      <w:r w:rsidRPr="00BE13B8">
        <w:rPr>
          <w:rFonts w:eastAsia="Times New Roman"/>
          <w:sz w:val="26"/>
          <w:szCs w:val="26"/>
          <w:lang w:eastAsia="ru-RU"/>
        </w:rPr>
        <w:t xml:space="preserve">грамму «Формирование современной городской среды на территории </w:t>
      </w:r>
      <w:proofErr w:type="spellStart"/>
      <w:r w:rsidRPr="00BE13B8">
        <w:rPr>
          <w:rFonts w:eastAsia="Times New Roman"/>
          <w:sz w:val="26"/>
          <w:szCs w:val="26"/>
          <w:lang w:eastAsia="ru-RU"/>
        </w:rPr>
        <w:t>Посьетского</w:t>
      </w:r>
      <w:proofErr w:type="spellEnd"/>
      <w:r w:rsidRPr="00BE13B8">
        <w:rPr>
          <w:rFonts w:eastAsia="Times New Roman"/>
          <w:sz w:val="26"/>
          <w:szCs w:val="26"/>
          <w:lang w:eastAsia="ru-RU"/>
        </w:rPr>
        <w:t xml:space="preserve"> городского п</w:t>
      </w:r>
      <w:r w:rsidRPr="00BE13B8">
        <w:rPr>
          <w:rFonts w:eastAsia="Times New Roman"/>
          <w:sz w:val="26"/>
          <w:szCs w:val="26"/>
          <w:lang w:eastAsia="ru-RU"/>
        </w:rPr>
        <w:t>о</w:t>
      </w:r>
      <w:r w:rsidRPr="00BE13B8">
        <w:rPr>
          <w:rFonts w:eastAsia="Times New Roman"/>
          <w:sz w:val="26"/>
          <w:szCs w:val="26"/>
          <w:lang w:eastAsia="ru-RU"/>
        </w:rPr>
        <w:t>селения на 2017»;</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 xml:space="preserve">- администрации </w:t>
      </w:r>
      <w:proofErr w:type="spellStart"/>
      <w:r w:rsidRPr="00BE13B8">
        <w:rPr>
          <w:rFonts w:eastAsia="Times New Roman"/>
          <w:sz w:val="26"/>
          <w:szCs w:val="26"/>
          <w:lang w:eastAsia="ru-RU"/>
        </w:rPr>
        <w:t>Безверховского</w:t>
      </w:r>
      <w:proofErr w:type="spellEnd"/>
      <w:r w:rsidRPr="00BE13B8">
        <w:rPr>
          <w:rFonts w:eastAsia="Times New Roman"/>
          <w:sz w:val="26"/>
          <w:szCs w:val="26"/>
          <w:lang w:eastAsia="ru-RU"/>
        </w:rPr>
        <w:t xml:space="preserve"> сельского поселения Хасанского муниципального  района Приморского края № 57 от 19.11.2017 «О реализации приоритетного проекта «Фо</w:t>
      </w:r>
      <w:r w:rsidRPr="00BE13B8">
        <w:rPr>
          <w:rFonts w:eastAsia="Times New Roman"/>
          <w:sz w:val="26"/>
          <w:szCs w:val="26"/>
          <w:lang w:eastAsia="ru-RU"/>
        </w:rPr>
        <w:t>р</w:t>
      </w:r>
      <w:r w:rsidRPr="00BE13B8">
        <w:rPr>
          <w:rFonts w:eastAsia="Times New Roman"/>
          <w:sz w:val="26"/>
          <w:szCs w:val="26"/>
          <w:lang w:eastAsia="ru-RU"/>
        </w:rPr>
        <w:t xml:space="preserve">мирование комфортной городской среды» на территории </w:t>
      </w:r>
      <w:proofErr w:type="spellStart"/>
      <w:r w:rsidRPr="00BE13B8">
        <w:rPr>
          <w:rFonts w:eastAsia="Times New Roman"/>
          <w:sz w:val="26"/>
          <w:szCs w:val="26"/>
          <w:lang w:eastAsia="ru-RU"/>
        </w:rPr>
        <w:t>Безверховского</w:t>
      </w:r>
      <w:proofErr w:type="spellEnd"/>
      <w:r w:rsidRPr="00BE13B8">
        <w:rPr>
          <w:rFonts w:eastAsia="Times New Roman"/>
          <w:sz w:val="26"/>
          <w:szCs w:val="26"/>
          <w:lang w:eastAsia="ru-RU"/>
        </w:rPr>
        <w:t xml:space="preserve"> сельского посел</w:t>
      </w:r>
      <w:r w:rsidRPr="00BE13B8">
        <w:rPr>
          <w:rFonts w:eastAsia="Times New Roman"/>
          <w:sz w:val="26"/>
          <w:szCs w:val="26"/>
          <w:lang w:eastAsia="ru-RU"/>
        </w:rPr>
        <w:t>е</w:t>
      </w:r>
      <w:r w:rsidRPr="00BE13B8">
        <w:rPr>
          <w:rFonts w:eastAsia="Times New Roman"/>
          <w:sz w:val="26"/>
          <w:szCs w:val="26"/>
          <w:lang w:eastAsia="ru-RU"/>
        </w:rPr>
        <w:t xml:space="preserve">ния Хасанского муниципального района Приморского края на 2018-2022 </w:t>
      </w:r>
      <w:proofErr w:type="spellStart"/>
      <w:proofErr w:type="gramStart"/>
      <w:r w:rsidRPr="00BE13B8">
        <w:rPr>
          <w:rFonts w:eastAsia="Times New Roman"/>
          <w:sz w:val="26"/>
          <w:szCs w:val="26"/>
          <w:lang w:eastAsia="ru-RU"/>
        </w:rPr>
        <w:t>гг</w:t>
      </w:r>
      <w:proofErr w:type="spellEnd"/>
      <w:proofErr w:type="gramEnd"/>
      <w:r w:rsidRPr="00BE13B8">
        <w:rPr>
          <w:rFonts w:eastAsia="Times New Roman"/>
          <w:sz w:val="26"/>
          <w:szCs w:val="26"/>
          <w:lang w:eastAsia="ru-RU"/>
        </w:rPr>
        <w:t>»;</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 xml:space="preserve">- администрации </w:t>
      </w:r>
      <w:proofErr w:type="spellStart"/>
      <w:r w:rsidRPr="00BE13B8">
        <w:rPr>
          <w:rFonts w:eastAsia="Times New Roman"/>
          <w:sz w:val="26"/>
          <w:szCs w:val="26"/>
          <w:lang w:eastAsia="ru-RU"/>
        </w:rPr>
        <w:t>Барабашского</w:t>
      </w:r>
      <w:proofErr w:type="spellEnd"/>
      <w:r w:rsidRPr="00BE13B8">
        <w:rPr>
          <w:rFonts w:eastAsia="Times New Roman"/>
          <w:sz w:val="26"/>
          <w:szCs w:val="26"/>
          <w:lang w:eastAsia="ru-RU"/>
        </w:rPr>
        <w:t xml:space="preserve"> сельского поселения Хасанского муниципального района Приморского края № 13 от 28.02.2023 « О создании Общественной комиссии </w:t>
      </w:r>
      <w:proofErr w:type="spellStart"/>
      <w:r w:rsidRPr="00BE13B8">
        <w:rPr>
          <w:rFonts w:eastAsia="Times New Roman"/>
          <w:sz w:val="26"/>
          <w:szCs w:val="26"/>
          <w:lang w:eastAsia="ru-RU"/>
        </w:rPr>
        <w:t>Бар</w:t>
      </w:r>
      <w:r w:rsidRPr="00BE13B8">
        <w:rPr>
          <w:rFonts w:eastAsia="Times New Roman"/>
          <w:sz w:val="26"/>
          <w:szCs w:val="26"/>
          <w:lang w:eastAsia="ru-RU"/>
        </w:rPr>
        <w:t>а</w:t>
      </w:r>
      <w:r w:rsidRPr="00BE13B8">
        <w:rPr>
          <w:rFonts w:eastAsia="Times New Roman"/>
          <w:sz w:val="26"/>
          <w:szCs w:val="26"/>
          <w:lang w:eastAsia="ru-RU"/>
        </w:rPr>
        <w:t>башского</w:t>
      </w:r>
      <w:proofErr w:type="spellEnd"/>
      <w:r w:rsidRPr="00BE13B8">
        <w:rPr>
          <w:rFonts w:eastAsia="Times New Roman"/>
          <w:sz w:val="26"/>
          <w:szCs w:val="26"/>
          <w:lang w:eastAsia="ru-RU"/>
        </w:rPr>
        <w:t xml:space="preserve"> сельского поселения по рассмотрению и оценке предложений граждан, организ</w:t>
      </w:r>
      <w:r w:rsidRPr="00BE13B8">
        <w:rPr>
          <w:rFonts w:eastAsia="Times New Roman"/>
          <w:sz w:val="26"/>
          <w:szCs w:val="26"/>
          <w:lang w:eastAsia="ru-RU"/>
        </w:rPr>
        <w:t>а</w:t>
      </w:r>
      <w:r w:rsidRPr="00BE13B8">
        <w:rPr>
          <w:rFonts w:eastAsia="Times New Roman"/>
          <w:sz w:val="26"/>
          <w:szCs w:val="26"/>
          <w:lang w:eastAsia="ru-RU"/>
        </w:rPr>
        <w:t xml:space="preserve">ций о включении благоустройства территории общественного пользования возле здания администрации </w:t>
      </w:r>
      <w:proofErr w:type="spellStart"/>
      <w:r w:rsidRPr="00BE13B8">
        <w:rPr>
          <w:rFonts w:eastAsia="Times New Roman"/>
          <w:sz w:val="26"/>
          <w:szCs w:val="26"/>
          <w:lang w:eastAsia="ru-RU"/>
        </w:rPr>
        <w:t>Барабашского</w:t>
      </w:r>
      <w:proofErr w:type="spellEnd"/>
      <w:r w:rsidRPr="00BE13B8">
        <w:rPr>
          <w:rFonts w:eastAsia="Times New Roman"/>
          <w:sz w:val="26"/>
          <w:szCs w:val="26"/>
          <w:lang w:eastAsia="ru-RU"/>
        </w:rPr>
        <w:t xml:space="preserve"> сельского поселения (</w:t>
      </w:r>
      <w:proofErr w:type="spellStart"/>
      <w:r w:rsidRPr="00BE13B8">
        <w:rPr>
          <w:rFonts w:eastAsia="Times New Roman"/>
          <w:sz w:val="26"/>
          <w:szCs w:val="26"/>
          <w:lang w:eastAsia="ru-RU"/>
        </w:rPr>
        <w:t>с</w:t>
      </w:r>
      <w:proofErr w:type="gramStart"/>
      <w:r w:rsidRPr="00BE13B8">
        <w:rPr>
          <w:rFonts w:eastAsia="Times New Roman"/>
          <w:sz w:val="26"/>
          <w:szCs w:val="26"/>
          <w:lang w:eastAsia="ru-RU"/>
        </w:rPr>
        <w:t>.Б</w:t>
      </w:r>
      <w:proofErr w:type="gramEnd"/>
      <w:r w:rsidRPr="00BE13B8">
        <w:rPr>
          <w:rFonts w:eastAsia="Times New Roman"/>
          <w:sz w:val="26"/>
          <w:szCs w:val="26"/>
          <w:lang w:eastAsia="ru-RU"/>
        </w:rPr>
        <w:t>арабаш</w:t>
      </w:r>
      <w:proofErr w:type="spellEnd"/>
      <w:r w:rsidRPr="00BE13B8">
        <w:rPr>
          <w:rFonts w:eastAsia="Times New Roman"/>
          <w:sz w:val="26"/>
          <w:szCs w:val="26"/>
          <w:lang w:eastAsia="ru-RU"/>
        </w:rPr>
        <w:t xml:space="preserve">, ул. Восточная Слобода, 1) в муниципальную программу «Формирование современной городской среды на территории </w:t>
      </w:r>
      <w:proofErr w:type="spellStart"/>
      <w:r w:rsidRPr="00BE13B8">
        <w:rPr>
          <w:rFonts w:eastAsia="Times New Roman"/>
          <w:sz w:val="26"/>
          <w:szCs w:val="26"/>
          <w:lang w:eastAsia="ru-RU"/>
        </w:rPr>
        <w:t>Барабашского</w:t>
      </w:r>
      <w:proofErr w:type="spellEnd"/>
      <w:r w:rsidRPr="00BE13B8">
        <w:rPr>
          <w:rFonts w:eastAsia="Times New Roman"/>
          <w:sz w:val="26"/>
          <w:szCs w:val="26"/>
          <w:lang w:eastAsia="ru-RU"/>
        </w:rPr>
        <w:t xml:space="preserve"> сельского поселения на 2020-2027 годы», по обобщению и оценке предлож</w:t>
      </w:r>
      <w:r w:rsidRPr="00BE13B8">
        <w:rPr>
          <w:rFonts w:eastAsia="Times New Roman"/>
          <w:sz w:val="26"/>
          <w:szCs w:val="26"/>
          <w:lang w:eastAsia="ru-RU"/>
        </w:rPr>
        <w:t>е</w:t>
      </w:r>
      <w:r w:rsidRPr="00BE13B8">
        <w:rPr>
          <w:rFonts w:eastAsia="Times New Roman"/>
          <w:sz w:val="26"/>
          <w:szCs w:val="26"/>
          <w:lang w:eastAsia="ru-RU"/>
        </w:rPr>
        <w:t>ний от участников общественного обсуждения проекта муниципальной программы, обсу</w:t>
      </w:r>
      <w:r w:rsidRPr="00BE13B8">
        <w:rPr>
          <w:rFonts w:eastAsia="Times New Roman"/>
          <w:sz w:val="26"/>
          <w:szCs w:val="26"/>
          <w:lang w:eastAsia="ru-RU"/>
        </w:rPr>
        <w:t>ж</w:t>
      </w:r>
      <w:r w:rsidRPr="00BE13B8">
        <w:rPr>
          <w:rFonts w:eastAsia="Times New Roman"/>
          <w:sz w:val="26"/>
          <w:szCs w:val="26"/>
          <w:lang w:eastAsia="ru-RU"/>
        </w:rPr>
        <w:t>дению с заинтересованными лицами и утверждения дизайн-проектов благоустройства те</w:t>
      </w:r>
      <w:r w:rsidRPr="00BE13B8">
        <w:rPr>
          <w:rFonts w:eastAsia="Times New Roman"/>
          <w:sz w:val="26"/>
          <w:szCs w:val="26"/>
          <w:lang w:eastAsia="ru-RU"/>
        </w:rPr>
        <w:t>р</w:t>
      </w:r>
      <w:r w:rsidRPr="00BE13B8">
        <w:rPr>
          <w:rFonts w:eastAsia="Times New Roman"/>
          <w:sz w:val="26"/>
          <w:szCs w:val="26"/>
          <w:lang w:eastAsia="ru-RU"/>
        </w:rPr>
        <w:t xml:space="preserve">риторий общественного пользования возле здания администрации </w:t>
      </w:r>
      <w:proofErr w:type="spellStart"/>
      <w:r w:rsidRPr="00BE13B8">
        <w:rPr>
          <w:rFonts w:eastAsia="Times New Roman"/>
          <w:sz w:val="26"/>
          <w:szCs w:val="26"/>
          <w:lang w:eastAsia="ru-RU"/>
        </w:rPr>
        <w:t>Барабашского</w:t>
      </w:r>
      <w:proofErr w:type="spellEnd"/>
      <w:r w:rsidRPr="00BE13B8">
        <w:rPr>
          <w:rFonts w:eastAsia="Times New Roman"/>
          <w:sz w:val="26"/>
          <w:szCs w:val="26"/>
          <w:lang w:eastAsia="ru-RU"/>
        </w:rPr>
        <w:t xml:space="preserve"> сел</w:t>
      </w:r>
      <w:r w:rsidRPr="00BE13B8">
        <w:rPr>
          <w:rFonts w:eastAsia="Times New Roman"/>
          <w:sz w:val="26"/>
          <w:szCs w:val="26"/>
          <w:lang w:eastAsia="ru-RU"/>
        </w:rPr>
        <w:t>ь</w:t>
      </w:r>
      <w:r w:rsidRPr="00BE13B8">
        <w:rPr>
          <w:rFonts w:eastAsia="Times New Roman"/>
          <w:sz w:val="26"/>
          <w:szCs w:val="26"/>
          <w:lang w:eastAsia="ru-RU"/>
        </w:rPr>
        <w:t>ского поселения (</w:t>
      </w:r>
      <w:proofErr w:type="spellStart"/>
      <w:r w:rsidRPr="00BE13B8">
        <w:rPr>
          <w:rFonts w:eastAsia="Times New Roman"/>
          <w:sz w:val="26"/>
          <w:szCs w:val="26"/>
          <w:lang w:eastAsia="ru-RU"/>
        </w:rPr>
        <w:t>с</w:t>
      </w:r>
      <w:proofErr w:type="gramStart"/>
      <w:r w:rsidRPr="00BE13B8">
        <w:rPr>
          <w:rFonts w:eastAsia="Times New Roman"/>
          <w:sz w:val="26"/>
          <w:szCs w:val="26"/>
          <w:lang w:eastAsia="ru-RU"/>
        </w:rPr>
        <w:t>.Б</w:t>
      </w:r>
      <w:proofErr w:type="gramEnd"/>
      <w:r w:rsidRPr="00BE13B8">
        <w:rPr>
          <w:rFonts w:eastAsia="Times New Roman"/>
          <w:sz w:val="26"/>
          <w:szCs w:val="26"/>
          <w:lang w:eastAsia="ru-RU"/>
        </w:rPr>
        <w:t>арабаш</w:t>
      </w:r>
      <w:proofErr w:type="spellEnd"/>
      <w:r w:rsidRPr="00BE13B8">
        <w:rPr>
          <w:rFonts w:eastAsia="Times New Roman"/>
          <w:sz w:val="26"/>
          <w:szCs w:val="26"/>
          <w:lang w:eastAsia="ru-RU"/>
        </w:rPr>
        <w:t xml:space="preserve"> ул. Восточная Слобода, 1) включаемых в муниципальную пр</w:t>
      </w:r>
      <w:r w:rsidRPr="00BE13B8">
        <w:rPr>
          <w:rFonts w:eastAsia="Times New Roman"/>
          <w:sz w:val="26"/>
          <w:szCs w:val="26"/>
          <w:lang w:eastAsia="ru-RU"/>
        </w:rPr>
        <w:t>о</w:t>
      </w:r>
      <w:r w:rsidRPr="00BE13B8">
        <w:rPr>
          <w:rFonts w:eastAsia="Times New Roman"/>
          <w:sz w:val="26"/>
          <w:szCs w:val="26"/>
          <w:lang w:eastAsia="ru-RU"/>
        </w:rPr>
        <w:t>грамму;</w:t>
      </w:r>
    </w:p>
    <w:p w:rsidR="000E7A06" w:rsidRPr="00BE13B8" w:rsidRDefault="000E7A06" w:rsidP="00E504E4">
      <w:pPr>
        <w:ind w:firstLine="709"/>
        <w:jc w:val="both"/>
        <w:rPr>
          <w:rFonts w:eastAsia="Times New Roman"/>
          <w:sz w:val="26"/>
          <w:szCs w:val="26"/>
          <w:lang w:eastAsia="ru-RU"/>
        </w:rPr>
      </w:pPr>
      <w:proofErr w:type="gramStart"/>
      <w:r w:rsidRPr="00BE13B8">
        <w:rPr>
          <w:rFonts w:eastAsia="Times New Roman"/>
          <w:sz w:val="26"/>
          <w:szCs w:val="26"/>
          <w:lang w:eastAsia="ru-RU"/>
        </w:rPr>
        <w:t>- администрации Зарубинского городского поселения Хасанского муниципального района Приморского края № 406 от 24.12.2021       «Об утверждении Порядка предоставл</w:t>
      </w:r>
      <w:r w:rsidRPr="00BE13B8">
        <w:rPr>
          <w:rFonts w:eastAsia="Times New Roman"/>
          <w:sz w:val="26"/>
          <w:szCs w:val="26"/>
          <w:lang w:eastAsia="ru-RU"/>
        </w:rPr>
        <w:t>е</w:t>
      </w:r>
      <w:r w:rsidRPr="00BE13B8">
        <w:rPr>
          <w:rFonts w:eastAsia="Times New Roman"/>
          <w:sz w:val="26"/>
          <w:szCs w:val="26"/>
          <w:lang w:eastAsia="ru-RU"/>
        </w:rPr>
        <w:t>ния, рассмотрения и оценки предложений заинтересованных лиц о включении дворовой территории, общественной территории в муниципальную программу формирование совр</w:t>
      </w:r>
      <w:r w:rsidRPr="00BE13B8">
        <w:rPr>
          <w:rFonts w:eastAsia="Times New Roman"/>
          <w:sz w:val="26"/>
          <w:szCs w:val="26"/>
          <w:lang w:eastAsia="ru-RU"/>
        </w:rPr>
        <w:t>е</w:t>
      </w:r>
      <w:r w:rsidRPr="00BE13B8">
        <w:rPr>
          <w:rFonts w:eastAsia="Times New Roman"/>
          <w:sz w:val="26"/>
          <w:szCs w:val="26"/>
          <w:lang w:eastAsia="ru-RU"/>
        </w:rPr>
        <w:t>менной городской среды на территории Зарубинского городского поселения в 2022 году, муниципальную подпрограмму «Благоустройство дворовых территорий, детских и спо</w:t>
      </w:r>
      <w:r w:rsidRPr="00BE13B8">
        <w:rPr>
          <w:rFonts w:eastAsia="Times New Roman"/>
          <w:sz w:val="26"/>
          <w:szCs w:val="26"/>
          <w:lang w:eastAsia="ru-RU"/>
        </w:rPr>
        <w:t>р</w:t>
      </w:r>
      <w:r w:rsidRPr="00BE13B8">
        <w:rPr>
          <w:rFonts w:eastAsia="Times New Roman"/>
          <w:sz w:val="26"/>
          <w:szCs w:val="26"/>
          <w:lang w:eastAsia="ru-RU"/>
        </w:rPr>
        <w:t>тивных площадок на территории Зарубинского городского поселения в 2022 г</w:t>
      </w:r>
      <w:proofErr w:type="gramEnd"/>
      <w:r w:rsidRPr="00BE13B8">
        <w:rPr>
          <w:rFonts w:eastAsia="Times New Roman"/>
          <w:sz w:val="26"/>
          <w:szCs w:val="26"/>
          <w:lang w:eastAsia="ru-RU"/>
        </w:rPr>
        <w:t xml:space="preserve">.» </w:t>
      </w:r>
      <w:proofErr w:type="gramStart"/>
      <w:r w:rsidRPr="00BE13B8">
        <w:rPr>
          <w:rFonts w:eastAsia="Times New Roman"/>
          <w:sz w:val="26"/>
          <w:szCs w:val="26"/>
          <w:lang w:eastAsia="ru-RU"/>
        </w:rPr>
        <w:t>подлеж</w:t>
      </w:r>
      <w:r w:rsidRPr="00BE13B8">
        <w:rPr>
          <w:rFonts w:eastAsia="Times New Roman"/>
          <w:sz w:val="26"/>
          <w:szCs w:val="26"/>
          <w:lang w:eastAsia="ru-RU"/>
        </w:rPr>
        <w:t>а</w:t>
      </w:r>
      <w:r w:rsidRPr="00BE13B8">
        <w:rPr>
          <w:rFonts w:eastAsia="Times New Roman"/>
          <w:sz w:val="26"/>
          <w:szCs w:val="26"/>
          <w:lang w:eastAsia="ru-RU"/>
        </w:rPr>
        <w:t>щей</w:t>
      </w:r>
      <w:proofErr w:type="gramEnd"/>
      <w:r w:rsidRPr="00BE13B8">
        <w:rPr>
          <w:rFonts w:eastAsia="Times New Roman"/>
          <w:sz w:val="26"/>
          <w:szCs w:val="26"/>
          <w:lang w:eastAsia="ru-RU"/>
        </w:rPr>
        <w:t xml:space="preserve"> благоустройству в 2022 году;</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 xml:space="preserve">-    администрации </w:t>
      </w:r>
      <w:proofErr w:type="spellStart"/>
      <w:r w:rsidRPr="00BE13B8">
        <w:rPr>
          <w:rFonts w:eastAsia="Times New Roman"/>
          <w:sz w:val="26"/>
          <w:szCs w:val="26"/>
          <w:lang w:eastAsia="ru-RU"/>
        </w:rPr>
        <w:t>Краскинского</w:t>
      </w:r>
      <w:proofErr w:type="spellEnd"/>
      <w:r w:rsidRPr="00BE13B8">
        <w:rPr>
          <w:rFonts w:eastAsia="Times New Roman"/>
          <w:sz w:val="26"/>
          <w:szCs w:val="26"/>
          <w:lang w:eastAsia="ru-RU"/>
        </w:rPr>
        <w:t xml:space="preserve"> городского поселения № 64 от 10.06.2017  «Об о</w:t>
      </w:r>
      <w:r w:rsidRPr="00BE13B8">
        <w:rPr>
          <w:rFonts w:eastAsia="Times New Roman"/>
          <w:sz w:val="26"/>
          <w:szCs w:val="26"/>
          <w:lang w:eastAsia="ru-RU"/>
        </w:rPr>
        <w:t>б</w:t>
      </w:r>
      <w:r w:rsidRPr="00BE13B8">
        <w:rPr>
          <w:rFonts w:eastAsia="Times New Roman"/>
          <w:sz w:val="26"/>
          <w:szCs w:val="26"/>
          <w:lang w:eastAsia="ru-RU"/>
        </w:rPr>
        <w:t>щественной комиссии муниципального образования по оценке предложений заинтерес</w:t>
      </w:r>
      <w:r w:rsidRPr="00BE13B8">
        <w:rPr>
          <w:rFonts w:eastAsia="Times New Roman"/>
          <w:sz w:val="26"/>
          <w:szCs w:val="26"/>
          <w:lang w:eastAsia="ru-RU"/>
        </w:rPr>
        <w:t>о</w:t>
      </w:r>
      <w:r w:rsidRPr="00BE13B8">
        <w:rPr>
          <w:rFonts w:eastAsia="Times New Roman"/>
          <w:sz w:val="26"/>
          <w:szCs w:val="26"/>
          <w:lang w:eastAsia="ru-RU"/>
        </w:rPr>
        <w:t>ванных лиц, осуществлению контроля, за реализацией муниципальной программы «Форм</w:t>
      </w:r>
      <w:r w:rsidRPr="00BE13B8">
        <w:rPr>
          <w:rFonts w:eastAsia="Times New Roman"/>
          <w:sz w:val="26"/>
          <w:szCs w:val="26"/>
          <w:lang w:eastAsia="ru-RU"/>
        </w:rPr>
        <w:t>и</w:t>
      </w:r>
      <w:r w:rsidRPr="00BE13B8">
        <w:rPr>
          <w:rFonts w:eastAsia="Times New Roman"/>
          <w:sz w:val="26"/>
          <w:szCs w:val="26"/>
          <w:lang w:eastAsia="ru-RU"/>
        </w:rPr>
        <w:t xml:space="preserve">рование современной городской среды на территории </w:t>
      </w:r>
      <w:proofErr w:type="spellStart"/>
      <w:r w:rsidRPr="00BE13B8">
        <w:rPr>
          <w:rFonts w:eastAsia="Times New Roman"/>
          <w:sz w:val="26"/>
          <w:szCs w:val="26"/>
          <w:lang w:eastAsia="ru-RU"/>
        </w:rPr>
        <w:t>Краскинского</w:t>
      </w:r>
      <w:proofErr w:type="spellEnd"/>
      <w:r w:rsidRPr="00BE13B8">
        <w:rPr>
          <w:rFonts w:eastAsia="Times New Roman"/>
          <w:sz w:val="26"/>
          <w:szCs w:val="26"/>
          <w:lang w:eastAsia="ru-RU"/>
        </w:rPr>
        <w:t xml:space="preserve"> городского посел</w:t>
      </w:r>
      <w:r w:rsidRPr="00BE13B8">
        <w:rPr>
          <w:rFonts w:eastAsia="Times New Roman"/>
          <w:sz w:val="26"/>
          <w:szCs w:val="26"/>
          <w:lang w:eastAsia="ru-RU"/>
        </w:rPr>
        <w:t>е</w:t>
      </w:r>
      <w:r w:rsidRPr="00BE13B8">
        <w:rPr>
          <w:rFonts w:eastAsia="Times New Roman"/>
          <w:sz w:val="26"/>
          <w:szCs w:val="26"/>
          <w:lang w:eastAsia="ru-RU"/>
        </w:rPr>
        <w:t>ния»;</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 администрации Хасанского городского поселения Хасанского муниципального ра</w:t>
      </w:r>
      <w:r w:rsidRPr="00BE13B8">
        <w:rPr>
          <w:rFonts w:eastAsia="Times New Roman"/>
          <w:sz w:val="26"/>
          <w:szCs w:val="26"/>
          <w:lang w:eastAsia="ru-RU"/>
        </w:rPr>
        <w:t>й</w:t>
      </w:r>
      <w:r w:rsidRPr="00BE13B8">
        <w:rPr>
          <w:rFonts w:eastAsia="Times New Roman"/>
          <w:sz w:val="26"/>
          <w:szCs w:val="26"/>
          <w:lang w:eastAsia="ru-RU"/>
        </w:rPr>
        <w:t>она Приморского края № 44/3 от 24.03.2017 «Об утверждении Положения о форме, порядке и сроках общественного обсуждения проекта муниципального образования Хасанского г</w:t>
      </w:r>
      <w:r w:rsidRPr="00BE13B8">
        <w:rPr>
          <w:rFonts w:eastAsia="Times New Roman"/>
          <w:sz w:val="26"/>
          <w:szCs w:val="26"/>
          <w:lang w:eastAsia="ru-RU"/>
        </w:rPr>
        <w:t>о</w:t>
      </w:r>
      <w:r w:rsidRPr="00BE13B8">
        <w:rPr>
          <w:rFonts w:eastAsia="Times New Roman"/>
          <w:sz w:val="26"/>
          <w:szCs w:val="26"/>
          <w:lang w:eastAsia="ru-RU"/>
        </w:rPr>
        <w:t>родского поселения для подготовки муниципальной программы «Формирование совреме</w:t>
      </w:r>
      <w:r w:rsidRPr="00BE13B8">
        <w:rPr>
          <w:rFonts w:eastAsia="Times New Roman"/>
          <w:sz w:val="26"/>
          <w:szCs w:val="26"/>
          <w:lang w:eastAsia="ru-RU"/>
        </w:rPr>
        <w:t>н</w:t>
      </w:r>
      <w:r w:rsidRPr="00BE13B8">
        <w:rPr>
          <w:rFonts w:eastAsia="Times New Roman"/>
          <w:sz w:val="26"/>
          <w:szCs w:val="26"/>
          <w:lang w:eastAsia="ru-RU"/>
        </w:rPr>
        <w:t>ной городской среды на территории Хасанского городского поселения на 2017 г.»;</w:t>
      </w:r>
    </w:p>
    <w:p w:rsidR="000E7A06" w:rsidRPr="00BE13B8" w:rsidRDefault="000E7A06" w:rsidP="00E504E4">
      <w:pPr>
        <w:ind w:firstLine="709"/>
        <w:jc w:val="both"/>
        <w:rPr>
          <w:rFonts w:eastAsia="Times New Roman"/>
          <w:sz w:val="26"/>
          <w:szCs w:val="26"/>
          <w:lang w:eastAsia="ru-RU"/>
        </w:rPr>
      </w:pPr>
      <w:proofErr w:type="gramStart"/>
      <w:r w:rsidRPr="00BE13B8">
        <w:rPr>
          <w:rFonts w:eastAsia="Times New Roman"/>
          <w:sz w:val="26"/>
          <w:szCs w:val="26"/>
          <w:lang w:eastAsia="ru-RU"/>
        </w:rPr>
        <w:t>- администрации Хасанского городского поселения Хасанского муниципального ра</w:t>
      </w:r>
      <w:r w:rsidRPr="00BE13B8">
        <w:rPr>
          <w:rFonts w:eastAsia="Times New Roman"/>
          <w:sz w:val="26"/>
          <w:szCs w:val="26"/>
          <w:lang w:eastAsia="ru-RU"/>
        </w:rPr>
        <w:t>й</w:t>
      </w:r>
      <w:r w:rsidRPr="00BE13B8">
        <w:rPr>
          <w:rFonts w:eastAsia="Times New Roman"/>
          <w:sz w:val="26"/>
          <w:szCs w:val="26"/>
          <w:lang w:eastAsia="ru-RU"/>
        </w:rPr>
        <w:t>она Приморского края  № 44/2 от 24.03.2017 «О Порядке отбора для включения в адресный перечень дворовых территорий многоквартирных домов, муниципальных территорий общ</w:t>
      </w:r>
      <w:r w:rsidRPr="00BE13B8">
        <w:rPr>
          <w:rFonts w:eastAsia="Times New Roman"/>
          <w:sz w:val="26"/>
          <w:szCs w:val="26"/>
          <w:lang w:eastAsia="ru-RU"/>
        </w:rPr>
        <w:t>е</w:t>
      </w:r>
      <w:r w:rsidRPr="00BE13B8">
        <w:rPr>
          <w:rFonts w:eastAsia="Times New Roman"/>
          <w:sz w:val="26"/>
          <w:szCs w:val="26"/>
          <w:lang w:eastAsia="ru-RU"/>
        </w:rPr>
        <w:t>го пользования для подготовки муниципальной программы «Формирование совреме</w:t>
      </w:r>
      <w:r w:rsidRPr="00BE13B8">
        <w:rPr>
          <w:rFonts w:eastAsia="Times New Roman"/>
          <w:sz w:val="26"/>
          <w:szCs w:val="26"/>
          <w:lang w:eastAsia="ru-RU"/>
        </w:rPr>
        <w:t>н</w:t>
      </w:r>
      <w:r w:rsidRPr="00BE13B8">
        <w:rPr>
          <w:rFonts w:eastAsia="Times New Roman"/>
          <w:sz w:val="26"/>
          <w:szCs w:val="26"/>
          <w:lang w:eastAsia="ru-RU"/>
        </w:rPr>
        <w:t>ной городской среды на территории Хасанского городского поселения на 2017 г.», а также на период 2018-2022 гг.»,  постановление администрации Хасанского городского поселения Хасанского муниципального района Приморского</w:t>
      </w:r>
      <w:proofErr w:type="gramEnd"/>
      <w:r w:rsidRPr="00BE13B8">
        <w:rPr>
          <w:rFonts w:eastAsia="Times New Roman"/>
          <w:sz w:val="26"/>
          <w:szCs w:val="26"/>
          <w:lang w:eastAsia="ru-RU"/>
        </w:rPr>
        <w:t xml:space="preserve"> края  № 44/4 от 24.03.2017 «Об общ</w:t>
      </w:r>
      <w:r w:rsidRPr="00BE13B8">
        <w:rPr>
          <w:rFonts w:eastAsia="Times New Roman"/>
          <w:sz w:val="26"/>
          <w:szCs w:val="26"/>
          <w:lang w:eastAsia="ru-RU"/>
        </w:rPr>
        <w:t>е</w:t>
      </w:r>
      <w:r w:rsidRPr="00BE13B8">
        <w:rPr>
          <w:rFonts w:eastAsia="Times New Roman"/>
          <w:sz w:val="26"/>
          <w:szCs w:val="26"/>
          <w:lang w:eastAsia="ru-RU"/>
        </w:rPr>
        <w:t>ственной комиссии муниципального образования по оценке предложений заинтересова</w:t>
      </w:r>
      <w:r w:rsidRPr="00BE13B8">
        <w:rPr>
          <w:rFonts w:eastAsia="Times New Roman"/>
          <w:sz w:val="26"/>
          <w:szCs w:val="26"/>
          <w:lang w:eastAsia="ru-RU"/>
        </w:rPr>
        <w:t>н</w:t>
      </w:r>
      <w:r w:rsidRPr="00BE13B8">
        <w:rPr>
          <w:rFonts w:eastAsia="Times New Roman"/>
          <w:sz w:val="26"/>
          <w:szCs w:val="26"/>
          <w:lang w:eastAsia="ru-RU"/>
        </w:rPr>
        <w:t xml:space="preserve">ных лиц, осуществлению </w:t>
      </w:r>
      <w:proofErr w:type="gramStart"/>
      <w:r w:rsidRPr="00BE13B8">
        <w:rPr>
          <w:rFonts w:eastAsia="Times New Roman"/>
          <w:sz w:val="26"/>
          <w:szCs w:val="26"/>
          <w:lang w:eastAsia="ru-RU"/>
        </w:rPr>
        <w:t>контроля за</w:t>
      </w:r>
      <w:proofErr w:type="gramEnd"/>
      <w:r w:rsidRPr="00BE13B8">
        <w:rPr>
          <w:rFonts w:eastAsia="Times New Roman"/>
          <w:sz w:val="26"/>
          <w:szCs w:val="26"/>
          <w:lang w:eastAsia="ru-RU"/>
        </w:rPr>
        <w:t xml:space="preserve"> реализацией муниципальной программы «Формир</w:t>
      </w:r>
      <w:r w:rsidRPr="00BE13B8">
        <w:rPr>
          <w:rFonts w:eastAsia="Times New Roman"/>
          <w:sz w:val="26"/>
          <w:szCs w:val="26"/>
          <w:lang w:eastAsia="ru-RU"/>
        </w:rPr>
        <w:t>о</w:t>
      </w:r>
      <w:r w:rsidRPr="00BE13B8">
        <w:rPr>
          <w:rFonts w:eastAsia="Times New Roman"/>
          <w:sz w:val="26"/>
          <w:szCs w:val="26"/>
          <w:lang w:eastAsia="ru-RU"/>
        </w:rPr>
        <w:t xml:space="preserve">вание современной городской среды на территории Хасанского городского поселения на 2017 год».               </w:t>
      </w:r>
    </w:p>
    <w:p w:rsidR="000E7A06" w:rsidRPr="00BE13B8" w:rsidRDefault="000E7A06" w:rsidP="00E504E4">
      <w:pPr>
        <w:ind w:firstLine="709"/>
        <w:jc w:val="both"/>
        <w:rPr>
          <w:rFonts w:eastAsia="Times New Roman"/>
          <w:sz w:val="26"/>
          <w:szCs w:val="26"/>
          <w:lang w:eastAsia="ru-RU"/>
        </w:rPr>
      </w:pPr>
      <w:r w:rsidRPr="00BE13B8">
        <w:rPr>
          <w:rFonts w:eastAsia="Times New Roman"/>
          <w:sz w:val="26"/>
          <w:szCs w:val="26"/>
          <w:lang w:eastAsia="ru-RU"/>
        </w:rPr>
        <w:t xml:space="preserve">4. </w:t>
      </w:r>
      <w:r w:rsidRPr="00BE13B8">
        <w:rPr>
          <w:rFonts w:eastAsia="Times New Roman"/>
          <w:bCs/>
          <w:sz w:val="26"/>
          <w:szCs w:val="26"/>
          <w:lang w:eastAsia="ru-RU"/>
        </w:rPr>
        <w:t>Настоящее постановление вступает в силу со дня его принятия.</w:t>
      </w:r>
    </w:p>
    <w:p w:rsidR="000E7A06" w:rsidRPr="00BE13B8" w:rsidRDefault="000E7A06" w:rsidP="00E504E4">
      <w:pPr>
        <w:tabs>
          <w:tab w:val="left" w:pos="0"/>
          <w:tab w:val="left" w:pos="709"/>
          <w:tab w:val="left" w:pos="993"/>
        </w:tabs>
        <w:ind w:firstLine="709"/>
        <w:jc w:val="both"/>
        <w:rPr>
          <w:rFonts w:eastAsia="Times New Roman"/>
          <w:sz w:val="26"/>
          <w:szCs w:val="26"/>
          <w:lang w:eastAsia="ru-RU"/>
        </w:rPr>
      </w:pPr>
      <w:r w:rsidRPr="00BE13B8">
        <w:rPr>
          <w:rFonts w:eastAsia="Times New Roman"/>
          <w:bCs/>
          <w:sz w:val="26"/>
          <w:szCs w:val="26"/>
          <w:lang w:eastAsia="ru-RU"/>
        </w:rPr>
        <w:t xml:space="preserve">5. Контроль исполнения настоящего постановления возложить на </w:t>
      </w:r>
      <w:proofErr w:type="spellStart"/>
      <w:r w:rsidRPr="00BE13B8">
        <w:rPr>
          <w:rFonts w:eastAsia="Times New Roman"/>
          <w:bCs/>
          <w:sz w:val="26"/>
          <w:szCs w:val="26"/>
          <w:lang w:eastAsia="ru-RU"/>
        </w:rPr>
        <w:t>врио</w:t>
      </w:r>
      <w:proofErr w:type="spellEnd"/>
      <w:r w:rsidRPr="00BE13B8">
        <w:rPr>
          <w:rFonts w:eastAsia="Times New Roman"/>
          <w:bCs/>
          <w:sz w:val="26"/>
          <w:szCs w:val="26"/>
          <w:lang w:eastAsia="ru-RU"/>
        </w:rPr>
        <w:t xml:space="preserve"> первого зам</w:t>
      </w:r>
      <w:r w:rsidRPr="00BE13B8">
        <w:rPr>
          <w:rFonts w:eastAsia="Times New Roman"/>
          <w:bCs/>
          <w:sz w:val="26"/>
          <w:szCs w:val="26"/>
          <w:lang w:eastAsia="ru-RU"/>
        </w:rPr>
        <w:t>е</w:t>
      </w:r>
      <w:r w:rsidRPr="00BE13B8">
        <w:rPr>
          <w:rFonts w:eastAsia="Times New Roman"/>
          <w:bCs/>
          <w:sz w:val="26"/>
          <w:szCs w:val="26"/>
          <w:lang w:eastAsia="ru-RU"/>
        </w:rPr>
        <w:t>стителя главы администрации Хасанского муниципального округа</w:t>
      </w:r>
      <w:r w:rsidR="00BE13B8">
        <w:rPr>
          <w:rFonts w:eastAsia="Times New Roman"/>
          <w:bCs/>
          <w:sz w:val="26"/>
          <w:szCs w:val="26"/>
          <w:lang w:eastAsia="ru-RU"/>
        </w:rPr>
        <w:t xml:space="preserve"> </w:t>
      </w:r>
      <w:r w:rsidRPr="00BE13B8">
        <w:rPr>
          <w:rFonts w:eastAsia="Times New Roman"/>
          <w:bCs/>
          <w:sz w:val="26"/>
          <w:szCs w:val="26"/>
          <w:lang w:eastAsia="ru-RU"/>
        </w:rPr>
        <w:t xml:space="preserve">М.Н. </w:t>
      </w:r>
      <w:proofErr w:type="spellStart"/>
      <w:r w:rsidRPr="00BE13B8">
        <w:rPr>
          <w:rFonts w:eastAsia="Times New Roman"/>
          <w:bCs/>
          <w:sz w:val="26"/>
          <w:szCs w:val="26"/>
          <w:lang w:eastAsia="ru-RU"/>
        </w:rPr>
        <w:t>Бренчагова</w:t>
      </w:r>
      <w:proofErr w:type="spellEnd"/>
      <w:r w:rsidRPr="00BE13B8">
        <w:rPr>
          <w:rFonts w:eastAsia="Times New Roman"/>
          <w:bCs/>
          <w:sz w:val="26"/>
          <w:szCs w:val="26"/>
          <w:lang w:eastAsia="ru-RU"/>
        </w:rPr>
        <w:t>.</w:t>
      </w:r>
    </w:p>
    <w:p w:rsidR="000E7A06" w:rsidRPr="00BE13B8" w:rsidRDefault="000E7A06" w:rsidP="00BE13B8">
      <w:pPr>
        <w:tabs>
          <w:tab w:val="left" w:pos="0"/>
          <w:tab w:val="left" w:pos="709"/>
          <w:tab w:val="left" w:pos="993"/>
        </w:tabs>
        <w:ind w:right="57" w:firstLine="425"/>
        <w:jc w:val="both"/>
        <w:rPr>
          <w:rFonts w:eastAsia="Times New Roman"/>
          <w:sz w:val="26"/>
          <w:szCs w:val="26"/>
          <w:lang w:eastAsia="ru-RU"/>
        </w:rPr>
      </w:pPr>
    </w:p>
    <w:p w:rsidR="000E7A06" w:rsidRPr="00BE13B8" w:rsidRDefault="000E7A06" w:rsidP="00BE13B8">
      <w:pPr>
        <w:tabs>
          <w:tab w:val="left" w:pos="0"/>
          <w:tab w:val="left" w:pos="709"/>
          <w:tab w:val="left" w:pos="993"/>
        </w:tabs>
        <w:ind w:right="57" w:firstLine="425"/>
        <w:jc w:val="both"/>
        <w:rPr>
          <w:rFonts w:eastAsia="Times New Roman"/>
          <w:sz w:val="26"/>
          <w:szCs w:val="26"/>
          <w:lang w:eastAsia="ru-RU"/>
        </w:rPr>
      </w:pPr>
    </w:p>
    <w:p w:rsidR="000E7A06" w:rsidRPr="00BE13B8" w:rsidRDefault="000E7A06" w:rsidP="00BE13B8">
      <w:pPr>
        <w:tabs>
          <w:tab w:val="left" w:pos="0"/>
          <w:tab w:val="left" w:pos="709"/>
          <w:tab w:val="left" w:pos="993"/>
        </w:tabs>
        <w:ind w:right="57"/>
        <w:rPr>
          <w:rFonts w:eastAsia="Times New Roman"/>
          <w:sz w:val="26"/>
          <w:szCs w:val="26"/>
          <w:lang w:eastAsia="ru-RU"/>
        </w:rPr>
      </w:pPr>
      <w:r w:rsidRPr="00BE13B8">
        <w:rPr>
          <w:rFonts w:eastAsia="Times New Roman"/>
          <w:sz w:val="26"/>
          <w:szCs w:val="26"/>
          <w:lang w:eastAsia="ru-RU"/>
        </w:rPr>
        <w:t>Глава Хасанского</w:t>
      </w:r>
    </w:p>
    <w:p w:rsidR="000E7A06" w:rsidRPr="000E7A06" w:rsidRDefault="000E7A06" w:rsidP="000E7A06">
      <w:pPr>
        <w:rPr>
          <w:rFonts w:eastAsia="Times New Roman"/>
          <w:sz w:val="24"/>
          <w:szCs w:val="24"/>
          <w:lang w:eastAsia="ru-RU"/>
        </w:rPr>
      </w:pPr>
      <w:r w:rsidRPr="00BE13B8">
        <w:rPr>
          <w:rFonts w:eastAsia="Times New Roman"/>
          <w:sz w:val="26"/>
          <w:szCs w:val="26"/>
          <w:lang w:eastAsia="ru-RU"/>
        </w:rPr>
        <w:t>муниципального округа</w:t>
      </w:r>
      <w:r w:rsidR="006A052E">
        <w:rPr>
          <w:rFonts w:eastAsia="Times New Roman"/>
          <w:sz w:val="26"/>
          <w:szCs w:val="26"/>
          <w:lang w:eastAsia="ru-RU"/>
        </w:rPr>
        <w:t xml:space="preserve">                                                                                            </w:t>
      </w:r>
      <w:r w:rsidRPr="00BE13B8">
        <w:rPr>
          <w:rFonts w:eastAsia="Times New Roman"/>
          <w:sz w:val="26"/>
          <w:szCs w:val="26"/>
          <w:lang w:eastAsia="ru-RU"/>
        </w:rPr>
        <w:t>И.В. Степанов</w:t>
      </w:r>
    </w:p>
    <w:p w:rsidR="000E7A06" w:rsidRPr="00BE13B8" w:rsidRDefault="000E7A06" w:rsidP="00E504E4">
      <w:pPr>
        <w:pageBreakBefore/>
        <w:ind w:left="5670"/>
        <w:rPr>
          <w:rFonts w:eastAsia="Times New Roman"/>
          <w:sz w:val="26"/>
          <w:szCs w:val="26"/>
          <w:shd w:val="clear" w:color="auto" w:fill="FFFFFF"/>
          <w:lang w:eastAsia="ru-RU"/>
        </w:rPr>
      </w:pPr>
      <w:r w:rsidRPr="00BE13B8">
        <w:rPr>
          <w:rFonts w:eastAsia="Times New Roman"/>
          <w:sz w:val="26"/>
          <w:szCs w:val="26"/>
          <w:shd w:val="clear" w:color="auto" w:fill="FFFFFF"/>
          <w:lang w:eastAsia="ru-RU"/>
        </w:rPr>
        <w:t xml:space="preserve">Приложение </w:t>
      </w:r>
      <w:r w:rsidRPr="00BE13B8">
        <w:rPr>
          <w:rFonts w:eastAsia="Segoe UI Symbol"/>
          <w:sz w:val="26"/>
          <w:szCs w:val="26"/>
          <w:shd w:val="clear" w:color="auto" w:fill="FFFFFF"/>
          <w:lang w:eastAsia="ru-RU"/>
        </w:rPr>
        <w:t xml:space="preserve">№ </w:t>
      </w:r>
      <w:r w:rsidRPr="00BE13B8">
        <w:rPr>
          <w:rFonts w:eastAsia="Times New Roman"/>
          <w:sz w:val="26"/>
          <w:szCs w:val="26"/>
          <w:shd w:val="clear" w:color="auto" w:fill="FFFFFF"/>
          <w:lang w:eastAsia="ru-RU"/>
        </w:rPr>
        <w:t>1</w:t>
      </w:r>
    </w:p>
    <w:p w:rsidR="000E7A06" w:rsidRPr="00BE13B8" w:rsidRDefault="000E7A06" w:rsidP="00BE13B8">
      <w:pPr>
        <w:ind w:left="5670"/>
        <w:rPr>
          <w:rFonts w:eastAsia="Times New Roman"/>
          <w:sz w:val="26"/>
          <w:szCs w:val="26"/>
          <w:lang w:eastAsia="ru-RU"/>
        </w:rPr>
      </w:pPr>
      <w:r w:rsidRPr="00BE13B8">
        <w:rPr>
          <w:rFonts w:eastAsia="Times New Roman"/>
          <w:sz w:val="26"/>
          <w:szCs w:val="26"/>
          <w:lang w:eastAsia="ru-RU"/>
        </w:rPr>
        <w:t>к постановлению администрации</w:t>
      </w:r>
    </w:p>
    <w:p w:rsidR="000E7A06" w:rsidRPr="00BE13B8" w:rsidRDefault="000E7A06" w:rsidP="00BE13B8">
      <w:pPr>
        <w:ind w:left="5670"/>
        <w:rPr>
          <w:rFonts w:eastAsia="Times New Roman"/>
          <w:sz w:val="26"/>
          <w:szCs w:val="26"/>
          <w:lang w:eastAsia="ru-RU"/>
        </w:rPr>
      </w:pPr>
      <w:r w:rsidRPr="00BE13B8">
        <w:rPr>
          <w:rFonts w:eastAsia="Times New Roman"/>
          <w:sz w:val="26"/>
          <w:szCs w:val="26"/>
          <w:lang w:eastAsia="ru-RU"/>
        </w:rPr>
        <w:t>Хасанского муниципального округа</w:t>
      </w:r>
    </w:p>
    <w:p w:rsidR="000E7A06" w:rsidRPr="00BE13B8" w:rsidRDefault="000E7A06" w:rsidP="00BE13B8">
      <w:pPr>
        <w:tabs>
          <w:tab w:val="left" w:pos="5547"/>
        </w:tabs>
        <w:ind w:left="5670"/>
        <w:rPr>
          <w:rFonts w:eastAsia="Times New Roman"/>
          <w:sz w:val="26"/>
          <w:szCs w:val="26"/>
          <w:lang w:eastAsia="ru-RU"/>
        </w:rPr>
      </w:pPr>
      <w:r w:rsidRPr="00BE13B8">
        <w:rPr>
          <w:rFonts w:eastAsia="Times New Roman"/>
          <w:sz w:val="26"/>
          <w:szCs w:val="26"/>
          <w:lang w:eastAsia="ru-RU"/>
        </w:rPr>
        <w:t>от 10.05.2023 г. № 632-па</w:t>
      </w:r>
    </w:p>
    <w:p w:rsidR="000E7A06" w:rsidRPr="00BE13B8" w:rsidRDefault="000E7A06" w:rsidP="000E7A06">
      <w:pPr>
        <w:tabs>
          <w:tab w:val="left" w:pos="5547"/>
        </w:tabs>
        <w:rPr>
          <w:rFonts w:eastAsia="Times New Roman"/>
          <w:sz w:val="26"/>
          <w:szCs w:val="26"/>
          <w:lang w:eastAsia="ru-RU"/>
        </w:rPr>
      </w:pPr>
    </w:p>
    <w:p w:rsidR="000E7A06" w:rsidRPr="00BE13B8" w:rsidRDefault="000E7A06" w:rsidP="000E7A06">
      <w:pPr>
        <w:tabs>
          <w:tab w:val="left" w:pos="4284"/>
        </w:tabs>
        <w:contextualSpacing/>
        <w:jc w:val="center"/>
        <w:rPr>
          <w:rFonts w:eastAsia="Times New Roman"/>
          <w:sz w:val="26"/>
          <w:szCs w:val="26"/>
          <w:lang w:eastAsia="ru-RU"/>
        </w:rPr>
      </w:pPr>
      <w:r w:rsidRPr="00BE13B8">
        <w:rPr>
          <w:rFonts w:eastAsia="Times New Roman"/>
          <w:b/>
          <w:sz w:val="26"/>
          <w:szCs w:val="26"/>
          <w:lang w:eastAsia="ru-RU"/>
        </w:rPr>
        <w:t xml:space="preserve">ПОРЯДОК </w:t>
      </w:r>
    </w:p>
    <w:p w:rsidR="000E7A06" w:rsidRPr="00BE13B8" w:rsidRDefault="000E7A06" w:rsidP="000E7A06">
      <w:pPr>
        <w:tabs>
          <w:tab w:val="left" w:pos="-180"/>
        </w:tabs>
        <w:jc w:val="center"/>
        <w:rPr>
          <w:rFonts w:eastAsia="Times New Roman"/>
          <w:b/>
          <w:bCs/>
          <w:sz w:val="26"/>
          <w:szCs w:val="26"/>
          <w:lang w:eastAsia="ru-RU"/>
        </w:rPr>
      </w:pPr>
      <w:r w:rsidRPr="00BE13B8">
        <w:rPr>
          <w:rFonts w:eastAsia="Times New Roman"/>
          <w:b/>
          <w:sz w:val="26"/>
          <w:szCs w:val="26"/>
          <w:lang w:eastAsia="ru-RU"/>
        </w:rPr>
        <w:t xml:space="preserve">Рассмотрения и оценки предложений заинтересованных лиц о включении </w:t>
      </w:r>
      <w:r w:rsidR="00E504E4">
        <w:rPr>
          <w:rFonts w:eastAsia="Times New Roman"/>
          <w:b/>
          <w:sz w:val="26"/>
          <w:szCs w:val="26"/>
          <w:lang w:eastAsia="ru-RU"/>
        </w:rPr>
        <w:t xml:space="preserve">                             </w:t>
      </w:r>
      <w:r w:rsidRPr="00BE13B8">
        <w:rPr>
          <w:rFonts w:eastAsia="Times New Roman"/>
          <w:b/>
          <w:sz w:val="26"/>
          <w:szCs w:val="26"/>
          <w:lang w:eastAsia="ru-RU"/>
        </w:rPr>
        <w:t>благоустройства дворовых территорий в муниципальную программу «</w:t>
      </w:r>
      <w:r w:rsidRPr="00BE13B8">
        <w:rPr>
          <w:rFonts w:eastAsia="Times New Roman"/>
          <w:b/>
          <w:bCs/>
          <w:sz w:val="26"/>
          <w:szCs w:val="26"/>
          <w:lang w:eastAsia="ru-RU"/>
        </w:rPr>
        <w:t xml:space="preserve">Формирование современной городской среды населённых пунктов Хасанского муниципального </w:t>
      </w:r>
      <w:r w:rsidR="00E504E4">
        <w:rPr>
          <w:rFonts w:eastAsia="Times New Roman"/>
          <w:b/>
          <w:bCs/>
          <w:sz w:val="26"/>
          <w:szCs w:val="26"/>
          <w:lang w:eastAsia="ru-RU"/>
        </w:rPr>
        <w:t xml:space="preserve">        </w:t>
      </w:r>
      <w:r w:rsidRPr="00BE13B8">
        <w:rPr>
          <w:rFonts w:eastAsia="Times New Roman"/>
          <w:b/>
          <w:bCs/>
          <w:sz w:val="26"/>
          <w:szCs w:val="26"/>
          <w:lang w:eastAsia="ru-RU"/>
        </w:rPr>
        <w:t>округа» на 2023-2025 гг.</w:t>
      </w:r>
    </w:p>
    <w:p w:rsidR="000E7A06" w:rsidRPr="00BE13B8" w:rsidRDefault="000E7A06" w:rsidP="000E7A06">
      <w:pPr>
        <w:tabs>
          <w:tab w:val="left" w:pos="-180"/>
        </w:tabs>
        <w:jc w:val="center"/>
        <w:rPr>
          <w:rFonts w:eastAsia="Times New Roman"/>
          <w:b/>
          <w:bCs/>
          <w:sz w:val="26"/>
          <w:szCs w:val="26"/>
          <w:lang w:eastAsia="ru-RU"/>
        </w:rPr>
      </w:pPr>
    </w:p>
    <w:p w:rsidR="000E7A06" w:rsidRPr="00BE13B8" w:rsidRDefault="000E7A06" w:rsidP="00E504E4">
      <w:pPr>
        <w:tabs>
          <w:tab w:val="left" w:pos="-180"/>
        </w:tabs>
        <w:ind w:firstLine="709"/>
        <w:jc w:val="both"/>
        <w:rPr>
          <w:rFonts w:eastAsia="Times New Roman"/>
          <w:sz w:val="26"/>
          <w:szCs w:val="26"/>
          <w:lang w:eastAsia="ru-RU"/>
        </w:rPr>
      </w:pPr>
      <w:r w:rsidRPr="00BE13B8">
        <w:rPr>
          <w:rFonts w:eastAsia="Times New Roman"/>
          <w:bCs/>
          <w:sz w:val="26"/>
          <w:szCs w:val="26"/>
          <w:lang w:eastAsia="ru-RU"/>
        </w:rPr>
        <w:t>1. Настоящий порядок</w:t>
      </w:r>
      <w:r w:rsidRPr="00BE13B8">
        <w:rPr>
          <w:rFonts w:eastAsia="Times New Roman"/>
          <w:sz w:val="26"/>
          <w:szCs w:val="26"/>
          <w:lang w:eastAsia="ru-RU"/>
        </w:rPr>
        <w:t xml:space="preserve"> рассмотрения и оценки предложений заинтересованных лиц (далее – Порядок) о включении дворовой территории в муниципальную программу </w:t>
      </w:r>
      <w:r w:rsidRPr="00BE13B8">
        <w:rPr>
          <w:rFonts w:eastAsia="Times New Roman"/>
          <w:bCs/>
          <w:sz w:val="26"/>
          <w:szCs w:val="26"/>
          <w:lang w:eastAsia="ru-RU"/>
        </w:rPr>
        <w:t>«Фо</w:t>
      </w:r>
      <w:r w:rsidRPr="00BE13B8">
        <w:rPr>
          <w:rFonts w:eastAsia="Times New Roman"/>
          <w:bCs/>
          <w:sz w:val="26"/>
          <w:szCs w:val="26"/>
          <w:lang w:eastAsia="ru-RU"/>
        </w:rPr>
        <w:t>р</w:t>
      </w:r>
      <w:r w:rsidRPr="00BE13B8">
        <w:rPr>
          <w:rFonts w:eastAsia="Times New Roman"/>
          <w:bCs/>
          <w:sz w:val="26"/>
          <w:szCs w:val="26"/>
          <w:lang w:eastAsia="ru-RU"/>
        </w:rPr>
        <w:t>мирование современной городской среды населённых пунктов Хасанского муниципального округа» на 2023-2025</w:t>
      </w:r>
      <w:r w:rsidRPr="00BE13B8">
        <w:rPr>
          <w:rFonts w:eastAsia="Times New Roman"/>
          <w:sz w:val="26"/>
          <w:szCs w:val="26"/>
          <w:lang w:eastAsia="ru-RU"/>
        </w:rPr>
        <w:t xml:space="preserve"> гг.</w:t>
      </w:r>
      <w:r w:rsidRPr="00BE13B8">
        <w:rPr>
          <w:rFonts w:eastAsia="Times New Roman"/>
          <w:bCs/>
          <w:sz w:val="26"/>
          <w:szCs w:val="26"/>
          <w:lang w:eastAsia="ru-RU"/>
        </w:rPr>
        <w:t xml:space="preserve"> (</w:t>
      </w:r>
      <w:r w:rsidRPr="00BE13B8">
        <w:rPr>
          <w:rFonts w:eastAsia="Times New Roman"/>
          <w:sz w:val="26"/>
          <w:szCs w:val="26"/>
          <w:lang w:eastAsia="ru-RU"/>
        </w:rPr>
        <w:t>далее – муниципальная программа</w:t>
      </w:r>
      <w:r w:rsidRPr="00BE13B8">
        <w:rPr>
          <w:rFonts w:eastAsia="Times New Roman"/>
          <w:bCs/>
          <w:sz w:val="26"/>
          <w:szCs w:val="26"/>
          <w:lang w:eastAsia="ru-RU"/>
        </w:rPr>
        <w:t>) определяет Порядок,</w:t>
      </w:r>
      <w:r w:rsidRPr="00BE13B8">
        <w:rPr>
          <w:rFonts w:eastAsia="Times New Roman"/>
          <w:sz w:val="26"/>
          <w:szCs w:val="26"/>
          <w:lang w:eastAsia="ru-RU"/>
        </w:rPr>
        <w:t xml:space="preserve"> рассмо</w:t>
      </w:r>
      <w:r w:rsidRPr="00BE13B8">
        <w:rPr>
          <w:rFonts w:eastAsia="Times New Roman"/>
          <w:sz w:val="26"/>
          <w:szCs w:val="26"/>
          <w:lang w:eastAsia="ru-RU"/>
        </w:rPr>
        <w:t>т</w:t>
      </w:r>
      <w:r w:rsidRPr="00BE13B8">
        <w:rPr>
          <w:rFonts w:eastAsia="Times New Roman"/>
          <w:sz w:val="26"/>
          <w:szCs w:val="26"/>
          <w:lang w:eastAsia="ru-RU"/>
        </w:rPr>
        <w:t>рения и оценки предложений заинтересованных лиц о включении благоустройства двор</w:t>
      </w:r>
      <w:r w:rsidRPr="00BE13B8">
        <w:rPr>
          <w:rFonts w:eastAsia="Times New Roman"/>
          <w:sz w:val="26"/>
          <w:szCs w:val="26"/>
          <w:lang w:eastAsia="ru-RU"/>
        </w:rPr>
        <w:t>о</w:t>
      </w:r>
      <w:r w:rsidRPr="00BE13B8">
        <w:rPr>
          <w:rFonts w:eastAsia="Times New Roman"/>
          <w:sz w:val="26"/>
          <w:szCs w:val="26"/>
          <w:lang w:eastAsia="ru-RU"/>
        </w:rPr>
        <w:t>вых территорий в муниципальную программу.</w:t>
      </w:r>
    </w:p>
    <w:p w:rsidR="000E7A06" w:rsidRPr="00BE13B8" w:rsidRDefault="000E7A06" w:rsidP="00E504E4">
      <w:pPr>
        <w:ind w:firstLine="709"/>
        <w:jc w:val="both"/>
        <w:rPr>
          <w:rFonts w:eastAsia="Times New Roman"/>
          <w:sz w:val="26"/>
          <w:szCs w:val="26"/>
          <w:lang w:eastAsia="ru-RU"/>
        </w:rPr>
      </w:pPr>
      <w:r w:rsidRPr="00BE13B8">
        <w:rPr>
          <w:rFonts w:eastAsia="Times New Roman"/>
          <w:bCs/>
          <w:sz w:val="26"/>
          <w:szCs w:val="26"/>
          <w:lang w:eastAsia="ru-RU"/>
        </w:rPr>
        <w:t xml:space="preserve">2. С момента официального опубликования </w:t>
      </w:r>
      <w:r w:rsidRPr="00BE13B8">
        <w:rPr>
          <w:rFonts w:eastAsia="Times New Roman"/>
          <w:sz w:val="26"/>
          <w:szCs w:val="26"/>
          <w:lang w:eastAsia="ru-RU"/>
        </w:rPr>
        <w:t xml:space="preserve">на официальном сайте администрации Хасанского муниципального округа настоящего порядка, </w:t>
      </w:r>
      <w:r w:rsidRPr="00BE13B8">
        <w:rPr>
          <w:rFonts w:eastAsia="Times New Roman"/>
          <w:bCs/>
          <w:sz w:val="26"/>
          <w:szCs w:val="26"/>
          <w:lang w:eastAsia="ru-RU"/>
        </w:rPr>
        <w:t>собственником (</w:t>
      </w:r>
      <w:proofErr w:type="spellStart"/>
      <w:r w:rsidRPr="00BE13B8">
        <w:rPr>
          <w:rFonts w:eastAsia="Times New Roman"/>
          <w:bCs/>
          <w:sz w:val="26"/>
          <w:szCs w:val="26"/>
          <w:lang w:eastAsia="ru-RU"/>
        </w:rPr>
        <w:t>ами</w:t>
      </w:r>
      <w:proofErr w:type="spellEnd"/>
      <w:r w:rsidRPr="00BE13B8">
        <w:rPr>
          <w:rFonts w:eastAsia="Times New Roman"/>
          <w:bCs/>
          <w:sz w:val="26"/>
          <w:szCs w:val="26"/>
          <w:lang w:eastAsia="ru-RU"/>
        </w:rPr>
        <w:t>) помещений, уполномоченным (и) лицом (</w:t>
      </w:r>
      <w:proofErr w:type="spellStart"/>
      <w:r w:rsidRPr="00BE13B8">
        <w:rPr>
          <w:rFonts w:eastAsia="Times New Roman"/>
          <w:bCs/>
          <w:sz w:val="26"/>
          <w:szCs w:val="26"/>
          <w:lang w:eastAsia="ru-RU"/>
        </w:rPr>
        <w:t>ами</w:t>
      </w:r>
      <w:proofErr w:type="spellEnd"/>
      <w:r w:rsidRPr="00BE13B8">
        <w:rPr>
          <w:rFonts w:eastAsia="Times New Roman"/>
          <w:bCs/>
          <w:sz w:val="26"/>
          <w:szCs w:val="26"/>
          <w:lang w:eastAsia="ru-RU"/>
        </w:rPr>
        <w:t>) на общем собрании собственников помещений мног</w:t>
      </w:r>
      <w:r w:rsidRPr="00BE13B8">
        <w:rPr>
          <w:rFonts w:eastAsia="Times New Roman"/>
          <w:bCs/>
          <w:sz w:val="26"/>
          <w:szCs w:val="26"/>
          <w:lang w:eastAsia="ru-RU"/>
        </w:rPr>
        <w:t>о</w:t>
      </w:r>
      <w:r w:rsidRPr="00BE13B8">
        <w:rPr>
          <w:rFonts w:eastAsia="Times New Roman"/>
          <w:bCs/>
          <w:sz w:val="26"/>
          <w:szCs w:val="26"/>
          <w:lang w:eastAsia="ru-RU"/>
        </w:rPr>
        <w:t>квартирного дома (далее – заинтересованные лица) направляются предложения (далее – О</w:t>
      </w:r>
      <w:r w:rsidRPr="00BE13B8">
        <w:rPr>
          <w:rFonts w:eastAsia="Times New Roman"/>
          <w:bCs/>
          <w:sz w:val="26"/>
          <w:szCs w:val="26"/>
          <w:lang w:eastAsia="ru-RU"/>
        </w:rPr>
        <w:t>т</w:t>
      </w:r>
      <w:r w:rsidRPr="00BE13B8">
        <w:rPr>
          <w:rFonts w:eastAsia="Times New Roman"/>
          <w:bCs/>
          <w:sz w:val="26"/>
          <w:szCs w:val="26"/>
          <w:lang w:eastAsia="ru-RU"/>
        </w:rPr>
        <w:t xml:space="preserve">ветственный исполнитель) о включении благоустройства дворовой территории в </w:t>
      </w:r>
      <w:r w:rsidRPr="00BE13B8">
        <w:rPr>
          <w:rFonts w:eastAsia="Times New Roman"/>
          <w:sz w:val="26"/>
          <w:szCs w:val="26"/>
          <w:lang w:eastAsia="ru-RU"/>
        </w:rPr>
        <w:t>муниц</w:t>
      </w:r>
      <w:r w:rsidRPr="00BE13B8">
        <w:rPr>
          <w:rFonts w:eastAsia="Times New Roman"/>
          <w:sz w:val="26"/>
          <w:szCs w:val="26"/>
          <w:lang w:eastAsia="ru-RU"/>
        </w:rPr>
        <w:t>и</w:t>
      </w:r>
      <w:r w:rsidRPr="00BE13B8">
        <w:rPr>
          <w:rFonts w:eastAsia="Times New Roman"/>
          <w:sz w:val="26"/>
          <w:szCs w:val="26"/>
          <w:lang w:eastAsia="ru-RU"/>
        </w:rPr>
        <w:t>пальную программу</w:t>
      </w:r>
      <w:r w:rsidRPr="00BE13B8">
        <w:rPr>
          <w:rFonts w:eastAsia="Times New Roman"/>
          <w:bCs/>
          <w:sz w:val="26"/>
          <w:szCs w:val="26"/>
          <w:lang w:eastAsia="ru-RU"/>
        </w:rPr>
        <w:t xml:space="preserve"> с приложением следующих документов:</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xml:space="preserve"> а)   предложение на участие по форме согласно приложению № 1;</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xml:space="preserve"> б) решение и протокол общего собрания собственников помещений, оформленный в соответствии с Приказом Министерства строительства и жилищно-коммунального хозя</w:t>
      </w:r>
      <w:r w:rsidRPr="00BE13B8">
        <w:rPr>
          <w:rFonts w:eastAsia="Times New Roman"/>
          <w:bCs/>
          <w:sz w:val="26"/>
          <w:szCs w:val="26"/>
          <w:lang w:eastAsia="ru-RU"/>
        </w:rPr>
        <w:t>й</w:t>
      </w:r>
      <w:r w:rsidRPr="00BE13B8">
        <w:rPr>
          <w:rFonts w:eastAsia="Times New Roman"/>
          <w:bCs/>
          <w:sz w:val="26"/>
          <w:szCs w:val="26"/>
          <w:lang w:eastAsia="ru-RU"/>
        </w:rPr>
        <w:t>ства Российской Федерации от 28 января 2019 № 44/</w:t>
      </w:r>
      <w:proofErr w:type="spellStart"/>
      <w:proofErr w:type="gramStart"/>
      <w:r w:rsidRPr="00BE13B8">
        <w:rPr>
          <w:rFonts w:eastAsia="Times New Roman"/>
          <w:bCs/>
          <w:sz w:val="26"/>
          <w:szCs w:val="26"/>
          <w:lang w:eastAsia="ru-RU"/>
        </w:rPr>
        <w:t>пр</w:t>
      </w:r>
      <w:proofErr w:type="spellEnd"/>
      <w:proofErr w:type="gramEnd"/>
      <w:r w:rsidRPr="00BE13B8">
        <w:rPr>
          <w:rFonts w:eastAsia="Times New Roman"/>
          <w:bCs/>
          <w:sz w:val="26"/>
          <w:szCs w:val="26"/>
          <w:lang w:eastAsia="ru-RU"/>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w:t>
      </w:r>
      <w:r w:rsidRPr="00BE13B8">
        <w:rPr>
          <w:rFonts w:eastAsia="Times New Roman"/>
          <w:bCs/>
          <w:sz w:val="26"/>
          <w:szCs w:val="26"/>
          <w:lang w:eastAsia="ru-RU"/>
        </w:rPr>
        <w:t>б</w:t>
      </w:r>
      <w:r w:rsidRPr="00BE13B8">
        <w:rPr>
          <w:rFonts w:eastAsia="Times New Roman"/>
          <w:bCs/>
          <w:sz w:val="26"/>
          <w:szCs w:val="26"/>
          <w:lang w:eastAsia="ru-RU"/>
        </w:rPr>
        <w:t>ственников помещений в многоквартирных домах в уполномоченные органы исполнител</w:t>
      </w:r>
      <w:r w:rsidRPr="00BE13B8">
        <w:rPr>
          <w:rFonts w:eastAsia="Times New Roman"/>
          <w:bCs/>
          <w:sz w:val="26"/>
          <w:szCs w:val="26"/>
          <w:lang w:eastAsia="ru-RU"/>
        </w:rPr>
        <w:t>ь</w:t>
      </w:r>
      <w:r w:rsidRPr="00BE13B8">
        <w:rPr>
          <w:rFonts w:eastAsia="Times New Roman"/>
          <w:bCs/>
          <w:sz w:val="26"/>
          <w:szCs w:val="26"/>
          <w:lang w:eastAsia="ru-RU"/>
        </w:rPr>
        <w:t>ной власти субъектов Российской Федерации, осуществляющие государственный жили</w:t>
      </w:r>
      <w:r w:rsidRPr="00BE13B8">
        <w:rPr>
          <w:rFonts w:eastAsia="Times New Roman"/>
          <w:bCs/>
          <w:sz w:val="26"/>
          <w:szCs w:val="26"/>
          <w:lang w:eastAsia="ru-RU"/>
        </w:rPr>
        <w:t>щ</w:t>
      </w:r>
      <w:r w:rsidRPr="00BE13B8">
        <w:rPr>
          <w:rFonts w:eastAsia="Times New Roman"/>
          <w:bCs/>
          <w:sz w:val="26"/>
          <w:szCs w:val="26"/>
          <w:lang w:eastAsia="ru-RU"/>
        </w:rPr>
        <w:t>ный надзор», и содержащий следующую информацию:</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решение об обращении с предложением по включению благоустройства дворовой территории в муниципальную программу «Формирование современной городской среды населённых пунктов Хасанского муниципального округа» на 2023-2025 гг.;</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перечень работ по благоустройству дворовой территории, сформированный из м</w:t>
      </w:r>
      <w:r w:rsidRPr="00BE13B8">
        <w:rPr>
          <w:rFonts w:eastAsia="Times New Roman"/>
          <w:bCs/>
          <w:sz w:val="26"/>
          <w:szCs w:val="26"/>
          <w:lang w:eastAsia="ru-RU"/>
        </w:rPr>
        <w:t>и</w:t>
      </w:r>
      <w:r w:rsidRPr="00BE13B8">
        <w:rPr>
          <w:rFonts w:eastAsia="Times New Roman"/>
          <w:bCs/>
          <w:sz w:val="26"/>
          <w:szCs w:val="26"/>
          <w:lang w:eastAsia="ru-RU"/>
        </w:rPr>
        <w:t>нимального перечня работ по благоустройству, который включает следующие виды работ: ремонт дворовых проездов, обеспечение освещения дворовой территории, установка скам</w:t>
      </w:r>
      <w:r w:rsidRPr="00BE13B8">
        <w:rPr>
          <w:rFonts w:eastAsia="Times New Roman"/>
          <w:bCs/>
          <w:sz w:val="26"/>
          <w:szCs w:val="26"/>
          <w:lang w:eastAsia="ru-RU"/>
        </w:rPr>
        <w:t>е</w:t>
      </w:r>
      <w:r w:rsidRPr="00BE13B8">
        <w:rPr>
          <w:rFonts w:eastAsia="Times New Roman"/>
          <w:bCs/>
          <w:sz w:val="26"/>
          <w:szCs w:val="26"/>
          <w:lang w:eastAsia="ru-RU"/>
        </w:rPr>
        <w:t>ек и урн;</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который включает следующие виды работ:  оборудование детских и (или) спортивных площадок, автомобильных парковок, озеленение территорий, иные виды работ.</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форма финансового участия и доля участия заинтересованных лиц в реализации мероприятий по благоустройству дворовой территории (в случае принятия решения о таком участии субъектом Российской Федерации);</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форма трудового участия и доля участия заинтересованных лиц в реализации мер</w:t>
      </w:r>
      <w:r w:rsidRPr="00BE13B8">
        <w:rPr>
          <w:rFonts w:eastAsia="Times New Roman"/>
          <w:bCs/>
          <w:sz w:val="26"/>
          <w:szCs w:val="26"/>
          <w:lang w:eastAsia="ru-RU"/>
        </w:rPr>
        <w:t>о</w:t>
      </w:r>
      <w:r w:rsidRPr="00BE13B8">
        <w:rPr>
          <w:rFonts w:eastAsia="Times New Roman"/>
          <w:bCs/>
          <w:sz w:val="26"/>
          <w:szCs w:val="26"/>
          <w:lang w:eastAsia="ru-RU"/>
        </w:rPr>
        <w:t>приятий по благоустройству дворовой территории (в случае принятия решения о таком уч</w:t>
      </w:r>
      <w:r w:rsidRPr="00BE13B8">
        <w:rPr>
          <w:rFonts w:eastAsia="Times New Roman"/>
          <w:bCs/>
          <w:sz w:val="26"/>
          <w:szCs w:val="26"/>
          <w:lang w:eastAsia="ru-RU"/>
        </w:rPr>
        <w:t>а</w:t>
      </w:r>
      <w:r w:rsidRPr="00BE13B8">
        <w:rPr>
          <w:rFonts w:eastAsia="Times New Roman"/>
          <w:bCs/>
          <w:sz w:val="26"/>
          <w:szCs w:val="26"/>
          <w:lang w:eastAsia="ru-RU"/>
        </w:rPr>
        <w:t>стии субъектом Российской Федерации);</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 представитель (представители) из числа собственников помещений, уполномоче</w:t>
      </w:r>
      <w:r w:rsidRPr="00BE13B8">
        <w:rPr>
          <w:rFonts w:eastAsia="Times New Roman"/>
          <w:bCs/>
          <w:sz w:val="26"/>
          <w:szCs w:val="26"/>
          <w:lang w:eastAsia="ru-RU"/>
        </w:rPr>
        <w:t>н</w:t>
      </w:r>
      <w:r w:rsidRPr="00BE13B8">
        <w:rPr>
          <w:rFonts w:eastAsia="Times New Roman"/>
          <w:bCs/>
          <w:sz w:val="26"/>
          <w:szCs w:val="26"/>
          <w:lang w:eastAsia="ru-RU"/>
        </w:rPr>
        <w:t>ных на представление предложений, согласование дизайн – проекта благоустройства двор</w:t>
      </w:r>
      <w:r w:rsidRPr="00BE13B8">
        <w:rPr>
          <w:rFonts w:eastAsia="Times New Roman"/>
          <w:bCs/>
          <w:sz w:val="26"/>
          <w:szCs w:val="26"/>
          <w:lang w:eastAsia="ru-RU"/>
        </w:rPr>
        <w:t>о</w:t>
      </w:r>
      <w:r w:rsidRPr="00BE13B8">
        <w:rPr>
          <w:rFonts w:eastAsia="Times New Roman"/>
          <w:bCs/>
          <w:sz w:val="26"/>
          <w:szCs w:val="26"/>
          <w:lang w:eastAsia="ru-RU"/>
        </w:rPr>
        <w:t>вой территории, а также на участие в контроле, в том числе промежуточном, и приемке р</w:t>
      </w:r>
      <w:r w:rsidRPr="00BE13B8">
        <w:rPr>
          <w:rFonts w:eastAsia="Times New Roman"/>
          <w:bCs/>
          <w:sz w:val="26"/>
          <w:szCs w:val="26"/>
          <w:lang w:eastAsia="ru-RU"/>
        </w:rPr>
        <w:t>а</w:t>
      </w:r>
      <w:r w:rsidRPr="00BE13B8">
        <w:rPr>
          <w:rFonts w:eastAsia="Times New Roman"/>
          <w:bCs/>
          <w:sz w:val="26"/>
          <w:szCs w:val="26"/>
          <w:lang w:eastAsia="ru-RU"/>
        </w:rPr>
        <w:t xml:space="preserve">бот по благоустройству дворовой территории.               </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3.  В условиях ограниченного объема средств финансовой поддержки, направляемых на благоустройство дворовых территорий, расположенных на территории Хасанского м</w:t>
      </w:r>
      <w:r w:rsidRPr="00BE13B8">
        <w:rPr>
          <w:rFonts w:eastAsia="Times New Roman"/>
          <w:bCs/>
          <w:sz w:val="26"/>
          <w:szCs w:val="26"/>
          <w:lang w:eastAsia="ru-RU"/>
        </w:rPr>
        <w:t>у</w:t>
      </w:r>
      <w:r w:rsidRPr="00BE13B8">
        <w:rPr>
          <w:rFonts w:eastAsia="Times New Roman"/>
          <w:bCs/>
          <w:sz w:val="26"/>
          <w:szCs w:val="26"/>
          <w:lang w:eastAsia="ru-RU"/>
        </w:rPr>
        <w:t xml:space="preserve">ниципального округа, отбор дворовых территорий многоквартирных домов для включения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xml:space="preserve"> проходит на конкурентной основе по критериям (далее –  Критерии), соответствующим целям и условиям представления финансовой поддержки.                                  </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4. Предложения с документами, указанными в пункте 2 Порядка, принимаются по а</w:t>
      </w:r>
      <w:r w:rsidRPr="00BE13B8">
        <w:rPr>
          <w:rFonts w:eastAsia="Times New Roman"/>
          <w:bCs/>
          <w:sz w:val="26"/>
          <w:szCs w:val="26"/>
          <w:lang w:eastAsia="ru-RU"/>
        </w:rPr>
        <w:t>д</w:t>
      </w:r>
      <w:r w:rsidRPr="00BE13B8">
        <w:rPr>
          <w:rFonts w:eastAsia="Times New Roman"/>
          <w:bCs/>
          <w:sz w:val="26"/>
          <w:szCs w:val="26"/>
          <w:lang w:eastAsia="ru-RU"/>
        </w:rPr>
        <w:t xml:space="preserve">ресу: 692701 Приморский край </w:t>
      </w:r>
      <w:proofErr w:type="spellStart"/>
      <w:r w:rsidRPr="00BE13B8">
        <w:rPr>
          <w:rFonts w:eastAsia="Times New Roman"/>
          <w:bCs/>
          <w:sz w:val="26"/>
          <w:szCs w:val="26"/>
          <w:lang w:eastAsia="ru-RU"/>
        </w:rPr>
        <w:t>Хасанский</w:t>
      </w:r>
      <w:proofErr w:type="spellEnd"/>
      <w:r w:rsidRPr="00BE13B8">
        <w:rPr>
          <w:rFonts w:eastAsia="Times New Roman"/>
          <w:bCs/>
          <w:sz w:val="26"/>
          <w:szCs w:val="26"/>
          <w:lang w:eastAsia="ru-RU"/>
        </w:rPr>
        <w:t xml:space="preserve"> район, </w:t>
      </w:r>
      <w:proofErr w:type="spellStart"/>
      <w:r w:rsidRPr="00BE13B8">
        <w:rPr>
          <w:rFonts w:eastAsia="Times New Roman"/>
          <w:bCs/>
          <w:sz w:val="26"/>
          <w:szCs w:val="26"/>
          <w:lang w:eastAsia="ru-RU"/>
        </w:rPr>
        <w:t>пгт</w:t>
      </w:r>
      <w:proofErr w:type="spellEnd"/>
      <w:r w:rsidRPr="00BE13B8">
        <w:rPr>
          <w:rFonts w:eastAsia="Times New Roman"/>
          <w:bCs/>
          <w:sz w:val="26"/>
          <w:szCs w:val="26"/>
          <w:lang w:eastAsia="ru-RU"/>
        </w:rPr>
        <w:t xml:space="preserve"> Славянка, ул. Молодежная,  д. 1, </w:t>
      </w:r>
      <w:proofErr w:type="spellStart"/>
      <w:r w:rsidRPr="00BE13B8">
        <w:rPr>
          <w:rFonts w:eastAsia="Times New Roman"/>
          <w:bCs/>
          <w:sz w:val="26"/>
          <w:szCs w:val="26"/>
          <w:lang w:eastAsia="ru-RU"/>
        </w:rPr>
        <w:t>каб</w:t>
      </w:r>
      <w:proofErr w:type="spellEnd"/>
      <w:r w:rsidRPr="00BE13B8">
        <w:rPr>
          <w:rFonts w:eastAsia="Times New Roman"/>
          <w:bCs/>
          <w:sz w:val="26"/>
          <w:szCs w:val="26"/>
          <w:lang w:eastAsia="ru-RU"/>
        </w:rPr>
        <w:t>.  № 227 в рабочее время с 9-00 час. до 18-00 час</w:t>
      </w:r>
      <w:proofErr w:type="gramStart"/>
      <w:r w:rsidRPr="00BE13B8">
        <w:rPr>
          <w:rFonts w:eastAsia="Times New Roman"/>
          <w:bCs/>
          <w:sz w:val="26"/>
          <w:szCs w:val="26"/>
          <w:lang w:eastAsia="ru-RU"/>
        </w:rPr>
        <w:t xml:space="preserve">., </w:t>
      </w:r>
      <w:proofErr w:type="gramEnd"/>
      <w:r w:rsidRPr="00BE13B8">
        <w:rPr>
          <w:rFonts w:eastAsia="Times New Roman"/>
          <w:bCs/>
          <w:sz w:val="26"/>
          <w:szCs w:val="26"/>
          <w:lang w:eastAsia="ru-RU"/>
        </w:rPr>
        <w:t>перерыв с 13:00 час., до 14:00 час., выхо</w:t>
      </w:r>
      <w:r w:rsidRPr="00BE13B8">
        <w:rPr>
          <w:rFonts w:eastAsia="Times New Roman"/>
          <w:bCs/>
          <w:sz w:val="26"/>
          <w:szCs w:val="26"/>
          <w:lang w:eastAsia="ru-RU"/>
        </w:rPr>
        <w:t>д</w:t>
      </w:r>
      <w:r w:rsidRPr="00BE13B8">
        <w:rPr>
          <w:rFonts w:eastAsia="Times New Roman"/>
          <w:bCs/>
          <w:sz w:val="26"/>
          <w:szCs w:val="26"/>
          <w:lang w:eastAsia="ru-RU"/>
        </w:rPr>
        <w:t xml:space="preserve">ные дни: суббота, воскресенье. </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5. Поступившие предложения заинтересованных лиц регистрируются в день их п</w:t>
      </w:r>
      <w:r w:rsidRPr="00BE13B8">
        <w:rPr>
          <w:rFonts w:eastAsia="Times New Roman"/>
          <w:bCs/>
          <w:sz w:val="26"/>
          <w:szCs w:val="26"/>
          <w:lang w:eastAsia="ru-RU"/>
        </w:rPr>
        <w:t>о</w:t>
      </w:r>
      <w:r w:rsidRPr="00BE13B8">
        <w:rPr>
          <w:rFonts w:eastAsia="Times New Roman"/>
          <w:bCs/>
          <w:sz w:val="26"/>
          <w:szCs w:val="26"/>
          <w:lang w:eastAsia="ru-RU"/>
        </w:rPr>
        <w:t>ступления с указанием порядкового регистрационного номера, даты и времени предоста</w:t>
      </w:r>
      <w:r w:rsidRPr="00BE13B8">
        <w:rPr>
          <w:rFonts w:eastAsia="Times New Roman"/>
          <w:bCs/>
          <w:sz w:val="26"/>
          <w:szCs w:val="26"/>
          <w:lang w:eastAsia="ru-RU"/>
        </w:rPr>
        <w:t>в</w:t>
      </w:r>
      <w:r w:rsidRPr="00BE13B8">
        <w:rPr>
          <w:rFonts w:eastAsia="Times New Roman"/>
          <w:bCs/>
          <w:sz w:val="26"/>
          <w:szCs w:val="26"/>
          <w:lang w:eastAsia="ru-RU"/>
        </w:rPr>
        <w:t>ления предложения, адреса многоквартирного дома, дворовая территория которого предл</w:t>
      </w:r>
      <w:r w:rsidRPr="00BE13B8">
        <w:rPr>
          <w:rFonts w:eastAsia="Times New Roman"/>
          <w:bCs/>
          <w:sz w:val="26"/>
          <w:szCs w:val="26"/>
          <w:lang w:eastAsia="ru-RU"/>
        </w:rPr>
        <w:t>а</w:t>
      </w:r>
      <w:r w:rsidRPr="00BE13B8">
        <w:rPr>
          <w:rFonts w:eastAsia="Times New Roman"/>
          <w:bCs/>
          <w:sz w:val="26"/>
          <w:szCs w:val="26"/>
          <w:lang w:eastAsia="ru-RU"/>
        </w:rPr>
        <w:t>гается к благоустройству, фамилии, имени, отчества представителя. На обоих экземплярах предложения проставляется регистрационный номер, дата и время предоставления предл</w:t>
      </w:r>
      <w:r w:rsidRPr="00BE13B8">
        <w:rPr>
          <w:rFonts w:eastAsia="Times New Roman"/>
          <w:bCs/>
          <w:sz w:val="26"/>
          <w:szCs w:val="26"/>
          <w:lang w:eastAsia="ru-RU"/>
        </w:rPr>
        <w:t>о</w:t>
      </w:r>
      <w:r w:rsidRPr="00BE13B8">
        <w:rPr>
          <w:rFonts w:eastAsia="Times New Roman"/>
          <w:bCs/>
          <w:sz w:val="26"/>
          <w:szCs w:val="26"/>
          <w:lang w:eastAsia="ru-RU"/>
        </w:rPr>
        <w:t>жений с документами, указанными в пункте 2 настоящего Порядка. Один экземпляр пре</w:t>
      </w:r>
      <w:r w:rsidRPr="00BE13B8">
        <w:rPr>
          <w:rFonts w:eastAsia="Times New Roman"/>
          <w:bCs/>
          <w:sz w:val="26"/>
          <w:szCs w:val="26"/>
          <w:lang w:eastAsia="ru-RU"/>
        </w:rPr>
        <w:t>д</w:t>
      </w:r>
      <w:r w:rsidRPr="00BE13B8">
        <w:rPr>
          <w:rFonts w:eastAsia="Times New Roman"/>
          <w:bCs/>
          <w:sz w:val="26"/>
          <w:szCs w:val="26"/>
          <w:lang w:eastAsia="ru-RU"/>
        </w:rPr>
        <w:t>ложения возвращается заинтересованному лицу.</w:t>
      </w:r>
    </w:p>
    <w:p w:rsidR="000E7A06" w:rsidRPr="00BE13B8" w:rsidRDefault="000E7A06" w:rsidP="00E504E4">
      <w:pPr>
        <w:ind w:firstLine="709"/>
        <w:jc w:val="both"/>
        <w:rPr>
          <w:rFonts w:eastAsia="Times New Roman"/>
          <w:sz w:val="26"/>
          <w:szCs w:val="26"/>
          <w:lang w:eastAsia="ru-RU"/>
        </w:rPr>
      </w:pPr>
      <w:r w:rsidRPr="00BE13B8">
        <w:rPr>
          <w:rFonts w:eastAsia="Times New Roman"/>
          <w:bCs/>
          <w:sz w:val="26"/>
          <w:szCs w:val="26"/>
          <w:lang w:eastAsia="ru-RU"/>
        </w:rPr>
        <w:t xml:space="preserve">6. Не позднее 5-ти рабочих дней с поступления предложения должны быть переданы в общественную комиссию по оценке предложений заинтересованных лиц о включении благоустройства дворовой территории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состав и положение о которой утверждается постановлением администрации Хасанского муниципального округа (далее – Общественная комиссия).</w:t>
      </w:r>
    </w:p>
    <w:p w:rsidR="000E7A06" w:rsidRPr="00BE13B8" w:rsidRDefault="000E7A06" w:rsidP="00E504E4">
      <w:pPr>
        <w:ind w:firstLine="709"/>
        <w:rPr>
          <w:rFonts w:eastAsia="Times New Roman"/>
          <w:bCs/>
          <w:sz w:val="26"/>
          <w:szCs w:val="26"/>
          <w:lang w:eastAsia="ru-RU"/>
        </w:rPr>
      </w:pPr>
      <w:r w:rsidRPr="00BE13B8">
        <w:rPr>
          <w:rFonts w:eastAsia="Times New Roman"/>
          <w:bCs/>
          <w:sz w:val="26"/>
          <w:szCs w:val="26"/>
          <w:lang w:eastAsia="ru-RU"/>
        </w:rPr>
        <w:t xml:space="preserve">7.  Основаниями отказа для включения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xml:space="preserve"> являются:</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а) несоответствие протоколов общего собрания требованиям, установленным Прик</w:t>
      </w:r>
      <w:r w:rsidRPr="00BE13B8">
        <w:rPr>
          <w:rFonts w:eastAsia="Times New Roman"/>
          <w:bCs/>
          <w:sz w:val="26"/>
          <w:szCs w:val="26"/>
          <w:lang w:eastAsia="ru-RU"/>
        </w:rPr>
        <w:t>а</w:t>
      </w:r>
      <w:r w:rsidRPr="00BE13B8">
        <w:rPr>
          <w:rFonts w:eastAsia="Times New Roman"/>
          <w:bCs/>
          <w:sz w:val="26"/>
          <w:szCs w:val="26"/>
          <w:lang w:eastAsia="ru-RU"/>
        </w:rPr>
        <w:t>зом Министерства строительства и жилищно-коммунального хозяйства Российской Фед</w:t>
      </w:r>
      <w:r w:rsidRPr="00BE13B8">
        <w:rPr>
          <w:rFonts w:eastAsia="Times New Roman"/>
          <w:bCs/>
          <w:sz w:val="26"/>
          <w:szCs w:val="26"/>
          <w:lang w:eastAsia="ru-RU"/>
        </w:rPr>
        <w:t>е</w:t>
      </w:r>
      <w:r w:rsidRPr="00BE13B8">
        <w:rPr>
          <w:rFonts w:eastAsia="Times New Roman"/>
          <w:bCs/>
          <w:sz w:val="26"/>
          <w:szCs w:val="26"/>
          <w:lang w:eastAsia="ru-RU"/>
        </w:rPr>
        <w:t>рации от 28 января 2019 № 44/</w:t>
      </w:r>
      <w:proofErr w:type="spellStart"/>
      <w:proofErr w:type="gramStart"/>
      <w:r w:rsidRPr="00BE13B8">
        <w:rPr>
          <w:rFonts w:eastAsia="Times New Roman"/>
          <w:bCs/>
          <w:sz w:val="26"/>
          <w:szCs w:val="26"/>
          <w:lang w:eastAsia="ru-RU"/>
        </w:rPr>
        <w:t>пр</w:t>
      </w:r>
      <w:proofErr w:type="spellEnd"/>
      <w:proofErr w:type="gramEnd"/>
      <w:r w:rsidRPr="00BE13B8">
        <w:rPr>
          <w:rFonts w:eastAsia="Times New Roman"/>
          <w:bCs/>
          <w:sz w:val="26"/>
          <w:szCs w:val="26"/>
          <w:lang w:eastAsia="ru-RU"/>
        </w:rPr>
        <w:t xml:space="preserve"> «Об утверждении Требований к оформлению протоколов общих собраний собственников помещений в многоквартирных домах и Порядка направл</w:t>
      </w:r>
      <w:r w:rsidRPr="00BE13B8">
        <w:rPr>
          <w:rFonts w:eastAsia="Times New Roman"/>
          <w:bCs/>
          <w:sz w:val="26"/>
          <w:szCs w:val="26"/>
          <w:lang w:eastAsia="ru-RU"/>
        </w:rPr>
        <w:t>е</w:t>
      </w:r>
      <w:r w:rsidRPr="00BE13B8">
        <w:rPr>
          <w:rFonts w:eastAsia="Times New Roman"/>
          <w:bCs/>
          <w:sz w:val="26"/>
          <w:szCs w:val="26"/>
          <w:lang w:eastAsia="ru-RU"/>
        </w:rPr>
        <w:t>ния подлинников решений и протоколов общих собраний собственников помещений в мн</w:t>
      </w:r>
      <w:r w:rsidRPr="00BE13B8">
        <w:rPr>
          <w:rFonts w:eastAsia="Times New Roman"/>
          <w:bCs/>
          <w:sz w:val="26"/>
          <w:szCs w:val="26"/>
          <w:lang w:eastAsia="ru-RU"/>
        </w:rPr>
        <w:t>о</w:t>
      </w:r>
      <w:r w:rsidRPr="00BE13B8">
        <w:rPr>
          <w:rFonts w:eastAsia="Times New Roman"/>
          <w:bCs/>
          <w:sz w:val="26"/>
          <w:szCs w:val="26"/>
          <w:lang w:eastAsia="ru-RU"/>
        </w:rPr>
        <w:t>гоквартирных домах в уполномоченные органы исполнительной власти субъектов Росси</w:t>
      </w:r>
      <w:r w:rsidRPr="00BE13B8">
        <w:rPr>
          <w:rFonts w:eastAsia="Times New Roman"/>
          <w:bCs/>
          <w:sz w:val="26"/>
          <w:szCs w:val="26"/>
          <w:lang w:eastAsia="ru-RU"/>
        </w:rPr>
        <w:t>й</w:t>
      </w:r>
      <w:r w:rsidRPr="00BE13B8">
        <w:rPr>
          <w:rFonts w:eastAsia="Times New Roman"/>
          <w:bCs/>
          <w:sz w:val="26"/>
          <w:szCs w:val="26"/>
          <w:lang w:eastAsia="ru-RU"/>
        </w:rPr>
        <w:t>ской Федерации, осуществляющие государственный жилищный надзор».;</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б) непредставление документов, указанных в пункте 2 настоящего Порядка;</w:t>
      </w:r>
    </w:p>
    <w:p w:rsidR="000E7A06" w:rsidRPr="00BE13B8" w:rsidRDefault="000E7A06" w:rsidP="00E504E4">
      <w:pPr>
        <w:tabs>
          <w:tab w:val="left" w:pos="4284"/>
        </w:tabs>
        <w:ind w:firstLine="709"/>
        <w:contextualSpacing/>
        <w:jc w:val="both"/>
        <w:rPr>
          <w:rFonts w:eastAsia="Times New Roman"/>
          <w:bCs/>
          <w:sz w:val="26"/>
          <w:szCs w:val="26"/>
          <w:lang w:eastAsia="ru-RU"/>
        </w:rPr>
      </w:pPr>
      <w:proofErr w:type="gramStart"/>
      <w:r w:rsidRPr="00BE13B8">
        <w:rPr>
          <w:rFonts w:eastAsia="Times New Roman"/>
          <w:bCs/>
          <w:sz w:val="26"/>
          <w:szCs w:val="26"/>
          <w:lang w:eastAsia="ru-RU"/>
        </w:rPr>
        <w:t>в) многоквартирный дом не включен в краевую программу капитального ремонта общего имущества в многоквартирных домах, расположенных на территории Приморского края на 2014-2043 годы, утвержденную Постановление Администрации Приморского края от 31.12.2013 № 513-па «Об утверждении краевой программы «Программа капитального ремонта общего имущества в многоквартирных домах, расположенных на территории Пр</w:t>
      </w:r>
      <w:r w:rsidRPr="00BE13B8">
        <w:rPr>
          <w:rFonts w:eastAsia="Times New Roman"/>
          <w:bCs/>
          <w:sz w:val="26"/>
          <w:szCs w:val="26"/>
          <w:lang w:eastAsia="ru-RU"/>
        </w:rPr>
        <w:t>и</w:t>
      </w:r>
      <w:r w:rsidRPr="00BE13B8">
        <w:rPr>
          <w:rFonts w:eastAsia="Times New Roman"/>
          <w:bCs/>
          <w:sz w:val="26"/>
          <w:szCs w:val="26"/>
          <w:lang w:eastAsia="ru-RU"/>
        </w:rPr>
        <w:t>морского края, на 2014 - 2055 годы»;</w:t>
      </w:r>
      <w:proofErr w:type="gramEnd"/>
    </w:p>
    <w:p w:rsidR="000E7A06" w:rsidRPr="00BE13B8" w:rsidRDefault="000E7A06" w:rsidP="00E504E4">
      <w:pPr>
        <w:ind w:firstLine="709"/>
        <w:jc w:val="both"/>
        <w:rPr>
          <w:rFonts w:eastAsia="Times New Roman"/>
          <w:sz w:val="26"/>
          <w:szCs w:val="26"/>
          <w:lang w:eastAsia="ru-RU"/>
        </w:rPr>
      </w:pPr>
      <w:r w:rsidRPr="00BE13B8">
        <w:rPr>
          <w:rFonts w:eastAsia="Times New Roman"/>
          <w:bCs/>
          <w:sz w:val="26"/>
          <w:szCs w:val="26"/>
          <w:lang w:eastAsia="ru-RU"/>
        </w:rPr>
        <w:t>8. Общественной комиссией проводится рассмотрение и оценка поступивших пре</w:t>
      </w:r>
      <w:r w:rsidRPr="00BE13B8">
        <w:rPr>
          <w:rFonts w:eastAsia="Times New Roman"/>
          <w:bCs/>
          <w:sz w:val="26"/>
          <w:szCs w:val="26"/>
          <w:lang w:eastAsia="ru-RU"/>
        </w:rPr>
        <w:t>д</w:t>
      </w:r>
      <w:r w:rsidRPr="00BE13B8">
        <w:rPr>
          <w:rFonts w:eastAsia="Times New Roman"/>
          <w:bCs/>
          <w:sz w:val="26"/>
          <w:szCs w:val="26"/>
          <w:lang w:eastAsia="ru-RU"/>
        </w:rPr>
        <w:t xml:space="preserve">ложений заинтересованных лиц о включении благоустройства дворовой территории в </w:t>
      </w:r>
      <w:r w:rsidRPr="00BE13B8">
        <w:rPr>
          <w:rFonts w:eastAsia="Times New Roman"/>
          <w:sz w:val="26"/>
          <w:szCs w:val="26"/>
          <w:lang w:eastAsia="ru-RU"/>
        </w:rPr>
        <w:t>м</w:t>
      </w:r>
      <w:r w:rsidRPr="00BE13B8">
        <w:rPr>
          <w:rFonts w:eastAsia="Times New Roman"/>
          <w:sz w:val="26"/>
          <w:szCs w:val="26"/>
          <w:lang w:eastAsia="ru-RU"/>
        </w:rPr>
        <w:t>у</w:t>
      </w:r>
      <w:r w:rsidRPr="00BE13B8">
        <w:rPr>
          <w:rFonts w:eastAsia="Times New Roman"/>
          <w:sz w:val="26"/>
          <w:szCs w:val="26"/>
          <w:lang w:eastAsia="ru-RU"/>
        </w:rPr>
        <w:t>ниципальную программу</w:t>
      </w:r>
      <w:r w:rsidRPr="00BE13B8">
        <w:rPr>
          <w:rFonts w:eastAsia="Times New Roman"/>
          <w:bCs/>
          <w:sz w:val="26"/>
          <w:szCs w:val="26"/>
          <w:lang w:eastAsia="ru-RU"/>
        </w:rPr>
        <w:t xml:space="preserve"> на предмет:</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bCs/>
          <w:sz w:val="26"/>
          <w:szCs w:val="26"/>
          <w:lang w:eastAsia="ru-RU"/>
        </w:rPr>
        <w:t>а)  соответствия установленным Порядком требованиям, в том числе к составу и оформлению;</w:t>
      </w:r>
    </w:p>
    <w:p w:rsidR="000E7A06" w:rsidRPr="00BE13B8" w:rsidRDefault="000E7A06" w:rsidP="00E504E4">
      <w:pPr>
        <w:tabs>
          <w:tab w:val="left" w:pos="4284"/>
        </w:tabs>
        <w:ind w:firstLine="709"/>
        <w:contextualSpacing/>
        <w:rPr>
          <w:rFonts w:eastAsia="Times New Roman"/>
          <w:bCs/>
          <w:sz w:val="26"/>
          <w:szCs w:val="26"/>
          <w:lang w:eastAsia="ru-RU"/>
        </w:rPr>
      </w:pPr>
      <w:r w:rsidRPr="00BE13B8">
        <w:rPr>
          <w:rFonts w:eastAsia="Times New Roman"/>
          <w:bCs/>
          <w:sz w:val="26"/>
          <w:szCs w:val="26"/>
          <w:lang w:eastAsia="ru-RU"/>
        </w:rPr>
        <w:t xml:space="preserve">б)   установленным Критериям, согласно Приложению 2; </w:t>
      </w:r>
    </w:p>
    <w:p w:rsidR="000E7A06" w:rsidRPr="00BE13B8" w:rsidRDefault="000E7A06" w:rsidP="00E504E4">
      <w:pPr>
        <w:ind w:firstLine="709"/>
        <w:jc w:val="both"/>
        <w:rPr>
          <w:rFonts w:eastAsia="Times New Roman"/>
          <w:bCs/>
          <w:sz w:val="26"/>
          <w:szCs w:val="26"/>
          <w:lang w:eastAsia="ru-RU"/>
        </w:rPr>
      </w:pPr>
      <w:r w:rsidRPr="00BE13B8">
        <w:rPr>
          <w:rFonts w:eastAsia="Times New Roman"/>
          <w:bCs/>
          <w:sz w:val="26"/>
          <w:szCs w:val="26"/>
          <w:lang w:eastAsia="ru-RU"/>
        </w:rPr>
        <w:t>9. К первоочередным многоквартирным домам, подлежащих проведению благ</w:t>
      </w:r>
      <w:r w:rsidRPr="00BE13B8">
        <w:rPr>
          <w:rFonts w:eastAsia="Times New Roman"/>
          <w:bCs/>
          <w:sz w:val="26"/>
          <w:szCs w:val="26"/>
          <w:lang w:eastAsia="ru-RU"/>
        </w:rPr>
        <w:t>о</w:t>
      </w:r>
      <w:r w:rsidRPr="00BE13B8">
        <w:rPr>
          <w:rFonts w:eastAsia="Times New Roman"/>
          <w:bCs/>
          <w:sz w:val="26"/>
          <w:szCs w:val="26"/>
          <w:lang w:eastAsia="ru-RU"/>
        </w:rPr>
        <w:t>устройства дворовых территорий относятся дома набравшие наибольшее количество ба</w:t>
      </w:r>
      <w:r w:rsidRPr="00BE13B8">
        <w:rPr>
          <w:rFonts w:eastAsia="Times New Roman"/>
          <w:bCs/>
          <w:sz w:val="26"/>
          <w:szCs w:val="26"/>
          <w:lang w:eastAsia="ru-RU"/>
        </w:rPr>
        <w:t>л</w:t>
      </w:r>
      <w:r w:rsidRPr="00BE13B8">
        <w:rPr>
          <w:rFonts w:eastAsia="Times New Roman"/>
          <w:bCs/>
          <w:sz w:val="26"/>
          <w:szCs w:val="26"/>
          <w:lang w:eastAsia="ru-RU"/>
        </w:rPr>
        <w:t xml:space="preserve">лов. В случае равенства количества баллов очередь дворовой территории многоквартирного дома в адресном перечне определяется по дате регистрации ранее поданных предложений о включении дворовой территории в </w:t>
      </w:r>
      <w:r w:rsidRPr="00BE13B8">
        <w:rPr>
          <w:rFonts w:eastAsia="Times New Roman"/>
          <w:sz w:val="26"/>
          <w:szCs w:val="26"/>
          <w:lang w:eastAsia="ru-RU"/>
        </w:rPr>
        <w:t>муниципальную программу.</w:t>
      </w:r>
    </w:p>
    <w:p w:rsidR="000E7A06" w:rsidRPr="00BE13B8" w:rsidRDefault="000E7A06" w:rsidP="00E504E4">
      <w:pPr>
        <w:ind w:firstLine="709"/>
        <w:contextualSpacing/>
        <w:jc w:val="both"/>
        <w:rPr>
          <w:rFonts w:eastAsia="Times New Roman"/>
          <w:sz w:val="26"/>
          <w:szCs w:val="26"/>
          <w:lang w:eastAsia="ru-RU"/>
        </w:rPr>
      </w:pPr>
      <w:r w:rsidRPr="00BE13B8">
        <w:rPr>
          <w:rFonts w:eastAsia="Times New Roman"/>
          <w:sz w:val="26"/>
          <w:szCs w:val="26"/>
          <w:lang w:eastAsia="ru-RU"/>
        </w:rPr>
        <w:t>10. Решение Общественной комиссии оформляется протоколом, который размещае</w:t>
      </w:r>
      <w:r w:rsidRPr="00BE13B8">
        <w:rPr>
          <w:rFonts w:eastAsia="Times New Roman"/>
          <w:sz w:val="26"/>
          <w:szCs w:val="26"/>
          <w:lang w:eastAsia="ru-RU"/>
        </w:rPr>
        <w:t>т</w:t>
      </w:r>
      <w:r w:rsidRPr="00BE13B8">
        <w:rPr>
          <w:rFonts w:eastAsia="Times New Roman"/>
          <w:sz w:val="26"/>
          <w:szCs w:val="26"/>
          <w:lang w:eastAsia="ru-RU"/>
        </w:rPr>
        <w:t>ся на официальном сайте администрации Хасанского муниципального округа по адресу</w:t>
      </w:r>
      <w:r w:rsidRPr="00BE13B8">
        <w:rPr>
          <w:rFonts w:ascii="Calibri" w:eastAsia="Times New Roman" w:hAnsi="Calibri"/>
          <w:sz w:val="26"/>
          <w:szCs w:val="26"/>
          <w:lang w:eastAsia="ru-RU"/>
        </w:rPr>
        <w:t xml:space="preserve">: </w:t>
      </w:r>
      <w:r w:rsidRPr="00BE13B8">
        <w:rPr>
          <w:rFonts w:eastAsia="Times New Roman"/>
          <w:sz w:val="26"/>
          <w:szCs w:val="26"/>
          <w:lang w:eastAsia="ru-RU"/>
        </w:rPr>
        <w:t>https://xasanskij-r25.gosweb.gosuslugi.ru/ в течение 3-х календарных дней со дня принятия решения.</w:t>
      </w:r>
    </w:p>
    <w:p w:rsidR="000E7A06" w:rsidRPr="00BE13B8" w:rsidRDefault="000E7A06" w:rsidP="00E504E4">
      <w:pPr>
        <w:tabs>
          <w:tab w:val="left" w:pos="-709"/>
          <w:tab w:val="left" w:pos="851"/>
        </w:tabs>
        <w:ind w:firstLine="709"/>
        <w:contextualSpacing/>
        <w:jc w:val="both"/>
        <w:rPr>
          <w:rFonts w:eastAsia="Times New Roman"/>
          <w:sz w:val="26"/>
          <w:szCs w:val="26"/>
          <w:lang w:eastAsia="ru-RU"/>
        </w:rPr>
      </w:pPr>
      <w:r w:rsidRPr="00BE13B8">
        <w:rPr>
          <w:rFonts w:eastAsia="Times New Roman"/>
          <w:sz w:val="26"/>
          <w:szCs w:val="26"/>
          <w:lang w:eastAsia="ru-RU"/>
        </w:rPr>
        <w:t xml:space="preserve"> 11. Протокол решения Общественной комиссии должен содержать следующую и</w:t>
      </w:r>
      <w:r w:rsidRPr="00BE13B8">
        <w:rPr>
          <w:rFonts w:eastAsia="Times New Roman"/>
          <w:sz w:val="26"/>
          <w:szCs w:val="26"/>
          <w:lang w:eastAsia="ru-RU"/>
        </w:rPr>
        <w:t>н</w:t>
      </w:r>
      <w:r w:rsidRPr="00BE13B8">
        <w:rPr>
          <w:rFonts w:eastAsia="Times New Roman"/>
          <w:sz w:val="26"/>
          <w:szCs w:val="26"/>
          <w:lang w:eastAsia="ru-RU"/>
        </w:rPr>
        <w:t>формацию:</w:t>
      </w:r>
    </w:p>
    <w:p w:rsidR="000E7A06" w:rsidRPr="00BE13B8" w:rsidRDefault="000E7A06" w:rsidP="00E504E4">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общее количество поступивших предложений о включении благоустройства двор</w:t>
      </w:r>
      <w:r w:rsidRPr="00BE13B8">
        <w:rPr>
          <w:rFonts w:eastAsia="Times New Roman"/>
          <w:sz w:val="26"/>
          <w:szCs w:val="26"/>
          <w:lang w:eastAsia="ru-RU"/>
        </w:rPr>
        <w:t>о</w:t>
      </w:r>
      <w:r w:rsidRPr="00BE13B8">
        <w:rPr>
          <w:rFonts w:eastAsia="Times New Roman"/>
          <w:sz w:val="26"/>
          <w:szCs w:val="26"/>
          <w:lang w:eastAsia="ru-RU"/>
        </w:rPr>
        <w:t>вых территорий в Программу;</w:t>
      </w:r>
    </w:p>
    <w:p w:rsidR="000E7A06" w:rsidRPr="00BE13B8" w:rsidRDefault="000E7A06" w:rsidP="00E504E4">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количество предложений, оставленных без рассмотрения;</w:t>
      </w:r>
    </w:p>
    <w:p w:rsidR="000E7A06" w:rsidRPr="00BE13B8" w:rsidRDefault="000E7A06" w:rsidP="00E504E4">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xml:space="preserve">- количество отклоненных предложений в связи с технической невозможностью их реализации; </w:t>
      </w:r>
    </w:p>
    <w:p w:rsidR="000E7A06" w:rsidRPr="00BE13B8" w:rsidRDefault="000E7A06" w:rsidP="00E504E4">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количество предложений, рекомендованных к реализации.</w:t>
      </w:r>
    </w:p>
    <w:p w:rsidR="000E7A06" w:rsidRPr="00BE13B8" w:rsidRDefault="000E7A06" w:rsidP="00E504E4">
      <w:pPr>
        <w:tabs>
          <w:tab w:val="left" w:pos="4284"/>
        </w:tabs>
        <w:ind w:firstLine="709"/>
        <w:contextualSpacing/>
        <w:jc w:val="both"/>
        <w:rPr>
          <w:rFonts w:eastAsia="Times New Roman"/>
          <w:bCs/>
          <w:sz w:val="26"/>
          <w:szCs w:val="26"/>
          <w:lang w:eastAsia="ru-RU"/>
        </w:rPr>
      </w:pPr>
      <w:r w:rsidRPr="00BE13B8">
        <w:rPr>
          <w:rFonts w:eastAsia="Times New Roman"/>
          <w:sz w:val="26"/>
          <w:szCs w:val="26"/>
          <w:lang w:eastAsia="ru-RU"/>
        </w:rPr>
        <w:t xml:space="preserve">12. Протокол решения Общественной комиссии в течение 2-х рабочих дней </w:t>
      </w:r>
      <w:proofErr w:type="gramStart"/>
      <w:r w:rsidRPr="00BE13B8">
        <w:rPr>
          <w:rFonts w:eastAsia="Times New Roman"/>
          <w:sz w:val="26"/>
          <w:szCs w:val="26"/>
          <w:lang w:eastAsia="ru-RU"/>
        </w:rPr>
        <w:t>с даты размещения</w:t>
      </w:r>
      <w:proofErr w:type="gramEnd"/>
      <w:r w:rsidRPr="00BE13B8">
        <w:rPr>
          <w:rFonts w:eastAsia="Times New Roman"/>
          <w:sz w:val="26"/>
          <w:szCs w:val="26"/>
          <w:lang w:eastAsia="ru-RU"/>
        </w:rPr>
        <w:t xml:space="preserve"> на официальном сайте администрации Хасанского муниципального округа направляются Общественной комиссией для реализации в отдел жизнеобеспечения.</w:t>
      </w:r>
    </w:p>
    <w:p w:rsidR="000E7A06" w:rsidRPr="00BE13B8" w:rsidRDefault="000E7A06" w:rsidP="000E7A06">
      <w:pPr>
        <w:tabs>
          <w:tab w:val="left" w:pos="5547"/>
        </w:tabs>
        <w:ind w:firstLine="709"/>
        <w:rPr>
          <w:rFonts w:eastAsia="Times New Roman"/>
          <w:sz w:val="26"/>
          <w:szCs w:val="26"/>
          <w:lang w:eastAsia="ru-RU"/>
        </w:rPr>
      </w:pPr>
    </w:p>
    <w:p w:rsidR="000E7A06" w:rsidRPr="000E7A06" w:rsidRDefault="000E7A06" w:rsidP="000E7A06">
      <w:pPr>
        <w:tabs>
          <w:tab w:val="left" w:pos="5547"/>
        </w:tabs>
        <w:ind w:firstLine="709"/>
        <w:rPr>
          <w:rFonts w:eastAsia="Times New Roman"/>
          <w:sz w:val="24"/>
          <w:szCs w:val="24"/>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0E7A06">
      <w:pPr>
        <w:tabs>
          <w:tab w:val="left" w:pos="5547"/>
        </w:tabs>
        <w:ind w:firstLine="709"/>
        <w:rPr>
          <w:rFonts w:eastAsia="Times New Roman"/>
          <w:sz w:val="24"/>
          <w:szCs w:val="24"/>
          <w:shd w:val="clear" w:color="auto" w:fill="FFFFFF"/>
          <w:lang w:eastAsia="ru-RU"/>
        </w:rPr>
      </w:pPr>
    </w:p>
    <w:p w:rsidR="000E7A06" w:rsidRPr="000E7A06" w:rsidRDefault="000E7A06" w:rsidP="00BE13B8">
      <w:pPr>
        <w:ind w:left="5670"/>
        <w:rPr>
          <w:rFonts w:eastAsia="Times New Roman"/>
          <w:sz w:val="24"/>
          <w:szCs w:val="24"/>
          <w:shd w:val="clear" w:color="auto" w:fill="FFFFFF"/>
          <w:lang w:eastAsia="ru-RU"/>
        </w:rPr>
      </w:pPr>
      <w:r w:rsidRPr="000E7A06">
        <w:rPr>
          <w:rFonts w:eastAsia="Times New Roman"/>
          <w:sz w:val="24"/>
          <w:szCs w:val="24"/>
          <w:shd w:val="clear" w:color="auto" w:fill="FFFFFF"/>
          <w:lang w:eastAsia="ru-RU"/>
        </w:rPr>
        <w:t xml:space="preserve">Приложение </w:t>
      </w:r>
      <w:r w:rsidRPr="000E7A06">
        <w:rPr>
          <w:rFonts w:eastAsia="Segoe UI Symbol"/>
          <w:sz w:val="24"/>
          <w:szCs w:val="24"/>
          <w:shd w:val="clear" w:color="auto" w:fill="FFFFFF"/>
          <w:lang w:eastAsia="ru-RU"/>
        </w:rPr>
        <w:t xml:space="preserve">№ </w:t>
      </w:r>
      <w:r w:rsidRPr="000E7A06">
        <w:rPr>
          <w:rFonts w:eastAsia="Times New Roman"/>
          <w:sz w:val="24"/>
          <w:szCs w:val="24"/>
          <w:shd w:val="clear" w:color="auto" w:fill="FFFFFF"/>
          <w:lang w:eastAsia="ru-RU"/>
        </w:rPr>
        <w:t>1</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к порядку рассмотрения и</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оценки предложений</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заинтересованных</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лиц о включении благоустройства</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 xml:space="preserve">дворовых территорий </w:t>
      </w:r>
      <w:proofErr w:type="gramStart"/>
      <w:r w:rsidRPr="000E7A06">
        <w:rPr>
          <w:rFonts w:eastAsia="Times New Roman"/>
          <w:sz w:val="24"/>
          <w:szCs w:val="24"/>
          <w:lang w:eastAsia="ru-RU"/>
        </w:rPr>
        <w:t>в</w:t>
      </w:r>
      <w:proofErr w:type="gramEnd"/>
      <w:r w:rsidRPr="000E7A06">
        <w:rPr>
          <w:rFonts w:eastAsia="Times New Roman"/>
          <w:sz w:val="24"/>
          <w:szCs w:val="24"/>
          <w:lang w:eastAsia="ru-RU"/>
        </w:rPr>
        <w:t xml:space="preserve">    </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муниципальную программу</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 xml:space="preserve"> «Формирование </w:t>
      </w:r>
      <w:proofErr w:type="gramStart"/>
      <w:r w:rsidRPr="000E7A06">
        <w:rPr>
          <w:rFonts w:eastAsia="Times New Roman"/>
          <w:sz w:val="24"/>
          <w:szCs w:val="24"/>
          <w:lang w:eastAsia="ru-RU"/>
        </w:rPr>
        <w:t>современной</w:t>
      </w:r>
      <w:proofErr w:type="gramEnd"/>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 xml:space="preserve">городской среды </w:t>
      </w:r>
      <w:proofErr w:type="gramStart"/>
      <w:r w:rsidRPr="000E7A06">
        <w:rPr>
          <w:rFonts w:eastAsia="Times New Roman"/>
          <w:sz w:val="24"/>
          <w:szCs w:val="24"/>
          <w:lang w:eastAsia="ru-RU"/>
        </w:rPr>
        <w:t>населённых</w:t>
      </w:r>
      <w:proofErr w:type="gramEnd"/>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 xml:space="preserve">пунктов Хасанского </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 xml:space="preserve">муниципального округа» </w:t>
      </w:r>
      <w:proofErr w:type="gramStart"/>
      <w:r w:rsidRPr="000E7A06">
        <w:rPr>
          <w:rFonts w:eastAsia="Times New Roman"/>
          <w:sz w:val="24"/>
          <w:szCs w:val="24"/>
          <w:lang w:eastAsia="ru-RU"/>
        </w:rPr>
        <w:t>на</w:t>
      </w:r>
      <w:proofErr w:type="gramEnd"/>
      <w:r w:rsidRPr="000E7A06">
        <w:rPr>
          <w:rFonts w:eastAsia="Times New Roman"/>
          <w:sz w:val="24"/>
          <w:szCs w:val="24"/>
          <w:lang w:eastAsia="ru-RU"/>
        </w:rPr>
        <w:t xml:space="preserve"> </w:t>
      </w:r>
    </w:p>
    <w:p w:rsidR="000E7A06" w:rsidRPr="000E7A06" w:rsidRDefault="000E7A06" w:rsidP="00BE13B8">
      <w:pPr>
        <w:ind w:left="5670"/>
        <w:rPr>
          <w:rFonts w:eastAsia="Times New Roman"/>
          <w:sz w:val="24"/>
          <w:szCs w:val="24"/>
          <w:lang w:eastAsia="ru-RU"/>
        </w:rPr>
      </w:pPr>
      <w:r w:rsidRPr="000E7A06">
        <w:rPr>
          <w:rFonts w:eastAsia="Times New Roman"/>
          <w:sz w:val="24"/>
          <w:szCs w:val="24"/>
          <w:lang w:eastAsia="ru-RU"/>
        </w:rPr>
        <w:t>2023-2025 гг.</w:t>
      </w: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tabs>
          <w:tab w:val="left" w:pos="4284"/>
        </w:tabs>
        <w:contextualSpacing/>
        <w:jc w:val="right"/>
        <w:rPr>
          <w:rFonts w:eastAsia="Times New Roman"/>
          <w:bCs/>
          <w:sz w:val="26"/>
          <w:szCs w:val="26"/>
          <w:lang w:eastAsia="ru-RU"/>
        </w:rPr>
      </w:pPr>
      <w:r w:rsidRPr="000E7A06">
        <w:rPr>
          <w:rFonts w:eastAsia="Times New Roman"/>
          <w:bCs/>
          <w:sz w:val="26"/>
          <w:szCs w:val="26"/>
          <w:lang w:eastAsia="ru-RU"/>
        </w:rPr>
        <w:t>Кому: Главе Хасанского муниципального округа</w:t>
      </w:r>
    </w:p>
    <w:p w:rsidR="000E7A06" w:rsidRPr="000E7A06" w:rsidRDefault="000E7A06" w:rsidP="000E7A06">
      <w:pPr>
        <w:tabs>
          <w:tab w:val="left" w:pos="-1701"/>
          <w:tab w:val="right" w:pos="9921"/>
        </w:tabs>
        <w:contextualSpacing/>
        <w:jc w:val="center"/>
        <w:rPr>
          <w:rFonts w:eastAsia="Times New Roman"/>
          <w:bCs/>
          <w:sz w:val="26"/>
          <w:szCs w:val="26"/>
          <w:lang w:eastAsia="ru-RU"/>
        </w:rPr>
      </w:pPr>
      <w:r w:rsidRPr="000E7A06">
        <w:rPr>
          <w:rFonts w:eastAsia="Times New Roman"/>
          <w:bCs/>
          <w:sz w:val="26"/>
          <w:szCs w:val="26"/>
          <w:lang w:eastAsia="ru-RU"/>
        </w:rPr>
        <w:t xml:space="preserve">                                                                      от кого:_______________________________</w:t>
      </w:r>
    </w:p>
    <w:p w:rsidR="000E7A06" w:rsidRPr="000E7A06" w:rsidRDefault="000E7A06" w:rsidP="000E7A06">
      <w:pPr>
        <w:contextualSpacing/>
        <w:jc w:val="right"/>
        <w:rPr>
          <w:rFonts w:eastAsia="Times New Roman"/>
          <w:bCs/>
          <w:sz w:val="26"/>
          <w:szCs w:val="26"/>
          <w:u w:val="single"/>
          <w:lang w:eastAsia="ru-RU"/>
        </w:rPr>
      </w:pPr>
      <w:r w:rsidRPr="000E7A06">
        <w:rPr>
          <w:rFonts w:eastAsia="Times New Roman"/>
          <w:bCs/>
          <w:sz w:val="26"/>
          <w:szCs w:val="26"/>
          <w:lang w:eastAsia="ru-RU"/>
        </w:rPr>
        <w:t xml:space="preserve">                                                                       адрес:_________________________________                    телефон:_______________________________</w:t>
      </w:r>
    </w:p>
    <w:p w:rsidR="000E7A06" w:rsidRPr="000E7A06" w:rsidRDefault="000E7A06" w:rsidP="000E7A06">
      <w:pPr>
        <w:tabs>
          <w:tab w:val="left" w:pos="4284"/>
        </w:tabs>
        <w:contextualSpacing/>
        <w:rPr>
          <w:rFonts w:eastAsia="Times New Roman"/>
          <w:bCs/>
          <w:sz w:val="26"/>
          <w:szCs w:val="26"/>
          <w:lang w:eastAsia="ru-RU"/>
        </w:rPr>
      </w:pPr>
    </w:p>
    <w:p w:rsidR="00E504E4" w:rsidRDefault="00E504E4" w:rsidP="000E7A06">
      <w:pPr>
        <w:tabs>
          <w:tab w:val="left" w:pos="3552"/>
          <w:tab w:val="left" w:pos="4404"/>
        </w:tabs>
        <w:contextualSpacing/>
        <w:jc w:val="center"/>
        <w:rPr>
          <w:rFonts w:eastAsia="Times New Roman"/>
          <w:b/>
          <w:sz w:val="26"/>
          <w:szCs w:val="26"/>
          <w:lang w:eastAsia="ru-RU"/>
        </w:rPr>
      </w:pPr>
    </w:p>
    <w:p w:rsidR="000E7A06" w:rsidRPr="000E7A06" w:rsidRDefault="000E7A06" w:rsidP="000E7A06">
      <w:pPr>
        <w:tabs>
          <w:tab w:val="left" w:pos="3552"/>
          <w:tab w:val="left" w:pos="4404"/>
        </w:tabs>
        <w:contextualSpacing/>
        <w:jc w:val="center"/>
        <w:rPr>
          <w:rFonts w:eastAsia="Times New Roman"/>
          <w:b/>
          <w:sz w:val="26"/>
          <w:szCs w:val="26"/>
          <w:lang w:eastAsia="ru-RU"/>
        </w:rPr>
      </w:pPr>
      <w:r w:rsidRPr="000E7A06">
        <w:rPr>
          <w:rFonts w:eastAsia="Times New Roman"/>
          <w:b/>
          <w:sz w:val="26"/>
          <w:szCs w:val="26"/>
          <w:lang w:eastAsia="ru-RU"/>
        </w:rPr>
        <w:t>ПРЕДЛОЖЕНИЕ</w:t>
      </w:r>
    </w:p>
    <w:p w:rsidR="000E7A06" w:rsidRPr="000E7A06" w:rsidRDefault="000E7A06" w:rsidP="000E7A06">
      <w:pPr>
        <w:tabs>
          <w:tab w:val="left" w:pos="3552"/>
          <w:tab w:val="left" w:pos="4404"/>
        </w:tabs>
        <w:contextualSpacing/>
        <w:rPr>
          <w:rFonts w:eastAsia="Times New Roman"/>
          <w:b/>
          <w:sz w:val="26"/>
          <w:szCs w:val="26"/>
          <w:lang w:eastAsia="ru-RU"/>
        </w:rPr>
      </w:pPr>
    </w:p>
    <w:p w:rsidR="000E7A06" w:rsidRPr="000E7A06" w:rsidRDefault="000E7A06" w:rsidP="00E504E4">
      <w:pPr>
        <w:tabs>
          <w:tab w:val="left" w:pos="-180"/>
        </w:tabs>
        <w:jc w:val="center"/>
        <w:rPr>
          <w:rFonts w:eastAsia="Times New Roman"/>
          <w:b/>
          <w:bCs/>
          <w:sz w:val="26"/>
          <w:szCs w:val="26"/>
          <w:lang w:eastAsia="ru-RU"/>
        </w:rPr>
      </w:pPr>
      <w:r w:rsidRPr="000E7A06">
        <w:rPr>
          <w:rFonts w:eastAsia="Times New Roman"/>
          <w:b/>
          <w:sz w:val="26"/>
          <w:szCs w:val="26"/>
          <w:lang w:eastAsia="ru-RU"/>
        </w:rPr>
        <w:t xml:space="preserve">о включении благоустройства дворовой территории в муниципальную программу </w:t>
      </w:r>
      <w:r w:rsidRPr="000E7A06">
        <w:rPr>
          <w:rFonts w:eastAsia="Times New Roman"/>
          <w:b/>
          <w:bCs/>
          <w:sz w:val="26"/>
          <w:szCs w:val="26"/>
          <w:lang w:eastAsia="ru-RU"/>
        </w:rPr>
        <w:t>«Формирование современной городской среды населённых пунктов Хасанского мун</w:t>
      </w:r>
      <w:r w:rsidRPr="000E7A06">
        <w:rPr>
          <w:rFonts w:eastAsia="Times New Roman"/>
          <w:b/>
          <w:bCs/>
          <w:sz w:val="26"/>
          <w:szCs w:val="26"/>
          <w:lang w:eastAsia="ru-RU"/>
        </w:rPr>
        <w:t>и</w:t>
      </w:r>
      <w:r w:rsidRPr="000E7A06">
        <w:rPr>
          <w:rFonts w:eastAsia="Times New Roman"/>
          <w:b/>
          <w:bCs/>
          <w:sz w:val="26"/>
          <w:szCs w:val="26"/>
          <w:lang w:eastAsia="ru-RU"/>
        </w:rPr>
        <w:t>ципального округа» на 2023-2025 гг.</w:t>
      </w:r>
    </w:p>
    <w:p w:rsidR="000E7A06" w:rsidRPr="000E7A06" w:rsidRDefault="000E7A06" w:rsidP="00E504E4">
      <w:pPr>
        <w:tabs>
          <w:tab w:val="left" w:pos="840"/>
          <w:tab w:val="left" w:pos="3552"/>
        </w:tabs>
        <w:ind w:firstLine="709"/>
        <w:contextualSpacing/>
        <w:jc w:val="both"/>
        <w:rPr>
          <w:rFonts w:eastAsia="Times New Roman"/>
          <w:sz w:val="26"/>
          <w:szCs w:val="26"/>
          <w:lang w:eastAsia="ru-RU"/>
        </w:rPr>
      </w:pPr>
      <w:r w:rsidRPr="000E7A06">
        <w:rPr>
          <w:rFonts w:eastAsia="Times New Roman"/>
          <w:sz w:val="26"/>
          <w:szCs w:val="26"/>
          <w:lang w:eastAsia="ru-RU"/>
        </w:rPr>
        <w:t>Прошу рассмотреть возможность включения дворовой территории по адр</w:t>
      </w:r>
      <w:r w:rsidRPr="000E7A06">
        <w:rPr>
          <w:rFonts w:eastAsia="Times New Roman"/>
          <w:sz w:val="26"/>
          <w:szCs w:val="26"/>
          <w:lang w:eastAsia="ru-RU"/>
        </w:rPr>
        <w:t>е</w:t>
      </w:r>
      <w:r w:rsidRPr="000E7A06">
        <w:rPr>
          <w:rFonts w:eastAsia="Times New Roman"/>
          <w:sz w:val="26"/>
          <w:szCs w:val="26"/>
          <w:lang w:eastAsia="ru-RU"/>
        </w:rPr>
        <w:t xml:space="preserve">су:_______________________________________________________________ </w:t>
      </w:r>
      <w:proofErr w:type="spellStart"/>
      <w:r w:rsidRPr="000E7A06">
        <w:rPr>
          <w:rFonts w:eastAsia="Times New Roman"/>
          <w:sz w:val="26"/>
          <w:szCs w:val="26"/>
          <w:lang w:eastAsia="ru-RU"/>
        </w:rPr>
        <w:t>по</w:t>
      </w:r>
      <w:proofErr w:type="spellEnd"/>
      <w:r w:rsidRPr="000E7A06">
        <w:rPr>
          <w:rFonts w:eastAsia="Times New Roman"/>
          <w:sz w:val="26"/>
          <w:szCs w:val="26"/>
          <w:lang w:eastAsia="ru-RU"/>
        </w:rPr>
        <w:t xml:space="preserve"> проведению благоустройства дворовой территории по следующему виду работ:</w:t>
      </w:r>
      <w:r w:rsidRPr="000E7A06">
        <w:rPr>
          <w:rFonts w:eastAsia="Times New Roman"/>
          <w:sz w:val="26"/>
          <w:szCs w:val="26"/>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563"/>
        <w:gridCol w:w="3260"/>
        <w:gridCol w:w="1497"/>
        <w:gridCol w:w="1415"/>
      </w:tblGrid>
      <w:tr w:rsidR="000E7A06" w:rsidRPr="000E7A06" w:rsidTr="000E7A06">
        <w:tc>
          <w:tcPr>
            <w:tcW w:w="656"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w:t>
            </w:r>
          </w:p>
          <w:p w:rsidR="000E7A06" w:rsidRPr="000E7A06" w:rsidRDefault="000E7A06" w:rsidP="000E7A06">
            <w:pPr>
              <w:tabs>
                <w:tab w:val="left" w:pos="3552"/>
              </w:tabs>
              <w:contextualSpacing/>
              <w:rPr>
                <w:rFonts w:eastAsia="Times New Roman"/>
                <w:sz w:val="26"/>
                <w:szCs w:val="26"/>
                <w:lang w:eastAsia="ru-RU"/>
              </w:rPr>
            </w:pPr>
            <w:proofErr w:type="spellStart"/>
            <w:r w:rsidRPr="000E7A06">
              <w:rPr>
                <w:rFonts w:eastAsia="Times New Roman"/>
                <w:sz w:val="26"/>
                <w:szCs w:val="26"/>
                <w:lang w:eastAsia="ru-RU"/>
              </w:rPr>
              <w:t>п.п</w:t>
            </w:r>
            <w:proofErr w:type="spellEnd"/>
            <w:r w:rsidRPr="000E7A06">
              <w:rPr>
                <w:rFonts w:eastAsia="Times New Roman"/>
                <w:sz w:val="26"/>
                <w:szCs w:val="26"/>
                <w:lang w:eastAsia="ru-RU"/>
              </w:rPr>
              <w:t>.</w:t>
            </w:r>
          </w:p>
        </w:tc>
        <w:tc>
          <w:tcPr>
            <w:tcW w:w="3563"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jc w:val="center"/>
              <w:rPr>
                <w:rFonts w:eastAsia="Times New Roman"/>
                <w:sz w:val="26"/>
                <w:szCs w:val="26"/>
                <w:lang w:eastAsia="ru-RU"/>
              </w:rPr>
            </w:pPr>
          </w:p>
          <w:p w:rsidR="000E7A06" w:rsidRPr="000E7A06" w:rsidRDefault="000E7A06" w:rsidP="000E7A06">
            <w:pPr>
              <w:tabs>
                <w:tab w:val="left" w:pos="3552"/>
              </w:tabs>
              <w:contextualSpacing/>
              <w:jc w:val="center"/>
              <w:rPr>
                <w:rFonts w:eastAsia="Times New Roman"/>
                <w:sz w:val="26"/>
                <w:szCs w:val="26"/>
                <w:lang w:eastAsia="ru-RU"/>
              </w:rPr>
            </w:pPr>
            <w:r w:rsidRPr="000E7A06">
              <w:rPr>
                <w:rFonts w:eastAsia="Times New Roman"/>
                <w:sz w:val="26"/>
                <w:szCs w:val="26"/>
                <w:lang w:eastAsia="ru-RU"/>
              </w:rPr>
              <w:t>Минимальный перечень р</w:t>
            </w:r>
            <w:r w:rsidRPr="000E7A06">
              <w:rPr>
                <w:rFonts w:eastAsia="Times New Roman"/>
                <w:sz w:val="26"/>
                <w:szCs w:val="26"/>
                <w:lang w:eastAsia="ru-RU"/>
              </w:rPr>
              <w:t>а</w:t>
            </w:r>
            <w:r w:rsidRPr="000E7A06">
              <w:rPr>
                <w:rFonts w:eastAsia="Times New Roman"/>
                <w:sz w:val="26"/>
                <w:szCs w:val="26"/>
                <w:lang w:eastAsia="ru-RU"/>
              </w:rPr>
              <w:t>бот</w:t>
            </w:r>
          </w:p>
        </w:tc>
        <w:tc>
          <w:tcPr>
            <w:tcW w:w="3260"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jc w:val="center"/>
              <w:rPr>
                <w:rFonts w:eastAsia="Times New Roman"/>
                <w:sz w:val="26"/>
                <w:szCs w:val="26"/>
                <w:lang w:eastAsia="ru-RU"/>
              </w:rPr>
            </w:pPr>
          </w:p>
          <w:p w:rsidR="000E7A06" w:rsidRPr="000E7A06" w:rsidRDefault="000E7A06" w:rsidP="000E7A06">
            <w:pPr>
              <w:tabs>
                <w:tab w:val="left" w:pos="3552"/>
              </w:tabs>
              <w:contextualSpacing/>
              <w:jc w:val="center"/>
              <w:rPr>
                <w:rFonts w:eastAsia="Times New Roman"/>
                <w:sz w:val="26"/>
                <w:szCs w:val="26"/>
                <w:lang w:eastAsia="ru-RU"/>
              </w:rPr>
            </w:pPr>
            <w:r w:rsidRPr="000E7A06">
              <w:rPr>
                <w:rFonts w:eastAsia="Times New Roman"/>
                <w:sz w:val="26"/>
                <w:szCs w:val="26"/>
                <w:lang w:eastAsia="ru-RU"/>
              </w:rPr>
              <w:t>Дополнительный перечень работ</w:t>
            </w:r>
          </w:p>
        </w:tc>
        <w:tc>
          <w:tcPr>
            <w:tcW w:w="1286"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Площадь  дворовой территории</w:t>
            </w:r>
          </w:p>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 xml:space="preserve">        (</w:t>
            </w:r>
            <w:proofErr w:type="gramStart"/>
            <w:r w:rsidRPr="000E7A06">
              <w:rPr>
                <w:rFonts w:eastAsia="Times New Roman"/>
                <w:sz w:val="26"/>
                <w:szCs w:val="26"/>
                <w:lang w:eastAsia="ru-RU"/>
              </w:rPr>
              <w:t>га</w:t>
            </w:r>
            <w:proofErr w:type="gramEnd"/>
            <w:r w:rsidRPr="000E7A06">
              <w:rPr>
                <w:rFonts w:eastAsia="Times New Roman"/>
                <w:sz w:val="26"/>
                <w:szCs w:val="26"/>
                <w:lang w:eastAsia="ru-RU"/>
              </w:rPr>
              <w:t>)</w:t>
            </w:r>
          </w:p>
        </w:tc>
        <w:tc>
          <w:tcPr>
            <w:tcW w:w="1372"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Стоимость работ</w:t>
            </w:r>
          </w:p>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 xml:space="preserve">     (руб.)</w:t>
            </w:r>
          </w:p>
        </w:tc>
      </w:tr>
      <w:tr w:rsidR="000E7A06" w:rsidRPr="000E7A06" w:rsidTr="000E7A06">
        <w:tc>
          <w:tcPr>
            <w:tcW w:w="656"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3563"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1286"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r>
      <w:tr w:rsidR="000E7A06" w:rsidRPr="000E7A06" w:rsidTr="000E7A06">
        <w:tc>
          <w:tcPr>
            <w:tcW w:w="656"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3563"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1286"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6"/>
                <w:szCs w:val="26"/>
                <w:lang w:eastAsia="ru-RU"/>
              </w:rPr>
            </w:pPr>
          </w:p>
        </w:tc>
      </w:tr>
    </w:tbl>
    <w:p w:rsidR="000E7A06" w:rsidRPr="000E7A06" w:rsidRDefault="000E7A06" w:rsidP="000E7A06">
      <w:pPr>
        <w:tabs>
          <w:tab w:val="left" w:pos="3552"/>
        </w:tabs>
        <w:ind w:firstLine="708"/>
        <w:contextualSpacing/>
        <w:rPr>
          <w:rFonts w:eastAsia="Times New Roman"/>
          <w:sz w:val="26"/>
          <w:szCs w:val="26"/>
          <w:lang w:eastAsia="ru-RU"/>
        </w:rPr>
      </w:pPr>
    </w:p>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 xml:space="preserve">Заявитель:_______________ (Подпись)______________________(Ф.И.О.)  </w:t>
      </w:r>
    </w:p>
    <w:p w:rsidR="000E7A06" w:rsidRPr="000E7A06" w:rsidRDefault="000E7A06" w:rsidP="000E7A06">
      <w:pPr>
        <w:tabs>
          <w:tab w:val="left" w:pos="744"/>
          <w:tab w:val="left" w:pos="3552"/>
        </w:tabs>
        <w:contextualSpacing/>
        <w:rPr>
          <w:rFonts w:eastAsia="Times New Roman"/>
          <w:sz w:val="26"/>
          <w:szCs w:val="26"/>
          <w:lang w:eastAsia="ru-RU"/>
        </w:rPr>
      </w:pPr>
      <w:r w:rsidRPr="000E7A06">
        <w:rPr>
          <w:rFonts w:eastAsia="Times New Roman"/>
          <w:sz w:val="26"/>
          <w:szCs w:val="26"/>
          <w:lang w:eastAsia="ru-RU"/>
        </w:rPr>
        <w:t xml:space="preserve">«_____»____________202___г. </w:t>
      </w:r>
      <w:proofErr w:type="gramStart"/>
      <w:r w:rsidRPr="000E7A06">
        <w:rPr>
          <w:rFonts w:eastAsia="Times New Roman"/>
          <w:sz w:val="26"/>
          <w:szCs w:val="26"/>
          <w:lang w:eastAsia="ru-RU"/>
        </w:rPr>
        <w:t xml:space="preserve">( </w:t>
      </w:r>
      <w:proofErr w:type="gramEnd"/>
      <w:r w:rsidRPr="000E7A06">
        <w:rPr>
          <w:rFonts w:eastAsia="Times New Roman"/>
          <w:sz w:val="26"/>
          <w:szCs w:val="26"/>
          <w:lang w:eastAsia="ru-RU"/>
        </w:rPr>
        <w:t xml:space="preserve">время)_________________  </w:t>
      </w:r>
      <w:r w:rsidRPr="000E7A06">
        <w:rPr>
          <w:rFonts w:eastAsia="Times New Roman"/>
          <w:sz w:val="26"/>
          <w:szCs w:val="26"/>
          <w:lang w:eastAsia="ru-RU"/>
        </w:rPr>
        <w:tab/>
      </w: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BE13B8" w:rsidRDefault="000E7A06" w:rsidP="000E7A06">
      <w:pPr>
        <w:rPr>
          <w:rFonts w:eastAsia="Times New Roman"/>
          <w:sz w:val="24"/>
          <w:szCs w:val="24"/>
          <w:shd w:val="clear" w:color="auto" w:fill="FFFFFF"/>
          <w:lang w:eastAsia="ru-RU"/>
        </w:rPr>
        <w:sectPr w:rsidR="00BE13B8" w:rsidSect="00BE13B8">
          <w:footerReference w:type="default" r:id="rId24"/>
          <w:pgSz w:w="11906" w:h="16838"/>
          <w:pgMar w:top="794" w:right="794" w:bottom="794" w:left="794" w:header="0" w:footer="0" w:gutter="0"/>
          <w:cols w:space="720"/>
          <w:docGrid w:linePitch="272"/>
        </w:sectPr>
      </w:pPr>
      <w:r w:rsidRPr="000E7A06">
        <w:rPr>
          <w:rFonts w:eastAsia="Times New Roman"/>
          <w:sz w:val="24"/>
          <w:szCs w:val="24"/>
          <w:shd w:val="clear" w:color="auto" w:fill="FFFFFF"/>
          <w:lang w:eastAsia="ru-RU"/>
        </w:rPr>
        <w:t xml:space="preserve">                                                                                                  </w:t>
      </w:r>
    </w:p>
    <w:p w:rsidR="000E7A06" w:rsidRPr="000E7A06" w:rsidRDefault="000E7A06" w:rsidP="00BE13B8">
      <w:pPr>
        <w:ind w:left="5670"/>
        <w:rPr>
          <w:rFonts w:eastAsia="Times New Roman"/>
          <w:sz w:val="24"/>
          <w:szCs w:val="24"/>
          <w:shd w:val="clear" w:color="auto" w:fill="FFFFFF"/>
          <w:lang w:eastAsia="ru-RU"/>
        </w:rPr>
      </w:pPr>
      <w:r w:rsidRPr="000E7A06">
        <w:rPr>
          <w:rFonts w:eastAsia="Times New Roman"/>
          <w:sz w:val="24"/>
          <w:szCs w:val="24"/>
          <w:shd w:val="clear" w:color="auto" w:fill="FFFFFF"/>
          <w:lang w:eastAsia="ru-RU"/>
        </w:rPr>
        <w:t xml:space="preserve">Приложение </w:t>
      </w:r>
      <w:r w:rsidRPr="000E7A06">
        <w:rPr>
          <w:rFonts w:eastAsia="Segoe UI Symbol"/>
          <w:sz w:val="24"/>
          <w:szCs w:val="24"/>
          <w:shd w:val="clear" w:color="auto" w:fill="FFFFFF"/>
          <w:lang w:eastAsia="ru-RU"/>
        </w:rPr>
        <w:t xml:space="preserve">№ </w:t>
      </w:r>
      <w:r w:rsidRPr="000E7A06">
        <w:rPr>
          <w:rFonts w:eastAsia="Times New Roman"/>
          <w:sz w:val="24"/>
          <w:szCs w:val="24"/>
          <w:shd w:val="clear" w:color="auto" w:fill="FFFFFF"/>
          <w:lang w:eastAsia="ru-RU"/>
        </w:rPr>
        <w:t>2</w:t>
      </w:r>
    </w:p>
    <w:p w:rsidR="000E7A06" w:rsidRPr="000E7A06" w:rsidRDefault="000E7A06" w:rsidP="00E504E4">
      <w:pPr>
        <w:ind w:left="5670"/>
        <w:jc w:val="both"/>
        <w:rPr>
          <w:rFonts w:eastAsia="Times New Roman"/>
          <w:sz w:val="24"/>
          <w:szCs w:val="24"/>
          <w:lang w:eastAsia="ru-RU"/>
        </w:rPr>
      </w:pPr>
      <w:r w:rsidRPr="000E7A06">
        <w:rPr>
          <w:rFonts w:eastAsia="Times New Roman"/>
          <w:sz w:val="24"/>
          <w:szCs w:val="24"/>
          <w:lang w:eastAsia="ru-RU"/>
        </w:rPr>
        <w:t>к порядку рассмотрения и</w:t>
      </w:r>
      <w:r w:rsidR="00E504E4">
        <w:rPr>
          <w:rFonts w:eastAsia="Times New Roman"/>
          <w:sz w:val="24"/>
          <w:szCs w:val="24"/>
          <w:lang w:eastAsia="ru-RU"/>
        </w:rPr>
        <w:t xml:space="preserve"> </w:t>
      </w:r>
      <w:r w:rsidRPr="000E7A06">
        <w:rPr>
          <w:rFonts w:eastAsia="Times New Roman"/>
          <w:sz w:val="24"/>
          <w:szCs w:val="24"/>
          <w:lang w:eastAsia="ru-RU"/>
        </w:rPr>
        <w:t>оценки предлож</w:t>
      </w:r>
      <w:r w:rsidRPr="000E7A06">
        <w:rPr>
          <w:rFonts w:eastAsia="Times New Roman"/>
          <w:sz w:val="24"/>
          <w:szCs w:val="24"/>
          <w:lang w:eastAsia="ru-RU"/>
        </w:rPr>
        <w:t>е</w:t>
      </w:r>
      <w:r w:rsidRPr="000E7A06">
        <w:rPr>
          <w:rFonts w:eastAsia="Times New Roman"/>
          <w:sz w:val="24"/>
          <w:szCs w:val="24"/>
          <w:lang w:eastAsia="ru-RU"/>
        </w:rPr>
        <w:t>ний</w:t>
      </w:r>
      <w:r w:rsidR="00E504E4">
        <w:rPr>
          <w:rFonts w:eastAsia="Times New Roman"/>
          <w:sz w:val="24"/>
          <w:szCs w:val="24"/>
          <w:lang w:eastAsia="ru-RU"/>
        </w:rPr>
        <w:t xml:space="preserve"> </w:t>
      </w:r>
      <w:r w:rsidRPr="000E7A06">
        <w:rPr>
          <w:rFonts w:eastAsia="Times New Roman"/>
          <w:sz w:val="24"/>
          <w:szCs w:val="24"/>
          <w:lang w:eastAsia="ru-RU"/>
        </w:rPr>
        <w:t>заинтересованных</w:t>
      </w:r>
      <w:r w:rsidR="00E504E4">
        <w:rPr>
          <w:rFonts w:eastAsia="Times New Roman"/>
          <w:sz w:val="24"/>
          <w:szCs w:val="24"/>
          <w:lang w:eastAsia="ru-RU"/>
        </w:rPr>
        <w:t xml:space="preserve"> </w:t>
      </w:r>
      <w:r w:rsidRPr="000E7A06">
        <w:rPr>
          <w:rFonts w:eastAsia="Times New Roman"/>
          <w:sz w:val="24"/>
          <w:szCs w:val="24"/>
          <w:lang w:eastAsia="ru-RU"/>
        </w:rPr>
        <w:t>лиц о включении благоустройства</w:t>
      </w:r>
      <w:r w:rsidR="00E504E4">
        <w:rPr>
          <w:rFonts w:eastAsia="Times New Roman"/>
          <w:sz w:val="24"/>
          <w:szCs w:val="24"/>
          <w:lang w:eastAsia="ru-RU"/>
        </w:rPr>
        <w:t xml:space="preserve"> </w:t>
      </w:r>
      <w:r w:rsidRPr="000E7A06">
        <w:rPr>
          <w:rFonts w:eastAsia="Times New Roman"/>
          <w:sz w:val="24"/>
          <w:szCs w:val="24"/>
          <w:lang w:eastAsia="ru-RU"/>
        </w:rPr>
        <w:t>дворовых территорий в м</w:t>
      </w:r>
      <w:r w:rsidRPr="000E7A06">
        <w:rPr>
          <w:rFonts w:eastAsia="Times New Roman"/>
          <w:sz w:val="24"/>
          <w:szCs w:val="24"/>
          <w:lang w:eastAsia="ru-RU"/>
        </w:rPr>
        <w:t>у</w:t>
      </w:r>
      <w:r w:rsidRPr="000E7A06">
        <w:rPr>
          <w:rFonts w:eastAsia="Times New Roman"/>
          <w:sz w:val="24"/>
          <w:szCs w:val="24"/>
          <w:lang w:eastAsia="ru-RU"/>
        </w:rPr>
        <w:t>ниципальную программу</w:t>
      </w:r>
      <w:r w:rsidR="00E504E4">
        <w:rPr>
          <w:rFonts w:eastAsia="Times New Roman"/>
          <w:sz w:val="24"/>
          <w:szCs w:val="24"/>
          <w:lang w:eastAsia="ru-RU"/>
        </w:rPr>
        <w:t xml:space="preserve"> </w:t>
      </w:r>
      <w:r w:rsidRPr="000E7A06">
        <w:rPr>
          <w:rFonts w:eastAsia="Times New Roman"/>
          <w:sz w:val="24"/>
          <w:szCs w:val="24"/>
          <w:lang w:eastAsia="ru-RU"/>
        </w:rPr>
        <w:t xml:space="preserve"> «Формирование современной</w:t>
      </w:r>
      <w:r w:rsidR="00E504E4">
        <w:rPr>
          <w:rFonts w:eastAsia="Times New Roman"/>
          <w:sz w:val="24"/>
          <w:szCs w:val="24"/>
          <w:lang w:eastAsia="ru-RU"/>
        </w:rPr>
        <w:t xml:space="preserve"> </w:t>
      </w:r>
      <w:r w:rsidRPr="000E7A06">
        <w:rPr>
          <w:rFonts w:eastAsia="Times New Roman"/>
          <w:sz w:val="24"/>
          <w:szCs w:val="24"/>
          <w:lang w:eastAsia="ru-RU"/>
        </w:rPr>
        <w:t>городской среды населённых</w:t>
      </w:r>
    </w:p>
    <w:p w:rsidR="000E7A06" w:rsidRPr="000E7A06" w:rsidRDefault="000E7A06" w:rsidP="00E504E4">
      <w:pPr>
        <w:ind w:left="5670"/>
        <w:jc w:val="both"/>
        <w:rPr>
          <w:rFonts w:eastAsia="Times New Roman"/>
          <w:sz w:val="24"/>
          <w:szCs w:val="24"/>
          <w:lang w:eastAsia="ru-RU"/>
        </w:rPr>
      </w:pPr>
      <w:r w:rsidRPr="000E7A06">
        <w:rPr>
          <w:rFonts w:eastAsia="Times New Roman"/>
          <w:sz w:val="24"/>
          <w:szCs w:val="24"/>
          <w:lang w:eastAsia="ru-RU"/>
        </w:rPr>
        <w:t xml:space="preserve">пунктов Хасанского </w:t>
      </w:r>
      <w:r w:rsidR="00E504E4">
        <w:rPr>
          <w:rFonts w:eastAsia="Times New Roman"/>
          <w:sz w:val="24"/>
          <w:szCs w:val="24"/>
          <w:lang w:eastAsia="ru-RU"/>
        </w:rPr>
        <w:t xml:space="preserve"> </w:t>
      </w:r>
      <w:r w:rsidRPr="000E7A06">
        <w:rPr>
          <w:rFonts w:eastAsia="Times New Roman"/>
          <w:sz w:val="24"/>
          <w:szCs w:val="24"/>
          <w:lang w:eastAsia="ru-RU"/>
        </w:rPr>
        <w:t>муниципального окр</w:t>
      </w:r>
      <w:r w:rsidRPr="000E7A06">
        <w:rPr>
          <w:rFonts w:eastAsia="Times New Roman"/>
          <w:sz w:val="24"/>
          <w:szCs w:val="24"/>
          <w:lang w:eastAsia="ru-RU"/>
        </w:rPr>
        <w:t>у</w:t>
      </w:r>
      <w:r w:rsidRPr="000E7A06">
        <w:rPr>
          <w:rFonts w:eastAsia="Times New Roman"/>
          <w:sz w:val="24"/>
          <w:szCs w:val="24"/>
          <w:lang w:eastAsia="ru-RU"/>
        </w:rPr>
        <w:t>га» на 2023-2025 гг.</w:t>
      </w:r>
    </w:p>
    <w:p w:rsidR="000E7A06" w:rsidRDefault="000E7A06" w:rsidP="000E7A06">
      <w:pPr>
        <w:ind w:firstLine="709"/>
        <w:jc w:val="center"/>
        <w:rPr>
          <w:rFonts w:eastAsia="Times New Roman"/>
          <w:sz w:val="24"/>
          <w:szCs w:val="24"/>
          <w:shd w:val="clear" w:color="auto" w:fill="FFFFFF"/>
          <w:lang w:eastAsia="ru-RU"/>
        </w:rPr>
      </w:pPr>
    </w:p>
    <w:p w:rsidR="00E504E4" w:rsidRPr="000E7A06" w:rsidRDefault="00E504E4" w:rsidP="000E7A06">
      <w:pPr>
        <w:ind w:firstLine="709"/>
        <w:jc w:val="center"/>
        <w:rPr>
          <w:rFonts w:eastAsia="Times New Roman"/>
          <w:sz w:val="24"/>
          <w:szCs w:val="24"/>
          <w:shd w:val="clear" w:color="auto" w:fill="FFFFFF"/>
          <w:lang w:eastAsia="ru-RU"/>
        </w:rPr>
      </w:pPr>
    </w:p>
    <w:p w:rsidR="000E7A06" w:rsidRPr="000E7A06" w:rsidRDefault="000E7A06" w:rsidP="000E7A06">
      <w:pPr>
        <w:tabs>
          <w:tab w:val="left" w:pos="3552"/>
        </w:tabs>
        <w:contextualSpacing/>
        <w:jc w:val="center"/>
        <w:rPr>
          <w:rFonts w:eastAsia="Times New Roman"/>
          <w:b/>
          <w:sz w:val="26"/>
          <w:szCs w:val="26"/>
          <w:lang w:eastAsia="ru-RU"/>
        </w:rPr>
      </w:pPr>
      <w:r w:rsidRPr="000E7A06">
        <w:rPr>
          <w:rFonts w:eastAsia="Times New Roman"/>
          <w:b/>
          <w:sz w:val="26"/>
          <w:szCs w:val="26"/>
          <w:lang w:eastAsia="ru-RU"/>
        </w:rPr>
        <w:t>КРИТЕРИИ</w:t>
      </w:r>
    </w:p>
    <w:p w:rsidR="000E7A06" w:rsidRPr="000E7A06" w:rsidRDefault="000E7A06" w:rsidP="00E504E4">
      <w:pPr>
        <w:tabs>
          <w:tab w:val="left" w:pos="-180"/>
        </w:tabs>
        <w:jc w:val="center"/>
        <w:rPr>
          <w:rFonts w:eastAsia="Times New Roman"/>
          <w:b/>
          <w:sz w:val="26"/>
          <w:szCs w:val="26"/>
          <w:lang w:eastAsia="ru-RU"/>
        </w:rPr>
      </w:pPr>
      <w:r w:rsidRPr="000E7A06">
        <w:rPr>
          <w:rFonts w:eastAsia="Times New Roman"/>
          <w:b/>
          <w:sz w:val="26"/>
          <w:szCs w:val="26"/>
          <w:lang w:eastAsia="ru-RU"/>
        </w:rPr>
        <w:t>По оценке предложений заинтересованных лиц, о включении благоустройства</w:t>
      </w:r>
    </w:p>
    <w:p w:rsidR="000E7A06" w:rsidRPr="000E7A06" w:rsidRDefault="000E7A06" w:rsidP="00E504E4">
      <w:pPr>
        <w:tabs>
          <w:tab w:val="left" w:pos="-180"/>
        </w:tabs>
        <w:jc w:val="center"/>
        <w:rPr>
          <w:rFonts w:eastAsia="Times New Roman"/>
          <w:b/>
          <w:sz w:val="26"/>
          <w:szCs w:val="26"/>
          <w:lang w:eastAsia="ru-RU"/>
        </w:rPr>
      </w:pPr>
      <w:r w:rsidRPr="000E7A06">
        <w:rPr>
          <w:rFonts w:eastAsia="Times New Roman"/>
          <w:b/>
          <w:sz w:val="26"/>
          <w:szCs w:val="26"/>
          <w:lang w:eastAsia="ru-RU"/>
        </w:rPr>
        <w:t xml:space="preserve">дворовой территории в </w:t>
      </w:r>
      <w:proofErr w:type="gramStart"/>
      <w:r w:rsidRPr="000E7A06">
        <w:rPr>
          <w:rFonts w:eastAsia="Times New Roman"/>
          <w:b/>
          <w:sz w:val="26"/>
          <w:szCs w:val="26"/>
          <w:lang w:eastAsia="ru-RU"/>
        </w:rPr>
        <w:t>муниципальную</w:t>
      </w:r>
      <w:proofErr w:type="gramEnd"/>
      <w:r w:rsidRPr="000E7A06">
        <w:rPr>
          <w:rFonts w:eastAsia="Times New Roman"/>
          <w:b/>
          <w:sz w:val="26"/>
          <w:szCs w:val="26"/>
          <w:lang w:eastAsia="ru-RU"/>
        </w:rPr>
        <w:t xml:space="preserve"> «Формирование современной городской</w:t>
      </w:r>
    </w:p>
    <w:p w:rsidR="000E7A06" w:rsidRPr="000E7A06" w:rsidRDefault="000E7A06" w:rsidP="00E504E4">
      <w:pPr>
        <w:tabs>
          <w:tab w:val="left" w:pos="-180"/>
        </w:tabs>
        <w:jc w:val="center"/>
        <w:rPr>
          <w:rFonts w:eastAsia="Times New Roman"/>
          <w:b/>
          <w:sz w:val="26"/>
          <w:szCs w:val="26"/>
          <w:lang w:eastAsia="ru-RU"/>
        </w:rPr>
      </w:pPr>
      <w:r w:rsidRPr="000E7A06">
        <w:rPr>
          <w:rFonts w:eastAsia="Times New Roman"/>
          <w:b/>
          <w:sz w:val="26"/>
          <w:szCs w:val="26"/>
          <w:lang w:eastAsia="ru-RU"/>
        </w:rPr>
        <w:t>среды населённых пунктов Хасанского муниципального округа» на 2023-2025 гг.</w:t>
      </w:r>
    </w:p>
    <w:p w:rsidR="000E7A06" w:rsidRPr="000E7A06" w:rsidRDefault="000E7A06" w:rsidP="000E7A06">
      <w:pPr>
        <w:tabs>
          <w:tab w:val="left" w:pos="-180"/>
        </w:tabs>
        <w:rPr>
          <w:rFonts w:eastAsia="Times New Roman"/>
          <w:b/>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388"/>
        <w:gridCol w:w="5196"/>
        <w:gridCol w:w="1417"/>
      </w:tblGrid>
      <w:tr w:rsidR="000E7A06" w:rsidRPr="000E7A06" w:rsidTr="00BE13B8">
        <w:tc>
          <w:tcPr>
            <w:tcW w:w="274"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 xml:space="preserve">№ </w:t>
            </w:r>
            <w:proofErr w:type="spellStart"/>
            <w:r w:rsidRPr="000E7A06">
              <w:rPr>
                <w:rFonts w:eastAsia="Times New Roman"/>
                <w:sz w:val="24"/>
                <w:szCs w:val="24"/>
                <w:lang w:eastAsia="ru-RU"/>
              </w:rPr>
              <w:t>п</w:t>
            </w:r>
            <w:proofErr w:type="gramStart"/>
            <w:r w:rsidRPr="000E7A06">
              <w:rPr>
                <w:rFonts w:eastAsia="Times New Roman"/>
                <w:sz w:val="24"/>
                <w:szCs w:val="24"/>
                <w:lang w:eastAsia="ru-RU"/>
              </w:rPr>
              <w:t>.п</w:t>
            </w:r>
            <w:proofErr w:type="spellEnd"/>
            <w:proofErr w:type="gramEnd"/>
          </w:p>
        </w:tc>
        <w:tc>
          <w:tcPr>
            <w:tcW w:w="17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240"/>
                <w:tab w:val="left" w:pos="3552"/>
              </w:tabs>
              <w:contextualSpacing/>
              <w:rPr>
                <w:rFonts w:eastAsia="Times New Roman"/>
                <w:sz w:val="24"/>
                <w:szCs w:val="24"/>
                <w:lang w:eastAsia="ru-RU"/>
              </w:rPr>
            </w:pPr>
            <w:r w:rsidRPr="000E7A06">
              <w:rPr>
                <w:rFonts w:eastAsia="Times New Roman"/>
                <w:sz w:val="24"/>
                <w:szCs w:val="24"/>
                <w:lang w:eastAsia="ru-RU"/>
              </w:rPr>
              <w:tab/>
              <w:t>Наименование критерия</w:t>
            </w: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Значения критерия</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Количество баллов</w:t>
            </w:r>
          </w:p>
        </w:tc>
      </w:tr>
      <w:tr w:rsidR="000E7A06" w:rsidRPr="000E7A06" w:rsidTr="00BE13B8">
        <w:trPr>
          <w:trHeight w:val="276"/>
        </w:trPr>
        <w:tc>
          <w:tcPr>
            <w:tcW w:w="274"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w:t>
            </w:r>
          </w:p>
        </w:tc>
        <w:tc>
          <w:tcPr>
            <w:tcW w:w="1745"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Продолжительность эксплу</w:t>
            </w:r>
            <w:r w:rsidRPr="000E7A06">
              <w:rPr>
                <w:rFonts w:eastAsia="Times New Roman"/>
                <w:sz w:val="24"/>
                <w:szCs w:val="24"/>
                <w:lang w:eastAsia="ru-RU"/>
              </w:rPr>
              <w:t>а</w:t>
            </w:r>
            <w:r w:rsidRPr="000E7A06">
              <w:rPr>
                <w:rFonts w:eastAsia="Times New Roman"/>
                <w:sz w:val="24"/>
                <w:szCs w:val="24"/>
                <w:lang w:eastAsia="ru-RU"/>
              </w:rPr>
              <w:t>тации асфальтного покрытия дворовой территории мног</w:t>
            </w:r>
            <w:r w:rsidRPr="000E7A06">
              <w:rPr>
                <w:rFonts w:eastAsia="Times New Roman"/>
                <w:sz w:val="24"/>
                <w:szCs w:val="24"/>
                <w:lang w:eastAsia="ru-RU"/>
              </w:rPr>
              <w:t>о</w:t>
            </w:r>
            <w:r w:rsidRPr="000E7A06">
              <w:rPr>
                <w:rFonts w:eastAsia="Times New Roman"/>
                <w:sz w:val="24"/>
                <w:szCs w:val="24"/>
                <w:lang w:eastAsia="ru-RU"/>
              </w:rPr>
              <w:t>квартирного дома</w:t>
            </w: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 xml:space="preserve">  срок от 26 лет и более</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15</w:t>
            </w:r>
          </w:p>
        </w:tc>
      </w:tr>
      <w:tr w:rsidR="000E7A06" w:rsidRPr="000E7A06" w:rsidTr="00BE13B8">
        <w:trPr>
          <w:trHeight w:val="276"/>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288"/>
                <w:tab w:val="center" w:pos="1674"/>
                <w:tab w:val="left" w:pos="3552"/>
              </w:tabs>
              <w:contextualSpacing/>
              <w:rPr>
                <w:rFonts w:eastAsia="Times New Roman"/>
                <w:sz w:val="24"/>
                <w:szCs w:val="24"/>
                <w:lang w:eastAsia="ru-RU"/>
              </w:rPr>
            </w:pPr>
            <w:r w:rsidRPr="000E7A06">
              <w:rPr>
                <w:rFonts w:eastAsia="Times New Roman"/>
                <w:sz w:val="24"/>
                <w:szCs w:val="24"/>
                <w:lang w:eastAsia="ru-RU"/>
              </w:rPr>
              <w:tab/>
              <w:t xml:space="preserve">                  срок от 21 до 25 лет</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10</w:t>
            </w:r>
          </w:p>
        </w:tc>
      </w:tr>
      <w:tr w:rsidR="000E7A06" w:rsidRPr="000E7A06" w:rsidTr="00BE13B8">
        <w:trPr>
          <w:trHeight w:val="276"/>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432"/>
                <w:tab w:val="left" w:pos="3552"/>
              </w:tabs>
              <w:contextualSpacing/>
              <w:rPr>
                <w:rFonts w:eastAsia="Times New Roman"/>
                <w:sz w:val="24"/>
                <w:szCs w:val="24"/>
                <w:lang w:eastAsia="ru-RU"/>
              </w:rPr>
            </w:pPr>
            <w:r w:rsidRPr="000E7A06">
              <w:rPr>
                <w:rFonts w:eastAsia="Times New Roman"/>
                <w:sz w:val="24"/>
                <w:szCs w:val="24"/>
                <w:lang w:eastAsia="ru-RU"/>
              </w:rPr>
              <w:tab/>
              <w:t xml:space="preserve">                срок до 20 лет </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5</w:t>
            </w:r>
          </w:p>
        </w:tc>
      </w:tr>
      <w:tr w:rsidR="000E7A06" w:rsidRPr="000E7A06" w:rsidTr="00BE13B8">
        <w:trPr>
          <w:trHeight w:val="148"/>
        </w:trPr>
        <w:tc>
          <w:tcPr>
            <w:tcW w:w="274"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2</w:t>
            </w:r>
          </w:p>
        </w:tc>
        <w:tc>
          <w:tcPr>
            <w:tcW w:w="1745"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Количество квартир в МКД</w:t>
            </w: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432"/>
                <w:tab w:val="left" w:pos="3552"/>
              </w:tabs>
              <w:contextualSpacing/>
              <w:rPr>
                <w:rFonts w:eastAsia="Times New Roman"/>
                <w:sz w:val="24"/>
                <w:szCs w:val="24"/>
                <w:lang w:eastAsia="ru-RU"/>
              </w:rPr>
            </w:pPr>
            <w:r w:rsidRPr="000E7A06">
              <w:rPr>
                <w:rFonts w:eastAsia="Times New Roman"/>
                <w:sz w:val="24"/>
                <w:szCs w:val="24"/>
                <w:lang w:eastAsia="ru-RU"/>
              </w:rPr>
              <w:t xml:space="preserve">                       от 61 и более</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15</w:t>
            </w:r>
          </w:p>
        </w:tc>
      </w:tr>
      <w:tr w:rsidR="000E7A06" w:rsidRPr="000E7A06" w:rsidTr="00BE13B8">
        <w:trPr>
          <w:trHeight w:val="148"/>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432"/>
                <w:tab w:val="left" w:pos="3552"/>
              </w:tabs>
              <w:contextualSpacing/>
              <w:rPr>
                <w:rFonts w:eastAsia="Times New Roman"/>
                <w:sz w:val="24"/>
                <w:szCs w:val="24"/>
                <w:lang w:eastAsia="ru-RU"/>
              </w:rPr>
            </w:pPr>
            <w:r w:rsidRPr="000E7A06">
              <w:rPr>
                <w:rFonts w:eastAsia="Times New Roman"/>
                <w:sz w:val="24"/>
                <w:szCs w:val="24"/>
                <w:lang w:eastAsia="ru-RU"/>
              </w:rPr>
              <w:t xml:space="preserve">                       от 31  до 60</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10</w:t>
            </w:r>
          </w:p>
        </w:tc>
      </w:tr>
      <w:tr w:rsidR="000E7A06" w:rsidRPr="000E7A06" w:rsidTr="00BE13B8">
        <w:trPr>
          <w:trHeight w:val="148"/>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1368"/>
                <w:tab w:val="left" w:pos="1500"/>
              </w:tabs>
              <w:contextualSpacing/>
              <w:rPr>
                <w:rFonts w:eastAsia="Times New Roman"/>
                <w:sz w:val="24"/>
                <w:szCs w:val="24"/>
                <w:lang w:eastAsia="ru-RU"/>
              </w:rPr>
            </w:pPr>
            <w:r w:rsidRPr="000E7A06">
              <w:rPr>
                <w:rFonts w:eastAsia="Times New Roman"/>
                <w:sz w:val="24"/>
                <w:szCs w:val="24"/>
                <w:lang w:eastAsia="ru-RU"/>
              </w:rPr>
              <w:tab/>
              <w:t xml:space="preserve"> от 4  до 30   </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5</w:t>
            </w:r>
          </w:p>
        </w:tc>
      </w:tr>
      <w:tr w:rsidR="000E7A06" w:rsidRPr="000E7A06" w:rsidTr="00BE13B8">
        <w:trPr>
          <w:trHeight w:val="368"/>
        </w:trPr>
        <w:tc>
          <w:tcPr>
            <w:tcW w:w="274"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2</w:t>
            </w:r>
          </w:p>
        </w:tc>
        <w:tc>
          <w:tcPr>
            <w:tcW w:w="1745"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Уровень поддержки собстве</w:t>
            </w:r>
            <w:r w:rsidRPr="000E7A06">
              <w:rPr>
                <w:rFonts w:eastAsia="Times New Roman"/>
                <w:sz w:val="24"/>
                <w:szCs w:val="24"/>
                <w:lang w:eastAsia="ru-RU"/>
              </w:rPr>
              <w:t>н</w:t>
            </w:r>
            <w:r w:rsidRPr="000E7A06">
              <w:rPr>
                <w:rFonts w:eastAsia="Times New Roman"/>
                <w:sz w:val="24"/>
                <w:szCs w:val="24"/>
                <w:lang w:eastAsia="ru-RU"/>
              </w:rPr>
              <w:t>никами помещений решения о проведении благоустройства дворовой территории и его долевом финансировании</w:t>
            </w: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за благоустройство дворовой территории пр</w:t>
            </w:r>
            <w:r w:rsidRPr="000E7A06">
              <w:rPr>
                <w:rFonts w:eastAsia="Times New Roman"/>
                <w:sz w:val="24"/>
                <w:szCs w:val="24"/>
                <w:lang w:eastAsia="ru-RU"/>
              </w:rPr>
              <w:t>о</w:t>
            </w:r>
            <w:r w:rsidRPr="000E7A06">
              <w:rPr>
                <w:rFonts w:eastAsia="Times New Roman"/>
                <w:sz w:val="24"/>
                <w:szCs w:val="24"/>
                <w:lang w:eastAsia="ru-RU"/>
              </w:rPr>
              <w:t>голосовали собственники жилых помещений, обладающие 80-100% голосов от общего кол</w:t>
            </w:r>
            <w:r w:rsidRPr="000E7A06">
              <w:rPr>
                <w:rFonts w:eastAsia="Times New Roman"/>
                <w:sz w:val="24"/>
                <w:szCs w:val="24"/>
                <w:lang w:eastAsia="ru-RU"/>
              </w:rPr>
              <w:t>и</w:t>
            </w:r>
            <w:r w:rsidRPr="000E7A06">
              <w:rPr>
                <w:rFonts w:eastAsia="Times New Roman"/>
                <w:sz w:val="24"/>
                <w:szCs w:val="24"/>
                <w:lang w:eastAsia="ru-RU"/>
              </w:rPr>
              <w:t>чества голосов собственников помещений дома</w:t>
            </w:r>
          </w:p>
        </w:tc>
        <w:tc>
          <w:tcPr>
            <w:tcW w:w="436" w:type="pct"/>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jc w:val="center"/>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jc w:val="center"/>
              <w:rPr>
                <w:rFonts w:eastAsia="Times New Roman"/>
                <w:sz w:val="24"/>
                <w:szCs w:val="24"/>
                <w:lang w:eastAsia="ru-RU"/>
              </w:rPr>
            </w:pPr>
            <w:r w:rsidRPr="000E7A06">
              <w:rPr>
                <w:rFonts w:eastAsia="Times New Roman"/>
                <w:sz w:val="24"/>
                <w:szCs w:val="24"/>
                <w:lang w:eastAsia="ru-RU"/>
              </w:rPr>
              <w:t>15</w:t>
            </w:r>
          </w:p>
        </w:tc>
      </w:tr>
      <w:tr w:rsidR="000E7A06" w:rsidRPr="000E7A06" w:rsidTr="00BE13B8">
        <w:trPr>
          <w:trHeight w:val="368"/>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за благоустройство дворовой территории пр</w:t>
            </w:r>
            <w:r w:rsidRPr="000E7A06">
              <w:rPr>
                <w:rFonts w:eastAsia="Times New Roman"/>
                <w:sz w:val="24"/>
                <w:szCs w:val="24"/>
                <w:lang w:eastAsia="ru-RU"/>
              </w:rPr>
              <w:t>о</w:t>
            </w:r>
            <w:r w:rsidRPr="000E7A06">
              <w:rPr>
                <w:rFonts w:eastAsia="Times New Roman"/>
                <w:sz w:val="24"/>
                <w:szCs w:val="24"/>
                <w:lang w:eastAsia="ru-RU"/>
              </w:rPr>
              <w:t>голосовали собственники жилых помещений, обладающие 71-79% голосов от общего колич</w:t>
            </w:r>
            <w:r w:rsidRPr="000E7A06">
              <w:rPr>
                <w:rFonts w:eastAsia="Times New Roman"/>
                <w:sz w:val="24"/>
                <w:szCs w:val="24"/>
                <w:lang w:eastAsia="ru-RU"/>
              </w:rPr>
              <w:t>е</w:t>
            </w:r>
            <w:r w:rsidRPr="000E7A06">
              <w:rPr>
                <w:rFonts w:eastAsia="Times New Roman"/>
                <w:sz w:val="24"/>
                <w:szCs w:val="24"/>
                <w:lang w:eastAsia="ru-RU"/>
              </w:rPr>
              <w:t>ства голосов собственников помещений дом</w:t>
            </w:r>
          </w:p>
        </w:tc>
        <w:tc>
          <w:tcPr>
            <w:tcW w:w="436" w:type="pct"/>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jc w:val="center"/>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jc w:val="center"/>
              <w:rPr>
                <w:rFonts w:eastAsia="Times New Roman"/>
                <w:sz w:val="24"/>
                <w:szCs w:val="24"/>
                <w:lang w:eastAsia="ru-RU"/>
              </w:rPr>
            </w:pPr>
            <w:r w:rsidRPr="000E7A06">
              <w:rPr>
                <w:rFonts w:eastAsia="Times New Roman"/>
                <w:sz w:val="24"/>
                <w:szCs w:val="24"/>
                <w:lang w:eastAsia="ru-RU"/>
              </w:rPr>
              <w:t>10</w:t>
            </w:r>
          </w:p>
        </w:tc>
      </w:tr>
      <w:tr w:rsidR="000E7A06" w:rsidRPr="000E7A06" w:rsidTr="00BE13B8">
        <w:trPr>
          <w:trHeight w:val="368"/>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за благоустройство дворовой территории пр</w:t>
            </w:r>
            <w:r w:rsidRPr="000E7A06">
              <w:rPr>
                <w:rFonts w:eastAsia="Times New Roman"/>
                <w:sz w:val="24"/>
                <w:szCs w:val="24"/>
                <w:lang w:eastAsia="ru-RU"/>
              </w:rPr>
              <w:t>о</w:t>
            </w:r>
            <w:r w:rsidRPr="000E7A06">
              <w:rPr>
                <w:rFonts w:eastAsia="Times New Roman"/>
                <w:sz w:val="24"/>
                <w:szCs w:val="24"/>
                <w:lang w:eastAsia="ru-RU"/>
              </w:rPr>
              <w:t>голосовали собственники жилых помещений, обладающие 67-70% голосов от общего колич</w:t>
            </w:r>
            <w:r w:rsidRPr="000E7A06">
              <w:rPr>
                <w:rFonts w:eastAsia="Times New Roman"/>
                <w:sz w:val="24"/>
                <w:szCs w:val="24"/>
                <w:lang w:eastAsia="ru-RU"/>
              </w:rPr>
              <w:t>е</w:t>
            </w:r>
            <w:r w:rsidRPr="000E7A06">
              <w:rPr>
                <w:rFonts w:eastAsia="Times New Roman"/>
                <w:sz w:val="24"/>
                <w:szCs w:val="24"/>
                <w:lang w:eastAsia="ru-RU"/>
              </w:rPr>
              <w:t>ства голосов собственников помещений дом</w:t>
            </w:r>
          </w:p>
        </w:tc>
        <w:tc>
          <w:tcPr>
            <w:tcW w:w="436" w:type="pct"/>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jc w:val="center"/>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rPr>
                <w:rFonts w:eastAsia="Times New Roman"/>
                <w:sz w:val="24"/>
                <w:szCs w:val="24"/>
                <w:lang w:eastAsia="ru-RU"/>
              </w:rPr>
            </w:pPr>
          </w:p>
          <w:p w:rsidR="000E7A06" w:rsidRPr="000E7A06" w:rsidRDefault="000E7A06" w:rsidP="000E7A06">
            <w:pPr>
              <w:contextualSpacing/>
              <w:jc w:val="center"/>
              <w:rPr>
                <w:rFonts w:eastAsia="Times New Roman"/>
                <w:sz w:val="24"/>
                <w:szCs w:val="24"/>
                <w:lang w:eastAsia="ru-RU"/>
              </w:rPr>
            </w:pPr>
            <w:r w:rsidRPr="000E7A06">
              <w:rPr>
                <w:rFonts w:eastAsia="Times New Roman"/>
                <w:sz w:val="24"/>
                <w:szCs w:val="24"/>
                <w:lang w:eastAsia="ru-RU"/>
              </w:rPr>
              <w:t>5</w:t>
            </w:r>
          </w:p>
        </w:tc>
      </w:tr>
      <w:tr w:rsidR="000E7A06" w:rsidRPr="000E7A06" w:rsidTr="00BE13B8">
        <w:trPr>
          <w:trHeight w:val="736"/>
        </w:trPr>
        <w:tc>
          <w:tcPr>
            <w:tcW w:w="274"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3.</w:t>
            </w:r>
          </w:p>
        </w:tc>
        <w:tc>
          <w:tcPr>
            <w:tcW w:w="1745" w:type="pct"/>
            <w:vMerge w:val="restar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Финансовая дисциплина со</w:t>
            </w:r>
            <w:r w:rsidRPr="000E7A06">
              <w:rPr>
                <w:rFonts w:eastAsia="Times New Roman"/>
                <w:sz w:val="24"/>
                <w:szCs w:val="24"/>
                <w:lang w:eastAsia="ru-RU"/>
              </w:rPr>
              <w:t>б</w:t>
            </w:r>
            <w:r w:rsidRPr="000E7A06">
              <w:rPr>
                <w:rFonts w:eastAsia="Times New Roman"/>
                <w:sz w:val="24"/>
                <w:szCs w:val="24"/>
                <w:lang w:eastAsia="ru-RU"/>
              </w:rPr>
              <w:t>ственников МКД</w:t>
            </w:r>
          </w:p>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 уровень сбора платы за ж</w:t>
            </w:r>
            <w:r w:rsidRPr="000E7A06">
              <w:rPr>
                <w:rFonts w:eastAsia="Times New Roman"/>
                <w:sz w:val="24"/>
                <w:szCs w:val="24"/>
                <w:lang w:eastAsia="ru-RU"/>
              </w:rPr>
              <w:t>и</w:t>
            </w:r>
            <w:r w:rsidRPr="000E7A06">
              <w:rPr>
                <w:rFonts w:eastAsia="Times New Roman"/>
                <w:sz w:val="24"/>
                <w:szCs w:val="24"/>
                <w:lang w:eastAsia="ru-RU"/>
              </w:rPr>
              <w:t>лое помещение и коммунал</w:t>
            </w:r>
            <w:r w:rsidRPr="000E7A06">
              <w:rPr>
                <w:rFonts w:eastAsia="Times New Roman"/>
                <w:sz w:val="24"/>
                <w:szCs w:val="24"/>
                <w:lang w:eastAsia="ru-RU"/>
              </w:rPr>
              <w:t>ь</w:t>
            </w:r>
            <w:r w:rsidRPr="000E7A06">
              <w:rPr>
                <w:rFonts w:eastAsia="Times New Roman"/>
                <w:sz w:val="24"/>
                <w:szCs w:val="24"/>
                <w:lang w:eastAsia="ru-RU"/>
              </w:rPr>
              <w:t>ные услуги (среднемесячный % сбора за 12 месяцев до м</w:t>
            </w:r>
            <w:r w:rsidRPr="000E7A06">
              <w:rPr>
                <w:rFonts w:eastAsia="Times New Roman"/>
                <w:sz w:val="24"/>
                <w:szCs w:val="24"/>
                <w:lang w:eastAsia="ru-RU"/>
              </w:rPr>
              <w:t>о</w:t>
            </w:r>
            <w:r w:rsidRPr="000E7A06">
              <w:rPr>
                <w:rFonts w:eastAsia="Times New Roman"/>
                <w:sz w:val="24"/>
                <w:szCs w:val="24"/>
                <w:lang w:eastAsia="ru-RU"/>
              </w:rPr>
              <w:t>мента подачи заявки)</w:t>
            </w: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оплата 100%</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15</w:t>
            </w:r>
          </w:p>
        </w:tc>
      </w:tr>
      <w:tr w:rsidR="000E7A06" w:rsidRPr="000E7A06" w:rsidTr="00BE13B8">
        <w:trPr>
          <w:trHeight w:val="736"/>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6554"/>
              </w:tabs>
              <w:contextualSpacing/>
              <w:jc w:val="center"/>
              <w:rPr>
                <w:rFonts w:eastAsia="Times New Roman"/>
                <w:sz w:val="24"/>
                <w:szCs w:val="24"/>
                <w:lang w:eastAsia="ru-RU"/>
              </w:rPr>
            </w:pPr>
            <w:r w:rsidRPr="000E7A06">
              <w:rPr>
                <w:rFonts w:eastAsia="Times New Roman"/>
                <w:sz w:val="24"/>
                <w:szCs w:val="24"/>
                <w:lang w:eastAsia="ru-RU"/>
              </w:rPr>
              <w:t xml:space="preserve">     оплата 95-100%</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10</w:t>
            </w:r>
          </w:p>
        </w:tc>
      </w:tr>
      <w:tr w:rsidR="000E7A06" w:rsidRPr="000E7A06" w:rsidTr="00BE13B8">
        <w:trPr>
          <w:trHeight w:val="736"/>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1745" w:type="pct"/>
            <w:vMerge/>
            <w:tcBorders>
              <w:top w:val="single" w:sz="4" w:space="0" w:color="000000"/>
              <w:left w:val="single" w:sz="4" w:space="0" w:color="000000"/>
              <w:bottom w:val="single" w:sz="4" w:space="0" w:color="000000"/>
              <w:right w:val="single" w:sz="4" w:space="0" w:color="000000"/>
            </w:tcBorders>
            <w:vAlign w:val="center"/>
            <w:hideMark/>
          </w:tcPr>
          <w:p w:rsidR="000E7A06" w:rsidRPr="000E7A06" w:rsidRDefault="000E7A06" w:rsidP="000E7A06">
            <w:pPr>
              <w:rPr>
                <w:rFonts w:eastAsia="Times New Roman"/>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 xml:space="preserve">         оплата менее 85%</w:t>
            </w:r>
          </w:p>
        </w:tc>
        <w:tc>
          <w:tcPr>
            <w:tcW w:w="436" w:type="pct"/>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-10</w:t>
            </w:r>
          </w:p>
        </w:tc>
      </w:tr>
    </w:tbl>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0E7A06" w:rsidRPr="000E7A06" w:rsidRDefault="000E7A06" w:rsidP="000E7A06">
      <w:pPr>
        <w:rPr>
          <w:rFonts w:eastAsia="Times New Roman"/>
          <w:sz w:val="24"/>
          <w:szCs w:val="24"/>
          <w:shd w:val="clear" w:color="auto" w:fill="FFFFFF"/>
          <w:lang w:eastAsia="ru-RU"/>
        </w:rPr>
      </w:pPr>
    </w:p>
    <w:p w:rsidR="00BE13B8" w:rsidRDefault="000E7A06" w:rsidP="000E7A06">
      <w:pPr>
        <w:ind w:firstLine="709"/>
        <w:jc w:val="center"/>
        <w:rPr>
          <w:rFonts w:eastAsia="Times New Roman"/>
          <w:sz w:val="24"/>
          <w:szCs w:val="24"/>
          <w:shd w:val="clear" w:color="auto" w:fill="FFFFFF"/>
          <w:lang w:eastAsia="ru-RU"/>
        </w:rPr>
        <w:sectPr w:rsidR="00BE13B8" w:rsidSect="00BE13B8">
          <w:pgSz w:w="11906" w:h="16838"/>
          <w:pgMar w:top="794" w:right="794" w:bottom="794" w:left="794" w:header="0" w:footer="0" w:gutter="0"/>
          <w:cols w:space="720"/>
          <w:docGrid w:linePitch="272"/>
        </w:sectPr>
      </w:pPr>
      <w:r w:rsidRPr="000E7A06">
        <w:rPr>
          <w:rFonts w:eastAsia="Times New Roman"/>
          <w:sz w:val="24"/>
          <w:szCs w:val="24"/>
          <w:shd w:val="clear" w:color="auto" w:fill="FFFFFF"/>
          <w:lang w:eastAsia="ru-RU"/>
        </w:rPr>
        <w:t xml:space="preserve">                                                       </w:t>
      </w:r>
    </w:p>
    <w:p w:rsidR="000E7A06" w:rsidRPr="00BE13B8" w:rsidRDefault="000E7A06" w:rsidP="00BE13B8">
      <w:pPr>
        <w:ind w:left="5670"/>
        <w:rPr>
          <w:rFonts w:eastAsia="Times New Roman"/>
          <w:sz w:val="26"/>
          <w:szCs w:val="26"/>
          <w:shd w:val="clear" w:color="auto" w:fill="FFFFFF"/>
          <w:lang w:eastAsia="ru-RU"/>
        </w:rPr>
      </w:pPr>
      <w:r w:rsidRPr="00BE13B8">
        <w:rPr>
          <w:rFonts w:eastAsia="Times New Roman"/>
          <w:sz w:val="26"/>
          <w:szCs w:val="26"/>
          <w:shd w:val="clear" w:color="auto" w:fill="FFFFFF"/>
          <w:lang w:eastAsia="ru-RU"/>
        </w:rPr>
        <w:t>Приложение № 2</w:t>
      </w:r>
    </w:p>
    <w:p w:rsidR="000E7A06" w:rsidRPr="00BE13B8" w:rsidRDefault="000E7A06" w:rsidP="00BE13B8">
      <w:pPr>
        <w:ind w:left="5670"/>
        <w:rPr>
          <w:rFonts w:eastAsia="Times New Roman"/>
          <w:sz w:val="26"/>
          <w:szCs w:val="26"/>
          <w:shd w:val="clear" w:color="auto" w:fill="FFFFFF"/>
          <w:lang w:eastAsia="ru-RU"/>
        </w:rPr>
      </w:pPr>
      <w:r w:rsidRPr="00BE13B8">
        <w:rPr>
          <w:rFonts w:eastAsia="Times New Roman"/>
          <w:sz w:val="26"/>
          <w:szCs w:val="26"/>
          <w:shd w:val="clear" w:color="auto" w:fill="FFFFFF"/>
          <w:lang w:eastAsia="ru-RU"/>
        </w:rPr>
        <w:t>к постановлению администрации</w:t>
      </w:r>
    </w:p>
    <w:p w:rsidR="000E7A06" w:rsidRPr="00BE13B8" w:rsidRDefault="000E7A06" w:rsidP="00BE13B8">
      <w:pPr>
        <w:ind w:left="5670"/>
        <w:rPr>
          <w:rFonts w:eastAsia="Times New Roman"/>
          <w:sz w:val="26"/>
          <w:szCs w:val="26"/>
          <w:shd w:val="clear" w:color="auto" w:fill="FFFFFF"/>
          <w:lang w:eastAsia="ru-RU"/>
        </w:rPr>
      </w:pPr>
      <w:r w:rsidRPr="00BE13B8">
        <w:rPr>
          <w:rFonts w:eastAsia="Times New Roman"/>
          <w:sz w:val="26"/>
          <w:szCs w:val="26"/>
          <w:shd w:val="clear" w:color="auto" w:fill="FFFFFF"/>
          <w:lang w:eastAsia="ru-RU"/>
        </w:rPr>
        <w:t>Хасанского муниципального округа</w:t>
      </w:r>
    </w:p>
    <w:p w:rsidR="000E7A06" w:rsidRPr="00BE13B8" w:rsidRDefault="000E7A06" w:rsidP="00BE13B8">
      <w:pPr>
        <w:ind w:left="5670"/>
        <w:rPr>
          <w:rFonts w:eastAsia="Times New Roman"/>
          <w:sz w:val="26"/>
          <w:szCs w:val="26"/>
          <w:shd w:val="clear" w:color="auto" w:fill="FFFFFF"/>
          <w:lang w:eastAsia="ru-RU"/>
        </w:rPr>
      </w:pPr>
      <w:r w:rsidRPr="00BE13B8">
        <w:rPr>
          <w:rFonts w:eastAsia="Times New Roman"/>
          <w:sz w:val="26"/>
          <w:szCs w:val="26"/>
          <w:shd w:val="clear" w:color="auto" w:fill="FFFFFF"/>
          <w:lang w:eastAsia="ru-RU"/>
        </w:rPr>
        <w:t>от 10.05.2023 г. № 632-па</w:t>
      </w:r>
    </w:p>
    <w:p w:rsidR="000E7A06" w:rsidRPr="00BE13B8" w:rsidRDefault="000E7A06" w:rsidP="000E7A06">
      <w:pPr>
        <w:tabs>
          <w:tab w:val="left" w:pos="7392"/>
        </w:tabs>
        <w:contextualSpacing/>
        <w:rPr>
          <w:rFonts w:eastAsia="Times New Roman"/>
          <w:sz w:val="26"/>
          <w:szCs w:val="26"/>
          <w:lang w:eastAsia="ru-RU"/>
        </w:rPr>
      </w:pPr>
    </w:p>
    <w:p w:rsidR="000E7A06" w:rsidRPr="00BE13B8" w:rsidRDefault="000E7A06" w:rsidP="000E7A06">
      <w:pPr>
        <w:tabs>
          <w:tab w:val="left" w:pos="4284"/>
        </w:tabs>
        <w:contextualSpacing/>
        <w:rPr>
          <w:rFonts w:eastAsia="Times New Roman"/>
          <w:b/>
          <w:sz w:val="26"/>
          <w:szCs w:val="26"/>
          <w:lang w:eastAsia="ru-RU"/>
        </w:rPr>
      </w:pPr>
      <w:r w:rsidRPr="00BE13B8">
        <w:rPr>
          <w:rFonts w:eastAsia="Times New Roman"/>
          <w:sz w:val="26"/>
          <w:szCs w:val="26"/>
          <w:lang w:eastAsia="ru-RU"/>
        </w:rPr>
        <w:tab/>
      </w:r>
      <w:r w:rsidRPr="00BE13B8">
        <w:rPr>
          <w:rFonts w:eastAsia="Times New Roman"/>
          <w:b/>
          <w:sz w:val="26"/>
          <w:szCs w:val="26"/>
          <w:lang w:eastAsia="ru-RU"/>
        </w:rPr>
        <w:t>ПОРЯДОК</w:t>
      </w:r>
    </w:p>
    <w:p w:rsidR="000E7A06" w:rsidRPr="00BE13B8" w:rsidRDefault="000E7A06" w:rsidP="00E504E4">
      <w:pPr>
        <w:tabs>
          <w:tab w:val="left" w:pos="-180"/>
        </w:tabs>
        <w:jc w:val="center"/>
        <w:rPr>
          <w:rFonts w:eastAsia="Times New Roman"/>
          <w:b/>
          <w:sz w:val="26"/>
          <w:szCs w:val="26"/>
          <w:lang w:eastAsia="ru-RU"/>
        </w:rPr>
      </w:pPr>
      <w:r w:rsidRPr="00BE13B8">
        <w:rPr>
          <w:rFonts w:eastAsia="Times New Roman"/>
          <w:b/>
          <w:sz w:val="26"/>
          <w:szCs w:val="26"/>
          <w:lang w:eastAsia="ru-RU"/>
        </w:rPr>
        <w:t>Рассмотрения и оценки предложений граждан и организаций о включении благ</w:t>
      </w:r>
      <w:r w:rsidRPr="00BE13B8">
        <w:rPr>
          <w:rFonts w:eastAsia="Times New Roman"/>
          <w:b/>
          <w:sz w:val="26"/>
          <w:szCs w:val="26"/>
          <w:lang w:eastAsia="ru-RU"/>
        </w:rPr>
        <w:t>о</w:t>
      </w:r>
      <w:r w:rsidRPr="00BE13B8">
        <w:rPr>
          <w:rFonts w:eastAsia="Times New Roman"/>
          <w:b/>
          <w:sz w:val="26"/>
          <w:szCs w:val="26"/>
          <w:lang w:eastAsia="ru-RU"/>
        </w:rPr>
        <w:t xml:space="preserve">устройства </w:t>
      </w:r>
      <w:r w:rsidRPr="00BE13B8">
        <w:rPr>
          <w:rFonts w:eastAsia="Times New Roman"/>
          <w:b/>
          <w:bCs/>
          <w:sz w:val="26"/>
          <w:szCs w:val="26"/>
          <w:lang w:eastAsia="ru-RU"/>
        </w:rPr>
        <w:t>наиболее посещаемой муниципальной территории общественного польз</w:t>
      </w:r>
      <w:r w:rsidRPr="00BE13B8">
        <w:rPr>
          <w:rFonts w:eastAsia="Times New Roman"/>
          <w:b/>
          <w:bCs/>
          <w:sz w:val="26"/>
          <w:szCs w:val="26"/>
          <w:lang w:eastAsia="ru-RU"/>
        </w:rPr>
        <w:t>о</w:t>
      </w:r>
      <w:r w:rsidRPr="00BE13B8">
        <w:rPr>
          <w:rFonts w:eastAsia="Times New Roman"/>
          <w:b/>
          <w:bCs/>
          <w:sz w:val="26"/>
          <w:szCs w:val="26"/>
          <w:lang w:eastAsia="ru-RU"/>
        </w:rPr>
        <w:t>вания Хасанского муниципального округа</w:t>
      </w:r>
      <w:r w:rsidRPr="00BE13B8">
        <w:rPr>
          <w:rFonts w:eastAsia="Times New Roman"/>
          <w:b/>
          <w:sz w:val="26"/>
          <w:szCs w:val="26"/>
          <w:lang w:eastAsia="ru-RU"/>
        </w:rPr>
        <w:t xml:space="preserve"> в муниципальную программу </w:t>
      </w:r>
      <w:r w:rsidRPr="00BE13B8">
        <w:rPr>
          <w:rFonts w:eastAsia="Times New Roman"/>
          <w:b/>
          <w:bCs/>
          <w:sz w:val="26"/>
          <w:szCs w:val="26"/>
          <w:lang w:eastAsia="ru-RU"/>
        </w:rPr>
        <w:t>«Формир</w:t>
      </w:r>
      <w:r w:rsidRPr="00BE13B8">
        <w:rPr>
          <w:rFonts w:eastAsia="Times New Roman"/>
          <w:b/>
          <w:bCs/>
          <w:sz w:val="26"/>
          <w:szCs w:val="26"/>
          <w:lang w:eastAsia="ru-RU"/>
        </w:rPr>
        <w:t>о</w:t>
      </w:r>
      <w:r w:rsidRPr="00BE13B8">
        <w:rPr>
          <w:rFonts w:eastAsia="Times New Roman"/>
          <w:b/>
          <w:bCs/>
          <w:sz w:val="26"/>
          <w:szCs w:val="26"/>
          <w:lang w:eastAsia="ru-RU"/>
        </w:rPr>
        <w:t>вание современной городской среды населённых пунктов Хасанского муниципального округа» на 2023-2025 гг.</w:t>
      </w:r>
    </w:p>
    <w:p w:rsidR="000E7A06" w:rsidRPr="00BE13B8" w:rsidRDefault="000E7A06" w:rsidP="000E7A06">
      <w:pPr>
        <w:tabs>
          <w:tab w:val="left" w:pos="-180"/>
        </w:tabs>
        <w:rPr>
          <w:rFonts w:eastAsia="Times New Roman"/>
          <w:bCs/>
          <w:sz w:val="26"/>
          <w:szCs w:val="26"/>
          <w:lang w:eastAsia="ru-RU"/>
        </w:rPr>
      </w:pPr>
    </w:p>
    <w:p w:rsidR="000E7A06" w:rsidRPr="00BE13B8" w:rsidRDefault="000E7A06" w:rsidP="000E7A06">
      <w:pPr>
        <w:tabs>
          <w:tab w:val="left" w:pos="4284"/>
        </w:tabs>
        <w:ind w:firstLine="709"/>
        <w:contextualSpacing/>
        <w:jc w:val="both"/>
        <w:rPr>
          <w:rFonts w:eastAsia="Times New Roman"/>
          <w:sz w:val="26"/>
          <w:szCs w:val="26"/>
          <w:lang w:eastAsia="ru-RU"/>
        </w:rPr>
      </w:pPr>
      <w:r w:rsidRPr="00BE13B8">
        <w:rPr>
          <w:rFonts w:eastAsia="Times New Roman"/>
          <w:bCs/>
          <w:sz w:val="26"/>
          <w:szCs w:val="26"/>
          <w:lang w:eastAsia="ru-RU"/>
        </w:rPr>
        <w:t xml:space="preserve">1. Настоящий порядок </w:t>
      </w:r>
      <w:r w:rsidRPr="00BE13B8">
        <w:rPr>
          <w:rFonts w:eastAsia="Times New Roman"/>
          <w:sz w:val="26"/>
          <w:szCs w:val="26"/>
          <w:lang w:eastAsia="ru-RU"/>
        </w:rPr>
        <w:t>рассмотрения и оценки предложений граждан и организаций (далее – Порядок) о включении благоустройства наиболее посещаемой муниципальной те</w:t>
      </w:r>
      <w:r w:rsidRPr="00BE13B8">
        <w:rPr>
          <w:rFonts w:eastAsia="Times New Roman"/>
          <w:sz w:val="26"/>
          <w:szCs w:val="26"/>
          <w:lang w:eastAsia="ru-RU"/>
        </w:rPr>
        <w:t>р</w:t>
      </w:r>
      <w:r w:rsidRPr="00BE13B8">
        <w:rPr>
          <w:rFonts w:eastAsia="Times New Roman"/>
          <w:sz w:val="26"/>
          <w:szCs w:val="26"/>
          <w:lang w:eastAsia="ru-RU"/>
        </w:rPr>
        <w:t>ритории общественного пользования муниципальную программу</w:t>
      </w:r>
      <w:r w:rsidRPr="00BE13B8">
        <w:rPr>
          <w:rFonts w:eastAsia="Times New Roman"/>
          <w:b/>
          <w:sz w:val="26"/>
          <w:szCs w:val="26"/>
          <w:lang w:eastAsia="ru-RU"/>
        </w:rPr>
        <w:t xml:space="preserve"> </w:t>
      </w:r>
      <w:r w:rsidRPr="00BE13B8">
        <w:rPr>
          <w:rFonts w:eastAsia="Times New Roman"/>
          <w:bCs/>
          <w:sz w:val="26"/>
          <w:szCs w:val="26"/>
          <w:lang w:eastAsia="ru-RU"/>
        </w:rPr>
        <w:t>«Формирование совр</w:t>
      </w:r>
      <w:r w:rsidRPr="00BE13B8">
        <w:rPr>
          <w:rFonts w:eastAsia="Times New Roman"/>
          <w:bCs/>
          <w:sz w:val="26"/>
          <w:szCs w:val="26"/>
          <w:lang w:eastAsia="ru-RU"/>
        </w:rPr>
        <w:t>е</w:t>
      </w:r>
      <w:r w:rsidRPr="00BE13B8">
        <w:rPr>
          <w:rFonts w:eastAsia="Times New Roman"/>
          <w:bCs/>
          <w:sz w:val="26"/>
          <w:szCs w:val="26"/>
          <w:lang w:eastAsia="ru-RU"/>
        </w:rPr>
        <w:t>менной городской среды населённых пунктов Хасанского муниципального округа» на 2023-2025 гг.</w:t>
      </w:r>
    </w:p>
    <w:p w:rsidR="000E7A06" w:rsidRPr="00BE13B8" w:rsidRDefault="000E7A06" w:rsidP="000E7A06">
      <w:pPr>
        <w:tabs>
          <w:tab w:val="left" w:pos="3552"/>
        </w:tabs>
        <w:ind w:firstLine="709"/>
        <w:contextualSpacing/>
        <w:jc w:val="both"/>
        <w:rPr>
          <w:rFonts w:eastAsia="Times New Roman"/>
          <w:sz w:val="26"/>
          <w:szCs w:val="26"/>
          <w:lang w:eastAsia="ru-RU"/>
        </w:rPr>
      </w:pPr>
      <w:r w:rsidRPr="00BE13B8">
        <w:rPr>
          <w:rFonts w:eastAsia="Times New Roman"/>
          <w:sz w:val="26"/>
          <w:szCs w:val="26"/>
          <w:lang w:eastAsia="ru-RU"/>
        </w:rPr>
        <w:t xml:space="preserve">2.  </w:t>
      </w:r>
      <w:proofErr w:type="gramStart"/>
      <w:r w:rsidRPr="00BE13B8">
        <w:rPr>
          <w:rFonts w:eastAsia="Times New Roman"/>
          <w:sz w:val="26"/>
          <w:szCs w:val="26"/>
          <w:lang w:eastAsia="ru-RU"/>
        </w:rPr>
        <w:t>Граждане, представители организаций и предприятий, общественных объедин</w:t>
      </w:r>
      <w:r w:rsidRPr="00BE13B8">
        <w:rPr>
          <w:rFonts w:eastAsia="Times New Roman"/>
          <w:sz w:val="26"/>
          <w:szCs w:val="26"/>
          <w:lang w:eastAsia="ru-RU"/>
        </w:rPr>
        <w:t>е</w:t>
      </w:r>
      <w:r w:rsidRPr="00BE13B8">
        <w:rPr>
          <w:rFonts w:eastAsia="Times New Roman"/>
          <w:sz w:val="26"/>
          <w:szCs w:val="26"/>
          <w:lang w:eastAsia="ru-RU"/>
        </w:rPr>
        <w:t>ний, политических партий и движений Хасанского муниципального округа (далее заинтер</w:t>
      </w:r>
      <w:r w:rsidRPr="00BE13B8">
        <w:rPr>
          <w:rFonts w:eastAsia="Times New Roman"/>
          <w:sz w:val="26"/>
          <w:szCs w:val="26"/>
          <w:lang w:eastAsia="ru-RU"/>
        </w:rPr>
        <w:t>е</w:t>
      </w:r>
      <w:r w:rsidRPr="00BE13B8">
        <w:rPr>
          <w:rFonts w:eastAsia="Times New Roman"/>
          <w:sz w:val="26"/>
          <w:szCs w:val="26"/>
          <w:lang w:eastAsia="ru-RU"/>
        </w:rPr>
        <w:t>сованные лица) с момента официального опубликования настоящего Порядка по адресу: https://xasanskij-r25.gosweb.gosuslugi.ru/ направляют в администрацию Хасанского муниц</w:t>
      </w:r>
      <w:r w:rsidRPr="00BE13B8">
        <w:rPr>
          <w:rFonts w:eastAsia="Times New Roman"/>
          <w:sz w:val="26"/>
          <w:szCs w:val="26"/>
          <w:lang w:eastAsia="ru-RU"/>
        </w:rPr>
        <w:t>и</w:t>
      </w:r>
      <w:r w:rsidRPr="00BE13B8">
        <w:rPr>
          <w:rFonts w:eastAsia="Times New Roman"/>
          <w:sz w:val="26"/>
          <w:szCs w:val="26"/>
          <w:lang w:eastAsia="ru-RU"/>
        </w:rPr>
        <w:t>пального округа (далее – Ответственный исполнитель) предложения о включении благ</w:t>
      </w:r>
      <w:r w:rsidRPr="00BE13B8">
        <w:rPr>
          <w:rFonts w:eastAsia="Times New Roman"/>
          <w:sz w:val="26"/>
          <w:szCs w:val="26"/>
          <w:lang w:eastAsia="ru-RU"/>
        </w:rPr>
        <w:t>о</w:t>
      </w:r>
      <w:r w:rsidRPr="00BE13B8">
        <w:rPr>
          <w:rFonts w:eastAsia="Times New Roman"/>
          <w:sz w:val="26"/>
          <w:szCs w:val="26"/>
          <w:lang w:eastAsia="ru-RU"/>
        </w:rPr>
        <w:t>устройства наиболее посещаемой муниципальной территории общественного пользования в  муниципальной программе (далее – Предложения) согласно приложению 1 к настоящему Порядку</w:t>
      </w:r>
      <w:proofErr w:type="gramEnd"/>
      <w:r w:rsidRPr="00BE13B8">
        <w:rPr>
          <w:rFonts w:eastAsia="Times New Roman"/>
          <w:sz w:val="26"/>
          <w:szCs w:val="26"/>
          <w:lang w:eastAsia="ru-RU"/>
        </w:rPr>
        <w:t>. К предложению заинтересованное лицо обязано приложить актуализированный паспорт благоустройства наиболее посещаемой общественной территории, вправе прил</w:t>
      </w:r>
      <w:r w:rsidRPr="00BE13B8">
        <w:rPr>
          <w:rFonts w:eastAsia="Times New Roman"/>
          <w:sz w:val="26"/>
          <w:szCs w:val="26"/>
          <w:lang w:eastAsia="ru-RU"/>
        </w:rPr>
        <w:t>о</w:t>
      </w:r>
      <w:r w:rsidRPr="00BE13B8">
        <w:rPr>
          <w:rFonts w:eastAsia="Times New Roman"/>
          <w:sz w:val="26"/>
          <w:szCs w:val="26"/>
          <w:lang w:eastAsia="ru-RU"/>
        </w:rPr>
        <w:t>жить визуализированный дизайн – проект благоустройства территории общественного пользования, который может содержать текстовое и визуальное описание проекта благ</w:t>
      </w:r>
      <w:r w:rsidRPr="00BE13B8">
        <w:rPr>
          <w:rFonts w:eastAsia="Times New Roman"/>
          <w:sz w:val="26"/>
          <w:szCs w:val="26"/>
          <w:lang w:eastAsia="ru-RU"/>
        </w:rPr>
        <w:t>о</w:t>
      </w:r>
      <w:r w:rsidRPr="00BE13B8">
        <w:rPr>
          <w:rFonts w:eastAsia="Times New Roman"/>
          <w:sz w:val="26"/>
          <w:szCs w:val="26"/>
          <w:lang w:eastAsia="ru-RU"/>
        </w:rPr>
        <w:t>устройства.</w:t>
      </w:r>
    </w:p>
    <w:p w:rsidR="000E7A06" w:rsidRPr="00BE13B8" w:rsidRDefault="000E7A06" w:rsidP="000E7A06">
      <w:pPr>
        <w:tabs>
          <w:tab w:val="left" w:pos="3552"/>
        </w:tabs>
        <w:ind w:firstLine="709"/>
        <w:contextualSpacing/>
        <w:jc w:val="both"/>
        <w:rPr>
          <w:rFonts w:eastAsia="Times New Roman"/>
          <w:bCs/>
          <w:sz w:val="26"/>
          <w:szCs w:val="26"/>
          <w:lang w:eastAsia="ru-RU"/>
        </w:rPr>
      </w:pPr>
      <w:r w:rsidRPr="00BE13B8">
        <w:rPr>
          <w:rFonts w:eastAsia="Times New Roman"/>
          <w:sz w:val="26"/>
          <w:szCs w:val="26"/>
          <w:lang w:eastAsia="ru-RU"/>
        </w:rPr>
        <w:t>3.</w:t>
      </w:r>
      <w:r w:rsidRPr="00BE13B8">
        <w:rPr>
          <w:rFonts w:eastAsia="Times New Roman"/>
          <w:bCs/>
          <w:sz w:val="26"/>
          <w:szCs w:val="26"/>
          <w:lang w:eastAsia="ru-RU"/>
        </w:rPr>
        <w:t xml:space="preserve"> В условиях ограниченного объема средств финансовой поддержки, направляемых на благоустройство общественных территорий, расположенных на территории Хасанского муниципального округа, отбор общественных территорий для включения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xml:space="preserve"> проходит на конкурентной основе по критериям (далее –  Критерии), соотве</w:t>
      </w:r>
      <w:r w:rsidRPr="00BE13B8">
        <w:rPr>
          <w:rFonts w:eastAsia="Times New Roman"/>
          <w:bCs/>
          <w:sz w:val="26"/>
          <w:szCs w:val="26"/>
          <w:lang w:eastAsia="ru-RU"/>
        </w:rPr>
        <w:t>т</w:t>
      </w:r>
      <w:r w:rsidRPr="00BE13B8">
        <w:rPr>
          <w:rFonts w:eastAsia="Times New Roman"/>
          <w:bCs/>
          <w:sz w:val="26"/>
          <w:szCs w:val="26"/>
          <w:lang w:eastAsia="ru-RU"/>
        </w:rPr>
        <w:t>ствующим целям и условиям представления финансовой поддержки.</w:t>
      </w:r>
    </w:p>
    <w:p w:rsidR="000E7A06" w:rsidRPr="00BE13B8" w:rsidRDefault="000E7A06" w:rsidP="000E7A06">
      <w:pPr>
        <w:tabs>
          <w:tab w:val="left" w:pos="4284"/>
        </w:tabs>
        <w:ind w:firstLine="709"/>
        <w:contextualSpacing/>
        <w:jc w:val="both"/>
        <w:rPr>
          <w:rFonts w:eastAsia="Times New Roman"/>
          <w:bCs/>
          <w:sz w:val="26"/>
          <w:szCs w:val="26"/>
          <w:lang w:eastAsia="ru-RU"/>
        </w:rPr>
      </w:pPr>
      <w:r w:rsidRPr="00BE13B8">
        <w:rPr>
          <w:rFonts w:eastAsia="Times New Roman"/>
          <w:sz w:val="26"/>
          <w:szCs w:val="26"/>
          <w:lang w:eastAsia="ru-RU"/>
        </w:rPr>
        <w:t xml:space="preserve">4.   </w:t>
      </w:r>
      <w:r w:rsidRPr="00BE13B8">
        <w:rPr>
          <w:rFonts w:eastAsia="Times New Roman"/>
          <w:bCs/>
          <w:sz w:val="26"/>
          <w:szCs w:val="26"/>
          <w:lang w:eastAsia="ru-RU"/>
        </w:rPr>
        <w:t xml:space="preserve">Предложения с документами, указанными в пункте 2 Порядка, принимаются по адресу: 692701 Приморский край </w:t>
      </w:r>
      <w:proofErr w:type="spellStart"/>
      <w:r w:rsidRPr="00BE13B8">
        <w:rPr>
          <w:rFonts w:eastAsia="Times New Roman"/>
          <w:bCs/>
          <w:sz w:val="26"/>
          <w:szCs w:val="26"/>
          <w:lang w:eastAsia="ru-RU"/>
        </w:rPr>
        <w:t>Хасанский</w:t>
      </w:r>
      <w:proofErr w:type="spellEnd"/>
      <w:r w:rsidRPr="00BE13B8">
        <w:rPr>
          <w:rFonts w:eastAsia="Times New Roman"/>
          <w:bCs/>
          <w:sz w:val="26"/>
          <w:szCs w:val="26"/>
          <w:lang w:eastAsia="ru-RU"/>
        </w:rPr>
        <w:t xml:space="preserve"> район </w:t>
      </w:r>
      <w:proofErr w:type="spellStart"/>
      <w:r w:rsidRPr="00BE13B8">
        <w:rPr>
          <w:rFonts w:eastAsia="Times New Roman"/>
          <w:bCs/>
          <w:sz w:val="26"/>
          <w:szCs w:val="26"/>
          <w:lang w:eastAsia="ru-RU"/>
        </w:rPr>
        <w:t>пгт</w:t>
      </w:r>
      <w:proofErr w:type="spellEnd"/>
      <w:r w:rsidRPr="00BE13B8">
        <w:rPr>
          <w:rFonts w:eastAsia="Times New Roman"/>
          <w:bCs/>
          <w:sz w:val="26"/>
          <w:szCs w:val="26"/>
          <w:lang w:eastAsia="ru-RU"/>
        </w:rPr>
        <w:t xml:space="preserve"> Славянка, ул. Молодежная № 1, к</w:t>
      </w:r>
      <w:r w:rsidRPr="00BE13B8">
        <w:rPr>
          <w:rFonts w:eastAsia="Times New Roman"/>
          <w:bCs/>
          <w:sz w:val="26"/>
          <w:szCs w:val="26"/>
          <w:lang w:eastAsia="ru-RU"/>
        </w:rPr>
        <w:t>а</w:t>
      </w:r>
      <w:r w:rsidRPr="00BE13B8">
        <w:rPr>
          <w:rFonts w:eastAsia="Times New Roman"/>
          <w:bCs/>
          <w:sz w:val="26"/>
          <w:szCs w:val="26"/>
          <w:lang w:eastAsia="ru-RU"/>
        </w:rPr>
        <w:t>бинет № 227 в рабочее время с 9-00 час. до 18-00 час</w:t>
      </w:r>
      <w:proofErr w:type="gramStart"/>
      <w:r w:rsidRPr="00BE13B8">
        <w:rPr>
          <w:rFonts w:eastAsia="Times New Roman"/>
          <w:bCs/>
          <w:sz w:val="26"/>
          <w:szCs w:val="26"/>
          <w:lang w:eastAsia="ru-RU"/>
        </w:rPr>
        <w:t xml:space="preserve">., </w:t>
      </w:r>
      <w:proofErr w:type="gramEnd"/>
      <w:r w:rsidRPr="00BE13B8">
        <w:rPr>
          <w:rFonts w:eastAsia="Times New Roman"/>
          <w:bCs/>
          <w:sz w:val="26"/>
          <w:szCs w:val="26"/>
          <w:lang w:eastAsia="ru-RU"/>
        </w:rPr>
        <w:t>перерыв с 13-00 час. до 14-00 час., выходные дни: суббота, воскресенье.</w:t>
      </w:r>
    </w:p>
    <w:p w:rsidR="000E7A06" w:rsidRPr="00BE13B8" w:rsidRDefault="000E7A06" w:rsidP="000E7A06">
      <w:pPr>
        <w:tabs>
          <w:tab w:val="left" w:pos="3552"/>
        </w:tabs>
        <w:ind w:firstLine="709"/>
        <w:contextualSpacing/>
        <w:jc w:val="both"/>
        <w:rPr>
          <w:rFonts w:eastAsia="Times New Roman"/>
          <w:bCs/>
          <w:sz w:val="26"/>
          <w:szCs w:val="26"/>
          <w:lang w:eastAsia="ru-RU"/>
        </w:rPr>
      </w:pPr>
      <w:r w:rsidRPr="00BE13B8">
        <w:rPr>
          <w:rFonts w:eastAsia="Times New Roman"/>
          <w:sz w:val="26"/>
          <w:szCs w:val="26"/>
          <w:lang w:eastAsia="ru-RU"/>
        </w:rPr>
        <w:t xml:space="preserve">5. </w:t>
      </w:r>
      <w:r w:rsidRPr="00BE13B8">
        <w:rPr>
          <w:rFonts w:eastAsia="Times New Roman"/>
          <w:bCs/>
          <w:sz w:val="26"/>
          <w:szCs w:val="26"/>
          <w:lang w:eastAsia="ru-RU"/>
        </w:rPr>
        <w:t>Поступившие предложения заинтересованных лиц регистрируются в день их п</w:t>
      </w:r>
      <w:r w:rsidRPr="00BE13B8">
        <w:rPr>
          <w:rFonts w:eastAsia="Times New Roman"/>
          <w:bCs/>
          <w:sz w:val="26"/>
          <w:szCs w:val="26"/>
          <w:lang w:eastAsia="ru-RU"/>
        </w:rPr>
        <w:t>о</w:t>
      </w:r>
      <w:r w:rsidRPr="00BE13B8">
        <w:rPr>
          <w:rFonts w:eastAsia="Times New Roman"/>
          <w:bCs/>
          <w:sz w:val="26"/>
          <w:szCs w:val="26"/>
          <w:lang w:eastAsia="ru-RU"/>
        </w:rPr>
        <w:t>ступления с указанием порядкового регистрационного номера, даты и времени предоста</w:t>
      </w:r>
      <w:r w:rsidRPr="00BE13B8">
        <w:rPr>
          <w:rFonts w:eastAsia="Times New Roman"/>
          <w:bCs/>
          <w:sz w:val="26"/>
          <w:szCs w:val="26"/>
          <w:lang w:eastAsia="ru-RU"/>
        </w:rPr>
        <w:t>в</w:t>
      </w:r>
      <w:r w:rsidRPr="00BE13B8">
        <w:rPr>
          <w:rFonts w:eastAsia="Times New Roman"/>
          <w:bCs/>
          <w:sz w:val="26"/>
          <w:szCs w:val="26"/>
          <w:lang w:eastAsia="ru-RU"/>
        </w:rPr>
        <w:t>ления предложения, адреса территории общего пользования, которая предлагается к благ</w:t>
      </w:r>
      <w:r w:rsidRPr="00BE13B8">
        <w:rPr>
          <w:rFonts w:eastAsia="Times New Roman"/>
          <w:bCs/>
          <w:sz w:val="26"/>
          <w:szCs w:val="26"/>
          <w:lang w:eastAsia="ru-RU"/>
        </w:rPr>
        <w:t>о</w:t>
      </w:r>
      <w:r w:rsidRPr="00BE13B8">
        <w:rPr>
          <w:rFonts w:eastAsia="Times New Roman"/>
          <w:bCs/>
          <w:sz w:val="26"/>
          <w:szCs w:val="26"/>
          <w:lang w:eastAsia="ru-RU"/>
        </w:rPr>
        <w:t>устройству, фамилии, имени, отчества гражданина, представителя организации, обществе</w:t>
      </w:r>
      <w:r w:rsidRPr="00BE13B8">
        <w:rPr>
          <w:rFonts w:eastAsia="Times New Roman"/>
          <w:bCs/>
          <w:sz w:val="26"/>
          <w:szCs w:val="26"/>
          <w:lang w:eastAsia="ru-RU"/>
        </w:rPr>
        <w:t>н</w:t>
      </w:r>
      <w:r w:rsidRPr="00BE13B8">
        <w:rPr>
          <w:rFonts w:eastAsia="Times New Roman"/>
          <w:bCs/>
          <w:sz w:val="26"/>
          <w:szCs w:val="26"/>
          <w:lang w:eastAsia="ru-RU"/>
        </w:rPr>
        <w:t>ного движения, политической партии и движения. На обоих экземплярах предложения пр</w:t>
      </w:r>
      <w:r w:rsidRPr="00BE13B8">
        <w:rPr>
          <w:rFonts w:eastAsia="Times New Roman"/>
          <w:bCs/>
          <w:sz w:val="26"/>
          <w:szCs w:val="26"/>
          <w:lang w:eastAsia="ru-RU"/>
        </w:rPr>
        <w:t>о</w:t>
      </w:r>
      <w:r w:rsidRPr="00BE13B8">
        <w:rPr>
          <w:rFonts w:eastAsia="Times New Roman"/>
          <w:bCs/>
          <w:sz w:val="26"/>
          <w:szCs w:val="26"/>
          <w:lang w:eastAsia="ru-RU"/>
        </w:rPr>
        <w:t>ставляется регистрационный номер, дата и время предоставления предложений с докуме</w:t>
      </w:r>
      <w:r w:rsidRPr="00BE13B8">
        <w:rPr>
          <w:rFonts w:eastAsia="Times New Roman"/>
          <w:bCs/>
          <w:sz w:val="26"/>
          <w:szCs w:val="26"/>
          <w:lang w:eastAsia="ru-RU"/>
        </w:rPr>
        <w:t>н</w:t>
      </w:r>
      <w:r w:rsidRPr="00BE13B8">
        <w:rPr>
          <w:rFonts w:eastAsia="Times New Roman"/>
          <w:bCs/>
          <w:sz w:val="26"/>
          <w:szCs w:val="26"/>
          <w:lang w:eastAsia="ru-RU"/>
        </w:rPr>
        <w:t>тами, указанными в пункте 2 настоящего Порядка. Один экземпляр предложения возвращ</w:t>
      </w:r>
      <w:r w:rsidRPr="00BE13B8">
        <w:rPr>
          <w:rFonts w:eastAsia="Times New Roman"/>
          <w:bCs/>
          <w:sz w:val="26"/>
          <w:szCs w:val="26"/>
          <w:lang w:eastAsia="ru-RU"/>
        </w:rPr>
        <w:t>а</w:t>
      </w:r>
      <w:r w:rsidRPr="00BE13B8">
        <w:rPr>
          <w:rFonts w:eastAsia="Times New Roman"/>
          <w:bCs/>
          <w:sz w:val="26"/>
          <w:szCs w:val="26"/>
          <w:lang w:eastAsia="ru-RU"/>
        </w:rPr>
        <w:t>ется заинтересованному лицу.</w:t>
      </w:r>
    </w:p>
    <w:p w:rsidR="000E7A06" w:rsidRPr="00BE13B8" w:rsidRDefault="000E7A06" w:rsidP="000E7A06">
      <w:pPr>
        <w:tabs>
          <w:tab w:val="left" w:pos="-993"/>
        </w:tabs>
        <w:ind w:firstLine="709"/>
        <w:contextualSpacing/>
        <w:jc w:val="both"/>
        <w:rPr>
          <w:rFonts w:eastAsia="Times New Roman"/>
          <w:sz w:val="26"/>
          <w:szCs w:val="26"/>
          <w:lang w:eastAsia="ru-RU"/>
        </w:rPr>
      </w:pPr>
      <w:r w:rsidRPr="00BE13B8">
        <w:rPr>
          <w:rFonts w:eastAsia="Times New Roman"/>
          <w:sz w:val="26"/>
          <w:szCs w:val="26"/>
          <w:lang w:eastAsia="ru-RU"/>
        </w:rPr>
        <w:t xml:space="preserve">6. </w:t>
      </w:r>
      <w:r w:rsidRPr="00BE13B8">
        <w:rPr>
          <w:rFonts w:eastAsia="Times New Roman"/>
          <w:bCs/>
          <w:sz w:val="26"/>
          <w:szCs w:val="26"/>
          <w:lang w:eastAsia="ru-RU"/>
        </w:rPr>
        <w:t xml:space="preserve">Не позднее 5-ти рабочих дней с поступления предложения должны быть переданы в общественную комиссию по оценке предложений заинтересованных лиц о включении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xml:space="preserve"> наиболее посещаемой территории общего пользования (далее –   Общественная комиссия) состав и положение о которой утверждается постановлением а</w:t>
      </w:r>
      <w:r w:rsidRPr="00BE13B8">
        <w:rPr>
          <w:rFonts w:eastAsia="Times New Roman"/>
          <w:bCs/>
          <w:sz w:val="26"/>
          <w:szCs w:val="26"/>
          <w:lang w:eastAsia="ru-RU"/>
        </w:rPr>
        <w:t>д</w:t>
      </w:r>
      <w:r w:rsidRPr="00BE13B8">
        <w:rPr>
          <w:rFonts w:eastAsia="Times New Roman"/>
          <w:bCs/>
          <w:sz w:val="26"/>
          <w:szCs w:val="26"/>
          <w:lang w:eastAsia="ru-RU"/>
        </w:rPr>
        <w:t>министрации Хасанского муниципального округа.</w:t>
      </w:r>
    </w:p>
    <w:p w:rsidR="000E7A06" w:rsidRPr="00BE13B8" w:rsidRDefault="000E7A06" w:rsidP="000E7A06">
      <w:pPr>
        <w:ind w:firstLine="709"/>
        <w:contextualSpacing/>
        <w:jc w:val="both"/>
        <w:rPr>
          <w:rFonts w:eastAsia="Times New Roman"/>
          <w:bCs/>
          <w:sz w:val="26"/>
          <w:szCs w:val="26"/>
          <w:lang w:eastAsia="ru-RU"/>
        </w:rPr>
      </w:pPr>
      <w:r w:rsidRPr="00BE13B8">
        <w:rPr>
          <w:rFonts w:eastAsia="Times New Roman"/>
          <w:sz w:val="26"/>
          <w:szCs w:val="26"/>
          <w:lang w:eastAsia="ru-RU"/>
        </w:rPr>
        <w:t xml:space="preserve">7.   </w:t>
      </w:r>
      <w:r w:rsidRPr="00BE13B8">
        <w:rPr>
          <w:rFonts w:eastAsia="Times New Roman"/>
          <w:bCs/>
          <w:sz w:val="26"/>
          <w:szCs w:val="26"/>
          <w:lang w:eastAsia="ru-RU"/>
        </w:rPr>
        <w:t xml:space="preserve">Основаниями отказа для включения в </w:t>
      </w:r>
      <w:r w:rsidRPr="00BE13B8">
        <w:rPr>
          <w:rFonts w:eastAsia="Times New Roman"/>
          <w:sz w:val="26"/>
          <w:szCs w:val="26"/>
          <w:lang w:eastAsia="ru-RU"/>
        </w:rPr>
        <w:t>муниципальную программу</w:t>
      </w:r>
      <w:r w:rsidRPr="00BE13B8">
        <w:rPr>
          <w:rFonts w:eastAsia="Times New Roman"/>
          <w:bCs/>
          <w:sz w:val="26"/>
          <w:szCs w:val="26"/>
          <w:lang w:eastAsia="ru-RU"/>
        </w:rPr>
        <w:t xml:space="preserve"> является подача предложений с нарушение Порядка, сроков и формы подачи предложений.</w:t>
      </w:r>
    </w:p>
    <w:p w:rsidR="000E7A06" w:rsidRPr="00BE13B8" w:rsidRDefault="000E7A06" w:rsidP="000E7A06">
      <w:pPr>
        <w:tabs>
          <w:tab w:val="left" w:pos="567"/>
          <w:tab w:val="left" w:pos="3552"/>
        </w:tabs>
        <w:ind w:firstLine="709"/>
        <w:contextualSpacing/>
        <w:jc w:val="both"/>
        <w:rPr>
          <w:rFonts w:eastAsia="Times New Roman"/>
          <w:sz w:val="26"/>
          <w:szCs w:val="26"/>
          <w:lang w:eastAsia="ru-RU"/>
        </w:rPr>
      </w:pPr>
      <w:r w:rsidRPr="00BE13B8">
        <w:rPr>
          <w:rFonts w:eastAsia="Times New Roman"/>
          <w:sz w:val="26"/>
          <w:szCs w:val="26"/>
          <w:lang w:eastAsia="ru-RU"/>
        </w:rPr>
        <w:t xml:space="preserve">8.   Общественной комиссией проводится рассмотрение поступивших предложений заинтересованных </w:t>
      </w:r>
      <w:proofErr w:type="gramStart"/>
      <w:r w:rsidRPr="00BE13B8">
        <w:rPr>
          <w:rFonts w:eastAsia="Times New Roman"/>
          <w:sz w:val="26"/>
          <w:szCs w:val="26"/>
          <w:lang w:eastAsia="ru-RU"/>
        </w:rPr>
        <w:t>лиц</w:t>
      </w:r>
      <w:proofErr w:type="gramEnd"/>
      <w:r w:rsidRPr="00BE13B8">
        <w:rPr>
          <w:rFonts w:eastAsia="Times New Roman"/>
          <w:sz w:val="26"/>
          <w:szCs w:val="26"/>
          <w:lang w:eastAsia="ru-RU"/>
        </w:rPr>
        <w:t xml:space="preserve"> на предмет соответствия установленных Порядком требованиям, в том числе к составу и оформлению.</w:t>
      </w:r>
    </w:p>
    <w:p w:rsidR="000E7A06" w:rsidRPr="00BE13B8" w:rsidRDefault="000E7A06" w:rsidP="000E7A06">
      <w:pPr>
        <w:ind w:firstLine="709"/>
        <w:contextualSpacing/>
        <w:jc w:val="both"/>
        <w:rPr>
          <w:rFonts w:eastAsia="Times New Roman"/>
          <w:bCs/>
          <w:sz w:val="26"/>
          <w:szCs w:val="26"/>
          <w:lang w:eastAsia="ru-RU"/>
        </w:rPr>
      </w:pPr>
      <w:r w:rsidRPr="00BE13B8">
        <w:rPr>
          <w:rFonts w:eastAsia="Times New Roman"/>
          <w:sz w:val="26"/>
          <w:szCs w:val="26"/>
          <w:lang w:eastAsia="ru-RU"/>
        </w:rPr>
        <w:t>9.</w:t>
      </w:r>
      <w:r w:rsidRPr="00BE13B8">
        <w:rPr>
          <w:rFonts w:eastAsia="Times New Roman"/>
          <w:sz w:val="26"/>
          <w:szCs w:val="26"/>
          <w:lang w:eastAsia="ru-RU"/>
        </w:rPr>
        <w:tab/>
        <w:t>Общественная к</w:t>
      </w:r>
      <w:r w:rsidRPr="00BE13B8">
        <w:rPr>
          <w:rFonts w:eastAsia="Times New Roman"/>
          <w:bCs/>
          <w:sz w:val="26"/>
          <w:szCs w:val="26"/>
          <w:lang w:eastAsia="ru-RU"/>
        </w:rPr>
        <w:t>омиссия проводит оценку территорий общественного польз</w:t>
      </w:r>
      <w:r w:rsidRPr="00BE13B8">
        <w:rPr>
          <w:rFonts w:eastAsia="Times New Roman"/>
          <w:bCs/>
          <w:sz w:val="26"/>
          <w:szCs w:val="26"/>
          <w:lang w:eastAsia="ru-RU"/>
        </w:rPr>
        <w:t>о</w:t>
      </w:r>
      <w:r w:rsidRPr="00BE13B8">
        <w:rPr>
          <w:rFonts w:eastAsia="Times New Roman"/>
          <w:bCs/>
          <w:sz w:val="26"/>
          <w:szCs w:val="26"/>
          <w:lang w:eastAsia="ru-RU"/>
        </w:rPr>
        <w:t>вания в соответствие с установленными настоящим постановлением критериями (далее</w:t>
      </w:r>
      <w:proofErr w:type="gramStart"/>
      <w:r w:rsidRPr="00BE13B8">
        <w:rPr>
          <w:rFonts w:eastAsia="Times New Roman"/>
          <w:bCs/>
          <w:sz w:val="26"/>
          <w:szCs w:val="26"/>
          <w:lang w:eastAsia="ru-RU"/>
        </w:rPr>
        <w:t xml:space="preserve"> –  - </w:t>
      </w:r>
      <w:proofErr w:type="gramEnd"/>
      <w:r w:rsidRPr="00BE13B8">
        <w:rPr>
          <w:rFonts w:eastAsia="Times New Roman"/>
          <w:bCs/>
          <w:sz w:val="26"/>
          <w:szCs w:val="26"/>
          <w:lang w:eastAsia="ru-RU"/>
        </w:rPr>
        <w:t xml:space="preserve">Критерии), согласно приложения 2 к настоящему Порядку. К территориям общественного пользования, подлежащим первоочередному проведению благоустройства относятся </w:t>
      </w:r>
      <w:proofErr w:type="gramStart"/>
      <w:r w:rsidRPr="00BE13B8">
        <w:rPr>
          <w:rFonts w:eastAsia="Times New Roman"/>
          <w:bCs/>
          <w:sz w:val="26"/>
          <w:szCs w:val="26"/>
          <w:lang w:eastAsia="ru-RU"/>
        </w:rPr>
        <w:t>терр</w:t>
      </w:r>
      <w:r w:rsidRPr="00BE13B8">
        <w:rPr>
          <w:rFonts w:eastAsia="Times New Roman"/>
          <w:bCs/>
          <w:sz w:val="26"/>
          <w:szCs w:val="26"/>
          <w:lang w:eastAsia="ru-RU"/>
        </w:rPr>
        <w:t>и</w:t>
      </w:r>
      <w:r w:rsidRPr="00BE13B8">
        <w:rPr>
          <w:rFonts w:eastAsia="Times New Roman"/>
          <w:bCs/>
          <w:sz w:val="26"/>
          <w:szCs w:val="26"/>
          <w:lang w:eastAsia="ru-RU"/>
        </w:rPr>
        <w:t>тории</w:t>
      </w:r>
      <w:proofErr w:type="gramEnd"/>
      <w:r w:rsidRPr="00BE13B8">
        <w:rPr>
          <w:rFonts w:eastAsia="Times New Roman"/>
          <w:bCs/>
          <w:sz w:val="26"/>
          <w:szCs w:val="26"/>
          <w:lang w:eastAsia="ru-RU"/>
        </w:rPr>
        <w:t xml:space="preserve"> набравшие наибольшее количество баллов. В случае равенства количества баллов очередь территории в адресном перечне определяется по дате регистрации ранее поданных предложений о включении территории общего пользования в муниципальную</w:t>
      </w:r>
      <w:r w:rsidRPr="00BE13B8">
        <w:rPr>
          <w:rFonts w:eastAsia="Times New Roman"/>
          <w:sz w:val="26"/>
          <w:szCs w:val="26"/>
          <w:lang w:eastAsia="ru-RU"/>
        </w:rPr>
        <w:t xml:space="preserve"> программу</w:t>
      </w:r>
      <w:r w:rsidRPr="00BE13B8">
        <w:rPr>
          <w:rFonts w:eastAsia="Times New Roman"/>
          <w:bCs/>
          <w:sz w:val="26"/>
          <w:szCs w:val="26"/>
          <w:lang w:eastAsia="ru-RU"/>
        </w:rPr>
        <w:t>.</w:t>
      </w:r>
    </w:p>
    <w:p w:rsidR="000E7A06" w:rsidRPr="00BE13B8" w:rsidRDefault="000E7A06" w:rsidP="000E7A06">
      <w:pPr>
        <w:ind w:firstLine="709"/>
        <w:contextualSpacing/>
        <w:jc w:val="both"/>
        <w:rPr>
          <w:rFonts w:eastAsia="Times New Roman"/>
          <w:sz w:val="26"/>
          <w:szCs w:val="26"/>
          <w:lang w:eastAsia="ru-RU"/>
        </w:rPr>
      </w:pPr>
      <w:r w:rsidRPr="00BE13B8">
        <w:rPr>
          <w:rFonts w:eastAsia="Times New Roman"/>
          <w:sz w:val="26"/>
          <w:szCs w:val="26"/>
          <w:lang w:eastAsia="ru-RU"/>
        </w:rPr>
        <w:t>10. Решение Общественной комиссии оформляется протоколом, который размещае</w:t>
      </w:r>
      <w:r w:rsidRPr="00BE13B8">
        <w:rPr>
          <w:rFonts w:eastAsia="Times New Roman"/>
          <w:sz w:val="26"/>
          <w:szCs w:val="26"/>
          <w:lang w:eastAsia="ru-RU"/>
        </w:rPr>
        <w:t>т</w:t>
      </w:r>
      <w:r w:rsidRPr="00BE13B8">
        <w:rPr>
          <w:rFonts w:eastAsia="Times New Roman"/>
          <w:sz w:val="26"/>
          <w:szCs w:val="26"/>
          <w:lang w:eastAsia="ru-RU"/>
        </w:rPr>
        <w:t xml:space="preserve">ся на официальном сайте администрации Славянского городского поселения по адресу: </w:t>
      </w:r>
      <w:r w:rsidRPr="00E504E4">
        <w:rPr>
          <w:rFonts w:eastAsia="Times New Roman"/>
          <w:sz w:val="26"/>
          <w:szCs w:val="26"/>
          <w:lang w:eastAsia="ru-RU"/>
        </w:rPr>
        <w:t>https://xasanskij-r25.gosweb.gosuslugi.ru/</w:t>
      </w:r>
      <w:r w:rsidRPr="00E504E4">
        <w:rPr>
          <w:rFonts w:ascii="Calibri" w:eastAsia="Times New Roman" w:hAnsi="Calibri"/>
          <w:sz w:val="26"/>
          <w:szCs w:val="26"/>
          <w:lang w:eastAsia="ru-RU"/>
        </w:rPr>
        <w:t xml:space="preserve"> </w:t>
      </w:r>
      <w:r w:rsidRPr="00E504E4">
        <w:rPr>
          <w:rFonts w:eastAsia="Times New Roman"/>
          <w:sz w:val="26"/>
          <w:szCs w:val="26"/>
          <w:lang w:eastAsia="ru-RU"/>
        </w:rPr>
        <w:t xml:space="preserve">в </w:t>
      </w:r>
      <w:r w:rsidRPr="00BE13B8">
        <w:rPr>
          <w:rFonts w:eastAsia="Times New Roman"/>
          <w:sz w:val="26"/>
          <w:szCs w:val="26"/>
          <w:lang w:eastAsia="ru-RU"/>
        </w:rPr>
        <w:t>течение 3-х календарных дней со дня принятия решения.</w:t>
      </w:r>
    </w:p>
    <w:p w:rsidR="000E7A06" w:rsidRPr="00BE13B8" w:rsidRDefault="000E7A06" w:rsidP="000E7A06">
      <w:pPr>
        <w:tabs>
          <w:tab w:val="left" w:pos="-709"/>
          <w:tab w:val="left" w:pos="851"/>
        </w:tabs>
        <w:ind w:firstLine="709"/>
        <w:contextualSpacing/>
        <w:jc w:val="both"/>
        <w:rPr>
          <w:rFonts w:eastAsia="Times New Roman"/>
          <w:sz w:val="26"/>
          <w:szCs w:val="26"/>
          <w:lang w:eastAsia="ru-RU"/>
        </w:rPr>
      </w:pPr>
      <w:r w:rsidRPr="00BE13B8">
        <w:rPr>
          <w:rFonts w:eastAsia="Times New Roman"/>
          <w:sz w:val="26"/>
          <w:szCs w:val="26"/>
          <w:lang w:eastAsia="ru-RU"/>
        </w:rPr>
        <w:t xml:space="preserve"> 11. Протокол решения Общественной комиссии должен содержать следующую и</w:t>
      </w:r>
      <w:r w:rsidRPr="00BE13B8">
        <w:rPr>
          <w:rFonts w:eastAsia="Times New Roman"/>
          <w:sz w:val="26"/>
          <w:szCs w:val="26"/>
          <w:lang w:eastAsia="ru-RU"/>
        </w:rPr>
        <w:t>н</w:t>
      </w:r>
      <w:r w:rsidRPr="00BE13B8">
        <w:rPr>
          <w:rFonts w:eastAsia="Times New Roman"/>
          <w:sz w:val="26"/>
          <w:szCs w:val="26"/>
          <w:lang w:eastAsia="ru-RU"/>
        </w:rPr>
        <w:t>формацию:</w:t>
      </w:r>
    </w:p>
    <w:p w:rsidR="000E7A06" w:rsidRPr="00BE13B8" w:rsidRDefault="000E7A06" w:rsidP="000E7A06">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xml:space="preserve">- общее количество поступивших </w:t>
      </w:r>
      <w:proofErr w:type="gramStart"/>
      <w:r w:rsidRPr="00BE13B8">
        <w:rPr>
          <w:rFonts w:eastAsia="Times New Roman"/>
          <w:sz w:val="26"/>
          <w:szCs w:val="26"/>
          <w:lang w:eastAsia="ru-RU"/>
        </w:rPr>
        <w:t>предложений</w:t>
      </w:r>
      <w:proofErr w:type="gramEnd"/>
      <w:r w:rsidRPr="00BE13B8">
        <w:rPr>
          <w:rFonts w:eastAsia="Times New Roman"/>
          <w:sz w:val="26"/>
          <w:szCs w:val="26"/>
          <w:lang w:eastAsia="ru-RU"/>
        </w:rPr>
        <w:t xml:space="preserve"> о включении благоустройства наиб</w:t>
      </w:r>
      <w:r w:rsidRPr="00BE13B8">
        <w:rPr>
          <w:rFonts w:eastAsia="Times New Roman"/>
          <w:sz w:val="26"/>
          <w:szCs w:val="26"/>
          <w:lang w:eastAsia="ru-RU"/>
        </w:rPr>
        <w:t>о</w:t>
      </w:r>
      <w:r w:rsidRPr="00BE13B8">
        <w:rPr>
          <w:rFonts w:eastAsia="Times New Roman"/>
          <w:sz w:val="26"/>
          <w:szCs w:val="26"/>
          <w:lang w:eastAsia="ru-RU"/>
        </w:rPr>
        <w:t>лее посещаемой муниципальной территории в Программу;</w:t>
      </w:r>
    </w:p>
    <w:p w:rsidR="000E7A06" w:rsidRPr="00BE13B8" w:rsidRDefault="000E7A06" w:rsidP="000E7A06">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количество предложений, оставленных без рассмотрения;</w:t>
      </w:r>
    </w:p>
    <w:p w:rsidR="000E7A06" w:rsidRPr="00BE13B8" w:rsidRDefault="000E7A06" w:rsidP="000E7A06">
      <w:pPr>
        <w:tabs>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xml:space="preserve">- количество отклоненных предложений в связи с технической невозможностью их реализации; </w:t>
      </w:r>
    </w:p>
    <w:p w:rsidR="000E7A06" w:rsidRPr="00BE13B8" w:rsidRDefault="000E7A06" w:rsidP="000E7A06">
      <w:pPr>
        <w:tabs>
          <w:tab w:val="left" w:pos="851"/>
          <w:tab w:val="left" w:pos="1701"/>
        </w:tabs>
        <w:ind w:firstLine="709"/>
        <w:contextualSpacing/>
        <w:jc w:val="both"/>
        <w:rPr>
          <w:rFonts w:eastAsia="Times New Roman"/>
          <w:sz w:val="26"/>
          <w:szCs w:val="26"/>
          <w:lang w:eastAsia="ru-RU"/>
        </w:rPr>
      </w:pPr>
      <w:r w:rsidRPr="00BE13B8">
        <w:rPr>
          <w:rFonts w:eastAsia="Times New Roman"/>
          <w:sz w:val="26"/>
          <w:szCs w:val="26"/>
          <w:lang w:eastAsia="ru-RU"/>
        </w:rPr>
        <w:t>-     количество предложений, рекомендованных к реализации.</w:t>
      </w:r>
    </w:p>
    <w:p w:rsidR="000E7A06" w:rsidRPr="00BE13B8" w:rsidRDefault="000E7A06" w:rsidP="000E7A06">
      <w:pPr>
        <w:tabs>
          <w:tab w:val="left" w:pos="4284"/>
        </w:tabs>
        <w:ind w:firstLine="709"/>
        <w:contextualSpacing/>
        <w:jc w:val="both"/>
        <w:rPr>
          <w:rFonts w:eastAsia="Times New Roman"/>
          <w:sz w:val="26"/>
          <w:szCs w:val="26"/>
          <w:lang w:eastAsia="ru-RU"/>
        </w:rPr>
      </w:pPr>
      <w:r w:rsidRPr="00BE13B8">
        <w:rPr>
          <w:rFonts w:eastAsia="Times New Roman"/>
          <w:sz w:val="26"/>
          <w:szCs w:val="26"/>
          <w:lang w:eastAsia="ru-RU"/>
        </w:rPr>
        <w:t xml:space="preserve">12. Протокол решения Общественной комиссии в течение 2-х рабочих дней </w:t>
      </w:r>
      <w:proofErr w:type="gramStart"/>
      <w:r w:rsidRPr="00BE13B8">
        <w:rPr>
          <w:rFonts w:eastAsia="Times New Roman"/>
          <w:sz w:val="26"/>
          <w:szCs w:val="26"/>
          <w:lang w:eastAsia="ru-RU"/>
        </w:rPr>
        <w:t>с даты размещения</w:t>
      </w:r>
      <w:proofErr w:type="gramEnd"/>
      <w:r w:rsidRPr="00BE13B8">
        <w:rPr>
          <w:rFonts w:eastAsia="Times New Roman"/>
          <w:sz w:val="26"/>
          <w:szCs w:val="26"/>
          <w:lang w:eastAsia="ru-RU"/>
        </w:rPr>
        <w:t xml:space="preserve"> на официальном сайте администрации Хасанского муниципального округа направляются Общественной комиссией для реализации в отдел жизнеобеспечения.</w:t>
      </w:r>
    </w:p>
    <w:p w:rsidR="000E7A06" w:rsidRPr="000E7A06" w:rsidRDefault="000E7A06" w:rsidP="000E7A06">
      <w:pPr>
        <w:tabs>
          <w:tab w:val="left" w:pos="4284"/>
        </w:tabs>
        <w:ind w:firstLine="709"/>
        <w:contextualSpacing/>
        <w:rPr>
          <w:rFonts w:eastAsia="Times New Roman"/>
          <w:sz w:val="26"/>
          <w:szCs w:val="26"/>
          <w:lang w:eastAsia="ru-RU"/>
        </w:rPr>
      </w:pPr>
    </w:p>
    <w:p w:rsidR="000E7A06" w:rsidRPr="000E7A06" w:rsidRDefault="000E7A06" w:rsidP="000E7A06">
      <w:pPr>
        <w:tabs>
          <w:tab w:val="left" w:pos="4284"/>
        </w:tabs>
        <w:ind w:firstLine="709"/>
        <w:contextualSpacing/>
        <w:rPr>
          <w:rFonts w:eastAsia="Times New Roman"/>
          <w:sz w:val="26"/>
          <w:szCs w:val="26"/>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r w:rsidRPr="000E7A06">
        <w:rPr>
          <w:rFonts w:eastAsia="Times New Roman"/>
          <w:sz w:val="26"/>
          <w:szCs w:val="26"/>
          <w:lang w:eastAsia="ru-RU"/>
        </w:rPr>
        <w:t xml:space="preserve">                                                                               </w:t>
      </w:r>
      <w:r w:rsidRPr="000E7A06">
        <w:rPr>
          <w:rFonts w:eastAsia="Times New Roman"/>
          <w:bCs/>
          <w:sz w:val="22"/>
          <w:szCs w:val="22"/>
          <w:lang w:eastAsia="ru-RU"/>
        </w:rPr>
        <w:t xml:space="preserve">  </w:t>
      </w: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tabs>
          <w:tab w:val="left" w:pos="4284"/>
        </w:tabs>
        <w:ind w:firstLine="709"/>
        <w:contextualSpacing/>
        <w:rPr>
          <w:rFonts w:eastAsia="Times New Roman"/>
          <w:bCs/>
          <w:sz w:val="22"/>
          <w:szCs w:val="22"/>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DC2245">
      <w:pPr>
        <w:ind w:left="5670"/>
        <w:jc w:val="both"/>
        <w:rPr>
          <w:rFonts w:eastAsia="Times New Roman"/>
          <w:sz w:val="24"/>
          <w:szCs w:val="24"/>
          <w:shd w:val="clear" w:color="auto" w:fill="FFFFFF"/>
          <w:lang w:eastAsia="ru-RU"/>
        </w:rPr>
      </w:pPr>
      <w:r w:rsidRPr="000E7A06">
        <w:rPr>
          <w:rFonts w:eastAsia="Times New Roman"/>
          <w:sz w:val="24"/>
          <w:szCs w:val="24"/>
          <w:shd w:val="clear" w:color="auto" w:fill="FFFFFF"/>
          <w:lang w:eastAsia="ru-RU"/>
        </w:rPr>
        <w:t>Приложение № 1</w:t>
      </w:r>
    </w:p>
    <w:p w:rsidR="000E7A06" w:rsidRPr="000E7A06" w:rsidRDefault="000E7A06" w:rsidP="00DC2245">
      <w:pPr>
        <w:ind w:left="5670"/>
        <w:jc w:val="both"/>
        <w:rPr>
          <w:rFonts w:eastAsia="Times New Roman"/>
          <w:sz w:val="24"/>
          <w:szCs w:val="24"/>
          <w:shd w:val="clear" w:color="auto" w:fill="FFFFFF"/>
          <w:lang w:eastAsia="ru-RU"/>
        </w:rPr>
      </w:pPr>
      <w:r w:rsidRPr="000E7A06">
        <w:rPr>
          <w:rFonts w:eastAsia="Times New Roman"/>
          <w:sz w:val="24"/>
          <w:szCs w:val="24"/>
          <w:shd w:val="clear" w:color="auto" w:fill="FFFFFF"/>
          <w:lang w:eastAsia="ru-RU"/>
        </w:rPr>
        <w:t xml:space="preserve">к Порядку рассмотрения и оценки </w:t>
      </w:r>
      <w:r w:rsidR="00E504E4" w:rsidRPr="000E7A06">
        <w:rPr>
          <w:rFonts w:eastAsia="Times New Roman"/>
          <w:sz w:val="24"/>
          <w:szCs w:val="24"/>
          <w:shd w:val="clear" w:color="auto" w:fill="FFFFFF"/>
          <w:lang w:eastAsia="ru-RU"/>
        </w:rPr>
        <w:t>предл</w:t>
      </w:r>
      <w:r w:rsidR="00E504E4" w:rsidRPr="000E7A06">
        <w:rPr>
          <w:rFonts w:eastAsia="Times New Roman"/>
          <w:sz w:val="24"/>
          <w:szCs w:val="24"/>
          <w:shd w:val="clear" w:color="auto" w:fill="FFFFFF"/>
          <w:lang w:eastAsia="ru-RU"/>
        </w:rPr>
        <w:t>о</w:t>
      </w:r>
      <w:r w:rsidR="00E504E4" w:rsidRPr="000E7A06">
        <w:rPr>
          <w:rFonts w:eastAsia="Times New Roman"/>
          <w:sz w:val="24"/>
          <w:szCs w:val="24"/>
          <w:shd w:val="clear" w:color="auto" w:fill="FFFFFF"/>
          <w:lang w:eastAsia="ru-RU"/>
        </w:rPr>
        <w:t>жений граждан и</w:t>
      </w:r>
      <w:r w:rsid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 xml:space="preserve">  организаций о включении</w:t>
      </w:r>
      <w:r w:rsidRPr="000E7A06">
        <w:rPr>
          <w:rFonts w:eastAsia="Times New Roman"/>
          <w:sz w:val="24"/>
          <w:szCs w:val="24"/>
          <w:shd w:val="clear" w:color="auto" w:fill="FFFFFF"/>
          <w:lang w:eastAsia="ru-RU"/>
        </w:rPr>
        <w:t xml:space="preserve">   благоустройства наиболее</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посещаемой м</w:t>
      </w:r>
      <w:r w:rsidR="00E504E4" w:rsidRPr="000E7A06">
        <w:rPr>
          <w:rFonts w:eastAsia="Times New Roman"/>
          <w:sz w:val="24"/>
          <w:szCs w:val="24"/>
          <w:shd w:val="clear" w:color="auto" w:fill="FFFFFF"/>
          <w:lang w:eastAsia="ru-RU"/>
        </w:rPr>
        <w:t>у</w:t>
      </w:r>
      <w:r w:rsidR="00E504E4" w:rsidRPr="000E7A06">
        <w:rPr>
          <w:rFonts w:eastAsia="Times New Roman"/>
          <w:sz w:val="24"/>
          <w:szCs w:val="24"/>
          <w:shd w:val="clear" w:color="auto" w:fill="FFFFFF"/>
          <w:lang w:eastAsia="ru-RU"/>
        </w:rPr>
        <w:t>ниципальной</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территории общественного</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пользования Хасанского</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муниципального округа в</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муниципальную программу</w:t>
      </w:r>
      <w:r w:rsid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«Фо</w:t>
      </w:r>
      <w:r w:rsidR="00E504E4" w:rsidRPr="000E7A06">
        <w:rPr>
          <w:rFonts w:eastAsia="Times New Roman"/>
          <w:sz w:val="24"/>
          <w:szCs w:val="24"/>
          <w:shd w:val="clear" w:color="auto" w:fill="FFFFFF"/>
          <w:lang w:eastAsia="ru-RU"/>
        </w:rPr>
        <w:t>р</w:t>
      </w:r>
      <w:r w:rsidR="00E504E4" w:rsidRPr="000E7A06">
        <w:rPr>
          <w:rFonts w:eastAsia="Times New Roman"/>
          <w:sz w:val="24"/>
          <w:szCs w:val="24"/>
          <w:shd w:val="clear" w:color="auto" w:fill="FFFFFF"/>
          <w:lang w:eastAsia="ru-RU"/>
        </w:rPr>
        <w:t>мирование современной</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городской среды населённых</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пунктов Хасанского</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муниц</w:t>
      </w:r>
      <w:r w:rsidR="00E504E4" w:rsidRPr="000E7A06">
        <w:rPr>
          <w:rFonts w:eastAsia="Times New Roman"/>
          <w:sz w:val="24"/>
          <w:szCs w:val="24"/>
          <w:shd w:val="clear" w:color="auto" w:fill="FFFFFF"/>
          <w:lang w:eastAsia="ru-RU"/>
        </w:rPr>
        <w:t>и</w:t>
      </w:r>
      <w:r w:rsidR="00E504E4" w:rsidRPr="000E7A06">
        <w:rPr>
          <w:rFonts w:eastAsia="Times New Roman"/>
          <w:sz w:val="24"/>
          <w:szCs w:val="24"/>
          <w:shd w:val="clear" w:color="auto" w:fill="FFFFFF"/>
          <w:lang w:eastAsia="ru-RU"/>
        </w:rPr>
        <w:t>пального округа»</w:t>
      </w:r>
      <w:r w:rsidR="00E504E4" w:rsidRPr="00E504E4">
        <w:rPr>
          <w:rFonts w:eastAsia="Times New Roman"/>
          <w:sz w:val="24"/>
          <w:szCs w:val="24"/>
          <w:shd w:val="clear" w:color="auto" w:fill="FFFFFF"/>
          <w:lang w:eastAsia="ru-RU"/>
        </w:rPr>
        <w:t xml:space="preserve"> </w:t>
      </w:r>
      <w:r w:rsidR="00E504E4" w:rsidRPr="000E7A06">
        <w:rPr>
          <w:rFonts w:eastAsia="Times New Roman"/>
          <w:sz w:val="24"/>
          <w:szCs w:val="24"/>
          <w:shd w:val="clear" w:color="auto" w:fill="FFFFFF"/>
          <w:lang w:eastAsia="ru-RU"/>
        </w:rPr>
        <w:t>на 2023-2025 гг.</w:t>
      </w:r>
    </w:p>
    <w:p w:rsidR="000E7A06" w:rsidRPr="000E7A06" w:rsidRDefault="000E7A06" w:rsidP="000E7A06">
      <w:pPr>
        <w:ind w:firstLine="709"/>
        <w:jc w:val="center"/>
        <w:rPr>
          <w:rFonts w:eastAsia="Times New Roman"/>
          <w:sz w:val="24"/>
          <w:szCs w:val="24"/>
          <w:shd w:val="clear" w:color="auto" w:fill="FFFFFF"/>
          <w:lang w:eastAsia="ru-RU"/>
        </w:rPr>
      </w:pPr>
      <w:r w:rsidRPr="000E7A06">
        <w:rPr>
          <w:rFonts w:eastAsia="Times New Roman"/>
          <w:sz w:val="24"/>
          <w:szCs w:val="24"/>
          <w:shd w:val="clear" w:color="auto" w:fill="FFFFFF"/>
          <w:lang w:eastAsia="ru-RU"/>
        </w:rPr>
        <w:t xml:space="preserve">                                                                       </w:t>
      </w: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tabs>
          <w:tab w:val="right" w:pos="9921"/>
        </w:tabs>
        <w:contextualSpacing/>
        <w:rPr>
          <w:rFonts w:eastAsia="Times New Roman"/>
          <w:bCs/>
          <w:sz w:val="26"/>
          <w:szCs w:val="26"/>
          <w:lang w:eastAsia="ru-RU"/>
        </w:rPr>
      </w:pPr>
      <w:r w:rsidRPr="000E7A06">
        <w:rPr>
          <w:rFonts w:eastAsia="Times New Roman"/>
          <w:bCs/>
          <w:sz w:val="26"/>
          <w:szCs w:val="26"/>
          <w:lang w:eastAsia="ru-RU"/>
        </w:rPr>
        <w:t xml:space="preserve">                                                               </w:t>
      </w:r>
      <w:r w:rsidR="00DC2245">
        <w:rPr>
          <w:rFonts w:eastAsia="Times New Roman"/>
          <w:bCs/>
          <w:sz w:val="26"/>
          <w:szCs w:val="26"/>
          <w:lang w:eastAsia="ru-RU"/>
        </w:rPr>
        <w:t xml:space="preserve">          </w:t>
      </w:r>
      <w:r w:rsidRPr="000E7A06">
        <w:rPr>
          <w:rFonts w:eastAsia="Times New Roman"/>
          <w:bCs/>
          <w:sz w:val="26"/>
          <w:szCs w:val="26"/>
          <w:lang w:eastAsia="ru-RU"/>
        </w:rPr>
        <w:t xml:space="preserve"> Кому: Главе Хасанского муниципального округа</w:t>
      </w:r>
    </w:p>
    <w:p w:rsidR="000E7A06" w:rsidRPr="000E7A06" w:rsidRDefault="00DC2245" w:rsidP="00DC2245">
      <w:pPr>
        <w:tabs>
          <w:tab w:val="left" w:pos="4284"/>
        </w:tabs>
        <w:contextualSpacing/>
        <w:jc w:val="center"/>
        <w:rPr>
          <w:rFonts w:eastAsia="Times New Roman"/>
          <w:bCs/>
          <w:sz w:val="26"/>
          <w:szCs w:val="26"/>
          <w:lang w:eastAsia="ru-RU"/>
        </w:rPr>
      </w:pPr>
      <w:r>
        <w:rPr>
          <w:rFonts w:eastAsia="Times New Roman"/>
          <w:bCs/>
          <w:sz w:val="26"/>
          <w:szCs w:val="26"/>
          <w:lang w:eastAsia="ru-RU"/>
        </w:rPr>
        <w:t xml:space="preserve">                                                               </w:t>
      </w:r>
      <w:r w:rsidR="000E7A06" w:rsidRPr="000E7A06">
        <w:rPr>
          <w:rFonts w:eastAsia="Times New Roman"/>
          <w:bCs/>
          <w:sz w:val="26"/>
          <w:szCs w:val="26"/>
          <w:lang w:eastAsia="ru-RU"/>
        </w:rPr>
        <w:t>от кого:______________________________</w:t>
      </w:r>
    </w:p>
    <w:p w:rsidR="000E7A06" w:rsidRPr="000E7A06" w:rsidRDefault="00DC2245" w:rsidP="00DC2245">
      <w:pPr>
        <w:tabs>
          <w:tab w:val="left" w:pos="4284"/>
        </w:tabs>
        <w:contextualSpacing/>
        <w:rPr>
          <w:rFonts w:eastAsia="Times New Roman"/>
          <w:bCs/>
          <w:sz w:val="26"/>
          <w:szCs w:val="26"/>
          <w:lang w:eastAsia="ru-RU"/>
        </w:rPr>
      </w:pPr>
      <w:r>
        <w:rPr>
          <w:rFonts w:eastAsia="Times New Roman"/>
          <w:bCs/>
          <w:sz w:val="26"/>
          <w:szCs w:val="26"/>
          <w:lang w:eastAsia="ru-RU"/>
        </w:rPr>
        <w:tab/>
        <w:t xml:space="preserve">        </w:t>
      </w:r>
      <w:r w:rsidR="000E7A06" w:rsidRPr="000E7A06">
        <w:rPr>
          <w:rFonts w:eastAsia="Times New Roman"/>
          <w:bCs/>
          <w:sz w:val="26"/>
          <w:szCs w:val="26"/>
          <w:lang w:eastAsia="ru-RU"/>
        </w:rPr>
        <w:t>адрес:____________________________</w:t>
      </w:r>
      <w:r>
        <w:rPr>
          <w:rFonts w:eastAsia="Times New Roman"/>
          <w:bCs/>
          <w:sz w:val="26"/>
          <w:szCs w:val="26"/>
          <w:lang w:eastAsia="ru-RU"/>
        </w:rPr>
        <w:t>_</w:t>
      </w:r>
      <w:r w:rsidR="000E7A06" w:rsidRPr="000E7A06">
        <w:rPr>
          <w:rFonts w:eastAsia="Times New Roman"/>
          <w:bCs/>
          <w:sz w:val="26"/>
          <w:szCs w:val="26"/>
          <w:lang w:eastAsia="ru-RU"/>
        </w:rPr>
        <w:t>___</w:t>
      </w:r>
    </w:p>
    <w:p w:rsidR="000E7A06" w:rsidRPr="000E7A06" w:rsidRDefault="000E7A06" w:rsidP="000E7A06">
      <w:pPr>
        <w:tabs>
          <w:tab w:val="left" w:pos="4284"/>
        </w:tabs>
        <w:contextualSpacing/>
        <w:rPr>
          <w:rFonts w:eastAsia="Times New Roman"/>
          <w:bCs/>
          <w:sz w:val="26"/>
          <w:szCs w:val="26"/>
          <w:lang w:eastAsia="ru-RU"/>
        </w:rPr>
      </w:pPr>
      <w:r w:rsidRPr="000E7A06">
        <w:rPr>
          <w:rFonts w:eastAsia="Times New Roman"/>
          <w:bCs/>
          <w:sz w:val="26"/>
          <w:szCs w:val="26"/>
          <w:lang w:eastAsia="ru-RU"/>
        </w:rPr>
        <w:t xml:space="preserve">                                                                         </w:t>
      </w:r>
      <w:r w:rsidR="00DC2245">
        <w:rPr>
          <w:rFonts w:eastAsia="Times New Roman"/>
          <w:bCs/>
          <w:sz w:val="26"/>
          <w:szCs w:val="26"/>
          <w:lang w:eastAsia="ru-RU"/>
        </w:rPr>
        <w:t xml:space="preserve"> </w:t>
      </w:r>
      <w:r w:rsidRPr="000E7A06">
        <w:rPr>
          <w:rFonts w:eastAsia="Times New Roman"/>
          <w:bCs/>
          <w:sz w:val="26"/>
          <w:szCs w:val="26"/>
          <w:lang w:eastAsia="ru-RU"/>
        </w:rPr>
        <w:t>телефон:________________________</w:t>
      </w:r>
      <w:r w:rsidR="00DC2245">
        <w:rPr>
          <w:rFonts w:eastAsia="Times New Roman"/>
          <w:bCs/>
          <w:sz w:val="26"/>
          <w:szCs w:val="26"/>
          <w:lang w:eastAsia="ru-RU"/>
        </w:rPr>
        <w:t>___</w:t>
      </w:r>
      <w:r w:rsidRPr="000E7A06">
        <w:rPr>
          <w:rFonts w:eastAsia="Times New Roman"/>
          <w:bCs/>
          <w:sz w:val="26"/>
          <w:szCs w:val="26"/>
          <w:lang w:eastAsia="ru-RU"/>
        </w:rPr>
        <w:t>___</w:t>
      </w:r>
    </w:p>
    <w:p w:rsidR="000E7A06" w:rsidRPr="000E7A06" w:rsidRDefault="000E7A06" w:rsidP="000E7A06">
      <w:pPr>
        <w:tabs>
          <w:tab w:val="left" w:pos="3552"/>
          <w:tab w:val="left" w:pos="4404"/>
        </w:tabs>
        <w:contextualSpacing/>
        <w:rPr>
          <w:rFonts w:eastAsia="Times New Roman"/>
          <w:sz w:val="26"/>
          <w:szCs w:val="26"/>
          <w:lang w:eastAsia="ru-RU"/>
        </w:rPr>
      </w:pPr>
      <w:r w:rsidRPr="000E7A06">
        <w:rPr>
          <w:rFonts w:eastAsia="Times New Roman"/>
          <w:sz w:val="26"/>
          <w:szCs w:val="26"/>
          <w:lang w:eastAsia="ru-RU"/>
        </w:rPr>
        <w:tab/>
      </w:r>
      <w:r w:rsidRPr="000E7A06">
        <w:rPr>
          <w:rFonts w:eastAsia="Times New Roman"/>
          <w:sz w:val="26"/>
          <w:szCs w:val="26"/>
          <w:lang w:eastAsia="ru-RU"/>
        </w:rPr>
        <w:tab/>
      </w:r>
    </w:p>
    <w:p w:rsidR="000E7A06" w:rsidRPr="000E7A06" w:rsidRDefault="000E7A06" w:rsidP="000E7A06">
      <w:pPr>
        <w:tabs>
          <w:tab w:val="left" w:pos="3552"/>
          <w:tab w:val="left" w:pos="4404"/>
        </w:tabs>
        <w:contextualSpacing/>
        <w:jc w:val="center"/>
        <w:rPr>
          <w:rFonts w:eastAsia="Times New Roman"/>
          <w:b/>
          <w:sz w:val="26"/>
          <w:szCs w:val="26"/>
          <w:lang w:eastAsia="ru-RU"/>
        </w:rPr>
      </w:pPr>
      <w:r w:rsidRPr="000E7A06">
        <w:rPr>
          <w:rFonts w:eastAsia="Times New Roman"/>
          <w:b/>
          <w:sz w:val="26"/>
          <w:szCs w:val="26"/>
          <w:lang w:eastAsia="ru-RU"/>
        </w:rPr>
        <w:t>ПРЕДЛОЖЕНИЕ</w:t>
      </w:r>
    </w:p>
    <w:p w:rsidR="000E7A06" w:rsidRPr="000E7A06" w:rsidRDefault="000E7A06" w:rsidP="00DC2245">
      <w:pPr>
        <w:tabs>
          <w:tab w:val="left" w:pos="-180"/>
        </w:tabs>
        <w:jc w:val="center"/>
        <w:rPr>
          <w:rFonts w:eastAsia="Times New Roman"/>
          <w:b/>
          <w:bCs/>
          <w:sz w:val="26"/>
          <w:szCs w:val="26"/>
          <w:lang w:eastAsia="ru-RU"/>
        </w:rPr>
      </w:pPr>
      <w:r w:rsidRPr="000E7A06">
        <w:rPr>
          <w:rFonts w:eastAsia="Times New Roman"/>
          <w:b/>
          <w:sz w:val="26"/>
          <w:szCs w:val="26"/>
          <w:lang w:eastAsia="ru-RU"/>
        </w:rPr>
        <w:t xml:space="preserve">О включении благоустройства  наиболее посещаемой муниципальной территории </w:t>
      </w:r>
      <w:r w:rsidR="00DC2245">
        <w:rPr>
          <w:rFonts w:eastAsia="Times New Roman"/>
          <w:b/>
          <w:sz w:val="26"/>
          <w:szCs w:val="26"/>
          <w:lang w:eastAsia="ru-RU"/>
        </w:rPr>
        <w:t xml:space="preserve"> </w:t>
      </w:r>
      <w:r w:rsidRPr="000E7A06">
        <w:rPr>
          <w:rFonts w:eastAsia="Times New Roman"/>
          <w:b/>
          <w:sz w:val="26"/>
          <w:szCs w:val="26"/>
          <w:lang w:eastAsia="ru-RU"/>
        </w:rPr>
        <w:t xml:space="preserve">общественного пользования в муниципальную программу </w:t>
      </w:r>
      <w:r w:rsidRPr="000E7A06">
        <w:rPr>
          <w:rFonts w:eastAsia="Times New Roman"/>
          <w:b/>
          <w:bCs/>
          <w:sz w:val="26"/>
          <w:szCs w:val="26"/>
          <w:lang w:eastAsia="ru-RU"/>
        </w:rPr>
        <w:t xml:space="preserve">«Формирование </w:t>
      </w:r>
      <w:r w:rsidR="00DC2245">
        <w:rPr>
          <w:rFonts w:eastAsia="Times New Roman"/>
          <w:b/>
          <w:bCs/>
          <w:sz w:val="26"/>
          <w:szCs w:val="26"/>
          <w:lang w:eastAsia="ru-RU"/>
        </w:rPr>
        <w:t xml:space="preserve">                          </w:t>
      </w:r>
      <w:r w:rsidRPr="000E7A06">
        <w:rPr>
          <w:rFonts w:eastAsia="Times New Roman"/>
          <w:b/>
          <w:bCs/>
          <w:sz w:val="26"/>
          <w:szCs w:val="26"/>
          <w:lang w:eastAsia="ru-RU"/>
        </w:rPr>
        <w:t xml:space="preserve">современной городской среды населённых пунктов Хасанского муниципального </w:t>
      </w:r>
      <w:r w:rsidR="00DC2245">
        <w:rPr>
          <w:rFonts w:eastAsia="Times New Roman"/>
          <w:b/>
          <w:bCs/>
          <w:sz w:val="26"/>
          <w:szCs w:val="26"/>
          <w:lang w:eastAsia="ru-RU"/>
        </w:rPr>
        <w:t xml:space="preserve">     </w:t>
      </w:r>
      <w:r w:rsidRPr="000E7A06">
        <w:rPr>
          <w:rFonts w:eastAsia="Times New Roman"/>
          <w:b/>
          <w:bCs/>
          <w:sz w:val="26"/>
          <w:szCs w:val="26"/>
          <w:lang w:eastAsia="ru-RU"/>
        </w:rPr>
        <w:t xml:space="preserve">округа» </w:t>
      </w:r>
      <w:r w:rsidR="00DC2245">
        <w:rPr>
          <w:rFonts w:eastAsia="Times New Roman"/>
          <w:b/>
          <w:bCs/>
          <w:sz w:val="26"/>
          <w:szCs w:val="26"/>
          <w:lang w:eastAsia="ru-RU"/>
        </w:rPr>
        <w:t xml:space="preserve"> </w:t>
      </w:r>
      <w:r w:rsidRPr="000E7A06">
        <w:rPr>
          <w:rFonts w:eastAsia="Times New Roman"/>
          <w:b/>
          <w:bCs/>
          <w:sz w:val="26"/>
          <w:szCs w:val="26"/>
          <w:lang w:eastAsia="ru-RU"/>
        </w:rPr>
        <w:t>на 2023-2025 гг.</w:t>
      </w:r>
    </w:p>
    <w:p w:rsidR="000E7A06" w:rsidRPr="000E7A06" w:rsidRDefault="000E7A06" w:rsidP="000E7A06">
      <w:pPr>
        <w:tabs>
          <w:tab w:val="left" w:pos="-180"/>
        </w:tabs>
        <w:rPr>
          <w:rFonts w:eastAsia="Times New Roman"/>
          <w:b/>
          <w:sz w:val="26"/>
          <w:szCs w:val="26"/>
          <w:lang w:eastAsia="ru-RU"/>
        </w:rPr>
      </w:pPr>
    </w:p>
    <w:p w:rsidR="000E7A06" w:rsidRPr="000E7A06" w:rsidRDefault="000E7A06" w:rsidP="00DC2245">
      <w:pPr>
        <w:tabs>
          <w:tab w:val="left" w:pos="-180"/>
        </w:tabs>
        <w:ind w:firstLine="709"/>
        <w:jc w:val="both"/>
        <w:rPr>
          <w:rFonts w:eastAsia="Times New Roman"/>
          <w:sz w:val="26"/>
          <w:szCs w:val="26"/>
          <w:lang w:eastAsia="ru-RU"/>
        </w:rPr>
      </w:pPr>
      <w:r w:rsidRPr="000E7A06">
        <w:rPr>
          <w:rFonts w:eastAsia="Times New Roman"/>
          <w:sz w:val="26"/>
          <w:szCs w:val="26"/>
          <w:lang w:eastAsia="ru-RU"/>
        </w:rPr>
        <w:t>Прошу рассмотреть возможность включения наиболее посещаемой территории  о</w:t>
      </w:r>
      <w:r w:rsidRPr="000E7A06">
        <w:rPr>
          <w:rFonts w:eastAsia="Times New Roman"/>
          <w:sz w:val="26"/>
          <w:szCs w:val="26"/>
          <w:lang w:eastAsia="ru-RU"/>
        </w:rPr>
        <w:t>б</w:t>
      </w:r>
      <w:r w:rsidRPr="000E7A06">
        <w:rPr>
          <w:rFonts w:eastAsia="Times New Roman"/>
          <w:sz w:val="26"/>
          <w:szCs w:val="26"/>
          <w:lang w:eastAsia="ru-RU"/>
        </w:rPr>
        <w:t>щественного пользования по адресу_________________________</w:t>
      </w:r>
      <w:r w:rsidR="00DC2245">
        <w:rPr>
          <w:rFonts w:eastAsia="Times New Roman"/>
          <w:sz w:val="26"/>
          <w:szCs w:val="26"/>
          <w:lang w:eastAsia="ru-RU"/>
        </w:rPr>
        <w:t>______________________</w:t>
      </w:r>
      <w:r w:rsidRPr="000E7A06">
        <w:rPr>
          <w:rFonts w:eastAsia="Times New Roman"/>
          <w:sz w:val="26"/>
          <w:szCs w:val="26"/>
          <w:lang w:eastAsia="ru-RU"/>
        </w:rPr>
        <w:t xml:space="preserve">_ _________________________________  в муниципальную программу </w:t>
      </w:r>
      <w:r w:rsidRPr="000E7A06">
        <w:rPr>
          <w:rFonts w:eastAsia="Times New Roman"/>
          <w:bCs/>
          <w:sz w:val="26"/>
          <w:szCs w:val="26"/>
          <w:lang w:eastAsia="ru-RU"/>
        </w:rPr>
        <w:t>«Формирование с</w:t>
      </w:r>
      <w:r w:rsidRPr="000E7A06">
        <w:rPr>
          <w:rFonts w:eastAsia="Times New Roman"/>
          <w:bCs/>
          <w:sz w:val="26"/>
          <w:szCs w:val="26"/>
          <w:lang w:eastAsia="ru-RU"/>
        </w:rPr>
        <w:t>о</w:t>
      </w:r>
      <w:r w:rsidRPr="000E7A06">
        <w:rPr>
          <w:rFonts w:eastAsia="Times New Roman"/>
          <w:bCs/>
          <w:sz w:val="26"/>
          <w:szCs w:val="26"/>
          <w:lang w:eastAsia="ru-RU"/>
        </w:rPr>
        <w:t>временной городской среды населённых пунктов Хасанского муниципального округа» на 2023-2025 гг.</w:t>
      </w:r>
      <w:r w:rsidRPr="000E7A06">
        <w:rPr>
          <w:rFonts w:eastAsia="Times New Roman"/>
          <w:sz w:val="26"/>
          <w:szCs w:val="26"/>
          <w:lang w:eastAsia="ru-RU"/>
        </w:rPr>
        <w:t xml:space="preserve"> на 20___год для  проведения благоустройства  согласно следующей потребн</w:t>
      </w:r>
      <w:r w:rsidRPr="000E7A06">
        <w:rPr>
          <w:rFonts w:eastAsia="Times New Roman"/>
          <w:sz w:val="26"/>
          <w:szCs w:val="26"/>
          <w:lang w:eastAsia="ru-RU"/>
        </w:rPr>
        <w:t>о</w:t>
      </w:r>
      <w:r w:rsidRPr="000E7A06">
        <w:rPr>
          <w:rFonts w:eastAsia="Times New Roman"/>
          <w:sz w:val="26"/>
          <w:szCs w:val="26"/>
          <w:lang w:eastAsia="ru-RU"/>
        </w:rPr>
        <w:t>сти в видах работ и элементах благоустройства:</w:t>
      </w:r>
    </w:p>
    <w:p w:rsidR="000E7A06" w:rsidRPr="000E7A06" w:rsidRDefault="000E7A06" w:rsidP="000E7A06">
      <w:pPr>
        <w:tabs>
          <w:tab w:val="left" w:pos="840"/>
          <w:tab w:val="left" w:pos="3552"/>
        </w:tabs>
        <w:contextualSpacing/>
        <w:jc w:val="center"/>
        <w:rPr>
          <w:rFonts w:eastAsia="Times New Roman"/>
          <w:sz w:val="26"/>
          <w:szCs w:val="2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367"/>
        <w:gridCol w:w="3089"/>
        <w:gridCol w:w="1279"/>
        <w:gridCol w:w="1360"/>
      </w:tblGrid>
      <w:tr w:rsidR="000E7A06" w:rsidRPr="000E7A06" w:rsidTr="000E7A06">
        <w:tc>
          <w:tcPr>
            <w:tcW w:w="544"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w:t>
            </w:r>
          </w:p>
          <w:p w:rsidR="000E7A06" w:rsidRPr="000E7A06" w:rsidRDefault="000E7A06" w:rsidP="000E7A06">
            <w:pPr>
              <w:tabs>
                <w:tab w:val="left" w:pos="3552"/>
              </w:tabs>
              <w:contextualSpacing/>
              <w:rPr>
                <w:rFonts w:eastAsia="Times New Roman"/>
                <w:sz w:val="24"/>
                <w:szCs w:val="24"/>
                <w:lang w:eastAsia="ru-RU"/>
              </w:rPr>
            </w:pPr>
            <w:proofErr w:type="spellStart"/>
            <w:r w:rsidRPr="000E7A06">
              <w:rPr>
                <w:rFonts w:eastAsia="Times New Roman"/>
                <w:sz w:val="24"/>
                <w:szCs w:val="24"/>
                <w:lang w:eastAsia="ru-RU"/>
              </w:rPr>
              <w:t>п</w:t>
            </w:r>
            <w:proofErr w:type="gramStart"/>
            <w:r w:rsidRPr="000E7A06">
              <w:rPr>
                <w:rFonts w:eastAsia="Times New Roman"/>
                <w:sz w:val="24"/>
                <w:szCs w:val="24"/>
                <w:lang w:eastAsia="ru-RU"/>
              </w:rPr>
              <w:t>.п</w:t>
            </w:r>
            <w:proofErr w:type="spellEnd"/>
            <w:proofErr w:type="gramEnd"/>
          </w:p>
        </w:tc>
        <w:tc>
          <w:tcPr>
            <w:tcW w:w="3367"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Потребность в видах работ и элементах благоустройства наиболее посещаемой мун</w:t>
            </w:r>
            <w:r w:rsidRPr="000E7A06">
              <w:rPr>
                <w:rFonts w:eastAsia="Times New Roman"/>
                <w:sz w:val="24"/>
                <w:szCs w:val="24"/>
                <w:lang w:eastAsia="ru-RU"/>
              </w:rPr>
              <w:t>и</w:t>
            </w:r>
            <w:r w:rsidRPr="000E7A06">
              <w:rPr>
                <w:rFonts w:eastAsia="Times New Roman"/>
                <w:sz w:val="24"/>
                <w:szCs w:val="24"/>
                <w:lang w:eastAsia="ru-RU"/>
              </w:rPr>
              <w:t>ципальной территории общ</w:t>
            </w:r>
            <w:r w:rsidRPr="000E7A06">
              <w:rPr>
                <w:rFonts w:eastAsia="Times New Roman"/>
                <w:sz w:val="24"/>
                <w:szCs w:val="24"/>
                <w:lang w:eastAsia="ru-RU"/>
              </w:rPr>
              <w:t>е</w:t>
            </w:r>
            <w:r w:rsidRPr="000E7A06">
              <w:rPr>
                <w:rFonts w:eastAsia="Times New Roman"/>
                <w:sz w:val="24"/>
                <w:szCs w:val="24"/>
                <w:lang w:eastAsia="ru-RU"/>
              </w:rPr>
              <w:t>ственного пользования</w:t>
            </w:r>
          </w:p>
        </w:tc>
        <w:tc>
          <w:tcPr>
            <w:tcW w:w="3089"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jc w:val="center"/>
              <w:rPr>
                <w:rFonts w:eastAsia="Times New Roman"/>
                <w:sz w:val="24"/>
                <w:szCs w:val="24"/>
                <w:lang w:eastAsia="ru-RU"/>
              </w:rPr>
            </w:pPr>
            <w:r w:rsidRPr="000E7A06">
              <w:rPr>
                <w:rFonts w:eastAsia="Times New Roman"/>
                <w:sz w:val="24"/>
                <w:szCs w:val="24"/>
                <w:lang w:eastAsia="ru-RU"/>
              </w:rPr>
              <w:t>Количество населения, пользующегося заявленной территорией (чел.)</w:t>
            </w:r>
          </w:p>
        </w:tc>
        <w:tc>
          <w:tcPr>
            <w:tcW w:w="1279"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Площадь (</w:t>
            </w:r>
            <w:proofErr w:type="gramStart"/>
            <w:r w:rsidRPr="000E7A06">
              <w:rPr>
                <w:rFonts w:eastAsia="Times New Roman"/>
                <w:sz w:val="24"/>
                <w:szCs w:val="24"/>
                <w:lang w:eastAsia="ru-RU"/>
              </w:rPr>
              <w:t>га</w:t>
            </w:r>
            <w:proofErr w:type="gramEnd"/>
            <w:r w:rsidRPr="000E7A06">
              <w:rPr>
                <w:rFonts w:eastAsia="Times New Roman"/>
                <w:sz w:val="24"/>
                <w:szCs w:val="24"/>
                <w:lang w:eastAsia="ru-RU"/>
              </w:rPr>
              <w:t>)</w:t>
            </w:r>
          </w:p>
        </w:tc>
        <w:tc>
          <w:tcPr>
            <w:tcW w:w="1360" w:type="dxa"/>
            <w:tcBorders>
              <w:top w:val="single" w:sz="4" w:space="0" w:color="000000"/>
              <w:left w:val="single" w:sz="4" w:space="0" w:color="000000"/>
              <w:bottom w:val="single" w:sz="4" w:space="0" w:color="000000"/>
              <w:right w:val="single" w:sz="4" w:space="0" w:color="000000"/>
            </w:tcBorders>
            <w:hideMark/>
          </w:tcPr>
          <w:p w:rsidR="000E7A06" w:rsidRPr="000E7A06" w:rsidRDefault="000E7A06" w:rsidP="000E7A06">
            <w:pPr>
              <w:tabs>
                <w:tab w:val="left" w:pos="3552"/>
              </w:tabs>
              <w:contextualSpacing/>
              <w:rPr>
                <w:rFonts w:eastAsia="Times New Roman"/>
                <w:sz w:val="24"/>
                <w:szCs w:val="24"/>
                <w:lang w:eastAsia="ru-RU"/>
              </w:rPr>
            </w:pPr>
            <w:r w:rsidRPr="000E7A06">
              <w:rPr>
                <w:rFonts w:eastAsia="Times New Roman"/>
                <w:sz w:val="24"/>
                <w:szCs w:val="24"/>
                <w:lang w:eastAsia="ru-RU"/>
              </w:rPr>
              <w:t>Стоимость работ</w:t>
            </w:r>
            <w:r w:rsidR="00DC2245">
              <w:rPr>
                <w:rFonts w:eastAsia="Times New Roman"/>
                <w:sz w:val="24"/>
                <w:szCs w:val="24"/>
                <w:lang w:eastAsia="ru-RU"/>
              </w:rPr>
              <w:t xml:space="preserve"> </w:t>
            </w:r>
            <w:r w:rsidRPr="000E7A06">
              <w:rPr>
                <w:rFonts w:eastAsia="Times New Roman"/>
                <w:sz w:val="24"/>
                <w:szCs w:val="24"/>
                <w:lang w:eastAsia="ru-RU"/>
              </w:rPr>
              <w:t>(руб.)</w:t>
            </w:r>
          </w:p>
        </w:tc>
      </w:tr>
      <w:tr w:rsidR="000E7A06" w:rsidRPr="000E7A06" w:rsidTr="000E7A06">
        <w:tc>
          <w:tcPr>
            <w:tcW w:w="544"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4"/>
                <w:szCs w:val="24"/>
                <w:lang w:eastAsia="ru-RU"/>
              </w:rPr>
            </w:pPr>
          </w:p>
        </w:tc>
        <w:tc>
          <w:tcPr>
            <w:tcW w:w="3367"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4"/>
                <w:szCs w:val="24"/>
                <w:lang w:eastAsia="ru-RU"/>
              </w:rPr>
            </w:pPr>
          </w:p>
        </w:tc>
        <w:tc>
          <w:tcPr>
            <w:tcW w:w="3089"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4"/>
                <w:szCs w:val="24"/>
                <w:lang w:eastAsia="ru-RU"/>
              </w:rPr>
            </w:pPr>
          </w:p>
        </w:tc>
        <w:tc>
          <w:tcPr>
            <w:tcW w:w="1279"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4"/>
                <w:szCs w:val="24"/>
                <w:lang w:eastAsia="ru-RU"/>
              </w:rPr>
            </w:pPr>
          </w:p>
        </w:tc>
        <w:tc>
          <w:tcPr>
            <w:tcW w:w="1360" w:type="dxa"/>
            <w:tcBorders>
              <w:top w:val="single" w:sz="4" w:space="0" w:color="000000"/>
              <w:left w:val="single" w:sz="4" w:space="0" w:color="000000"/>
              <w:bottom w:val="single" w:sz="4" w:space="0" w:color="000000"/>
              <w:right w:val="single" w:sz="4" w:space="0" w:color="000000"/>
            </w:tcBorders>
          </w:tcPr>
          <w:p w:rsidR="000E7A06" w:rsidRPr="000E7A06" w:rsidRDefault="000E7A06" w:rsidP="000E7A06">
            <w:pPr>
              <w:tabs>
                <w:tab w:val="left" w:pos="3552"/>
              </w:tabs>
              <w:contextualSpacing/>
              <w:rPr>
                <w:rFonts w:eastAsia="Times New Roman"/>
                <w:sz w:val="24"/>
                <w:szCs w:val="24"/>
                <w:lang w:eastAsia="ru-RU"/>
              </w:rPr>
            </w:pPr>
          </w:p>
        </w:tc>
      </w:tr>
    </w:tbl>
    <w:p w:rsidR="000E7A06" w:rsidRPr="000E7A06" w:rsidRDefault="000E7A06" w:rsidP="000E7A06">
      <w:pPr>
        <w:tabs>
          <w:tab w:val="left" w:pos="3552"/>
        </w:tabs>
        <w:ind w:firstLine="708"/>
        <w:contextualSpacing/>
        <w:rPr>
          <w:rFonts w:eastAsia="Times New Roman"/>
          <w:sz w:val="26"/>
          <w:szCs w:val="26"/>
          <w:lang w:eastAsia="ru-RU"/>
        </w:rPr>
      </w:pPr>
    </w:p>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Заявитель:________________   (Подпись)  «_____»____________20___г.</w:t>
      </w:r>
    </w:p>
    <w:p w:rsidR="000E7A06" w:rsidRPr="000E7A06" w:rsidRDefault="000E7A06" w:rsidP="000E7A06">
      <w:pPr>
        <w:tabs>
          <w:tab w:val="left" w:pos="3552"/>
        </w:tabs>
        <w:ind w:firstLine="708"/>
        <w:contextualSpacing/>
        <w:rPr>
          <w:rFonts w:eastAsia="Times New Roman"/>
          <w:sz w:val="26"/>
          <w:szCs w:val="26"/>
          <w:lang w:eastAsia="ru-RU"/>
        </w:rPr>
      </w:pPr>
    </w:p>
    <w:p w:rsidR="000E7A06" w:rsidRPr="000E7A06" w:rsidRDefault="000E7A06" w:rsidP="000E7A06">
      <w:pPr>
        <w:tabs>
          <w:tab w:val="left" w:pos="3552"/>
        </w:tabs>
        <w:contextualSpacing/>
        <w:rPr>
          <w:rFonts w:eastAsia="Times New Roman"/>
          <w:sz w:val="26"/>
          <w:szCs w:val="26"/>
          <w:lang w:eastAsia="ru-RU"/>
        </w:rPr>
      </w:pPr>
      <w:r w:rsidRPr="000E7A06">
        <w:rPr>
          <w:rFonts w:eastAsia="Times New Roman"/>
          <w:sz w:val="26"/>
          <w:szCs w:val="26"/>
          <w:lang w:eastAsia="ru-RU"/>
        </w:rPr>
        <w:t xml:space="preserve"> ( время)_________________  </w:t>
      </w:r>
      <w:r w:rsidRPr="000E7A06">
        <w:rPr>
          <w:rFonts w:eastAsia="Times New Roman"/>
          <w:sz w:val="26"/>
          <w:szCs w:val="26"/>
          <w:lang w:eastAsia="ru-RU"/>
        </w:rPr>
        <w:tab/>
      </w:r>
    </w:p>
    <w:p w:rsidR="000E7A06" w:rsidRPr="000E7A06" w:rsidRDefault="000E7A06" w:rsidP="000E7A06">
      <w:pPr>
        <w:tabs>
          <w:tab w:val="left" w:pos="7392"/>
        </w:tabs>
        <w:contextualSpacing/>
        <w:rPr>
          <w:rFonts w:eastAsia="Times New Roman"/>
          <w:b/>
          <w:sz w:val="26"/>
          <w:szCs w:val="26"/>
          <w:lang w:eastAsia="ru-RU"/>
        </w:rPr>
      </w:pPr>
    </w:p>
    <w:p w:rsidR="000E7A06" w:rsidRPr="000E7A06" w:rsidRDefault="000E7A06" w:rsidP="000E7A06">
      <w:pPr>
        <w:tabs>
          <w:tab w:val="left" w:pos="4284"/>
        </w:tabs>
        <w:ind w:firstLine="567"/>
        <w:contextualSpacing/>
        <w:jc w:val="right"/>
        <w:rPr>
          <w:rFonts w:eastAsia="Times New Roman"/>
          <w:bCs/>
          <w:sz w:val="26"/>
          <w:szCs w:val="26"/>
          <w:lang w:eastAsia="ru-RU"/>
        </w:rPr>
      </w:pPr>
    </w:p>
    <w:p w:rsidR="000E7A06" w:rsidRPr="000E7A06" w:rsidRDefault="000E7A06" w:rsidP="000E7A06">
      <w:pPr>
        <w:rPr>
          <w:rFonts w:eastAsia="Times New Roman"/>
          <w:bCs/>
          <w:sz w:val="26"/>
          <w:szCs w:val="26"/>
          <w:lang w:eastAsia="ru-RU"/>
        </w:rPr>
        <w:sectPr w:rsidR="000E7A06" w:rsidRPr="000E7A06" w:rsidSect="00BE13B8">
          <w:pgSz w:w="11906" w:h="16838"/>
          <w:pgMar w:top="794" w:right="794" w:bottom="794" w:left="794" w:header="0" w:footer="0" w:gutter="0"/>
          <w:cols w:space="720"/>
          <w:docGrid w:linePitch="272"/>
        </w:sectPr>
      </w:pPr>
    </w:p>
    <w:p w:rsidR="00DC2245" w:rsidRPr="000E7A06" w:rsidRDefault="00DC2245" w:rsidP="00DC2245">
      <w:pPr>
        <w:ind w:left="5670"/>
        <w:jc w:val="both"/>
        <w:rPr>
          <w:rFonts w:eastAsia="Times New Roman"/>
          <w:sz w:val="24"/>
          <w:szCs w:val="24"/>
          <w:shd w:val="clear" w:color="auto" w:fill="FFFFFF"/>
          <w:lang w:eastAsia="ru-RU"/>
        </w:rPr>
      </w:pPr>
      <w:r w:rsidRPr="000E7A06">
        <w:rPr>
          <w:rFonts w:eastAsia="Times New Roman"/>
          <w:sz w:val="24"/>
          <w:szCs w:val="24"/>
          <w:shd w:val="clear" w:color="auto" w:fill="FFFFFF"/>
          <w:lang w:eastAsia="ru-RU"/>
        </w:rPr>
        <w:t>Приложение № 1</w:t>
      </w:r>
    </w:p>
    <w:p w:rsidR="00DC2245" w:rsidRPr="000E7A06" w:rsidRDefault="00DC2245" w:rsidP="00DC2245">
      <w:pPr>
        <w:ind w:left="5670"/>
        <w:jc w:val="both"/>
        <w:rPr>
          <w:rFonts w:eastAsia="Times New Roman"/>
          <w:sz w:val="24"/>
          <w:szCs w:val="24"/>
          <w:shd w:val="clear" w:color="auto" w:fill="FFFFFF"/>
          <w:lang w:eastAsia="ru-RU"/>
        </w:rPr>
      </w:pPr>
      <w:r w:rsidRPr="000E7A06">
        <w:rPr>
          <w:rFonts w:eastAsia="Times New Roman"/>
          <w:sz w:val="24"/>
          <w:szCs w:val="24"/>
          <w:shd w:val="clear" w:color="auto" w:fill="FFFFFF"/>
          <w:lang w:eastAsia="ru-RU"/>
        </w:rPr>
        <w:t>к Порядку рассмотрения и оценки предл</w:t>
      </w:r>
      <w:r w:rsidRPr="000E7A06">
        <w:rPr>
          <w:rFonts w:eastAsia="Times New Roman"/>
          <w:sz w:val="24"/>
          <w:szCs w:val="24"/>
          <w:shd w:val="clear" w:color="auto" w:fill="FFFFFF"/>
          <w:lang w:eastAsia="ru-RU"/>
        </w:rPr>
        <w:t>о</w:t>
      </w:r>
      <w:r w:rsidRPr="000E7A06">
        <w:rPr>
          <w:rFonts w:eastAsia="Times New Roman"/>
          <w:sz w:val="24"/>
          <w:szCs w:val="24"/>
          <w:shd w:val="clear" w:color="auto" w:fill="FFFFFF"/>
          <w:lang w:eastAsia="ru-RU"/>
        </w:rPr>
        <w:t>жений граждан и</w:t>
      </w:r>
      <w:r>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 xml:space="preserve">  организаций о включении   благоустройства наиболее</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посещаемой м</w:t>
      </w:r>
      <w:r w:rsidRPr="000E7A06">
        <w:rPr>
          <w:rFonts w:eastAsia="Times New Roman"/>
          <w:sz w:val="24"/>
          <w:szCs w:val="24"/>
          <w:shd w:val="clear" w:color="auto" w:fill="FFFFFF"/>
          <w:lang w:eastAsia="ru-RU"/>
        </w:rPr>
        <w:t>у</w:t>
      </w:r>
      <w:r w:rsidRPr="000E7A06">
        <w:rPr>
          <w:rFonts w:eastAsia="Times New Roman"/>
          <w:sz w:val="24"/>
          <w:szCs w:val="24"/>
          <w:shd w:val="clear" w:color="auto" w:fill="FFFFFF"/>
          <w:lang w:eastAsia="ru-RU"/>
        </w:rPr>
        <w:t>ниципальной</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территории общественного</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пользования Хасанского</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муниципального округа в</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муниципальную программу</w:t>
      </w:r>
      <w:r>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«Фо</w:t>
      </w:r>
      <w:r w:rsidRPr="000E7A06">
        <w:rPr>
          <w:rFonts w:eastAsia="Times New Roman"/>
          <w:sz w:val="24"/>
          <w:szCs w:val="24"/>
          <w:shd w:val="clear" w:color="auto" w:fill="FFFFFF"/>
          <w:lang w:eastAsia="ru-RU"/>
        </w:rPr>
        <w:t>р</w:t>
      </w:r>
      <w:r w:rsidRPr="000E7A06">
        <w:rPr>
          <w:rFonts w:eastAsia="Times New Roman"/>
          <w:sz w:val="24"/>
          <w:szCs w:val="24"/>
          <w:shd w:val="clear" w:color="auto" w:fill="FFFFFF"/>
          <w:lang w:eastAsia="ru-RU"/>
        </w:rPr>
        <w:t>мирование современной</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городской среды населённых</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пунктов Хасанского</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муниц</w:t>
      </w:r>
      <w:r w:rsidRPr="000E7A06">
        <w:rPr>
          <w:rFonts w:eastAsia="Times New Roman"/>
          <w:sz w:val="24"/>
          <w:szCs w:val="24"/>
          <w:shd w:val="clear" w:color="auto" w:fill="FFFFFF"/>
          <w:lang w:eastAsia="ru-RU"/>
        </w:rPr>
        <w:t>и</w:t>
      </w:r>
      <w:r w:rsidRPr="000E7A06">
        <w:rPr>
          <w:rFonts w:eastAsia="Times New Roman"/>
          <w:sz w:val="24"/>
          <w:szCs w:val="24"/>
          <w:shd w:val="clear" w:color="auto" w:fill="FFFFFF"/>
          <w:lang w:eastAsia="ru-RU"/>
        </w:rPr>
        <w:t>пального округа»</w:t>
      </w:r>
      <w:r w:rsidRPr="00E504E4">
        <w:rPr>
          <w:rFonts w:eastAsia="Times New Roman"/>
          <w:sz w:val="24"/>
          <w:szCs w:val="24"/>
          <w:shd w:val="clear" w:color="auto" w:fill="FFFFFF"/>
          <w:lang w:eastAsia="ru-RU"/>
        </w:rPr>
        <w:t xml:space="preserve"> </w:t>
      </w:r>
      <w:r w:rsidRPr="000E7A06">
        <w:rPr>
          <w:rFonts w:eastAsia="Times New Roman"/>
          <w:sz w:val="24"/>
          <w:szCs w:val="24"/>
          <w:shd w:val="clear" w:color="auto" w:fill="FFFFFF"/>
          <w:lang w:eastAsia="ru-RU"/>
        </w:rPr>
        <w:t>на 2023-2025 гг.</w:t>
      </w:r>
    </w:p>
    <w:p w:rsidR="000E7A06" w:rsidRPr="000E7A06" w:rsidRDefault="000E7A06" w:rsidP="00DC2245">
      <w:pPr>
        <w:ind w:firstLine="709"/>
        <w:jc w:val="center"/>
        <w:rPr>
          <w:rFonts w:eastAsia="Times New Roman"/>
          <w:sz w:val="24"/>
          <w:szCs w:val="24"/>
          <w:shd w:val="clear" w:color="auto" w:fill="FFFFFF"/>
          <w:lang w:eastAsia="ru-RU"/>
        </w:rPr>
      </w:pPr>
      <w:r w:rsidRPr="000E7A06">
        <w:rPr>
          <w:rFonts w:eastAsia="Times New Roman"/>
          <w:sz w:val="24"/>
          <w:szCs w:val="24"/>
          <w:shd w:val="clear" w:color="auto" w:fill="FFFFFF"/>
          <w:lang w:eastAsia="ru-RU"/>
        </w:rPr>
        <w:t xml:space="preserve">                                                                                   </w:t>
      </w:r>
    </w:p>
    <w:p w:rsidR="000E7A06" w:rsidRPr="000E7A06" w:rsidRDefault="000E7A06" w:rsidP="000E7A06">
      <w:pPr>
        <w:ind w:firstLine="709"/>
        <w:jc w:val="center"/>
        <w:rPr>
          <w:rFonts w:eastAsia="Times New Roman"/>
          <w:sz w:val="24"/>
          <w:szCs w:val="24"/>
          <w:shd w:val="clear" w:color="auto" w:fill="FFFFFF"/>
          <w:lang w:eastAsia="ru-RU"/>
        </w:rPr>
      </w:pPr>
    </w:p>
    <w:p w:rsidR="000E7A06" w:rsidRPr="000E7A06" w:rsidRDefault="000E7A06" w:rsidP="000E7A06">
      <w:pPr>
        <w:tabs>
          <w:tab w:val="left" w:pos="3552"/>
        </w:tabs>
        <w:contextualSpacing/>
        <w:rPr>
          <w:rFonts w:eastAsia="Times New Roman"/>
          <w:b/>
          <w:sz w:val="26"/>
          <w:szCs w:val="26"/>
          <w:lang w:eastAsia="ru-RU"/>
        </w:rPr>
      </w:pPr>
    </w:p>
    <w:p w:rsidR="000E7A06" w:rsidRPr="000E7A06" w:rsidRDefault="000E7A06" w:rsidP="000E7A06">
      <w:pPr>
        <w:tabs>
          <w:tab w:val="left" w:pos="3552"/>
        </w:tabs>
        <w:contextualSpacing/>
        <w:jc w:val="center"/>
        <w:rPr>
          <w:rFonts w:eastAsia="Times New Roman"/>
          <w:b/>
          <w:sz w:val="26"/>
          <w:szCs w:val="26"/>
          <w:lang w:eastAsia="ru-RU"/>
        </w:rPr>
      </w:pPr>
      <w:r w:rsidRPr="000E7A06">
        <w:rPr>
          <w:rFonts w:eastAsia="Times New Roman"/>
          <w:b/>
          <w:sz w:val="26"/>
          <w:szCs w:val="26"/>
          <w:lang w:eastAsia="ru-RU"/>
        </w:rPr>
        <w:t>КРИТЕРИИ</w:t>
      </w:r>
    </w:p>
    <w:p w:rsidR="000E7A06" w:rsidRPr="000E7A06" w:rsidRDefault="000E7A06" w:rsidP="00DC2245">
      <w:pPr>
        <w:tabs>
          <w:tab w:val="left" w:pos="-180"/>
        </w:tabs>
        <w:jc w:val="center"/>
        <w:rPr>
          <w:rFonts w:eastAsia="Times New Roman"/>
          <w:b/>
          <w:bCs/>
          <w:sz w:val="26"/>
          <w:szCs w:val="26"/>
          <w:lang w:eastAsia="ru-RU"/>
        </w:rPr>
      </w:pPr>
      <w:r w:rsidRPr="000E7A06">
        <w:rPr>
          <w:rFonts w:eastAsia="Times New Roman"/>
          <w:b/>
          <w:sz w:val="26"/>
          <w:szCs w:val="26"/>
          <w:lang w:eastAsia="ru-RU"/>
        </w:rPr>
        <w:t xml:space="preserve">По оценке предложений заинтересованных лиц наиболее посещаемой территории </w:t>
      </w:r>
      <w:r w:rsidR="00DC2245">
        <w:rPr>
          <w:rFonts w:eastAsia="Times New Roman"/>
          <w:b/>
          <w:sz w:val="26"/>
          <w:szCs w:val="26"/>
          <w:lang w:eastAsia="ru-RU"/>
        </w:rPr>
        <w:t xml:space="preserve">              </w:t>
      </w:r>
      <w:r w:rsidRPr="000E7A06">
        <w:rPr>
          <w:rFonts w:eastAsia="Times New Roman"/>
          <w:b/>
          <w:sz w:val="26"/>
          <w:szCs w:val="26"/>
          <w:lang w:eastAsia="ru-RU"/>
        </w:rPr>
        <w:t xml:space="preserve">общественного пользования, в муниципальную программу </w:t>
      </w:r>
      <w:r w:rsidRPr="000E7A06">
        <w:rPr>
          <w:rFonts w:eastAsia="Times New Roman"/>
          <w:b/>
          <w:bCs/>
          <w:sz w:val="26"/>
          <w:szCs w:val="26"/>
          <w:lang w:eastAsia="ru-RU"/>
        </w:rPr>
        <w:t xml:space="preserve">«Формирование </w:t>
      </w:r>
      <w:r w:rsidR="00DC2245">
        <w:rPr>
          <w:rFonts w:eastAsia="Times New Roman"/>
          <w:b/>
          <w:bCs/>
          <w:sz w:val="26"/>
          <w:szCs w:val="26"/>
          <w:lang w:eastAsia="ru-RU"/>
        </w:rPr>
        <w:t xml:space="preserve">                              </w:t>
      </w:r>
      <w:r w:rsidRPr="000E7A06">
        <w:rPr>
          <w:rFonts w:eastAsia="Times New Roman"/>
          <w:b/>
          <w:bCs/>
          <w:sz w:val="26"/>
          <w:szCs w:val="26"/>
          <w:lang w:eastAsia="ru-RU"/>
        </w:rPr>
        <w:t xml:space="preserve">современной городской среды населённых пунктов Хасанского муниципального </w:t>
      </w:r>
      <w:r w:rsidR="00DC2245">
        <w:rPr>
          <w:rFonts w:eastAsia="Times New Roman"/>
          <w:b/>
          <w:bCs/>
          <w:sz w:val="26"/>
          <w:szCs w:val="26"/>
          <w:lang w:eastAsia="ru-RU"/>
        </w:rPr>
        <w:t xml:space="preserve">                      </w:t>
      </w:r>
      <w:r w:rsidRPr="000E7A06">
        <w:rPr>
          <w:rFonts w:eastAsia="Times New Roman"/>
          <w:b/>
          <w:bCs/>
          <w:sz w:val="26"/>
          <w:szCs w:val="26"/>
          <w:lang w:eastAsia="ru-RU"/>
        </w:rPr>
        <w:t>округа» на 2023-2025 гг.</w:t>
      </w:r>
    </w:p>
    <w:p w:rsidR="000E7A06" w:rsidRPr="000E7A06" w:rsidRDefault="000E7A06" w:rsidP="000E7A06">
      <w:pPr>
        <w:tabs>
          <w:tab w:val="left" w:pos="-180"/>
        </w:tabs>
        <w:rPr>
          <w:rFonts w:eastAsia="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7752"/>
        <w:gridCol w:w="2168"/>
      </w:tblGrid>
      <w:tr w:rsidR="000E7A06" w:rsidRPr="006A052E" w:rsidTr="00BE13B8">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 xml:space="preserve">№ </w:t>
            </w:r>
            <w:proofErr w:type="spellStart"/>
            <w:r w:rsidRPr="006A052E">
              <w:rPr>
                <w:rFonts w:eastAsia="Times New Roman"/>
                <w:sz w:val="24"/>
                <w:szCs w:val="24"/>
                <w:lang w:eastAsia="ru-RU"/>
              </w:rPr>
              <w:t>п</w:t>
            </w:r>
            <w:proofErr w:type="gramStart"/>
            <w:r w:rsidRPr="006A052E">
              <w:rPr>
                <w:rFonts w:eastAsia="Times New Roman"/>
                <w:sz w:val="24"/>
                <w:szCs w:val="24"/>
                <w:lang w:eastAsia="ru-RU"/>
              </w:rPr>
              <w:t>.п</w:t>
            </w:r>
            <w:proofErr w:type="spellEnd"/>
            <w:proofErr w:type="gramEnd"/>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240"/>
                <w:tab w:val="left" w:pos="3552"/>
              </w:tabs>
              <w:contextualSpacing/>
              <w:rPr>
                <w:rFonts w:eastAsia="Times New Roman"/>
                <w:sz w:val="24"/>
                <w:szCs w:val="24"/>
                <w:lang w:eastAsia="ru-RU"/>
              </w:rPr>
            </w:pPr>
            <w:r w:rsidRPr="006A052E">
              <w:rPr>
                <w:rFonts w:eastAsia="Times New Roman"/>
                <w:sz w:val="24"/>
                <w:szCs w:val="24"/>
                <w:lang w:eastAsia="ru-RU"/>
              </w:rPr>
              <w:tab/>
              <w:t>Наименование критерия</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Количество ба</w:t>
            </w:r>
            <w:r w:rsidRPr="006A052E">
              <w:rPr>
                <w:rFonts w:eastAsia="Times New Roman"/>
                <w:sz w:val="24"/>
                <w:szCs w:val="24"/>
                <w:lang w:eastAsia="ru-RU"/>
              </w:rPr>
              <w:t>л</w:t>
            </w:r>
            <w:r w:rsidRPr="006A052E">
              <w:rPr>
                <w:rFonts w:eastAsia="Times New Roman"/>
                <w:sz w:val="24"/>
                <w:szCs w:val="24"/>
                <w:lang w:eastAsia="ru-RU"/>
              </w:rPr>
              <w:t>лов</w:t>
            </w:r>
          </w:p>
        </w:tc>
      </w:tr>
      <w:tr w:rsidR="000E7A06" w:rsidRPr="006A052E" w:rsidTr="00BE13B8">
        <w:trPr>
          <w:trHeight w:val="434"/>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Возможность реализации проекта в полном объеме в 20____году.</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112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2.</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Отсутствие проведения работ по благоустройству наиболее посещаемой муниципальной территории общественного пользования в рамках гос</w:t>
            </w:r>
            <w:r w:rsidRPr="006A052E">
              <w:rPr>
                <w:rFonts w:eastAsia="Times New Roman"/>
                <w:sz w:val="24"/>
                <w:szCs w:val="24"/>
                <w:lang w:eastAsia="ru-RU"/>
              </w:rPr>
              <w:t>у</w:t>
            </w:r>
            <w:r w:rsidRPr="006A052E">
              <w:rPr>
                <w:rFonts w:eastAsia="Times New Roman"/>
                <w:sz w:val="24"/>
                <w:szCs w:val="24"/>
                <w:lang w:eastAsia="ru-RU"/>
              </w:rPr>
              <w:t>дарственных и муниципальных программ в период с 2019 по 2022 годы.</w:t>
            </w:r>
          </w:p>
        </w:tc>
        <w:tc>
          <w:tcPr>
            <w:tcW w:w="1029" w:type="pct"/>
            <w:tcBorders>
              <w:top w:val="single" w:sz="4" w:space="0" w:color="000000"/>
              <w:left w:val="single" w:sz="4" w:space="0" w:color="000000"/>
              <w:bottom w:val="single" w:sz="4" w:space="0" w:color="000000"/>
              <w:right w:val="single" w:sz="4" w:space="0" w:color="000000"/>
            </w:tcBorders>
          </w:tcPr>
          <w:p w:rsidR="000E7A06" w:rsidRPr="006A052E" w:rsidRDefault="000E7A06" w:rsidP="000E7A06">
            <w:pPr>
              <w:contextualSpacing/>
              <w:rPr>
                <w:rFonts w:eastAsia="Times New Roman"/>
                <w:sz w:val="24"/>
                <w:szCs w:val="24"/>
                <w:lang w:eastAsia="ru-RU"/>
              </w:rPr>
            </w:pPr>
          </w:p>
          <w:p w:rsidR="000E7A06" w:rsidRPr="006A052E" w:rsidRDefault="000E7A06" w:rsidP="000E7A06">
            <w:pPr>
              <w:contextualSpacing/>
              <w:jc w:val="center"/>
              <w:rPr>
                <w:rFonts w:eastAsia="Times New Roman"/>
                <w:sz w:val="24"/>
                <w:szCs w:val="24"/>
                <w:lang w:eastAsia="ru-RU"/>
              </w:rPr>
            </w:pPr>
            <w:r w:rsidRPr="006A052E">
              <w:rPr>
                <w:rFonts w:eastAsia="Times New Roman"/>
                <w:sz w:val="24"/>
                <w:szCs w:val="24"/>
                <w:lang w:eastAsia="ru-RU"/>
              </w:rPr>
              <w:t>20</w:t>
            </w:r>
          </w:p>
          <w:p w:rsidR="000E7A06" w:rsidRPr="006A052E" w:rsidRDefault="000E7A06" w:rsidP="000E7A06">
            <w:pPr>
              <w:contextualSpacing/>
              <w:jc w:val="center"/>
              <w:rPr>
                <w:rFonts w:eastAsia="Times New Roman"/>
                <w:sz w:val="24"/>
                <w:szCs w:val="24"/>
                <w:lang w:eastAsia="ru-RU"/>
              </w:rPr>
            </w:pPr>
          </w:p>
        </w:tc>
      </w:tr>
      <w:tr w:rsidR="000E7A06" w:rsidRPr="006A052E" w:rsidTr="00BE13B8">
        <w:trPr>
          <w:trHeight w:val="556"/>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3.</w:t>
            </w:r>
          </w:p>
        </w:tc>
        <w:tc>
          <w:tcPr>
            <w:tcW w:w="4708" w:type="pct"/>
            <w:gridSpan w:val="2"/>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 xml:space="preserve">Количество населения, пользующееся наиболее </w:t>
            </w:r>
            <w:proofErr w:type="gramStart"/>
            <w:r w:rsidRPr="006A052E">
              <w:rPr>
                <w:rFonts w:eastAsia="Times New Roman"/>
                <w:sz w:val="24"/>
                <w:szCs w:val="24"/>
                <w:lang w:eastAsia="ru-RU"/>
              </w:rPr>
              <w:t>посещаемой</w:t>
            </w:r>
            <w:proofErr w:type="gramEnd"/>
          </w:p>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территорией общественного пользования в том числе:</w:t>
            </w:r>
          </w:p>
        </w:tc>
      </w:tr>
      <w:tr w:rsidR="000E7A06" w:rsidRPr="006A052E" w:rsidTr="00BE13B8">
        <w:trPr>
          <w:trHeight w:val="2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3.1</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до 1000 человек;</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259"/>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3.2</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от 1000 до 3000 чел.</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15</w:t>
            </w:r>
          </w:p>
        </w:tc>
      </w:tr>
      <w:tr w:rsidR="000E7A06" w:rsidRPr="006A052E" w:rsidTr="00BE13B8">
        <w:trPr>
          <w:trHeight w:val="535"/>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4.</w:t>
            </w:r>
          </w:p>
        </w:tc>
        <w:tc>
          <w:tcPr>
            <w:tcW w:w="4708" w:type="pct"/>
            <w:gridSpan w:val="2"/>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 xml:space="preserve">Площадь </w:t>
            </w:r>
            <w:proofErr w:type="gramStart"/>
            <w:r w:rsidRPr="006A052E">
              <w:rPr>
                <w:rFonts w:eastAsia="Times New Roman"/>
                <w:sz w:val="24"/>
                <w:szCs w:val="24"/>
                <w:lang w:eastAsia="ru-RU"/>
              </w:rPr>
              <w:t>благоустраиваемой</w:t>
            </w:r>
            <w:proofErr w:type="gramEnd"/>
            <w:r w:rsidRPr="006A052E">
              <w:rPr>
                <w:rFonts w:eastAsia="Times New Roman"/>
                <w:sz w:val="24"/>
                <w:szCs w:val="24"/>
                <w:lang w:eastAsia="ru-RU"/>
              </w:rPr>
              <w:t xml:space="preserve"> наиболее посещаемой </w:t>
            </w:r>
          </w:p>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территорией общественного пользования, в том числе:</w:t>
            </w:r>
          </w:p>
        </w:tc>
      </w:tr>
      <w:tr w:rsidR="000E7A06" w:rsidRPr="006A052E" w:rsidTr="00BE13B8">
        <w:trPr>
          <w:trHeight w:val="403"/>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4.1</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до 100 м</w:t>
            </w:r>
            <w:proofErr w:type="gramStart"/>
            <w:r w:rsidRPr="006A052E">
              <w:rPr>
                <w:rFonts w:eastAsia="Times New Roman"/>
                <w:sz w:val="24"/>
                <w:szCs w:val="24"/>
                <w:lang w:eastAsia="ru-RU"/>
              </w:rPr>
              <w:t>2</w:t>
            </w:r>
            <w:proofErr w:type="gramEnd"/>
            <w:r w:rsidRPr="006A052E">
              <w:rPr>
                <w:rFonts w:eastAsia="Times New Roman"/>
                <w:sz w:val="24"/>
                <w:szCs w:val="24"/>
                <w:lang w:eastAsia="ru-RU"/>
              </w:rPr>
              <w:t>.;</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4.2</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свыше 100 м</w:t>
            </w:r>
            <w:proofErr w:type="gramStart"/>
            <w:r w:rsidRPr="006A052E">
              <w:rPr>
                <w:rFonts w:eastAsia="Times New Roman"/>
                <w:sz w:val="24"/>
                <w:szCs w:val="24"/>
                <w:lang w:eastAsia="ru-RU"/>
              </w:rPr>
              <w:t>2</w:t>
            </w:r>
            <w:proofErr w:type="gramEnd"/>
            <w:r w:rsidRPr="006A052E">
              <w:rPr>
                <w:rFonts w:eastAsia="Times New Roman"/>
                <w:sz w:val="24"/>
                <w:szCs w:val="24"/>
                <w:lang w:eastAsia="ru-RU"/>
              </w:rPr>
              <w:t>.</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 на каждые 100 м</w:t>
            </w:r>
            <w:proofErr w:type="gramStart"/>
            <w:r w:rsidRPr="006A052E">
              <w:rPr>
                <w:rFonts w:eastAsia="Times New Roman"/>
                <w:sz w:val="24"/>
                <w:szCs w:val="24"/>
                <w:lang w:eastAsia="ru-RU"/>
              </w:rPr>
              <w:t>2</w:t>
            </w:r>
            <w:proofErr w:type="gramEnd"/>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w:t>
            </w:r>
          </w:p>
        </w:tc>
        <w:tc>
          <w:tcPr>
            <w:tcW w:w="4708" w:type="pct"/>
            <w:gridSpan w:val="2"/>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Потребность в видах работ и элементах благоустройства</w:t>
            </w:r>
          </w:p>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 xml:space="preserve"> наиболее посещаемой территорией общественного пользования, в том числе:</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5.1</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устройство/ ремонт асфальтного покрытия проезжей части, площадок, пешеходных зон;</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20</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5.2</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устройство/ ремонт тротуаров;</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15</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5.3</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необходимость устройства парковочных мест;</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5.4</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необходимость в детских и спортивных площадках;</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5.5</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устройство/ ремонт ограждений (заборы, ограды, входы);</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5.6</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потребность в установке скамеек, урн, беседок, биотуалетов, иных эл</w:t>
            </w:r>
            <w:r w:rsidRPr="006A052E">
              <w:rPr>
                <w:rFonts w:eastAsia="Times New Roman"/>
                <w:sz w:val="24"/>
                <w:szCs w:val="24"/>
                <w:lang w:eastAsia="ru-RU"/>
              </w:rPr>
              <w:t>е</w:t>
            </w:r>
            <w:r w:rsidRPr="006A052E">
              <w:rPr>
                <w:rFonts w:eastAsia="Times New Roman"/>
                <w:sz w:val="24"/>
                <w:szCs w:val="24"/>
                <w:lang w:eastAsia="ru-RU"/>
              </w:rPr>
              <w:t>ментов благоустройства;</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5.7</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устройство/ ремонт фонтана;</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5.8</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необходимость  устройства цветочных клумб посадки саженцев дерев</w:t>
            </w:r>
            <w:r w:rsidRPr="006A052E">
              <w:rPr>
                <w:rFonts w:eastAsia="Times New Roman"/>
                <w:sz w:val="24"/>
                <w:szCs w:val="24"/>
                <w:lang w:eastAsia="ru-RU"/>
              </w:rPr>
              <w:t>ь</w:t>
            </w:r>
            <w:r w:rsidRPr="006A052E">
              <w:rPr>
                <w:rFonts w:eastAsia="Times New Roman"/>
                <w:sz w:val="24"/>
                <w:szCs w:val="24"/>
                <w:lang w:eastAsia="ru-RU"/>
              </w:rPr>
              <w:t xml:space="preserve">ев,  декоративных кустарников; </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r w:rsidR="000E7A06" w:rsidRPr="006A052E" w:rsidTr="00BE13B8">
        <w:trPr>
          <w:trHeight w:val="381"/>
        </w:trPr>
        <w:tc>
          <w:tcPr>
            <w:tcW w:w="292"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5.9</w:t>
            </w:r>
          </w:p>
        </w:tc>
        <w:tc>
          <w:tcPr>
            <w:tcW w:w="367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rPr>
                <w:rFonts w:eastAsia="Times New Roman"/>
                <w:sz w:val="24"/>
                <w:szCs w:val="24"/>
                <w:lang w:eastAsia="ru-RU"/>
              </w:rPr>
            </w:pPr>
            <w:r w:rsidRPr="006A052E">
              <w:rPr>
                <w:rFonts w:eastAsia="Times New Roman"/>
                <w:sz w:val="24"/>
                <w:szCs w:val="24"/>
                <w:lang w:eastAsia="ru-RU"/>
              </w:rPr>
              <w:t>устройство/ ремонт уличного освещения.</w:t>
            </w:r>
          </w:p>
        </w:tc>
        <w:tc>
          <w:tcPr>
            <w:tcW w:w="1029" w:type="pct"/>
            <w:tcBorders>
              <w:top w:val="single" w:sz="4" w:space="0" w:color="000000"/>
              <w:left w:val="single" w:sz="4" w:space="0" w:color="000000"/>
              <w:bottom w:val="single" w:sz="4" w:space="0" w:color="000000"/>
              <w:right w:val="single" w:sz="4" w:space="0" w:color="000000"/>
            </w:tcBorders>
            <w:hideMark/>
          </w:tcPr>
          <w:p w:rsidR="000E7A06" w:rsidRPr="006A052E" w:rsidRDefault="000E7A06" w:rsidP="000E7A06">
            <w:pPr>
              <w:tabs>
                <w:tab w:val="left" w:pos="3552"/>
              </w:tabs>
              <w:contextualSpacing/>
              <w:jc w:val="center"/>
              <w:rPr>
                <w:rFonts w:eastAsia="Times New Roman"/>
                <w:sz w:val="24"/>
                <w:szCs w:val="24"/>
                <w:lang w:eastAsia="ru-RU"/>
              </w:rPr>
            </w:pPr>
            <w:r w:rsidRPr="006A052E">
              <w:rPr>
                <w:rFonts w:eastAsia="Times New Roman"/>
                <w:sz w:val="24"/>
                <w:szCs w:val="24"/>
                <w:lang w:eastAsia="ru-RU"/>
              </w:rPr>
              <w:t>10</w:t>
            </w:r>
          </w:p>
        </w:tc>
      </w:tr>
    </w:tbl>
    <w:p w:rsidR="000E7A06" w:rsidRPr="000E7A06" w:rsidRDefault="000E7A06" w:rsidP="000E7A06">
      <w:pPr>
        <w:ind w:firstLine="709"/>
        <w:jc w:val="center"/>
        <w:rPr>
          <w:rFonts w:eastAsia="Times New Roman"/>
          <w:sz w:val="24"/>
          <w:szCs w:val="24"/>
          <w:shd w:val="clear" w:color="auto" w:fill="FFFFFF"/>
          <w:lang w:eastAsia="ru-RU"/>
        </w:rPr>
      </w:pPr>
    </w:p>
    <w:p w:rsidR="000E7A06" w:rsidRDefault="000E7A06" w:rsidP="000E7A06">
      <w:pPr>
        <w:rPr>
          <w:rFonts w:eastAsia="Times New Roman"/>
          <w:sz w:val="26"/>
          <w:szCs w:val="26"/>
          <w:lang w:eastAsia="ru-RU"/>
        </w:rPr>
        <w:sectPr w:rsidR="000E7A06" w:rsidSect="000E7A06">
          <w:pgSz w:w="11907" w:h="16840" w:code="9"/>
          <w:pgMar w:top="794" w:right="794" w:bottom="794" w:left="794" w:header="0" w:footer="0" w:gutter="0"/>
          <w:cols w:space="708"/>
          <w:docGrid w:linePitch="360"/>
        </w:sectPr>
      </w:pPr>
    </w:p>
    <w:p w:rsidR="000E7A06" w:rsidRPr="00BE13B8" w:rsidRDefault="000E7A06" w:rsidP="00E22C58">
      <w:pPr>
        <w:spacing w:after="200"/>
        <w:jc w:val="center"/>
        <w:outlineLvl w:val="0"/>
        <w:rPr>
          <w:rFonts w:eastAsia="Calibri"/>
          <w:b/>
          <w:sz w:val="26"/>
          <w:szCs w:val="26"/>
          <w:lang w:eastAsia="en-US"/>
        </w:rPr>
      </w:pPr>
      <w:bookmarkStart w:id="4" w:name="_Toc135689003"/>
      <w:r w:rsidRPr="00BE13B8">
        <w:rPr>
          <w:rFonts w:eastAsia="Calibri"/>
          <w:b/>
          <w:sz w:val="26"/>
          <w:szCs w:val="26"/>
          <w:lang w:eastAsia="en-US"/>
        </w:rPr>
        <w:t>Публикация  17.05.2023 года</w:t>
      </w:r>
      <w:bookmarkEnd w:id="4"/>
    </w:p>
    <w:p w:rsidR="000E7A06" w:rsidRPr="00BE13B8" w:rsidRDefault="000E7A06" w:rsidP="00E22C58">
      <w:pPr>
        <w:spacing w:after="200"/>
        <w:jc w:val="center"/>
        <w:rPr>
          <w:rFonts w:eastAsia="Calibri"/>
          <w:b/>
          <w:sz w:val="26"/>
          <w:szCs w:val="26"/>
          <w:lang w:eastAsia="en-US"/>
        </w:rPr>
      </w:pPr>
      <w:r w:rsidRPr="00BE13B8">
        <w:rPr>
          <w:rFonts w:eastAsia="Calibri"/>
          <w:b/>
          <w:sz w:val="26"/>
          <w:szCs w:val="26"/>
          <w:lang w:eastAsia="en-US"/>
        </w:rPr>
        <w:t>Извещение о возможном предоставлении в аренду земельных участков, расположе</w:t>
      </w:r>
      <w:r w:rsidRPr="00BE13B8">
        <w:rPr>
          <w:rFonts w:eastAsia="Calibri"/>
          <w:b/>
          <w:sz w:val="26"/>
          <w:szCs w:val="26"/>
          <w:lang w:eastAsia="en-US"/>
        </w:rPr>
        <w:t>н</w:t>
      </w:r>
      <w:r w:rsidRPr="00BE13B8">
        <w:rPr>
          <w:rFonts w:eastAsia="Calibri"/>
          <w:b/>
          <w:sz w:val="26"/>
          <w:szCs w:val="26"/>
          <w:lang w:eastAsia="en-US"/>
        </w:rPr>
        <w:t>ных на территории Хасанского муниципального округа Приморского края</w:t>
      </w:r>
    </w:p>
    <w:p w:rsidR="000E7A06" w:rsidRPr="00BE13B8" w:rsidRDefault="000E7A06" w:rsidP="00DC2245">
      <w:pPr>
        <w:numPr>
          <w:ilvl w:val="0"/>
          <w:numId w:val="28"/>
        </w:numPr>
        <w:ind w:left="0" w:firstLine="709"/>
        <w:contextualSpacing/>
        <w:jc w:val="both"/>
        <w:rPr>
          <w:rFonts w:eastAsia="Calibri"/>
          <w:sz w:val="26"/>
          <w:szCs w:val="26"/>
          <w:lang w:eastAsia="en-US"/>
        </w:rPr>
      </w:pPr>
      <w:r w:rsidRPr="00BE13B8">
        <w:rPr>
          <w:rFonts w:eastAsia="Calibri"/>
          <w:sz w:val="26"/>
          <w:szCs w:val="26"/>
          <w:lang w:eastAsia="en-US"/>
        </w:rPr>
        <w:t>Администрация Хасанского муниципального округа Приморского края в соо</w:t>
      </w:r>
      <w:r w:rsidRPr="00BE13B8">
        <w:rPr>
          <w:rFonts w:eastAsia="Calibri"/>
          <w:sz w:val="26"/>
          <w:szCs w:val="26"/>
          <w:lang w:eastAsia="en-US"/>
        </w:rPr>
        <w:t>т</w:t>
      </w:r>
      <w:r w:rsidRPr="00BE13B8">
        <w:rPr>
          <w:rFonts w:eastAsia="Calibri"/>
          <w:sz w:val="26"/>
          <w:szCs w:val="26"/>
          <w:lang w:eastAsia="en-US"/>
        </w:rPr>
        <w:t>ветствии со статьей 39.18 Земельного кодекса РФ информирует о возможном или предст</w:t>
      </w:r>
      <w:r w:rsidRPr="00BE13B8">
        <w:rPr>
          <w:rFonts w:eastAsia="Calibri"/>
          <w:sz w:val="26"/>
          <w:szCs w:val="26"/>
          <w:lang w:eastAsia="en-US"/>
        </w:rPr>
        <w:t>о</w:t>
      </w:r>
      <w:r w:rsidRPr="00BE13B8">
        <w:rPr>
          <w:rFonts w:eastAsia="Calibri"/>
          <w:sz w:val="26"/>
          <w:szCs w:val="26"/>
          <w:lang w:eastAsia="en-US"/>
        </w:rPr>
        <w:t>ящем предоставлении в аренду следующих земельных участков:</w:t>
      </w:r>
    </w:p>
    <w:p w:rsidR="000E7A06" w:rsidRPr="00BE13B8" w:rsidRDefault="000E7A06" w:rsidP="00DC2245">
      <w:pPr>
        <w:ind w:firstLine="709"/>
        <w:jc w:val="both"/>
        <w:rPr>
          <w:rFonts w:eastAsia="Calibri"/>
          <w:sz w:val="26"/>
          <w:szCs w:val="26"/>
          <w:lang w:eastAsia="en-US"/>
        </w:rPr>
      </w:pPr>
      <w:r w:rsidRPr="00BE13B8">
        <w:rPr>
          <w:rFonts w:eastAsia="Calibri"/>
          <w:sz w:val="26"/>
          <w:szCs w:val="26"/>
          <w:lang w:eastAsia="en-US"/>
        </w:rPr>
        <w:t xml:space="preserve">- земельный участок с кадастровым номером 25:20:360101:2850, площадью                     1951 </w:t>
      </w:r>
      <w:proofErr w:type="spellStart"/>
      <w:r w:rsidRPr="00BE13B8">
        <w:rPr>
          <w:rFonts w:eastAsia="Calibri"/>
          <w:sz w:val="26"/>
          <w:szCs w:val="26"/>
          <w:lang w:eastAsia="en-US"/>
        </w:rPr>
        <w:t>кв.м</w:t>
      </w:r>
      <w:proofErr w:type="spellEnd"/>
      <w:r w:rsidRPr="00BE13B8">
        <w:rPr>
          <w:rFonts w:eastAsia="Calibri"/>
          <w:sz w:val="26"/>
          <w:szCs w:val="26"/>
          <w:lang w:eastAsia="en-US"/>
        </w:rPr>
        <w:t>., местоположение которого установлено относительно ориентира, расположенн</w:t>
      </w:r>
      <w:r w:rsidRPr="00BE13B8">
        <w:rPr>
          <w:rFonts w:eastAsia="Calibri"/>
          <w:sz w:val="26"/>
          <w:szCs w:val="26"/>
          <w:lang w:eastAsia="en-US"/>
        </w:rPr>
        <w:t>о</w:t>
      </w:r>
      <w:r w:rsidRPr="00BE13B8">
        <w:rPr>
          <w:rFonts w:eastAsia="Calibri"/>
          <w:sz w:val="26"/>
          <w:szCs w:val="26"/>
          <w:lang w:eastAsia="en-US"/>
        </w:rPr>
        <w:t>го за пределами участка, ориентир здание, участок находится примерно в 6 м по направл</w:t>
      </w:r>
      <w:r w:rsidRPr="00BE13B8">
        <w:rPr>
          <w:rFonts w:eastAsia="Calibri"/>
          <w:sz w:val="26"/>
          <w:szCs w:val="26"/>
          <w:lang w:eastAsia="en-US"/>
        </w:rPr>
        <w:t>е</w:t>
      </w:r>
      <w:r w:rsidRPr="00BE13B8">
        <w:rPr>
          <w:rFonts w:eastAsia="Calibri"/>
          <w:sz w:val="26"/>
          <w:szCs w:val="26"/>
          <w:lang w:eastAsia="en-US"/>
        </w:rPr>
        <w:t xml:space="preserve">нию на восток от ориентира, почтовый адрес ориентира: </w:t>
      </w:r>
      <w:proofErr w:type="gramStart"/>
      <w:r w:rsidRPr="00BE13B8">
        <w:rPr>
          <w:rFonts w:eastAsia="Calibri"/>
          <w:sz w:val="26"/>
          <w:szCs w:val="26"/>
          <w:lang w:eastAsia="en-US"/>
        </w:rPr>
        <w:t xml:space="preserve">Приморский край, </w:t>
      </w:r>
      <w:proofErr w:type="spellStart"/>
      <w:r w:rsidRPr="00BE13B8">
        <w:rPr>
          <w:rFonts w:eastAsia="Calibri"/>
          <w:sz w:val="26"/>
          <w:szCs w:val="26"/>
          <w:lang w:eastAsia="en-US"/>
        </w:rPr>
        <w:t>Хасанский</w:t>
      </w:r>
      <w:proofErr w:type="spellEnd"/>
      <w:r w:rsidRPr="00BE13B8">
        <w:rPr>
          <w:rFonts w:eastAsia="Calibri"/>
          <w:sz w:val="26"/>
          <w:szCs w:val="26"/>
          <w:lang w:eastAsia="en-US"/>
        </w:rPr>
        <w:t xml:space="preserve"> ра</w:t>
      </w:r>
      <w:r w:rsidRPr="00BE13B8">
        <w:rPr>
          <w:rFonts w:eastAsia="Calibri"/>
          <w:sz w:val="26"/>
          <w:szCs w:val="26"/>
          <w:lang w:eastAsia="en-US"/>
        </w:rPr>
        <w:t>й</w:t>
      </w:r>
      <w:r w:rsidRPr="00BE13B8">
        <w:rPr>
          <w:rFonts w:eastAsia="Calibri"/>
          <w:sz w:val="26"/>
          <w:szCs w:val="26"/>
          <w:lang w:eastAsia="en-US"/>
        </w:rPr>
        <w:t xml:space="preserve">он, с. Андреевка, ул. Родниковая, д. 1, с видом разрешенного использования – </w:t>
      </w:r>
      <w:r w:rsidRPr="00BE13B8">
        <w:rPr>
          <w:rFonts w:eastAsia="SimSun"/>
          <w:color w:val="000000"/>
          <w:sz w:val="26"/>
          <w:szCs w:val="26"/>
          <w:lang w:eastAsia="zh-CN"/>
        </w:rPr>
        <w:t>ведение сад</w:t>
      </w:r>
      <w:r w:rsidRPr="00BE13B8">
        <w:rPr>
          <w:rFonts w:eastAsia="SimSun"/>
          <w:color w:val="000000"/>
          <w:sz w:val="26"/>
          <w:szCs w:val="26"/>
          <w:lang w:eastAsia="zh-CN"/>
        </w:rPr>
        <w:t>о</w:t>
      </w:r>
      <w:r w:rsidRPr="00BE13B8">
        <w:rPr>
          <w:rFonts w:eastAsia="SimSun"/>
          <w:color w:val="000000"/>
          <w:sz w:val="26"/>
          <w:szCs w:val="26"/>
          <w:lang w:eastAsia="zh-CN"/>
        </w:rPr>
        <w:t>водства (код 13.2)</w:t>
      </w:r>
      <w:r w:rsidRPr="00BE13B8">
        <w:rPr>
          <w:rFonts w:eastAsia="Calibri"/>
          <w:sz w:val="26"/>
          <w:szCs w:val="26"/>
          <w:lang w:eastAsia="en-US"/>
        </w:rPr>
        <w:t>;</w:t>
      </w:r>
      <w:proofErr w:type="gramEnd"/>
    </w:p>
    <w:p w:rsidR="000E7A06" w:rsidRPr="00BE13B8" w:rsidRDefault="000E7A06" w:rsidP="00DC2245">
      <w:pPr>
        <w:ind w:firstLine="709"/>
        <w:jc w:val="both"/>
        <w:rPr>
          <w:rFonts w:eastAsia="SimSun"/>
          <w:color w:val="000000"/>
          <w:sz w:val="26"/>
          <w:szCs w:val="26"/>
          <w:lang w:eastAsia="zh-CN"/>
        </w:rPr>
      </w:pPr>
      <w:r w:rsidRPr="00BE13B8">
        <w:rPr>
          <w:rFonts w:eastAsia="Calibri"/>
          <w:sz w:val="26"/>
          <w:szCs w:val="26"/>
          <w:lang w:eastAsia="ru-RU"/>
        </w:rPr>
        <w:t xml:space="preserve">- земельный участок с кадастровым номером 25:20:360101:2849, площадью                     877 </w:t>
      </w:r>
      <w:proofErr w:type="spellStart"/>
      <w:r w:rsidRPr="00BE13B8">
        <w:rPr>
          <w:rFonts w:eastAsia="Calibri"/>
          <w:sz w:val="26"/>
          <w:szCs w:val="26"/>
          <w:lang w:eastAsia="ru-RU"/>
        </w:rPr>
        <w:t>кв.м</w:t>
      </w:r>
      <w:proofErr w:type="spellEnd"/>
      <w:r w:rsidRPr="00BE13B8">
        <w:rPr>
          <w:rFonts w:eastAsia="Calibri"/>
          <w:sz w:val="26"/>
          <w:szCs w:val="26"/>
          <w:lang w:eastAsia="ru-RU"/>
        </w:rPr>
        <w:t xml:space="preserve">., местоположение которого установлено относительно ориентира, расположенного за пределами участка, ориентир дом, участок находится примерно в 21 м по направлению на запад от ориентира, почтовый адрес ориентира: Приморский край, </w:t>
      </w:r>
      <w:proofErr w:type="spellStart"/>
      <w:r w:rsidRPr="00BE13B8">
        <w:rPr>
          <w:rFonts w:eastAsia="Calibri"/>
          <w:sz w:val="26"/>
          <w:szCs w:val="26"/>
          <w:lang w:eastAsia="ru-RU"/>
        </w:rPr>
        <w:t>Хасанский</w:t>
      </w:r>
      <w:proofErr w:type="spellEnd"/>
      <w:r w:rsidRPr="00BE13B8">
        <w:rPr>
          <w:rFonts w:eastAsia="Calibri"/>
          <w:sz w:val="26"/>
          <w:szCs w:val="26"/>
          <w:lang w:eastAsia="ru-RU"/>
        </w:rPr>
        <w:t xml:space="preserve"> район, </w:t>
      </w:r>
      <w:proofErr w:type="gramStart"/>
      <w:r w:rsidRPr="00BE13B8">
        <w:rPr>
          <w:rFonts w:eastAsia="Calibri"/>
          <w:sz w:val="26"/>
          <w:szCs w:val="26"/>
          <w:lang w:eastAsia="ru-RU"/>
        </w:rPr>
        <w:t>с</w:t>
      </w:r>
      <w:proofErr w:type="gramEnd"/>
      <w:r w:rsidRPr="00BE13B8">
        <w:rPr>
          <w:rFonts w:eastAsia="Calibri"/>
          <w:sz w:val="26"/>
          <w:szCs w:val="26"/>
          <w:lang w:eastAsia="ru-RU"/>
        </w:rPr>
        <w:t xml:space="preserve">. </w:t>
      </w:r>
      <w:proofErr w:type="gramStart"/>
      <w:r w:rsidRPr="00BE13B8">
        <w:rPr>
          <w:rFonts w:eastAsia="Calibri"/>
          <w:sz w:val="26"/>
          <w:szCs w:val="26"/>
          <w:lang w:eastAsia="ru-RU"/>
        </w:rPr>
        <w:t>А</w:t>
      </w:r>
      <w:r w:rsidRPr="00BE13B8">
        <w:rPr>
          <w:rFonts w:eastAsia="Calibri"/>
          <w:sz w:val="26"/>
          <w:szCs w:val="26"/>
          <w:lang w:eastAsia="ru-RU"/>
        </w:rPr>
        <w:t>н</w:t>
      </w:r>
      <w:r w:rsidRPr="00BE13B8">
        <w:rPr>
          <w:rFonts w:eastAsia="Calibri"/>
          <w:sz w:val="26"/>
          <w:szCs w:val="26"/>
          <w:lang w:eastAsia="ru-RU"/>
        </w:rPr>
        <w:t>дреевка</w:t>
      </w:r>
      <w:proofErr w:type="gramEnd"/>
      <w:r w:rsidRPr="00BE13B8">
        <w:rPr>
          <w:rFonts w:eastAsia="Calibri"/>
          <w:sz w:val="26"/>
          <w:szCs w:val="26"/>
          <w:lang w:eastAsia="ru-RU"/>
        </w:rPr>
        <w:t xml:space="preserve">, ул. Родниковая, д. 61, с видом разрешенного использования – </w:t>
      </w:r>
      <w:r w:rsidRPr="00BE13B8">
        <w:rPr>
          <w:rFonts w:eastAsia="SimSun"/>
          <w:color w:val="000000"/>
          <w:sz w:val="26"/>
          <w:szCs w:val="26"/>
          <w:lang w:eastAsia="zh-CN"/>
        </w:rPr>
        <w:t>для индивидуального жилищного строительства (код 2.1)</w:t>
      </w:r>
      <w:r w:rsidRPr="00BE13B8">
        <w:rPr>
          <w:rFonts w:eastAsia="Calibri"/>
          <w:sz w:val="26"/>
          <w:szCs w:val="26"/>
          <w:lang w:eastAsia="ru-RU"/>
        </w:rPr>
        <w:t>;</w:t>
      </w:r>
    </w:p>
    <w:p w:rsidR="000E7A06" w:rsidRPr="00BE13B8" w:rsidRDefault="000E7A06" w:rsidP="00DC2245">
      <w:pPr>
        <w:ind w:firstLine="709"/>
        <w:jc w:val="both"/>
        <w:rPr>
          <w:rFonts w:eastAsia="SimSun"/>
          <w:color w:val="000000"/>
          <w:sz w:val="26"/>
          <w:szCs w:val="26"/>
          <w:lang w:eastAsia="zh-CN"/>
        </w:rPr>
      </w:pPr>
      <w:r w:rsidRPr="00BE13B8">
        <w:rPr>
          <w:rFonts w:eastAsia="Calibri"/>
          <w:sz w:val="26"/>
          <w:szCs w:val="26"/>
          <w:lang w:eastAsia="ru-RU"/>
        </w:rPr>
        <w:t xml:space="preserve">- земельный участок с кадастровым номером 25:20:360101:2172, площадью                       2500 </w:t>
      </w:r>
      <w:proofErr w:type="spellStart"/>
      <w:r w:rsidRPr="00BE13B8">
        <w:rPr>
          <w:rFonts w:eastAsia="Calibri"/>
          <w:sz w:val="26"/>
          <w:szCs w:val="26"/>
          <w:lang w:eastAsia="ru-RU"/>
        </w:rPr>
        <w:t>кв.м</w:t>
      </w:r>
      <w:proofErr w:type="spellEnd"/>
      <w:r w:rsidRPr="00BE13B8">
        <w:rPr>
          <w:rFonts w:eastAsia="Calibri"/>
          <w:sz w:val="26"/>
          <w:szCs w:val="26"/>
          <w:lang w:eastAsia="ru-RU"/>
        </w:rPr>
        <w:t>., местоположение которого установлено относительно ориентира, расположенн</w:t>
      </w:r>
      <w:r w:rsidRPr="00BE13B8">
        <w:rPr>
          <w:rFonts w:eastAsia="Calibri"/>
          <w:sz w:val="26"/>
          <w:szCs w:val="26"/>
          <w:lang w:eastAsia="ru-RU"/>
        </w:rPr>
        <w:t>о</w:t>
      </w:r>
      <w:r w:rsidRPr="00BE13B8">
        <w:rPr>
          <w:rFonts w:eastAsia="Calibri"/>
          <w:sz w:val="26"/>
          <w:szCs w:val="26"/>
          <w:lang w:eastAsia="ru-RU"/>
        </w:rPr>
        <w:t>го за пределами участка, ориентир дом, участок находится примерно в 526 м по направл</w:t>
      </w:r>
      <w:r w:rsidRPr="00BE13B8">
        <w:rPr>
          <w:rFonts w:eastAsia="Calibri"/>
          <w:sz w:val="26"/>
          <w:szCs w:val="26"/>
          <w:lang w:eastAsia="ru-RU"/>
        </w:rPr>
        <w:t>е</w:t>
      </w:r>
      <w:r w:rsidRPr="00BE13B8">
        <w:rPr>
          <w:rFonts w:eastAsia="Calibri"/>
          <w:sz w:val="26"/>
          <w:szCs w:val="26"/>
          <w:lang w:eastAsia="ru-RU"/>
        </w:rPr>
        <w:t xml:space="preserve">нию на юго-восток от ориентира, почтовый адрес ориентира: </w:t>
      </w:r>
      <w:proofErr w:type="gramStart"/>
      <w:r w:rsidRPr="00BE13B8">
        <w:rPr>
          <w:rFonts w:eastAsia="Calibri"/>
          <w:sz w:val="26"/>
          <w:szCs w:val="26"/>
          <w:lang w:eastAsia="ru-RU"/>
        </w:rPr>
        <w:t xml:space="preserve">Приморский край, </w:t>
      </w:r>
      <w:proofErr w:type="spellStart"/>
      <w:r w:rsidRPr="00BE13B8">
        <w:rPr>
          <w:rFonts w:eastAsia="Calibri"/>
          <w:sz w:val="26"/>
          <w:szCs w:val="26"/>
          <w:lang w:eastAsia="ru-RU"/>
        </w:rPr>
        <w:t>Хасанский</w:t>
      </w:r>
      <w:proofErr w:type="spellEnd"/>
      <w:r w:rsidRPr="00BE13B8">
        <w:rPr>
          <w:rFonts w:eastAsia="Calibri"/>
          <w:sz w:val="26"/>
          <w:szCs w:val="26"/>
          <w:lang w:eastAsia="ru-RU"/>
        </w:rPr>
        <w:t xml:space="preserve"> район, с. Андреевка, ул. Бархатная, д. 19, с видом разрешенного использования – для вед</w:t>
      </w:r>
      <w:r w:rsidRPr="00BE13B8">
        <w:rPr>
          <w:rFonts w:eastAsia="Calibri"/>
          <w:sz w:val="26"/>
          <w:szCs w:val="26"/>
          <w:lang w:eastAsia="ru-RU"/>
        </w:rPr>
        <w:t>е</w:t>
      </w:r>
      <w:r w:rsidRPr="00BE13B8">
        <w:rPr>
          <w:rFonts w:eastAsia="Calibri"/>
          <w:sz w:val="26"/>
          <w:szCs w:val="26"/>
          <w:lang w:eastAsia="ru-RU"/>
        </w:rPr>
        <w:t>ния личного подсобного хозяйства.</w:t>
      </w:r>
      <w:proofErr w:type="gramEnd"/>
    </w:p>
    <w:p w:rsidR="000E7A06" w:rsidRPr="00BE13B8" w:rsidRDefault="000E7A06" w:rsidP="00DC2245">
      <w:pPr>
        <w:autoSpaceDE w:val="0"/>
        <w:autoSpaceDN w:val="0"/>
        <w:adjustRightInd w:val="0"/>
        <w:ind w:firstLine="709"/>
        <w:jc w:val="both"/>
        <w:rPr>
          <w:rFonts w:eastAsia="Calibri"/>
          <w:sz w:val="26"/>
          <w:szCs w:val="26"/>
          <w:lang w:eastAsia="en-US"/>
        </w:rPr>
      </w:pPr>
      <w:r w:rsidRPr="00BE13B8">
        <w:rPr>
          <w:rFonts w:eastAsia="Calibri"/>
          <w:b/>
          <w:sz w:val="26"/>
          <w:szCs w:val="26"/>
          <w:lang w:eastAsia="en-US"/>
        </w:rPr>
        <w:t>2.</w:t>
      </w:r>
      <w:r w:rsidRPr="00BE13B8">
        <w:rPr>
          <w:rFonts w:eastAsia="Calibri"/>
          <w:sz w:val="26"/>
          <w:szCs w:val="26"/>
          <w:lang w:eastAsia="en-US"/>
        </w:rPr>
        <w:t xml:space="preserve"> Граждане, заинтересованные в предоставлении земельных участков,  указанных в пункте 1 настоящего извещения,  вправе  в течение 30 (тридцати) дней соответственно со дня опу</w:t>
      </w:r>
      <w:r w:rsidRPr="00BE13B8">
        <w:rPr>
          <w:rFonts w:eastAsia="Calibri"/>
          <w:sz w:val="26"/>
          <w:szCs w:val="26"/>
          <w:lang w:eastAsia="en-US"/>
        </w:rPr>
        <w:t>б</w:t>
      </w:r>
      <w:r w:rsidRPr="00BE13B8">
        <w:rPr>
          <w:rFonts w:eastAsia="Calibri"/>
          <w:sz w:val="26"/>
          <w:szCs w:val="26"/>
          <w:lang w:eastAsia="en-US"/>
        </w:rPr>
        <w:t xml:space="preserve">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BE13B8">
        <w:rPr>
          <w:rFonts w:eastAsia="Calibri"/>
          <w:sz w:val="26"/>
          <w:szCs w:val="26"/>
          <w:u w:val="single"/>
          <w:lang w:eastAsia="en-US"/>
        </w:rPr>
        <w:t>согласно форме (Прил</w:t>
      </w:r>
      <w:r w:rsidRPr="00BE13B8">
        <w:rPr>
          <w:rFonts w:eastAsia="Calibri"/>
          <w:sz w:val="26"/>
          <w:szCs w:val="26"/>
          <w:u w:val="single"/>
          <w:lang w:eastAsia="en-US"/>
        </w:rPr>
        <w:t>о</w:t>
      </w:r>
      <w:r w:rsidRPr="00BE13B8">
        <w:rPr>
          <w:rFonts w:eastAsia="Calibri"/>
          <w:sz w:val="26"/>
          <w:szCs w:val="26"/>
          <w:u w:val="single"/>
          <w:lang w:eastAsia="en-US"/>
        </w:rPr>
        <w:t>жение № 1)</w:t>
      </w:r>
      <w:r w:rsidRPr="00BE13B8">
        <w:rPr>
          <w:rFonts w:eastAsia="Calibri"/>
          <w:sz w:val="26"/>
          <w:szCs w:val="26"/>
          <w:lang w:eastAsia="en-US"/>
        </w:rPr>
        <w:t>.</w:t>
      </w:r>
    </w:p>
    <w:p w:rsidR="000E7A06" w:rsidRPr="00BE13B8" w:rsidRDefault="000E7A06" w:rsidP="00DC2245">
      <w:pPr>
        <w:tabs>
          <w:tab w:val="left" w:pos="993"/>
        </w:tabs>
        <w:ind w:firstLine="709"/>
        <w:contextualSpacing/>
        <w:jc w:val="both"/>
        <w:rPr>
          <w:rFonts w:eastAsia="Calibri"/>
          <w:sz w:val="26"/>
          <w:szCs w:val="26"/>
          <w:lang w:eastAsia="en-US"/>
        </w:rPr>
      </w:pPr>
      <w:r w:rsidRPr="00BE13B8">
        <w:rPr>
          <w:rFonts w:eastAsia="Calibri"/>
          <w:b/>
          <w:sz w:val="26"/>
          <w:szCs w:val="26"/>
          <w:lang w:eastAsia="en-US"/>
        </w:rPr>
        <w:t>3.</w:t>
      </w:r>
      <w:r w:rsidRPr="00BE13B8">
        <w:rPr>
          <w:rFonts w:eastAsia="Calibri"/>
          <w:sz w:val="26"/>
          <w:szCs w:val="26"/>
          <w:lang w:eastAsia="en-US"/>
        </w:rPr>
        <w:t xml:space="preserve"> </w:t>
      </w:r>
      <w:proofErr w:type="gramStart"/>
      <w:r w:rsidRPr="00BE13B8">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BE13B8">
        <w:rPr>
          <w:rFonts w:eastAsia="Calibri"/>
          <w:sz w:val="26"/>
          <w:szCs w:val="26"/>
          <w:u w:val="single"/>
          <w:lang w:eastAsia="en-US"/>
        </w:rPr>
        <w:t>на бумажном носителе</w:t>
      </w:r>
      <w:r w:rsidRPr="00BE13B8">
        <w:rPr>
          <w:rFonts w:eastAsia="Calibri"/>
          <w:sz w:val="26"/>
          <w:szCs w:val="26"/>
          <w:lang w:eastAsia="en-US"/>
        </w:rPr>
        <w:t xml:space="preserve"> в админ</w:t>
      </w:r>
      <w:r w:rsidRPr="00BE13B8">
        <w:rPr>
          <w:rFonts w:eastAsia="Calibri"/>
          <w:sz w:val="26"/>
          <w:szCs w:val="26"/>
          <w:lang w:eastAsia="en-US"/>
        </w:rPr>
        <w:t>и</w:t>
      </w:r>
      <w:r w:rsidRPr="00BE13B8">
        <w:rPr>
          <w:rFonts w:eastAsia="Calibri"/>
          <w:sz w:val="26"/>
          <w:szCs w:val="26"/>
          <w:lang w:eastAsia="en-US"/>
        </w:rPr>
        <w:t>страцию Хасанского муниципального округа Приморского края, по адресу: 692701, Пр</w:t>
      </w:r>
      <w:r w:rsidRPr="00BE13B8">
        <w:rPr>
          <w:rFonts w:eastAsia="Calibri"/>
          <w:sz w:val="26"/>
          <w:szCs w:val="26"/>
          <w:lang w:eastAsia="en-US"/>
        </w:rPr>
        <w:t>и</w:t>
      </w:r>
      <w:r w:rsidRPr="00BE13B8">
        <w:rPr>
          <w:rFonts w:eastAsia="Calibri"/>
          <w:sz w:val="26"/>
          <w:szCs w:val="26"/>
          <w:lang w:eastAsia="en-US"/>
        </w:rPr>
        <w:t xml:space="preserve">морский край, </w:t>
      </w:r>
      <w:proofErr w:type="spellStart"/>
      <w:r w:rsidRPr="00BE13B8">
        <w:rPr>
          <w:rFonts w:eastAsia="Calibri"/>
          <w:sz w:val="26"/>
          <w:szCs w:val="26"/>
          <w:lang w:eastAsia="en-US"/>
        </w:rPr>
        <w:t>Хасанский</w:t>
      </w:r>
      <w:proofErr w:type="spellEnd"/>
      <w:r w:rsidRPr="00BE13B8">
        <w:rPr>
          <w:rFonts w:eastAsia="Calibri"/>
          <w:sz w:val="26"/>
          <w:szCs w:val="26"/>
          <w:lang w:eastAsia="en-US"/>
        </w:rPr>
        <w:t xml:space="preserve"> район, </w:t>
      </w:r>
      <w:proofErr w:type="spellStart"/>
      <w:r w:rsidRPr="00BE13B8">
        <w:rPr>
          <w:rFonts w:eastAsia="Calibri"/>
          <w:sz w:val="26"/>
          <w:szCs w:val="26"/>
          <w:lang w:eastAsia="en-US"/>
        </w:rPr>
        <w:t>пгт</w:t>
      </w:r>
      <w:proofErr w:type="spellEnd"/>
      <w:r w:rsidRPr="00BE13B8">
        <w:rPr>
          <w:rFonts w:eastAsia="Calibri"/>
          <w:sz w:val="26"/>
          <w:szCs w:val="26"/>
          <w:lang w:eastAsia="en-US"/>
        </w:rPr>
        <w:t xml:space="preserve"> Славянка ул. Молодежная, д. 1,                 </w:t>
      </w:r>
      <w:proofErr w:type="spellStart"/>
      <w:r w:rsidRPr="00BE13B8">
        <w:rPr>
          <w:rFonts w:eastAsia="Calibri"/>
          <w:sz w:val="26"/>
          <w:szCs w:val="26"/>
          <w:lang w:eastAsia="en-US"/>
        </w:rPr>
        <w:t>каб</w:t>
      </w:r>
      <w:proofErr w:type="spellEnd"/>
      <w:r w:rsidRPr="00BE13B8">
        <w:rPr>
          <w:rFonts w:eastAsia="Calibri"/>
          <w:sz w:val="26"/>
          <w:szCs w:val="26"/>
          <w:lang w:eastAsia="en-US"/>
        </w:rPr>
        <w:t>. № 321; через мн</w:t>
      </w:r>
      <w:r w:rsidRPr="00BE13B8">
        <w:rPr>
          <w:rFonts w:eastAsia="Calibri"/>
          <w:sz w:val="26"/>
          <w:szCs w:val="26"/>
          <w:lang w:eastAsia="en-US"/>
        </w:rPr>
        <w:t>о</w:t>
      </w:r>
      <w:r w:rsidRPr="00BE13B8">
        <w:rPr>
          <w:rFonts w:eastAsia="Calibri"/>
          <w:sz w:val="26"/>
          <w:szCs w:val="26"/>
          <w:lang w:eastAsia="en-US"/>
        </w:rPr>
        <w:t>гофункциональные центры предоставления государственных и муниципальных услуг;</w:t>
      </w:r>
      <w:proofErr w:type="gramEnd"/>
      <w:r w:rsidRPr="00BE13B8">
        <w:rPr>
          <w:rFonts w:eastAsia="Calibri"/>
          <w:sz w:val="26"/>
          <w:szCs w:val="26"/>
          <w:lang w:eastAsia="en-US"/>
        </w:rPr>
        <w:t xml:space="preserve"> </w:t>
      </w:r>
      <w:r w:rsidRPr="00BE13B8">
        <w:rPr>
          <w:rFonts w:eastAsia="Calibri"/>
          <w:sz w:val="26"/>
          <w:szCs w:val="26"/>
          <w:u w:val="single"/>
          <w:lang w:eastAsia="en-US"/>
        </w:rPr>
        <w:t>зая</w:t>
      </w:r>
      <w:r w:rsidRPr="00BE13B8">
        <w:rPr>
          <w:rFonts w:eastAsia="Calibri"/>
          <w:sz w:val="26"/>
          <w:szCs w:val="26"/>
          <w:u w:val="single"/>
          <w:lang w:eastAsia="en-US"/>
        </w:rPr>
        <w:t>в</w:t>
      </w:r>
      <w:r w:rsidRPr="00BE13B8">
        <w:rPr>
          <w:rFonts w:eastAsia="Calibri"/>
          <w:sz w:val="26"/>
          <w:szCs w:val="26"/>
          <w:u w:val="single"/>
          <w:lang w:eastAsia="en-US"/>
        </w:rPr>
        <w:t>ления в электронной форме</w:t>
      </w:r>
      <w:r w:rsidRPr="00BE13B8">
        <w:rPr>
          <w:rFonts w:eastAsia="Calibri"/>
          <w:sz w:val="26"/>
          <w:szCs w:val="26"/>
          <w:lang w:eastAsia="en-US"/>
        </w:rPr>
        <w:t xml:space="preserve"> могут подаваться в орган местного самоуправления через официальную электронную почту </w:t>
      </w:r>
      <w:proofErr w:type="spellStart"/>
      <w:r w:rsidRPr="00BE13B8">
        <w:rPr>
          <w:rFonts w:eastAsia="Calibri"/>
          <w:sz w:val="26"/>
          <w:szCs w:val="26"/>
          <w:lang w:val="en-US" w:eastAsia="en-US"/>
        </w:rPr>
        <w:t>hasan</w:t>
      </w:r>
      <w:proofErr w:type="spellEnd"/>
      <w:r w:rsidRPr="00BE13B8">
        <w:rPr>
          <w:rFonts w:eastAsia="Calibri"/>
          <w:sz w:val="26"/>
          <w:szCs w:val="26"/>
          <w:lang w:eastAsia="en-US"/>
        </w:rPr>
        <w:t>_</w:t>
      </w:r>
      <w:r w:rsidRPr="00BE13B8">
        <w:rPr>
          <w:rFonts w:eastAsia="Calibri"/>
          <w:sz w:val="26"/>
          <w:szCs w:val="26"/>
          <w:lang w:val="en-US" w:eastAsia="en-US"/>
        </w:rPr>
        <w:t>official</w:t>
      </w:r>
      <w:r w:rsidRPr="00BE13B8">
        <w:rPr>
          <w:rFonts w:eastAsia="Calibri"/>
          <w:sz w:val="26"/>
          <w:szCs w:val="26"/>
          <w:lang w:eastAsia="en-US"/>
        </w:rPr>
        <w:t>@</w:t>
      </w:r>
      <w:r w:rsidRPr="00BE13B8">
        <w:rPr>
          <w:rFonts w:eastAsia="Calibri"/>
          <w:sz w:val="26"/>
          <w:szCs w:val="26"/>
          <w:lang w:val="en-US" w:eastAsia="en-US"/>
        </w:rPr>
        <w:t>mail</w:t>
      </w:r>
      <w:r w:rsidRPr="00BE13B8">
        <w:rPr>
          <w:rFonts w:eastAsia="Calibri"/>
          <w:sz w:val="26"/>
          <w:szCs w:val="26"/>
          <w:lang w:eastAsia="en-US"/>
        </w:rPr>
        <w:t>.</w:t>
      </w:r>
      <w:proofErr w:type="spellStart"/>
      <w:r w:rsidRPr="00BE13B8">
        <w:rPr>
          <w:rFonts w:eastAsia="Calibri"/>
          <w:sz w:val="26"/>
          <w:szCs w:val="26"/>
          <w:lang w:val="en-US" w:eastAsia="en-US"/>
        </w:rPr>
        <w:t>primorye</w:t>
      </w:r>
      <w:proofErr w:type="spellEnd"/>
      <w:r w:rsidRPr="00BE13B8">
        <w:rPr>
          <w:rFonts w:eastAsia="Calibri"/>
          <w:sz w:val="26"/>
          <w:szCs w:val="26"/>
          <w:lang w:eastAsia="en-US"/>
        </w:rPr>
        <w:t>.</w:t>
      </w:r>
      <w:proofErr w:type="spellStart"/>
      <w:r w:rsidRPr="00BE13B8">
        <w:rPr>
          <w:rFonts w:eastAsia="Calibri"/>
          <w:sz w:val="26"/>
          <w:szCs w:val="26"/>
          <w:lang w:val="en-US" w:eastAsia="en-US"/>
        </w:rPr>
        <w:t>ru</w:t>
      </w:r>
      <w:proofErr w:type="spellEnd"/>
      <w:r w:rsidRPr="00BE13B8">
        <w:rPr>
          <w:rFonts w:eastAsia="Calibri"/>
          <w:sz w:val="26"/>
          <w:szCs w:val="26"/>
          <w:lang w:eastAsia="en-US"/>
        </w:rPr>
        <w:t>. К заявлению нео</w:t>
      </w:r>
      <w:r w:rsidRPr="00BE13B8">
        <w:rPr>
          <w:rFonts w:eastAsia="Calibri"/>
          <w:sz w:val="26"/>
          <w:szCs w:val="26"/>
          <w:lang w:eastAsia="en-US"/>
        </w:rPr>
        <w:t>б</w:t>
      </w:r>
      <w:r w:rsidRPr="00BE13B8">
        <w:rPr>
          <w:rFonts w:eastAsia="Calibri"/>
          <w:sz w:val="26"/>
          <w:szCs w:val="26"/>
          <w:lang w:eastAsia="en-US"/>
        </w:rPr>
        <w:t xml:space="preserve">ходимо приложить следующие документы: </w:t>
      </w:r>
      <w:r w:rsidRPr="00BE13B8">
        <w:rPr>
          <w:rFonts w:eastAsia="Calibri"/>
          <w:sz w:val="26"/>
          <w:szCs w:val="26"/>
          <w:lang w:eastAsia="ru-RU"/>
        </w:rPr>
        <w:t>документ, удостоверяющий личность заявителя (представителя заявителя); документ, подтверждающий полномочия представителя заяв</w:t>
      </w:r>
      <w:r w:rsidRPr="00BE13B8">
        <w:rPr>
          <w:rFonts w:eastAsia="Calibri"/>
          <w:sz w:val="26"/>
          <w:szCs w:val="26"/>
          <w:lang w:eastAsia="ru-RU"/>
        </w:rPr>
        <w:t>и</w:t>
      </w:r>
      <w:r w:rsidRPr="00BE13B8">
        <w:rPr>
          <w:rFonts w:eastAsia="Calibri"/>
          <w:sz w:val="26"/>
          <w:szCs w:val="26"/>
          <w:lang w:eastAsia="ru-RU"/>
        </w:rPr>
        <w:t>теля (в случае обращения представителя заявителя)</w:t>
      </w:r>
      <w:r w:rsidRPr="00BE13B8">
        <w:rPr>
          <w:rFonts w:eastAsia="Calibri"/>
          <w:sz w:val="26"/>
          <w:szCs w:val="26"/>
          <w:lang w:eastAsia="en-US"/>
        </w:rPr>
        <w:t>. Заявление подписывается по выбору заявителя электронной подписью, либо усиленной квалифицированной электронной подп</w:t>
      </w:r>
      <w:r w:rsidRPr="00BE13B8">
        <w:rPr>
          <w:rFonts w:eastAsia="Calibri"/>
          <w:sz w:val="26"/>
          <w:szCs w:val="26"/>
          <w:lang w:eastAsia="en-US"/>
        </w:rPr>
        <w:t>и</w:t>
      </w:r>
      <w:r w:rsidRPr="00BE13B8">
        <w:rPr>
          <w:rFonts w:eastAsia="Calibri"/>
          <w:sz w:val="26"/>
          <w:szCs w:val="26"/>
          <w:lang w:eastAsia="en-US"/>
        </w:rPr>
        <w:t xml:space="preserve">сью. Представляемые через электронную почту заявления должны иметь форматы </w:t>
      </w:r>
      <w:r w:rsidRPr="00BE13B8">
        <w:rPr>
          <w:rFonts w:eastAsia="Calibri"/>
          <w:sz w:val="26"/>
          <w:szCs w:val="26"/>
          <w:lang w:val="en-US" w:eastAsia="en-US"/>
        </w:rPr>
        <w:t>doc</w:t>
      </w:r>
      <w:r w:rsidRPr="00BE13B8">
        <w:rPr>
          <w:rFonts w:eastAsia="Calibri"/>
          <w:sz w:val="26"/>
          <w:szCs w:val="26"/>
          <w:lang w:eastAsia="en-US"/>
        </w:rPr>
        <w:t xml:space="preserve">, </w:t>
      </w:r>
      <w:proofErr w:type="spellStart"/>
      <w:r w:rsidRPr="00BE13B8">
        <w:rPr>
          <w:rFonts w:eastAsia="Calibri"/>
          <w:sz w:val="26"/>
          <w:szCs w:val="26"/>
          <w:lang w:val="en-US" w:eastAsia="en-US"/>
        </w:rPr>
        <w:t>docx</w:t>
      </w:r>
      <w:proofErr w:type="spellEnd"/>
      <w:r w:rsidRPr="00BE13B8">
        <w:rPr>
          <w:rFonts w:eastAsia="Calibri"/>
          <w:sz w:val="26"/>
          <w:szCs w:val="26"/>
          <w:lang w:eastAsia="en-US"/>
        </w:rPr>
        <w:t xml:space="preserve">, </w:t>
      </w:r>
      <w:r w:rsidRPr="00BE13B8">
        <w:rPr>
          <w:rFonts w:eastAsia="Calibri"/>
          <w:sz w:val="26"/>
          <w:szCs w:val="26"/>
          <w:lang w:val="en-US" w:eastAsia="en-US"/>
        </w:rPr>
        <w:t>txt</w:t>
      </w:r>
      <w:r w:rsidRPr="00BE13B8">
        <w:rPr>
          <w:rFonts w:eastAsia="Calibri"/>
          <w:sz w:val="26"/>
          <w:szCs w:val="26"/>
          <w:lang w:eastAsia="en-US"/>
        </w:rPr>
        <w:t xml:space="preserve">, </w:t>
      </w:r>
      <w:proofErr w:type="spellStart"/>
      <w:r w:rsidRPr="00BE13B8">
        <w:rPr>
          <w:rFonts w:eastAsia="Calibri"/>
          <w:sz w:val="26"/>
          <w:szCs w:val="26"/>
          <w:lang w:val="en-US" w:eastAsia="en-US"/>
        </w:rPr>
        <w:t>xls</w:t>
      </w:r>
      <w:proofErr w:type="spellEnd"/>
      <w:r w:rsidRPr="00BE13B8">
        <w:rPr>
          <w:rFonts w:eastAsia="Calibri"/>
          <w:sz w:val="26"/>
          <w:szCs w:val="26"/>
          <w:lang w:eastAsia="en-US"/>
        </w:rPr>
        <w:t xml:space="preserve">, </w:t>
      </w:r>
      <w:proofErr w:type="spellStart"/>
      <w:r w:rsidRPr="00BE13B8">
        <w:rPr>
          <w:rFonts w:eastAsia="Calibri"/>
          <w:sz w:val="26"/>
          <w:szCs w:val="26"/>
          <w:lang w:val="en-US" w:eastAsia="en-US"/>
        </w:rPr>
        <w:t>xlsx</w:t>
      </w:r>
      <w:proofErr w:type="spellEnd"/>
      <w:r w:rsidRPr="00BE13B8">
        <w:rPr>
          <w:rFonts w:eastAsia="Calibri"/>
          <w:sz w:val="26"/>
          <w:szCs w:val="26"/>
          <w:lang w:eastAsia="en-US"/>
        </w:rPr>
        <w:t xml:space="preserve">, </w:t>
      </w:r>
      <w:r w:rsidRPr="00BE13B8">
        <w:rPr>
          <w:rFonts w:eastAsia="Calibri"/>
          <w:sz w:val="26"/>
          <w:szCs w:val="26"/>
          <w:lang w:val="en-US" w:eastAsia="en-US"/>
        </w:rPr>
        <w:t>rtf</w:t>
      </w:r>
      <w:r w:rsidRPr="00BE13B8">
        <w:rPr>
          <w:rFonts w:eastAsia="Calibri"/>
          <w:sz w:val="26"/>
          <w:szCs w:val="26"/>
          <w:lang w:eastAsia="en-US"/>
        </w:rPr>
        <w:t>. Электронные образцы документов, прилагаемые к заявлению, в том числе довере</w:t>
      </w:r>
      <w:r w:rsidRPr="00BE13B8">
        <w:rPr>
          <w:rFonts w:eastAsia="Calibri"/>
          <w:sz w:val="26"/>
          <w:szCs w:val="26"/>
          <w:lang w:eastAsia="en-US"/>
        </w:rPr>
        <w:t>н</w:t>
      </w:r>
      <w:r w:rsidRPr="00BE13B8">
        <w:rPr>
          <w:rFonts w:eastAsia="Calibri"/>
          <w:sz w:val="26"/>
          <w:szCs w:val="26"/>
          <w:lang w:eastAsia="en-US"/>
        </w:rPr>
        <w:t xml:space="preserve">ности направляются в виде файлов в форматах </w:t>
      </w:r>
      <w:r w:rsidRPr="00BE13B8">
        <w:rPr>
          <w:rFonts w:eastAsia="Calibri"/>
          <w:sz w:val="26"/>
          <w:szCs w:val="26"/>
          <w:lang w:val="en-US" w:eastAsia="en-US"/>
        </w:rPr>
        <w:t>PDF</w:t>
      </w:r>
      <w:r w:rsidRPr="00BE13B8">
        <w:rPr>
          <w:rFonts w:eastAsia="Calibri"/>
          <w:sz w:val="26"/>
          <w:szCs w:val="26"/>
          <w:lang w:eastAsia="en-US"/>
        </w:rPr>
        <w:t xml:space="preserve">, </w:t>
      </w:r>
      <w:r w:rsidRPr="00BE13B8">
        <w:rPr>
          <w:rFonts w:eastAsia="Calibri"/>
          <w:sz w:val="26"/>
          <w:szCs w:val="26"/>
          <w:lang w:val="en-US" w:eastAsia="en-US"/>
        </w:rPr>
        <w:t>TIF</w:t>
      </w:r>
      <w:r w:rsidRPr="00BE13B8">
        <w:rPr>
          <w:rFonts w:eastAsia="Calibri"/>
          <w:sz w:val="26"/>
          <w:szCs w:val="26"/>
          <w:lang w:eastAsia="en-US"/>
        </w:rPr>
        <w:t>.</w:t>
      </w:r>
    </w:p>
    <w:p w:rsidR="000E7A06" w:rsidRPr="00BE13B8" w:rsidRDefault="000E7A06" w:rsidP="00DC2245">
      <w:pPr>
        <w:ind w:firstLine="709"/>
        <w:jc w:val="both"/>
        <w:rPr>
          <w:rFonts w:eastAsia="Calibri"/>
          <w:b/>
          <w:sz w:val="26"/>
          <w:szCs w:val="26"/>
          <w:lang w:eastAsia="en-US"/>
        </w:rPr>
      </w:pPr>
      <w:r w:rsidRPr="00BE13B8">
        <w:rPr>
          <w:rFonts w:eastAsia="Calibri"/>
          <w:b/>
          <w:sz w:val="26"/>
          <w:szCs w:val="26"/>
          <w:lang w:eastAsia="en-US"/>
        </w:rPr>
        <w:t>4.</w:t>
      </w:r>
      <w:r w:rsidRPr="00BE13B8">
        <w:rPr>
          <w:rFonts w:eastAsia="Calibri"/>
          <w:sz w:val="26"/>
          <w:szCs w:val="26"/>
          <w:lang w:eastAsia="en-US"/>
        </w:rPr>
        <w:t xml:space="preserve"> Дата начала приема заявлений  - </w:t>
      </w:r>
      <w:r w:rsidRPr="00BE13B8">
        <w:rPr>
          <w:rFonts w:eastAsia="Calibri"/>
          <w:b/>
          <w:sz w:val="26"/>
          <w:szCs w:val="26"/>
          <w:lang w:eastAsia="en-US"/>
        </w:rPr>
        <w:t>18.05.2023 года</w:t>
      </w:r>
      <w:r w:rsidRPr="00BE13B8">
        <w:rPr>
          <w:rFonts w:eastAsia="Calibri"/>
          <w:sz w:val="26"/>
          <w:szCs w:val="26"/>
          <w:lang w:eastAsia="en-US"/>
        </w:rPr>
        <w:t>,  дата окончания приема заявл</w:t>
      </w:r>
      <w:r w:rsidRPr="00BE13B8">
        <w:rPr>
          <w:rFonts w:eastAsia="Calibri"/>
          <w:sz w:val="26"/>
          <w:szCs w:val="26"/>
          <w:lang w:eastAsia="en-US"/>
        </w:rPr>
        <w:t>е</w:t>
      </w:r>
      <w:r w:rsidRPr="00BE13B8">
        <w:rPr>
          <w:rFonts w:eastAsia="Calibri"/>
          <w:sz w:val="26"/>
          <w:szCs w:val="26"/>
          <w:lang w:eastAsia="en-US"/>
        </w:rPr>
        <w:t xml:space="preserve">ний заинтересованных лиц в предоставлении вышеуказанных земельных участков   - </w:t>
      </w:r>
      <w:r w:rsidRPr="00BE13B8">
        <w:rPr>
          <w:rFonts w:eastAsia="Calibri"/>
          <w:b/>
          <w:sz w:val="26"/>
          <w:szCs w:val="26"/>
          <w:lang w:eastAsia="en-US"/>
        </w:rPr>
        <w:t>16.06.2023 г</w:t>
      </w:r>
      <w:r w:rsidRPr="00BE13B8">
        <w:rPr>
          <w:rFonts w:eastAsia="Calibri"/>
          <w:b/>
          <w:sz w:val="26"/>
          <w:szCs w:val="26"/>
          <w:lang w:eastAsia="en-US"/>
        </w:rPr>
        <w:t>о</w:t>
      </w:r>
      <w:r w:rsidRPr="00BE13B8">
        <w:rPr>
          <w:rFonts w:eastAsia="Calibri"/>
          <w:b/>
          <w:sz w:val="26"/>
          <w:szCs w:val="26"/>
          <w:lang w:eastAsia="en-US"/>
        </w:rPr>
        <w:t xml:space="preserve">да, время приема: </w:t>
      </w:r>
      <w:proofErr w:type="gramStart"/>
      <w:r w:rsidRPr="00BE13B8">
        <w:rPr>
          <w:rFonts w:eastAsia="Calibri"/>
          <w:b/>
          <w:sz w:val="26"/>
          <w:szCs w:val="26"/>
          <w:lang w:eastAsia="en-US"/>
        </w:rPr>
        <w:t>ПН</w:t>
      </w:r>
      <w:proofErr w:type="gramEnd"/>
      <w:r w:rsidRPr="00BE13B8">
        <w:rPr>
          <w:rFonts w:eastAsia="Calibri"/>
          <w:b/>
          <w:sz w:val="26"/>
          <w:szCs w:val="26"/>
          <w:lang w:eastAsia="en-US"/>
        </w:rPr>
        <w:t xml:space="preserve"> - ЧТ с 9:00 час. до 18:00 час., обед с 13:00 до 14:00, ПТ с 9:00 час. до 17:00, обед с 13:00 до 14:00.</w:t>
      </w:r>
    </w:p>
    <w:p w:rsidR="000E7A06" w:rsidRPr="00BE13B8" w:rsidRDefault="000E7A06" w:rsidP="00DC2245">
      <w:pPr>
        <w:ind w:firstLine="709"/>
        <w:jc w:val="both"/>
        <w:rPr>
          <w:rFonts w:eastAsia="Calibri"/>
          <w:sz w:val="26"/>
          <w:szCs w:val="26"/>
          <w:lang w:eastAsia="en-US"/>
        </w:rPr>
      </w:pPr>
      <w:r w:rsidRPr="00BE13B8">
        <w:rPr>
          <w:rFonts w:eastAsia="Calibri"/>
          <w:sz w:val="26"/>
          <w:szCs w:val="26"/>
          <w:lang w:eastAsia="en-US"/>
        </w:rPr>
        <w:t>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w:t>
      </w:r>
      <w:r w:rsidRPr="00BE13B8">
        <w:rPr>
          <w:rFonts w:ascii="Calibri" w:eastAsia="Calibri" w:hAnsi="Calibri"/>
          <w:color w:val="000000"/>
          <w:sz w:val="26"/>
          <w:szCs w:val="26"/>
          <w:shd w:val="clear" w:color="auto" w:fill="FFFFFF"/>
          <w:lang w:eastAsia="en-US"/>
        </w:rPr>
        <w:t xml:space="preserve"> </w:t>
      </w:r>
      <w:r w:rsidRPr="00BE13B8">
        <w:rPr>
          <w:rFonts w:eastAsia="Calibri"/>
          <w:sz w:val="26"/>
          <w:szCs w:val="26"/>
          <w:lang w:eastAsia="en-US"/>
        </w:rPr>
        <w:t>следует обращаться в администрацию Хасанского муниципального окр</w:t>
      </w:r>
      <w:r w:rsidRPr="00BE13B8">
        <w:rPr>
          <w:rFonts w:eastAsia="Calibri"/>
          <w:sz w:val="26"/>
          <w:szCs w:val="26"/>
          <w:lang w:eastAsia="en-US"/>
        </w:rPr>
        <w:t>у</w:t>
      </w:r>
      <w:r w:rsidRPr="00BE13B8">
        <w:rPr>
          <w:rFonts w:eastAsia="Calibri"/>
          <w:sz w:val="26"/>
          <w:szCs w:val="26"/>
          <w:lang w:eastAsia="en-US"/>
        </w:rPr>
        <w:t xml:space="preserve">га Приморского края, по адресу: Приморский край, </w:t>
      </w:r>
      <w:proofErr w:type="spellStart"/>
      <w:r w:rsidRPr="00BE13B8">
        <w:rPr>
          <w:rFonts w:eastAsia="Calibri"/>
          <w:sz w:val="26"/>
          <w:szCs w:val="26"/>
          <w:lang w:eastAsia="en-US"/>
        </w:rPr>
        <w:t>Хасанский</w:t>
      </w:r>
      <w:proofErr w:type="spellEnd"/>
      <w:r w:rsidRPr="00BE13B8">
        <w:rPr>
          <w:rFonts w:eastAsia="Calibri"/>
          <w:sz w:val="26"/>
          <w:szCs w:val="26"/>
          <w:lang w:eastAsia="en-US"/>
        </w:rPr>
        <w:t xml:space="preserve"> район, </w:t>
      </w:r>
      <w:proofErr w:type="spellStart"/>
      <w:r w:rsidRPr="00BE13B8">
        <w:rPr>
          <w:rFonts w:eastAsia="Calibri"/>
          <w:sz w:val="26"/>
          <w:szCs w:val="26"/>
          <w:lang w:eastAsia="en-US"/>
        </w:rPr>
        <w:t>пгт</w:t>
      </w:r>
      <w:proofErr w:type="spellEnd"/>
      <w:r w:rsidRPr="00BE13B8">
        <w:rPr>
          <w:rFonts w:eastAsia="Calibri"/>
          <w:sz w:val="26"/>
          <w:szCs w:val="26"/>
          <w:lang w:eastAsia="en-US"/>
        </w:rPr>
        <w:t xml:space="preserve"> Славянка ул. Молодежная, д. 1, </w:t>
      </w:r>
      <w:proofErr w:type="spellStart"/>
      <w:r w:rsidRPr="00BE13B8">
        <w:rPr>
          <w:rFonts w:eastAsia="Calibri"/>
          <w:sz w:val="26"/>
          <w:szCs w:val="26"/>
          <w:lang w:eastAsia="en-US"/>
        </w:rPr>
        <w:t>каб</w:t>
      </w:r>
      <w:proofErr w:type="spellEnd"/>
      <w:r w:rsidRPr="00BE13B8">
        <w:rPr>
          <w:rFonts w:eastAsia="Calibri"/>
          <w:sz w:val="26"/>
          <w:szCs w:val="26"/>
          <w:lang w:eastAsia="en-US"/>
        </w:rPr>
        <w:t>. 421/405, по тел. 8(42331) 48-8-16 / 8(42331) 46-0-86 в течение 30 (тридцати) дней с момента настоящей публикации.</w:t>
      </w: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0E7A06" w:rsidRPr="000E7A06" w:rsidRDefault="000E7A06" w:rsidP="000E7A06">
      <w:pPr>
        <w:spacing w:after="200"/>
        <w:rPr>
          <w:rFonts w:eastAsia="Calibri"/>
          <w:sz w:val="24"/>
          <w:szCs w:val="24"/>
          <w:highlight w:val="yellow"/>
          <w:lang w:eastAsia="en-US"/>
        </w:rPr>
      </w:pPr>
    </w:p>
    <w:p w:rsidR="00BE13B8" w:rsidRDefault="00BE13B8" w:rsidP="000E7A06">
      <w:pPr>
        <w:spacing w:after="200"/>
        <w:jc w:val="right"/>
        <w:rPr>
          <w:rFonts w:eastAsia="Calibri"/>
          <w:sz w:val="24"/>
          <w:szCs w:val="24"/>
          <w:lang w:eastAsia="en-US"/>
        </w:rPr>
        <w:sectPr w:rsidR="00BE13B8" w:rsidSect="000E7A06">
          <w:pgSz w:w="11907" w:h="16840" w:code="9"/>
          <w:pgMar w:top="794" w:right="794" w:bottom="794" w:left="794" w:header="0" w:footer="0" w:gutter="0"/>
          <w:cols w:space="708"/>
          <w:docGrid w:linePitch="360"/>
        </w:sectPr>
      </w:pPr>
    </w:p>
    <w:p w:rsidR="000E7A06" w:rsidRPr="000E7A06" w:rsidRDefault="000E7A06" w:rsidP="000E7A06">
      <w:pPr>
        <w:spacing w:after="200"/>
        <w:jc w:val="right"/>
        <w:rPr>
          <w:rFonts w:eastAsia="Calibri"/>
          <w:sz w:val="24"/>
          <w:szCs w:val="24"/>
          <w:lang w:eastAsia="en-US"/>
        </w:rPr>
      </w:pPr>
      <w:r w:rsidRPr="000E7A06">
        <w:rPr>
          <w:rFonts w:eastAsia="Calibri"/>
          <w:sz w:val="24"/>
          <w:szCs w:val="24"/>
          <w:lang w:eastAsia="en-US"/>
        </w:rPr>
        <w:t>Приложение № 1</w:t>
      </w:r>
    </w:p>
    <w:p w:rsidR="000E7A06" w:rsidRPr="000E7A06" w:rsidRDefault="000E7A06" w:rsidP="000E7A06">
      <w:pPr>
        <w:spacing w:after="200"/>
        <w:rPr>
          <w:rFonts w:eastAsia="Calibri"/>
          <w:sz w:val="24"/>
          <w:szCs w:val="24"/>
          <w:lang w:eastAsia="en-US"/>
        </w:rPr>
      </w:pPr>
      <w:r w:rsidRPr="000E7A06">
        <w:rPr>
          <w:rFonts w:eastAsia="Calibri"/>
          <w:sz w:val="24"/>
          <w:szCs w:val="24"/>
          <w:lang w:eastAsia="en-US"/>
        </w:rPr>
        <w:t>Форма заявления</w:t>
      </w:r>
    </w:p>
    <w:tbl>
      <w:tblPr>
        <w:tblW w:w="0" w:type="auto"/>
        <w:tblLook w:val="04A0" w:firstRow="1" w:lastRow="0" w:firstColumn="1" w:lastColumn="0" w:noHBand="0" w:noVBand="1"/>
      </w:tblPr>
      <w:tblGrid>
        <w:gridCol w:w="6204"/>
        <w:gridCol w:w="3366"/>
      </w:tblGrid>
      <w:tr w:rsidR="000E7A06" w:rsidRPr="000E7A06" w:rsidTr="000E7A06">
        <w:tc>
          <w:tcPr>
            <w:tcW w:w="6204" w:type="dxa"/>
          </w:tcPr>
          <w:p w:rsidR="000E7A06" w:rsidRPr="000E7A06" w:rsidRDefault="000E7A06" w:rsidP="000E7A06">
            <w:pPr>
              <w:widowControl w:val="0"/>
              <w:jc w:val="right"/>
              <w:rPr>
                <w:rFonts w:eastAsia="Calibri"/>
                <w:sz w:val="22"/>
                <w:szCs w:val="24"/>
                <w:lang w:eastAsia="en-US"/>
              </w:rPr>
            </w:pPr>
          </w:p>
        </w:tc>
        <w:tc>
          <w:tcPr>
            <w:tcW w:w="3366" w:type="dxa"/>
            <w:tcBorders>
              <w:top w:val="single" w:sz="4" w:space="0" w:color="auto"/>
              <w:left w:val="nil"/>
              <w:bottom w:val="single" w:sz="4" w:space="0" w:color="auto"/>
              <w:right w:val="nil"/>
            </w:tcBorders>
          </w:tcPr>
          <w:p w:rsidR="000E7A06" w:rsidRPr="000E7A06" w:rsidRDefault="000E7A06" w:rsidP="000E7A06">
            <w:pPr>
              <w:widowControl w:val="0"/>
              <w:jc w:val="right"/>
              <w:rPr>
                <w:rFonts w:eastAsia="Calibri"/>
                <w:sz w:val="22"/>
                <w:szCs w:val="24"/>
                <w:lang w:eastAsia="en-US"/>
              </w:rPr>
            </w:pPr>
          </w:p>
        </w:tc>
      </w:tr>
      <w:tr w:rsidR="000E7A06" w:rsidRPr="000E7A06" w:rsidTr="000E7A06">
        <w:tc>
          <w:tcPr>
            <w:tcW w:w="6204" w:type="dxa"/>
          </w:tcPr>
          <w:p w:rsidR="000E7A06" w:rsidRPr="000E7A06" w:rsidRDefault="000E7A06" w:rsidP="000E7A06">
            <w:pPr>
              <w:widowControl w:val="0"/>
              <w:jc w:val="right"/>
              <w:rPr>
                <w:rFonts w:eastAsia="Calibri"/>
                <w:sz w:val="22"/>
                <w:szCs w:val="24"/>
                <w:lang w:eastAsia="en-US"/>
              </w:rPr>
            </w:pPr>
          </w:p>
        </w:tc>
        <w:tc>
          <w:tcPr>
            <w:tcW w:w="3366" w:type="dxa"/>
            <w:tcBorders>
              <w:top w:val="single" w:sz="4" w:space="0" w:color="auto"/>
              <w:left w:val="nil"/>
              <w:bottom w:val="nil"/>
              <w:right w:val="nil"/>
            </w:tcBorders>
            <w:hideMark/>
          </w:tcPr>
          <w:p w:rsidR="000E7A06" w:rsidRPr="000E7A06" w:rsidRDefault="000E7A06" w:rsidP="000E7A06">
            <w:pPr>
              <w:widowControl w:val="0"/>
              <w:jc w:val="both"/>
              <w:rPr>
                <w:rFonts w:eastAsia="Calibri"/>
                <w:sz w:val="16"/>
                <w:szCs w:val="16"/>
                <w:lang w:eastAsia="en-US"/>
              </w:rPr>
            </w:pPr>
            <w:r w:rsidRPr="000E7A06">
              <w:rPr>
                <w:rFonts w:eastAsia="Calibri"/>
                <w:sz w:val="16"/>
                <w:szCs w:val="16"/>
                <w:lang w:eastAsia="en-US"/>
              </w:rPr>
              <w:t>(наименование органа, предоставляющего муниципальную услугу)</w:t>
            </w:r>
          </w:p>
        </w:tc>
      </w:tr>
    </w:tbl>
    <w:p w:rsidR="000E7A06" w:rsidRPr="000E7A06" w:rsidRDefault="000E7A06" w:rsidP="000E7A06">
      <w:pPr>
        <w:autoSpaceDE w:val="0"/>
        <w:autoSpaceDN w:val="0"/>
        <w:adjustRightInd w:val="0"/>
        <w:jc w:val="center"/>
        <w:rPr>
          <w:rFonts w:eastAsia="Calibri"/>
          <w:sz w:val="22"/>
          <w:szCs w:val="24"/>
          <w:lang w:eastAsia="en-US"/>
        </w:rPr>
      </w:pPr>
    </w:p>
    <w:p w:rsidR="000E7A06" w:rsidRPr="000E7A06" w:rsidRDefault="000E7A06" w:rsidP="000E7A06">
      <w:pPr>
        <w:autoSpaceDE w:val="0"/>
        <w:autoSpaceDN w:val="0"/>
        <w:adjustRightInd w:val="0"/>
        <w:jc w:val="center"/>
        <w:rPr>
          <w:rFonts w:eastAsia="Calibri"/>
          <w:sz w:val="22"/>
          <w:szCs w:val="24"/>
          <w:lang w:eastAsia="en-US"/>
        </w:rPr>
      </w:pPr>
      <w:r w:rsidRPr="000E7A06">
        <w:rPr>
          <w:rFonts w:eastAsia="Calibri"/>
          <w:sz w:val="22"/>
          <w:szCs w:val="24"/>
          <w:lang w:eastAsia="en-US"/>
        </w:rPr>
        <w:t>Заявление</w:t>
      </w:r>
    </w:p>
    <w:p w:rsidR="000E7A06" w:rsidRPr="000E7A06" w:rsidRDefault="000E7A06" w:rsidP="000E7A06">
      <w:pPr>
        <w:autoSpaceDE w:val="0"/>
        <w:autoSpaceDN w:val="0"/>
        <w:adjustRightInd w:val="0"/>
        <w:jc w:val="center"/>
        <w:rPr>
          <w:rFonts w:eastAsia="Calibri"/>
          <w:sz w:val="22"/>
          <w:szCs w:val="24"/>
          <w:lang w:eastAsia="en-US"/>
        </w:rPr>
      </w:pPr>
      <w:r w:rsidRPr="000E7A06">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0E7A06">
        <w:rPr>
          <w:rFonts w:eastAsia="Calibri"/>
          <w:sz w:val="22"/>
          <w:szCs w:val="24"/>
          <w:lang w:eastAsia="en-US"/>
        </w:rPr>
        <w:t>е</w:t>
      </w:r>
      <w:r w:rsidRPr="000E7A06">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0E7A06">
        <w:rPr>
          <w:rFonts w:eastAsia="Calibri"/>
          <w:sz w:val="22"/>
          <w:szCs w:val="24"/>
          <w:lang w:eastAsia="en-US"/>
        </w:rPr>
        <w:t>и</w:t>
      </w:r>
      <w:r w:rsidRPr="000E7A06">
        <w:rPr>
          <w:rFonts w:eastAsia="Calibri"/>
          <w:sz w:val="22"/>
          <w:szCs w:val="24"/>
          <w:lang w:eastAsia="en-US"/>
        </w:rPr>
        <w:t xml:space="preserve">ципальных образований, гражданам </w:t>
      </w:r>
      <w:proofErr w:type="gramStart"/>
      <w:r w:rsidRPr="000E7A06">
        <w:rPr>
          <w:rFonts w:eastAsia="Calibri"/>
          <w:sz w:val="22"/>
          <w:szCs w:val="24"/>
          <w:lang w:eastAsia="en-US"/>
        </w:rPr>
        <w:t>для</w:t>
      </w:r>
      <w:proofErr w:type="gramEnd"/>
      <w:r w:rsidRPr="000E7A06">
        <w:rPr>
          <w:rFonts w:eastAsia="Calibri"/>
          <w:sz w:val="22"/>
          <w:szCs w:val="24"/>
          <w:lang w:eastAsia="en-US"/>
        </w:rPr>
        <w:t xml:space="preserve"> индивидуального</w:t>
      </w:r>
    </w:p>
    <w:p w:rsidR="000E7A06" w:rsidRPr="000E7A06" w:rsidRDefault="000E7A06" w:rsidP="000E7A06">
      <w:pPr>
        <w:autoSpaceDE w:val="0"/>
        <w:autoSpaceDN w:val="0"/>
        <w:adjustRightInd w:val="0"/>
        <w:jc w:val="center"/>
        <w:rPr>
          <w:rFonts w:eastAsia="Calibri"/>
          <w:sz w:val="22"/>
          <w:szCs w:val="24"/>
          <w:lang w:eastAsia="en-US"/>
        </w:rPr>
      </w:pPr>
      <w:r w:rsidRPr="000E7A06">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0E7A06">
        <w:rPr>
          <w:rFonts w:eastAsia="Calibri"/>
          <w:sz w:val="22"/>
          <w:szCs w:val="24"/>
          <w:lang w:eastAsia="en-US"/>
        </w:rPr>
        <w:t>д</w:t>
      </w:r>
      <w:r w:rsidRPr="000E7A06">
        <w:rPr>
          <w:rFonts w:eastAsia="Calibri"/>
          <w:sz w:val="22"/>
          <w:szCs w:val="24"/>
          <w:lang w:eastAsia="en-US"/>
        </w:rPr>
        <w:t>ства, а также гражданам и крестьянским (фермерским) хозяйствам для осуществления крестьянским (фе</w:t>
      </w:r>
      <w:r w:rsidRPr="000E7A06">
        <w:rPr>
          <w:rFonts w:eastAsia="Calibri"/>
          <w:sz w:val="22"/>
          <w:szCs w:val="24"/>
          <w:lang w:eastAsia="en-US"/>
        </w:rPr>
        <w:t>р</w:t>
      </w:r>
      <w:r w:rsidRPr="000E7A06">
        <w:rPr>
          <w:rFonts w:eastAsia="Calibri"/>
          <w:sz w:val="22"/>
          <w:szCs w:val="24"/>
          <w:lang w:eastAsia="en-US"/>
        </w:rPr>
        <w:t>мерским) хозяйством его деятельности</w:t>
      </w:r>
    </w:p>
    <w:p w:rsidR="000E7A06" w:rsidRPr="000E7A06" w:rsidRDefault="000E7A06" w:rsidP="000E7A06">
      <w:pPr>
        <w:widowControl w:val="0"/>
        <w:rPr>
          <w:rFonts w:eastAsia="Calibri"/>
          <w:sz w:val="28"/>
          <w:szCs w:val="28"/>
          <w:lang w:eastAsia="en-US"/>
        </w:rPr>
      </w:pPr>
    </w:p>
    <w:tbl>
      <w:tblPr>
        <w:tblW w:w="0" w:type="auto"/>
        <w:tblLook w:val="04A0" w:firstRow="1" w:lastRow="0" w:firstColumn="1" w:lastColumn="0" w:noHBand="0" w:noVBand="1"/>
      </w:tblPr>
      <w:tblGrid>
        <w:gridCol w:w="480"/>
        <w:gridCol w:w="1498"/>
        <w:gridCol w:w="5065"/>
        <w:gridCol w:w="2527"/>
      </w:tblGrid>
      <w:tr w:rsidR="000E7A06" w:rsidRPr="000E7A06" w:rsidTr="000E7A06">
        <w:tc>
          <w:tcPr>
            <w:tcW w:w="480" w:type="dxa"/>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от</w:t>
            </w:r>
          </w:p>
        </w:tc>
        <w:tc>
          <w:tcPr>
            <w:tcW w:w="6563" w:type="dxa"/>
            <w:gridSpan w:val="2"/>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c>
          <w:tcPr>
            <w:tcW w:w="2527" w:type="dxa"/>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(далее - заявитель).</w:t>
            </w:r>
          </w:p>
        </w:tc>
      </w:tr>
      <w:tr w:rsidR="000E7A06" w:rsidRPr="000E7A06" w:rsidTr="000E7A06">
        <w:tc>
          <w:tcPr>
            <w:tcW w:w="9570" w:type="dxa"/>
            <w:gridSpan w:val="4"/>
            <w:hideMark/>
          </w:tcPr>
          <w:p w:rsidR="000E7A06" w:rsidRPr="000E7A06" w:rsidRDefault="000E7A06" w:rsidP="000E7A06">
            <w:pPr>
              <w:widowControl w:val="0"/>
              <w:jc w:val="center"/>
              <w:rPr>
                <w:rFonts w:eastAsia="Calibri"/>
                <w:sz w:val="16"/>
                <w:szCs w:val="16"/>
                <w:lang w:eastAsia="en-US"/>
              </w:rPr>
            </w:pPr>
            <w:proofErr w:type="gramStart"/>
            <w:r w:rsidRPr="000E7A06">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0E7A06" w:rsidRPr="000E7A06" w:rsidTr="000E7A06">
        <w:tc>
          <w:tcPr>
            <w:tcW w:w="1978" w:type="dxa"/>
            <w:gridSpan w:val="2"/>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Адрес заявителя:</w:t>
            </w:r>
          </w:p>
        </w:tc>
        <w:tc>
          <w:tcPr>
            <w:tcW w:w="7592" w:type="dxa"/>
            <w:gridSpan w:val="2"/>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9570" w:type="dxa"/>
            <w:gridSpan w:val="4"/>
            <w:hideMark/>
          </w:tcPr>
          <w:p w:rsidR="000E7A06" w:rsidRPr="000E7A06" w:rsidRDefault="000E7A06" w:rsidP="000E7A06">
            <w:pPr>
              <w:widowControl w:val="0"/>
              <w:ind w:firstLine="1985"/>
              <w:jc w:val="center"/>
              <w:rPr>
                <w:rFonts w:eastAsia="Calibri"/>
                <w:sz w:val="16"/>
                <w:szCs w:val="16"/>
                <w:lang w:eastAsia="en-US"/>
              </w:rPr>
            </w:pPr>
            <w:r w:rsidRPr="000E7A06">
              <w:rPr>
                <w:rFonts w:eastAsia="Calibri"/>
                <w:sz w:val="16"/>
                <w:szCs w:val="16"/>
                <w:lang w:eastAsia="en-US"/>
              </w:rPr>
              <w:t>(место регистрации физического лица, почтовый адрес, местонахождение - для крестьянского (фермерск</w:t>
            </w:r>
            <w:r w:rsidRPr="000E7A06">
              <w:rPr>
                <w:rFonts w:eastAsia="Calibri"/>
                <w:sz w:val="16"/>
                <w:szCs w:val="16"/>
                <w:lang w:eastAsia="en-US"/>
              </w:rPr>
              <w:t>о</w:t>
            </w:r>
            <w:r w:rsidRPr="000E7A06">
              <w:rPr>
                <w:rFonts w:eastAsia="Calibri"/>
                <w:sz w:val="16"/>
                <w:szCs w:val="16"/>
                <w:lang w:eastAsia="en-US"/>
              </w:rPr>
              <w:t>го) хозяйства)</w:t>
            </w:r>
          </w:p>
        </w:tc>
      </w:tr>
      <w:tr w:rsidR="000E7A06" w:rsidRPr="000E7A06" w:rsidTr="000E7A06">
        <w:tc>
          <w:tcPr>
            <w:tcW w:w="9570" w:type="dxa"/>
            <w:gridSpan w:val="4"/>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9570" w:type="dxa"/>
            <w:gridSpan w:val="4"/>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r>
      <w:tr w:rsidR="000E7A06" w:rsidRPr="000E7A06" w:rsidTr="000E7A06">
        <w:tc>
          <w:tcPr>
            <w:tcW w:w="9570" w:type="dxa"/>
            <w:gridSpan w:val="4"/>
            <w:tcBorders>
              <w:top w:val="nil"/>
              <w:left w:val="nil"/>
              <w:bottom w:val="single" w:sz="4" w:space="0" w:color="auto"/>
              <w:right w:val="nil"/>
            </w:tcBorders>
            <w:hideMark/>
          </w:tcPr>
          <w:p w:rsidR="000E7A06" w:rsidRPr="000E7A06" w:rsidRDefault="000E7A06" w:rsidP="000E7A06">
            <w:pPr>
              <w:widowControl w:val="0"/>
              <w:jc w:val="center"/>
              <w:rPr>
                <w:rFonts w:eastAsia="Calibri"/>
                <w:sz w:val="22"/>
                <w:szCs w:val="24"/>
                <w:lang w:eastAsia="en-US"/>
              </w:rPr>
            </w:pPr>
            <w:r w:rsidRPr="000E7A06">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w:t>
            </w:r>
            <w:r w:rsidRPr="000E7A06">
              <w:rPr>
                <w:rFonts w:eastAsia="Calibri"/>
                <w:sz w:val="16"/>
                <w:szCs w:val="16"/>
                <w:lang w:eastAsia="en-US"/>
              </w:rPr>
              <w:t>р</w:t>
            </w:r>
            <w:r w:rsidRPr="000E7A06">
              <w:rPr>
                <w:rFonts w:eastAsia="Calibri"/>
                <w:sz w:val="16"/>
                <w:szCs w:val="16"/>
                <w:lang w:eastAsia="en-US"/>
              </w:rPr>
              <w:t>ственной регистрации в едином государственном реестре индивидуальных предпринимателей, сведения о государственной регистр</w:t>
            </w:r>
            <w:r w:rsidRPr="000E7A06">
              <w:rPr>
                <w:rFonts w:eastAsia="Calibri"/>
                <w:sz w:val="16"/>
                <w:szCs w:val="16"/>
                <w:lang w:eastAsia="en-US"/>
              </w:rPr>
              <w:t>а</w:t>
            </w:r>
            <w:r w:rsidRPr="000E7A06">
              <w:rPr>
                <w:rFonts w:eastAsia="Calibri"/>
                <w:sz w:val="16"/>
                <w:szCs w:val="16"/>
                <w:lang w:eastAsia="en-US"/>
              </w:rPr>
              <w:t>ции заявителя в Едином государственном реестре юридических лиц - в случае, если заявление подается юридическим лицом или иде</w:t>
            </w:r>
            <w:r w:rsidRPr="000E7A06">
              <w:rPr>
                <w:rFonts w:eastAsia="Calibri"/>
                <w:sz w:val="16"/>
                <w:szCs w:val="16"/>
                <w:lang w:eastAsia="en-US"/>
              </w:rPr>
              <w:t>н</w:t>
            </w:r>
            <w:r w:rsidRPr="000E7A06">
              <w:rPr>
                <w:rFonts w:eastAsia="Calibri"/>
                <w:sz w:val="16"/>
                <w:szCs w:val="16"/>
                <w:lang w:eastAsia="en-US"/>
              </w:rPr>
              <w:t>тификационный номер налогоплательщика – для крестьянского (фермерского) хозяйства)</w:t>
            </w:r>
          </w:p>
        </w:tc>
      </w:tr>
      <w:tr w:rsidR="000E7A06" w:rsidRPr="000E7A06" w:rsidTr="000E7A06">
        <w:tc>
          <w:tcPr>
            <w:tcW w:w="9570" w:type="dxa"/>
            <w:gridSpan w:val="4"/>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r>
      <w:tr w:rsidR="000E7A06" w:rsidRPr="000E7A06" w:rsidTr="000E7A06">
        <w:tc>
          <w:tcPr>
            <w:tcW w:w="9570" w:type="dxa"/>
            <w:gridSpan w:val="4"/>
            <w:tcBorders>
              <w:top w:val="single" w:sz="4" w:space="0" w:color="auto"/>
              <w:left w:val="nil"/>
              <w:bottom w:val="nil"/>
              <w:right w:val="nil"/>
            </w:tcBorders>
            <w:hideMark/>
          </w:tcPr>
          <w:p w:rsidR="000E7A06" w:rsidRPr="000E7A06" w:rsidRDefault="000E7A06" w:rsidP="000E7A06">
            <w:pPr>
              <w:widowControl w:val="0"/>
              <w:jc w:val="center"/>
              <w:rPr>
                <w:rFonts w:eastAsia="Calibri"/>
                <w:lang w:eastAsia="en-US"/>
              </w:rPr>
            </w:pPr>
            <w:r w:rsidRPr="000E7A06">
              <w:rPr>
                <w:rFonts w:eastAsia="Calibri"/>
                <w:sz w:val="16"/>
                <w:szCs w:val="16"/>
                <w:lang w:eastAsia="en-US"/>
              </w:rPr>
              <w:t>(сведения о представителе заявителя)</w:t>
            </w:r>
          </w:p>
        </w:tc>
      </w:tr>
      <w:tr w:rsidR="000E7A06" w:rsidRPr="000E7A06" w:rsidTr="000E7A06">
        <w:tc>
          <w:tcPr>
            <w:tcW w:w="9570" w:type="dxa"/>
            <w:gridSpan w:val="4"/>
            <w:tcBorders>
              <w:top w:val="single" w:sz="4" w:space="0" w:color="auto"/>
              <w:left w:val="nil"/>
              <w:bottom w:val="nil"/>
              <w:right w:val="nil"/>
            </w:tcBorders>
          </w:tcPr>
          <w:p w:rsidR="000E7A06" w:rsidRPr="000E7A06" w:rsidRDefault="000E7A06" w:rsidP="000E7A06">
            <w:pPr>
              <w:widowControl w:val="0"/>
              <w:jc w:val="center"/>
              <w:rPr>
                <w:rFonts w:eastAsia="Calibri"/>
                <w:lang w:eastAsia="en-US"/>
              </w:rPr>
            </w:pPr>
          </w:p>
        </w:tc>
      </w:tr>
    </w:tbl>
    <w:p w:rsidR="000E7A06" w:rsidRPr="000E7A06" w:rsidRDefault="000E7A06" w:rsidP="000E7A06">
      <w:pPr>
        <w:autoSpaceDE w:val="0"/>
        <w:autoSpaceDN w:val="0"/>
        <w:adjustRightInd w:val="0"/>
        <w:jc w:val="both"/>
        <w:rPr>
          <w:rFonts w:eastAsia="Calibri"/>
          <w:sz w:val="22"/>
          <w:szCs w:val="24"/>
          <w:lang w:eastAsia="en-US"/>
        </w:rPr>
      </w:pPr>
      <w:r w:rsidRPr="000E7A06">
        <w:rPr>
          <w:rFonts w:eastAsia="Calibri"/>
          <w:sz w:val="22"/>
          <w:szCs w:val="24"/>
          <w:lang w:eastAsia="en-US"/>
        </w:rPr>
        <w:t xml:space="preserve">Прошу  предоставить  земельный участок </w:t>
      </w:r>
    </w:p>
    <w:tbl>
      <w:tblPr>
        <w:tblW w:w="9600" w:type="dxa"/>
        <w:tblLayout w:type="fixed"/>
        <w:tblLook w:val="04A0" w:firstRow="1" w:lastRow="0" w:firstColumn="1" w:lastColumn="0" w:noHBand="0" w:noVBand="1"/>
      </w:tblPr>
      <w:tblGrid>
        <w:gridCol w:w="708"/>
        <w:gridCol w:w="2267"/>
        <w:gridCol w:w="142"/>
        <w:gridCol w:w="391"/>
        <w:gridCol w:w="6092"/>
      </w:tblGrid>
      <w:tr w:rsidR="000E7A06" w:rsidRPr="000E7A06" w:rsidTr="000E7A06">
        <w:tc>
          <w:tcPr>
            <w:tcW w:w="2977" w:type="dxa"/>
            <w:gridSpan w:val="2"/>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с кадастровым номером</w:t>
            </w:r>
          </w:p>
        </w:tc>
        <w:tc>
          <w:tcPr>
            <w:tcW w:w="6629" w:type="dxa"/>
            <w:gridSpan w:val="3"/>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3510" w:type="dxa"/>
            <w:gridSpan w:val="4"/>
          </w:tcPr>
          <w:p w:rsidR="000E7A06" w:rsidRPr="000E7A06" w:rsidRDefault="000E7A06" w:rsidP="000E7A06">
            <w:pPr>
              <w:widowControl w:val="0"/>
              <w:jc w:val="right"/>
              <w:rPr>
                <w:rFonts w:eastAsia="Calibri"/>
                <w:sz w:val="22"/>
                <w:szCs w:val="24"/>
                <w:lang w:eastAsia="en-US"/>
              </w:rPr>
            </w:pPr>
          </w:p>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0E7A06" w:rsidRPr="000E7A06" w:rsidRDefault="000E7A06" w:rsidP="000E7A06">
            <w:pPr>
              <w:rPr>
                <w:rFonts w:ascii="Calibri" w:eastAsia="Calibri" w:hAnsi="Calibri"/>
                <w:sz w:val="22"/>
                <w:szCs w:val="22"/>
                <w:lang w:eastAsia="en-US"/>
              </w:rPr>
            </w:pPr>
          </w:p>
        </w:tc>
      </w:tr>
      <w:tr w:rsidR="000E7A06" w:rsidRPr="000E7A06" w:rsidTr="000E7A06">
        <w:tc>
          <w:tcPr>
            <w:tcW w:w="709" w:type="dxa"/>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в</w:t>
            </w:r>
          </w:p>
        </w:tc>
        <w:tc>
          <w:tcPr>
            <w:tcW w:w="8897" w:type="dxa"/>
            <w:gridSpan w:val="4"/>
            <w:tcBorders>
              <w:top w:val="nil"/>
              <w:left w:val="nil"/>
              <w:bottom w:val="single" w:sz="4" w:space="0" w:color="auto"/>
              <w:right w:val="nil"/>
            </w:tcBorders>
            <w:hideMark/>
          </w:tcPr>
          <w:p w:rsidR="000E7A06" w:rsidRPr="000E7A06" w:rsidRDefault="000E7A06" w:rsidP="000E7A06">
            <w:pPr>
              <w:widowControl w:val="0"/>
              <w:tabs>
                <w:tab w:val="left" w:pos="3852"/>
              </w:tabs>
              <w:rPr>
                <w:rFonts w:eastAsia="Calibri"/>
                <w:sz w:val="22"/>
                <w:szCs w:val="24"/>
                <w:lang w:eastAsia="en-US"/>
              </w:rPr>
            </w:pPr>
            <w:r w:rsidRPr="000E7A06">
              <w:rPr>
                <w:rFonts w:eastAsia="Calibri"/>
                <w:sz w:val="22"/>
                <w:szCs w:val="24"/>
                <w:lang w:eastAsia="en-US"/>
              </w:rPr>
              <w:tab/>
            </w:r>
            <w:r w:rsidRPr="000E7A06">
              <w:rPr>
                <w:rFonts w:eastAsia="Calibri"/>
                <w:sz w:val="16"/>
                <w:szCs w:val="16"/>
                <w:lang w:eastAsia="en-US"/>
              </w:rPr>
              <w:t>(указывается при наличии сведений)</w:t>
            </w:r>
          </w:p>
        </w:tc>
      </w:tr>
      <w:tr w:rsidR="000E7A06" w:rsidRPr="000E7A06" w:rsidTr="000E7A06">
        <w:tc>
          <w:tcPr>
            <w:tcW w:w="709" w:type="dxa"/>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для</w:t>
            </w:r>
          </w:p>
        </w:tc>
        <w:tc>
          <w:tcPr>
            <w:tcW w:w="8897" w:type="dxa"/>
            <w:gridSpan w:val="4"/>
            <w:tcBorders>
              <w:top w:val="single" w:sz="4" w:space="0" w:color="auto"/>
              <w:left w:val="nil"/>
              <w:bottom w:val="single" w:sz="4" w:space="0" w:color="auto"/>
              <w:right w:val="nil"/>
            </w:tcBorders>
            <w:hideMark/>
          </w:tcPr>
          <w:p w:rsidR="000E7A06" w:rsidRPr="000E7A06" w:rsidRDefault="000E7A06" w:rsidP="000E7A06">
            <w:pPr>
              <w:widowControl w:val="0"/>
              <w:tabs>
                <w:tab w:val="left" w:pos="3852"/>
              </w:tabs>
              <w:rPr>
                <w:rFonts w:eastAsia="Calibri"/>
                <w:sz w:val="22"/>
                <w:szCs w:val="24"/>
                <w:lang w:eastAsia="en-US"/>
              </w:rPr>
            </w:pPr>
            <w:r w:rsidRPr="000E7A06">
              <w:rPr>
                <w:rFonts w:eastAsia="Calibri"/>
                <w:sz w:val="22"/>
                <w:szCs w:val="24"/>
                <w:lang w:eastAsia="en-US"/>
              </w:rPr>
              <w:t xml:space="preserve">                    </w:t>
            </w:r>
            <w:r w:rsidRPr="000E7A06">
              <w:rPr>
                <w:rFonts w:eastAsia="Calibri"/>
                <w:sz w:val="16"/>
                <w:szCs w:val="16"/>
                <w:lang w:eastAsia="en-US"/>
              </w:rPr>
              <w:t>(вид права, на котором заявитель желает приобрести земельный участок)</w:t>
            </w:r>
          </w:p>
        </w:tc>
      </w:tr>
      <w:tr w:rsidR="000E7A06" w:rsidRPr="000E7A06" w:rsidTr="000E7A06">
        <w:tc>
          <w:tcPr>
            <w:tcW w:w="9606" w:type="dxa"/>
            <w:gridSpan w:val="5"/>
            <w:tcBorders>
              <w:top w:val="nil"/>
              <w:left w:val="nil"/>
              <w:bottom w:val="single" w:sz="4" w:space="0" w:color="auto"/>
              <w:right w:val="nil"/>
            </w:tcBorders>
          </w:tcPr>
          <w:p w:rsidR="000E7A06" w:rsidRPr="000E7A06" w:rsidRDefault="000E7A06" w:rsidP="000E7A06">
            <w:pPr>
              <w:widowControl w:val="0"/>
              <w:tabs>
                <w:tab w:val="left" w:pos="3432"/>
              </w:tabs>
              <w:rPr>
                <w:rFonts w:eastAsia="Calibri"/>
                <w:sz w:val="22"/>
                <w:szCs w:val="24"/>
                <w:lang w:eastAsia="en-US"/>
              </w:rPr>
            </w:pPr>
            <w:r w:rsidRPr="000E7A06">
              <w:rPr>
                <w:rFonts w:eastAsia="Calibri"/>
                <w:sz w:val="22"/>
                <w:szCs w:val="24"/>
                <w:lang w:eastAsia="en-US"/>
              </w:rPr>
              <w:tab/>
            </w:r>
            <w:r w:rsidRPr="000E7A06">
              <w:rPr>
                <w:rFonts w:eastAsia="Calibri"/>
                <w:sz w:val="16"/>
                <w:szCs w:val="16"/>
                <w:lang w:eastAsia="en-US"/>
              </w:rPr>
              <w:t>(цель использования земельного участка)</w:t>
            </w:r>
          </w:p>
          <w:p w:rsidR="000E7A06" w:rsidRPr="000E7A06" w:rsidRDefault="000E7A06" w:rsidP="000E7A06">
            <w:pPr>
              <w:widowControl w:val="0"/>
              <w:jc w:val="center"/>
              <w:rPr>
                <w:rFonts w:eastAsia="Calibri"/>
                <w:sz w:val="22"/>
                <w:szCs w:val="24"/>
                <w:lang w:eastAsia="en-US"/>
              </w:rPr>
            </w:pPr>
          </w:p>
        </w:tc>
      </w:tr>
      <w:tr w:rsidR="000E7A06" w:rsidRPr="000E7A06" w:rsidTr="000E7A06">
        <w:tc>
          <w:tcPr>
            <w:tcW w:w="3119" w:type="dxa"/>
            <w:gridSpan w:val="3"/>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Контактный телефон (факс)</w:t>
            </w:r>
          </w:p>
        </w:tc>
        <w:tc>
          <w:tcPr>
            <w:tcW w:w="6487" w:type="dxa"/>
            <w:gridSpan w:val="2"/>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3119" w:type="dxa"/>
            <w:gridSpan w:val="3"/>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3119" w:type="dxa"/>
            <w:gridSpan w:val="3"/>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Иные сведения о заявителе</w:t>
            </w:r>
          </w:p>
        </w:tc>
        <w:tc>
          <w:tcPr>
            <w:tcW w:w="6487" w:type="dxa"/>
            <w:gridSpan w:val="2"/>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bl>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Приложение:</w:t>
      </w:r>
      <w:r w:rsidRPr="000E7A06">
        <w:rPr>
          <w:rFonts w:eastAsia="Calibri"/>
          <w:sz w:val="22"/>
          <w:szCs w:val="24"/>
          <w:vertAlign w:val="superscript"/>
          <w:lang w:eastAsia="en-US"/>
        </w:rPr>
        <w:footnoteReference w:id="1"/>
      </w:r>
    </w:p>
    <w:tbl>
      <w:tblPr>
        <w:tblW w:w="9606" w:type="dxa"/>
        <w:tblLook w:val="04A0" w:firstRow="1" w:lastRow="0" w:firstColumn="1" w:lastColumn="0" w:noHBand="0" w:noVBand="1"/>
      </w:tblPr>
      <w:tblGrid>
        <w:gridCol w:w="392"/>
        <w:gridCol w:w="3559"/>
        <w:gridCol w:w="3521"/>
        <w:gridCol w:w="2134"/>
      </w:tblGrid>
      <w:tr w:rsidR="000E7A06" w:rsidRPr="000E7A06" w:rsidTr="000E7A06">
        <w:tc>
          <w:tcPr>
            <w:tcW w:w="392" w:type="dxa"/>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1.</w:t>
            </w:r>
          </w:p>
        </w:tc>
        <w:tc>
          <w:tcPr>
            <w:tcW w:w="9214" w:type="dxa"/>
            <w:gridSpan w:val="3"/>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392" w:type="dxa"/>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2.</w:t>
            </w:r>
          </w:p>
        </w:tc>
        <w:tc>
          <w:tcPr>
            <w:tcW w:w="9214" w:type="dxa"/>
            <w:gridSpan w:val="3"/>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0E7A06">
        <w:tc>
          <w:tcPr>
            <w:tcW w:w="3951" w:type="dxa"/>
            <w:gridSpan w:val="2"/>
          </w:tcPr>
          <w:p w:rsidR="000E7A06" w:rsidRPr="000E7A06" w:rsidRDefault="000E7A06" w:rsidP="000E7A06">
            <w:pPr>
              <w:widowControl w:val="0"/>
              <w:rPr>
                <w:rFonts w:eastAsia="Calibri"/>
                <w:lang w:eastAsia="en-US"/>
              </w:rPr>
            </w:pPr>
          </w:p>
        </w:tc>
        <w:tc>
          <w:tcPr>
            <w:tcW w:w="3521" w:type="dxa"/>
          </w:tcPr>
          <w:p w:rsidR="000E7A06" w:rsidRPr="000E7A06" w:rsidRDefault="000E7A06" w:rsidP="000E7A06">
            <w:pPr>
              <w:widowControl w:val="0"/>
              <w:rPr>
                <w:rFonts w:eastAsia="Calibri"/>
                <w:lang w:eastAsia="en-US"/>
              </w:rPr>
            </w:pPr>
          </w:p>
        </w:tc>
        <w:tc>
          <w:tcPr>
            <w:tcW w:w="2134" w:type="dxa"/>
            <w:vAlign w:val="center"/>
          </w:tcPr>
          <w:p w:rsidR="000E7A06" w:rsidRPr="000E7A06" w:rsidRDefault="000E7A06" w:rsidP="000E7A06">
            <w:pPr>
              <w:widowControl w:val="0"/>
              <w:jc w:val="center"/>
              <w:rPr>
                <w:rFonts w:eastAsia="Calibri"/>
                <w:lang w:eastAsia="en-US"/>
              </w:rPr>
            </w:pPr>
          </w:p>
        </w:tc>
      </w:tr>
      <w:tr w:rsidR="000E7A06" w:rsidRPr="000E7A06" w:rsidTr="000E7A06">
        <w:tc>
          <w:tcPr>
            <w:tcW w:w="3951" w:type="dxa"/>
            <w:gridSpan w:val="2"/>
          </w:tcPr>
          <w:p w:rsidR="000E7A06" w:rsidRPr="000E7A06" w:rsidRDefault="000E7A06" w:rsidP="000E7A06">
            <w:pPr>
              <w:widowControl w:val="0"/>
              <w:rPr>
                <w:rFonts w:eastAsia="Calibri"/>
                <w:lang w:eastAsia="en-US"/>
              </w:rPr>
            </w:pPr>
          </w:p>
        </w:tc>
        <w:tc>
          <w:tcPr>
            <w:tcW w:w="3521" w:type="dxa"/>
          </w:tcPr>
          <w:p w:rsidR="000E7A06" w:rsidRPr="000E7A06" w:rsidRDefault="000E7A06" w:rsidP="000E7A06">
            <w:pPr>
              <w:widowControl w:val="0"/>
              <w:rPr>
                <w:rFonts w:eastAsia="Calibri"/>
                <w:lang w:eastAsia="en-US"/>
              </w:rPr>
            </w:pPr>
          </w:p>
        </w:tc>
        <w:tc>
          <w:tcPr>
            <w:tcW w:w="2134" w:type="dxa"/>
            <w:vAlign w:val="center"/>
          </w:tcPr>
          <w:p w:rsidR="000E7A06" w:rsidRPr="000E7A06" w:rsidRDefault="000E7A06" w:rsidP="000E7A06">
            <w:pPr>
              <w:widowControl w:val="0"/>
              <w:jc w:val="center"/>
              <w:rPr>
                <w:rFonts w:eastAsia="Calibri"/>
                <w:lang w:eastAsia="en-US"/>
              </w:rPr>
            </w:pPr>
          </w:p>
        </w:tc>
      </w:tr>
      <w:tr w:rsidR="000E7A06" w:rsidRPr="000E7A06" w:rsidTr="000E7A06">
        <w:tc>
          <w:tcPr>
            <w:tcW w:w="3951" w:type="dxa"/>
            <w:gridSpan w:val="2"/>
            <w:tcBorders>
              <w:top w:val="nil"/>
              <w:left w:val="nil"/>
              <w:bottom w:val="single" w:sz="4" w:space="0" w:color="auto"/>
              <w:right w:val="nil"/>
            </w:tcBorders>
          </w:tcPr>
          <w:p w:rsidR="000E7A06" w:rsidRPr="000E7A06" w:rsidRDefault="000E7A06" w:rsidP="000E7A06">
            <w:pPr>
              <w:widowControl w:val="0"/>
              <w:rPr>
                <w:rFonts w:eastAsia="Calibri"/>
                <w:lang w:eastAsia="en-US"/>
              </w:rPr>
            </w:pPr>
          </w:p>
        </w:tc>
        <w:tc>
          <w:tcPr>
            <w:tcW w:w="3521" w:type="dxa"/>
          </w:tcPr>
          <w:p w:rsidR="000E7A06" w:rsidRPr="000E7A06" w:rsidRDefault="000E7A06" w:rsidP="000E7A06">
            <w:pPr>
              <w:widowControl w:val="0"/>
              <w:rPr>
                <w:rFonts w:eastAsia="Calibri"/>
                <w:lang w:eastAsia="en-US"/>
              </w:rPr>
            </w:pPr>
          </w:p>
        </w:tc>
        <w:tc>
          <w:tcPr>
            <w:tcW w:w="2134" w:type="dxa"/>
            <w:tcBorders>
              <w:top w:val="nil"/>
              <w:left w:val="nil"/>
              <w:bottom w:val="single" w:sz="4" w:space="0" w:color="auto"/>
              <w:right w:val="nil"/>
            </w:tcBorders>
            <w:vAlign w:val="center"/>
          </w:tcPr>
          <w:p w:rsidR="000E7A06" w:rsidRPr="000E7A06" w:rsidRDefault="000E7A06" w:rsidP="000E7A06">
            <w:pPr>
              <w:widowControl w:val="0"/>
              <w:jc w:val="center"/>
              <w:rPr>
                <w:rFonts w:eastAsia="Calibri"/>
                <w:lang w:eastAsia="en-US"/>
              </w:rPr>
            </w:pPr>
          </w:p>
        </w:tc>
      </w:tr>
      <w:tr w:rsidR="000E7A06" w:rsidRPr="000E7A06" w:rsidTr="000E7A06">
        <w:trPr>
          <w:trHeight w:val="58"/>
        </w:trPr>
        <w:tc>
          <w:tcPr>
            <w:tcW w:w="3951" w:type="dxa"/>
            <w:gridSpan w:val="2"/>
            <w:tcBorders>
              <w:top w:val="single" w:sz="4" w:space="0" w:color="auto"/>
              <w:left w:val="nil"/>
              <w:bottom w:val="nil"/>
              <w:right w:val="nil"/>
            </w:tcBorders>
            <w:hideMark/>
          </w:tcPr>
          <w:p w:rsidR="000E7A06" w:rsidRPr="000E7A06" w:rsidRDefault="000E7A06" w:rsidP="000E7A06">
            <w:pPr>
              <w:widowControl w:val="0"/>
              <w:jc w:val="center"/>
              <w:rPr>
                <w:rFonts w:eastAsia="Calibri"/>
                <w:lang w:eastAsia="en-US"/>
              </w:rPr>
            </w:pPr>
            <w:r w:rsidRPr="000E7A06">
              <w:rPr>
                <w:rFonts w:eastAsia="Calibri"/>
                <w:lang w:eastAsia="en-US"/>
              </w:rPr>
              <w:t>(подпись)</w:t>
            </w:r>
          </w:p>
        </w:tc>
        <w:tc>
          <w:tcPr>
            <w:tcW w:w="3521" w:type="dxa"/>
          </w:tcPr>
          <w:p w:rsidR="000E7A06" w:rsidRPr="000E7A06" w:rsidRDefault="000E7A06" w:rsidP="000E7A06">
            <w:pPr>
              <w:widowControl w:val="0"/>
              <w:jc w:val="center"/>
              <w:rPr>
                <w:rFonts w:eastAsia="Calibri"/>
                <w:lang w:eastAsia="en-US"/>
              </w:rPr>
            </w:pPr>
          </w:p>
        </w:tc>
        <w:tc>
          <w:tcPr>
            <w:tcW w:w="2134" w:type="dxa"/>
            <w:tcBorders>
              <w:top w:val="single" w:sz="4" w:space="0" w:color="auto"/>
              <w:left w:val="nil"/>
              <w:bottom w:val="nil"/>
              <w:right w:val="nil"/>
            </w:tcBorders>
            <w:hideMark/>
          </w:tcPr>
          <w:p w:rsidR="000E7A06" w:rsidRPr="000E7A06" w:rsidRDefault="000E7A06" w:rsidP="000E7A06">
            <w:pPr>
              <w:widowControl w:val="0"/>
              <w:rPr>
                <w:rFonts w:eastAsia="Calibri"/>
                <w:lang w:eastAsia="en-US"/>
              </w:rPr>
            </w:pPr>
            <w:r w:rsidRPr="000E7A06">
              <w:rPr>
                <w:rFonts w:eastAsia="Calibri"/>
                <w:lang w:eastAsia="en-US"/>
              </w:rPr>
              <w:t>(дата)</w:t>
            </w:r>
          </w:p>
        </w:tc>
      </w:tr>
    </w:tbl>
    <w:p w:rsidR="000E7A06" w:rsidRPr="000E7A06" w:rsidRDefault="000E7A06" w:rsidP="000E7A06">
      <w:pPr>
        <w:spacing w:after="200"/>
        <w:jc w:val="both"/>
        <w:rPr>
          <w:rFonts w:eastAsia="Calibri"/>
          <w:sz w:val="26"/>
          <w:szCs w:val="26"/>
          <w:lang w:eastAsia="en-US"/>
        </w:rPr>
      </w:pPr>
    </w:p>
    <w:p w:rsidR="000E7A06" w:rsidRDefault="000E7A06" w:rsidP="000E7A06">
      <w:pPr>
        <w:rPr>
          <w:rFonts w:eastAsia="Times New Roman"/>
          <w:sz w:val="26"/>
          <w:szCs w:val="26"/>
          <w:lang w:eastAsia="ru-RU"/>
        </w:rPr>
        <w:sectPr w:rsidR="000E7A06" w:rsidSect="000E7A06">
          <w:pgSz w:w="11907" w:h="16840" w:code="9"/>
          <w:pgMar w:top="794" w:right="794" w:bottom="794" w:left="794" w:header="0" w:footer="0" w:gutter="0"/>
          <w:cols w:space="708"/>
          <w:docGrid w:linePitch="360"/>
        </w:sectPr>
      </w:pPr>
    </w:p>
    <w:p w:rsidR="000E7A06" w:rsidRPr="00BE13B8" w:rsidRDefault="000E7A06" w:rsidP="00E22C58">
      <w:pPr>
        <w:spacing w:after="200"/>
        <w:jc w:val="center"/>
        <w:outlineLvl w:val="0"/>
        <w:rPr>
          <w:rFonts w:eastAsia="Calibri"/>
          <w:b/>
          <w:sz w:val="26"/>
          <w:szCs w:val="26"/>
          <w:lang w:eastAsia="en-US"/>
        </w:rPr>
      </w:pPr>
      <w:bookmarkStart w:id="5" w:name="_Toc135689004"/>
      <w:r w:rsidRPr="00BE13B8">
        <w:rPr>
          <w:rFonts w:eastAsia="Calibri"/>
          <w:b/>
          <w:sz w:val="26"/>
          <w:szCs w:val="26"/>
          <w:lang w:eastAsia="en-US"/>
        </w:rPr>
        <w:t>Публикация  19.05.2023 года</w:t>
      </w:r>
      <w:bookmarkEnd w:id="5"/>
    </w:p>
    <w:p w:rsidR="000E7A06" w:rsidRPr="00BE13B8" w:rsidRDefault="000E7A06" w:rsidP="00E22C58">
      <w:pPr>
        <w:spacing w:after="200"/>
        <w:jc w:val="center"/>
        <w:rPr>
          <w:rFonts w:eastAsia="Calibri"/>
          <w:b/>
          <w:sz w:val="26"/>
          <w:szCs w:val="26"/>
          <w:lang w:eastAsia="en-US"/>
        </w:rPr>
      </w:pPr>
      <w:r w:rsidRPr="00BE13B8">
        <w:rPr>
          <w:rFonts w:eastAsia="Calibri"/>
          <w:b/>
          <w:sz w:val="26"/>
          <w:szCs w:val="26"/>
          <w:lang w:eastAsia="en-US"/>
        </w:rPr>
        <w:t>Извещение о возможном предоставлении в аренду земельных участков, расположе</w:t>
      </w:r>
      <w:r w:rsidRPr="00BE13B8">
        <w:rPr>
          <w:rFonts w:eastAsia="Calibri"/>
          <w:b/>
          <w:sz w:val="26"/>
          <w:szCs w:val="26"/>
          <w:lang w:eastAsia="en-US"/>
        </w:rPr>
        <w:t>н</w:t>
      </w:r>
      <w:r w:rsidRPr="00BE13B8">
        <w:rPr>
          <w:rFonts w:eastAsia="Calibri"/>
          <w:b/>
          <w:sz w:val="26"/>
          <w:szCs w:val="26"/>
          <w:lang w:eastAsia="en-US"/>
        </w:rPr>
        <w:t>ных на территории Хасанского муниципального округа Приморского края</w:t>
      </w:r>
    </w:p>
    <w:p w:rsidR="000E7A06" w:rsidRPr="00BE13B8" w:rsidRDefault="000E7A06" w:rsidP="00DC2245">
      <w:pPr>
        <w:numPr>
          <w:ilvl w:val="0"/>
          <w:numId w:val="28"/>
        </w:numPr>
        <w:tabs>
          <w:tab w:val="left" w:pos="1134"/>
        </w:tabs>
        <w:ind w:left="0" w:firstLine="709"/>
        <w:contextualSpacing/>
        <w:jc w:val="both"/>
        <w:rPr>
          <w:rFonts w:eastAsia="Calibri"/>
          <w:sz w:val="26"/>
          <w:szCs w:val="26"/>
          <w:lang w:eastAsia="en-US"/>
        </w:rPr>
      </w:pPr>
      <w:r w:rsidRPr="00BE13B8">
        <w:rPr>
          <w:rFonts w:eastAsia="Calibri"/>
          <w:sz w:val="26"/>
          <w:szCs w:val="26"/>
          <w:lang w:eastAsia="en-US"/>
        </w:rPr>
        <w:t>Администрация Хасанского муниципального округа Приморского края в соотве</w:t>
      </w:r>
      <w:r w:rsidRPr="00BE13B8">
        <w:rPr>
          <w:rFonts w:eastAsia="Calibri"/>
          <w:sz w:val="26"/>
          <w:szCs w:val="26"/>
          <w:lang w:eastAsia="en-US"/>
        </w:rPr>
        <w:t>т</w:t>
      </w:r>
      <w:r w:rsidRPr="00BE13B8">
        <w:rPr>
          <w:rFonts w:eastAsia="Calibri"/>
          <w:sz w:val="26"/>
          <w:szCs w:val="26"/>
          <w:lang w:eastAsia="en-US"/>
        </w:rPr>
        <w:t>ствие со статьей 39.18 Земельного кодекса РФ информирует о возможном или предст</w:t>
      </w:r>
      <w:r w:rsidRPr="00BE13B8">
        <w:rPr>
          <w:rFonts w:eastAsia="Calibri"/>
          <w:sz w:val="26"/>
          <w:szCs w:val="26"/>
          <w:lang w:eastAsia="en-US"/>
        </w:rPr>
        <w:t>о</w:t>
      </w:r>
      <w:r w:rsidRPr="00BE13B8">
        <w:rPr>
          <w:rFonts w:eastAsia="Calibri"/>
          <w:sz w:val="26"/>
          <w:szCs w:val="26"/>
          <w:lang w:eastAsia="en-US"/>
        </w:rPr>
        <w:t>ящем предоставлении в аренду следующих земельных участков:</w:t>
      </w:r>
    </w:p>
    <w:p w:rsidR="000E7A06" w:rsidRPr="00BE13B8" w:rsidRDefault="000E7A06" w:rsidP="00DC2245">
      <w:pPr>
        <w:numPr>
          <w:ilvl w:val="0"/>
          <w:numId w:val="14"/>
        </w:numPr>
        <w:tabs>
          <w:tab w:val="clear" w:pos="1069"/>
          <w:tab w:val="num" w:pos="360"/>
          <w:tab w:val="left" w:pos="1134"/>
        </w:tabs>
        <w:ind w:left="0" w:firstLine="709"/>
        <w:jc w:val="both"/>
        <w:rPr>
          <w:rFonts w:eastAsia="Times New Roman"/>
          <w:sz w:val="26"/>
          <w:szCs w:val="26"/>
          <w:lang w:eastAsia="en-US"/>
        </w:rPr>
      </w:pPr>
      <w:r w:rsidRPr="00BE13B8">
        <w:rPr>
          <w:rFonts w:eastAsia="Times New Roman"/>
          <w:sz w:val="26"/>
          <w:szCs w:val="26"/>
          <w:lang w:eastAsia="en-US"/>
        </w:rPr>
        <w:t xml:space="preserve">1.1. земельный участок с кадастровым номером </w:t>
      </w:r>
      <w:r w:rsidRPr="00BE13B8">
        <w:rPr>
          <w:rFonts w:eastAsia="Times New Roman"/>
          <w:b/>
          <w:sz w:val="26"/>
          <w:szCs w:val="26"/>
          <w:lang w:eastAsia="en-US"/>
        </w:rPr>
        <w:t>25:20:210101:533</w:t>
      </w:r>
      <w:r w:rsidRPr="00BE13B8">
        <w:rPr>
          <w:rFonts w:eastAsia="Times New Roman"/>
          <w:sz w:val="26"/>
          <w:szCs w:val="26"/>
          <w:lang w:eastAsia="en-US"/>
        </w:rPr>
        <w:t xml:space="preserve">, площадью                     2500  </w:t>
      </w:r>
      <w:proofErr w:type="spellStart"/>
      <w:r w:rsidRPr="00BE13B8">
        <w:rPr>
          <w:rFonts w:eastAsia="Times New Roman"/>
          <w:sz w:val="26"/>
          <w:szCs w:val="26"/>
          <w:lang w:eastAsia="en-US"/>
        </w:rPr>
        <w:t>кв.м</w:t>
      </w:r>
      <w:proofErr w:type="spellEnd"/>
      <w:r w:rsidRPr="00BE13B8">
        <w:rPr>
          <w:rFonts w:eastAsia="Times New Roman"/>
          <w:sz w:val="26"/>
          <w:szCs w:val="26"/>
          <w:lang w:eastAsia="en-US"/>
        </w:rPr>
        <w:t>., местоположение которого установлено относительно ориентира, расположенн</w:t>
      </w:r>
      <w:r w:rsidRPr="00BE13B8">
        <w:rPr>
          <w:rFonts w:eastAsia="Times New Roman"/>
          <w:sz w:val="26"/>
          <w:szCs w:val="26"/>
          <w:lang w:eastAsia="en-US"/>
        </w:rPr>
        <w:t>о</w:t>
      </w:r>
      <w:r w:rsidRPr="00BE13B8">
        <w:rPr>
          <w:rFonts w:eastAsia="Times New Roman"/>
          <w:sz w:val="26"/>
          <w:szCs w:val="26"/>
          <w:lang w:eastAsia="en-US"/>
        </w:rPr>
        <w:t xml:space="preserve">го за пределами участка, ориентир жилой  дом, участок находится примерно в 33 м по направлению на северо-восток от ориентира, почтовый адрес ориентира: Приморский край, </w:t>
      </w:r>
      <w:proofErr w:type="spellStart"/>
      <w:r w:rsidRPr="00BE13B8">
        <w:rPr>
          <w:rFonts w:eastAsia="Times New Roman"/>
          <w:sz w:val="26"/>
          <w:szCs w:val="26"/>
          <w:lang w:eastAsia="en-US"/>
        </w:rPr>
        <w:t>Хасанский</w:t>
      </w:r>
      <w:proofErr w:type="spellEnd"/>
      <w:r w:rsidRPr="00BE13B8">
        <w:rPr>
          <w:rFonts w:eastAsia="Times New Roman"/>
          <w:sz w:val="26"/>
          <w:szCs w:val="26"/>
          <w:lang w:eastAsia="en-US"/>
        </w:rPr>
        <w:t xml:space="preserve"> район, </w:t>
      </w:r>
      <w:proofErr w:type="spellStart"/>
      <w:r w:rsidRPr="00BE13B8">
        <w:rPr>
          <w:rFonts w:eastAsia="Times New Roman"/>
          <w:sz w:val="26"/>
          <w:szCs w:val="26"/>
          <w:lang w:eastAsia="en-US"/>
        </w:rPr>
        <w:t>пгт</w:t>
      </w:r>
      <w:proofErr w:type="spellEnd"/>
      <w:r w:rsidRPr="00BE13B8">
        <w:rPr>
          <w:rFonts w:eastAsia="Times New Roman"/>
          <w:sz w:val="26"/>
          <w:szCs w:val="26"/>
          <w:lang w:eastAsia="en-US"/>
        </w:rPr>
        <w:t xml:space="preserve"> Славянка, ул. Новая, д. 4, с видом разрешенного использования – и</w:t>
      </w:r>
      <w:r w:rsidRPr="00BE13B8">
        <w:rPr>
          <w:rFonts w:eastAsia="Times New Roman"/>
          <w:sz w:val="26"/>
          <w:szCs w:val="26"/>
          <w:lang w:eastAsia="en-US"/>
        </w:rPr>
        <w:t>н</w:t>
      </w:r>
      <w:r w:rsidRPr="00BE13B8">
        <w:rPr>
          <w:rFonts w:eastAsia="Times New Roman"/>
          <w:sz w:val="26"/>
          <w:szCs w:val="26"/>
          <w:lang w:eastAsia="en-US"/>
        </w:rPr>
        <w:t xml:space="preserve">дивидуальное жилищное строительство (жилые </w:t>
      </w:r>
      <w:proofErr w:type="gramStart"/>
      <w:r w:rsidRPr="00BE13B8">
        <w:rPr>
          <w:rFonts w:eastAsia="Times New Roman"/>
          <w:sz w:val="26"/>
          <w:szCs w:val="26"/>
          <w:lang w:eastAsia="en-US"/>
        </w:rPr>
        <w:t>дома</w:t>
      </w:r>
      <w:proofErr w:type="gramEnd"/>
      <w:r w:rsidRPr="00BE13B8">
        <w:rPr>
          <w:rFonts w:eastAsia="Times New Roman"/>
          <w:sz w:val="26"/>
          <w:szCs w:val="26"/>
          <w:lang w:eastAsia="en-US"/>
        </w:rPr>
        <w:t xml:space="preserve"> не предназначенные для раздела на квартиры).</w:t>
      </w:r>
    </w:p>
    <w:p w:rsidR="000E7A06" w:rsidRPr="00BE13B8" w:rsidRDefault="000E7A06" w:rsidP="00DC2245">
      <w:pPr>
        <w:numPr>
          <w:ilvl w:val="0"/>
          <w:numId w:val="14"/>
        </w:numPr>
        <w:tabs>
          <w:tab w:val="clear" w:pos="1069"/>
          <w:tab w:val="num" w:pos="360"/>
          <w:tab w:val="left" w:pos="1134"/>
        </w:tabs>
        <w:ind w:left="0" w:firstLine="709"/>
        <w:jc w:val="both"/>
        <w:rPr>
          <w:rFonts w:eastAsia="Times New Roman"/>
          <w:sz w:val="26"/>
          <w:szCs w:val="26"/>
          <w:lang w:eastAsia="en-US"/>
        </w:rPr>
      </w:pPr>
      <w:r w:rsidRPr="00BE13B8">
        <w:rPr>
          <w:rFonts w:eastAsia="Times New Roman"/>
          <w:sz w:val="26"/>
          <w:szCs w:val="26"/>
          <w:lang w:eastAsia="en-US"/>
        </w:rPr>
        <w:t xml:space="preserve">1.2.  земельный участок с кадастровым номером </w:t>
      </w:r>
      <w:r w:rsidRPr="00BE13B8">
        <w:rPr>
          <w:rFonts w:eastAsia="Times New Roman"/>
          <w:b/>
          <w:sz w:val="26"/>
          <w:szCs w:val="26"/>
          <w:lang w:eastAsia="en-US"/>
        </w:rPr>
        <w:t>25:20:340101:4694</w:t>
      </w:r>
      <w:r w:rsidRPr="00BE13B8">
        <w:rPr>
          <w:rFonts w:eastAsia="Times New Roman"/>
          <w:sz w:val="26"/>
          <w:szCs w:val="26"/>
          <w:lang w:eastAsia="en-US"/>
        </w:rPr>
        <w:t xml:space="preserve">, площадью                     1820  </w:t>
      </w:r>
      <w:proofErr w:type="spellStart"/>
      <w:r w:rsidRPr="00BE13B8">
        <w:rPr>
          <w:rFonts w:eastAsia="Times New Roman"/>
          <w:sz w:val="26"/>
          <w:szCs w:val="26"/>
          <w:lang w:eastAsia="en-US"/>
        </w:rPr>
        <w:t>кв.м</w:t>
      </w:r>
      <w:proofErr w:type="spellEnd"/>
      <w:r w:rsidRPr="00BE13B8">
        <w:rPr>
          <w:rFonts w:eastAsia="Times New Roman"/>
          <w:sz w:val="26"/>
          <w:szCs w:val="26"/>
          <w:lang w:eastAsia="en-US"/>
        </w:rPr>
        <w:t>., местоположение которого установлено относительно ориентира, расположенн</w:t>
      </w:r>
      <w:r w:rsidRPr="00BE13B8">
        <w:rPr>
          <w:rFonts w:eastAsia="Times New Roman"/>
          <w:sz w:val="26"/>
          <w:szCs w:val="26"/>
          <w:lang w:eastAsia="en-US"/>
        </w:rPr>
        <w:t>о</w:t>
      </w:r>
      <w:r w:rsidRPr="00BE13B8">
        <w:rPr>
          <w:rFonts w:eastAsia="Times New Roman"/>
          <w:sz w:val="26"/>
          <w:szCs w:val="26"/>
          <w:lang w:eastAsia="en-US"/>
        </w:rPr>
        <w:t xml:space="preserve">го за пределами участка, ориентир жилой дом, участок находится примерно в 60 м по направлению на северо-восток от ориентира, почтовый адрес ориентира: Приморский край, </w:t>
      </w:r>
      <w:proofErr w:type="spellStart"/>
      <w:r w:rsidRPr="00BE13B8">
        <w:rPr>
          <w:rFonts w:eastAsia="Times New Roman"/>
          <w:sz w:val="26"/>
          <w:szCs w:val="26"/>
          <w:lang w:eastAsia="en-US"/>
        </w:rPr>
        <w:t>Хасанский</w:t>
      </w:r>
      <w:proofErr w:type="spellEnd"/>
      <w:r w:rsidRPr="00BE13B8">
        <w:rPr>
          <w:rFonts w:eastAsia="Times New Roman"/>
          <w:sz w:val="26"/>
          <w:szCs w:val="26"/>
          <w:lang w:eastAsia="en-US"/>
        </w:rPr>
        <w:t xml:space="preserve"> район, </w:t>
      </w:r>
      <w:proofErr w:type="spellStart"/>
      <w:r w:rsidRPr="00BE13B8">
        <w:rPr>
          <w:rFonts w:eastAsia="Times New Roman"/>
          <w:sz w:val="26"/>
          <w:szCs w:val="26"/>
          <w:lang w:eastAsia="en-US"/>
        </w:rPr>
        <w:t>пгт</w:t>
      </w:r>
      <w:proofErr w:type="spellEnd"/>
      <w:r w:rsidRPr="00BE13B8">
        <w:rPr>
          <w:rFonts w:eastAsia="Times New Roman"/>
          <w:sz w:val="26"/>
          <w:szCs w:val="26"/>
          <w:lang w:eastAsia="en-US"/>
        </w:rPr>
        <w:t xml:space="preserve"> Зарубино, ул. </w:t>
      </w:r>
      <w:proofErr w:type="gramStart"/>
      <w:r w:rsidRPr="00BE13B8">
        <w:rPr>
          <w:rFonts w:eastAsia="Times New Roman"/>
          <w:sz w:val="26"/>
          <w:szCs w:val="26"/>
          <w:lang w:eastAsia="en-US"/>
        </w:rPr>
        <w:t>Солнечная</w:t>
      </w:r>
      <w:proofErr w:type="gramEnd"/>
      <w:r w:rsidRPr="00BE13B8">
        <w:rPr>
          <w:rFonts w:eastAsia="Times New Roman"/>
          <w:sz w:val="26"/>
          <w:szCs w:val="26"/>
          <w:lang w:eastAsia="en-US"/>
        </w:rPr>
        <w:t>, д. 44, с видом разрешенного использования – для ведения личного подсобного хозяйства.</w:t>
      </w:r>
    </w:p>
    <w:p w:rsidR="000E7A06" w:rsidRPr="00BE13B8" w:rsidRDefault="000E7A06" w:rsidP="00DC2245">
      <w:pPr>
        <w:numPr>
          <w:ilvl w:val="0"/>
          <w:numId w:val="14"/>
        </w:numPr>
        <w:tabs>
          <w:tab w:val="clear" w:pos="1069"/>
          <w:tab w:val="num" w:pos="360"/>
          <w:tab w:val="left" w:pos="1134"/>
        </w:tabs>
        <w:ind w:left="0" w:firstLine="709"/>
        <w:jc w:val="both"/>
        <w:rPr>
          <w:rFonts w:eastAsia="Times New Roman"/>
          <w:sz w:val="26"/>
          <w:szCs w:val="26"/>
          <w:lang w:eastAsia="en-US"/>
        </w:rPr>
      </w:pPr>
      <w:r w:rsidRPr="00BE13B8">
        <w:rPr>
          <w:rFonts w:eastAsia="Times New Roman"/>
          <w:sz w:val="26"/>
          <w:szCs w:val="26"/>
          <w:lang w:eastAsia="en-US"/>
        </w:rPr>
        <w:t xml:space="preserve">1.3. земельный участок с кадастровым номером </w:t>
      </w:r>
      <w:r w:rsidRPr="00BE13B8">
        <w:rPr>
          <w:rFonts w:eastAsia="Times New Roman"/>
          <w:b/>
          <w:sz w:val="26"/>
          <w:szCs w:val="26"/>
          <w:lang w:eastAsia="en-US"/>
        </w:rPr>
        <w:t>25:20:340101:4696</w:t>
      </w:r>
      <w:r w:rsidRPr="00BE13B8">
        <w:rPr>
          <w:rFonts w:eastAsia="Times New Roman"/>
          <w:sz w:val="26"/>
          <w:szCs w:val="26"/>
          <w:lang w:eastAsia="en-US"/>
        </w:rPr>
        <w:t xml:space="preserve">, площадью                     2500  </w:t>
      </w:r>
      <w:proofErr w:type="spellStart"/>
      <w:r w:rsidRPr="00BE13B8">
        <w:rPr>
          <w:rFonts w:eastAsia="Times New Roman"/>
          <w:sz w:val="26"/>
          <w:szCs w:val="26"/>
          <w:lang w:eastAsia="en-US"/>
        </w:rPr>
        <w:t>кв.м</w:t>
      </w:r>
      <w:proofErr w:type="spellEnd"/>
      <w:r w:rsidRPr="00BE13B8">
        <w:rPr>
          <w:rFonts w:eastAsia="Times New Roman"/>
          <w:sz w:val="26"/>
          <w:szCs w:val="26"/>
          <w:lang w:eastAsia="en-US"/>
        </w:rPr>
        <w:t>., местоположение которого установлено относительно ориентира, расположенн</w:t>
      </w:r>
      <w:r w:rsidRPr="00BE13B8">
        <w:rPr>
          <w:rFonts w:eastAsia="Times New Roman"/>
          <w:sz w:val="26"/>
          <w:szCs w:val="26"/>
          <w:lang w:eastAsia="en-US"/>
        </w:rPr>
        <w:t>о</w:t>
      </w:r>
      <w:r w:rsidRPr="00BE13B8">
        <w:rPr>
          <w:rFonts w:eastAsia="Times New Roman"/>
          <w:sz w:val="26"/>
          <w:szCs w:val="26"/>
          <w:lang w:eastAsia="en-US"/>
        </w:rPr>
        <w:t>го за пределами участка, ориентир дом, участок находится примерно в 150 м по направл</w:t>
      </w:r>
      <w:r w:rsidRPr="00BE13B8">
        <w:rPr>
          <w:rFonts w:eastAsia="Times New Roman"/>
          <w:sz w:val="26"/>
          <w:szCs w:val="26"/>
          <w:lang w:eastAsia="en-US"/>
        </w:rPr>
        <w:t>е</w:t>
      </w:r>
      <w:r w:rsidRPr="00BE13B8">
        <w:rPr>
          <w:rFonts w:eastAsia="Times New Roman"/>
          <w:sz w:val="26"/>
          <w:szCs w:val="26"/>
          <w:lang w:eastAsia="en-US"/>
        </w:rPr>
        <w:t xml:space="preserve">нию на юго-восток от ориентира, почтовый адрес ориентира: Приморский край, </w:t>
      </w:r>
      <w:proofErr w:type="spellStart"/>
      <w:r w:rsidRPr="00BE13B8">
        <w:rPr>
          <w:rFonts w:eastAsia="Times New Roman"/>
          <w:sz w:val="26"/>
          <w:szCs w:val="26"/>
          <w:lang w:eastAsia="en-US"/>
        </w:rPr>
        <w:t>Хасанский</w:t>
      </w:r>
      <w:proofErr w:type="spellEnd"/>
      <w:r w:rsidRPr="00BE13B8">
        <w:rPr>
          <w:rFonts w:eastAsia="Times New Roman"/>
          <w:sz w:val="26"/>
          <w:szCs w:val="26"/>
          <w:lang w:eastAsia="en-US"/>
        </w:rPr>
        <w:t xml:space="preserve"> район, </w:t>
      </w:r>
      <w:proofErr w:type="spellStart"/>
      <w:r w:rsidRPr="00BE13B8">
        <w:rPr>
          <w:rFonts w:eastAsia="Times New Roman"/>
          <w:sz w:val="26"/>
          <w:szCs w:val="26"/>
          <w:lang w:eastAsia="en-US"/>
        </w:rPr>
        <w:t>пгт</w:t>
      </w:r>
      <w:proofErr w:type="spellEnd"/>
      <w:r w:rsidRPr="00BE13B8">
        <w:rPr>
          <w:rFonts w:eastAsia="Times New Roman"/>
          <w:sz w:val="26"/>
          <w:szCs w:val="26"/>
          <w:lang w:eastAsia="en-US"/>
        </w:rPr>
        <w:t xml:space="preserve"> Зарубино, ул. </w:t>
      </w:r>
      <w:proofErr w:type="gramStart"/>
      <w:r w:rsidRPr="00BE13B8">
        <w:rPr>
          <w:rFonts w:eastAsia="Times New Roman"/>
          <w:sz w:val="26"/>
          <w:szCs w:val="26"/>
          <w:lang w:eastAsia="en-US"/>
        </w:rPr>
        <w:t>Солнечная</w:t>
      </w:r>
      <w:proofErr w:type="gramEnd"/>
      <w:r w:rsidRPr="00BE13B8">
        <w:rPr>
          <w:rFonts w:eastAsia="Times New Roman"/>
          <w:sz w:val="26"/>
          <w:szCs w:val="26"/>
          <w:lang w:eastAsia="en-US"/>
        </w:rPr>
        <w:t>, д. 11/1, с видом разрешенного использования – для в</w:t>
      </w:r>
      <w:r w:rsidRPr="00BE13B8">
        <w:rPr>
          <w:rFonts w:eastAsia="Times New Roman"/>
          <w:sz w:val="26"/>
          <w:szCs w:val="26"/>
          <w:lang w:eastAsia="en-US"/>
        </w:rPr>
        <w:t>е</w:t>
      </w:r>
      <w:r w:rsidRPr="00BE13B8">
        <w:rPr>
          <w:rFonts w:eastAsia="Times New Roman"/>
          <w:sz w:val="26"/>
          <w:szCs w:val="26"/>
          <w:lang w:eastAsia="en-US"/>
        </w:rPr>
        <w:t>дения личного подсобного хозяйства.</w:t>
      </w:r>
    </w:p>
    <w:p w:rsidR="000E7A06" w:rsidRPr="00BE13B8" w:rsidRDefault="000E7A06" w:rsidP="00DC2245">
      <w:pPr>
        <w:numPr>
          <w:ilvl w:val="0"/>
          <w:numId w:val="14"/>
        </w:numPr>
        <w:tabs>
          <w:tab w:val="clear" w:pos="1069"/>
          <w:tab w:val="num" w:pos="360"/>
          <w:tab w:val="left" w:pos="1134"/>
        </w:tabs>
        <w:ind w:left="0" w:firstLine="709"/>
        <w:jc w:val="both"/>
        <w:rPr>
          <w:rFonts w:eastAsia="Times New Roman"/>
          <w:sz w:val="26"/>
          <w:szCs w:val="26"/>
          <w:lang w:eastAsia="en-US"/>
        </w:rPr>
      </w:pPr>
      <w:r w:rsidRPr="00BE13B8">
        <w:rPr>
          <w:rFonts w:eastAsia="Times New Roman"/>
          <w:sz w:val="26"/>
          <w:szCs w:val="26"/>
          <w:lang w:eastAsia="en-US"/>
        </w:rPr>
        <w:t xml:space="preserve">1.4. земельный участок с кадастровым номером </w:t>
      </w:r>
      <w:r w:rsidRPr="00BE13B8">
        <w:rPr>
          <w:rFonts w:eastAsia="Times New Roman"/>
          <w:b/>
          <w:sz w:val="26"/>
          <w:szCs w:val="26"/>
          <w:lang w:eastAsia="en-US"/>
        </w:rPr>
        <w:t>25:20:340101:4697</w:t>
      </w:r>
      <w:r w:rsidRPr="00BE13B8">
        <w:rPr>
          <w:rFonts w:eastAsia="Times New Roman"/>
          <w:sz w:val="26"/>
          <w:szCs w:val="26"/>
          <w:lang w:eastAsia="en-US"/>
        </w:rPr>
        <w:t xml:space="preserve">, площадью                     2500  </w:t>
      </w:r>
      <w:proofErr w:type="spellStart"/>
      <w:r w:rsidRPr="00BE13B8">
        <w:rPr>
          <w:rFonts w:eastAsia="Times New Roman"/>
          <w:sz w:val="26"/>
          <w:szCs w:val="26"/>
          <w:lang w:eastAsia="en-US"/>
        </w:rPr>
        <w:t>кв.м</w:t>
      </w:r>
      <w:proofErr w:type="spellEnd"/>
      <w:r w:rsidRPr="00BE13B8">
        <w:rPr>
          <w:rFonts w:eastAsia="Times New Roman"/>
          <w:sz w:val="26"/>
          <w:szCs w:val="26"/>
          <w:lang w:eastAsia="en-US"/>
        </w:rPr>
        <w:t>., местоположение которого установлено относительно ориентира, расположенн</w:t>
      </w:r>
      <w:r w:rsidRPr="00BE13B8">
        <w:rPr>
          <w:rFonts w:eastAsia="Times New Roman"/>
          <w:sz w:val="26"/>
          <w:szCs w:val="26"/>
          <w:lang w:eastAsia="en-US"/>
        </w:rPr>
        <w:t>о</w:t>
      </w:r>
      <w:r w:rsidRPr="00BE13B8">
        <w:rPr>
          <w:rFonts w:eastAsia="Times New Roman"/>
          <w:sz w:val="26"/>
          <w:szCs w:val="26"/>
          <w:lang w:eastAsia="en-US"/>
        </w:rPr>
        <w:t>го за пределами участка, ориентир дом, участок находится примерно в 208 м по направл</w:t>
      </w:r>
      <w:r w:rsidRPr="00BE13B8">
        <w:rPr>
          <w:rFonts w:eastAsia="Times New Roman"/>
          <w:sz w:val="26"/>
          <w:szCs w:val="26"/>
          <w:lang w:eastAsia="en-US"/>
        </w:rPr>
        <w:t>е</w:t>
      </w:r>
      <w:r w:rsidRPr="00BE13B8">
        <w:rPr>
          <w:rFonts w:eastAsia="Times New Roman"/>
          <w:sz w:val="26"/>
          <w:szCs w:val="26"/>
          <w:lang w:eastAsia="en-US"/>
        </w:rPr>
        <w:t xml:space="preserve">нию на юго-восток от ориентира, почтовый адрес ориентира: Приморский край, </w:t>
      </w:r>
      <w:proofErr w:type="spellStart"/>
      <w:r w:rsidRPr="00BE13B8">
        <w:rPr>
          <w:rFonts w:eastAsia="Times New Roman"/>
          <w:sz w:val="26"/>
          <w:szCs w:val="26"/>
          <w:lang w:eastAsia="en-US"/>
        </w:rPr>
        <w:t>Хасанский</w:t>
      </w:r>
      <w:proofErr w:type="spellEnd"/>
      <w:r w:rsidRPr="00BE13B8">
        <w:rPr>
          <w:rFonts w:eastAsia="Times New Roman"/>
          <w:sz w:val="26"/>
          <w:szCs w:val="26"/>
          <w:lang w:eastAsia="en-US"/>
        </w:rPr>
        <w:t xml:space="preserve"> район, </w:t>
      </w:r>
      <w:proofErr w:type="spellStart"/>
      <w:r w:rsidRPr="00BE13B8">
        <w:rPr>
          <w:rFonts w:eastAsia="Times New Roman"/>
          <w:sz w:val="26"/>
          <w:szCs w:val="26"/>
          <w:lang w:eastAsia="en-US"/>
        </w:rPr>
        <w:t>пгт</w:t>
      </w:r>
      <w:proofErr w:type="spellEnd"/>
      <w:r w:rsidRPr="00BE13B8">
        <w:rPr>
          <w:rFonts w:eastAsia="Times New Roman"/>
          <w:sz w:val="26"/>
          <w:szCs w:val="26"/>
          <w:lang w:eastAsia="en-US"/>
        </w:rPr>
        <w:t xml:space="preserve"> Зарубино, ул. </w:t>
      </w:r>
      <w:proofErr w:type="gramStart"/>
      <w:r w:rsidRPr="00BE13B8">
        <w:rPr>
          <w:rFonts w:eastAsia="Times New Roman"/>
          <w:sz w:val="26"/>
          <w:szCs w:val="26"/>
          <w:lang w:eastAsia="en-US"/>
        </w:rPr>
        <w:t>Солнечная</w:t>
      </w:r>
      <w:proofErr w:type="gramEnd"/>
      <w:r w:rsidRPr="00BE13B8">
        <w:rPr>
          <w:rFonts w:eastAsia="Times New Roman"/>
          <w:sz w:val="26"/>
          <w:szCs w:val="26"/>
          <w:lang w:eastAsia="en-US"/>
        </w:rPr>
        <w:t>, д. 11/1, с видом разрешенного использования – для в</w:t>
      </w:r>
      <w:r w:rsidRPr="00BE13B8">
        <w:rPr>
          <w:rFonts w:eastAsia="Times New Roman"/>
          <w:sz w:val="26"/>
          <w:szCs w:val="26"/>
          <w:lang w:eastAsia="en-US"/>
        </w:rPr>
        <w:t>е</w:t>
      </w:r>
      <w:r w:rsidRPr="00BE13B8">
        <w:rPr>
          <w:rFonts w:eastAsia="Times New Roman"/>
          <w:sz w:val="26"/>
          <w:szCs w:val="26"/>
          <w:lang w:eastAsia="en-US"/>
        </w:rPr>
        <w:t>дения личного подсобного хозяйства.</w:t>
      </w:r>
    </w:p>
    <w:p w:rsidR="000E7A06" w:rsidRPr="00BE13B8" w:rsidRDefault="000E7A06" w:rsidP="00DC2245">
      <w:pPr>
        <w:numPr>
          <w:ilvl w:val="0"/>
          <w:numId w:val="14"/>
        </w:numPr>
        <w:tabs>
          <w:tab w:val="clear" w:pos="1069"/>
          <w:tab w:val="num" w:pos="360"/>
          <w:tab w:val="left" w:pos="1134"/>
        </w:tabs>
        <w:ind w:left="0" w:firstLine="709"/>
        <w:jc w:val="both"/>
        <w:rPr>
          <w:rFonts w:eastAsia="SimSun"/>
          <w:color w:val="000000"/>
          <w:sz w:val="26"/>
          <w:szCs w:val="26"/>
          <w:lang w:eastAsia="zh-CN"/>
        </w:rPr>
      </w:pPr>
      <w:r w:rsidRPr="00BE13B8">
        <w:rPr>
          <w:rFonts w:eastAsia="Times New Roman"/>
          <w:sz w:val="26"/>
          <w:szCs w:val="26"/>
          <w:lang w:eastAsia="en-US"/>
        </w:rPr>
        <w:t xml:space="preserve">1.5. земельный участок с кадастровым номером </w:t>
      </w:r>
      <w:r w:rsidRPr="00BE13B8">
        <w:rPr>
          <w:rFonts w:eastAsia="Times New Roman"/>
          <w:b/>
          <w:sz w:val="26"/>
          <w:szCs w:val="26"/>
          <w:lang w:eastAsia="en-US"/>
        </w:rPr>
        <w:t>25:20:340101:4695</w:t>
      </w:r>
      <w:r w:rsidRPr="00BE13B8">
        <w:rPr>
          <w:rFonts w:eastAsia="Times New Roman"/>
          <w:sz w:val="26"/>
          <w:szCs w:val="26"/>
          <w:lang w:eastAsia="en-US"/>
        </w:rPr>
        <w:t xml:space="preserve">, площадью                     2500  </w:t>
      </w:r>
      <w:proofErr w:type="spellStart"/>
      <w:r w:rsidRPr="00BE13B8">
        <w:rPr>
          <w:rFonts w:eastAsia="Times New Roman"/>
          <w:sz w:val="26"/>
          <w:szCs w:val="26"/>
          <w:lang w:eastAsia="en-US"/>
        </w:rPr>
        <w:t>кв.м</w:t>
      </w:r>
      <w:proofErr w:type="spellEnd"/>
      <w:r w:rsidRPr="00BE13B8">
        <w:rPr>
          <w:rFonts w:eastAsia="Times New Roman"/>
          <w:sz w:val="26"/>
          <w:szCs w:val="26"/>
          <w:lang w:eastAsia="en-US"/>
        </w:rPr>
        <w:t>., местоположение которого установлено относительно ориентира, расположенн</w:t>
      </w:r>
      <w:r w:rsidRPr="00BE13B8">
        <w:rPr>
          <w:rFonts w:eastAsia="Times New Roman"/>
          <w:sz w:val="26"/>
          <w:szCs w:val="26"/>
          <w:lang w:eastAsia="en-US"/>
        </w:rPr>
        <w:t>о</w:t>
      </w:r>
      <w:r w:rsidRPr="00BE13B8">
        <w:rPr>
          <w:rFonts w:eastAsia="Times New Roman"/>
          <w:sz w:val="26"/>
          <w:szCs w:val="26"/>
          <w:lang w:eastAsia="en-US"/>
        </w:rPr>
        <w:t>го за пределами участка, ориентир здание, участок находится примерно в 70 м по направл</w:t>
      </w:r>
      <w:r w:rsidRPr="00BE13B8">
        <w:rPr>
          <w:rFonts w:eastAsia="Times New Roman"/>
          <w:sz w:val="26"/>
          <w:szCs w:val="26"/>
          <w:lang w:eastAsia="en-US"/>
        </w:rPr>
        <w:t>е</w:t>
      </w:r>
      <w:r w:rsidRPr="00BE13B8">
        <w:rPr>
          <w:rFonts w:eastAsia="Times New Roman"/>
          <w:sz w:val="26"/>
          <w:szCs w:val="26"/>
          <w:lang w:eastAsia="en-US"/>
        </w:rPr>
        <w:t xml:space="preserve">нию на северо-запад от ориентира, почтовый адрес ориентира: Приморский край, </w:t>
      </w:r>
      <w:proofErr w:type="spellStart"/>
      <w:r w:rsidRPr="00BE13B8">
        <w:rPr>
          <w:rFonts w:eastAsia="Times New Roman"/>
          <w:sz w:val="26"/>
          <w:szCs w:val="26"/>
          <w:lang w:eastAsia="en-US"/>
        </w:rPr>
        <w:t>Хаса</w:t>
      </w:r>
      <w:r w:rsidRPr="00BE13B8">
        <w:rPr>
          <w:rFonts w:eastAsia="Times New Roman"/>
          <w:sz w:val="26"/>
          <w:szCs w:val="26"/>
          <w:lang w:eastAsia="en-US"/>
        </w:rPr>
        <w:t>н</w:t>
      </w:r>
      <w:r w:rsidRPr="00BE13B8">
        <w:rPr>
          <w:rFonts w:eastAsia="Times New Roman"/>
          <w:sz w:val="26"/>
          <w:szCs w:val="26"/>
          <w:lang w:eastAsia="en-US"/>
        </w:rPr>
        <w:t>ский</w:t>
      </w:r>
      <w:proofErr w:type="spellEnd"/>
      <w:r w:rsidRPr="00BE13B8">
        <w:rPr>
          <w:rFonts w:eastAsia="Times New Roman"/>
          <w:sz w:val="26"/>
          <w:szCs w:val="26"/>
          <w:lang w:eastAsia="en-US"/>
        </w:rPr>
        <w:t xml:space="preserve"> район, </w:t>
      </w:r>
      <w:proofErr w:type="spellStart"/>
      <w:r w:rsidRPr="00BE13B8">
        <w:rPr>
          <w:rFonts w:eastAsia="Times New Roman"/>
          <w:sz w:val="26"/>
          <w:szCs w:val="26"/>
          <w:lang w:eastAsia="en-US"/>
        </w:rPr>
        <w:t>пгт</w:t>
      </w:r>
      <w:proofErr w:type="spellEnd"/>
      <w:r w:rsidRPr="00BE13B8">
        <w:rPr>
          <w:rFonts w:eastAsia="Times New Roman"/>
          <w:sz w:val="26"/>
          <w:szCs w:val="26"/>
          <w:lang w:eastAsia="en-US"/>
        </w:rPr>
        <w:t xml:space="preserve"> Зарубино, ул. </w:t>
      </w:r>
      <w:proofErr w:type="gramStart"/>
      <w:r w:rsidRPr="00BE13B8">
        <w:rPr>
          <w:rFonts w:eastAsia="Times New Roman"/>
          <w:sz w:val="26"/>
          <w:szCs w:val="26"/>
          <w:lang w:eastAsia="en-US"/>
        </w:rPr>
        <w:t>Солнечная</w:t>
      </w:r>
      <w:proofErr w:type="gramEnd"/>
      <w:r w:rsidRPr="00BE13B8">
        <w:rPr>
          <w:rFonts w:eastAsia="Times New Roman"/>
          <w:sz w:val="26"/>
          <w:szCs w:val="26"/>
          <w:lang w:eastAsia="en-US"/>
        </w:rPr>
        <w:t>, д. 17г, с видом разрешенного использования – для ведения личного подсобного хозяйства</w:t>
      </w:r>
      <w:r w:rsidR="00DC2245">
        <w:rPr>
          <w:rFonts w:eastAsia="Times New Roman"/>
          <w:sz w:val="26"/>
          <w:szCs w:val="26"/>
          <w:lang w:eastAsia="en-US"/>
        </w:rPr>
        <w:t>.</w:t>
      </w:r>
    </w:p>
    <w:p w:rsidR="000E7A06" w:rsidRPr="00BE13B8" w:rsidRDefault="000E7A06" w:rsidP="00DC2245">
      <w:pPr>
        <w:autoSpaceDE w:val="0"/>
        <w:autoSpaceDN w:val="0"/>
        <w:adjustRightInd w:val="0"/>
        <w:ind w:firstLine="709"/>
        <w:jc w:val="both"/>
        <w:rPr>
          <w:rFonts w:eastAsia="Calibri"/>
          <w:sz w:val="26"/>
          <w:szCs w:val="26"/>
          <w:lang w:eastAsia="en-US"/>
        </w:rPr>
      </w:pPr>
      <w:r w:rsidRPr="00BE13B8">
        <w:rPr>
          <w:rFonts w:eastAsia="Calibri"/>
          <w:b/>
          <w:sz w:val="26"/>
          <w:szCs w:val="26"/>
          <w:lang w:eastAsia="en-US"/>
        </w:rPr>
        <w:t>2.</w:t>
      </w:r>
      <w:r w:rsidRPr="00BE13B8">
        <w:rPr>
          <w:rFonts w:eastAsia="Calibri"/>
          <w:sz w:val="26"/>
          <w:szCs w:val="26"/>
          <w:lang w:eastAsia="en-US"/>
        </w:rPr>
        <w:t xml:space="preserve"> Граждане, заинтересованные в предоставлении земельного  участка,  указанного  в пун</w:t>
      </w:r>
      <w:r w:rsidRPr="00BE13B8">
        <w:rPr>
          <w:rFonts w:eastAsia="Calibri"/>
          <w:sz w:val="26"/>
          <w:szCs w:val="26"/>
          <w:lang w:eastAsia="en-US"/>
        </w:rPr>
        <w:t>к</w:t>
      </w:r>
      <w:r w:rsidRPr="00BE13B8">
        <w:rPr>
          <w:rFonts w:eastAsia="Calibri"/>
          <w:sz w:val="26"/>
          <w:szCs w:val="26"/>
          <w:lang w:eastAsia="en-US"/>
        </w:rPr>
        <w:t xml:space="preserve">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BE13B8">
        <w:rPr>
          <w:rFonts w:eastAsia="Calibri"/>
          <w:sz w:val="26"/>
          <w:szCs w:val="26"/>
          <w:u w:val="single"/>
          <w:lang w:eastAsia="en-US"/>
        </w:rPr>
        <w:t>согласно форме (Приложение № 1)</w:t>
      </w:r>
      <w:r w:rsidRPr="00BE13B8">
        <w:rPr>
          <w:rFonts w:eastAsia="Calibri"/>
          <w:sz w:val="26"/>
          <w:szCs w:val="26"/>
          <w:lang w:eastAsia="en-US"/>
        </w:rPr>
        <w:t>.</w:t>
      </w:r>
    </w:p>
    <w:p w:rsidR="000E7A06" w:rsidRPr="00BE13B8" w:rsidRDefault="000E7A06" w:rsidP="00DC2245">
      <w:pPr>
        <w:numPr>
          <w:ilvl w:val="0"/>
          <w:numId w:val="14"/>
        </w:numPr>
        <w:tabs>
          <w:tab w:val="clear" w:pos="1069"/>
          <w:tab w:val="num" w:pos="360"/>
          <w:tab w:val="left" w:pos="993"/>
        </w:tabs>
        <w:ind w:left="0" w:firstLine="709"/>
        <w:contextualSpacing/>
        <w:jc w:val="both"/>
        <w:rPr>
          <w:rFonts w:eastAsia="Calibri"/>
          <w:sz w:val="26"/>
          <w:szCs w:val="26"/>
          <w:lang w:eastAsia="en-US"/>
        </w:rPr>
      </w:pPr>
      <w:r w:rsidRPr="00BE13B8">
        <w:rPr>
          <w:rFonts w:eastAsia="Calibri"/>
          <w:b/>
          <w:sz w:val="26"/>
          <w:szCs w:val="26"/>
          <w:lang w:eastAsia="en-US"/>
        </w:rPr>
        <w:t>3.</w:t>
      </w:r>
      <w:r w:rsidRPr="00BE13B8">
        <w:rPr>
          <w:rFonts w:eastAsia="Calibri"/>
          <w:sz w:val="26"/>
          <w:szCs w:val="26"/>
          <w:lang w:eastAsia="en-US"/>
        </w:rPr>
        <w:t xml:space="preserve"> </w:t>
      </w:r>
      <w:proofErr w:type="gramStart"/>
      <w:r w:rsidRPr="00BE13B8">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BE13B8">
        <w:rPr>
          <w:rFonts w:eastAsia="Calibri"/>
          <w:sz w:val="26"/>
          <w:szCs w:val="26"/>
          <w:u w:val="single"/>
          <w:lang w:eastAsia="en-US"/>
        </w:rPr>
        <w:t>на бумажном носителе</w:t>
      </w:r>
      <w:r w:rsidRPr="00BE13B8">
        <w:rPr>
          <w:rFonts w:eastAsia="Calibri"/>
          <w:sz w:val="26"/>
          <w:szCs w:val="26"/>
          <w:lang w:eastAsia="en-US"/>
        </w:rPr>
        <w:t xml:space="preserve"> в админ</w:t>
      </w:r>
      <w:r w:rsidRPr="00BE13B8">
        <w:rPr>
          <w:rFonts w:eastAsia="Calibri"/>
          <w:sz w:val="26"/>
          <w:szCs w:val="26"/>
          <w:lang w:eastAsia="en-US"/>
        </w:rPr>
        <w:t>и</w:t>
      </w:r>
      <w:r w:rsidRPr="00BE13B8">
        <w:rPr>
          <w:rFonts w:eastAsia="Calibri"/>
          <w:sz w:val="26"/>
          <w:szCs w:val="26"/>
          <w:lang w:eastAsia="en-US"/>
        </w:rPr>
        <w:t>страцию Хасанского муниципального округа Приморского края, по адресу: 692701, Пр</w:t>
      </w:r>
      <w:r w:rsidRPr="00BE13B8">
        <w:rPr>
          <w:rFonts w:eastAsia="Calibri"/>
          <w:sz w:val="26"/>
          <w:szCs w:val="26"/>
          <w:lang w:eastAsia="en-US"/>
        </w:rPr>
        <w:t>и</w:t>
      </w:r>
      <w:r w:rsidRPr="00BE13B8">
        <w:rPr>
          <w:rFonts w:eastAsia="Calibri"/>
          <w:sz w:val="26"/>
          <w:szCs w:val="26"/>
          <w:lang w:eastAsia="en-US"/>
        </w:rPr>
        <w:t xml:space="preserve">морский край, </w:t>
      </w:r>
      <w:proofErr w:type="spellStart"/>
      <w:r w:rsidRPr="00BE13B8">
        <w:rPr>
          <w:rFonts w:eastAsia="Calibri"/>
          <w:sz w:val="26"/>
          <w:szCs w:val="26"/>
          <w:lang w:eastAsia="en-US"/>
        </w:rPr>
        <w:t>Хасанский</w:t>
      </w:r>
      <w:proofErr w:type="spellEnd"/>
      <w:r w:rsidRPr="00BE13B8">
        <w:rPr>
          <w:rFonts w:eastAsia="Calibri"/>
          <w:sz w:val="26"/>
          <w:szCs w:val="26"/>
          <w:lang w:eastAsia="en-US"/>
        </w:rPr>
        <w:t xml:space="preserve"> район, </w:t>
      </w:r>
      <w:proofErr w:type="spellStart"/>
      <w:r w:rsidRPr="00BE13B8">
        <w:rPr>
          <w:rFonts w:eastAsia="Calibri"/>
          <w:sz w:val="26"/>
          <w:szCs w:val="26"/>
          <w:lang w:eastAsia="en-US"/>
        </w:rPr>
        <w:t>пгт</w:t>
      </w:r>
      <w:proofErr w:type="spellEnd"/>
      <w:r w:rsidRPr="00BE13B8">
        <w:rPr>
          <w:rFonts w:eastAsia="Calibri"/>
          <w:sz w:val="26"/>
          <w:szCs w:val="26"/>
          <w:lang w:eastAsia="en-US"/>
        </w:rPr>
        <w:t xml:space="preserve"> Славянка ул. Молодежная, д. 1, </w:t>
      </w:r>
      <w:proofErr w:type="spellStart"/>
      <w:r w:rsidRPr="00BE13B8">
        <w:rPr>
          <w:rFonts w:eastAsia="Calibri"/>
          <w:sz w:val="26"/>
          <w:szCs w:val="26"/>
          <w:lang w:eastAsia="en-US"/>
        </w:rPr>
        <w:t>каб</w:t>
      </w:r>
      <w:proofErr w:type="spellEnd"/>
      <w:r w:rsidRPr="00BE13B8">
        <w:rPr>
          <w:rFonts w:eastAsia="Calibri"/>
          <w:sz w:val="26"/>
          <w:szCs w:val="26"/>
          <w:lang w:eastAsia="en-US"/>
        </w:rPr>
        <w:t>. № 321; через мн</w:t>
      </w:r>
      <w:r w:rsidRPr="00BE13B8">
        <w:rPr>
          <w:rFonts w:eastAsia="Calibri"/>
          <w:sz w:val="26"/>
          <w:szCs w:val="26"/>
          <w:lang w:eastAsia="en-US"/>
        </w:rPr>
        <w:t>о</w:t>
      </w:r>
      <w:r w:rsidRPr="00BE13B8">
        <w:rPr>
          <w:rFonts w:eastAsia="Calibri"/>
          <w:sz w:val="26"/>
          <w:szCs w:val="26"/>
          <w:lang w:eastAsia="en-US"/>
        </w:rPr>
        <w:t>гофункциональные центры предоставления государственных и муниципальных услуг;</w:t>
      </w:r>
      <w:proofErr w:type="gramEnd"/>
      <w:r w:rsidRPr="00BE13B8">
        <w:rPr>
          <w:rFonts w:eastAsia="Calibri"/>
          <w:sz w:val="26"/>
          <w:szCs w:val="26"/>
          <w:lang w:eastAsia="en-US"/>
        </w:rPr>
        <w:t xml:space="preserve"> </w:t>
      </w:r>
      <w:r w:rsidRPr="00BE13B8">
        <w:rPr>
          <w:rFonts w:eastAsia="Calibri"/>
          <w:sz w:val="26"/>
          <w:szCs w:val="26"/>
          <w:u w:val="single"/>
          <w:lang w:eastAsia="en-US"/>
        </w:rPr>
        <w:t>зая</w:t>
      </w:r>
      <w:r w:rsidRPr="00BE13B8">
        <w:rPr>
          <w:rFonts w:eastAsia="Calibri"/>
          <w:sz w:val="26"/>
          <w:szCs w:val="26"/>
          <w:u w:val="single"/>
          <w:lang w:eastAsia="en-US"/>
        </w:rPr>
        <w:t>в</w:t>
      </w:r>
      <w:r w:rsidRPr="00BE13B8">
        <w:rPr>
          <w:rFonts w:eastAsia="Calibri"/>
          <w:sz w:val="26"/>
          <w:szCs w:val="26"/>
          <w:u w:val="single"/>
          <w:lang w:eastAsia="en-US"/>
        </w:rPr>
        <w:t>ления в электронной форме</w:t>
      </w:r>
      <w:r w:rsidRPr="00BE13B8">
        <w:rPr>
          <w:rFonts w:eastAsia="Calibri"/>
          <w:sz w:val="26"/>
          <w:szCs w:val="26"/>
          <w:lang w:eastAsia="en-US"/>
        </w:rPr>
        <w:t xml:space="preserve"> могут подаваться в орган местного самоуправления через оф</w:t>
      </w:r>
      <w:r w:rsidRPr="00BE13B8">
        <w:rPr>
          <w:rFonts w:eastAsia="Calibri"/>
          <w:sz w:val="26"/>
          <w:szCs w:val="26"/>
          <w:lang w:eastAsia="en-US"/>
        </w:rPr>
        <w:t>и</w:t>
      </w:r>
      <w:r w:rsidRPr="00BE13B8">
        <w:rPr>
          <w:rFonts w:eastAsia="Calibri"/>
          <w:sz w:val="26"/>
          <w:szCs w:val="26"/>
          <w:lang w:eastAsia="en-US"/>
        </w:rPr>
        <w:t xml:space="preserve">циальную электронную почту </w:t>
      </w:r>
      <w:proofErr w:type="spellStart"/>
      <w:r w:rsidRPr="00BE13B8">
        <w:rPr>
          <w:rFonts w:eastAsia="Calibri"/>
          <w:sz w:val="26"/>
          <w:szCs w:val="26"/>
          <w:lang w:val="en-US" w:eastAsia="en-US"/>
        </w:rPr>
        <w:t>hasan</w:t>
      </w:r>
      <w:proofErr w:type="spellEnd"/>
      <w:r w:rsidRPr="00BE13B8">
        <w:rPr>
          <w:rFonts w:eastAsia="Calibri"/>
          <w:sz w:val="26"/>
          <w:szCs w:val="26"/>
          <w:lang w:eastAsia="en-US"/>
        </w:rPr>
        <w:t>_</w:t>
      </w:r>
      <w:r w:rsidRPr="00BE13B8">
        <w:rPr>
          <w:rFonts w:eastAsia="Calibri"/>
          <w:sz w:val="26"/>
          <w:szCs w:val="26"/>
          <w:lang w:val="en-US" w:eastAsia="en-US"/>
        </w:rPr>
        <w:t>official</w:t>
      </w:r>
      <w:r w:rsidRPr="00BE13B8">
        <w:rPr>
          <w:rFonts w:eastAsia="Calibri"/>
          <w:sz w:val="26"/>
          <w:szCs w:val="26"/>
          <w:lang w:eastAsia="en-US"/>
        </w:rPr>
        <w:t>@</w:t>
      </w:r>
      <w:r w:rsidRPr="00BE13B8">
        <w:rPr>
          <w:rFonts w:eastAsia="Calibri"/>
          <w:sz w:val="26"/>
          <w:szCs w:val="26"/>
          <w:lang w:val="en-US" w:eastAsia="en-US"/>
        </w:rPr>
        <w:t>mail</w:t>
      </w:r>
      <w:r w:rsidRPr="00BE13B8">
        <w:rPr>
          <w:rFonts w:eastAsia="Calibri"/>
          <w:sz w:val="26"/>
          <w:szCs w:val="26"/>
          <w:lang w:eastAsia="en-US"/>
        </w:rPr>
        <w:t>.</w:t>
      </w:r>
      <w:proofErr w:type="spellStart"/>
      <w:r w:rsidRPr="00BE13B8">
        <w:rPr>
          <w:rFonts w:eastAsia="Calibri"/>
          <w:sz w:val="26"/>
          <w:szCs w:val="26"/>
          <w:lang w:val="en-US" w:eastAsia="en-US"/>
        </w:rPr>
        <w:t>primorye</w:t>
      </w:r>
      <w:proofErr w:type="spellEnd"/>
      <w:r w:rsidRPr="00BE13B8">
        <w:rPr>
          <w:rFonts w:eastAsia="Calibri"/>
          <w:sz w:val="26"/>
          <w:szCs w:val="26"/>
          <w:lang w:eastAsia="en-US"/>
        </w:rPr>
        <w:t>.</w:t>
      </w:r>
      <w:proofErr w:type="spellStart"/>
      <w:r w:rsidRPr="00BE13B8">
        <w:rPr>
          <w:rFonts w:eastAsia="Calibri"/>
          <w:sz w:val="26"/>
          <w:szCs w:val="26"/>
          <w:lang w:val="en-US" w:eastAsia="en-US"/>
        </w:rPr>
        <w:t>ru</w:t>
      </w:r>
      <w:proofErr w:type="spellEnd"/>
      <w:r w:rsidRPr="00BE13B8">
        <w:rPr>
          <w:rFonts w:eastAsia="Calibri"/>
          <w:sz w:val="26"/>
          <w:szCs w:val="26"/>
          <w:lang w:eastAsia="en-US"/>
        </w:rPr>
        <w:t xml:space="preserve">. К заявлению необходимо приложить следующие документы: </w:t>
      </w:r>
      <w:r w:rsidRPr="00BE13B8">
        <w:rPr>
          <w:rFonts w:eastAsia="Calibri"/>
          <w:sz w:val="26"/>
          <w:szCs w:val="26"/>
          <w:lang w:eastAsia="ru-RU"/>
        </w:rPr>
        <w:t>документ, удостоверяющий личность заявителя (пре</w:t>
      </w:r>
      <w:r w:rsidRPr="00BE13B8">
        <w:rPr>
          <w:rFonts w:eastAsia="Calibri"/>
          <w:sz w:val="26"/>
          <w:szCs w:val="26"/>
          <w:lang w:eastAsia="ru-RU"/>
        </w:rPr>
        <w:t>д</w:t>
      </w:r>
      <w:r w:rsidRPr="00BE13B8">
        <w:rPr>
          <w:rFonts w:eastAsia="Calibri"/>
          <w:sz w:val="26"/>
          <w:szCs w:val="26"/>
          <w:lang w:eastAsia="ru-RU"/>
        </w:rPr>
        <w:t>ставителя заявителя); документ, подтверждающий полномочия представителя заяв</w:t>
      </w:r>
      <w:r w:rsidRPr="00BE13B8">
        <w:rPr>
          <w:rFonts w:eastAsia="Calibri"/>
          <w:sz w:val="26"/>
          <w:szCs w:val="26"/>
          <w:lang w:eastAsia="ru-RU"/>
        </w:rPr>
        <w:t>и</w:t>
      </w:r>
      <w:r w:rsidRPr="00BE13B8">
        <w:rPr>
          <w:rFonts w:eastAsia="Calibri"/>
          <w:sz w:val="26"/>
          <w:szCs w:val="26"/>
          <w:lang w:eastAsia="ru-RU"/>
        </w:rPr>
        <w:t>теля (в случае обращения представителя заявителя)</w:t>
      </w:r>
      <w:r w:rsidRPr="00BE13B8">
        <w:rPr>
          <w:rFonts w:eastAsia="Calibri"/>
          <w:sz w:val="26"/>
          <w:szCs w:val="26"/>
          <w:lang w:eastAsia="en-US"/>
        </w:rPr>
        <w:t>. Заявление подписывается по выбору заявителя электронной подписью, либо усиленной квалифицированной электронной подписью. Пре</w:t>
      </w:r>
      <w:r w:rsidRPr="00BE13B8">
        <w:rPr>
          <w:rFonts w:eastAsia="Calibri"/>
          <w:sz w:val="26"/>
          <w:szCs w:val="26"/>
          <w:lang w:eastAsia="en-US"/>
        </w:rPr>
        <w:t>д</w:t>
      </w:r>
      <w:r w:rsidRPr="00BE13B8">
        <w:rPr>
          <w:rFonts w:eastAsia="Calibri"/>
          <w:sz w:val="26"/>
          <w:szCs w:val="26"/>
          <w:lang w:eastAsia="en-US"/>
        </w:rPr>
        <w:t xml:space="preserve">ставляемые через электронную почту заявления должны иметь форматы </w:t>
      </w:r>
      <w:r w:rsidRPr="00BE13B8">
        <w:rPr>
          <w:rFonts w:eastAsia="Calibri"/>
          <w:sz w:val="26"/>
          <w:szCs w:val="26"/>
          <w:lang w:val="en-US" w:eastAsia="en-US"/>
        </w:rPr>
        <w:t>doc</w:t>
      </w:r>
      <w:r w:rsidRPr="00BE13B8">
        <w:rPr>
          <w:rFonts w:eastAsia="Calibri"/>
          <w:sz w:val="26"/>
          <w:szCs w:val="26"/>
          <w:lang w:eastAsia="en-US"/>
        </w:rPr>
        <w:t xml:space="preserve">, </w:t>
      </w:r>
      <w:proofErr w:type="spellStart"/>
      <w:r w:rsidRPr="00BE13B8">
        <w:rPr>
          <w:rFonts w:eastAsia="Calibri"/>
          <w:sz w:val="26"/>
          <w:szCs w:val="26"/>
          <w:lang w:val="en-US" w:eastAsia="en-US"/>
        </w:rPr>
        <w:t>docx</w:t>
      </w:r>
      <w:proofErr w:type="spellEnd"/>
      <w:r w:rsidRPr="00BE13B8">
        <w:rPr>
          <w:rFonts w:eastAsia="Calibri"/>
          <w:sz w:val="26"/>
          <w:szCs w:val="26"/>
          <w:lang w:eastAsia="en-US"/>
        </w:rPr>
        <w:t xml:space="preserve">, </w:t>
      </w:r>
      <w:r w:rsidRPr="00BE13B8">
        <w:rPr>
          <w:rFonts w:eastAsia="Calibri"/>
          <w:sz w:val="26"/>
          <w:szCs w:val="26"/>
          <w:lang w:val="en-US" w:eastAsia="en-US"/>
        </w:rPr>
        <w:t>txt</w:t>
      </w:r>
      <w:r w:rsidRPr="00BE13B8">
        <w:rPr>
          <w:rFonts w:eastAsia="Calibri"/>
          <w:sz w:val="26"/>
          <w:szCs w:val="26"/>
          <w:lang w:eastAsia="en-US"/>
        </w:rPr>
        <w:t xml:space="preserve">, </w:t>
      </w:r>
      <w:proofErr w:type="spellStart"/>
      <w:r w:rsidRPr="00BE13B8">
        <w:rPr>
          <w:rFonts w:eastAsia="Calibri"/>
          <w:sz w:val="26"/>
          <w:szCs w:val="26"/>
          <w:lang w:val="en-US" w:eastAsia="en-US"/>
        </w:rPr>
        <w:t>xls</w:t>
      </w:r>
      <w:proofErr w:type="spellEnd"/>
      <w:r w:rsidRPr="00BE13B8">
        <w:rPr>
          <w:rFonts w:eastAsia="Calibri"/>
          <w:sz w:val="26"/>
          <w:szCs w:val="26"/>
          <w:lang w:eastAsia="en-US"/>
        </w:rPr>
        <w:t xml:space="preserve">, </w:t>
      </w:r>
      <w:proofErr w:type="spellStart"/>
      <w:r w:rsidRPr="00BE13B8">
        <w:rPr>
          <w:rFonts w:eastAsia="Calibri"/>
          <w:sz w:val="26"/>
          <w:szCs w:val="26"/>
          <w:lang w:val="en-US" w:eastAsia="en-US"/>
        </w:rPr>
        <w:t>xlsx</w:t>
      </w:r>
      <w:proofErr w:type="spellEnd"/>
      <w:r w:rsidRPr="00BE13B8">
        <w:rPr>
          <w:rFonts w:eastAsia="Calibri"/>
          <w:sz w:val="26"/>
          <w:szCs w:val="26"/>
          <w:lang w:eastAsia="en-US"/>
        </w:rPr>
        <w:t xml:space="preserve">, </w:t>
      </w:r>
      <w:r w:rsidRPr="00BE13B8">
        <w:rPr>
          <w:rFonts w:eastAsia="Calibri"/>
          <w:sz w:val="26"/>
          <w:szCs w:val="26"/>
          <w:lang w:val="en-US" w:eastAsia="en-US"/>
        </w:rPr>
        <w:t>rtf</w:t>
      </w:r>
      <w:r w:rsidRPr="00BE13B8">
        <w:rPr>
          <w:rFonts w:eastAsia="Calibri"/>
          <w:sz w:val="26"/>
          <w:szCs w:val="26"/>
          <w:lang w:eastAsia="en-US"/>
        </w:rPr>
        <w:t>. Электронные образцы документов, прилагаемые к заявлению, в том числе довере</w:t>
      </w:r>
      <w:r w:rsidRPr="00BE13B8">
        <w:rPr>
          <w:rFonts w:eastAsia="Calibri"/>
          <w:sz w:val="26"/>
          <w:szCs w:val="26"/>
          <w:lang w:eastAsia="en-US"/>
        </w:rPr>
        <w:t>н</w:t>
      </w:r>
      <w:r w:rsidRPr="00BE13B8">
        <w:rPr>
          <w:rFonts w:eastAsia="Calibri"/>
          <w:sz w:val="26"/>
          <w:szCs w:val="26"/>
          <w:lang w:eastAsia="en-US"/>
        </w:rPr>
        <w:t xml:space="preserve">ности направляются в виде файлов в форматах </w:t>
      </w:r>
      <w:r w:rsidRPr="00BE13B8">
        <w:rPr>
          <w:rFonts w:eastAsia="Calibri"/>
          <w:sz w:val="26"/>
          <w:szCs w:val="26"/>
          <w:lang w:val="en-US" w:eastAsia="en-US"/>
        </w:rPr>
        <w:t>PDF</w:t>
      </w:r>
      <w:r w:rsidRPr="00BE13B8">
        <w:rPr>
          <w:rFonts w:eastAsia="Calibri"/>
          <w:sz w:val="26"/>
          <w:szCs w:val="26"/>
          <w:lang w:eastAsia="en-US"/>
        </w:rPr>
        <w:t xml:space="preserve">, </w:t>
      </w:r>
      <w:r w:rsidRPr="00BE13B8">
        <w:rPr>
          <w:rFonts w:eastAsia="Calibri"/>
          <w:sz w:val="26"/>
          <w:szCs w:val="26"/>
          <w:lang w:val="en-US" w:eastAsia="en-US"/>
        </w:rPr>
        <w:t>TIF</w:t>
      </w:r>
      <w:r w:rsidRPr="00BE13B8">
        <w:rPr>
          <w:rFonts w:eastAsia="Calibri"/>
          <w:sz w:val="26"/>
          <w:szCs w:val="26"/>
          <w:lang w:eastAsia="en-US"/>
        </w:rPr>
        <w:t>.</w:t>
      </w:r>
    </w:p>
    <w:p w:rsidR="000E7A06" w:rsidRPr="00BE13B8" w:rsidRDefault="000E7A06" w:rsidP="00DC2245">
      <w:pPr>
        <w:ind w:firstLine="709"/>
        <w:jc w:val="both"/>
        <w:rPr>
          <w:rFonts w:eastAsia="Calibri"/>
          <w:b/>
          <w:sz w:val="26"/>
          <w:szCs w:val="26"/>
          <w:lang w:eastAsia="en-US"/>
        </w:rPr>
      </w:pPr>
      <w:r w:rsidRPr="00BE13B8">
        <w:rPr>
          <w:rFonts w:eastAsia="Calibri"/>
          <w:b/>
          <w:sz w:val="26"/>
          <w:szCs w:val="26"/>
          <w:lang w:eastAsia="en-US"/>
        </w:rPr>
        <w:t>4.</w:t>
      </w:r>
      <w:r w:rsidRPr="00BE13B8">
        <w:rPr>
          <w:rFonts w:eastAsia="Calibri"/>
          <w:sz w:val="26"/>
          <w:szCs w:val="26"/>
          <w:lang w:eastAsia="en-US"/>
        </w:rPr>
        <w:t xml:space="preserve"> Дата начала приема заявлений - </w:t>
      </w:r>
      <w:r w:rsidRPr="00BE13B8">
        <w:rPr>
          <w:rFonts w:eastAsia="Calibri"/>
          <w:b/>
          <w:sz w:val="26"/>
          <w:szCs w:val="26"/>
          <w:lang w:eastAsia="en-US"/>
        </w:rPr>
        <w:t>22.05.2023 года</w:t>
      </w:r>
      <w:r w:rsidRPr="00BE13B8">
        <w:rPr>
          <w:rFonts w:eastAsia="Calibri"/>
          <w:sz w:val="26"/>
          <w:szCs w:val="26"/>
          <w:lang w:eastAsia="en-US"/>
        </w:rPr>
        <w:t>,  дата окончания приема заявлений заи</w:t>
      </w:r>
      <w:r w:rsidRPr="00BE13B8">
        <w:rPr>
          <w:rFonts w:eastAsia="Calibri"/>
          <w:sz w:val="26"/>
          <w:szCs w:val="26"/>
          <w:lang w:eastAsia="en-US"/>
        </w:rPr>
        <w:t>н</w:t>
      </w:r>
      <w:r w:rsidRPr="00BE13B8">
        <w:rPr>
          <w:rFonts w:eastAsia="Calibri"/>
          <w:sz w:val="26"/>
          <w:szCs w:val="26"/>
          <w:lang w:eastAsia="en-US"/>
        </w:rPr>
        <w:t xml:space="preserve">тересованных лиц в предоставлении вышеуказанных земельных участков   - </w:t>
      </w:r>
      <w:r w:rsidRPr="00BE13B8">
        <w:rPr>
          <w:rFonts w:eastAsia="Calibri"/>
          <w:b/>
          <w:sz w:val="26"/>
          <w:szCs w:val="26"/>
          <w:lang w:eastAsia="en-US"/>
        </w:rPr>
        <w:t>20.06.2023 г</w:t>
      </w:r>
      <w:r w:rsidRPr="00BE13B8">
        <w:rPr>
          <w:rFonts w:eastAsia="Calibri"/>
          <w:b/>
          <w:sz w:val="26"/>
          <w:szCs w:val="26"/>
          <w:lang w:eastAsia="en-US"/>
        </w:rPr>
        <w:t>о</w:t>
      </w:r>
      <w:r w:rsidRPr="00BE13B8">
        <w:rPr>
          <w:rFonts w:eastAsia="Calibri"/>
          <w:b/>
          <w:sz w:val="26"/>
          <w:szCs w:val="26"/>
          <w:lang w:eastAsia="en-US"/>
        </w:rPr>
        <w:t xml:space="preserve">да, время приема: </w:t>
      </w:r>
      <w:proofErr w:type="gramStart"/>
      <w:r w:rsidRPr="00BE13B8">
        <w:rPr>
          <w:rFonts w:eastAsia="Calibri"/>
          <w:b/>
          <w:sz w:val="26"/>
          <w:szCs w:val="26"/>
          <w:lang w:eastAsia="en-US"/>
        </w:rPr>
        <w:t>ПН</w:t>
      </w:r>
      <w:proofErr w:type="gramEnd"/>
      <w:r w:rsidRPr="00BE13B8">
        <w:rPr>
          <w:rFonts w:eastAsia="Calibri"/>
          <w:b/>
          <w:sz w:val="26"/>
          <w:szCs w:val="26"/>
          <w:lang w:eastAsia="en-US"/>
        </w:rPr>
        <w:t xml:space="preserve"> - ЧТ с 9:00 час. до 18:00 час., обед с 13:00 до 14:00, ПТ с 9:00 час. до 17:00, обед с 13:00 до 14:00.</w:t>
      </w:r>
    </w:p>
    <w:p w:rsidR="000E7A06" w:rsidRPr="00BE13B8" w:rsidRDefault="000E7A06" w:rsidP="00DC2245">
      <w:pPr>
        <w:ind w:firstLine="709"/>
        <w:jc w:val="both"/>
        <w:rPr>
          <w:rFonts w:eastAsia="Calibri"/>
          <w:sz w:val="26"/>
          <w:szCs w:val="26"/>
          <w:lang w:eastAsia="en-US"/>
        </w:rPr>
      </w:pPr>
      <w:r w:rsidRPr="00BE13B8">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 а также для </w:t>
      </w:r>
      <w:r w:rsidRPr="00BE13B8">
        <w:rPr>
          <w:rFonts w:eastAsia="Calibri"/>
          <w:color w:val="000000"/>
          <w:sz w:val="26"/>
          <w:szCs w:val="26"/>
          <w:shd w:val="clear" w:color="auto" w:fill="FFFFFF"/>
          <w:lang w:eastAsia="en-US"/>
        </w:rPr>
        <w:t xml:space="preserve">ознакомления со схемой расположения земельных участков, указанных в пункте </w:t>
      </w:r>
      <w:r w:rsidRPr="00BE13B8">
        <w:rPr>
          <w:rFonts w:eastAsia="Calibri"/>
          <w:sz w:val="26"/>
          <w:szCs w:val="26"/>
          <w:lang w:eastAsia="en-US"/>
        </w:rPr>
        <w:t>1 настоящего извещения,</w:t>
      </w:r>
      <w:r w:rsidRPr="00BE13B8">
        <w:rPr>
          <w:rFonts w:ascii="Calibri" w:eastAsia="Calibri" w:hAnsi="Calibri"/>
          <w:color w:val="000000"/>
          <w:sz w:val="26"/>
          <w:szCs w:val="26"/>
          <w:shd w:val="clear" w:color="auto" w:fill="FFFFFF"/>
          <w:lang w:eastAsia="en-US"/>
        </w:rPr>
        <w:t xml:space="preserve"> </w:t>
      </w:r>
      <w:r w:rsidRPr="00BE13B8">
        <w:rPr>
          <w:rFonts w:eastAsia="Calibri"/>
          <w:sz w:val="26"/>
          <w:szCs w:val="26"/>
          <w:lang w:eastAsia="en-US"/>
        </w:rPr>
        <w:t xml:space="preserve"> следует обращаться в администр</w:t>
      </w:r>
      <w:r w:rsidRPr="00BE13B8">
        <w:rPr>
          <w:rFonts w:eastAsia="Calibri"/>
          <w:sz w:val="26"/>
          <w:szCs w:val="26"/>
          <w:lang w:eastAsia="en-US"/>
        </w:rPr>
        <w:t>а</w:t>
      </w:r>
      <w:r w:rsidRPr="00BE13B8">
        <w:rPr>
          <w:rFonts w:eastAsia="Calibri"/>
          <w:sz w:val="26"/>
          <w:szCs w:val="26"/>
          <w:lang w:eastAsia="en-US"/>
        </w:rPr>
        <w:t>цию Хаса</w:t>
      </w:r>
      <w:r w:rsidRPr="00BE13B8">
        <w:rPr>
          <w:rFonts w:eastAsia="Calibri"/>
          <w:sz w:val="26"/>
          <w:szCs w:val="26"/>
          <w:lang w:eastAsia="en-US"/>
        </w:rPr>
        <w:t>н</w:t>
      </w:r>
      <w:r w:rsidRPr="00BE13B8">
        <w:rPr>
          <w:rFonts w:eastAsia="Calibri"/>
          <w:sz w:val="26"/>
          <w:szCs w:val="26"/>
          <w:lang w:eastAsia="en-US"/>
        </w:rPr>
        <w:t xml:space="preserve">ского муниципального округа Приморского края, по адресу: Приморский край, </w:t>
      </w:r>
      <w:proofErr w:type="spellStart"/>
      <w:r w:rsidRPr="00BE13B8">
        <w:rPr>
          <w:rFonts w:eastAsia="Calibri"/>
          <w:sz w:val="26"/>
          <w:szCs w:val="26"/>
          <w:lang w:eastAsia="en-US"/>
        </w:rPr>
        <w:t>Хасанский</w:t>
      </w:r>
      <w:proofErr w:type="spellEnd"/>
      <w:r w:rsidRPr="00BE13B8">
        <w:rPr>
          <w:rFonts w:eastAsia="Calibri"/>
          <w:sz w:val="26"/>
          <w:szCs w:val="26"/>
          <w:lang w:eastAsia="en-US"/>
        </w:rPr>
        <w:t xml:space="preserve"> район, </w:t>
      </w:r>
      <w:proofErr w:type="spellStart"/>
      <w:r w:rsidRPr="00BE13B8">
        <w:rPr>
          <w:rFonts w:eastAsia="Calibri"/>
          <w:sz w:val="26"/>
          <w:szCs w:val="26"/>
          <w:lang w:eastAsia="en-US"/>
        </w:rPr>
        <w:t>пгт</w:t>
      </w:r>
      <w:proofErr w:type="spellEnd"/>
      <w:r w:rsidRPr="00BE13B8">
        <w:rPr>
          <w:rFonts w:eastAsia="Calibri"/>
          <w:sz w:val="26"/>
          <w:szCs w:val="26"/>
          <w:lang w:eastAsia="en-US"/>
        </w:rPr>
        <w:t xml:space="preserve"> Славянка ул. Молодежная, д. 1, </w:t>
      </w:r>
      <w:proofErr w:type="spellStart"/>
      <w:r w:rsidRPr="00BE13B8">
        <w:rPr>
          <w:rFonts w:eastAsia="Calibri"/>
          <w:sz w:val="26"/>
          <w:szCs w:val="26"/>
          <w:lang w:eastAsia="en-US"/>
        </w:rPr>
        <w:t>каб</w:t>
      </w:r>
      <w:proofErr w:type="spellEnd"/>
      <w:r w:rsidRPr="00BE13B8">
        <w:rPr>
          <w:rFonts w:eastAsia="Calibri"/>
          <w:sz w:val="26"/>
          <w:szCs w:val="26"/>
          <w:lang w:eastAsia="en-US"/>
        </w:rPr>
        <w:t>. 418/405, по тел. 8(42331) 46-5-11 / 8(42331) 46-0-86 в течение 30 (тридцати) дней с момента настоящей публикации.</w:t>
      </w: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0E7A06" w:rsidRPr="000E7A06" w:rsidRDefault="000E7A06" w:rsidP="000E7A06">
      <w:pPr>
        <w:spacing w:after="200"/>
        <w:rPr>
          <w:rFonts w:eastAsia="Calibri"/>
          <w:sz w:val="24"/>
          <w:szCs w:val="24"/>
          <w:lang w:eastAsia="en-US"/>
        </w:rPr>
      </w:pPr>
    </w:p>
    <w:p w:rsidR="00BE13B8" w:rsidRDefault="00BE13B8" w:rsidP="000E7A06">
      <w:pPr>
        <w:spacing w:after="200"/>
        <w:jc w:val="right"/>
        <w:rPr>
          <w:rFonts w:eastAsia="Calibri"/>
          <w:sz w:val="24"/>
          <w:szCs w:val="24"/>
          <w:lang w:eastAsia="en-US"/>
        </w:rPr>
        <w:sectPr w:rsidR="00BE13B8" w:rsidSect="000E7A06">
          <w:pgSz w:w="11907" w:h="16840" w:code="9"/>
          <w:pgMar w:top="794" w:right="794" w:bottom="794" w:left="794" w:header="0" w:footer="0" w:gutter="0"/>
          <w:cols w:space="708"/>
          <w:docGrid w:linePitch="360"/>
        </w:sectPr>
      </w:pPr>
    </w:p>
    <w:p w:rsidR="000E7A06" w:rsidRPr="000E7A06" w:rsidRDefault="000E7A06" w:rsidP="000E7A06">
      <w:pPr>
        <w:spacing w:after="200"/>
        <w:jc w:val="right"/>
        <w:rPr>
          <w:rFonts w:eastAsia="Calibri"/>
          <w:sz w:val="24"/>
          <w:szCs w:val="24"/>
          <w:lang w:eastAsia="en-US"/>
        </w:rPr>
      </w:pPr>
      <w:r w:rsidRPr="000E7A06">
        <w:rPr>
          <w:rFonts w:eastAsia="Calibri"/>
          <w:sz w:val="24"/>
          <w:szCs w:val="24"/>
          <w:lang w:eastAsia="en-US"/>
        </w:rPr>
        <w:t>Приложение № 1</w:t>
      </w:r>
    </w:p>
    <w:p w:rsidR="000E7A06" w:rsidRPr="000E7A06" w:rsidRDefault="000E7A06" w:rsidP="000E7A06">
      <w:pPr>
        <w:spacing w:after="200"/>
        <w:rPr>
          <w:rFonts w:eastAsia="Calibri"/>
          <w:sz w:val="24"/>
          <w:szCs w:val="24"/>
          <w:lang w:eastAsia="en-US"/>
        </w:rPr>
      </w:pPr>
      <w:r w:rsidRPr="000E7A06">
        <w:rPr>
          <w:rFonts w:eastAsia="Calibri"/>
          <w:sz w:val="24"/>
          <w:szCs w:val="24"/>
          <w:lang w:eastAsia="en-US"/>
        </w:rPr>
        <w:t>Форма заявления</w:t>
      </w:r>
    </w:p>
    <w:tbl>
      <w:tblPr>
        <w:tblW w:w="5000" w:type="pct"/>
        <w:tblLook w:val="04A0" w:firstRow="1" w:lastRow="0" w:firstColumn="1" w:lastColumn="0" w:noHBand="0" w:noVBand="1"/>
      </w:tblPr>
      <w:tblGrid>
        <w:gridCol w:w="6829"/>
        <w:gridCol w:w="3706"/>
      </w:tblGrid>
      <w:tr w:rsidR="000E7A06" w:rsidRPr="000E7A06" w:rsidTr="00BE13B8">
        <w:tc>
          <w:tcPr>
            <w:tcW w:w="3241" w:type="pct"/>
          </w:tcPr>
          <w:p w:rsidR="000E7A06" w:rsidRPr="000E7A06" w:rsidRDefault="000E7A06" w:rsidP="000E7A06">
            <w:pPr>
              <w:widowControl w:val="0"/>
              <w:jc w:val="right"/>
              <w:rPr>
                <w:rFonts w:eastAsia="Calibri"/>
                <w:sz w:val="22"/>
                <w:szCs w:val="24"/>
                <w:lang w:eastAsia="en-US"/>
              </w:rPr>
            </w:pPr>
          </w:p>
        </w:tc>
        <w:tc>
          <w:tcPr>
            <w:tcW w:w="1759" w:type="pct"/>
            <w:hideMark/>
          </w:tcPr>
          <w:p w:rsidR="000E7A06" w:rsidRPr="000E7A06" w:rsidRDefault="000E7A06" w:rsidP="000E7A06">
            <w:pPr>
              <w:widowControl w:val="0"/>
              <w:jc w:val="right"/>
              <w:rPr>
                <w:rFonts w:eastAsia="Calibri"/>
                <w:sz w:val="22"/>
                <w:szCs w:val="24"/>
                <w:u w:val="single"/>
                <w:lang w:eastAsia="en-US"/>
              </w:rPr>
            </w:pPr>
            <w:r w:rsidRPr="000E7A06">
              <w:rPr>
                <w:rFonts w:eastAsia="Calibri"/>
                <w:sz w:val="22"/>
                <w:szCs w:val="24"/>
                <w:u w:val="single"/>
                <w:lang w:eastAsia="en-US"/>
              </w:rPr>
              <w:t>В администрацию Хасанского м</w:t>
            </w:r>
            <w:r w:rsidRPr="000E7A06">
              <w:rPr>
                <w:rFonts w:eastAsia="Calibri"/>
                <w:sz w:val="22"/>
                <w:szCs w:val="24"/>
                <w:u w:val="single"/>
                <w:lang w:eastAsia="en-US"/>
              </w:rPr>
              <w:t>у</w:t>
            </w:r>
            <w:r w:rsidRPr="000E7A06">
              <w:rPr>
                <w:rFonts w:eastAsia="Calibri"/>
                <w:sz w:val="22"/>
                <w:szCs w:val="24"/>
                <w:u w:val="single"/>
                <w:lang w:eastAsia="en-US"/>
              </w:rPr>
              <w:t>ниципального округа Приморского края</w:t>
            </w:r>
          </w:p>
        </w:tc>
      </w:tr>
    </w:tbl>
    <w:p w:rsidR="000E7A06" w:rsidRPr="000E7A06" w:rsidRDefault="000E7A06" w:rsidP="000E7A06">
      <w:pPr>
        <w:autoSpaceDE w:val="0"/>
        <w:autoSpaceDN w:val="0"/>
        <w:adjustRightInd w:val="0"/>
        <w:spacing w:before="120"/>
        <w:jc w:val="center"/>
        <w:rPr>
          <w:rFonts w:eastAsia="Calibri"/>
          <w:sz w:val="22"/>
          <w:szCs w:val="24"/>
          <w:lang w:eastAsia="en-US"/>
        </w:rPr>
      </w:pPr>
      <w:r w:rsidRPr="000E7A06">
        <w:rPr>
          <w:rFonts w:eastAsia="Calibri"/>
          <w:sz w:val="22"/>
          <w:szCs w:val="24"/>
          <w:lang w:eastAsia="en-US"/>
        </w:rPr>
        <w:t>Заявление</w:t>
      </w:r>
    </w:p>
    <w:p w:rsidR="000E7A06" w:rsidRPr="000E7A06" w:rsidRDefault="000E7A06" w:rsidP="000E7A06">
      <w:pPr>
        <w:autoSpaceDE w:val="0"/>
        <w:autoSpaceDN w:val="0"/>
        <w:adjustRightInd w:val="0"/>
        <w:jc w:val="center"/>
        <w:rPr>
          <w:rFonts w:eastAsia="Calibri"/>
          <w:sz w:val="22"/>
          <w:szCs w:val="24"/>
          <w:lang w:eastAsia="en-US"/>
        </w:rPr>
      </w:pPr>
      <w:r w:rsidRPr="000E7A06">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0E7A06">
        <w:rPr>
          <w:rFonts w:eastAsia="Calibri"/>
          <w:sz w:val="22"/>
          <w:szCs w:val="24"/>
          <w:lang w:eastAsia="en-US"/>
        </w:rPr>
        <w:t>е</w:t>
      </w:r>
      <w:r w:rsidRPr="000E7A06">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0E7A06">
        <w:rPr>
          <w:rFonts w:eastAsia="Calibri"/>
          <w:sz w:val="22"/>
          <w:szCs w:val="24"/>
          <w:lang w:eastAsia="en-US"/>
        </w:rPr>
        <w:t>и</w:t>
      </w:r>
      <w:r w:rsidRPr="000E7A06">
        <w:rPr>
          <w:rFonts w:eastAsia="Calibri"/>
          <w:sz w:val="22"/>
          <w:szCs w:val="24"/>
          <w:lang w:eastAsia="en-US"/>
        </w:rPr>
        <w:t xml:space="preserve">ципальных образований, гражданам </w:t>
      </w:r>
      <w:proofErr w:type="gramStart"/>
      <w:r w:rsidRPr="000E7A06">
        <w:rPr>
          <w:rFonts w:eastAsia="Calibri"/>
          <w:sz w:val="22"/>
          <w:szCs w:val="24"/>
          <w:lang w:eastAsia="en-US"/>
        </w:rPr>
        <w:t>для</w:t>
      </w:r>
      <w:proofErr w:type="gramEnd"/>
      <w:r w:rsidRPr="000E7A06">
        <w:rPr>
          <w:rFonts w:eastAsia="Calibri"/>
          <w:sz w:val="22"/>
          <w:szCs w:val="24"/>
          <w:lang w:eastAsia="en-US"/>
        </w:rPr>
        <w:t xml:space="preserve"> индивидуального</w:t>
      </w:r>
    </w:p>
    <w:p w:rsidR="000E7A06" w:rsidRPr="000E7A06" w:rsidRDefault="000E7A06" w:rsidP="000E7A06">
      <w:pPr>
        <w:autoSpaceDE w:val="0"/>
        <w:autoSpaceDN w:val="0"/>
        <w:adjustRightInd w:val="0"/>
        <w:jc w:val="center"/>
        <w:rPr>
          <w:rFonts w:eastAsia="Calibri"/>
          <w:sz w:val="22"/>
          <w:szCs w:val="24"/>
          <w:lang w:eastAsia="en-US"/>
        </w:rPr>
      </w:pPr>
      <w:r w:rsidRPr="000E7A06">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0E7A06">
        <w:rPr>
          <w:rFonts w:eastAsia="Calibri"/>
          <w:sz w:val="22"/>
          <w:szCs w:val="24"/>
          <w:lang w:eastAsia="en-US"/>
        </w:rPr>
        <w:t>д</w:t>
      </w:r>
      <w:r w:rsidRPr="000E7A06">
        <w:rPr>
          <w:rFonts w:eastAsia="Calibri"/>
          <w:sz w:val="22"/>
          <w:szCs w:val="24"/>
          <w:lang w:eastAsia="en-US"/>
        </w:rPr>
        <w:t>ства, а также гражданам и крестьянским (фермерским) хозяйствам для осуществления крестьянским (фе</w:t>
      </w:r>
      <w:r w:rsidRPr="000E7A06">
        <w:rPr>
          <w:rFonts w:eastAsia="Calibri"/>
          <w:sz w:val="22"/>
          <w:szCs w:val="24"/>
          <w:lang w:eastAsia="en-US"/>
        </w:rPr>
        <w:t>р</w:t>
      </w:r>
      <w:r w:rsidRPr="000E7A06">
        <w:rPr>
          <w:rFonts w:eastAsia="Calibri"/>
          <w:sz w:val="22"/>
          <w:szCs w:val="24"/>
          <w:lang w:eastAsia="en-US"/>
        </w:rPr>
        <w:t>мерским) хозяйством его деятельности</w:t>
      </w:r>
    </w:p>
    <w:p w:rsidR="000E7A06" w:rsidRPr="000E7A06" w:rsidRDefault="000E7A06" w:rsidP="000E7A06">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0E7A06" w:rsidRPr="000E7A06" w:rsidTr="00BE13B8">
        <w:tc>
          <w:tcPr>
            <w:tcW w:w="251" w:type="pct"/>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от</w:t>
            </w:r>
          </w:p>
        </w:tc>
        <w:tc>
          <w:tcPr>
            <w:tcW w:w="3429" w:type="pct"/>
            <w:gridSpan w:val="2"/>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c>
          <w:tcPr>
            <w:tcW w:w="1320" w:type="pct"/>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(далее - заявитель).</w:t>
            </w:r>
          </w:p>
        </w:tc>
      </w:tr>
      <w:tr w:rsidR="000E7A06" w:rsidRPr="000E7A06" w:rsidTr="00BE13B8">
        <w:tc>
          <w:tcPr>
            <w:tcW w:w="5000" w:type="pct"/>
            <w:gridSpan w:val="4"/>
            <w:hideMark/>
          </w:tcPr>
          <w:p w:rsidR="000E7A06" w:rsidRPr="000E7A06" w:rsidRDefault="000E7A06" w:rsidP="000E7A06">
            <w:pPr>
              <w:widowControl w:val="0"/>
              <w:jc w:val="center"/>
              <w:rPr>
                <w:rFonts w:eastAsia="Calibri"/>
                <w:sz w:val="16"/>
                <w:szCs w:val="16"/>
                <w:lang w:eastAsia="en-US"/>
              </w:rPr>
            </w:pPr>
            <w:proofErr w:type="gramStart"/>
            <w:r w:rsidRPr="000E7A06">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0E7A06" w:rsidRPr="000E7A06" w:rsidTr="00BE13B8">
        <w:tc>
          <w:tcPr>
            <w:tcW w:w="1033" w:type="pct"/>
            <w:gridSpan w:val="2"/>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5000" w:type="pct"/>
            <w:gridSpan w:val="4"/>
            <w:hideMark/>
          </w:tcPr>
          <w:p w:rsidR="000E7A06" w:rsidRPr="000E7A06" w:rsidRDefault="000E7A06" w:rsidP="000E7A06">
            <w:pPr>
              <w:widowControl w:val="0"/>
              <w:ind w:firstLine="1985"/>
              <w:jc w:val="center"/>
              <w:rPr>
                <w:rFonts w:eastAsia="Calibri"/>
                <w:sz w:val="16"/>
                <w:szCs w:val="16"/>
                <w:lang w:eastAsia="en-US"/>
              </w:rPr>
            </w:pPr>
            <w:r w:rsidRPr="000E7A06">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0E7A06" w:rsidRPr="000E7A06" w:rsidTr="00BE13B8">
        <w:tc>
          <w:tcPr>
            <w:tcW w:w="5000" w:type="pct"/>
            <w:gridSpan w:val="4"/>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5000" w:type="pct"/>
            <w:gridSpan w:val="4"/>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r>
      <w:tr w:rsidR="000E7A06" w:rsidRPr="000E7A06" w:rsidTr="00BE13B8">
        <w:tc>
          <w:tcPr>
            <w:tcW w:w="5000" w:type="pct"/>
            <w:gridSpan w:val="4"/>
            <w:tcBorders>
              <w:top w:val="nil"/>
              <w:left w:val="nil"/>
              <w:bottom w:val="single" w:sz="4" w:space="0" w:color="auto"/>
              <w:right w:val="nil"/>
            </w:tcBorders>
            <w:hideMark/>
          </w:tcPr>
          <w:p w:rsidR="000E7A06" w:rsidRPr="000E7A06" w:rsidRDefault="000E7A06" w:rsidP="000E7A06">
            <w:pPr>
              <w:widowControl w:val="0"/>
              <w:jc w:val="center"/>
              <w:rPr>
                <w:rFonts w:eastAsia="Calibri"/>
                <w:sz w:val="22"/>
                <w:szCs w:val="24"/>
                <w:lang w:eastAsia="en-US"/>
              </w:rPr>
            </w:pPr>
            <w:r w:rsidRPr="000E7A06">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w:t>
            </w:r>
            <w:r w:rsidRPr="000E7A06">
              <w:rPr>
                <w:rFonts w:eastAsia="Calibri"/>
                <w:sz w:val="16"/>
                <w:szCs w:val="16"/>
                <w:lang w:eastAsia="en-US"/>
              </w:rPr>
              <w:t>а</w:t>
            </w:r>
            <w:r w:rsidRPr="000E7A06">
              <w:rPr>
                <w:rFonts w:eastAsia="Calibri"/>
                <w:sz w:val="16"/>
                <w:szCs w:val="16"/>
                <w:lang w:eastAsia="en-US"/>
              </w:rPr>
              <w:t>ции в едином государственном реестре индивидуальных предпринимателей, сведения о государственной регистрации заявителя в Едином госуда</w:t>
            </w:r>
            <w:r w:rsidRPr="000E7A06">
              <w:rPr>
                <w:rFonts w:eastAsia="Calibri"/>
                <w:sz w:val="16"/>
                <w:szCs w:val="16"/>
                <w:lang w:eastAsia="en-US"/>
              </w:rPr>
              <w:t>р</w:t>
            </w:r>
            <w:r w:rsidRPr="000E7A06">
              <w:rPr>
                <w:rFonts w:eastAsia="Calibri"/>
                <w:sz w:val="16"/>
                <w:szCs w:val="16"/>
                <w:lang w:eastAsia="en-US"/>
              </w:rPr>
              <w:t>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0E7A06" w:rsidRPr="000E7A06" w:rsidTr="00BE13B8">
        <w:tc>
          <w:tcPr>
            <w:tcW w:w="5000" w:type="pct"/>
            <w:gridSpan w:val="4"/>
            <w:tcBorders>
              <w:top w:val="nil"/>
              <w:left w:val="nil"/>
              <w:bottom w:val="single" w:sz="4" w:space="0" w:color="auto"/>
              <w:right w:val="nil"/>
            </w:tcBorders>
          </w:tcPr>
          <w:p w:rsidR="000E7A06" w:rsidRPr="000E7A06" w:rsidRDefault="000E7A06" w:rsidP="000E7A06">
            <w:pPr>
              <w:widowControl w:val="0"/>
              <w:jc w:val="center"/>
              <w:rPr>
                <w:rFonts w:eastAsia="Calibri"/>
                <w:sz w:val="22"/>
                <w:szCs w:val="24"/>
                <w:lang w:eastAsia="en-US"/>
              </w:rPr>
            </w:pPr>
          </w:p>
        </w:tc>
      </w:tr>
      <w:tr w:rsidR="000E7A06" w:rsidRPr="000E7A06" w:rsidTr="00BE13B8">
        <w:tc>
          <w:tcPr>
            <w:tcW w:w="5000" w:type="pct"/>
            <w:gridSpan w:val="4"/>
            <w:tcBorders>
              <w:top w:val="single" w:sz="4" w:space="0" w:color="auto"/>
              <w:left w:val="nil"/>
              <w:bottom w:val="nil"/>
              <w:right w:val="nil"/>
            </w:tcBorders>
            <w:hideMark/>
          </w:tcPr>
          <w:p w:rsidR="000E7A06" w:rsidRPr="000E7A06" w:rsidRDefault="000E7A06" w:rsidP="000E7A06">
            <w:pPr>
              <w:widowControl w:val="0"/>
              <w:jc w:val="center"/>
              <w:rPr>
                <w:rFonts w:eastAsia="Calibri"/>
                <w:lang w:eastAsia="en-US"/>
              </w:rPr>
            </w:pPr>
            <w:r w:rsidRPr="000E7A06">
              <w:rPr>
                <w:rFonts w:eastAsia="Calibri"/>
                <w:sz w:val="16"/>
                <w:szCs w:val="16"/>
                <w:lang w:eastAsia="en-US"/>
              </w:rPr>
              <w:t>(сведения о представителе заявителя)</w:t>
            </w:r>
          </w:p>
        </w:tc>
      </w:tr>
      <w:tr w:rsidR="000E7A06" w:rsidRPr="000E7A06" w:rsidTr="00BE13B8">
        <w:tc>
          <w:tcPr>
            <w:tcW w:w="5000" w:type="pct"/>
            <w:gridSpan w:val="4"/>
            <w:tcBorders>
              <w:top w:val="single" w:sz="4" w:space="0" w:color="auto"/>
              <w:left w:val="nil"/>
              <w:bottom w:val="nil"/>
              <w:right w:val="nil"/>
            </w:tcBorders>
          </w:tcPr>
          <w:p w:rsidR="000E7A06" w:rsidRPr="000E7A06" w:rsidRDefault="000E7A06" w:rsidP="000E7A06">
            <w:pPr>
              <w:widowControl w:val="0"/>
              <w:jc w:val="center"/>
              <w:rPr>
                <w:rFonts w:eastAsia="Calibri"/>
                <w:lang w:eastAsia="en-US"/>
              </w:rPr>
            </w:pPr>
          </w:p>
        </w:tc>
      </w:tr>
    </w:tbl>
    <w:p w:rsidR="000E7A06" w:rsidRPr="000E7A06" w:rsidRDefault="000E7A06" w:rsidP="000E7A06">
      <w:pPr>
        <w:autoSpaceDE w:val="0"/>
        <w:autoSpaceDN w:val="0"/>
        <w:adjustRightInd w:val="0"/>
        <w:jc w:val="both"/>
        <w:rPr>
          <w:rFonts w:eastAsia="Calibri"/>
          <w:sz w:val="22"/>
          <w:szCs w:val="24"/>
          <w:lang w:eastAsia="en-US"/>
        </w:rPr>
      </w:pPr>
      <w:r w:rsidRPr="000E7A06">
        <w:rPr>
          <w:rFonts w:eastAsia="Calibri"/>
          <w:sz w:val="22"/>
          <w:szCs w:val="24"/>
          <w:lang w:eastAsia="en-US"/>
        </w:rPr>
        <w:t xml:space="preserve">Прошу  предоставить  земельный участок </w:t>
      </w:r>
    </w:p>
    <w:tbl>
      <w:tblPr>
        <w:tblW w:w="5000" w:type="pct"/>
        <w:tblLook w:val="04A0" w:firstRow="1" w:lastRow="0" w:firstColumn="1" w:lastColumn="0" w:noHBand="0" w:noVBand="1"/>
      </w:tblPr>
      <w:tblGrid>
        <w:gridCol w:w="777"/>
        <w:gridCol w:w="2486"/>
        <w:gridCol w:w="156"/>
        <w:gridCol w:w="430"/>
        <w:gridCol w:w="6686"/>
      </w:tblGrid>
      <w:tr w:rsidR="000E7A06" w:rsidRPr="000E7A06" w:rsidTr="00BE13B8">
        <w:tc>
          <w:tcPr>
            <w:tcW w:w="1549" w:type="pct"/>
            <w:gridSpan w:val="2"/>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с кадастровым номером</w:t>
            </w:r>
          </w:p>
        </w:tc>
        <w:tc>
          <w:tcPr>
            <w:tcW w:w="3451" w:type="pct"/>
            <w:gridSpan w:val="3"/>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1827" w:type="pct"/>
            <w:gridSpan w:val="4"/>
          </w:tcPr>
          <w:p w:rsidR="000E7A06" w:rsidRPr="000E7A06" w:rsidRDefault="000E7A06" w:rsidP="000E7A06">
            <w:pPr>
              <w:widowControl w:val="0"/>
              <w:jc w:val="right"/>
              <w:rPr>
                <w:rFonts w:eastAsia="Calibri"/>
                <w:sz w:val="22"/>
                <w:szCs w:val="24"/>
                <w:lang w:eastAsia="en-US"/>
              </w:rPr>
            </w:pPr>
          </w:p>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rsidR="000E7A06" w:rsidRPr="000E7A06" w:rsidRDefault="000E7A06" w:rsidP="000E7A06">
            <w:pPr>
              <w:rPr>
                <w:rFonts w:ascii="Calibri" w:eastAsia="Calibri" w:hAnsi="Calibri"/>
                <w:lang w:eastAsia="ru-RU"/>
              </w:rPr>
            </w:pPr>
          </w:p>
        </w:tc>
      </w:tr>
      <w:tr w:rsidR="000E7A06" w:rsidRPr="000E7A06" w:rsidTr="00BE13B8">
        <w:tc>
          <w:tcPr>
            <w:tcW w:w="369" w:type="pct"/>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в</w:t>
            </w:r>
          </w:p>
        </w:tc>
        <w:tc>
          <w:tcPr>
            <w:tcW w:w="4631" w:type="pct"/>
            <w:gridSpan w:val="4"/>
            <w:tcBorders>
              <w:top w:val="nil"/>
              <w:left w:val="nil"/>
              <w:bottom w:val="single" w:sz="4" w:space="0" w:color="auto"/>
              <w:right w:val="nil"/>
            </w:tcBorders>
            <w:hideMark/>
          </w:tcPr>
          <w:p w:rsidR="000E7A06" w:rsidRPr="000E7A06" w:rsidRDefault="000E7A06" w:rsidP="000E7A06">
            <w:pPr>
              <w:widowControl w:val="0"/>
              <w:tabs>
                <w:tab w:val="left" w:pos="3852"/>
              </w:tabs>
              <w:rPr>
                <w:rFonts w:eastAsia="Calibri"/>
                <w:sz w:val="22"/>
                <w:szCs w:val="24"/>
                <w:lang w:eastAsia="en-US"/>
              </w:rPr>
            </w:pPr>
            <w:r w:rsidRPr="000E7A06">
              <w:rPr>
                <w:rFonts w:eastAsia="Calibri"/>
                <w:sz w:val="22"/>
                <w:szCs w:val="24"/>
                <w:lang w:eastAsia="en-US"/>
              </w:rPr>
              <w:tab/>
            </w:r>
            <w:r w:rsidRPr="000E7A06">
              <w:rPr>
                <w:rFonts w:eastAsia="Calibri"/>
                <w:sz w:val="16"/>
                <w:szCs w:val="16"/>
                <w:lang w:eastAsia="en-US"/>
              </w:rPr>
              <w:t>(указывается при наличии сведений)</w:t>
            </w:r>
          </w:p>
        </w:tc>
      </w:tr>
      <w:tr w:rsidR="000E7A06" w:rsidRPr="000E7A06" w:rsidTr="00BE13B8">
        <w:tc>
          <w:tcPr>
            <w:tcW w:w="369" w:type="pct"/>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rsidR="000E7A06" w:rsidRPr="000E7A06" w:rsidRDefault="000E7A06" w:rsidP="000E7A06">
            <w:pPr>
              <w:widowControl w:val="0"/>
              <w:tabs>
                <w:tab w:val="left" w:pos="3852"/>
              </w:tabs>
              <w:rPr>
                <w:rFonts w:eastAsia="Calibri"/>
                <w:sz w:val="22"/>
                <w:szCs w:val="24"/>
                <w:lang w:eastAsia="en-US"/>
              </w:rPr>
            </w:pPr>
            <w:r w:rsidRPr="000E7A06">
              <w:rPr>
                <w:rFonts w:eastAsia="Calibri"/>
                <w:sz w:val="22"/>
                <w:szCs w:val="24"/>
                <w:lang w:eastAsia="en-US"/>
              </w:rPr>
              <w:t xml:space="preserve">                    </w:t>
            </w:r>
            <w:r w:rsidRPr="000E7A06">
              <w:rPr>
                <w:rFonts w:eastAsia="Calibri"/>
                <w:sz w:val="16"/>
                <w:szCs w:val="16"/>
                <w:lang w:eastAsia="en-US"/>
              </w:rPr>
              <w:t>(вид права, на котором заявитель желает приобрести земельный участок)</w:t>
            </w:r>
          </w:p>
        </w:tc>
      </w:tr>
      <w:tr w:rsidR="000E7A06" w:rsidRPr="000E7A06" w:rsidTr="00BE13B8">
        <w:tc>
          <w:tcPr>
            <w:tcW w:w="5000" w:type="pct"/>
            <w:gridSpan w:val="5"/>
            <w:tcBorders>
              <w:top w:val="nil"/>
              <w:left w:val="nil"/>
              <w:bottom w:val="single" w:sz="4" w:space="0" w:color="auto"/>
              <w:right w:val="nil"/>
            </w:tcBorders>
          </w:tcPr>
          <w:p w:rsidR="000E7A06" w:rsidRPr="000E7A06" w:rsidRDefault="000E7A06" w:rsidP="000E7A06">
            <w:pPr>
              <w:widowControl w:val="0"/>
              <w:tabs>
                <w:tab w:val="left" w:pos="3432"/>
              </w:tabs>
              <w:rPr>
                <w:rFonts w:eastAsia="Calibri"/>
                <w:sz w:val="22"/>
                <w:szCs w:val="24"/>
                <w:lang w:eastAsia="en-US"/>
              </w:rPr>
            </w:pPr>
            <w:r w:rsidRPr="000E7A06">
              <w:rPr>
                <w:rFonts w:eastAsia="Calibri"/>
                <w:sz w:val="22"/>
                <w:szCs w:val="24"/>
                <w:lang w:eastAsia="en-US"/>
              </w:rPr>
              <w:tab/>
            </w:r>
            <w:r w:rsidRPr="000E7A06">
              <w:rPr>
                <w:rFonts w:eastAsia="Calibri"/>
                <w:sz w:val="16"/>
                <w:szCs w:val="16"/>
                <w:lang w:eastAsia="en-US"/>
              </w:rPr>
              <w:t>(цель использования земельного участка)</w:t>
            </w:r>
          </w:p>
          <w:p w:rsidR="000E7A06" w:rsidRPr="000E7A06" w:rsidRDefault="000E7A06" w:rsidP="000E7A06">
            <w:pPr>
              <w:widowControl w:val="0"/>
              <w:jc w:val="center"/>
              <w:rPr>
                <w:rFonts w:eastAsia="Calibri"/>
                <w:sz w:val="22"/>
                <w:szCs w:val="24"/>
                <w:lang w:eastAsia="en-US"/>
              </w:rPr>
            </w:pPr>
          </w:p>
        </w:tc>
      </w:tr>
      <w:tr w:rsidR="000E7A06" w:rsidRPr="000E7A06" w:rsidTr="00BE13B8">
        <w:tc>
          <w:tcPr>
            <w:tcW w:w="1623" w:type="pct"/>
            <w:gridSpan w:val="3"/>
          </w:tcPr>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1623" w:type="pct"/>
            <w:gridSpan w:val="3"/>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1623" w:type="pct"/>
            <w:gridSpan w:val="3"/>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bl>
    <w:p w:rsidR="000E7A06" w:rsidRPr="000E7A06" w:rsidRDefault="000E7A06" w:rsidP="000E7A06">
      <w:pPr>
        <w:widowControl w:val="0"/>
        <w:rPr>
          <w:rFonts w:eastAsia="Calibri"/>
          <w:sz w:val="22"/>
          <w:szCs w:val="24"/>
          <w:lang w:eastAsia="en-US"/>
        </w:rPr>
      </w:pPr>
    </w:p>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Приложение:</w:t>
      </w:r>
      <w:r w:rsidRPr="000E7A06">
        <w:rPr>
          <w:rFonts w:eastAsia="Calibri"/>
          <w:sz w:val="22"/>
          <w:szCs w:val="24"/>
          <w:vertAlign w:val="superscript"/>
          <w:lang w:eastAsia="en-US"/>
        </w:rPr>
        <w:footnoteReference w:id="2"/>
      </w:r>
    </w:p>
    <w:tbl>
      <w:tblPr>
        <w:tblW w:w="5000" w:type="pct"/>
        <w:tblLook w:val="04A0" w:firstRow="1" w:lastRow="0" w:firstColumn="1" w:lastColumn="0" w:noHBand="0" w:noVBand="1"/>
      </w:tblPr>
      <w:tblGrid>
        <w:gridCol w:w="430"/>
        <w:gridCol w:w="3904"/>
        <w:gridCol w:w="3862"/>
        <w:gridCol w:w="2339"/>
      </w:tblGrid>
      <w:tr w:rsidR="000E7A06" w:rsidRPr="000E7A06" w:rsidTr="00BE13B8">
        <w:tc>
          <w:tcPr>
            <w:tcW w:w="204" w:type="pct"/>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1.</w:t>
            </w:r>
          </w:p>
        </w:tc>
        <w:tc>
          <w:tcPr>
            <w:tcW w:w="4796" w:type="pct"/>
            <w:gridSpan w:val="3"/>
            <w:tcBorders>
              <w:top w:val="nil"/>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204" w:type="pct"/>
            <w:hideMark/>
          </w:tcPr>
          <w:p w:rsidR="000E7A06" w:rsidRPr="000E7A06" w:rsidRDefault="000E7A06" w:rsidP="000E7A06">
            <w:pPr>
              <w:widowControl w:val="0"/>
              <w:rPr>
                <w:rFonts w:eastAsia="Calibri"/>
                <w:sz w:val="22"/>
                <w:szCs w:val="24"/>
                <w:lang w:eastAsia="en-US"/>
              </w:rPr>
            </w:pPr>
            <w:r w:rsidRPr="000E7A06">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rsidR="000E7A06" w:rsidRPr="000E7A06" w:rsidRDefault="000E7A06" w:rsidP="000E7A06">
            <w:pPr>
              <w:widowControl w:val="0"/>
              <w:rPr>
                <w:rFonts w:eastAsia="Calibri"/>
                <w:sz w:val="22"/>
                <w:szCs w:val="24"/>
                <w:lang w:eastAsia="en-US"/>
              </w:rPr>
            </w:pPr>
          </w:p>
        </w:tc>
      </w:tr>
      <w:tr w:rsidR="000E7A06" w:rsidRPr="000E7A06" w:rsidTr="00BE13B8">
        <w:tc>
          <w:tcPr>
            <w:tcW w:w="2057" w:type="pct"/>
            <w:gridSpan w:val="2"/>
          </w:tcPr>
          <w:p w:rsidR="000E7A06" w:rsidRPr="000E7A06" w:rsidRDefault="000E7A06" w:rsidP="000E7A06">
            <w:pPr>
              <w:widowControl w:val="0"/>
              <w:rPr>
                <w:rFonts w:eastAsia="Calibri"/>
                <w:lang w:eastAsia="en-US"/>
              </w:rPr>
            </w:pPr>
          </w:p>
        </w:tc>
        <w:tc>
          <w:tcPr>
            <w:tcW w:w="1833" w:type="pct"/>
          </w:tcPr>
          <w:p w:rsidR="000E7A06" w:rsidRPr="000E7A06" w:rsidRDefault="000E7A06" w:rsidP="000E7A06">
            <w:pPr>
              <w:widowControl w:val="0"/>
              <w:rPr>
                <w:rFonts w:eastAsia="Calibri"/>
                <w:lang w:eastAsia="en-US"/>
              </w:rPr>
            </w:pPr>
          </w:p>
        </w:tc>
        <w:tc>
          <w:tcPr>
            <w:tcW w:w="1111" w:type="pct"/>
            <w:vAlign w:val="center"/>
          </w:tcPr>
          <w:p w:rsidR="000E7A06" w:rsidRPr="000E7A06" w:rsidRDefault="000E7A06" w:rsidP="000E7A06">
            <w:pPr>
              <w:widowControl w:val="0"/>
              <w:jc w:val="center"/>
              <w:rPr>
                <w:rFonts w:eastAsia="Calibri"/>
                <w:lang w:eastAsia="en-US"/>
              </w:rPr>
            </w:pPr>
          </w:p>
        </w:tc>
      </w:tr>
      <w:tr w:rsidR="000E7A06" w:rsidRPr="000E7A06" w:rsidTr="00BE13B8">
        <w:tc>
          <w:tcPr>
            <w:tcW w:w="2057" w:type="pct"/>
            <w:gridSpan w:val="2"/>
          </w:tcPr>
          <w:p w:rsidR="000E7A06" w:rsidRPr="000E7A06" w:rsidRDefault="000E7A06" w:rsidP="000E7A06">
            <w:pPr>
              <w:widowControl w:val="0"/>
              <w:rPr>
                <w:rFonts w:eastAsia="Calibri"/>
                <w:lang w:eastAsia="en-US"/>
              </w:rPr>
            </w:pPr>
          </w:p>
        </w:tc>
        <w:tc>
          <w:tcPr>
            <w:tcW w:w="1833" w:type="pct"/>
          </w:tcPr>
          <w:p w:rsidR="000E7A06" w:rsidRPr="000E7A06" w:rsidRDefault="000E7A06" w:rsidP="000E7A06">
            <w:pPr>
              <w:widowControl w:val="0"/>
              <w:rPr>
                <w:rFonts w:eastAsia="Calibri"/>
                <w:lang w:eastAsia="en-US"/>
              </w:rPr>
            </w:pPr>
          </w:p>
        </w:tc>
        <w:tc>
          <w:tcPr>
            <w:tcW w:w="1111" w:type="pct"/>
            <w:vAlign w:val="center"/>
          </w:tcPr>
          <w:p w:rsidR="000E7A06" w:rsidRPr="000E7A06" w:rsidRDefault="000E7A06" w:rsidP="000E7A06">
            <w:pPr>
              <w:widowControl w:val="0"/>
              <w:jc w:val="center"/>
              <w:rPr>
                <w:rFonts w:eastAsia="Calibri"/>
                <w:lang w:eastAsia="en-US"/>
              </w:rPr>
            </w:pPr>
          </w:p>
        </w:tc>
      </w:tr>
      <w:tr w:rsidR="000E7A06" w:rsidRPr="000E7A06" w:rsidTr="00BE13B8">
        <w:tc>
          <w:tcPr>
            <w:tcW w:w="2057" w:type="pct"/>
            <w:gridSpan w:val="2"/>
            <w:tcBorders>
              <w:top w:val="nil"/>
              <w:left w:val="nil"/>
              <w:bottom w:val="single" w:sz="4" w:space="0" w:color="auto"/>
              <w:right w:val="nil"/>
            </w:tcBorders>
          </w:tcPr>
          <w:p w:rsidR="000E7A06" w:rsidRPr="000E7A06" w:rsidRDefault="000E7A06" w:rsidP="000E7A06">
            <w:pPr>
              <w:widowControl w:val="0"/>
              <w:rPr>
                <w:rFonts w:eastAsia="Calibri"/>
                <w:lang w:eastAsia="en-US"/>
              </w:rPr>
            </w:pPr>
          </w:p>
        </w:tc>
        <w:tc>
          <w:tcPr>
            <w:tcW w:w="1833" w:type="pct"/>
          </w:tcPr>
          <w:p w:rsidR="000E7A06" w:rsidRPr="000E7A06" w:rsidRDefault="000E7A06" w:rsidP="000E7A06">
            <w:pPr>
              <w:widowControl w:val="0"/>
              <w:rPr>
                <w:rFonts w:eastAsia="Calibri"/>
                <w:lang w:eastAsia="en-US"/>
              </w:rPr>
            </w:pPr>
          </w:p>
        </w:tc>
        <w:tc>
          <w:tcPr>
            <w:tcW w:w="1111" w:type="pct"/>
            <w:tcBorders>
              <w:top w:val="nil"/>
              <w:left w:val="nil"/>
              <w:bottom w:val="single" w:sz="4" w:space="0" w:color="auto"/>
              <w:right w:val="nil"/>
            </w:tcBorders>
            <w:vAlign w:val="center"/>
          </w:tcPr>
          <w:p w:rsidR="000E7A06" w:rsidRPr="000E7A06" w:rsidRDefault="000E7A06" w:rsidP="000E7A06">
            <w:pPr>
              <w:widowControl w:val="0"/>
              <w:jc w:val="center"/>
              <w:rPr>
                <w:rFonts w:eastAsia="Calibri"/>
                <w:lang w:eastAsia="en-US"/>
              </w:rPr>
            </w:pPr>
          </w:p>
        </w:tc>
      </w:tr>
      <w:tr w:rsidR="000E7A06" w:rsidRPr="000E7A06" w:rsidTr="00BE13B8">
        <w:trPr>
          <w:trHeight w:val="58"/>
        </w:trPr>
        <w:tc>
          <w:tcPr>
            <w:tcW w:w="2057" w:type="pct"/>
            <w:gridSpan w:val="2"/>
            <w:tcBorders>
              <w:top w:val="single" w:sz="4" w:space="0" w:color="auto"/>
              <w:left w:val="nil"/>
              <w:bottom w:val="nil"/>
              <w:right w:val="nil"/>
            </w:tcBorders>
            <w:hideMark/>
          </w:tcPr>
          <w:p w:rsidR="000E7A06" w:rsidRPr="000E7A06" w:rsidRDefault="000E7A06" w:rsidP="000E7A06">
            <w:pPr>
              <w:widowControl w:val="0"/>
              <w:jc w:val="center"/>
              <w:rPr>
                <w:rFonts w:eastAsia="Calibri"/>
                <w:lang w:eastAsia="en-US"/>
              </w:rPr>
            </w:pPr>
            <w:r w:rsidRPr="000E7A06">
              <w:rPr>
                <w:rFonts w:eastAsia="Calibri"/>
                <w:lang w:eastAsia="en-US"/>
              </w:rPr>
              <w:t>(подпись)</w:t>
            </w:r>
          </w:p>
        </w:tc>
        <w:tc>
          <w:tcPr>
            <w:tcW w:w="1833" w:type="pct"/>
          </w:tcPr>
          <w:p w:rsidR="000E7A06" w:rsidRPr="000E7A06" w:rsidRDefault="000E7A06" w:rsidP="000E7A06">
            <w:pPr>
              <w:widowControl w:val="0"/>
              <w:jc w:val="center"/>
              <w:rPr>
                <w:rFonts w:eastAsia="Calibri"/>
                <w:lang w:eastAsia="en-US"/>
              </w:rPr>
            </w:pPr>
          </w:p>
        </w:tc>
        <w:tc>
          <w:tcPr>
            <w:tcW w:w="1111" w:type="pct"/>
            <w:tcBorders>
              <w:top w:val="single" w:sz="4" w:space="0" w:color="auto"/>
              <w:left w:val="nil"/>
              <w:bottom w:val="nil"/>
              <w:right w:val="nil"/>
            </w:tcBorders>
            <w:hideMark/>
          </w:tcPr>
          <w:p w:rsidR="000E7A06" w:rsidRPr="000E7A06" w:rsidRDefault="000E7A06" w:rsidP="000E7A06">
            <w:pPr>
              <w:widowControl w:val="0"/>
              <w:rPr>
                <w:rFonts w:eastAsia="Calibri"/>
                <w:lang w:eastAsia="en-US"/>
              </w:rPr>
            </w:pPr>
            <w:r w:rsidRPr="000E7A06">
              <w:rPr>
                <w:rFonts w:eastAsia="Calibri"/>
                <w:lang w:eastAsia="en-US"/>
              </w:rPr>
              <w:t>(дата)</w:t>
            </w:r>
          </w:p>
        </w:tc>
      </w:tr>
    </w:tbl>
    <w:p w:rsidR="000E7A06" w:rsidRPr="000E7A06" w:rsidRDefault="000E7A06" w:rsidP="000E7A06">
      <w:pPr>
        <w:spacing w:after="200"/>
        <w:jc w:val="both"/>
        <w:rPr>
          <w:rFonts w:eastAsia="Calibri"/>
          <w:sz w:val="26"/>
          <w:szCs w:val="26"/>
          <w:lang w:eastAsia="en-US"/>
        </w:rPr>
      </w:pPr>
    </w:p>
    <w:p w:rsidR="000E7A06" w:rsidRDefault="000E7A06" w:rsidP="000E7A06">
      <w:pPr>
        <w:rPr>
          <w:rFonts w:eastAsia="Times New Roman"/>
          <w:sz w:val="26"/>
          <w:szCs w:val="26"/>
          <w:lang w:eastAsia="ru-RU"/>
        </w:rPr>
        <w:sectPr w:rsidR="000E7A06" w:rsidSect="000E7A06">
          <w:pgSz w:w="11907" w:h="16840" w:code="9"/>
          <w:pgMar w:top="794" w:right="794" w:bottom="794" w:left="794" w:header="0" w:footer="0" w:gutter="0"/>
          <w:cols w:space="708"/>
          <w:docGrid w:linePitch="360"/>
        </w:sectPr>
      </w:pPr>
    </w:p>
    <w:p w:rsidR="000C26DD" w:rsidRDefault="000C26DD" w:rsidP="000E7A06">
      <w:pPr>
        <w:jc w:val="center"/>
        <w:rPr>
          <w:rFonts w:ascii="Courier New" w:hAnsi="Courier New" w:cs="Courier New"/>
          <w:b/>
          <w:spacing w:val="-6"/>
          <w:sz w:val="32"/>
          <w:szCs w:val="22"/>
        </w:rPr>
      </w:pPr>
    </w:p>
    <w:p w:rsidR="00F37B4D" w:rsidRPr="00156ACA" w:rsidRDefault="00F37B4D" w:rsidP="000E7A06">
      <w:pPr>
        <w:jc w:val="center"/>
        <w:rPr>
          <w:rFonts w:ascii="Courier New" w:hAnsi="Courier New" w:cs="Courier New"/>
          <w:b/>
          <w:spacing w:val="-6"/>
          <w:sz w:val="32"/>
          <w:szCs w:val="22"/>
        </w:rPr>
      </w:pPr>
    </w:p>
    <w:p w:rsidR="00327E3B" w:rsidRDefault="00327E3B" w:rsidP="000E7A06">
      <w:pPr>
        <w:jc w:val="center"/>
        <w:rPr>
          <w:rFonts w:ascii="Courier New" w:hAnsi="Courier New" w:cs="Courier New"/>
          <w:b/>
          <w:spacing w:val="-6"/>
          <w:sz w:val="32"/>
          <w:szCs w:val="22"/>
        </w:rPr>
      </w:pPr>
    </w:p>
    <w:p w:rsidR="00894F78" w:rsidRDefault="00894F78" w:rsidP="000E7A06">
      <w:pPr>
        <w:jc w:val="center"/>
        <w:rPr>
          <w:rFonts w:ascii="Courier New" w:hAnsi="Courier New" w:cs="Courier New"/>
          <w:b/>
          <w:spacing w:val="-6"/>
          <w:sz w:val="32"/>
          <w:szCs w:val="22"/>
        </w:rPr>
      </w:pPr>
    </w:p>
    <w:p w:rsidR="00BD21E3" w:rsidRDefault="00BD21E3" w:rsidP="000E7A06">
      <w:pPr>
        <w:jc w:val="center"/>
        <w:rPr>
          <w:rFonts w:ascii="Courier New" w:hAnsi="Courier New" w:cs="Courier New"/>
          <w:b/>
          <w:spacing w:val="-6"/>
          <w:sz w:val="32"/>
          <w:szCs w:val="22"/>
        </w:rPr>
      </w:pPr>
    </w:p>
    <w:p w:rsidR="00B15A30" w:rsidRPr="003B0B0D" w:rsidRDefault="00B15A30" w:rsidP="000E7A0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0E7A06">
      <w:pPr>
        <w:jc w:val="center"/>
        <w:rPr>
          <w:rFonts w:ascii="Courier New" w:hAnsi="Courier New" w:cs="Courier New"/>
          <w:b/>
          <w:spacing w:val="-6"/>
          <w:sz w:val="32"/>
          <w:szCs w:val="22"/>
        </w:rPr>
      </w:pPr>
    </w:p>
    <w:p w:rsidR="00B15A30" w:rsidRPr="009C386D" w:rsidRDefault="00B15A30" w:rsidP="000E7A0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0E7A06">
        <w:rPr>
          <w:rFonts w:cs="Courier New"/>
          <w:b/>
          <w:spacing w:val="-6"/>
          <w:sz w:val="32"/>
          <w:szCs w:val="22"/>
        </w:rPr>
        <w:t>5</w:t>
      </w:r>
    </w:p>
    <w:p w:rsidR="00B15A30" w:rsidRPr="003B0B0D" w:rsidRDefault="00B15A30" w:rsidP="000E7A06">
      <w:pPr>
        <w:jc w:val="center"/>
        <w:rPr>
          <w:rFonts w:cs="Courier New"/>
          <w:b/>
          <w:spacing w:val="-6"/>
          <w:sz w:val="32"/>
          <w:szCs w:val="22"/>
        </w:rPr>
      </w:pPr>
    </w:p>
    <w:p w:rsidR="00B15A30" w:rsidRDefault="000E7A06" w:rsidP="000E7A06">
      <w:pPr>
        <w:jc w:val="center"/>
        <w:rPr>
          <w:rFonts w:cs="Courier New"/>
          <w:b/>
          <w:spacing w:val="-6"/>
          <w:sz w:val="32"/>
          <w:szCs w:val="22"/>
        </w:rPr>
      </w:pPr>
      <w:r>
        <w:rPr>
          <w:rFonts w:cs="Courier New"/>
          <w:b/>
          <w:spacing w:val="-6"/>
          <w:sz w:val="32"/>
          <w:szCs w:val="22"/>
        </w:rPr>
        <w:t>19</w:t>
      </w:r>
      <w:r w:rsidR="00B624AF">
        <w:rPr>
          <w:rFonts w:cs="Courier New"/>
          <w:b/>
          <w:spacing w:val="-6"/>
          <w:sz w:val="32"/>
          <w:szCs w:val="22"/>
        </w:rPr>
        <w:t xml:space="preserve">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0E7A06">
      <w:pPr>
        <w:jc w:val="center"/>
        <w:rPr>
          <w:rFonts w:cs="Courier New"/>
          <w:b/>
          <w:spacing w:val="-6"/>
          <w:sz w:val="32"/>
          <w:szCs w:val="22"/>
        </w:rPr>
      </w:pPr>
    </w:p>
    <w:p w:rsidR="00B15A30" w:rsidRPr="003B0B0D" w:rsidRDefault="00B15A30" w:rsidP="000E7A06">
      <w:pPr>
        <w:jc w:val="center"/>
        <w:rPr>
          <w:rFonts w:cs="Courier New"/>
          <w:b/>
          <w:spacing w:val="-6"/>
          <w:sz w:val="32"/>
          <w:szCs w:val="22"/>
        </w:rPr>
      </w:pPr>
    </w:p>
    <w:p w:rsidR="00B15A30" w:rsidRPr="003B0B0D" w:rsidRDefault="00B15A30" w:rsidP="000E7A06">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0E7A06">
      <w:pPr>
        <w:jc w:val="center"/>
        <w:rPr>
          <w:rFonts w:cs="Courier New"/>
          <w:spacing w:val="-6"/>
          <w:sz w:val="32"/>
          <w:szCs w:val="22"/>
        </w:rPr>
      </w:pPr>
    </w:p>
    <w:p w:rsidR="00B15A30" w:rsidRDefault="00B15A30" w:rsidP="000E7A06">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0E7A06">
      <w:pPr>
        <w:jc w:val="center"/>
        <w:rPr>
          <w:rFonts w:cs="Courier New"/>
          <w:spacing w:val="-6"/>
          <w:sz w:val="28"/>
        </w:rPr>
      </w:pPr>
    </w:p>
    <w:p w:rsidR="00B15A30" w:rsidRPr="003B0B0D" w:rsidRDefault="00B15A30" w:rsidP="000E7A06">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0E7A06">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0E7A06">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0E7A06">
      <w:pPr>
        <w:jc w:val="center"/>
        <w:rPr>
          <w:rFonts w:cs="Courier New"/>
          <w:spacing w:val="-6"/>
          <w:sz w:val="28"/>
        </w:rPr>
      </w:pPr>
    </w:p>
    <w:p w:rsidR="00B15A30" w:rsidRPr="003B0B0D" w:rsidRDefault="00B15A30" w:rsidP="000E7A06">
      <w:pPr>
        <w:jc w:val="center"/>
        <w:rPr>
          <w:rFonts w:cs="Courier New"/>
          <w:spacing w:val="-6"/>
          <w:sz w:val="28"/>
        </w:rPr>
      </w:pPr>
    </w:p>
    <w:p w:rsidR="00B15A30" w:rsidRPr="003B0B0D" w:rsidRDefault="00B15A30" w:rsidP="000E7A06">
      <w:pPr>
        <w:jc w:val="center"/>
        <w:rPr>
          <w:rFonts w:cs="Courier New"/>
          <w:spacing w:val="-6"/>
          <w:sz w:val="28"/>
        </w:rPr>
      </w:pPr>
    </w:p>
    <w:p w:rsidR="00B15A30" w:rsidRPr="003B0B0D" w:rsidRDefault="00B15A30" w:rsidP="000E7A06">
      <w:pPr>
        <w:jc w:val="center"/>
        <w:rPr>
          <w:rFonts w:cs="Courier New"/>
          <w:spacing w:val="-6"/>
          <w:sz w:val="28"/>
        </w:rPr>
      </w:pPr>
      <w:r w:rsidRPr="003B0B0D">
        <w:rPr>
          <w:rFonts w:cs="Courier New"/>
          <w:spacing w:val="-6"/>
          <w:sz w:val="28"/>
        </w:rPr>
        <w:t>________________________________</w:t>
      </w:r>
    </w:p>
    <w:p w:rsidR="00B15A30" w:rsidRPr="003B0B0D" w:rsidRDefault="00B15A30" w:rsidP="000E7A06">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0E7A06">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0E7A06">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0E7A06">
        <w:rPr>
          <w:rFonts w:cs="Courier New"/>
          <w:spacing w:val="-6"/>
          <w:sz w:val="28"/>
        </w:rPr>
        <w:t>19</w:t>
      </w:r>
      <w:r w:rsidR="00B624AF">
        <w:rPr>
          <w:rFonts w:cs="Courier New"/>
          <w:spacing w:val="-6"/>
          <w:sz w:val="28"/>
        </w:rPr>
        <w:t xml:space="preserve"> мая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0E7A06">
        <w:rPr>
          <w:rFonts w:cs="Courier New"/>
          <w:spacing w:val="-6"/>
          <w:sz w:val="28"/>
        </w:rPr>
        <w:t>5</w:t>
      </w:r>
    </w:p>
    <w:p w:rsidR="00B15A30" w:rsidRPr="003B0B0D" w:rsidRDefault="00B15A30" w:rsidP="000E7A06">
      <w:pPr>
        <w:jc w:val="center"/>
        <w:rPr>
          <w:rFonts w:cs="Courier New"/>
          <w:spacing w:val="-6"/>
          <w:sz w:val="28"/>
        </w:rPr>
      </w:pPr>
    </w:p>
    <w:p w:rsidR="00B15A30" w:rsidRPr="003B0B0D" w:rsidRDefault="00B15A30" w:rsidP="000E7A0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0E7A06">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0E7A06">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0E7A06">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0E7A06">
      <w:pPr>
        <w:rPr>
          <w:rFonts w:eastAsia="Calibri"/>
          <w:sz w:val="24"/>
          <w:szCs w:val="24"/>
          <w:lang w:eastAsia="ru-RU"/>
        </w:rPr>
      </w:pPr>
    </w:p>
    <w:p w:rsidR="00B15A30" w:rsidRPr="00AA0BCD" w:rsidRDefault="00B15A30" w:rsidP="000E7A06">
      <w:pPr>
        <w:rPr>
          <w:rFonts w:eastAsia="Calibri"/>
          <w:sz w:val="24"/>
          <w:szCs w:val="24"/>
          <w:lang w:eastAsia="ru-RU"/>
        </w:rPr>
      </w:pPr>
    </w:p>
    <w:p w:rsidR="00B15A30" w:rsidRPr="00AA0BCD" w:rsidRDefault="00B15A30" w:rsidP="000E7A06">
      <w:pPr>
        <w:rPr>
          <w:rFonts w:eastAsia="Calibri"/>
          <w:sz w:val="24"/>
          <w:szCs w:val="24"/>
          <w:lang w:eastAsia="ru-RU"/>
        </w:rPr>
      </w:pPr>
    </w:p>
    <w:p w:rsidR="0048559A" w:rsidRPr="00AA0BCD" w:rsidRDefault="0048559A" w:rsidP="000E7A06">
      <w:pPr>
        <w:rPr>
          <w:rFonts w:eastAsia="Calibri"/>
          <w:sz w:val="24"/>
          <w:szCs w:val="24"/>
          <w:lang w:eastAsia="ru-RU"/>
        </w:rPr>
      </w:pPr>
    </w:p>
    <w:p w:rsidR="00AE4DDC" w:rsidRPr="00AA0BCD" w:rsidRDefault="00AE4DDC" w:rsidP="000E7A06">
      <w:pPr>
        <w:rPr>
          <w:rFonts w:eastAsia="Calibri"/>
          <w:sz w:val="24"/>
          <w:szCs w:val="24"/>
          <w:lang w:eastAsia="ru-RU"/>
        </w:rPr>
      </w:pPr>
    </w:p>
    <w:sectPr w:rsidR="00AE4DDC" w:rsidRPr="00AA0BCD" w:rsidSect="000E7A06">
      <w:headerReference w:type="default" r:id="rId25"/>
      <w:footerReference w:type="default" r:id="rId2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AE" w:rsidRDefault="008321AE">
      <w:r>
        <w:separator/>
      </w:r>
    </w:p>
  </w:endnote>
  <w:endnote w:type="continuationSeparator" w:id="0">
    <w:p w:rsidR="008321AE" w:rsidRDefault="008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D3322" w:rsidRDefault="00DD332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8"/>
      <w:jc w:val="center"/>
    </w:pPr>
  </w:p>
  <w:p w:rsidR="00DD3322" w:rsidRDefault="00DD3322" w:rsidP="005A402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8"/>
      <w:jc w:val="center"/>
    </w:pPr>
  </w:p>
  <w:p w:rsidR="00DD3322" w:rsidRDefault="00DD3322"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DD3322" w:rsidRDefault="00DD3322">
        <w:pPr>
          <w:pStyle w:val="a8"/>
          <w:jc w:val="center"/>
        </w:pPr>
        <w:r>
          <w:fldChar w:fldCharType="begin"/>
        </w:r>
        <w:r>
          <w:instrText>PAGE   \* MERGEFORMAT</w:instrText>
        </w:r>
        <w:r>
          <w:fldChar w:fldCharType="separate"/>
        </w:r>
        <w:r w:rsidR="00AA3081" w:rsidRPr="00AA3081">
          <w:rPr>
            <w:noProof/>
            <w:lang w:val="ru-RU"/>
          </w:rPr>
          <w:t>5</w:t>
        </w:r>
        <w:r>
          <w:fldChar w:fldCharType="end"/>
        </w:r>
      </w:p>
    </w:sdtContent>
  </w:sdt>
  <w:p w:rsidR="00DD3322" w:rsidRDefault="00DD332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8"/>
      <w:jc w:val="center"/>
    </w:pPr>
  </w:p>
  <w:p w:rsidR="00DD3322" w:rsidRDefault="00DD3322"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71281"/>
      <w:docPartObj>
        <w:docPartGallery w:val="Page Numbers (Bottom of Page)"/>
        <w:docPartUnique/>
      </w:docPartObj>
    </w:sdtPr>
    <w:sdtContent>
      <w:p w:rsidR="00DD3322" w:rsidRDefault="00DD3322">
        <w:pPr>
          <w:pStyle w:val="a8"/>
          <w:jc w:val="center"/>
        </w:pPr>
        <w:r>
          <w:fldChar w:fldCharType="begin"/>
        </w:r>
        <w:r>
          <w:instrText>PAGE   \* MERGEFORMAT</w:instrText>
        </w:r>
        <w:r>
          <w:fldChar w:fldCharType="separate"/>
        </w:r>
        <w:r w:rsidR="00AA3081" w:rsidRPr="00AA3081">
          <w:rPr>
            <w:noProof/>
            <w:lang w:val="ru-RU"/>
          </w:rPr>
          <w:t>10</w:t>
        </w:r>
        <w:r>
          <w:fldChar w:fldCharType="end"/>
        </w:r>
      </w:p>
    </w:sdtContent>
  </w:sdt>
  <w:p w:rsidR="00DD3322" w:rsidRDefault="00DD3322"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58" w:rsidRDefault="00E22C58">
    <w:pPr>
      <w:pStyle w:val="a8"/>
      <w:jc w:val="center"/>
    </w:pPr>
  </w:p>
  <w:p w:rsidR="00E22C58" w:rsidRDefault="00E22C58"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92302"/>
      <w:docPartObj>
        <w:docPartGallery w:val="Page Numbers (Bottom of Page)"/>
        <w:docPartUnique/>
      </w:docPartObj>
    </w:sdtPr>
    <w:sdtContent>
      <w:p w:rsidR="00E22C58" w:rsidRDefault="00E22C58">
        <w:pPr>
          <w:pStyle w:val="a8"/>
          <w:jc w:val="center"/>
        </w:pPr>
        <w:r>
          <w:fldChar w:fldCharType="begin"/>
        </w:r>
        <w:r>
          <w:instrText>PAGE   \* MERGEFORMAT</w:instrText>
        </w:r>
        <w:r>
          <w:fldChar w:fldCharType="separate"/>
        </w:r>
        <w:r w:rsidR="00AA3081" w:rsidRPr="00AA3081">
          <w:rPr>
            <w:noProof/>
            <w:lang w:val="ru-RU"/>
          </w:rPr>
          <w:t>25</w:t>
        </w:r>
        <w:r>
          <w:fldChar w:fldCharType="end"/>
        </w:r>
      </w:p>
    </w:sdtContent>
  </w:sdt>
  <w:p w:rsidR="00E22C58" w:rsidRDefault="00E22C58"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8"/>
      <w:jc w:val="center"/>
    </w:pPr>
  </w:p>
  <w:p w:rsidR="00DD3322" w:rsidRDefault="00DD3322" w:rsidP="005A4020">
    <w:pPr>
      <w:pStyle w:val="a8"/>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14880"/>
      <w:docPartObj>
        <w:docPartGallery w:val="Page Numbers (Bottom of Page)"/>
        <w:docPartUnique/>
      </w:docPartObj>
    </w:sdtPr>
    <w:sdtContent>
      <w:p w:rsidR="00DD3322" w:rsidRDefault="00DD3322">
        <w:pPr>
          <w:pStyle w:val="a8"/>
          <w:jc w:val="center"/>
        </w:pPr>
        <w:r>
          <w:fldChar w:fldCharType="begin"/>
        </w:r>
        <w:r>
          <w:instrText>PAGE   \* MERGEFORMAT</w:instrText>
        </w:r>
        <w:r>
          <w:fldChar w:fldCharType="separate"/>
        </w:r>
        <w:r w:rsidR="00AA3081" w:rsidRPr="00AA3081">
          <w:rPr>
            <w:noProof/>
            <w:lang w:val="ru-RU"/>
          </w:rPr>
          <w:t>30</w:t>
        </w:r>
        <w:r>
          <w:fldChar w:fldCharType="end"/>
        </w:r>
      </w:p>
    </w:sdtContent>
  </w:sdt>
  <w:p w:rsidR="00DD3322" w:rsidRDefault="00DD3322"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AE" w:rsidRDefault="008321AE">
      <w:r>
        <w:separator/>
      </w:r>
    </w:p>
  </w:footnote>
  <w:footnote w:type="continuationSeparator" w:id="0">
    <w:p w:rsidR="008321AE" w:rsidRDefault="008321AE">
      <w:r>
        <w:continuationSeparator/>
      </w:r>
    </w:p>
  </w:footnote>
  <w:footnote w:id="1">
    <w:p w:rsidR="00DD3322" w:rsidRDefault="00DD3322" w:rsidP="000E7A06">
      <w:pPr>
        <w:pStyle w:val="afff4"/>
      </w:pPr>
      <w:r>
        <w:rPr>
          <w:rStyle w:val="afff3"/>
          <w:sz w:val="18"/>
          <w:szCs w:val="18"/>
        </w:rPr>
        <w:footnoteRef/>
      </w:r>
      <w:r>
        <w:rPr>
          <w:rStyle w:val="afff3"/>
          <w:sz w:val="18"/>
          <w:szCs w:val="18"/>
        </w:rPr>
        <w:t xml:space="preserve"> </w:t>
      </w:r>
      <w:r>
        <w:rPr>
          <w:sz w:val="18"/>
          <w:szCs w:val="18"/>
        </w:rPr>
        <w:t>не заполняется в случае подачи заявления через МФЦ</w:t>
      </w:r>
    </w:p>
  </w:footnote>
  <w:footnote w:id="2">
    <w:p w:rsidR="00DD3322" w:rsidRDefault="00DD3322" w:rsidP="000E7A06">
      <w:pPr>
        <w:pStyle w:val="afff4"/>
      </w:pPr>
      <w:r>
        <w:rPr>
          <w:rStyle w:val="afff3"/>
          <w:sz w:val="18"/>
          <w:szCs w:val="18"/>
        </w:rPr>
        <w:footnoteRef/>
      </w:r>
      <w:r>
        <w:rPr>
          <w:rStyle w:val="afff3"/>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D3322" w:rsidRDefault="00DD3322"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ff"/>
      <w:jc w:val="center"/>
    </w:pPr>
  </w:p>
  <w:p w:rsidR="00DD3322" w:rsidRDefault="00DD332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rsidP="000E7A06">
    <w:pPr>
      <w:pStyle w:val="aff"/>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DD3322" w:rsidRDefault="00DD3322" w:rsidP="000E7A06">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rsidP="000E7A06">
    <w:pPr>
      <w:pStyle w:val="aff"/>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2" w:rsidRDefault="00DD3322">
    <w:pPr>
      <w:pStyle w:val="aff"/>
      <w:jc w:val="center"/>
    </w:pPr>
  </w:p>
  <w:p w:rsidR="00DD3322" w:rsidRDefault="00DD332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576F51"/>
    <w:multiLevelType w:val="hybridMultilevel"/>
    <w:tmpl w:val="100AC650"/>
    <w:lvl w:ilvl="0" w:tplc="142660A4">
      <w:start w:val="1"/>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EA2170C"/>
    <w:multiLevelType w:val="hybridMultilevel"/>
    <w:tmpl w:val="622E089A"/>
    <w:lvl w:ilvl="0" w:tplc="D4766D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FD5BCA"/>
    <w:multiLevelType w:val="hybridMultilevel"/>
    <w:tmpl w:val="41EEB406"/>
    <w:lvl w:ilvl="0" w:tplc="9C74AE24">
      <w:start w:val="3"/>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6"/>
    <w:lvl w:ilvl="0" w:tplc="D8386870">
      <w:start w:val="1"/>
      <w:numFmt w:val="bullet"/>
      <w:pStyle w:val="12"/>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5DDA3273"/>
    <w:multiLevelType w:val="multilevel"/>
    <w:tmpl w:val="F9F60E10"/>
    <w:lvl w:ilvl="0">
      <w:start w:val="1"/>
      <w:numFmt w:val="decimal"/>
      <w:lvlText w:val="%1."/>
      <w:lvlJc w:val="left"/>
      <w:pPr>
        <w:ind w:left="1923" w:hanging="121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4">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EA70E01"/>
    <w:multiLevelType w:val="hybridMultilevel"/>
    <w:tmpl w:val="26D4F2F8"/>
    <w:lvl w:ilvl="0" w:tplc="EEC21DAE">
      <w:start w:val="1"/>
      <w:numFmt w:val="upperRoman"/>
      <w:lvlText w:val="%1."/>
      <w:lvlJc w:val="left"/>
      <w:pPr>
        <w:ind w:left="1571"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5"/>
  </w:num>
  <w:num w:numId="2">
    <w:abstractNumId w:val="25"/>
  </w:num>
  <w:num w:numId="3">
    <w:abstractNumId w:val="27"/>
  </w:num>
  <w:num w:numId="4">
    <w:abstractNumId w:val="16"/>
  </w:num>
  <w:num w:numId="5">
    <w:abstractNumId w:val="18"/>
  </w:num>
  <w:num w:numId="6">
    <w:abstractNumId w:val="29"/>
  </w:num>
  <w:num w:numId="7">
    <w:abstractNumId w:val="36"/>
  </w:num>
  <w:num w:numId="8">
    <w:abstractNumId w:val="7"/>
  </w:num>
  <w:num w:numId="9">
    <w:abstractNumId w:val="11"/>
  </w:num>
  <w:num w:numId="10">
    <w:abstractNumId w:val="26"/>
  </w:num>
  <w:num w:numId="11">
    <w:abstractNumId w:val="23"/>
  </w:num>
  <w:num w:numId="12">
    <w:abstractNumId w:val="15"/>
  </w:num>
  <w:num w:numId="13">
    <w:abstractNumId w:val="9"/>
  </w:num>
  <w:num w:numId="14">
    <w:abstractNumId w:val="32"/>
  </w:num>
  <w:num w:numId="15">
    <w:abstractNumId w:val="24"/>
  </w:num>
  <w:num w:numId="16">
    <w:abstractNumId w:val="31"/>
  </w:num>
  <w:num w:numId="17">
    <w:abstractNumId w:val="19"/>
  </w:num>
  <w:num w:numId="18">
    <w:abstractNumId w:val="28"/>
  </w:num>
  <w:num w:numId="19">
    <w:abstractNumId w:val="13"/>
  </w:num>
  <w:num w:numId="20">
    <w:abstractNumId w:val="17"/>
  </w:num>
  <w:num w:numId="21">
    <w:abstractNumId w:val="12"/>
  </w:num>
  <w:num w:numId="22">
    <w:abstractNumId w:val="38"/>
  </w:num>
  <w:num w:numId="23">
    <w:abstractNumId w:val="37"/>
  </w:num>
  <w:num w:numId="24">
    <w:abstractNumId w:val="20"/>
  </w:num>
  <w:num w:numId="25">
    <w:abstractNumId w:val="10"/>
  </w:num>
  <w:num w:numId="26">
    <w:abstractNumId w:val="34"/>
  </w:num>
  <w:num w:numId="27">
    <w:abstractNumId w:val="2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B7"/>
    <w:rsid w:val="00424919"/>
    <w:rsid w:val="00424B3F"/>
    <w:rsid w:val="00425A87"/>
    <w:rsid w:val="004278DD"/>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99"/>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99"/>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iPriority w:val="99"/>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uiPriority w:val="99"/>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uiPriority w:val="99"/>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uiPriority w:val="9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uiPriority w:val="99"/>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uiPriority w:val="99"/>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uiPriority w:val="99"/>
    <w:rsid w:val="00797358"/>
    <w:pPr>
      <w:spacing w:before="100" w:beforeAutospacing="1" w:after="100" w:afterAutospacing="1"/>
    </w:pPr>
    <w:rPr>
      <w:rFonts w:eastAsia="Times New Roman"/>
      <w:sz w:val="24"/>
      <w:szCs w:val="24"/>
      <w:lang w:eastAsia="ru-RU"/>
    </w:rPr>
  </w:style>
  <w:style w:type="paragraph" w:customStyle="1" w:styleId="xl96">
    <w:name w:val="xl9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uiPriority w:val="99"/>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uiPriority w:val="99"/>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uiPriority w:val="99"/>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uiPriority w:val="99"/>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uiPriority w:val="99"/>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uiPriority w:val="99"/>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uiPriority w:val="99"/>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uiPriority w:val="99"/>
    <w:rsid w:val="0052088E"/>
    <w:pPr>
      <w:spacing w:before="100" w:beforeAutospacing="1" w:after="100" w:afterAutospacing="1"/>
    </w:pPr>
    <w:rPr>
      <w:rFonts w:eastAsia="Times New Roman"/>
      <w:sz w:val="24"/>
      <w:szCs w:val="24"/>
      <w:lang w:eastAsia="ru-RU"/>
    </w:rPr>
  </w:style>
  <w:style w:type="paragraph" w:customStyle="1" w:styleId="xl120">
    <w:name w:val="xl120"/>
    <w:basedOn w:val="a4"/>
    <w:uiPriority w:val="99"/>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uiPriority w:val="99"/>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uiPriority w:val="99"/>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uiPriority w:val="99"/>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uiPriority w:val="99"/>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uiPriority w:val="99"/>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99"/>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99"/>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iPriority w:val="99"/>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uiPriority w:val="99"/>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uiPriority w:val="99"/>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uiPriority w:val="9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uiPriority w:val="99"/>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uiPriority w:val="99"/>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uiPriority w:val="99"/>
    <w:rsid w:val="00797358"/>
    <w:pPr>
      <w:spacing w:before="100" w:beforeAutospacing="1" w:after="100" w:afterAutospacing="1"/>
    </w:pPr>
    <w:rPr>
      <w:rFonts w:eastAsia="Times New Roman"/>
      <w:sz w:val="24"/>
      <w:szCs w:val="24"/>
      <w:lang w:eastAsia="ru-RU"/>
    </w:rPr>
  </w:style>
  <w:style w:type="paragraph" w:customStyle="1" w:styleId="xl96">
    <w:name w:val="xl9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uiPriority w:val="99"/>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uiPriority w:val="99"/>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uiPriority w:val="99"/>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uiPriority w:val="99"/>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uiPriority w:val="99"/>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uiPriority w:val="99"/>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uiPriority w:val="99"/>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uiPriority w:val="99"/>
    <w:rsid w:val="0052088E"/>
    <w:pPr>
      <w:spacing w:before="100" w:beforeAutospacing="1" w:after="100" w:afterAutospacing="1"/>
    </w:pPr>
    <w:rPr>
      <w:rFonts w:eastAsia="Times New Roman"/>
      <w:sz w:val="24"/>
      <w:szCs w:val="24"/>
      <w:lang w:eastAsia="ru-RU"/>
    </w:rPr>
  </w:style>
  <w:style w:type="paragraph" w:customStyle="1" w:styleId="xl120">
    <w:name w:val="xl120"/>
    <w:basedOn w:val="a4"/>
    <w:uiPriority w:val="99"/>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uiPriority w:val="99"/>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uiPriority w:val="99"/>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uiPriority w:val="99"/>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uiPriority w:val="99"/>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uiPriority w:val="99"/>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0B75-1EBD-4DB5-9B0F-13DEE38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48</Pages>
  <Words>14253</Words>
  <Characters>81245</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СОДЕРЖАНИЕ</vt:lpstr>
      <vt:lpstr>        </vt:lpstr>
      <vt:lpstr>ПОСТАНОВЛЕНИЕ</vt:lpstr>
      <vt:lpstr>ПОСТАНОВЛЕНИЕ </vt:lpstr>
      <vt:lpstr>ПОСТАНОВЛЕНИЕ</vt:lpstr>
      <vt:lpstr>Публикация  17.05.2023 года</vt:lpstr>
      <vt:lpstr>Публикация  19.05.2023 года</vt:lpstr>
    </vt:vector>
  </TitlesOfParts>
  <Company>SPecialiST RePack</Company>
  <LinksUpToDate>false</LinksUpToDate>
  <CharactersWithSpaces>95308</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78</cp:revision>
  <cp:lastPrinted>2015-03-26T06:27:00Z</cp:lastPrinted>
  <dcterms:created xsi:type="dcterms:W3CDTF">2023-01-14T01:31:00Z</dcterms:created>
  <dcterms:modified xsi:type="dcterms:W3CDTF">2023-05-22T13:11:00Z</dcterms:modified>
</cp:coreProperties>
</file>