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036F45" w:rsidRDefault="005038B5" w:rsidP="002F5C93">
      <w:pPr>
        <w:tabs>
          <w:tab w:val="left" w:pos="1960"/>
        </w:tabs>
        <w:jc w:val="center"/>
        <w:rPr>
          <w:spacing w:val="-6"/>
          <w:lang w:val="en-US"/>
        </w:rPr>
      </w:pPr>
    </w:p>
    <w:p w14:paraId="3F8CA2A6" w14:textId="77777777" w:rsidR="005038B5" w:rsidRPr="0019756B" w:rsidRDefault="005038B5" w:rsidP="002F5C93">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2F5C93">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2F5C93">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2F5C93">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2F5C93">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2F5C93">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2F5C93">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3CD9D367" w:rsidR="005038B5" w:rsidRPr="00A52389" w:rsidRDefault="005038B5"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DA4B38">
        <w:rPr>
          <w:b/>
          <w:spacing w:val="-6"/>
          <w:sz w:val="48"/>
          <w:szCs w:val="48"/>
        </w:rPr>
        <w:t>1</w:t>
      </w:r>
      <w:r w:rsidR="00711454">
        <w:rPr>
          <w:b/>
          <w:spacing w:val="-6"/>
          <w:sz w:val="48"/>
          <w:szCs w:val="48"/>
        </w:rPr>
        <w:t>6</w:t>
      </w:r>
      <w:r w:rsidR="00D72E44">
        <w:rPr>
          <w:b/>
          <w:spacing w:val="-6"/>
          <w:sz w:val="48"/>
          <w:szCs w:val="48"/>
        </w:rPr>
        <w:t xml:space="preserve">. Часть </w:t>
      </w:r>
      <w:r w:rsidR="00D72E44">
        <w:rPr>
          <w:b/>
          <w:spacing w:val="-6"/>
          <w:sz w:val="48"/>
          <w:szCs w:val="48"/>
          <w:lang w:val="en-US"/>
        </w:rPr>
        <w:t>I</w:t>
      </w:r>
    </w:p>
    <w:p w14:paraId="2A970B1B" w14:textId="77777777" w:rsidR="00B77386" w:rsidRPr="0019756B" w:rsidRDefault="00B77386"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376D037C" w:rsidR="005038B5" w:rsidRPr="0019756B" w:rsidRDefault="00711454"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26</w:t>
      </w:r>
      <w:r w:rsidR="002349F4">
        <w:rPr>
          <w:b/>
          <w:spacing w:val="-6"/>
          <w:sz w:val="48"/>
          <w:szCs w:val="48"/>
        </w:rPr>
        <w:t xml:space="preserve"> апреля</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2F5C93">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2F5C93">
      <w:pPr>
        <w:pStyle w:val="3"/>
        <w:numPr>
          <w:ilvl w:val="0"/>
          <w:numId w:val="0"/>
        </w:numPr>
        <w:spacing w:before="0" w:after="0"/>
        <w:jc w:val="left"/>
        <w:rPr>
          <w:spacing w:val="-6"/>
          <w:sz w:val="24"/>
          <w:szCs w:val="24"/>
        </w:rPr>
      </w:pPr>
    </w:p>
    <w:p w14:paraId="0F6CAAB3" w14:textId="77777777" w:rsidR="005038B5" w:rsidRPr="0019756B" w:rsidRDefault="005038B5" w:rsidP="002F5C93">
      <w:pPr>
        <w:rPr>
          <w:spacing w:val="-6"/>
          <w:sz w:val="24"/>
          <w:szCs w:val="24"/>
        </w:rPr>
      </w:pPr>
    </w:p>
    <w:p w14:paraId="56DD3EC3" w14:textId="77777777" w:rsidR="005038B5" w:rsidRDefault="005038B5" w:rsidP="002F5C93">
      <w:pPr>
        <w:rPr>
          <w:spacing w:val="-6"/>
          <w:sz w:val="24"/>
          <w:szCs w:val="24"/>
        </w:rPr>
      </w:pPr>
    </w:p>
    <w:p w14:paraId="00BD9F5A" w14:textId="77777777" w:rsidR="0019756B" w:rsidRDefault="0019756B" w:rsidP="002F5C93">
      <w:pPr>
        <w:rPr>
          <w:spacing w:val="-6"/>
          <w:sz w:val="24"/>
          <w:szCs w:val="24"/>
        </w:rPr>
      </w:pPr>
    </w:p>
    <w:p w14:paraId="0596F160" w14:textId="77777777" w:rsidR="0019756B" w:rsidRPr="0019756B" w:rsidRDefault="0019756B" w:rsidP="002F5C93">
      <w:pPr>
        <w:rPr>
          <w:spacing w:val="-6"/>
          <w:sz w:val="24"/>
          <w:szCs w:val="24"/>
        </w:rPr>
      </w:pPr>
    </w:p>
    <w:p w14:paraId="0AB6B3C4" w14:textId="77777777" w:rsidR="005038B5" w:rsidRPr="0019756B" w:rsidRDefault="005038B5" w:rsidP="002F5C93">
      <w:pPr>
        <w:rPr>
          <w:spacing w:val="-6"/>
          <w:sz w:val="24"/>
          <w:szCs w:val="24"/>
        </w:rPr>
      </w:pPr>
    </w:p>
    <w:p w14:paraId="1E1B148B" w14:textId="77777777" w:rsidR="005038B5" w:rsidRPr="0019756B" w:rsidRDefault="005038B5" w:rsidP="002F5C93">
      <w:pPr>
        <w:rPr>
          <w:spacing w:val="-6"/>
          <w:sz w:val="24"/>
          <w:szCs w:val="24"/>
        </w:rPr>
      </w:pPr>
    </w:p>
    <w:p w14:paraId="0FEFE4C2" w14:textId="77777777" w:rsidR="005038B5" w:rsidRPr="0019756B" w:rsidRDefault="005038B5" w:rsidP="002F5C93">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2F5C93">
      <w:pPr>
        <w:jc w:val="center"/>
        <w:rPr>
          <w:b/>
          <w:spacing w:val="-6"/>
          <w:sz w:val="28"/>
          <w:szCs w:val="28"/>
        </w:rPr>
      </w:pPr>
    </w:p>
    <w:p w14:paraId="67F38FAE" w14:textId="77777777" w:rsidR="005038B5" w:rsidRPr="009D41EC" w:rsidRDefault="005038B5" w:rsidP="002F5C93">
      <w:pPr>
        <w:jc w:val="center"/>
        <w:rPr>
          <w:b/>
          <w:spacing w:val="-6"/>
          <w:sz w:val="28"/>
          <w:szCs w:val="28"/>
        </w:rPr>
      </w:pPr>
    </w:p>
    <w:p w14:paraId="05DBF902" w14:textId="77777777" w:rsidR="005038B5" w:rsidRPr="009D41EC" w:rsidRDefault="005038B5" w:rsidP="002F5C93">
      <w:pPr>
        <w:jc w:val="center"/>
        <w:rPr>
          <w:b/>
          <w:spacing w:val="-6"/>
          <w:sz w:val="28"/>
          <w:szCs w:val="28"/>
        </w:rPr>
      </w:pPr>
    </w:p>
    <w:p w14:paraId="62EC64CB" w14:textId="77777777" w:rsidR="005038B5" w:rsidRPr="009D41EC" w:rsidRDefault="005038B5" w:rsidP="002F5C93">
      <w:pPr>
        <w:jc w:val="center"/>
        <w:rPr>
          <w:b/>
          <w:spacing w:val="-6"/>
          <w:sz w:val="28"/>
          <w:szCs w:val="28"/>
        </w:rPr>
      </w:pPr>
    </w:p>
    <w:p w14:paraId="21E399E3" w14:textId="77777777" w:rsidR="008F087D" w:rsidRPr="009D41EC" w:rsidRDefault="008F087D" w:rsidP="002F5C93">
      <w:pPr>
        <w:jc w:val="center"/>
        <w:rPr>
          <w:b/>
          <w:spacing w:val="-6"/>
          <w:sz w:val="28"/>
          <w:szCs w:val="28"/>
        </w:rPr>
      </w:pPr>
    </w:p>
    <w:p w14:paraId="339360A6" w14:textId="77777777" w:rsidR="0019756B" w:rsidRPr="009D41EC" w:rsidRDefault="0019756B" w:rsidP="002F5C93">
      <w:pPr>
        <w:jc w:val="center"/>
        <w:rPr>
          <w:b/>
          <w:spacing w:val="-6"/>
          <w:sz w:val="28"/>
          <w:szCs w:val="28"/>
        </w:rPr>
      </w:pPr>
    </w:p>
    <w:p w14:paraId="37EF8936" w14:textId="77777777" w:rsidR="00F23E26" w:rsidRDefault="00F23E26" w:rsidP="002F5C93">
      <w:pPr>
        <w:jc w:val="center"/>
        <w:rPr>
          <w:b/>
          <w:spacing w:val="-6"/>
          <w:sz w:val="28"/>
          <w:szCs w:val="28"/>
        </w:rPr>
      </w:pPr>
    </w:p>
    <w:p w14:paraId="7B6FAC56" w14:textId="77777777" w:rsidR="002363B2" w:rsidRDefault="002363B2" w:rsidP="002F5C93">
      <w:pPr>
        <w:jc w:val="center"/>
        <w:rPr>
          <w:b/>
          <w:spacing w:val="-6"/>
          <w:sz w:val="28"/>
          <w:szCs w:val="28"/>
        </w:rPr>
      </w:pPr>
    </w:p>
    <w:p w14:paraId="063369A3" w14:textId="77777777" w:rsidR="002363B2" w:rsidRPr="009D41EC" w:rsidRDefault="002363B2" w:rsidP="002F5C93">
      <w:pPr>
        <w:jc w:val="center"/>
        <w:rPr>
          <w:b/>
          <w:spacing w:val="-6"/>
          <w:sz w:val="28"/>
          <w:szCs w:val="28"/>
        </w:rPr>
      </w:pPr>
    </w:p>
    <w:p w14:paraId="7D685892" w14:textId="77777777" w:rsidR="005038B5" w:rsidRPr="009D41EC" w:rsidRDefault="005038B5" w:rsidP="002F5C93">
      <w:pPr>
        <w:jc w:val="center"/>
        <w:rPr>
          <w:b/>
          <w:spacing w:val="-6"/>
          <w:sz w:val="28"/>
          <w:szCs w:val="28"/>
        </w:rPr>
      </w:pPr>
    </w:p>
    <w:p w14:paraId="271AC862" w14:textId="77777777" w:rsidR="009D41EC" w:rsidRDefault="009D41EC" w:rsidP="002F5C93">
      <w:pPr>
        <w:jc w:val="center"/>
        <w:rPr>
          <w:b/>
          <w:spacing w:val="-6"/>
          <w:sz w:val="28"/>
          <w:szCs w:val="28"/>
        </w:rPr>
      </w:pPr>
    </w:p>
    <w:p w14:paraId="49862E71" w14:textId="77777777" w:rsidR="004431E6" w:rsidRPr="009D41EC" w:rsidRDefault="004431E6" w:rsidP="002F5C93">
      <w:pPr>
        <w:jc w:val="center"/>
        <w:rPr>
          <w:b/>
          <w:spacing w:val="-6"/>
          <w:sz w:val="28"/>
          <w:szCs w:val="28"/>
        </w:rPr>
      </w:pPr>
    </w:p>
    <w:p w14:paraId="3BB092E5" w14:textId="77777777" w:rsidR="005038B5" w:rsidRDefault="005038B5" w:rsidP="002F5C93">
      <w:pPr>
        <w:jc w:val="center"/>
        <w:rPr>
          <w:b/>
          <w:spacing w:val="-6"/>
          <w:sz w:val="28"/>
          <w:szCs w:val="28"/>
        </w:rPr>
      </w:pPr>
      <w:r w:rsidRPr="00EE6FBA">
        <w:rPr>
          <w:b/>
          <w:spacing w:val="-6"/>
          <w:sz w:val="28"/>
          <w:szCs w:val="28"/>
        </w:rPr>
        <w:t>п. Славянка Хасанского района Приморского края</w:t>
      </w:r>
    </w:p>
    <w:p w14:paraId="00003FF9" w14:textId="77777777" w:rsidR="00CA70EB" w:rsidRPr="00EE6FBA" w:rsidRDefault="00CA70EB" w:rsidP="002F5C93">
      <w:pPr>
        <w:jc w:val="center"/>
        <w:rPr>
          <w:b/>
          <w:spacing w:val="-6"/>
          <w:sz w:val="28"/>
          <w:szCs w:val="28"/>
        </w:rPr>
      </w:pPr>
    </w:p>
    <w:p w14:paraId="24A2F2B3" w14:textId="0E4EAFD8" w:rsidR="005038B5" w:rsidRPr="00BE2EFD" w:rsidRDefault="00853E03" w:rsidP="002F5C93">
      <w:pPr>
        <w:jc w:val="center"/>
        <w:rPr>
          <w:b/>
          <w:spacing w:val="-6"/>
        </w:rPr>
        <w:sectPr w:rsidR="005038B5" w:rsidRPr="00BE2EFD" w:rsidSect="00677B93">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0CDBFB79" w14:textId="77777777" w:rsidR="00187D6F" w:rsidRDefault="00187D6F" w:rsidP="002F5C93">
      <w:pPr>
        <w:pStyle w:val="af7"/>
        <w:numPr>
          <w:ilvl w:val="0"/>
          <w:numId w:val="0"/>
        </w:numPr>
        <w:spacing w:before="0" w:line="240" w:lineRule="auto"/>
        <w:rPr>
          <w:rFonts w:ascii="Times New Roman" w:hAnsi="Times New Roman"/>
          <w:color w:val="auto"/>
          <w:sz w:val="40"/>
          <w:szCs w:val="24"/>
        </w:rPr>
        <w:sectPr w:rsidR="00187D6F" w:rsidSect="00677B93">
          <w:type w:val="nextColumn"/>
          <w:pgSz w:w="11907" w:h="16840" w:code="9"/>
          <w:pgMar w:top="794" w:right="794" w:bottom="794" w:left="794" w:header="0" w:footer="0" w:gutter="0"/>
          <w:cols w:space="708"/>
          <w:docGrid w:linePitch="360"/>
        </w:sectPr>
      </w:pPr>
    </w:p>
    <w:p w14:paraId="1A457C32" w14:textId="7F4B7532" w:rsidR="00914BE8" w:rsidRPr="001E767A" w:rsidRDefault="00914BE8" w:rsidP="002F5C93">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2F5C93">
      <w:pPr>
        <w:rPr>
          <w:sz w:val="28"/>
          <w:lang w:eastAsia="ru-RU"/>
        </w:rPr>
      </w:pPr>
    </w:p>
    <w:p w14:paraId="6B02A8B5" w14:textId="51F17102" w:rsidR="00D72E44" w:rsidRPr="00FC05DE" w:rsidRDefault="00231CFF">
      <w:pPr>
        <w:pStyle w:val="18"/>
        <w:rPr>
          <w:rFonts w:eastAsiaTheme="minorEastAsia"/>
          <w:b/>
          <w:sz w:val="22"/>
          <w:lang w:eastAsia="ru-RU"/>
        </w:rPr>
      </w:pPr>
      <w:r w:rsidRPr="00FC05DE">
        <w:rPr>
          <w:b/>
          <w:szCs w:val="30"/>
        </w:rPr>
        <w:fldChar w:fldCharType="begin"/>
      </w:r>
      <w:r w:rsidRPr="00FC05DE">
        <w:rPr>
          <w:b/>
          <w:szCs w:val="30"/>
        </w:rPr>
        <w:instrText xml:space="preserve"> TOC \o "1-3" \h \z \u </w:instrText>
      </w:r>
      <w:r w:rsidRPr="00FC05DE">
        <w:rPr>
          <w:b/>
          <w:szCs w:val="30"/>
        </w:rPr>
        <w:fldChar w:fldCharType="separate"/>
      </w:r>
      <w:hyperlink w:anchor="_Toc165751021" w:history="1">
        <w:r w:rsidR="00187D6F" w:rsidRPr="00187D6F">
          <w:rPr>
            <w:rStyle w:val="af6"/>
            <w:b/>
            <w:lang w:eastAsia="ru-RU"/>
          </w:rPr>
          <w:t>ЗАКЛЮЧЕНИЕ ПО РЕЗУЛЬТАТАМ ПУБЛИЧНЫХ СЛУШАНИЙ ПО ОБСУЖДЕНИЮ ПРОЕКТА ГЕНЕРАЛЬНОГО ПЛАНА ХАСАНСКОГО МУНИЦИПАЛЬНОГО ОКРУГА ПРИМОРСКОГО КРАЯ В ЧАСТИ ПОСЕЛКА ГОРОДСКОГО ТИПА ЗАРУБИНО</w:t>
        </w:r>
        <w:r w:rsidR="00D72E44" w:rsidRPr="00FC05DE">
          <w:rPr>
            <w:b/>
            <w:webHidden/>
          </w:rPr>
          <w:tab/>
        </w:r>
        <w:r w:rsidR="00D72E44" w:rsidRPr="00FC05DE">
          <w:rPr>
            <w:b/>
            <w:webHidden/>
          </w:rPr>
          <w:fldChar w:fldCharType="begin"/>
        </w:r>
        <w:r w:rsidR="00D72E44" w:rsidRPr="00FC05DE">
          <w:rPr>
            <w:b/>
            <w:webHidden/>
          </w:rPr>
          <w:instrText xml:space="preserve"> PAGEREF _Toc165751021 \h </w:instrText>
        </w:r>
        <w:r w:rsidR="00D72E44" w:rsidRPr="00FC05DE">
          <w:rPr>
            <w:b/>
            <w:webHidden/>
          </w:rPr>
        </w:r>
        <w:r w:rsidR="00D72E44" w:rsidRPr="00FC05DE">
          <w:rPr>
            <w:b/>
            <w:webHidden/>
          </w:rPr>
          <w:fldChar w:fldCharType="separate"/>
        </w:r>
        <w:r w:rsidR="00187D6F">
          <w:rPr>
            <w:b/>
            <w:webHidden/>
          </w:rPr>
          <w:t>4</w:t>
        </w:r>
        <w:r w:rsidR="00D72E44" w:rsidRPr="00FC05DE">
          <w:rPr>
            <w:b/>
            <w:webHidden/>
          </w:rPr>
          <w:fldChar w:fldCharType="end"/>
        </w:r>
      </w:hyperlink>
    </w:p>
    <w:p w14:paraId="600F16CC" w14:textId="0BA25466" w:rsidR="00D72E44" w:rsidRPr="00FC05DE" w:rsidRDefault="005472A3">
      <w:pPr>
        <w:pStyle w:val="18"/>
        <w:rPr>
          <w:rFonts w:eastAsiaTheme="minorEastAsia"/>
          <w:b/>
          <w:sz w:val="22"/>
          <w:lang w:eastAsia="ru-RU"/>
        </w:rPr>
      </w:pPr>
      <w:hyperlink w:anchor="_Toc165751022" w:history="1">
        <w:r w:rsidR="00187D6F" w:rsidRPr="00187D6F">
          <w:rPr>
            <w:rStyle w:val="af6"/>
            <w:b/>
            <w:lang w:eastAsia="ru-RU"/>
          </w:rPr>
          <w:t>ЗАКЛЮЧЕНИЕ ПО РЕЗУЛЬТАТАМ ПУБЛИЧНЫХ СЛУШАНИЙ ПО ПРОЕКТУ ПРАВИЛ ЗЕМЛЕПОЛЬЗОВАНИЯ И ЗАСТРОЙКИ ХАСАНСКОГО МУНИЦИПАЛЬНОГО ОКРУГА ПРИМОРСКОГО КРАЯ ПРИМЕНИТЕЛЬНО К ПОСЕЛКУ ГОРОДСКОГО ТИПА ЗАРУБИНО</w:t>
        </w:r>
        <w:r w:rsidR="00D72E44" w:rsidRPr="00FC05DE">
          <w:rPr>
            <w:b/>
            <w:webHidden/>
          </w:rPr>
          <w:tab/>
        </w:r>
        <w:r w:rsidR="00D72E44" w:rsidRPr="00FC05DE">
          <w:rPr>
            <w:b/>
            <w:webHidden/>
          </w:rPr>
          <w:fldChar w:fldCharType="begin"/>
        </w:r>
        <w:r w:rsidR="00D72E44" w:rsidRPr="00FC05DE">
          <w:rPr>
            <w:b/>
            <w:webHidden/>
          </w:rPr>
          <w:instrText xml:space="preserve"> PAGEREF _Toc165751022 \h </w:instrText>
        </w:r>
        <w:r w:rsidR="00D72E44" w:rsidRPr="00FC05DE">
          <w:rPr>
            <w:b/>
            <w:webHidden/>
          </w:rPr>
        </w:r>
        <w:r w:rsidR="00D72E44" w:rsidRPr="00FC05DE">
          <w:rPr>
            <w:b/>
            <w:webHidden/>
          </w:rPr>
          <w:fldChar w:fldCharType="separate"/>
        </w:r>
        <w:r w:rsidR="00187D6F">
          <w:rPr>
            <w:b/>
            <w:webHidden/>
          </w:rPr>
          <w:t>14</w:t>
        </w:r>
        <w:r w:rsidR="00D72E44" w:rsidRPr="00FC05DE">
          <w:rPr>
            <w:b/>
            <w:webHidden/>
          </w:rPr>
          <w:fldChar w:fldCharType="end"/>
        </w:r>
      </w:hyperlink>
    </w:p>
    <w:p w14:paraId="3DEA7171" w14:textId="52FFF71C" w:rsidR="00D72E44" w:rsidRPr="00FC05DE" w:rsidRDefault="005472A3">
      <w:pPr>
        <w:pStyle w:val="18"/>
        <w:rPr>
          <w:rFonts w:eastAsiaTheme="minorEastAsia"/>
          <w:b/>
          <w:sz w:val="22"/>
          <w:lang w:eastAsia="ru-RU"/>
        </w:rPr>
      </w:pPr>
      <w:hyperlink w:anchor="_Toc165751023" w:history="1">
        <w:r w:rsidR="00187D6F" w:rsidRPr="00187D6F">
          <w:rPr>
            <w:rStyle w:val="af6"/>
            <w:rFonts w:eastAsia="Calibri"/>
            <w:b/>
          </w:rPr>
          <w:t>ПОСТАНОВЛЕНИЕ администрации Хасанского муниципального округа №746-па от 19.04.2024 г. «О внесении изменений в постановление администрации Хасанского муниципального района от 02.09.2022 № 583-па «Об утверждении муниципальной программы «Развитие образования Хасанского муниципального округа»</w:t>
        </w:r>
        <w:r w:rsidR="00D72E44" w:rsidRPr="00FC05DE">
          <w:rPr>
            <w:b/>
            <w:webHidden/>
          </w:rPr>
          <w:tab/>
        </w:r>
        <w:r w:rsidR="00D72E44" w:rsidRPr="00FC05DE">
          <w:rPr>
            <w:b/>
            <w:webHidden/>
          </w:rPr>
          <w:fldChar w:fldCharType="begin"/>
        </w:r>
        <w:r w:rsidR="00D72E44" w:rsidRPr="00FC05DE">
          <w:rPr>
            <w:b/>
            <w:webHidden/>
          </w:rPr>
          <w:instrText xml:space="preserve"> PAGEREF _Toc165751023 \h </w:instrText>
        </w:r>
        <w:r w:rsidR="00D72E44" w:rsidRPr="00FC05DE">
          <w:rPr>
            <w:b/>
            <w:webHidden/>
          </w:rPr>
        </w:r>
        <w:r w:rsidR="00D72E44" w:rsidRPr="00FC05DE">
          <w:rPr>
            <w:b/>
            <w:webHidden/>
          </w:rPr>
          <w:fldChar w:fldCharType="separate"/>
        </w:r>
        <w:r w:rsidR="00187D6F">
          <w:rPr>
            <w:b/>
            <w:webHidden/>
          </w:rPr>
          <w:t>19</w:t>
        </w:r>
        <w:r w:rsidR="00D72E44" w:rsidRPr="00FC05DE">
          <w:rPr>
            <w:b/>
            <w:webHidden/>
          </w:rPr>
          <w:fldChar w:fldCharType="end"/>
        </w:r>
      </w:hyperlink>
    </w:p>
    <w:p w14:paraId="660ED404" w14:textId="49EEDC6A" w:rsidR="00D72E44" w:rsidRPr="00FC05DE" w:rsidRDefault="005472A3">
      <w:pPr>
        <w:pStyle w:val="18"/>
        <w:rPr>
          <w:rFonts w:eastAsiaTheme="minorEastAsia"/>
          <w:b/>
          <w:sz w:val="22"/>
          <w:lang w:eastAsia="ru-RU"/>
        </w:rPr>
      </w:pPr>
      <w:hyperlink w:anchor="_Toc165751024" w:history="1">
        <w:r w:rsidR="00187D6F" w:rsidRPr="00187D6F">
          <w:rPr>
            <w:rStyle w:val="af6"/>
            <w:b/>
            <w:lang w:eastAsia="ru-RU"/>
          </w:rPr>
          <w:t>ПОСТАНОВЛЕНИЕ администрации Хасанского муниципального округа №759-па от 24.04.2024 г. «Об определении гарантирующей организации в сфере водоотведения на территории пгт Зарубино, ст. Сухановка Хасанского муниципального округа»</w:t>
        </w:r>
        <w:r w:rsidR="00D72E44" w:rsidRPr="00FC05DE">
          <w:rPr>
            <w:b/>
            <w:webHidden/>
          </w:rPr>
          <w:tab/>
        </w:r>
        <w:r w:rsidR="00D72E44" w:rsidRPr="00FC05DE">
          <w:rPr>
            <w:b/>
            <w:webHidden/>
          </w:rPr>
          <w:fldChar w:fldCharType="begin"/>
        </w:r>
        <w:r w:rsidR="00D72E44" w:rsidRPr="00FC05DE">
          <w:rPr>
            <w:b/>
            <w:webHidden/>
          </w:rPr>
          <w:instrText xml:space="preserve"> PAGEREF _Toc165751024 \h </w:instrText>
        </w:r>
        <w:r w:rsidR="00D72E44" w:rsidRPr="00FC05DE">
          <w:rPr>
            <w:b/>
            <w:webHidden/>
          </w:rPr>
        </w:r>
        <w:r w:rsidR="00D72E44" w:rsidRPr="00FC05DE">
          <w:rPr>
            <w:b/>
            <w:webHidden/>
          </w:rPr>
          <w:fldChar w:fldCharType="separate"/>
        </w:r>
        <w:r w:rsidR="00187D6F">
          <w:rPr>
            <w:b/>
            <w:webHidden/>
          </w:rPr>
          <w:t>59</w:t>
        </w:r>
        <w:r w:rsidR="00D72E44" w:rsidRPr="00FC05DE">
          <w:rPr>
            <w:b/>
            <w:webHidden/>
          </w:rPr>
          <w:fldChar w:fldCharType="end"/>
        </w:r>
      </w:hyperlink>
    </w:p>
    <w:p w14:paraId="61E880BB" w14:textId="2A7E2EB8" w:rsidR="00D72E44" w:rsidRPr="00FC05DE" w:rsidRDefault="005472A3">
      <w:pPr>
        <w:pStyle w:val="18"/>
        <w:rPr>
          <w:rFonts w:eastAsiaTheme="minorEastAsia"/>
          <w:b/>
          <w:sz w:val="22"/>
          <w:lang w:eastAsia="ru-RU"/>
        </w:rPr>
      </w:pPr>
      <w:hyperlink w:anchor="_Toc165751025" w:history="1">
        <w:r w:rsidR="00187D6F" w:rsidRPr="00187D6F">
          <w:rPr>
            <w:rStyle w:val="af6"/>
            <w:b/>
            <w:lang w:eastAsia="ru-RU"/>
          </w:rPr>
          <w:t>РАСПОРЯЖЕНИЕ главы администрации Хасанского муниципального округа №80-рг от 26.04.2024 г. «Об обнародовании проектов нормативных правовых актов «О внесении дополнений в Устав Хасанского муниципального округа»</w:t>
        </w:r>
        <w:r w:rsidR="00D72E44" w:rsidRPr="00FC05DE">
          <w:rPr>
            <w:b/>
            <w:webHidden/>
          </w:rPr>
          <w:tab/>
        </w:r>
        <w:r w:rsidR="00D72E44" w:rsidRPr="00FC05DE">
          <w:rPr>
            <w:b/>
            <w:webHidden/>
          </w:rPr>
          <w:fldChar w:fldCharType="begin"/>
        </w:r>
        <w:r w:rsidR="00D72E44" w:rsidRPr="00FC05DE">
          <w:rPr>
            <w:b/>
            <w:webHidden/>
          </w:rPr>
          <w:instrText xml:space="preserve"> PAGEREF _Toc165751025 \h </w:instrText>
        </w:r>
        <w:r w:rsidR="00D72E44" w:rsidRPr="00FC05DE">
          <w:rPr>
            <w:b/>
            <w:webHidden/>
          </w:rPr>
        </w:r>
        <w:r w:rsidR="00D72E44" w:rsidRPr="00FC05DE">
          <w:rPr>
            <w:b/>
            <w:webHidden/>
          </w:rPr>
          <w:fldChar w:fldCharType="separate"/>
        </w:r>
        <w:r w:rsidR="00187D6F">
          <w:rPr>
            <w:b/>
            <w:webHidden/>
          </w:rPr>
          <w:t>60</w:t>
        </w:r>
        <w:r w:rsidR="00D72E44" w:rsidRPr="00FC05DE">
          <w:rPr>
            <w:b/>
            <w:webHidden/>
          </w:rPr>
          <w:fldChar w:fldCharType="end"/>
        </w:r>
      </w:hyperlink>
    </w:p>
    <w:p w14:paraId="2F9F79A0" w14:textId="0DFFBFF3" w:rsidR="00D72E44" w:rsidRPr="00FC05DE" w:rsidRDefault="005472A3">
      <w:pPr>
        <w:pStyle w:val="18"/>
        <w:rPr>
          <w:rFonts w:eastAsiaTheme="minorEastAsia"/>
          <w:b/>
          <w:sz w:val="22"/>
          <w:lang w:eastAsia="ru-RU"/>
        </w:rPr>
      </w:pPr>
      <w:hyperlink w:anchor="_Toc165751026" w:history="1">
        <w:r w:rsidR="00187D6F" w:rsidRPr="00187D6F">
          <w:rPr>
            <w:rStyle w:val="af6"/>
            <w:b/>
            <w:lang w:eastAsia="ru-RU"/>
          </w:rPr>
          <w:t>РЕШЕНИЕ думы Хасанского муниципального округа №318 от 25.04.2024 г. «О Нормативном правовом акте «О внесении изме-нений в Нормативный правовой акт «О бюджете Хасанского муниципального округа на 2024 год и плановый период 2025 и 2026 годов»</w:t>
        </w:r>
        <w:r w:rsidR="00D72E44" w:rsidRPr="00FC05DE">
          <w:rPr>
            <w:b/>
            <w:webHidden/>
          </w:rPr>
          <w:tab/>
        </w:r>
        <w:r w:rsidR="00D72E44" w:rsidRPr="00FC05DE">
          <w:rPr>
            <w:b/>
            <w:webHidden/>
          </w:rPr>
          <w:fldChar w:fldCharType="begin"/>
        </w:r>
        <w:r w:rsidR="00D72E44" w:rsidRPr="00FC05DE">
          <w:rPr>
            <w:b/>
            <w:webHidden/>
          </w:rPr>
          <w:instrText xml:space="preserve"> PAGEREF _Toc165751026 \h </w:instrText>
        </w:r>
        <w:r w:rsidR="00D72E44" w:rsidRPr="00FC05DE">
          <w:rPr>
            <w:b/>
            <w:webHidden/>
          </w:rPr>
        </w:r>
        <w:r w:rsidR="00D72E44" w:rsidRPr="00FC05DE">
          <w:rPr>
            <w:b/>
            <w:webHidden/>
          </w:rPr>
          <w:fldChar w:fldCharType="separate"/>
        </w:r>
        <w:r w:rsidR="00187D6F">
          <w:rPr>
            <w:b/>
            <w:webHidden/>
          </w:rPr>
          <w:t>63</w:t>
        </w:r>
        <w:r w:rsidR="00D72E44" w:rsidRPr="00FC05DE">
          <w:rPr>
            <w:b/>
            <w:webHidden/>
          </w:rPr>
          <w:fldChar w:fldCharType="end"/>
        </w:r>
      </w:hyperlink>
    </w:p>
    <w:p w14:paraId="1409B3FD" w14:textId="50DFA3B9" w:rsidR="00D72E44" w:rsidRPr="00FC05DE" w:rsidRDefault="005472A3">
      <w:pPr>
        <w:pStyle w:val="23"/>
        <w:rPr>
          <w:rFonts w:eastAsiaTheme="minorEastAsia"/>
          <w:b/>
          <w:bCs w:val="0"/>
          <w:sz w:val="22"/>
          <w:szCs w:val="22"/>
        </w:rPr>
      </w:pPr>
      <w:hyperlink w:anchor="_Toc165751027" w:history="1">
        <w:r w:rsidR="00D72E44" w:rsidRPr="00FC05DE">
          <w:rPr>
            <w:rStyle w:val="af6"/>
            <w:b/>
            <w:bCs w:val="0"/>
          </w:rPr>
          <w:t>НОРМАТИВНЫЙ ПРАВОВОЙ АКТ</w:t>
        </w:r>
        <w:r w:rsidR="00D72E44" w:rsidRPr="00FC05DE">
          <w:rPr>
            <w:b/>
            <w:bCs w:val="0"/>
            <w:webHidden/>
          </w:rPr>
          <w:tab/>
        </w:r>
        <w:r w:rsidR="00D72E44" w:rsidRPr="00FC05DE">
          <w:rPr>
            <w:b/>
            <w:bCs w:val="0"/>
            <w:webHidden/>
          </w:rPr>
          <w:fldChar w:fldCharType="begin"/>
        </w:r>
        <w:r w:rsidR="00D72E44" w:rsidRPr="00FC05DE">
          <w:rPr>
            <w:b/>
            <w:bCs w:val="0"/>
            <w:webHidden/>
          </w:rPr>
          <w:instrText xml:space="preserve"> PAGEREF _Toc165751027 \h </w:instrText>
        </w:r>
        <w:r w:rsidR="00D72E44" w:rsidRPr="00FC05DE">
          <w:rPr>
            <w:b/>
            <w:bCs w:val="0"/>
            <w:webHidden/>
          </w:rPr>
        </w:r>
        <w:r w:rsidR="00D72E44" w:rsidRPr="00FC05DE">
          <w:rPr>
            <w:b/>
            <w:bCs w:val="0"/>
            <w:webHidden/>
          </w:rPr>
          <w:fldChar w:fldCharType="separate"/>
        </w:r>
        <w:r w:rsidR="00187D6F">
          <w:rPr>
            <w:b/>
            <w:bCs w:val="0"/>
            <w:webHidden/>
          </w:rPr>
          <w:t>64</w:t>
        </w:r>
        <w:r w:rsidR="00D72E44" w:rsidRPr="00FC05DE">
          <w:rPr>
            <w:b/>
            <w:bCs w:val="0"/>
            <w:webHidden/>
          </w:rPr>
          <w:fldChar w:fldCharType="end"/>
        </w:r>
      </w:hyperlink>
    </w:p>
    <w:p w14:paraId="534AA19D" w14:textId="6ECB7AD0" w:rsidR="00D72E44" w:rsidRPr="00FC05DE" w:rsidRDefault="005472A3" w:rsidP="00FC05DE">
      <w:pPr>
        <w:pStyle w:val="32"/>
        <w:ind w:left="851"/>
        <w:rPr>
          <w:rFonts w:eastAsiaTheme="minorEastAsia"/>
          <w:b/>
          <w:noProof/>
          <w:sz w:val="22"/>
          <w:szCs w:val="22"/>
        </w:rPr>
      </w:pPr>
      <w:hyperlink w:anchor="_Toc165751028" w:history="1">
        <w:r w:rsidR="00D72E44" w:rsidRPr="00FC05DE">
          <w:rPr>
            <w:rStyle w:val="af6"/>
            <w:rFonts w:eastAsia="Times New Roman"/>
            <w:b/>
            <w:noProof/>
          </w:rPr>
          <w:t>Приложение 1</w:t>
        </w:r>
        <w:r w:rsidR="00D72E44" w:rsidRPr="00FC05DE">
          <w:rPr>
            <w:b/>
            <w:noProof/>
            <w:webHidden/>
          </w:rPr>
          <w:tab/>
        </w:r>
        <w:r w:rsidR="00D72E44" w:rsidRPr="00FC05DE">
          <w:rPr>
            <w:b/>
            <w:noProof/>
            <w:webHidden/>
          </w:rPr>
          <w:fldChar w:fldCharType="begin"/>
        </w:r>
        <w:r w:rsidR="00D72E44" w:rsidRPr="00FC05DE">
          <w:rPr>
            <w:b/>
            <w:noProof/>
            <w:webHidden/>
          </w:rPr>
          <w:instrText xml:space="preserve"> PAGEREF _Toc165751028 \h </w:instrText>
        </w:r>
        <w:r w:rsidR="00D72E44" w:rsidRPr="00FC05DE">
          <w:rPr>
            <w:b/>
            <w:noProof/>
            <w:webHidden/>
          </w:rPr>
        </w:r>
        <w:r w:rsidR="00D72E44" w:rsidRPr="00FC05DE">
          <w:rPr>
            <w:b/>
            <w:noProof/>
            <w:webHidden/>
          </w:rPr>
          <w:fldChar w:fldCharType="separate"/>
        </w:r>
        <w:r w:rsidR="00187D6F">
          <w:rPr>
            <w:b/>
            <w:noProof/>
            <w:webHidden/>
          </w:rPr>
          <w:t>66</w:t>
        </w:r>
        <w:r w:rsidR="00D72E44" w:rsidRPr="00FC05DE">
          <w:rPr>
            <w:b/>
            <w:noProof/>
            <w:webHidden/>
          </w:rPr>
          <w:fldChar w:fldCharType="end"/>
        </w:r>
      </w:hyperlink>
    </w:p>
    <w:p w14:paraId="7126E06B" w14:textId="474C2329" w:rsidR="00D72E44" w:rsidRPr="00FC05DE" w:rsidRDefault="005472A3" w:rsidP="00FC05DE">
      <w:pPr>
        <w:pStyle w:val="32"/>
        <w:ind w:left="851"/>
        <w:rPr>
          <w:rFonts w:eastAsiaTheme="minorEastAsia"/>
          <w:b/>
          <w:noProof/>
          <w:sz w:val="22"/>
          <w:szCs w:val="22"/>
        </w:rPr>
      </w:pPr>
      <w:hyperlink w:anchor="_Toc165751029" w:history="1">
        <w:r w:rsidR="00D72E44" w:rsidRPr="00FC05DE">
          <w:rPr>
            <w:rStyle w:val="af6"/>
            <w:rFonts w:eastAsia="Times New Roman"/>
            <w:b/>
            <w:noProof/>
          </w:rPr>
          <w:t>Приложение 2</w:t>
        </w:r>
        <w:r w:rsidR="00D72E44" w:rsidRPr="00FC05DE">
          <w:rPr>
            <w:b/>
            <w:noProof/>
            <w:webHidden/>
          </w:rPr>
          <w:tab/>
        </w:r>
        <w:r w:rsidR="00D72E44" w:rsidRPr="00FC05DE">
          <w:rPr>
            <w:b/>
            <w:noProof/>
            <w:webHidden/>
          </w:rPr>
          <w:fldChar w:fldCharType="begin"/>
        </w:r>
        <w:r w:rsidR="00D72E44" w:rsidRPr="00FC05DE">
          <w:rPr>
            <w:b/>
            <w:noProof/>
            <w:webHidden/>
          </w:rPr>
          <w:instrText xml:space="preserve"> PAGEREF _Toc165751029 \h </w:instrText>
        </w:r>
        <w:r w:rsidR="00D72E44" w:rsidRPr="00FC05DE">
          <w:rPr>
            <w:b/>
            <w:noProof/>
            <w:webHidden/>
          </w:rPr>
        </w:r>
        <w:r w:rsidR="00D72E44" w:rsidRPr="00FC05DE">
          <w:rPr>
            <w:b/>
            <w:noProof/>
            <w:webHidden/>
          </w:rPr>
          <w:fldChar w:fldCharType="separate"/>
        </w:r>
        <w:r w:rsidR="00187D6F">
          <w:rPr>
            <w:b/>
            <w:noProof/>
            <w:webHidden/>
          </w:rPr>
          <w:t>67</w:t>
        </w:r>
        <w:r w:rsidR="00D72E44" w:rsidRPr="00FC05DE">
          <w:rPr>
            <w:b/>
            <w:noProof/>
            <w:webHidden/>
          </w:rPr>
          <w:fldChar w:fldCharType="end"/>
        </w:r>
      </w:hyperlink>
    </w:p>
    <w:p w14:paraId="7B7C67A5" w14:textId="5D830E1C" w:rsidR="00D72E44" w:rsidRPr="00FC05DE" w:rsidRDefault="005472A3" w:rsidP="00FC05DE">
      <w:pPr>
        <w:pStyle w:val="32"/>
        <w:ind w:left="851"/>
        <w:rPr>
          <w:rFonts w:eastAsiaTheme="minorEastAsia"/>
          <w:b/>
          <w:noProof/>
          <w:sz w:val="22"/>
          <w:szCs w:val="22"/>
        </w:rPr>
      </w:pPr>
      <w:hyperlink w:anchor="_Toc165751030" w:history="1">
        <w:r w:rsidR="00D72E44" w:rsidRPr="00FC05DE">
          <w:rPr>
            <w:rStyle w:val="af6"/>
            <w:rFonts w:eastAsia="Times New Roman"/>
            <w:b/>
            <w:noProof/>
          </w:rPr>
          <w:t>Приложение 3</w:t>
        </w:r>
        <w:r w:rsidR="00D72E44" w:rsidRPr="00FC05DE">
          <w:rPr>
            <w:b/>
            <w:noProof/>
            <w:webHidden/>
          </w:rPr>
          <w:tab/>
        </w:r>
        <w:r w:rsidR="00D72E44" w:rsidRPr="00FC05DE">
          <w:rPr>
            <w:b/>
            <w:noProof/>
            <w:webHidden/>
          </w:rPr>
          <w:fldChar w:fldCharType="begin"/>
        </w:r>
        <w:r w:rsidR="00D72E44" w:rsidRPr="00FC05DE">
          <w:rPr>
            <w:b/>
            <w:noProof/>
            <w:webHidden/>
          </w:rPr>
          <w:instrText xml:space="preserve"> PAGEREF _Toc165751030 \h </w:instrText>
        </w:r>
        <w:r w:rsidR="00D72E44" w:rsidRPr="00FC05DE">
          <w:rPr>
            <w:b/>
            <w:noProof/>
            <w:webHidden/>
          </w:rPr>
        </w:r>
        <w:r w:rsidR="00D72E44" w:rsidRPr="00FC05DE">
          <w:rPr>
            <w:b/>
            <w:noProof/>
            <w:webHidden/>
          </w:rPr>
          <w:fldChar w:fldCharType="separate"/>
        </w:r>
        <w:r w:rsidR="00187D6F">
          <w:rPr>
            <w:b/>
            <w:noProof/>
            <w:webHidden/>
          </w:rPr>
          <w:t>77</w:t>
        </w:r>
        <w:r w:rsidR="00D72E44" w:rsidRPr="00FC05DE">
          <w:rPr>
            <w:b/>
            <w:noProof/>
            <w:webHidden/>
          </w:rPr>
          <w:fldChar w:fldCharType="end"/>
        </w:r>
      </w:hyperlink>
    </w:p>
    <w:p w14:paraId="13F28AC9" w14:textId="6EA13207" w:rsidR="0034092E" w:rsidRPr="00FC05DE" w:rsidRDefault="00231CFF" w:rsidP="002F5C93">
      <w:pPr>
        <w:pStyle w:val="32"/>
        <w:tabs>
          <w:tab w:val="right" w:leader="dot" w:pos="10348"/>
        </w:tabs>
        <w:ind w:right="0"/>
        <w:rPr>
          <w:b/>
        </w:rPr>
        <w:sectPr w:rsidR="0034092E" w:rsidRPr="00FC05DE" w:rsidSect="00187D6F">
          <w:pgSz w:w="11907" w:h="16840" w:code="9"/>
          <w:pgMar w:top="794" w:right="794" w:bottom="794" w:left="794" w:header="0" w:footer="0" w:gutter="0"/>
          <w:cols w:space="708"/>
          <w:docGrid w:linePitch="360"/>
        </w:sectPr>
      </w:pPr>
      <w:r w:rsidRPr="00FC05DE">
        <w:rPr>
          <w:b/>
          <w:szCs w:val="30"/>
        </w:rPr>
        <w:fldChar w:fldCharType="end"/>
      </w:r>
      <w:r w:rsidR="007D5FEF" w:rsidRPr="00FC05DE">
        <w:rPr>
          <w:b/>
        </w:rPr>
        <w:t xml:space="preserve"> </w:t>
      </w:r>
      <w:r w:rsidR="0099671F" w:rsidRPr="00FC05DE">
        <w:rPr>
          <w:b/>
        </w:rPr>
        <w:t xml:space="preserve"> </w:t>
      </w:r>
    </w:p>
    <w:p w14:paraId="368758FE" w14:textId="77777777" w:rsidR="00466189" w:rsidRPr="00466189" w:rsidRDefault="00466189" w:rsidP="00DD799D">
      <w:pPr>
        <w:jc w:val="center"/>
        <w:outlineLvl w:val="0"/>
        <w:rPr>
          <w:rFonts w:eastAsia="Times New Roman"/>
          <w:b/>
          <w:sz w:val="26"/>
          <w:szCs w:val="26"/>
          <w:lang w:eastAsia="ru-RU"/>
        </w:rPr>
      </w:pPr>
      <w:bookmarkStart w:id="0" w:name="_Toc165751021"/>
      <w:r w:rsidRPr="00466189">
        <w:rPr>
          <w:rFonts w:eastAsia="Times New Roman"/>
          <w:b/>
          <w:sz w:val="26"/>
          <w:szCs w:val="26"/>
          <w:lang w:eastAsia="ru-RU"/>
        </w:rPr>
        <w:lastRenderedPageBreak/>
        <w:t>ЗАКЛЮЧЕНИЕ</w:t>
      </w:r>
      <w:bookmarkEnd w:id="0"/>
    </w:p>
    <w:p w14:paraId="016DE078" w14:textId="77777777" w:rsidR="00466189" w:rsidRPr="00466189" w:rsidRDefault="00466189" w:rsidP="00DD799D">
      <w:pPr>
        <w:jc w:val="center"/>
        <w:rPr>
          <w:rFonts w:eastAsia="Times New Roman"/>
          <w:b/>
          <w:sz w:val="26"/>
          <w:szCs w:val="26"/>
          <w:lang w:eastAsia="ru-RU"/>
        </w:rPr>
      </w:pPr>
      <w:r w:rsidRPr="00466189">
        <w:rPr>
          <w:rFonts w:eastAsia="Times New Roman"/>
          <w:b/>
          <w:sz w:val="26"/>
          <w:szCs w:val="26"/>
          <w:lang w:eastAsia="ru-RU"/>
        </w:rPr>
        <w:t xml:space="preserve">ПО РЕЗУЛЬТАТАМ ПУБЛИЧНЫХ СЛУШАНИЙ ПО ОБСУЖДЕНИЮ ПРОЕКТА ГЕНЕРАЛЬНОГО ПЛАНА ХАСАНСКОГО МУНИЦИПАЛЬНОГО ОКРУГА ПРИМОРСКОГО КРАЯ В ЧАСТИ ПОСЕЛКА ГОРОДСКОГО ТИПА ЗАРУБИНО </w:t>
      </w:r>
    </w:p>
    <w:p w14:paraId="6F49070D" w14:textId="77777777" w:rsidR="00466189" w:rsidRPr="00466189" w:rsidRDefault="00466189" w:rsidP="002F5C93">
      <w:pPr>
        <w:jc w:val="center"/>
        <w:rPr>
          <w:rFonts w:eastAsia="Times New Roman"/>
          <w:b/>
          <w:sz w:val="26"/>
          <w:szCs w:val="26"/>
          <w:lang w:eastAsia="ru-RU"/>
        </w:rPr>
      </w:pPr>
    </w:p>
    <w:p w14:paraId="5FA0650C" w14:textId="77777777" w:rsidR="00466189" w:rsidRPr="00466189" w:rsidRDefault="00466189" w:rsidP="00757DA4">
      <w:pPr>
        <w:ind w:firstLine="709"/>
        <w:jc w:val="right"/>
        <w:rPr>
          <w:rFonts w:eastAsia="Times New Roman"/>
          <w:color w:val="000000"/>
          <w:sz w:val="26"/>
          <w:szCs w:val="26"/>
          <w:lang w:eastAsia="ru-RU"/>
        </w:rPr>
      </w:pPr>
      <w:r w:rsidRPr="00466189">
        <w:rPr>
          <w:rFonts w:eastAsia="Times New Roman"/>
          <w:color w:val="000000"/>
          <w:sz w:val="26"/>
          <w:szCs w:val="26"/>
          <w:lang w:eastAsia="ru-RU"/>
        </w:rPr>
        <w:t xml:space="preserve">                                                                                                           26 апреля 2024 года </w:t>
      </w:r>
    </w:p>
    <w:p w14:paraId="27517552" w14:textId="77777777" w:rsidR="00466189" w:rsidRPr="00466189" w:rsidRDefault="00466189" w:rsidP="002F5C93">
      <w:pPr>
        <w:ind w:firstLine="709"/>
        <w:jc w:val="both"/>
        <w:rPr>
          <w:rFonts w:eastAsia="Times New Roman"/>
          <w:color w:val="000000"/>
          <w:sz w:val="26"/>
          <w:szCs w:val="26"/>
          <w:lang w:eastAsia="ru-RU"/>
        </w:rPr>
      </w:pPr>
    </w:p>
    <w:p w14:paraId="7B0E9D35" w14:textId="77777777" w:rsidR="00466189" w:rsidRPr="00466189" w:rsidRDefault="00466189" w:rsidP="002F5C93">
      <w:pPr>
        <w:ind w:firstLine="709"/>
        <w:jc w:val="both"/>
        <w:rPr>
          <w:rFonts w:eastAsia="Times New Roman"/>
          <w:color w:val="000000"/>
          <w:sz w:val="26"/>
          <w:szCs w:val="26"/>
          <w:lang w:eastAsia="ru-RU"/>
        </w:rPr>
      </w:pPr>
    </w:p>
    <w:p w14:paraId="7AB1F2F6" w14:textId="77777777" w:rsidR="00466189" w:rsidRPr="00466189" w:rsidRDefault="00466189" w:rsidP="002F5C93">
      <w:pPr>
        <w:ind w:firstLine="709"/>
        <w:jc w:val="both"/>
        <w:rPr>
          <w:rFonts w:eastAsia="Times New Roman"/>
          <w:color w:val="000000"/>
          <w:sz w:val="26"/>
          <w:szCs w:val="26"/>
          <w:lang w:eastAsia="ru-RU"/>
        </w:rPr>
      </w:pPr>
      <w:r w:rsidRPr="00466189">
        <w:rPr>
          <w:rFonts w:eastAsia="Times New Roman"/>
          <w:color w:val="000000"/>
          <w:sz w:val="26"/>
          <w:szCs w:val="26"/>
          <w:lang w:eastAsia="ru-RU"/>
        </w:rPr>
        <w:t xml:space="preserve">В соответствии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нормативным правовым актом Думы Хасанского муниципального округа от 29 сентября 2022 года № 01-НПА «Об утверждении положения о публичных слушаниях и общественных обсуждениях в Хасанском муниципальном округе Приморского края», руководствуясь Уставом Хасанского муниципального округа, постановлением администрации Хасанского муниципального округа от 26 октября 2023 года № 1987–па «О принятии решения по подготовке проекта генерального плана Хасанского муниципального округа Приморского края» (в редакции постановления администрации Хасанского муниципального округа от 21 февраля 2024 года № 311-па) 18 апреля 2024 года в 12-00 часов были проведены публичные слушания по проекту «Генеральный план Хасанского муниципального округа Приморского края в части поселка городского типа Зарубино» на основании протокола проведения публичных слушаний </w:t>
      </w:r>
      <w:r w:rsidRPr="00466189">
        <w:rPr>
          <w:rFonts w:eastAsia="Sylfaen"/>
          <w:color w:val="000000"/>
          <w:spacing w:val="-3"/>
          <w:sz w:val="26"/>
          <w:szCs w:val="26"/>
          <w:lang w:eastAsia="ru-RU"/>
        </w:rPr>
        <w:t xml:space="preserve">по </w:t>
      </w:r>
      <w:r w:rsidRPr="00466189">
        <w:rPr>
          <w:rFonts w:eastAsia="Times New Roman"/>
          <w:sz w:val="26"/>
          <w:szCs w:val="26"/>
          <w:lang w:eastAsia="ru-RU"/>
        </w:rPr>
        <w:t>проекту генерального плана Хасанского муниципального округа Приморского края в части поселка городского типа Зарубино от 18 апреля 2024 года.</w:t>
      </w:r>
    </w:p>
    <w:p w14:paraId="17C2B930" w14:textId="77777777" w:rsidR="00466189" w:rsidRPr="00466189" w:rsidRDefault="00466189" w:rsidP="002F5C93">
      <w:pPr>
        <w:ind w:firstLine="709"/>
        <w:jc w:val="both"/>
        <w:rPr>
          <w:rFonts w:eastAsia="Times New Roman"/>
          <w:color w:val="000000"/>
          <w:sz w:val="26"/>
          <w:szCs w:val="26"/>
          <w:lang w:eastAsia="ru-RU"/>
        </w:rPr>
      </w:pPr>
    </w:p>
    <w:p w14:paraId="2447169E" w14:textId="77777777" w:rsidR="00466189" w:rsidRPr="00466189" w:rsidRDefault="00466189" w:rsidP="002F5C93">
      <w:pPr>
        <w:ind w:firstLine="709"/>
        <w:jc w:val="both"/>
        <w:rPr>
          <w:rFonts w:eastAsia="Times New Roman"/>
          <w:color w:val="000000"/>
          <w:spacing w:val="5"/>
          <w:sz w:val="26"/>
          <w:szCs w:val="26"/>
          <w:lang w:eastAsia="ru-RU"/>
        </w:rPr>
      </w:pPr>
      <w:r w:rsidRPr="00466189">
        <w:rPr>
          <w:rFonts w:eastAsia="Times New Roman"/>
          <w:color w:val="000000"/>
          <w:sz w:val="26"/>
          <w:szCs w:val="26"/>
          <w:lang w:eastAsia="ru-RU"/>
        </w:rPr>
        <w:t xml:space="preserve">Постановлением Главы Хасанского муниципального округа от 29.03.2024 года №10-пг «О проведении публичных слушаний по проекту генерального плана Хасанского муниципального округа Приморского края в части поселка городского типа Зарубино» создана </w:t>
      </w:r>
      <w:r w:rsidRPr="00466189">
        <w:rPr>
          <w:rFonts w:eastAsia="Times New Roman"/>
          <w:sz w:val="26"/>
          <w:szCs w:val="26"/>
          <w:lang w:eastAsia="ru-RU"/>
        </w:rPr>
        <w:t>комиссия по подготовке и проведению публичных слушаний</w:t>
      </w:r>
      <w:r w:rsidRPr="00466189">
        <w:rPr>
          <w:rFonts w:eastAsia="Sylfaen"/>
          <w:color w:val="000000"/>
          <w:spacing w:val="-3"/>
          <w:sz w:val="26"/>
          <w:szCs w:val="26"/>
          <w:lang w:eastAsia="ru-RU"/>
        </w:rPr>
        <w:t xml:space="preserve"> по </w:t>
      </w:r>
      <w:r w:rsidRPr="00466189">
        <w:rPr>
          <w:rFonts w:eastAsia="Times New Roman"/>
          <w:sz w:val="26"/>
          <w:szCs w:val="26"/>
          <w:lang w:eastAsia="ru-RU"/>
        </w:rPr>
        <w:t xml:space="preserve">проекту генерального плана Хасанского муниципального округа Приморского края в части поселка городского типа Зарубино </w:t>
      </w:r>
      <w:r w:rsidRPr="00466189">
        <w:rPr>
          <w:rFonts w:eastAsia="Times New Roman"/>
          <w:color w:val="000000"/>
          <w:spacing w:val="5"/>
          <w:sz w:val="26"/>
          <w:szCs w:val="26"/>
          <w:lang w:eastAsia="ru-RU"/>
        </w:rPr>
        <w:t xml:space="preserve">и утвержден ее состав. </w:t>
      </w:r>
    </w:p>
    <w:p w14:paraId="563B7D5E" w14:textId="77777777" w:rsidR="00466189" w:rsidRPr="00466189" w:rsidRDefault="00466189" w:rsidP="002F5C93">
      <w:pPr>
        <w:ind w:firstLine="709"/>
        <w:jc w:val="both"/>
        <w:rPr>
          <w:rFonts w:eastAsia="Times New Roman"/>
          <w:color w:val="000000"/>
          <w:sz w:val="26"/>
          <w:szCs w:val="26"/>
          <w:lang w:eastAsia="ru-RU"/>
        </w:rPr>
      </w:pPr>
    </w:p>
    <w:p w14:paraId="43457469" w14:textId="77777777" w:rsidR="00466189" w:rsidRPr="00466189" w:rsidRDefault="00466189" w:rsidP="002F5C93">
      <w:pPr>
        <w:widowControl w:val="0"/>
        <w:suppressAutoHyphens/>
        <w:ind w:firstLine="567"/>
        <w:jc w:val="both"/>
        <w:rPr>
          <w:rFonts w:eastAsia="Times New Roman"/>
          <w:sz w:val="26"/>
          <w:szCs w:val="26"/>
          <w:lang w:eastAsia="ru-RU"/>
        </w:rPr>
      </w:pPr>
      <w:r w:rsidRPr="00466189">
        <w:rPr>
          <w:rFonts w:eastAsia="Times New Roman"/>
          <w:color w:val="000000"/>
          <w:sz w:val="26"/>
          <w:szCs w:val="26"/>
          <w:lang w:eastAsia="ru-RU"/>
        </w:rPr>
        <w:t xml:space="preserve">Оповещение </w:t>
      </w:r>
      <w:r w:rsidRPr="00466189">
        <w:rPr>
          <w:rFonts w:eastAsia="Times New Roman"/>
          <w:sz w:val="26"/>
          <w:szCs w:val="26"/>
          <w:lang w:eastAsia="ru-RU"/>
        </w:rPr>
        <w:t xml:space="preserve">о </w:t>
      </w:r>
      <w:r w:rsidRPr="00466189">
        <w:rPr>
          <w:color w:val="000000"/>
          <w:sz w:val="26"/>
          <w:szCs w:val="26"/>
        </w:rPr>
        <w:t xml:space="preserve">проведении публичных слушаний </w:t>
      </w:r>
      <w:r w:rsidRPr="00466189">
        <w:rPr>
          <w:rFonts w:eastAsia="Sylfaen"/>
          <w:color w:val="000000"/>
          <w:spacing w:val="-3"/>
          <w:sz w:val="26"/>
          <w:szCs w:val="26"/>
        </w:rPr>
        <w:t xml:space="preserve">по </w:t>
      </w:r>
      <w:r w:rsidRPr="00466189">
        <w:rPr>
          <w:rFonts w:eastAsia="Times New Roman"/>
          <w:sz w:val="26"/>
          <w:szCs w:val="26"/>
          <w:lang w:eastAsia="ru-RU"/>
        </w:rPr>
        <w:t xml:space="preserve">проекту генерального плана Хасанского муниципального округа Приморского края в части поселка городского типа Зарубино 29.03.2024 года было опубликовано в </w:t>
      </w:r>
      <w:r w:rsidRPr="00466189">
        <w:rPr>
          <w:rFonts w:eastAsia="Times New Roman"/>
          <w:sz w:val="26"/>
          <w:szCs w:val="26"/>
          <w:lang w:eastAsia="en-US"/>
        </w:rPr>
        <w:t xml:space="preserve">Бюллетене муниципальных правовых актов Хасанского муниципального округа </w:t>
      </w:r>
      <w:r w:rsidRPr="00466189">
        <w:rPr>
          <w:rFonts w:eastAsia="Times New Roman"/>
          <w:sz w:val="26"/>
          <w:szCs w:val="26"/>
          <w:lang w:eastAsia="ru-RU"/>
        </w:rPr>
        <w:t xml:space="preserve">и </w:t>
      </w:r>
      <w:r w:rsidRPr="00466189">
        <w:rPr>
          <w:rFonts w:eastAsia="Times New Roman"/>
          <w:sz w:val="26"/>
          <w:szCs w:val="26"/>
          <w:lang w:eastAsia="en-US"/>
        </w:rPr>
        <w:t xml:space="preserve">на официальном сайте администрации Хасанского муниципального округа в информационно-телекоммуникационной сети «Интернет» </w:t>
      </w:r>
      <w:r w:rsidRPr="003C73CD">
        <w:rPr>
          <w:rFonts w:eastAsia="Times New Roman"/>
          <w:sz w:val="26"/>
          <w:szCs w:val="26"/>
          <w:lang w:val="en-US" w:eastAsia="en-US"/>
        </w:rPr>
        <w:t>http</w:t>
      </w:r>
      <w:r w:rsidRPr="003C73CD">
        <w:rPr>
          <w:rFonts w:eastAsia="Times New Roman"/>
          <w:sz w:val="26"/>
          <w:szCs w:val="26"/>
          <w:lang w:eastAsia="en-US"/>
        </w:rPr>
        <w:t>://</w:t>
      </w:r>
      <w:hyperlink r:id="rId14" w:tgtFrame="_blank" w:history="1">
        <w:r w:rsidRPr="003C73CD">
          <w:rPr>
            <w:rFonts w:eastAsia="Times New Roman"/>
            <w:bCs/>
            <w:sz w:val="26"/>
            <w:szCs w:val="26"/>
            <w:shd w:val="clear" w:color="auto" w:fill="FFFFFF"/>
            <w:lang w:eastAsia="ru-RU"/>
          </w:rPr>
          <w:t>xasanskij-r25.gosweb.gosuslugi.ru</w:t>
        </w:r>
      </w:hyperlink>
      <w:r w:rsidRPr="00466189">
        <w:rPr>
          <w:rFonts w:eastAsia="Times New Roman"/>
          <w:sz w:val="26"/>
          <w:szCs w:val="26"/>
          <w:lang w:eastAsia="en-US"/>
        </w:rPr>
        <w:t xml:space="preserve">., </w:t>
      </w:r>
      <w:r w:rsidRPr="00466189">
        <w:rPr>
          <w:rFonts w:eastAsia="Times New Roman"/>
          <w:color w:val="000000"/>
          <w:sz w:val="26"/>
          <w:szCs w:val="26"/>
          <w:lang w:eastAsia="ru-RU"/>
        </w:rPr>
        <w:t xml:space="preserve">на информационных стендах администрации Хасанского муниципального округа и территориальных отделов администрации Хасанского муниципального округа, а также </w:t>
      </w:r>
      <w:r w:rsidRPr="00466189">
        <w:rPr>
          <w:rFonts w:eastAsia="Times New Roman"/>
          <w:sz w:val="26"/>
          <w:szCs w:val="26"/>
          <w:lang w:eastAsia="ru-RU"/>
        </w:rPr>
        <w:t xml:space="preserve">на информационных стендах, оборудованных около здания администрации Хасанского муниципального округа, в помещениях Многофункционального центра Хасанского муниципального округа, других местах массового скопления граждан. </w:t>
      </w:r>
    </w:p>
    <w:p w14:paraId="5A8FC43F" w14:textId="77777777" w:rsidR="00466189" w:rsidRPr="00466189" w:rsidRDefault="00466189" w:rsidP="002F5C93">
      <w:pPr>
        <w:widowControl w:val="0"/>
        <w:suppressAutoHyphens/>
        <w:ind w:firstLine="567"/>
        <w:jc w:val="both"/>
        <w:rPr>
          <w:rFonts w:eastAsia="Times New Roman"/>
          <w:sz w:val="26"/>
          <w:szCs w:val="26"/>
          <w:lang w:eastAsia="ru-RU"/>
        </w:rPr>
      </w:pPr>
    </w:p>
    <w:p w14:paraId="58689880" w14:textId="77777777" w:rsidR="00466189" w:rsidRPr="00466189" w:rsidRDefault="00466189" w:rsidP="002F5C93">
      <w:pPr>
        <w:widowControl w:val="0"/>
        <w:suppressAutoHyphens/>
        <w:ind w:firstLine="567"/>
        <w:jc w:val="both"/>
        <w:rPr>
          <w:rFonts w:eastAsia="Times New Roman"/>
          <w:sz w:val="26"/>
          <w:szCs w:val="26"/>
          <w:lang w:eastAsia="ru-RU"/>
        </w:rPr>
      </w:pPr>
      <w:r w:rsidRPr="00466189">
        <w:rPr>
          <w:rFonts w:eastAsia="Times New Roman"/>
          <w:sz w:val="26"/>
          <w:szCs w:val="26"/>
          <w:lang w:eastAsia="ru-RU"/>
        </w:rPr>
        <w:t>Присутствовало 25 человек.</w:t>
      </w:r>
    </w:p>
    <w:p w14:paraId="3FAF4AC1" w14:textId="77777777" w:rsidR="00466189" w:rsidRPr="00466189" w:rsidRDefault="00466189" w:rsidP="002F5C93">
      <w:pPr>
        <w:widowControl w:val="0"/>
        <w:suppressAutoHyphens/>
        <w:ind w:firstLine="567"/>
        <w:jc w:val="both"/>
        <w:rPr>
          <w:rFonts w:eastAsia="Times New Roman"/>
          <w:sz w:val="26"/>
          <w:szCs w:val="26"/>
          <w:lang w:eastAsia="ru-RU"/>
        </w:rPr>
      </w:pPr>
    </w:p>
    <w:p w14:paraId="42D3A94D" w14:textId="77777777" w:rsidR="00466189" w:rsidRPr="00466189" w:rsidRDefault="00466189" w:rsidP="002F5C93">
      <w:pPr>
        <w:widowControl w:val="0"/>
        <w:suppressAutoHyphens/>
        <w:ind w:firstLine="567"/>
        <w:jc w:val="center"/>
        <w:rPr>
          <w:rFonts w:eastAsia="Times New Roman"/>
          <w:sz w:val="26"/>
          <w:szCs w:val="26"/>
          <w:lang w:eastAsia="ru-RU"/>
        </w:rPr>
      </w:pPr>
      <w:r w:rsidRPr="00466189">
        <w:rPr>
          <w:rFonts w:eastAsia="Times New Roman"/>
          <w:color w:val="000000"/>
          <w:sz w:val="26"/>
          <w:szCs w:val="26"/>
          <w:lang w:eastAsia="ru-RU"/>
        </w:rPr>
        <w:t xml:space="preserve">Предложения и замечания </w:t>
      </w:r>
      <w:r w:rsidRPr="00466189">
        <w:rPr>
          <w:rFonts w:eastAsia="Times New Roman"/>
          <w:sz w:val="26"/>
          <w:szCs w:val="26"/>
          <w:lang w:eastAsia="ru-RU"/>
        </w:rPr>
        <w:t>по проекту «Г</w:t>
      </w:r>
      <w:r w:rsidRPr="00466189">
        <w:rPr>
          <w:rFonts w:eastAsia="Times New Roman"/>
          <w:color w:val="000000"/>
          <w:sz w:val="26"/>
          <w:szCs w:val="26"/>
          <w:lang w:eastAsia="ru-RU"/>
        </w:rPr>
        <w:t>енеральный план Хасанского муниципального округа Приморского края в части поселка городского типа Зарубино»</w:t>
      </w:r>
    </w:p>
    <w:p w14:paraId="4D12CAFC" w14:textId="77777777" w:rsidR="00466189" w:rsidRPr="00466189" w:rsidRDefault="00466189" w:rsidP="002F5C93">
      <w:pPr>
        <w:ind w:firstLine="709"/>
        <w:jc w:val="center"/>
        <w:rPr>
          <w:rFonts w:eastAsia="Times New Roman"/>
          <w:color w:val="000000"/>
          <w:sz w:val="26"/>
          <w:szCs w:val="26"/>
          <w:lang w:eastAsia="ru-RU"/>
        </w:rPr>
      </w:pPr>
    </w:p>
    <w:tbl>
      <w:tblPr>
        <w:tblpPr w:leftFromText="180" w:rightFromText="180" w:vertAnchor="text" w:tblpY="1"/>
        <w:tblOverlap w:val="never"/>
        <w:tblW w:w="5050" w:type="pct"/>
        <w:tblBorders>
          <w:top w:val="outset" w:sz="6" w:space="0" w:color="auto"/>
          <w:left w:val="outset" w:sz="6" w:space="0" w:color="auto"/>
          <w:bottom w:val="outset" w:sz="6" w:space="0" w:color="auto"/>
          <w:right w:val="outset" w:sz="6" w:space="0" w:color="auto"/>
        </w:tblBorders>
        <w:tblCellMar>
          <w:top w:w="28" w:type="dxa"/>
          <w:left w:w="57" w:type="dxa"/>
          <w:bottom w:w="28" w:type="dxa"/>
          <w:right w:w="57" w:type="dxa"/>
        </w:tblCellMar>
        <w:tblLook w:val="04A0" w:firstRow="1" w:lastRow="0" w:firstColumn="1" w:lastColumn="0" w:noHBand="0" w:noVBand="1"/>
      </w:tblPr>
      <w:tblGrid>
        <w:gridCol w:w="782"/>
        <w:gridCol w:w="1885"/>
        <w:gridCol w:w="3871"/>
        <w:gridCol w:w="42"/>
        <w:gridCol w:w="3832"/>
      </w:tblGrid>
      <w:tr w:rsidR="00466189" w:rsidRPr="00466189" w14:paraId="042E31DC"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502017B" w14:textId="77777777" w:rsidR="00466189" w:rsidRPr="00466189" w:rsidRDefault="00466189" w:rsidP="003C73CD">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 п/п</w:t>
            </w:r>
          </w:p>
        </w:tc>
        <w:tc>
          <w:tcPr>
            <w:tcW w:w="905" w:type="pct"/>
            <w:tcBorders>
              <w:top w:val="single" w:sz="4" w:space="0" w:color="auto"/>
              <w:left w:val="single" w:sz="4" w:space="0" w:color="auto"/>
              <w:bottom w:val="single" w:sz="4" w:space="0" w:color="auto"/>
              <w:right w:val="single" w:sz="4" w:space="0" w:color="auto"/>
            </w:tcBorders>
            <w:vAlign w:val="center"/>
            <w:hideMark/>
          </w:tcPr>
          <w:p w14:paraId="18FFC705" w14:textId="77777777" w:rsidR="00466189" w:rsidRPr="00466189" w:rsidRDefault="00466189" w:rsidP="003C73CD">
            <w:pPr>
              <w:widowControl w:val="0"/>
              <w:suppressAutoHyphens/>
              <w:jc w:val="center"/>
              <w:rPr>
                <w:rFonts w:eastAsia="Times New Roman"/>
                <w:color w:val="000000"/>
                <w:sz w:val="24"/>
                <w:szCs w:val="24"/>
                <w:lang w:eastAsia="ru-RU"/>
              </w:rPr>
            </w:pPr>
            <w:proofErr w:type="gramStart"/>
            <w:r w:rsidRPr="00466189">
              <w:rPr>
                <w:rFonts w:eastAsia="Times New Roman"/>
                <w:color w:val="000000"/>
                <w:sz w:val="24"/>
                <w:szCs w:val="24"/>
                <w:lang w:eastAsia="ru-RU"/>
              </w:rPr>
              <w:t>ФИО</w:t>
            </w:r>
            <w:proofErr w:type="gramEnd"/>
            <w:r w:rsidRPr="00466189">
              <w:rPr>
                <w:rFonts w:eastAsia="Times New Roman"/>
                <w:color w:val="000000"/>
                <w:sz w:val="24"/>
                <w:szCs w:val="24"/>
                <w:lang w:eastAsia="ru-RU"/>
              </w:rPr>
              <w:t xml:space="preserve"> выступающего</w:t>
            </w:r>
          </w:p>
        </w:tc>
        <w:tc>
          <w:tcPr>
            <w:tcW w:w="1879" w:type="pct"/>
            <w:gridSpan w:val="2"/>
            <w:tcBorders>
              <w:top w:val="single" w:sz="4" w:space="0" w:color="auto"/>
              <w:left w:val="single" w:sz="4" w:space="0" w:color="auto"/>
              <w:bottom w:val="single" w:sz="4" w:space="0" w:color="auto"/>
              <w:right w:val="single" w:sz="4" w:space="0" w:color="auto"/>
            </w:tcBorders>
            <w:vAlign w:val="center"/>
            <w:hideMark/>
          </w:tcPr>
          <w:p w14:paraId="2782BD8B" w14:textId="77777777" w:rsidR="00466189" w:rsidRPr="00466189" w:rsidRDefault="00466189" w:rsidP="003C73CD">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Замечания и предложения</w:t>
            </w:r>
          </w:p>
        </w:tc>
        <w:tc>
          <w:tcPr>
            <w:tcW w:w="1841" w:type="pct"/>
            <w:tcBorders>
              <w:top w:val="single" w:sz="4" w:space="0" w:color="auto"/>
              <w:left w:val="single" w:sz="4" w:space="0" w:color="auto"/>
              <w:bottom w:val="single" w:sz="4" w:space="0" w:color="auto"/>
              <w:right w:val="single" w:sz="4" w:space="0" w:color="auto"/>
            </w:tcBorders>
            <w:vAlign w:val="center"/>
            <w:hideMark/>
          </w:tcPr>
          <w:p w14:paraId="5DAE5636" w14:textId="77777777" w:rsidR="00466189" w:rsidRPr="00466189" w:rsidRDefault="00466189" w:rsidP="003C73CD">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Решение комиссии</w:t>
            </w:r>
          </w:p>
        </w:tc>
      </w:tr>
      <w:tr w:rsidR="00466189" w:rsidRPr="00466189" w14:paraId="649226D1"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7B3B6909" w14:textId="77777777" w:rsidR="00466189" w:rsidRPr="00466189" w:rsidRDefault="00466189" w:rsidP="003C73CD">
            <w:pPr>
              <w:widowControl w:val="0"/>
              <w:suppressAutoHyphens/>
              <w:jc w:val="both"/>
              <w:rPr>
                <w:rFonts w:eastAsia="Times New Roman"/>
                <w:color w:val="000000"/>
                <w:sz w:val="24"/>
                <w:szCs w:val="24"/>
                <w:lang w:eastAsia="ru-RU"/>
              </w:rPr>
            </w:pPr>
            <w:r w:rsidRPr="00466189">
              <w:rPr>
                <w:rFonts w:eastAsia="Times New Roman"/>
                <w:color w:val="000000"/>
                <w:sz w:val="24"/>
                <w:szCs w:val="24"/>
                <w:lang w:eastAsia="ru-RU"/>
              </w:rPr>
              <w:t>1</w:t>
            </w:r>
          </w:p>
        </w:tc>
        <w:tc>
          <w:tcPr>
            <w:tcW w:w="905" w:type="pct"/>
            <w:tcBorders>
              <w:top w:val="single" w:sz="4" w:space="0" w:color="auto"/>
              <w:left w:val="single" w:sz="4" w:space="0" w:color="auto"/>
              <w:bottom w:val="single" w:sz="4" w:space="0" w:color="auto"/>
              <w:right w:val="single" w:sz="4" w:space="0" w:color="auto"/>
            </w:tcBorders>
            <w:vAlign w:val="center"/>
            <w:hideMark/>
          </w:tcPr>
          <w:p w14:paraId="31396D3D" w14:textId="77777777" w:rsidR="00466189" w:rsidRPr="00466189" w:rsidRDefault="00466189" w:rsidP="003C73CD">
            <w:pPr>
              <w:widowControl w:val="0"/>
              <w:suppressAutoHyphens/>
              <w:jc w:val="both"/>
              <w:rPr>
                <w:rFonts w:eastAsia="Times New Roman"/>
                <w:color w:val="000000"/>
                <w:sz w:val="24"/>
                <w:szCs w:val="24"/>
                <w:lang w:eastAsia="ru-RU"/>
              </w:rPr>
            </w:pPr>
            <w:proofErr w:type="spellStart"/>
            <w:r w:rsidRPr="00466189">
              <w:rPr>
                <w:rFonts w:eastAsia="Times New Roman"/>
                <w:color w:val="000000"/>
                <w:sz w:val="24"/>
                <w:szCs w:val="24"/>
                <w:lang w:eastAsia="ru-RU"/>
              </w:rPr>
              <w:t>Шукевич</w:t>
            </w:r>
            <w:proofErr w:type="spellEnd"/>
            <w:r w:rsidRPr="00466189">
              <w:rPr>
                <w:rFonts w:eastAsia="Times New Roman"/>
                <w:color w:val="000000"/>
                <w:sz w:val="24"/>
                <w:szCs w:val="24"/>
                <w:lang w:eastAsia="ru-RU"/>
              </w:rPr>
              <w:t xml:space="preserve"> С.В.</w:t>
            </w:r>
          </w:p>
        </w:tc>
        <w:tc>
          <w:tcPr>
            <w:tcW w:w="1879" w:type="pct"/>
            <w:gridSpan w:val="2"/>
            <w:tcBorders>
              <w:top w:val="single" w:sz="4" w:space="0" w:color="auto"/>
              <w:left w:val="single" w:sz="4" w:space="0" w:color="auto"/>
              <w:bottom w:val="single" w:sz="4" w:space="0" w:color="auto"/>
              <w:right w:val="single" w:sz="4" w:space="0" w:color="auto"/>
            </w:tcBorders>
            <w:hideMark/>
          </w:tcPr>
          <w:p w14:paraId="03209774" w14:textId="77777777" w:rsidR="00466189" w:rsidRPr="00466189" w:rsidRDefault="00466189" w:rsidP="003C73CD">
            <w:pPr>
              <w:widowControl w:val="0"/>
              <w:suppressAutoHyphens/>
              <w:rPr>
                <w:rFonts w:eastAsia="Times New Roman"/>
                <w:color w:val="000000"/>
                <w:sz w:val="24"/>
                <w:szCs w:val="24"/>
                <w:lang w:eastAsia="ru-RU"/>
              </w:rPr>
            </w:pPr>
            <w:r w:rsidRPr="00466189">
              <w:rPr>
                <w:rFonts w:eastAsia="Times New Roman"/>
                <w:color w:val="000000"/>
                <w:sz w:val="24"/>
                <w:szCs w:val="24"/>
                <w:lang w:eastAsia="ru-RU"/>
              </w:rPr>
              <w:t xml:space="preserve">Обеспечить транспортной </w:t>
            </w:r>
            <w:r w:rsidRPr="00466189">
              <w:rPr>
                <w:rFonts w:eastAsia="Times New Roman"/>
                <w:color w:val="000000"/>
                <w:sz w:val="24"/>
                <w:szCs w:val="24"/>
                <w:lang w:eastAsia="ru-RU"/>
              </w:rPr>
              <w:lastRenderedPageBreak/>
              <w:t>доступностью земельные участки 25:20:340101:944, 25:20:340101:973, 25:20:340101:4019, 25:20:340101:3296, 25:20:340101:2683, предусмотрев в генеральном плане улицу (дорогу) местного значения согласно приложенной схемы</w:t>
            </w:r>
          </w:p>
        </w:tc>
        <w:tc>
          <w:tcPr>
            <w:tcW w:w="1841" w:type="pct"/>
            <w:tcBorders>
              <w:top w:val="single" w:sz="4" w:space="0" w:color="auto"/>
              <w:left w:val="single" w:sz="4" w:space="0" w:color="auto"/>
              <w:bottom w:val="single" w:sz="4" w:space="0" w:color="auto"/>
              <w:right w:val="single" w:sz="4" w:space="0" w:color="auto"/>
            </w:tcBorders>
            <w:hideMark/>
          </w:tcPr>
          <w:p w14:paraId="145EEBE6"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lastRenderedPageBreak/>
              <w:t>Учет предложения целесообразен.</w:t>
            </w:r>
          </w:p>
          <w:p w14:paraId="188C9739"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lastRenderedPageBreak/>
              <w:t>В генеральном плане к указанным участкам предусмотреть проезд</w:t>
            </w:r>
          </w:p>
        </w:tc>
      </w:tr>
      <w:tr w:rsidR="00466189" w:rsidRPr="00466189" w14:paraId="3CB949F2"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55E81A35" w14:textId="77777777" w:rsidR="00466189" w:rsidRPr="00466189" w:rsidRDefault="00466189" w:rsidP="003C73CD">
            <w:pPr>
              <w:widowControl w:val="0"/>
              <w:suppressAutoHyphens/>
              <w:jc w:val="both"/>
              <w:rPr>
                <w:rFonts w:eastAsia="Times New Roman"/>
                <w:color w:val="000000"/>
                <w:sz w:val="24"/>
                <w:szCs w:val="24"/>
                <w:lang w:eastAsia="ru-RU"/>
              </w:rPr>
            </w:pPr>
            <w:r w:rsidRPr="00466189">
              <w:rPr>
                <w:rFonts w:eastAsia="Times New Roman"/>
                <w:color w:val="000000"/>
                <w:sz w:val="24"/>
                <w:szCs w:val="24"/>
                <w:lang w:eastAsia="ru-RU"/>
              </w:rPr>
              <w:lastRenderedPageBreak/>
              <w:t>2</w:t>
            </w:r>
          </w:p>
        </w:tc>
        <w:tc>
          <w:tcPr>
            <w:tcW w:w="905" w:type="pct"/>
            <w:tcBorders>
              <w:top w:val="single" w:sz="4" w:space="0" w:color="auto"/>
              <w:left w:val="single" w:sz="4" w:space="0" w:color="auto"/>
              <w:bottom w:val="single" w:sz="4" w:space="0" w:color="auto"/>
              <w:right w:val="single" w:sz="4" w:space="0" w:color="auto"/>
            </w:tcBorders>
            <w:vAlign w:val="center"/>
            <w:hideMark/>
          </w:tcPr>
          <w:p w14:paraId="44424DE0" w14:textId="77777777" w:rsidR="00466189" w:rsidRPr="00466189" w:rsidRDefault="00466189" w:rsidP="003C73CD">
            <w:pPr>
              <w:widowControl w:val="0"/>
              <w:suppressAutoHyphens/>
              <w:jc w:val="both"/>
              <w:rPr>
                <w:rFonts w:eastAsia="Times New Roman"/>
                <w:color w:val="000000"/>
                <w:sz w:val="24"/>
                <w:szCs w:val="24"/>
                <w:lang w:eastAsia="ru-RU"/>
              </w:rPr>
            </w:pPr>
            <w:r w:rsidRPr="00466189">
              <w:rPr>
                <w:rFonts w:eastAsia="Times New Roman"/>
                <w:color w:val="000000"/>
                <w:sz w:val="24"/>
                <w:szCs w:val="24"/>
                <w:lang w:eastAsia="ru-RU"/>
              </w:rPr>
              <w:t>Агентство по туризму Приморского края</w:t>
            </w:r>
          </w:p>
        </w:tc>
        <w:tc>
          <w:tcPr>
            <w:tcW w:w="1879" w:type="pct"/>
            <w:gridSpan w:val="2"/>
            <w:tcBorders>
              <w:top w:val="single" w:sz="4" w:space="0" w:color="auto"/>
              <w:left w:val="single" w:sz="4" w:space="0" w:color="auto"/>
              <w:bottom w:val="single" w:sz="4" w:space="0" w:color="auto"/>
              <w:right w:val="single" w:sz="4" w:space="0" w:color="auto"/>
            </w:tcBorders>
            <w:hideMark/>
          </w:tcPr>
          <w:p w14:paraId="3EB2766C" w14:textId="77777777" w:rsidR="00466189" w:rsidRPr="00466189" w:rsidRDefault="00466189" w:rsidP="003C73CD">
            <w:pPr>
              <w:widowControl w:val="0"/>
              <w:suppressAutoHyphens/>
              <w:rPr>
                <w:rFonts w:eastAsia="Times New Roman"/>
                <w:color w:val="000000"/>
                <w:sz w:val="24"/>
                <w:szCs w:val="24"/>
                <w:lang w:eastAsia="ru-RU"/>
              </w:rPr>
            </w:pPr>
            <w:r w:rsidRPr="00466189">
              <w:rPr>
                <w:rFonts w:eastAsia="Times New Roman"/>
                <w:color w:val="000000"/>
                <w:sz w:val="24"/>
                <w:szCs w:val="24"/>
                <w:lang w:eastAsia="ru-RU"/>
              </w:rPr>
              <w:t xml:space="preserve">Исключить земельный участок с кадастровым номером 25:20:030301:1434 из границ населенного пункта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Зарубино. Так как согласно сведениям из ЕГРН, указанный участок имеет категорию «земли сельскохозяйственного назначения» разрешенное использование – ведение личного подсобного хозяйства на полевых участках</w:t>
            </w:r>
          </w:p>
        </w:tc>
        <w:tc>
          <w:tcPr>
            <w:tcW w:w="1841" w:type="pct"/>
            <w:tcBorders>
              <w:top w:val="single" w:sz="4" w:space="0" w:color="auto"/>
              <w:left w:val="single" w:sz="4" w:space="0" w:color="auto"/>
              <w:bottom w:val="single" w:sz="4" w:space="0" w:color="auto"/>
              <w:right w:val="single" w:sz="4" w:space="0" w:color="auto"/>
            </w:tcBorders>
            <w:hideMark/>
          </w:tcPr>
          <w:p w14:paraId="5F75E439" w14:textId="7B55D8CB"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48C15A7D"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В связи с тем, что земельный участок с кадастровым номером 25:20:030301:1434 имеет категорию «земли сельскохозяйственного назначения» разрешенное использование – ведение личного подсобного хозяйства на полевых участках</w:t>
            </w:r>
          </w:p>
        </w:tc>
      </w:tr>
      <w:tr w:rsidR="00466189" w:rsidRPr="00466189" w14:paraId="76FCE2EC"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2B56AF45" w14:textId="77777777" w:rsidR="00466189" w:rsidRPr="00466189" w:rsidRDefault="00466189" w:rsidP="003C73CD">
            <w:pPr>
              <w:widowControl w:val="0"/>
              <w:suppressAutoHyphens/>
              <w:jc w:val="both"/>
              <w:rPr>
                <w:rFonts w:eastAsia="Times New Roman"/>
                <w:color w:val="000000"/>
                <w:sz w:val="24"/>
                <w:szCs w:val="24"/>
                <w:lang w:eastAsia="ru-RU"/>
              </w:rPr>
            </w:pPr>
            <w:r w:rsidRPr="00466189">
              <w:rPr>
                <w:rFonts w:eastAsia="Times New Roman"/>
                <w:color w:val="000000"/>
                <w:sz w:val="24"/>
                <w:szCs w:val="24"/>
                <w:lang w:eastAsia="ru-RU"/>
              </w:rPr>
              <w:t>3</w:t>
            </w:r>
          </w:p>
        </w:tc>
        <w:tc>
          <w:tcPr>
            <w:tcW w:w="905" w:type="pct"/>
            <w:tcBorders>
              <w:top w:val="single" w:sz="4" w:space="0" w:color="auto"/>
              <w:left w:val="single" w:sz="4" w:space="0" w:color="auto"/>
              <w:bottom w:val="single" w:sz="4" w:space="0" w:color="auto"/>
              <w:right w:val="single" w:sz="4" w:space="0" w:color="auto"/>
            </w:tcBorders>
            <w:vAlign w:val="center"/>
            <w:hideMark/>
          </w:tcPr>
          <w:p w14:paraId="378EA230" w14:textId="77777777" w:rsidR="00466189" w:rsidRPr="00466189" w:rsidRDefault="00466189" w:rsidP="003C73CD">
            <w:pPr>
              <w:widowControl w:val="0"/>
              <w:suppressAutoHyphens/>
              <w:jc w:val="both"/>
              <w:rPr>
                <w:rFonts w:eastAsia="Times New Roman"/>
                <w:color w:val="000000"/>
                <w:sz w:val="24"/>
                <w:szCs w:val="24"/>
                <w:lang w:eastAsia="ru-RU"/>
              </w:rPr>
            </w:pPr>
            <w:r w:rsidRPr="00466189">
              <w:rPr>
                <w:rFonts w:eastAsia="Times New Roman"/>
                <w:color w:val="000000"/>
                <w:sz w:val="24"/>
                <w:szCs w:val="24"/>
                <w:lang w:eastAsia="ru-RU"/>
              </w:rPr>
              <w:t>Агентство по туризму Приморского края</w:t>
            </w:r>
          </w:p>
        </w:tc>
        <w:tc>
          <w:tcPr>
            <w:tcW w:w="1879" w:type="pct"/>
            <w:gridSpan w:val="2"/>
            <w:tcBorders>
              <w:top w:val="single" w:sz="4" w:space="0" w:color="auto"/>
              <w:left w:val="single" w:sz="4" w:space="0" w:color="auto"/>
              <w:bottom w:val="single" w:sz="4" w:space="0" w:color="auto"/>
              <w:right w:val="single" w:sz="4" w:space="0" w:color="auto"/>
            </w:tcBorders>
            <w:hideMark/>
          </w:tcPr>
          <w:p w14:paraId="75F0E726" w14:textId="77777777" w:rsidR="00466189" w:rsidRPr="00466189" w:rsidRDefault="00466189" w:rsidP="003C73CD">
            <w:pPr>
              <w:widowControl w:val="0"/>
              <w:suppressAutoHyphens/>
              <w:rPr>
                <w:rFonts w:eastAsia="Times New Roman"/>
                <w:color w:val="000000"/>
                <w:sz w:val="24"/>
                <w:szCs w:val="24"/>
                <w:lang w:eastAsia="ru-RU"/>
              </w:rPr>
            </w:pPr>
            <w:r w:rsidRPr="00466189">
              <w:rPr>
                <w:rFonts w:eastAsia="Times New Roman"/>
                <w:color w:val="000000"/>
                <w:sz w:val="24"/>
                <w:szCs w:val="24"/>
                <w:lang w:eastAsia="ru-RU"/>
              </w:rPr>
              <w:t>Исключить земельный участок с кадастровым номером 25:20:030301:1434 из функциональной курортной зоны</w:t>
            </w:r>
          </w:p>
        </w:tc>
        <w:tc>
          <w:tcPr>
            <w:tcW w:w="1841" w:type="pct"/>
            <w:tcBorders>
              <w:top w:val="single" w:sz="4" w:space="0" w:color="auto"/>
              <w:left w:val="single" w:sz="4" w:space="0" w:color="auto"/>
              <w:bottom w:val="single" w:sz="4" w:space="0" w:color="auto"/>
              <w:right w:val="single" w:sz="4" w:space="0" w:color="auto"/>
            </w:tcBorders>
            <w:hideMark/>
          </w:tcPr>
          <w:p w14:paraId="35E0833C" w14:textId="276AE5C0"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011753F7" w14:textId="77777777" w:rsidR="00466189" w:rsidRPr="00466189" w:rsidRDefault="00466189" w:rsidP="003C73CD">
            <w:pPr>
              <w:widowControl w:val="0"/>
              <w:suppressAutoHyphens/>
              <w:jc w:val="both"/>
              <w:rPr>
                <w:rFonts w:eastAsia="Times New Roman"/>
                <w:color w:val="000000"/>
                <w:sz w:val="24"/>
                <w:szCs w:val="24"/>
                <w:lang w:eastAsia="ru-RU"/>
              </w:rPr>
            </w:pPr>
            <w:r w:rsidRPr="00466189">
              <w:rPr>
                <w:rFonts w:eastAsia="Times New Roman"/>
                <w:color w:val="000000"/>
                <w:sz w:val="24"/>
                <w:szCs w:val="24"/>
                <w:lang w:eastAsia="ru-RU"/>
              </w:rPr>
              <w:t>В связи с тем, что земельный участок с кадастровым номером 25:20:030301:1434 имеет категорию «земли сельскохозяйственного назначения» разрешенное использование – ведение личного подсобного хозяйства на полевых участках</w:t>
            </w:r>
          </w:p>
        </w:tc>
      </w:tr>
      <w:tr w:rsidR="00466189" w:rsidRPr="00466189" w14:paraId="684B4036" w14:textId="77777777" w:rsidTr="003C73CD">
        <w:trPr>
          <w:trHeight w:val="20"/>
        </w:trPr>
        <w:tc>
          <w:tcPr>
            <w:tcW w:w="5000" w:type="pct"/>
            <w:gridSpan w:val="5"/>
            <w:tcBorders>
              <w:top w:val="single" w:sz="4" w:space="0" w:color="auto"/>
              <w:left w:val="single" w:sz="4" w:space="0" w:color="auto"/>
              <w:bottom w:val="single" w:sz="4" w:space="0" w:color="auto"/>
              <w:right w:val="single" w:sz="4" w:space="0" w:color="auto"/>
            </w:tcBorders>
            <w:hideMark/>
          </w:tcPr>
          <w:p w14:paraId="5E9A80C7" w14:textId="77777777" w:rsidR="00466189" w:rsidRPr="00466189" w:rsidRDefault="00466189" w:rsidP="003C73CD">
            <w:pPr>
              <w:rPr>
                <w:rFonts w:ascii="Tahoma" w:eastAsia="Times New Roman" w:hAnsi="Tahoma" w:cs="Tahoma"/>
                <w:sz w:val="24"/>
                <w:szCs w:val="24"/>
                <w:lang w:eastAsia="ru-RU"/>
              </w:rPr>
            </w:pPr>
            <w:r w:rsidRPr="00466189">
              <w:rPr>
                <w:rFonts w:eastAsia="Times New Roman"/>
                <w:color w:val="000000"/>
                <w:sz w:val="24"/>
                <w:szCs w:val="24"/>
                <w:lang w:eastAsia="ru-RU"/>
              </w:rPr>
              <w:t>На карте «Местоположение существующих и строящихся объектов на территории муниципального округа»</w:t>
            </w:r>
          </w:p>
        </w:tc>
      </w:tr>
      <w:tr w:rsidR="00466189" w:rsidRPr="00466189" w14:paraId="4E6920F6"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29EB435E"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4</w:t>
            </w:r>
          </w:p>
        </w:tc>
        <w:tc>
          <w:tcPr>
            <w:tcW w:w="905" w:type="pct"/>
            <w:tcBorders>
              <w:top w:val="single" w:sz="4" w:space="0" w:color="auto"/>
              <w:left w:val="single" w:sz="4" w:space="0" w:color="auto"/>
              <w:bottom w:val="single" w:sz="4" w:space="0" w:color="auto"/>
              <w:right w:val="single" w:sz="4" w:space="0" w:color="auto"/>
            </w:tcBorders>
            <w:vAlign w:val="center"/>
            <w:hideMark/>
          </w:tcPr>
          <w:p w14:paraId="41842844"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06099E9C" w14:textId="77777777" w:rsidR="00466189" w:rsidRPr="00466189" w:rsidRDefault="00466189" w:rsidP="003C73CD">
            <w:pPr>
              <w:widowControl w:val="0"/>
              <w:suppressAutoHyphens/>
              <w:rPr>
                <w:rFonts w:eastAsia="Times New Roman"/>
                <w:color w:val="000000"/>
                <w:sz w:val="24"/>
                <w:szCs w:val="24"/>
                <w:lang w:eastAsia="ru-RU"/>
              </w:rPr>
            </w:pPr>
            <w:r w:rsidRPr="00466189">
              <w:rPr>
                <w:rFonts w:eastAsia="Times New Roman"/>
                <w:color w:val="000000"/>
                <w:sz w:val="24"/>
                <w:szCs w:val="24"/>
                <w:lang w:eastAsia="ru-RU"/>
              </w:rPr>
              <w:t xml:space="preserve">Указано прохождение ручья/речки по земельным участкам с кадастровыми номерами 25:20:340101:4408, 25:20:340101:3992, 25:20:340101:992. В 2023 году были проведены работы по </w:t>
            </w:r>
            <w:proofErr w:type="gramStart"/>
            <w:r w:rsidRPr="00466189">
              <w:rPr>
                <w:rFonts w:eastAsia="Times New Roman"/>
                <w:color w:val="000000"/>
                <w:sz w:val="24"/>
                <w:szCs w:val="24"/>
                <w:lang w:eastAsia="ru-RU"/>
              </w:rPr>
              <w:t>дноуглублению  русла</w:t>
            </w:r>
            <w:proofErr w:type="gramEnd"/>
            <w:r w:rsidRPr="00466189">
              <w:rPr>
                <w:rFonts w:eastAsia="Times New Roman"/>
                <w:color w:val="000000"/>
                <w:sz w:val="24"/>
                <w:szCs w:val="24"/>
                <w:lang w:eastAsia="ru-RU"/>
              </w:rPr>
              <w:t xml:space="preserve"> и ручей изменил направление</w:t>
            </w:r>
          </w:p>
        </w:tc>
        <w:tc>
          <w:tcPr>
            <w:tcW w:w="1860" w:type="pct"/>
            <w:gridSpan w:val="2"/>
            <w:tcBorders>
              <w:top w:val="single" w:sz="4" w:space="0" w:color="auto"/>
              <w:left w:val="single" w:sz="4" w:space="0" w:color="auto"/>
              <w:bottom w:val="single" w:sz="4" w:space="0" w:color="auto"/>
              <w:right w:val="single" w:sz="4" w:space="0" w:color="auto"/>
            </w:tcBorders>
            <w:hideMark/>
          </w:tcPr>
          <w:p w14:paraId="3A167B59" w14:textId="4AFCAFEC"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нецелесообразен.</w:t>
            </w:r>
          </w:p>
          <w:p w14:paraId="0B86D369"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Местоположение русла ручья отображено в соответствии с топографическими материалы, предоставленными для разработки проекта генерального плана. На карте «Местоположение существующих и строящихся объектов на территории муниципального округа» по земельному участку с кадастровым номером 25:20:340101:4408 ручей не протекает</w:t>
            </w:r>
          </w:p>
        </w:tc>
      </w:tr>
      <w:tr w:rsidR="00466189" w:rsidRPr="00466189" w14:paraId="04420318"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32225196"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5</w:t>
            </w:r>
          </w:p>
        </w:tc>
        <w:tc>
          <w:tcPr>
            <w:tcW w:w="905" w:type="pct"/>
            <w:tcBorders>
              <w:top w:val="single" w:sz="4" w:space="0" w:color="auto"/>
              <w:left w:val="single" w:sz="4" w:space="0" w:color="auto"/>
              <w:bottom w:val="single" w:sz="4" w:space="0" w:color="auto"/>
              <w:right w:val="single" w:sz="4" w:space="0" w:color="auto"/>
            </w:tcBorders>
            <w:vAlign w:val="center"/>
            <w:hideMark/>
          </w:tcPr>
          <w:p w14:paraId="69A0C79F"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581720B0"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Отсутствует информация о действующем здании полиции на земельном участке с кадастровым номером 25:20:340101:743</w:t>
            </w:r>
          </w:p>
        </w:tc>
        <w:tc>
          <w:tcPr>
            <w:tcW w:w="1860" w:type="pct"/>
            <w:gridSpan w:val="2"/>
            <w:tcBorders>
              <w:top w:val="single" w:sz="4" w:space="0" w:color="auto"/>
              <w:left w:val="single" w:sz="4" w:space="0" w:color="auto"/>
              <w:bottom w:val="single" w:sz="4" w:space="0" w:color="auto"/>
              <w:right w:val="single" w:sz="4" w:space="0" w:color="auto"/>
            </w:tcBorders>
            <w:hideMark/>
          </w:tcPr>
          <w:p w14:paraId="0A4DD86E" w14:textId="5AF5BAE9"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6774BB4A"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Объект – участковый пункт полиции № 23 будет отображен на карте «Местоположение существующих и строящихся объектов на территории муниципального округа»</w:t>
            </w:r>
          </w:p>
        </w:tc>
      </w:tr>
      <w:tr w:rsidR="00466189" w:rsidRPr="00466189" w14:paraId="34B3CA7F"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737D50D6"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6</w:t>
            </w:r>
          </w:p>
        </w:tc>
        <w:tc>
          <w:tcPr>
            <w:tcW w:w="905" w:type="pct"/>
            <w:tcBorders>
              <w:top w:val="single" w:sz="4" w:space="0" w:color="auto"/>
              <w:left w:val="single" w:sz="4" w:space="0" w:color="auto"/>
              <w:bottom w:val="single" w:sz="4" w:space="0" w:color="auto"/>
              <w:right w:val="single" w:sz="4" w:space="0" w:color="auto"/>
            </w:tcBorders>
            <w:vAlign w:val="center"/>
            <w:hideMark/>
          </w:tcPr>
          <w:p w14:paraId="29930686"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086E01FF"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Отсутствует информация о действующей автозаправочной станции на земельном участке с кадастровым номером 25:20:340101:59</w:t>
            </w:r>
          </w:p>
        </w:tc>
        <w:tc>
          <w:tcPr>
            <w:tcW w:w="1860" w:type="pct"/>
            <w:gridSpan w:val="2"/>
            <w:tcBorders>
              <w:top w:val="single" w:sz="4" w:space="0" w:color="auto"/>
              <w:left w:val="single" w:sz="4" w:space="0" w:color="auto"/>
              <w:bottom w:val="single" w:sz="4" w:space="0" w:color="auto"/>
              <w:right w:val="single" w:sz="4" w:space="0" w:color="auto"/>
            </w:tcBorders>
            <w:hideMark/>
          </w:tcPr>
          <w:p w14:paraId="7F4F59C4" w14:textId="2010761B"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нецелесообразен.</w:t>
            </w:r>
          </w:p>
          <w:p w14:paraId="2233B502"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Автозаправочная станция не является объектом местного значения и не подлежит отображению в генеральном плане</w:t>
            </w:r>
          </w:p>
        </w:tc>
      </w:tr>
      <w:tr w:rsidR="00466189" w:rsidRPr="00466189" w14:paraId="5171C5DD"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706C2986"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lastRenderedPageBreak/>
              <w:t>7</w:t>
            </w:r>
          </w:p>
        </w:tc>
        <w:tc>
          <w:tcPr>
            <w:tcW w:w="905" w:type="pct"/>
            <w:tcBorders>
              <w:top w:val="single" w:sz="4" w:space="0" w:color="auto"/>
              <w:left w:val="single" w:sz="4" w:space="0" w:color="auto"/>
              <w:bottom w:val="single" w:sz="4" w:space="0" w:color="auto"/>
              <w:right w:val="single" w:sz="4" w:space="0" w:color="auto"/>
            </w:tcBorders>
            <w:vAlign w:val="center"/>
            <w:hideMark/>
          </w:tcPr>
          <w:p w14:paraId="0081ED26"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13737AD6"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Учесть, что на земельном участке с кадастровым номером 25:20:340101:65 отсутствует указанная дизельная электростанция. Жилой дом на данном участке был снесен в 2024 году</w:t>
            </w:r>
          </w:p>
        </w:tc>
        <w:tc>
          <w:tcPr>
            <w:tcW w:w="1860" w:type="pct"/>
            <w:gridSpan w:val="2"/>
            <w:tcBorders>
              <w:top w:val="single" w:sz="4" w:space="0" w:color="auto"/>
              <w:left w:val="single" w:sz="4" w:space="0" w:color="auto"/>
              <w:bottom w:val="single" w:sz="4" w:space="0" w:color="auto"/>
              <w:right w:val="single" w:sz="4" w:space="0" w:color="auto"/>
            </w:tcBorders>
            <w:hideMark/>
          </w:tcPr>
          <w:p w14:paraId="503C27C7" w14:textId="328FAE25"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2ECEDFF0"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Внести изменения в генеральный план в части исключения дизельной электростанции</w:t>
            </w:r>
          </w:p>
        </w:tc>
      </w:tr>
      <w:tr w:rsidR="00466189" w:rsidRPr="00466189" w14:paraId="79879B3C"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14C09AA9"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8</w:t>
            </w:r>
          </w:p>
        </w:tc>
        <w:tc>
          <w:tcPr>
            <w:tcW w:w="905" w:type="pct"/>
            <w:tcBorders>
              <w:top w:val="single" w:sz="4" w:space="0" w:color="auto"/>
              <w:left w:val="single" w:sz="4" w:space="0" w:color="auto"/>
              <w:bottom w:val="single" w:sz="4" w:space="0" w:color="auto"/>
              <w:right w:val="single" w:sz="4" w:space="0" w:color="auto"/>
            </w:tcBorders>
            <w:vAlign w:val="center"/>
            <w:hideMark/>
          </w:tcPr>
          <w:p w14:paraId="3BFA0409"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0179A16B"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Учесть, что на земельном участке с кадастровым номером 25:20:340101:3994 расположен действующий детский сад. На территории детского сада существует небольшое строение Ростелекома с оборудованием</w:t>
            </w:r>
          </w:p>
        </w:tc>
        <w:tc>
          <w:tcPr>
            <w:tcW w:w="1860" w:type="pct"/>
            <w:gridSpan w:val="2"/>
            <w:tcBorders>
              <w:top w:val="single" w:sz="4" w:space="0" w:color="auto"/>
              <w:left w:val="single" w:sz="4" w:space="0" w:color="auto"/>
              <w:bottom w:val="single" w:sz="4" w:space="0" w:color="auto"/>
              <w:right w:val="single" w:sz="4" w:space="0" w:color="auto"/>
            </w:tcBorders>
            <w:hideMark/>
          </w:tcPr>
          <w:p w14:paraId="323238AC" w14:textId="4D188E18"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нецелесообразен.</w:t>
            </w:r>
          </w:p>
          <w:p w14:paraId="4BB4FE2B"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Действующий детский сад генеральным планом учтен.  На территории детского сада (земельный участок с кадастровым номером 25:20:340101:3994) добавлен узел связи.</w:t>
            </w:r>
          </w:p>
        </w:tc>
      </w:tr>
      <w:tr w:rsidR="00466189" w:rsidRPr="00466189" w14:paraId="71B09E35"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25B4C9F"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9</w:t>
            </w:r>
          </w:p>
        </w:tc>
        <w:tc>
          <w:tcPr>
            <w:tcW w:w="905" w:type="pct"/>
            <w:tcBorders>
              <w:top w:val="single" w:sz="4" w:space="0" w:color="auto"/>
              <w:left w:val="single" w:sz="4" w:space="0" w:color="auto"/>
              <w:bottom w:val="single" w:sz="4" w:space="0" w:color="auto"/>
              <w:right w:val="single" w:sz="4" w:space="0" w:color="auto"/>
            </w:tcBorders>
            <w:vAlign w:val="center"/>
            <w:hideMark/>
          </w:tcPr>
          <w:p w14:paraId="63976B77"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4302B029"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Изображенная на карте трансформаторная подстанция на земельном участке с кадастровым номером 25:20:340101:3052/1 отсутствует</w:t>
            </w:r>
          </w:p>
        </w:tc>
        <w:tc>
          <w:tcPr>
            <w:tcW w:w="1860" w:type="pct"/>
            <w:gridSpan w:val="2"/>
            <w:tcBorders>
              <w:top w:val="single" w:sz="4" w:space="0" w:color="auto"/>
              <w:left w:val="single" w:sz="4" w:space="0" w:color="auto"/>
              <w:bottom w:val="single" w:sz="4" w:space="0" w:color="auto"/>
              <w:right w:val="single" w:sz="4" w:space="0" w:color="auto"/>
            </w:tcBorders>
            <w:hideMark/>
          </w:tcPr>
          <w:p w14:paraId="592CFF5E" w14:textId="4210019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2E4D9743"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Внести изменения в генеральный план в части исключения с земельного участка с кадастровым номером 25:20:340101:3052/1 трансформаторной подстанции</w:t>
            </w:r>
          </w:p>
        </w:tc>
      </w:tr>
      <w:tr w:rsidR="00466189" w:rsidRPr="00466189" w14:paraId="5DE87E83"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1FB2524A"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10</w:t>
            </w:r>
          </w:p>
        </w:tc>
        <w:tc>
          <w:tcPr>
            <w:tcW w:w="905" w:type="pct"/>
            <w:tcBorders>
              <w:top w:val="single" w:sz="4" w:space="0" w:color="auto"/>
              <w:left w:val="single" w:sz="4" w:space="0" w:color="auto"/>
              <w:bottom w:val="single" w:sz="4" w:space="0" w:color="auto"/>
              <w:right w:val="single" w:sz="4" w:space="0" w:color="auto"/>
            </w:tcBorders>
            <w:vAlign w:val="center"/>
            <w:hideMark/>
          </w:tcPr>
          <w:p w14:paraId="170B9E40"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33C2CE06"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Учесть, что начальная школа, расположенная на земельном участке с кадастровым номером 25:20:340101:4467 недействующая</w:t>
            </w:r>
          </w:p>
        </w:tc>
        <w:tc>
          <w:tcPr>
            <w:tcW w:w="1860" w:type="pct"/>
            <w:gridSpan w:val="2"/>
            <w:tcBorders>
              <w:top w:val="single" w:sz="4" w:space="0" w:color="auto"/>
              <w:left w:val="single" w:sz="4" w:space="0" w:color="auto"/>
              <w:bottom w:val="single" w:sz="4" w:space="0" w:color="auto"/>
              <w:right w:val="single" w:sz="4" w:space="0" w:color="auto"/>
            </w:tcBorders>
            <w:hideMark/>
          </w:tcPr>
          <w:p w14:paraId="53668EAD" w14:textId="7B19D3A5"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207C5C2A"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В материалы генерального плана будут внесены изменения</w:t>
            </w:r>
          </w:p>
        </w:tc>
      </w:tr>
      <w:tr w:rsidR="00466189" w:rsidRPr="00466189" w14:paraId="5F533D53"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3B4A5DD4"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11</w:t>
            </w:r>
          </w:p>
        </w:tc>
        <w:tc>
          <w:tcPr>
            <w:tcW w:w="905" w:type="pct"/>
            <w:tcBorders>
              <w:top w:val="single" w:sz="4" w:space="0" w:color="auto"/>
              <w:left w:val="single" w:sz="4" w:space="0" w:color="auto"/>
              <w:bottom w:val="single" w:sz="4" w:space="0" w:color="auto"/>
              <w:right w:val="single" w:sz="4" w:space="0" w:color="auto"/>
            </w:tcBorders>
            <w:vAlign w:val="center"/>
            <w:hideMark/>
          </w:tcPr>
          <w:p w14:paraId="2EFE599F"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6EC0E6CD"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Перед земельным участком с кадастровым номером 25:20:340101:4467 находится трансформаторная подстанция, от которой запитаны школа, улица Строительная, улица Ясная и детский сад</w:t>
            </w:r>
          </w:p>
        </w:tc>
        <w:tc>
          <w:tcPr>
            <w:tcW w:w="1860" w:type="pct"/>
            <w:gridSpan w:val="2"/>
            <w:tcBorders>
              <w:top w:val="single" w:sz="4" w:space="0" w:color="auto"/>
              <w:left w:val="single" w:sz="4" w:space="0" w:color="auto"/>
              <w:bottom w:val="single" w:sz="4" w:space="0" w:color="auto"/>
              <w:right w:val="single" w:sz="4" w:space="0" w:color="auto"/>
            </w:tcBorders>
            <w:hideMark/>
          </w:tcPr>
          <w:p w14:paraId="79632F98" w14:textId="28D96052"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6D25D46D"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Внести изменения в генеральный план, указав на земельном участке с кадастровым номером 25:20:340101:4467 трансформаторную подстанцию</w:t>
            </w:r>
          </w:p>
        </w:tc>
      </w:tr>
      <w:tr w:rsidR="00466189" w:rsidRPr="00466189" w14:paraId="2FCCEB23"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1764905E"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12</w:t>
            </w:r>
          </w:p>
        </w:tc>
        <w:tc>
          <w:tcPr>
            <w:tcW w:w="905" w:type="pct"/>
            <w:tcBorders>
              <w:top w:val="single" w:sz="4" w:space="0" w:color="auto"/>
              <w:left w:val="single" w:sz="4" w:space="0" w:color="auto"/>
              <w:bottom w:val="single" w:sz="4" w:space="0" w:color="auto"/>
              <w:right w:val="single" w:sz="4" w:space="0" w:color="auto"/>
            </w:tcBorders>
            <w:vAlign w:val="center"/>
            <w:hideMark/>
          </w:tcPr>
          <w:p w14:paraId="08031941"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tcPr>
          <w:p w14:paraId="79EC8171"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Около земельных участков с кадастровыми номерами 25:20:340101:3761, 25:20:340101:955 расположены трансформаторные подстанции</w:t>
            </w:r>
          </w:p>
          <w:p w14:paraId="012EBA0D" w14:textId="77777777" w:rsidR="00466189" w:rsidRPr="00466189" w:rsidRDefault="00466189" w:rsidP="003C73CD">
            <w:pPr>
              <w:rPr>
                <w:rFonts w:eastAsia="Times New Roman"/>
                <w:color w:val="000000"/>
                <w:sz w:val="24"/>
                <w:szCs w:val="24"/>
                <w:lang w:eastAsia="ru-RU"/>
              </w:rPr>
            </w:pPr>
          </w:p>
        </w:tc>
        <w:tc>
          <w:tcPr>
            <w:tcW w:w="1860" w:type="pct"/>
            <w:gridSpan w:val="2"/>
            <w:tcBorders>
              <w:top w:val="single" w:sz="4" w:space="0" w:color="auto"/>
              <w:left w:val="single" w:sz="4" w:space="0" w:color="auto"/>
              <w:bottom w:val="single" w:sz="4" w:space="0" w:color="auto"/>
              <w:right w:val="single" w:sz="4" w:space="0" w:color="auto"/>
            </w:tcBorders>
            <w:hideMark/>
          </w:tcPr>
          <w:p w14:paraId="78A42AB5" w14:textId="3650FB89"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4D07657B"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Внести изменения в генеральный план в части включения трансформаторных подстанций рядом с земельными участками с кадастровыми номерами 25:20:340101:3761, 25:20:340101:955</w:t>
            </w:r>
          </w:p>
        </w:tc>
      </w:tr>
      <w:tr w:rsidR="00466189" w:rsidRPr="00466189" w14:paraId="7CA228AC"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365742E"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13</w:t>
            </w:r>
          </w:p>
        </w:tc>
        <w:tc>
          <w:tcPr>
            <w:tcW w:w="905" w:type="pct"/>
            <w:tcBorders>
              <w:top w:val="single" w:sz="4" w:space="0" w:color="auto"/>
              <w:left w:val="single" w:sz="4" w:space="0" w:color="auto"/>
              <w:bottom w:val="single" w:sz="4" w:space="0" w:color="auto"/>
              <w:right w:val="single" w:sz="4" w:space="0" w:color="auto"/>
            </w:tcBorders>
            <w:vAlign w:val="center"/>
            <w:hideMark/>
          </w:tcPr>
          <w:p w14:paraId="4626FA14"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6054A449"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Не указана действующая общеобразовательная школа по ул. Морская</w:t>
            </w:r>
          </w:p>
        </w:tc>
        <w:tc>
          <w:tcPr>
            <w:tcW w:w="1860" w:type="pct"/>
            <w:gridSpan w:val="2"/>
            <w:tcBorders>
              <w:top w:val="single" w:sz="4" w:space="0" w:color="auto"/>
              <w:left w:val="single" w:sz="4" w:space="0" w:color="auto"/>
              <w:bottom w:val="single" w:sz="4" w:space="0" w:color="auto"/>
              <w:right w:val="single" w:sz="4" w:space="0" w:color="auto"/>
            </w:tcBorders>
            <w:hideMark/>
          </w:tcPr>
          <w:p w14:paraId="2A2F6840" w14:textId="5BCE9720"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нецелесообразен.</w:t>
            </w:r>
          </w:p>
          <w:p w14:paraId="77BF3005"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Действующая общеобразовательная школа по ул. Морская, 1 генеральным планом учтена</w:t>
            </w:r>
          </w:p>
        </w:tc>
      </w:tr>
      <w:tr w:rsidR="00466189" w:rsidRPr="00466189" w14:paraId="7DAB50C7"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73FF4E3C"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14</w:t>
            </w:r>
          </w:p>
        </w:tc>
        <w:tc>
          <w:tcPr>
            <w:tcW w:w="905" w:type="pct"/>
            <w:tcBorders>
              <w:top w:val="single" w:sz="4" w:space="0" w:color="auto"/>
              <w:left w:val="single" w:sz="4" w:space="0" w:color="auto"/>
              <w:bottom w:val="single" w:sz="4" w:space="0" w:color="auto"/>
              <w:right w:val="single" w:sz="4" w:space="0" w:color="auto"/>
            </w:tcBorders>
            <w:vAlign w:val="center"/>
            <w:hideMark/>
          </w:tcPr>
          <w:p w14:paraId="24694876"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760DA9A9"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Учесть неверное нанесение линии электропередачи, в частности на земельном участке с кадастровым номером 25:20:340101:850. На земельных участках существуют объекты капитального строительства, некорректное нанесение лини электропередачи накладывает ограничения</w:t>
            </w:r>
          </w:p>
        </w:tc>
        <w:tc>
          <w:tcPr>
            <w:tcW w:w="1860" w:type="pct"/>
            <w:gridSpan w:val="2"/>
            <w:tcBorders>
              <w:top w:val="single" w:sz="4" w:space="0" w:color="auto"/>
              <w:left w:val="single" w:sz="4" w:space="0" w:color="auto"/>
              <w:bottom w:val="single" w:sz="4" w:space="0" w:color="auto"/>
              <w:right w:val="single" w:sz="4" w:space="0" w:color="auto"/>
            </w:tcBorders>
            <w:hideMark/>
          </w:tcPr>
          <w:p w14:paraId="0532AD96"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043A0A45"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 xml:space="preserve">Внести изменения в генеральный план в части исключения линии электропередачи 10 </w:t>
            </w:r>
            <w:proofErr w:type="spellStart"/>
            <w:r w:rsidRPr="00466189">
              <w:rPr>
                <w:rFonts w:eastAsia="Times New Roman"/>
                <w:color w:val="000000"/>
                <w:sz w:val="24"/>
                <w:szCs w:val="24"/>
                <w:lang w:eastAsia="ru-RU"/>
              </w:rPr>
              <w:t>кВ</w:t>
            </w:r>
            <w:proofErr w:type="spellEnd"/>
            <w:r w:rsidRPr="00466189">
              <w:rPr>
                <w:rFonts w:eastAsia="Times New Roman"/>
                <w:color w:val="000000"/>
                <w:sz w:val="24"/>
                <w:szCs w:val="24"/>
                <w:lang w:eastAsia="ru-RU"/>
              </w:rPr>
              <w:t xml:space="preserve"> с</w:t>
            </w:r>
          </w:p>
          <w:p w14:paraId="41A8A413"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земельных участков с кадастровыми номерами 25:20:340101:850 и 25:20:340101:2754</w:t>
            </w:r>
          </w:p>
        </w:tc>
      </w:tr>
      <w:tr w:rsidR="00466189" w:rsidRPr="00466189" w14:paraId="2B26CB67" w14:textId="77777777" w:rsidTr="003C73CD">
        <w:trPr>
          <w:trHeight w:val="20"/>
        </w:trPr>
        <w:tc>
          <w:tcPr>
            <w:tcW w:w="5000" w:type="pct"/>
            <w:gridSpan w:val="5"/>
            <w:tcBorders>
              <w:top w:val="single" w:sz="4" w:space="0" w:color="auto"/>
              <w:left w:val="single" w:sz="4" w:space="0" w:color="auto"/>
              <w:bottom w:val="single" w:sz="4" w:space="0" w:color="auto"/>
              <w:right w:val="single" w:sz="4" w:space="0" w:color="auto"/>
            </w:tcBorders>
            <w:hideMark/>
          </w:tcPr>
          <w:p w14:paraId="3046E75E"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На карте «Планируемого размещения объектов местного значения муниципального округа»</w:t>
            </w:r>
          </w:p>
        </w:tc>
      </w:tr>
      <w:tr w:rsidR="00466189" w:rsidRPr="00466189" w14:paraId="5520DAD3"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0A56087C"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15</w:t>
            </w:r>
          </w:p>
        </w:tc>
        <w:tc>
          <w:tcPr>
            <w:tcW w:w="905" w:type="pct"/>
            <w:tcBorders>
              <w:top w:val="single" w:sz="4" w:space="0" w:color="auto"/>
              <w:left w:val="single" w:sz="4" w:space="0" w:color="auto"/>
              <w:bottom w:val="single" w:sz="4" w:space="0" w:color="auto"/>
              <w:right w:val="single" w:sz="4" w:space="0" w:color="auto"/>
            </w:tcBorders>
            <w:vAlign w:val="center"/>
            <w:hideMark/>
          </w:tcPr>
          <w:p w14:paraId="21903D43"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358B005E"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 xml:space="preserve">Обратить внимание на то, что при планировании газоснабжения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 некоторые котельные, </w:t>
            </w:r>
            <w:r w:rsidRPr="00466189">
              <w:rPr>
                <w:rFonts w:eastAsia="Times New Roman"/>
                <w:color w:val="000000"/>
                <w:sz w:val="24"/>
                <w:szCs w:val="24"/>
                <w:lang w:eastAsia="ru-RU"/>
              </w:rPr>
              <w:lastRenderedPageBreak/>
              <w:t>предназначенные для реконструкции, утратили свою социальную значимость и пришли в упадок (разрушились) и вряд ли будут пригодны в организации газоснабжения</w:t>
            </w:r>
          </w:p>
        </w:tc>
        <w:tc>
          <w:tcPr>
            <w:tcW w:w="1860" w:type="pct"/>
            <w:gridSpan w:val="2"/>
            <w:tcBorders>
              <w:top w:val="single" w:sz="4" w:space="0" w:color="auto"/>
              <w:left w:val="single" w:sz="4" w:space="0" w:color="auto"/>
              <w:bottom w:val="single" w:sz="4" w:space="0" w:color="auto"/>
              <w:right w:val="single" w:sz="4" w:space="0" w:color="auto"/>
            </w:tcBorders>
            <w:hideMark/>
          </w:tcPr>
          <w:p w14:paraId="3099E580" w14:textId="1F889718"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lastRenderedPageBreak/>
              <w:t>Учет предложения целесообразен.</w:t>
            </w:r>
          </w:p>
          <w:p w14:paraId="1B0620B1"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 xml:space="preserve">Котельные, которые утратили свою социальную значимость и/или </w:t>
            </w:r>
            <w:r w:rsidRPr="00466189">
              <w:rPr>
                <w:rFonts w:eastAsia="Times New Roman"/>
                <w:color w:val="000000"/>
                <w:sz w:val="24"/>
                <w:szCs w:val="24"/>
                <w:lang w:eastAsia="ru-RU"/>
              </w:rPr>
              <w:lastRenderedPageBreak/>
              <w:t>пришли в упадок (разрушены) не будут предложены к реконструкции</w:t>
            </w:r>
          </w:p>
        </w:tc>
      </w:tr>
      <w:tr w:rsidR="00466189" w:rsidRPr="00466189" w14:paraId="207F7ED8"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877B727"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lastRenderedPageBreak/>
              <w:t>16</w:t>
            </w:r>
          </w:p>
        </w:tc>
        <w:tc>
          <w:tcPr>
            <w:tcW w:w="905" w:type="pct"/>
            <w:tcBorders>
              <w:top w:val="single" w:sz="4" w:space="0" w:color="auto"/>
              <w:left w:val="single" w:sz="4" w:space="0" w:color="auto"/>
              <w:bottom w:val="single" w:sz="4" w:space="0" w:color="auto"/>
              <w:right w:val="single" w:sz="4" w:space="0" w:color="auto"/>
            </w:tcBorders>
            <w:vAlign w:val="center"/>
            <w:hideMark/>
          </w:tcPr>
          <w:p w14:paraId="53BA3F97"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2B265754"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Обратить внимание на то, что планируемая общеобразовательная организация находится около кладбища.  Администрацией был выделен земельный участок с кадастровым номером 25:20:030301:1572 под размещение нового кладбища</w:t>
            </w:r>
          </w:p>
        </w:tc>
        <w:tc>
          <w:tcPr>
            <w:tcW w:w="1860" w:type="pct"/>
            <w:gridSpan w:val="2"/>
            <w:tcBorders>
              <w:top w:val="single" w:sz="4" w:space="0" w:color="auto"/>
              <w:left w:val="single" w:sz="4" w:space="0" w:color="auto"/>
              <w:bottom w:val="single" w:sz="4" w:space="0" w:color="auto"/>
              <w:right w:val="single" w:sz="4" w:space="0" w:color="auto"/>
            </w:tcBorders>
            <w:hideMark/>
          </w:tcPr>
          <w:p w14:paraId="78F0F253"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4E8D5EED"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Внести изменения в генеральный план в части переноса проектируемой школы в район Амбулатории КГБУЗ "Хасанская центральная районная больница"</w:t>
            </w:r>
          </w:p>
        </w:tc>
      </w:tr>
      <w:tr w:rsidR="00466189" w:rsidRPr="00466189" w14:paraId="0DA6E02F"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5631E8A7"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17</w:t>
            </w:r>
          </w:p>
        </w:tc>
        <w:tc>
          <w:tcPr>
            <w:tcW w:w="905" w:type="pct"/>
            <w:tcBorders>
              <w:top w:val="single" w:sz="4" w:space="0" w:color="auto"/>
              <w:left w:val="single" w:sz="4" w:space="0" w:color="auto"/>
              <w:bottom w:val="single" w:sz="4" w:space="0" w:color="auto"/>
              <w:right w:val="single" w:sz="4" w:space="0" w:color="auto"/>
            </w:tcBorders>
            <w:vAlign w:val="center"/>
            <w:hideMark/>
          </w:tcPr>
          <w:p w14:paraId="53B733BF"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36490180"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Предусмотреть возможность консервации кладбища в границах поселка</w:t>
            </w:r>
          </w:p>
        </w:tc>
        <w:tc>
          <w:tcPr>
            <w:tcW w:w="1860" w:type="pct"/>
            <w:gridSpan w:val="2"/>
            <w:tcBorders>
              <w:top w:val="single" w:sz="4" w:space="0" w:color="auto"/>
              <w:left w:val="single" w:sz="4" w:space="0" w:color="auto"/>
              <w:bottom w:val="single" w:sz="4" w:space="0" w:color="auto"/>
              <w:right w:val="single" w:sz="4" w:space="0" w:color="auto"/>
            </w:tcBorders>
            <w:hideMark/>
          </w:tcPr>
          <w:p w14:paraId="29CB608C" w14:textId="56193FD8"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нецелесообразен.</w:t>
            </w:r>
          </w:p>
          <w:p w14:paraId="7A43948D"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Не относится к вопросам генерального плана</w:t>
            </w:r>
          </w:p>
        </w:tc>
      </w:tr>
      <w:tr w:rsidR="00466189" w:rsidRPr="00466189" w14:paraId="1D056A17"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55F32165"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18</w:t>
            </w:r>
          </w:p>
        </w:tc>
        <w:tc>
          <w:tcPr>
            <w:tcW w:w="905" w:type="pct"/>
            <w:tcBorders>
              <w:top w:val="single" w:sz="4" w:space="0" w:color="auto"/>
              <w:left w:val="single" w:sz="4" w:space="0" w:color="auto"/>
              <w:bottom w:val="single" w:sz="4" w:space="0" w:color="auto"/>
              <w:right w:val="single" w:sz="4" w:space="0" w:color="auto"/>
            </w:tcBorders>
            <w:vAlign w:val="center"/>
            <w:hideMark/>
          </w:tcPr>
          <w:p w14:paraId="6B5513FA"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39EC5A6D"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Учесть, что планируемая дорога вдоль земельных участков с кадастровыми номерами 25:20:340101:3711, 25:20:340101:4738 проходит в распадке между сопками, сильно заболоченная территория. Строительство дороги в данном месте экономически нецелесообразно</w:t>
            </w:r>
          </w:p>
        </w:tc>
        <w:tc>
          <w:tcPr>
            <w:tcW w:w="1860" w:type="pct"/>
            <w:gridSpan w:val="2"/>
            <w:tcBorders>
              <w:top w:val="single" w:sz="4" w:space="0" w:color="auto"/>
              <w:left w:val="single" w:sz="4" w:space="0" w:color="auto"/>
              <w:bottom w:val="single" w:sz="4" w:space="0" w:color="auto"/>
              <w:right w:val="single" w:sz="4" w:space="0" w:color="auto"/>
            </w:tcBorders>
          </w:tcPr>
          <w:p w14:paraId="3B55E422" w14:textId="21B3304A"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691DD2B4"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Внести изменения в генеральный план в части планируемой улично-дорожной сети к земельным участкам с кадастровыми номерами 25:20:000000:4008, 25:20:000000:4077</w:t>
            </w:r>
          </w:p>
          <w:p w14:paraId="382921E0" w14:textId="77777777" w:rsidR="00466189" w:rsidRPr="00466189" w:rsidRDefault="00466189" w:rsidP="003C73CD">
            <w:pPr>
              <w:rPr>
                <w:rFonts w:eastAsia="Times New Roman"/>
                <w:color w:val="000000"/>
                <w:sz w:val="24"/>
                <w:szCs w:val="24"/>
                <w:lang w:eastAsia="ru-RU"/>
              </w:rPr>
            </w:pPr>
          </w:p>
        </w:tc>
      </w:tr>
      <w:tr w:rsidR="00466189" w:rsidRPr="00466189" w14:paraId="6A3F09B3"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73C3B46B"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19</w:t>
            </w:r>
          </w:p>
        </w:tc>
        <w:tc>
          <w:tcPr>
            <w:tcW w:w="905" w:type="pct"/>
            <w:tcBorders>
              <w:top w:val="single" w:sz="4" w:space="0" w:color="auto"/>
              <w:left w:val="single" w:sz="4" w:space="0" w:color="auto"/>
              <w:bottom w:val="single" w:sz="4" w:space="0" w:color="auto"/>
              <w:right w:val="single" w:sz="4" w:space="0" w:color="auto"/>
            </w:tcBorders>
            <w:vAlign w:val="center"/>
            <w:hideMark/>
          </w:tcPr>
          <w:p w14:paraId="35ED5253"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6C7C11E4"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Функциональная зона не совпадает с границами земельного участка с кадастровым номером 25:20:340101:3860/1</w:t>
            </w:r>
          </w:p>
        </w:tc>
        <w:tc>
          <w:tcPr>
            <w:tcW w:w="1860" w:type="pct"/>
            <w:gridSpan w:val="2"/>
            <w:tcBorders>
              <w:top w:val="single" w:sz="4" w:space="0" w:color="auto"/>
              <w:left w:val="single" w:sz="4" w:space="0" w:color="auto"/>
              <w:bottom w:val="single" w:sz="4" w:space="0" w:color="auto"/>
              <w:right w:val="single" w:sz="4" w:space="0" w:color="auto"/>
            </w:tcBorders>
            <w:hideMark/>
          </w:tcPr>
          <w:p w14:paraId="6EC74C90" w14:textId="72505328"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целесообразен.</w:t>
            </w:r>
          </w:p>
          <w:p w14:paraId="6ED13083"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Внести изменения в генеральный план в части функциональных зон</w:t>
            </w:r>
          </w:p>
        </w:tc>
      </w:tr>
      <w:tr w:rsidR="00466189" w:rsidRPr="00466189" w14:paraId="288CE74C"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0F63F877"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20</w:t>
            </w:r>
          </w:p>
        </w:tc>
        <w:tc>
          <w:tcPr>
            <w:tcW w:w="905" w:type="pct"/>
            <w:tcBorders>
              <w:top w:val="single" w:sz="4" w:space="0" w:color="auto"/>
              <w:left w:val="single" w:sz="4" w:space="0" w:color="auto"/>
              <w:bottom w:val="single" w:sz="4" w:space="0" w:color="auto"/>
              <w:right w:val="single" w:sz="4" w:space="0" w:color="auto"/>
            </w:tcBorders>
            <w:vAlign w:val="center"/>
            <w:hideMark/>
          </w:tcPr>
          <w:p w14:paraId="093F97F1" w14:textId="77777777" w:rsidR="00466189" w:rsidRPr="00466189" w:rsidRDefault="00466189" w:rsidP="003C73CD">
            <w:pPr>
              <w:jc w:val="both"/>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859" w:type="pct"/>
            <w:tcBorders>
              <w:top w:val="single" w:sz="4" w:space="0" w:color="auto"/>
              <w:left w:val="single" w:sz="4" w:space="0" w:color="auto"/>
              <w:bottom w:val="single" w:sz="4" w:space="0" w:color="auto"/>
              <w:right w:val="single" w:sz="4" w:space="0" w:color="auto"/>
            </w:tcBorders>
            <w:hideMark/>
          </w:tcPr>
          <w:p w14:paraId="67B4C08E"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 xml:space="preserve">Предусмотреть размещение еще одной автозаправки на территории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 в частности на дороге к федеральному курорту</w:t>
            </w:r>
          </w:p>
        </w:tc>
        <w:tc>
          <w:tcPr>
            <w:tcW w:w="1860" w:type="pct"/>
            <w:gridSpan w:val="2"/>
            <w:tcBorders>
              <w:top w:val="single" w:sz="4" w:space="0" w:color="auto"/>
              <w:left w:val="single" w:sz="4" w:space="0" w:color="auto"/>
              <w:bottom w:val="single" w:sz="4" w:space="0" w:color="auto"/>
              <w:right w:val="single" w:sz="4" w:space="0" w:color="auto"/>
            </w:tcBorders>
            <w:hideMark/>
          </w:tcPr>
          <w:p w14:paraId="1C4BF6C8" w14:textId="0E93224A"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 нецелесообразен.</w:t>
            </w:r>
          </w:p>
          <w:p w14:paraId="29471F6A"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Автозаправочная станция не является объектом местного значения и не подлежит отображению в генеральном плане</w:t>
            </w:r>
          </w:p>
        </w:tc>
      </w:tr>
      <w:tr w:rsidR="00466189" w:rsidRPr="00466189" w14:paraId="7148565B"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40921485"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21</w:t>
            </w:r>
          </w:p>
        </w:tc>
        <w:tc>
          <w:tcPr>
            <w:tcW w:w="905" w:type="pct"/>
            <w:tcBorders>
              <w:top w:val="single" w:sz="4" w:space="0" w:color="auto"/>
              <w:left w:val="single" w:sz="4" w:space="0" w:color="auto"/>
              <w:bottom w:val="single" w:sz="4" w:space="0" w:color="auto"/>
              <w:right w:val="single" w:sz="4" w:space="0" w:color="auto"/>
            </w:tcBorders>
            <w:vAlign w:val="center"/>
          </w:tcPr>
          <w:p w14:paraId="3F29F7DA" w14:textId="3D9734FE"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Колесников В.Ю.</w:t>
            </w:r>
          </w:p>
          <w:p w14:paraId="48162F40" w14:textId="77777777" w:rsidR="00466189" w:rsidRPr="00466189" w:rsidRDefault="00466189" w:rsidP="003C73CD">
            <w:pPr>
              <w:jc w:val="both"/>
              <w:rPr>
                <w:rFonts w:eastAsia="Times New Roman"/>
                <w:color w:val="000000"/>
                <w:sz w:val="24"/>
                <w:szCs w:val="24"/>
                <w:lang w:eastAsia="ru-RU"/>
              </w:rPr>
            </w:pPr>
          </w:p>
        </w:tc>
        <w:tc>
          <w:tcPr>
            <w:tcW w:w="1859" w:type="pct"/>
            <w:tcBorders>
              <w:top w:val="single" w:sz="4" w:space="0" w:color="auto"/>
              <w:left w:val="single" w:sz="4" w:space="0" w:color="auto"/>
              <w:bottom w:val="single" w:sz="4" w:space="0" w:color="auto"/>
              <w:right w:val="single" w:sz="4" w:space="0" w:color="auto"/>
            </w:tcBorders>
            <w:hideMark/>
          </w:tcPr>
          <w:p w14:paraId="161F87EA"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 xml:space="preserve">В соответствии с заключенным 05.04.2022 г. договором № 340 о безвозмездном пользовании земельным участком, мне, в безвозмездное пользование, был предоставлен земельный участок площадью 9946 </w:t>
            </w:r>
            <w:proofErr w:type="spellStart"/>
            <w:r w:rsidRPr="00466189">
              <w:rPr>
                <w:rFonts w:eastAsia="Times New Roman"/>
                <w:color w:val="000000"/>
                <w:sz w:val="24"/>
                <w:szCs w:val="24"/>
                <w:lang w:eastAsia="ru-RU"/>
              </w:rPr>
              <w:t>кв.м</w:t>
            </w:r>
            <w:proofErr w:type="spellEnd"/>
            <w:r w:rsidRPr="00466189">
              <w:rPr>
                <w:rFonts w:eastAsia="Times New Roman"/>
                <w:color w:val="000000"/>
                <w:sz w:val="24"/>
                <w:szCs w:val="24"/>
                <w:lang w:eastAsia="ru-RU"/>
              </w:rPr>
              <w:t xml:space="preserve">. с кадастровым номером 25:20:030301:1376. Прошу рассмотреть вопрос о включении земельного участка площадью 9946 </w:t>
            </w:r>
            <w:proofErr w:type="spellStart"/>
            <w:r w:rsidRPr="00466189">
              <w:rPr>
                <w:rFonts w:eastAsia="Times New Roman"/>
                <w:color w:val="000000"/>
                <w:sz w:val="24"/>
                <w:szCs w:val="24"/>
                <w:lang w:eastAsia="ru-RU"/>
              </w:rPr>
              <w:t>кв.м</w:t>
            </w:r>
            <w:proofErr w:type="spellEnd"/>
            <w:r w:rsidRPr="00466189">
              <w:rPr>
                <w:rFonts w:eastAsia="Times New Roman"/>
                <w:color w:val="000000"/>
                <w:sz w:val="24"/>
                <w:szCs w:val="24"/>
                <w:lang w:eastAsia="ru-RU"/>
              </w:rPr>
              <w:t>. с кадастровым номером 25:20:030301:1376 в границы населенного пункта по фактическому виду ВРИ, категории и использованию, в целях устранения дальнейшей невозможности использования земельного участка</w:t>
            </w:r>
          </w:p>
        </w:tc>
        <w:tc>
          <w:tcPr>
            <w:tcW w:w="1860" w:type="pct"/>
            <w:gridSpan w:val="2"/>
            <w:tcBorders>
              <w:top w:val="single" w:sz="4" w:space="0" w:color="auto"/>
              <w:left w:val="single" w:sz="4" w:space="0" w:color="auto"/>
              <w:bottom w:val="single" w:sz="4" w:space="0" w:color="auto"/>
              <w:right w:val="single" w:sz="4" w:space="0" w:color="auto"/>
            </w:tcBorders>
            <w:hideMark/>
          </w:tcPr>
          <w:p w14:paraId="52ADD16E"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Учет предложения</w:t>
            </w:r>
            <w:r w:rsidRPr="00466189">
              <w:rPr>
                <w:rFonts w:eastAsia="Times New Roman"/>
                <w:color w:val="000000"/>
                <w:sz w:val="24"/>
                <w:szCs w:val="24"/>
                <w:lang w:eastAsia="ru-RU"/>
              </w:rPr>
              <w:br/>
              <w:t>нецелесообразен.</w:t>
            </w:r>
            <w:r w:rsidRPr="00466189">
              <w:rPr>
                <w:rFonts w:eastAsia="Times New Roman"/>
                <w:color w:val="000000"/>
                <w:sz w:val="24"/>
                <w:szCs w:val="24"/>
                <w:lang w:eastAsia="ru-RU"/>
              </w:rPr>
              <w:br/>
              <w:t>Данный земельный участок</w:t>
            </w:r>
            <w:r w:rsidRPr="00466189">
              <w:rPr>
                <w:rFonts w:eastAsia="Times New Roman"/>
                <w:color w:val="000000"/>
                <w:sz w:val="24"/>
                <w:szCs w:val="24"/>
                <w:lang w:eastAsia="ru-RU"/>
              </w:rPr>
              <w:br/>
              <w:t>имеет категорию «Земли особо</w:t>
            </w:r>
            <w:r w:rsidRPr="00466189">
              <w:rPr>
                <w:rFonts w:eastAsia="Times New Roman"/>
                <w:color w:val="000000"/>
                <w:sz w:val="24"/>
                <w:szCs w:val="24"/>
                <w:lang w:eastAsia="ru-RU"/>
              </w:rPr>
              <w:br/>
              <w:t>охраняемых территорий и</w:t>
            </w:r>
            <w:r w:rsidRPr="00466189">
              <w:rPr>
                <w:rFonts w:eastAsia="Times New Roman"/>
                <w:color w:val="000000"/>
                <w:sz w:val="24"/>
                <w:szCs w:val="24"/>
                <w:lang w:eastAsia="ru-RU"/>
              </w:rPr>
              <w:br/>
              <w:t>объектов». Вид разрешенного</w:t>
            </w:r>
            <w:r w:rsidRPr="00466189">
              <w:rPr>
                <w:rFonts w:eastAsia="Times New Roman"/>
                <w:color w:val="000000"/>
                <w:sz w:val="24"/>
                <w:szCs w:val="24"/>
                <w:lang w:eastAsia="ru-RU"/>
              </w:rPr>
              <w:br/>
              <w:t>использования не препятствует</w:t>
            </w:r>
            <w:r w:rsidRPr="00466189">
              <w:rPr>
                <w:rFonts w:eastAsia="Times New Roman"/>
                <w:color w:val="000000"/>
                <w:sz w:val="24"/>
                <w:szCs w:val="24"/>
                <w:lang w:eastAsia="ru-RU"/>
              </w:rPr>
              <w:br/>
              <w:t>осуществлять деятельность за</w:t>
            </w:r>
            <w:r w:rsidRPr="00466189">
              <w:rPr>
                <w:rFonts w:eastAsia="Times New Roman"/>
                <w:color w:val="000000"/>
                <w:sz w:val="24"/>
                <w:szCs w:val="24"/>
                <w:lang w:eastAsia="ru-RU"/>
              </w:rPr>
              <w:br/>
              <w:t>границами населенного пункта</w:t>
            </w:r>
            <w:r w:rsidRPr="00466189">
              <w:rPr>
                <w:rFonts w:eastAsia="Times New Roman"/>
                <w:color w:val="000000"/>
                <w:sz w:val="24"/>
                <w:szCs w:val="24"/>
                <w:lang w:eastAsia="ru-RU"/>
              </w:rPr>
              <w:br/>
            </w:r>
          </w:p>
        </w:tc>
      </w:tr>
      <w:tr w:rsidR="00466189" w:rsidRPr="00466189" w14:paraId="08BE2E27" w14:textId="77777777" w:rsidTr="003C73CD">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7F25C263" w14:textId="77777777"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22</w:t>
            </w:r>
          </w:p>
        </w:tc>
        <w:tc>
          <w:tcPr>
            <w:tcW w:w="905" w:type="pct"/>
            <w:tcBorders>
              <w:top w:val="single" w:sz="4" w:space="0" w:color="auto"/>
              <w:left w:val="single" w:sz="4" w:space="0" w:color="auto"/>
              <w:bottom w:val="single" w:sz="4" w:space="0" w:color="auto"/>
              <w:right w:val="single" w:sz="4" w:space="0" w:color="auto"/>
            </w:tcBorders>
            <w:vAlign w:val="center"/>
            <w:hideMark/>
          </w:tcPr>
          <w:p w14:paraId="669F4E5E" w14:textId="6CD8D262" w:rsidR="00466189" w:rsidRPr="00466189" w:rsidRDefault="00466189" w:rsidP="003C73CD">
            <w:pPr>
              <w:jc w:val="both"/>
              <w:rPr>
                <w:rFonts w:eastAsia="Times New Roman"/>
                <w:color w:val="000000"/>
                <w:sz w:val="24"/>
                <w:szCs w:val="24"/>
                <w:lang w:eastAsia="ru-RU"/>
              </w:rPr>
            </w:pPr>
            <w:r w:rsidRPr="00466189">
              <w:rPr>
                <w:rFonts w:eastAsia="Times New Roman"/>
                <w:color w:val="000000"/>
                <w:sz w:val="24"/>
                <w:szCs w:val="24"/>
                <w:lang w:eastAsia="ru-RU"/>
              </w:rPr>
              <w:t>Гаврилов Ю.Г.</w:t>
            </w:r>
          </w:p>
        </w:tc>
        <w:tc>
          <w:tcPr>
            <w:tcW w:w="1859" w:type="pct"/>
            <w:tcBorders>
              <w:top w:val="single" w:sz="4" w:space="0" w:color="auto"/>
              <w:left w:val="single" w:sz="4" w:space="0" w:color="auto"/>
              <w:bottom w:val="single" w:sz="4" w:space="0" w:color="auto"/>
              <w:right w:val="single" w:sz="4" w:space="0" w:color="auto"/>
            </w:tcBorders>
            <w:hideMark/>
          </w:tcPr>
          <w:p w14:paraId="088E567A"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 xml:space="preserve">Обеспечить транспортной доступностью земельные участки с кадастровыми номерами 25:20:340101:944, </w:t>
            </w:r>
            <w:r w:rsidRPr="00466189">
              <w:rPr>
                <w:rFonts w:eastAsia="Times New Roman"/>
                <w:color w:val="000000"/>
                <w:sz w:val="24"/>
                <w:szCs w:val="24"/>
                <w:lang w:eastAsia="ru-RU"/>
              </w:rPr>
              <w:lastRenderedPageBreak/>
              <w:t>25:20:340101:973, 25:20:340101:4019, 25:20:340101:3296, 25:20:340101:2683, предусмотрев в генеральном плане улицу (дорогу) местного значения согласно приложенной схемы</w:t>
            </w:r>
          </w:p>
        </w:tc>
        <w:tc>
          <w:tcPr>
            <w:tcW w:w="1860" w:type="pct"/>
            <w:gridSpan w:val="2"/>
            <w:tcBorders>
              <w:top w:val="single" w:sz="4" w:space="0" w:color="auto"/>
              <w:left w:val="single" w:sz="4" w:space="0" w:color="auto"/>
              <w:bottom w:val="single" w:sz="4" w:space="0" w:color="auto"/>
              <w:right w:val="single" w:sz="4" w:space="0" w:color="auto"/>
            </w:tcBorders>
            <w:hideMark/>
          </w:tcPr>
          <w:p w14:paraId="57983021"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lastRenderedPageBreak/>
              <w:t>Учет предложения целесообразен.</w:t>
            </w:r>
          </w:p>
          <w:p w14:paraId="047B4978" w14:textId="77777777" w:rsidR="00466189" w:rsidRPr="00466189" w:rsidRDefault="00466189" w:rsidP="003C73CD">
            <w:pPr>
              <w:rPr>
                <w:rFonts w:eastAsia="Times New Roman"/>
                <w:color w:val="000000"/>
                <w:sz w:val="24"/>
                <w:szCs w:val="24"/>
                <w:lang w:eastAsia="ru-RU"/>
              </w:rPr>
            </w:pPr>
            <w:r w:rsidRPr="00466189">
              <w:rPr>
                <w:rFonts w:eastAsia="Times New Roman"/>
                <w:color w:val="000000"/>
                <w:sz w:val="24"/>
                <w:szCs w:val="24"/>
                <w:lang w:eastAsia="ru-RU"/>
              </w:rPr>
              <w:t>В генеральном плане к указанным участкам предусмотреть проезд</w:t>
            </w:r>
          </w:p>
        </w:tc>
      </w:tr>
    </w:tbl>
    <w:p w14:paraId="02FD526F" w14:textId="77777777" w:rsidR="00466189" w:rsidRPr="00466189" w:rsidRDefault="00466189" w:rsidP="002F5C93">
      <w:pPr>
        <w:widowControl w:val="0"/>
        <w:suppressAutoHyphens/>
        <w:ind w:firstLine="567"/>
        <w:jc w:val="both"/>
        <w:rPr>
          <w:rFonts w:eastAsia="Times New Roman"/>
          <w:color w:val="000000"/>
          <w:sz w:val="26"/>
          <w:szCs w:val="26"/>
          <w:lang w:eastAsia="ru-RU"/>
        </w:rPr>
      </w:pPr>
    </w:p>
    <w:p w14:paraId="4B500BA5" w14:textId="77777777" w:rsidR="00466189" w:rsidRPr="00466189" w:rsidRDefault="00466189" w:rsidP="00757DA4">
      <w:pPr>
        <w:widowControl w:val="0"/>
        <w:suppressAutoHyphens/>
        <w:ind w:firstLine="567"/>
        <w:jc w:val="both"/>
        <w:rPr>
          <w:rFonts w:eastAsia="Times New Roman"/>
          <w:sz w:val="26"/>
          <w:szCs w:val="26"/>
          <w:lang w:eastAsia="ru-RU"/>
        </w:rPr>
      </w:pPr>
      <w:r w:rsidRPr="00466189">
        <w:rPr>
          <w:rFonts w:eastAsia="Times New Roman"/>
          <w:color w:val="000000"/>
          <w:sz w:val="26"/>
          <w:szCs w:val="26"/>
          <w:lang w:eastAsia="ru-RU"/>
        </w:rPr>
        <w:t xml:space="preserve">Предложения и замечания участников публичных слушаний, поступившие во время проведения публичных слушаний по проекту </w:t>
      </w:r>
      <w:r w:rsidRPr="00466189">
        <w:rPr>
          <w:rFonts w:eastAsia="Times New Roman"/>
          <w:sz w:val="26"/>
          <w:szCs w:val="26"/>
          <w:lang w:eastAsia="ru-RU"/>
        </w:rPr>
        <w:t>«Г</w:t>
      </w:r>
      <w:r w:rsidRPr="00466189">
        <w:rPr>
          <w:rFonts w:eastAsia="Times New Roman"/>
          <w:color w:val="000000"/>
          <w:sz w:val="26"/>
          <w:szCs w:val="26"/>
          <w:lang w:eastAsia="ru-RU"/>
        </w:rPr>
        <w:t>енеральный план Хасанского муниципального округа Приморского края в части поселка городского типа Зарубино»</w:t>
      </w:r>
    </w:p>
    <w:p w14:paraId="58DB8FEF" w14:textId="77777777" w:rsidR="00466189" w:rsidRPr="00466189" w:rsidRDefault="00466189" w:rsidP="002F5C93">
      <w:pPr>
        <w:widowControl w:val="0"/>
        <w:suppressAutoHyphens/>
        <w:ind w:firstLine="567"/>
        <w:jc w:val="both"/>
        <w:rPr>
          <w:rFonts w:eastAsia="Times New Roman"/>
          <w:color w:val="000000"/>
          <w:sz w:val="26"/>
          <w:szCs w:val="26"/>
          <w:lang w:eastAsia="ru-RU"/>
        </w:rPr>
      </w:pPr>
    </w:p>
    <w:tbl>
      <w:tblPr>
        <w:tblpPr w:leftFromText="180" w:rightFromText="180" w:vertAnchor="text" w:tblpXSpec="center" w:tblpY="1"/>
        <w:tblOverlap w:val="never"/>
        <w:tblW w:w="5050" w:type="pct"/>
        <w:tblBorders>
          <w:top w:val="outset" w:sz="6" w:space="0" w:color="auto"/>
          <w:left w:val="outset" w:sz="6" w:space="0" w:color="auto"/>
          <w:bottom w:val="outset" w:sz="6" w:space="0" w:color="auto"/>
          <w:right w:val="outset" w:sz="6" w:space="0" w:color="auto"/>
        </w:tblBorders>
        <w:tblCellMar>
          <w:top w:w="28" w:type="dxa"/>
          <w:left w:w="57" w:type="dxa"/>
          <w:bottom w:w="28" w:type="dxa"/>
          <w:right w:w="57" w:type="dxa"/>
        </w:tblCellMar>
        <w:tblLook w:val="04A0" w:firstRow="1" w:lastRow="0" w:firstColumn="1" w:lastColumn="0" w:noHBand="0" w:noVBand="1"/>
      </w:tblPr>
      <w:tblGrid>
        <w:gridCol w:w="782"/>
        <w:gridCol w:w="2618"/>
        <w:gridCol w:w="3507"/>
        <w:gridCol w:w="3505"/>
      </w:tblGrid>
      <w:tr w:rsidR="00466189" w:rsidRPr="00466189" w14:paraId="7C9EE3C7" w14:textId="77777777" w:rsidTr="00466189">
        <w:trPr>
          <w:trHeight w:val="587"/>
        </w:trPr>
        <w:tc>
          <w:tcPr>
            <w:tcW w:w="376" w:type="pct"/>
            <w:tcBorders>
              <w:top w:val="single" w:sz="4" w:space="0" w:color="auto"/>
              <w:left w:val="single" w:sz="4" w:space="0" w:color="auto"/>
              <w:bottom w:val="single" w:sz="4" w:space="0" w:color="auto"/>
              <w:right w:val="single" w:sz="4" w:space="0" w:color="auto"/>
            </w:tcBorders>
            <w:vAlign w:val="center"/>
            <w:hideMark/>
          </w:tcPr>
          <w:p w14:paraId="7A2DB03E"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 п/п</w:t>
            </w:r>
          </w:p>
        </w:tc>
        <w:tc>
          <w:tcPr>
            <w:tcW w:w="1257" w:type="pct"/>
            <w:tcBorders>
              <w:top w:val="single" w:sz="4" w:space="0" w:color="auto"/>
              <w:left w:val="single" w:sz="4" w:space="0" w:color="auto"/>
              <w:bottom w:val="single" w:sz="4" w:space="0" w:color="auto"/>
              <w:right w:val="single" w:sz="4" w:space="0" w:color="auto"/>
            </w:tcBorders>
            <w:vAlign w:val="center"/>
            <w:hideMark/>
          </w:tcPr>
          <w:p w14:paraId="45CF345B" w14:textId="77777777" w:rsidR="00466189" w:rsidRPr="00466189" w:rsidRDefault="00466189" w:rsidP="002F5C93">
            <w:pPr>
              <w:widowControl w:val="0"/>
              <w:suppressAutoHyphens/>
              <w:jc w:val="center"/>
              <w:rPr>
                <w:rFonts w:eastAsia="Times New Roman"/>
                <w:color w:val="000000"/>
                <w:sz w:val="24"/>
                <w:szCs w:val="24"/>
                <w:lang w:eastAsia="ru-RU"/>
              </w:rPr>
            </w:pPr>
            <w:proofErr w:type="gramStart"/>
            <w:r w:rsidRPr="00466189">
              <w:rPr>
                <w:rFonts w:eastAsia="Times New Roman"/>
                <w:color w:val="000000"/>
                <w:sz w:val="24"/>
                <w:szCs w:val="24"/>
                <w:lang w:eastAsia="ru-RU"/>
              </w:rPr>
              <w:t>ФИО</w:t>
            </w:r>
            <w:proofErr w:type="gramEnd"/>
            <w:r w:rsidRPr="00466189">
              <w:rPr>
                <w:rFonts w:eastAsia="Times New Roman"/>
                <w:color w:val="000000"/>
                <w:sz w:val="24"/>
                <w:szCs w:val="24"/>
                <w:lang w:eastAsia="ru-RU"/>
              </w:rPr>
              <w:t xml:space="preserve"> выступающего</w:t>
            </w:r>
          </w:p>
        </w:tc>
        <w:tc>
          <w:tcPr>
            <w:tcW w:w="1684" w:type="pct"/>
            <w:tcBorders>
              <w:top w:val="single" w:sz="4" w:space="0" w:color="auto"/>
              <w:left w:val="single" w:sz="4" w:space="0" w:color="auto"/>
              <w:bottom w:val="single" w:sz="4" w:space="0" w:color="auto"/>
              <w:right w:val="single" w:sz="4" w:space="0" w:color="auto"/>
            </w:tcBorders>
            <w:vAlign w:val="center"/>
            <w:hideMark/>
          </w:tcPr>
          <w:p w14:paraId="39186E63"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Замечания и предложения</w:t>
            </w:r>
          </w:p>
        </w:tc>
        <w:tc>
          <w:tcPr>
            <w:tcW w:w="1683" w:type="pct"/>
            <w:tcBorders>
              <w:top w:val="single" w:sz="4" w:space="0" w:color="auto"/>
              <w:left w:val="single" w:sz="4" w:space="0" w:color="auto"/>
              <w:bottom w:val="single" w:sz="4" w:space="0" w:color="auto"/>
              <w:right w:val="single" w:sz="4" w:space="0" w:color="auto"/>
            </w:tcBorders>
            <w:vAlign w:val="center"/>
            <w:hideMark/>
          </w:tcPr>
          <w:p w14:paraId="794F91F2"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Решение комиссии</w:t>
            </w:r>
          </w:p>
        </w:tc>
      </w:tr>
      <w:tr w:rsidR="00466189" w:rsidRPr="00466189" w14:paraId="171041E6"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769534AA"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1</w:t>
            </w:r>
          </w:p>
        </w:tc>
        <w:tc>
          <w:tcPr>
            <w:tcW w:w="1257" w:type="pct"/>
            <w:tcBorders>
              <w:top w:val="single" w:sz="4" w:space="0" w:color="auto"/>
              <w:left w:val="single" w:sz="4" w:space="0" w:color="auto"/>
              <w:bottom w:val="single" w:sz="4" w:space="0" w:color="auto"/>
              <w:right w:val="single" w:sz="4" w:space="0" w:color="auto"/>
            </w:tcBorders>
            <w:vAlign w:val="center"/>
            <w:hideMark/>
          </w:tcPr>
          <w:p w14:paraId="551242D6" w14:textId="77777777" w:rsidR="00466189" w:rsidRPr="00466189" w:rsidRDefault="00466189" w:rsidP="002F5C93">
            <w:pPr>
              <w:jc w:val="center"/>
              <w:rPr>
                <w:rFonts w:eastAsia="Times New Roman"/>
                <w:color w:val="000000"/>
                <w:sz w:val="24"/>
                <w:szCs w:val="24"/>
                <w:lang w:eastAsia="ru-RU"/>
              </w:rPr>
            </w:pPr>
            <w:proofErr w:type="spellStart"/>
            <w:proofErr w:type="gramStart"/>
            <w:r w:rsidRPr="00466189">
              <w:rPr>
                <w:rFonts w:eastAsia="Times New Roman"/>
                <w:color w:val="000000"/>
                <w:sz w:val="24"/>
                <w:szCs w:val="24"/>
                <w:lang w:eastAsia="ru-RU"/>
              </w:rPr>
              <w:t>Скульбин</w:t>
            </w:r>
            <w:proofErr w:type="spellEnd"/>
            <w:r w:rsidRPr="00466189">
              <w:rPr>
                <w:rFonts w:eastAsia="Times New Roman"/>
                <w:color w:val="000000"/>
                <w:sz w:val="24"/>
                <w:szCs w:val="24"/>
                <w:lang w:eastAsia="ru-RU"/>
              </w:rPr>
              <w:t xml:space="preserve">  В.В.</w:t>
            </w:r>
            <w:proofErr w:type="gramEnd"/>
          </w:p>
        </w:tc>
        <w:tc>
          <w:tcPr>
            <w:tcW w:w="1684" w:type="pct"/>
            <w:tcBorders>
              <w:top w:val="single" w:sz="4" w:space="0" w:color="auto"/>
              <w:left w:val="single" w:sz="4" w:space="0" w:color="auto"/>
              <w:bottom w:val="single" w:sz="4" w:space="0" w:color="auto"/>
              <w:right w:val="single" w:sz="4" w:space="0" w:color="auto"/>
            </w:tcBorders>
            <w:hideMark/>
          </w:tcPr>
          <w:p w14:paraId="389AE6EE"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Предусматривается ли дорога для круглогодичного федерального курорта?</w:t>
            </w:r>
          </w:p>
        </w:tc>
        <w:tc>
          <w:tcPr>
            <w:tcW w:w="1683" w:type="pct"/>
            <w:tcBorders>
              <w:top w:val="single" w:sz="4" w:space="0" w:color="auto"/>
              <w:left w:val="single" w:sz="4" w:space="0" w:color="auto"/>
              <w:bottom w:val="single" w:sz="4" w:space="0" w:color="auto"/>
              <w:right w:val="single" w:sz="4" w:space="0" w:color="auto"/>
            </w:tcBorders>
            <w:hideMark/>
          </w:tcPr>
          <w:p w14:paraId="299A1479"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Проектом генерального плана предусмотрено строительство автомобильной дороги местного значения в северной части населенного пункта от региональной дороги и до круглогодичного федерального курорта</w:t>
            </w:r>
          </w:p>
        </w:tc>
      </w:tr>
      <w:tr w:rsidR="00466189" w:rsidRPr="00466189" w14:paraId="3A182652"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5BCC328"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2</w:t>
            </w:r>
          </w:p>
        </w:tc>
        <w:tc>
          <w:tcPr>
            <w:tcW w:w="1257" w:type="pct"/>
            <w:tcBorders>
              <w:top w:val="single" w:sz="4" w:space="0" w:color="auto"/>
              <w:left w:val="single" w:sz="4" w:space="0" w:color="auto"/>
              <w:bottom w:val="single" w:sz="4" w:space="0" w:color="auto"/>
              <w:right w:val="single" w:sz="4" w:space="0" w:color="auto"/>
            </w:tcBorders>
            <w:vAlign w:val="center"/>
            <w:hideMark/>
          </w:tcPr>
          <w:p w14:paraId="1597D4FD"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Ильина А.С.</w:t>
            </w:r>
          </w:p>
        </w:tc>
        <w:tc>
          <w:tcPr>
            <w:tcW w:w="1684" w:type="pct"/>
            <w:tcBorders>
              <w:top w:val="single" w:sz="4" w:space="0" w:color="auto"/>
              <w:left w:val="single" w:sz="4" w:space="0" w:color="auto"/>
              <w:bottom w:val="single" w:sz="4" w:space="0" w:color="auto"/>
              <w:right w:val="single" w:sz="4" w:space="0" w:color="auto"/>
            </w:tcBorders>
            <w:hideMark/>
          </w:tcPr>
          <w:p w14:paraId="7CD2A042"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Планируется ли строительство водозабора? В каком месте он будет расположен? Какая мощность и оснащенность? </w:t>
            </w:r>
          </w:p>
        </w:tc>
        <w:tc>
          <w:tcPr>
            <w:tcW w:w="1683" w:type="pct"/>
            <w:tcBorders>
              <w:top w:val="single" w:sz="4" w:space="0" w:color="auto"/>
              <w:left w:val="single" w:sz="4" w:space="0" w:color="auto"/>
              <w:bottom w:val="single" w:sz="4" w:space="0" w:color="auto"/>
              <w:right w:val="single" w:sz="4" w:space="0" w:color="auto"/>
            </w:tcBorders>
            <w:hideMark/>
          </w:tcPr>
          <w:p w14:paraId="375B0694"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Проектом генерального плана предусмотрено строительство дополнительного источника водоснабжения. Местоположение площадки сооружений предложено в центральной части населенного пункта, западнее ЗУ 25:20:030301:1247. Требуемая производительность водозабора, с учетом федерального морского курорта составит 5000 </w:t>
            </w:r>
            <w:proofErr w:type="spellStart"/>
            <w:proofErr w:type="gramStart"/>
            <w:r w:rsidRPr="00466189">
              <w:rPr>
                <w:rFonts w:eastAsia="Times New Roman"/>
                <w:color w:val="000000"/>
                <w:sz w:val="24"/>
                <w:szCs w:val="24"/>
                <w:lang w:eastAsia="ru-RU"/>
              </w:rPr>
              <w:t>куб.м</w:t>
            </w:r>
            <w:proofErr w:type="spellEnd"/>
            <w:proofErr w:type="gramEnd"/>
            <w:r w:rsidRPr="00466189">
              <w:rPr>
                <w:rFonts w:eastAsia="Times New Roman"/>
                <w:color w:val="000000"/>
                <w:sz w:val="24"/>
                <w:szCs w:val="24"/>
                <w:lang w:eastAsia="ru-RU"/>
              </w:rPr>
              <w:t>/</w:t>
            </w:r>
            <w:proofErr w:type="spellStart"/>
            <w:r w:rsidRPr="00466189">
              <w:rPr>
                <w:rFonts w:eastAsia="Times New Roman"/>
                <w:color w:val="000000"/>
                <w:sz w:val="24"/>
                <w:szCs w:val="24"/>
                <w:lang w:eastAsia="ru-RU"/>
              </w:rPr>
              <w:t>сут</w:t>
            </w:r>
            <w:proofErr w:type="spellEnd"/>
            <w:r w:rsidRPr="00466189">
              <w:rPr>
                <w:rFonts w:eastAsia="Times New Roman"/>
                <w:color w:val="000000"/>
                <w:sz w:val="24"/>
                <w:szCs w:val="24"/>
                <w:lang w:eastAsia="ru-RU"/>
              </w:rPr>
              <w:t>. Технические характеристики необходимо уточнить на стадии рабочего проектирования</w:t>
            </w:r>
          </w:p>
        </w:tc>
      </w:tr>
      <w:tr w:rsidR="00466189" w:rsidRPr="00466189" w14:paraId="4CBC14DF"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4B82E75D"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3</w:t>
            </w:r>
          </w:p>
        </w:tc>
        <w:tc>
          <w:tcPr>
            <w:tcW w:w="1257" w:type="pct"/>
            <w:tcBorders>
              <w:top w:val="single" w:sz="4" w:space="0" w:color="auto"/>
              <w:left w:val="single" w:sz="4" w:space="0" w:color="auto"/>
              <w:bottom w:val="single" w:sz="4" w:space="0" w:color="auto"/>
              <w:right w:val="single" w:sz="4" w:space="0" w:color="auto"/>
            </w:tcBorders>
            <w:vAlign w:val="center"/>
            <w:hideMark/>
          </w:tcPr>
          <w:p w14:paraId="77F2B0E0"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Вяткина Е.И</w:t>
            </w:r>
          </w:p>
        </w:tc>
        <w:tc>
          <w:tcPr>
            <w:tcW w:w="1684" w:type="pct"/>
            <w:tcBorders>
              <w:top w:val="single" w:sz="4" w:space="0" w:color="auto"/>
              <w:left w:val="single" w:sz="4" w:space="0" w:color="auto"/>
              <w:bottom w:val="single" w:sz="4" w:space="0" w:color="auto"/>
              <w:right w:val="single" w:sz="4" w:space="0" w:color="auto"/>
            </w:tcBorders>
            <w:hideMark/>
          </w:tcPr>
          <w:p w14:paraId="34787644"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Планируется ли площадка (территория) для складирования твердых бытовых отходов и объекты для его переработки?</w:t>
            </w:r>
          </w:p>
        </w:tc>
        <w:tc>
          <w:tcPr>
            <w:tcW w:w="1683" w:type="pct"/>
            <w:tcBorders>
              <w:top w:val="single" w:sz="4" w:space="0" w:color="auto"/>
              <w:left w:val="single" w:sz="4" w:space="0" w:color="auto"/>
              <w:bottom w:val="single" w:sz="4" w:space="0" w:color="auto"/>
              <w:right w:val="single" w:sz="4" w:space="0" w:color="auto"/>
            </w:tcBorders>
            <w:hideMark/>
          </w:tcPr>
          <w:p w14:paraId="0C5DCFF8"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Территориальной схемой обращения с отходами в Приморском крае, утвержденной приказом департамента природных ресурсов и охраны окружающей среды Приморского края от 25.02.2019 N 37-01-09/38, не предусмотрено объектов для складирования ТКО на территории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 и вблизи населенного пункта.</w:t>
            </w:r>
          </w:p>
          <w:p w14:paraId="06001897"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 Территориальной схемой обращения с отходами планируется увеличение количества стационарных пунктов сбора вторсырья в местах наибольшей концентрации населения в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w:t>
            </w:r>
          </w:p>
        </w:tc>
      </w:tr>
      <w:tr w:rsidR="00466189" w:rsidRPr="00466189" w14:paraId="679BDE27"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6799BCE"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lastRenderedPageBreak/>
              <w:t>4</w:t>
            </w:r>
          </w:p>
        </w:tc>
        <w:tc>
          <w:tcPr>
            <w:tcW w:w="1257" w:type="pct"/>
            <w:tcBorders>
              <w:top w:val="single" w:sz="4" w:space="0" w:color="auto"/>
              <w:left w:val="single" w:sz="4" w:space="0" w:color="auto"/>
              <w:bottom w:val="single" w:sz="4" w:space="0" w:color="auto"/>
              <w:right w:val="single" w:sz="4" w:space="0" w:color="auto"/>
            </w:tcBorders>
            <w:vAlign w:val="center"/>
            <w:hideMark/>
          </w:tcPr>
          <w:p w14:paraId="625B2425"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Вяткина Е.И</w:t>
            </w:r>
          </w:p>
        </w:tc>
        <w:tc>
          <w:tcPr>
            <w:tcW w:w="1684" w:type="pct"/>
            <w:tcBorders>
              <w:top w:val="single" w:sz="4" w:space="0" w:color="auto"/>
              <w:left w:val="single" w:sz="4" w:space="0" w:color="auto"/>
              <w:bottom w:val="single" w:sz="4" w:space="0" w:color="auto"/>
              <w:right w:val="single" w:sz="4" w:space="0" w:color="auto"/>
            </w:tcBorders>
            <w:hideMark/>
          </w:tcPr>
          <w:p w14:paraId="5D869860"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Прошу обеспечить подъездные пути к земельным участкам по ул. Ясная д. 23, д. 22, а также к земельному участку с кадастровым номером 25:20:340101:2989.</w:t>
            </w:r>
          </w:p>
        </w:tc>
        <w:tc>
          <w:tcPr>
            <w:tcW w:w="1683" w:type="pct"/>
            <w:tcBorders>
              <w:top w:val="single" w:sz="4" w:space="0" w:color="auto"/>
              <w:left w:val="single" w:sz="4" w:space="0" w:color="auto"/>
              <w:bottom w:val="single" w:sz="4" w:space="0" w:color="auto"/>
              <w:right w:val="single" w:sz="4" w:space="0" w:color="auto"/>
            </w:tcBorders>
            <w:hideMark/>
          </w:tcPr>
          <w:p w14:paraId="0F907B29"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целесообразен.   </w:t>
            </w:r>
          </w:p>
          <w:p w14:paraId="34D19708"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В проекте генерального плана предусмотрены подъездные пути к земельным участкам по ул. Ясная д. 23, д. 22 и к ЗУ: 25:20:340101:2989</w:t>
            </w:r>
          </w:p>
        </w:tc>
      </w:tr>
      <w:tr w:rsidR="00466189" w:rsidRPr="00466189" w14:paraId="29E115A1"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1A66C9C"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5</w:t>
            </w:r>
          </w:p>
        </w:tc>
        <w:tc>
          <w:tcPr>
            <w:tcW w:w="1257" w:type="pct"/>
            <w:tcBorders>
              <w:top w:val="single" w:sz="4" w:space="0" w:color="auto"/>
              <w:left w:val="single" w:sz="4" w:space="0" w:color="auto"/>
              <w:bottom w:val="single" w:sz="4" w:space="0" w:color="auto"/>
              <w:right w:val="single" w:sz="4" w:space="0" w:color="auto"/>
            </w:tcBorders>
            <w:vAlign w:val="center"/>
            <w:hideMark/>
          </w:tcPr>
          <w:p w14:paraId="48A192D5"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Вяткина Е.И.</w:t>
            </w:r>
          </w:p>
        </w:tc>
        <w:tc>
          <w:tcPr>
            <w:tcW w:w="1684" w:type="pct"/>
            <w:tcBorders>
              <w:top w:val="single" w:sz="4" w:space="0" w:color="auto"/>
              <w:left w:val="single" w:sz="4" w:space="0" w:color="auto"/>
              <w:bottom w:val="single" w:sz="4" w:space="0" w:color="auto"/>
              <w:right w:val="single" w:sz="4" w:space="0" w:color="auto"/>
            </w:tcBorders>
            <w:hideMark/>
          </w:tcPr>
          <w:p w14:paraId="798AE060"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Земельный участок с кадастровым номером 25:20:030301:1094 находится в собственности у Вяткина А.Д. На данном участке расположен действующий магазин. Земельный участок имеет категорию – земли особо охраняемых территорий и объектов с видом разрешенного использования – магазины продовольственных, промышленных и смешенных товаров, торговые комплексы, торговые центры. </w:t>
            </w:r>
          </w:p>
          <w:p w14:paraId="5FCEAB66"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Как мы дальше будем распоряжаться этим участком, работать в магазине?</w:t>
            </w:r>
          </w:p>
          <w:p w14:paraId="169250E2"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Земельный участок останется в нашей собственности?</w:t>
            </w:r>
          </w:p>
        </w:tc>
        <w:tc>
          <w:tcPr>
            <w:tcW w:w="1683" w:type="pct"/>
            <w:tcBorders>
              <w:top w:val="single" w:sz="4" w:space="0" w:color="auto"/>
              <w:left w:val="single" w:sz="4" w:space="0" w:color="auto"/>
              <w:bottom w:val="single" w:sz="4" w:space="0" w:color="auto"/>
              <w:right w:val="single" w:sz="4" w:space="0" w:color="auto"/>
            </w:tcBorders>
            <w:hideMark/>
          </w:tcPr>
          <w:p w14:paraId="0635A600"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532E14CE"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Вопрос распоряжения земельным участком не относится к вопросам генерального плана </w:t>
            </w:r>
          </w:p>
        </w:tc>
      </w:tr>
      <w:tr w:rsidR="00466189" w:rsidRPr="00466189" w14:paraId="4BF73893"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3B077F74"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6</w:t>
            </w:r>
          </w:p>
        </w:tc>
        <w:tc>
          <w:tcPr>
            <w:tcW w:w="1257" w:type="pct"/>
            <w:tcBorders>
              <w:top w:val="single" w:sz="4" w:space="0" w:color="auto"/>
              <w:left w:val="single" w:sz="4" w:space="0" w:color="auto"/>
              <w:bottom w:val="single" w:sz="4" w:space="0" w:color="auto"/>
              <w:right w:val="single" w:sz="4" w:space="0" w:color="auto"/>
            </w:tcBorders>
            <w:vAlign w:val="center"/>
            <w:hideMark/>
          </w:tcPr>
          <w:p w14:paraId="29B1674C"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Вяткина Е.И.</w:t>
            </w:r>
          </w:p>
        </w:tc>
        <w:tc>
          <w:tcPr>
            <w:tcW w:w="1684" w:type="pct"/>
            <w:tcBorders>
              <w:top w:val="single" w:sz="4" w:space="0" w:color="auto"/>
              <w:left w:val="single" w:sz="4" w:space="0" w:color="auto"/>
              <w:bottom w:val="single" w:sz="4" w:space="0" w:color="auto"/>
              <w:right w:val="single" w:sz="4" w:space="0" w:color="auto"/>
            </w:tcBorders>
            <w:hideMark/>
          </w:tcPr>
          <w:p w14:paraId="15D4A681"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Исключить земельный участок с кадастровым номером 25:20:030301:1094 из границ населенного пункта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Зарубино.</w:t>
            </w:r>
          </w:p>
        </w:tc>
        <w:tc>
          <w:tcPr>
            <w:tcW w:w="1683" w:type="pct"/>
            <w:tcBorders>
              <w:top w:val="single" w:sz="4" w:space="0" w:color="auto"/>
              <w:left w:val="single" w:sz="4" w:space="0" w:color="auto"/>
              <w:bottom w:val="single" w:sz="4" w:space="0" w:color="auto"/>
              <w:right w:val="single" w:sz="4" w:space="0" w:color="auto"/>
            </w:tcBorders>
            <w:hideMark/>
          </w:tcPr>
          <w:p w14:paraId="1A0458D0"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33CFF503"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Данный земельный участок</w:t>
            </w:r>
            <w:r w:rsidRPr="00466189">
              <w:rPr>
                <w:rFonts w:eastAsia="Times New Roman"/>
                <w:color w:val="000000"/>
                <w:sz w:val="24"/>
                <w:szCs w:val="24"/>
                <w:lang w:eastAsia="ru-RU"/>
              </w:rPr>
              <w:br/>
              <w:t>включен в границу населенного</w:t>
            </w:r>
            <w:r w:rsidRPr="00466189">
              <w:rPr>
                <w:rFonts w:eastAsia="Times New Roman"/>
                <w:color w:val="000000"/>
                <w:sz w:val="24"/>
                <w:szCs w:val="24"/>
                <w:lang w:eastAsia="ru-RU"/>
              </w:rPr>
              <w:br/>
              <w:t>пункта и на него установлена</w:t>
            </w:r>
            <w:r w:rsidRPr="00466189">
              <w:rPr>
                <w:rFonts w:eastAsia="Times New Roman"/>
                <w:color w:val="000000"/>
                <w:sz w:val="24"/>
                <w:szCs w:val="24"/>
                <w:lang w:eastAsia="ru-RU"/>
              </w:rPr>
              <w:br/>
              <w:t>курортная зона с целью</w:t>
            </w:r>
            <w:r w:rsidRPr="00466189">
              <w:rPr>
                <w:rFonts w:eastAsia="Times New Roman"/>
                <w:color w:val="000000"/>
                <w:sz w:val="24"/>
                <w:szCs w:val="24"/>
                <w:lang w:eastAsia="ru-RU"/>
              </w:rPr>
              <w:br/>
              <w:t>развития на данной территории</w:t>
            </w:r>
            <w:r w:rsidRPr="00466189">
              <w:rPr>
                <w:rFonts w:eastAsia="Times New Roman"/>
                <w:color w:val="000000"/>
                <w:sz w:val="24"/>
                <w:szCs w:val="24"/>
                <w:lang w:eastAsia="ru-RU"/>
              </w:rPr>
              <w:br/>
              <w:t>объектов культурного назначения</w:t>
            </w:r>
          </w:p>
        </w:tc>
      </w:tr>
      <w:tr w:rsidR="00466189" w:rsidRPr="00466189" w14:paraId="24D71878"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64239FD"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7</w:t>
            </w:r>
          </w:p>
        </w:tc>
        <w:tc>
          <w:tcPr>
            <w:tcW w:w="1257" w:type="pct"/>
            <w:tcBorders>
              <w:top w:val="single" w:sz="4" w:space="0" w:color="auto"/>
              <w:left w:val="single" w:sz="4" w:space="0" w:color="auto"/>
              <w:bottom w:val="single" w:sz="4" w:space="0" w:color="auto"/>
              <w:right w:val="single" w:sz="4" w:space="0" w:color="auto"/>
            </w:tcBorders>
            <w:vAlign w:val="center"/>
            <w:hideMark/>
          </w:tcPr>
          <w:p w14:paraId="15B78FE8"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Вяткина Е.И.</w:t>
            </w:r>
          </w:p>
        </w:tc>
        <w:tc>
          <w:tcPr>
            <w:tcW w:w="1684" w:type="pct"/>
            <w:tcBorders>
              <w:top w:val="single" w:sz="4" w:space="0" w:color="auto"/>
              <w:left w:val="single" w:sz="4" w:space="0" w:color="auto"/>
              <w:bottom w:val="single" w:sz="4" w:space="0" w:color="auto"/>
              <w:right w:val="single" w:sz="4" w:space="0" w:color="auto"/>
            </w:tcBorders>
            <w:hideMark/>
          </w:tcPr>
          <w:p w14:paraId="3E186776"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Исключить земельный участок с кадастровым номером 25:20:030301:1094 из функциональной курортной зоны.</w:t>
            </w:r>
          </w:p>
        </w:tc>
        <w:tc>
          <w:tcPr>
            <w:tcW w:w="1683" w:type="pct"/>
            <w:tcBorders>
              <w:top w:val="single" w:sz="4" w:space="0" w:color="auto"/>
              <w:left w:val="single" w:sz="4" w:space="0" w:color="auto"/>
              <w:bottom w:val="single" w:sz="4" w:space="0" w:color="auto"/>
              <w:right w:val="single" w:sz="4" w:space="0" w:color="auto"/>
            </w:tcBorders>
            <w:hideMark/>
          </w:tcPr>
          <w:p w14:paraId="4945EBD7"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Учет предложения нецелесообразен.</w:t>
            </w:r>
          </w:p>
          <w:p w14:paraId="1A756602"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Данный земельный участок</w:t>
            </w:r>
            <w:r w:rsidRPr="00466189">
              <w:rPr>
                <w:rFonts w:eastAsia="Times New Roman"/>
                <w:color w:val="000000"/>
                <w:sz w:val="24"/>
                <w:szCs w:val="24"/>
                <w:lang w:eastAsia="ru-RU"/>
              </w:rPr>
              <w:br/>
              <w:t>включен в границу населенного</w:t>
            </w:r>
            <w:r w:rsidRPr="00466189">
              <w:rPr>
                <w:rFonts w:eastAsia="Times New Roman"/>
                <w:color w:val="000000"/>
                <w:sz w:val="24"/>
                <w:szCs w:val="24"/>
                <w:lang w:eastAsia="ru-RU"/>
              </w:rPr>
              <w:br/>
              <w:t>пункта и на него установлена</w:t>
            </w:r>
            <w:r w:rsidRPr="00466189">
              <w:rPr>
                <w:rFonts w:eastAsia="Times New Roman"/>
                <w:color w:val="000000"/>
                <w:sz w:val="24"/>
                <w:szCs w:val="24"/>
                <w:lang w:eastAsia="ru-RU"/>
              </w:rPr>
              <w:br/>
              <w:t>курортная зона с целью</w:t>
            </w:r>
            <w:r w:rsidRPr="00466189">
              <w:rPr>
                <w:rFonts w:eastAsia="Times New Roman"/>
                <w:color w:val="000000"/>
                <w:sz w:val="24"/>
                <w:szCs w:val="24"/>
                <w:lang w:eastAsia="ru-RU"/>
              </w:rPr>
              <w:br/>
              <w:t>развития на данной территории</w:t>
            </w:r>
            <w:r w:rsidRPr="00466189">
              <w:rPr>
                <w:rFonts w:eastAsia="Times New Roman"/>
                <w:color w:val="000000"/>
                <w:sz w:val="24"/>
                <w:szCs w:val="24"/>
                <w:lang w:eastAsia="ru-RU"/>
              </w:rPr>
              <w:br/>
            </w:r>
            <w:proofErr w:type="gramStart"/>
            <w:r w:rsidRPr="00466189">
              <w:rPr>
                <w:rFonts w:eastAsia="Times New Roman"/>
                <w:color w:val="000000"/>
                <w:sz w:val="24"/>
                <w:szCs w:val="24"/>
                <w:lang w:eastAsia="ru-RU"/>
              </w:rPr>
              <w:t>объектов  культурного</w:t>
            </w:r>
            <w:proofErr w:type="gramEnd"/>
            <w:r w:rsidRPr="00466189">
              <w:rPr>
                <w:rFonts w:eastAsia="Times New Roman"/>
                <w:color w:val="000000"/>
                <w:sz w:val="24"/>
                <w:szCs w:val="24"/>
                <w:lang w:eastAsia="ru-RU"/>
              </w:rPr>
              <w:t xml:space="preserve"> назначения</w:t>
            </w:r>
          </w:p>
        </w:tc>
      </w:tr>
      <w:tr w:rsidR="00466189" w:rsidRPr="00466189" w14:paraId="361AE0A2"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AD280D8"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8</w:t>
            </w:r>
          </w:p>
        </w:tc>
        <w:tc>
          <w:tcPr>
            <w:tcW w:w="1257" w:type="pct"/>
            <w:tcBorders>
              <w:top w:val="single" w:sz="4" w:space="0" w:color="auto"/>
              <w:left w:val="single" w:sz="4" w:space="0" w:color="auto"/>
              <w:bottom w:val="single" w:sz="4" w:space="0" w:color="auto"/>
              <w:right w:val="single" w:sz="4" w:space="0" w:color="auto"/>
            </w:tcBorders>
            <w:vAlign w:val="center"/>
            <w:hideMark/>
          </w:tcPr>
          <w:p w14:paraId="28A5C2B9"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Давыдова Н.А.</w:t>
            </w:r>
          </w:p>
        </w:tc>
        <w:tc>
          <w:tcPr>
            <w:tcW w:w="1684" w:type="pct"/>
            <w:tcBorders>
              <w:top w:val="single" w:sz="4" w:space="0" w:color="auto"/>
              <w:left w:val="single" w:sz="4" w:space="0" w:color="auto"/>
              <w:bottom w:val="single" w:sz="4" w:space="0" w:color="auto"/>
              <w:right w:val="single" w:sz="4" w:space="0" w:color="auto"/>
            </w:tcBorders>
            <w:hideMark/>
          </w:tcPr>
          <w:p w14:paraId="7A2C0E8B"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Земельный участок с кадастровым номером 25:20:030301:1434 предназначен для ведения личного подсобного хозяйства на полевых участках. Мы там ведем хозяйство. Наш земельный участок включили в функциональную зону - курортную зону. Могу поменять назначение земельного участка?</w:t>
            </w:r>
          </w:p>
        </w:tc>
        <w:tc>
          <w:tcPr>
            <w:tcW w:w="1683" w:type="pct"/>
            <w:tcBorders>
              <w:top w:val="single" w:sz="4" w:space="0" w:color="auto"/>
              <w:left w:val="single" w:sz="4" w:space="0" w:color="auto"/>
              <w:bottom w:val="single" w:sz="4" w:space="0" w:color="auto"/>
              <w:right w:val="single" w:sz="4" w:space="0" w:color="auto"/>
            </w:tcBorders>
            <w:hideMark/>
          </w:tcPr>
          <w:p w14:paraId="0736D473"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5D80ED42"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В связи с тем, что земельный участок с кадастровым номером 25:20:030301:1434 имеет категорию «земли сельскохозяйственного назначения» разрешенное использование – ведение личного подсобного хозяйства на полевых участках</w:t>
            </w:r>
          </w:p>
        </w:tc>
      </w:tr>
      <w:tr w:rsidR="00466189" w:rsidRPr="00466189" w14:paraId="652F26E3"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402870A8"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lastRenderedPageBreak/>
              <w:t>9</w:t>
            </w:r>
          </w:p>
        </w:tc>
        <w:tc>
          <w:tcPr>
            <w:tcW w:w="1257" w:type="pct"/>
            <w:tcBorders>
              <w:top w:val="single" w:sz="4" w:space="0" w:color="auto"/>
              <w:left w:val="single" w:sz="4" w:space="0" w:color="auto"/>
              <w:bottom w:val="single" w:sz="4" w:space="0" w:color="auto"/>
              <w:right w:val="single" w:sz="4" w:space="0" w:color="auto"/>
            </w:tcBorders>
            <w:vAlign w:val="center"/>
            <w:hideMark/>
          </w:tcPr>
          <w:p w14:paraId="6A76B3A5"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Давыдова Н.А.</w:t>
            </w:r>
          </w:p>
        </w:tc>
        <w:tc>
          <w:tcPr>
            <w:tcW w:w="1684" w:type="pct"/>
            <w:tcBorders>
              <w:top w:val="single" w:sz="4" w:space="0" w:color="auto"/>
              <w:left w:val="single" w:sz="4" w:space="0" w:color="auto"/>
              <w:bottom w:val="single" w:sz="4" w:space="0" w:color="auto"/>
              <w:right w:val="single" w:sz="4" w:space="0" w:color="auto"/>
            </w:tcBorders>
            <w:hideMark/>
          </w:tcPr>
          <w:p w14:paraId="66D6C03E"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Прошу включить земельный участок с кадастровым номером 25:20:030301:1434 в границы населенного пункта Зарубино</w:t>
            </w:r>
          </w:p>
        </w:tc>
        <w:tc>
          <w:tcPr>
            <w:tcW w:w="1683" w:type="pct"/>
            <w:tcBorders>
              <w:top w:val="single" w:sz="4" w:space="0" w:color="auto"/>
              <w:left w:val="single" w:sz="4" w:space="0" w:color="auto"/>
              <w:bottom w:val="single" w:sz="4" w:space="0" w:color="auto"/>
              <w:right w:val="single" w:sz="4" w:space="0" w:color="auto"/>
            </w:tcBorders>
            <w:hideMark/>
          </w:tcPr>
          <w:p w14:paraId="5799FBAA"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49588D3D"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В связи с тем, что земельный участок с кадастровым номером 25:20:030301:1434 имеет категорию «земли сельскохозяйственного назначения» разрешенное использование – ведение личного подсобного хозяйства на полевых участках</w:t>
            </w:r>
          </w:p>
        </w:tc>
      </w:tr>
      <w:tr w:rsidR="00466189" w:rsidRPr="00466189" w14:paraId="1EB2060A"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5CF3C87A"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10</w:t>
            </w:r>
          </w:p>
        </w:tc>
        <w:tc>
          <w:tcPr>
            <w:tcW w:w="1257" w:type="pct"/>
            <w:tcBorders>
              <w:top w:val="single" w:sz="4" w:space="0" w:color="auto"/>
              <w:left w:val="single" w:sz="4" w:space="0" w:color="auto"/>
              <w:bottom w:val="single" w:sz="4" w:space="0" w:color="auto"/>
              <w:right w:val="single" w:sz="4" w:space="0" w:color="auto"/>
            </w:tcBorders>
            <w:vAlign w:val="center"/>
            <w:hideMark/>
          </w:tcPr>
          <w:p w14:paraId="0F5ECD62"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Давыдова Н.А.</w:t>
            </w:r>
          </w:p>
        </w:tc>
        <w:tc>
          <w:tcPr>
            <w:tcW w:w="1684" w:type="pct"/>
            <w:tcBorders>
              <w:top w:val="single" w:sz="4" w:space="0" w:color="auto"/>
              <w:left w:val="single" w:sz="4" w:space="0" w:color="auto"/>
              <w:bottom w:val="single" w:sz="4" w:space="0" w:color="auto"/>
              <w:right w:val="single" w:sz="4" w:space="0" w:color="auto"/>
            </w:tcBorders>
            <w:hideMark/>
          </w:tcPr>
          <w:p w14:paraId="42F9F301"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Земельный участок с кадастровым номером 25:20:030301:1434: прошу изменить вид разрешенного </w:t>
            </w:r>
            <w:proofErr w:type="gramStart"/>
            <w:r w:rsidRPr="00466189">
              <w:rPr>
                <w:rFonts w:eastAsia="Times New Roman"/>
                <w:color w:val="000000"/>
                <w:sz w:val="24"/>
                <w:szCs w:val="24"/>
                <w:lang w:eastAsia="ru-RU"/>
              </w:rPr>
              <w:t>использования  «</w:t>
            </w:r>
            <w:proofErr w:type="gramEnd"/>
            <w:r w:rsidRPr="00466189">
              <w:rPr>
                <w:rFonts w:eastAsia="Times New Roman"/>
                <w:color w:val="000000"/>
                <w:sz w:val="24"/>
                <w:szCs w:val="24"/>
                <w:lang w:eastAsia="ru-RU"/>
              </w:rPr>
              <w:t xml:space="preserve">Личное подсобное хозяйство» на вид разрешенного использования «Индивидуальное жилищное строительство» и включить в границы населенного пункта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w:t>
            </w:r>
          </w:p>
        </w:tc>
        <w:tc>
          <w:tcPr>
            <w:tcW w:w="1683" w:type="pct"/>
            <w:tcBorders>
              <w:top w:val="single" w:sz="4" w:space="0" w:color="auto"/>
              <w:left w:val="single" w:sz="4" w:space="0" w:color="auto"/>
              <w:bottom w:val="single" w:sz="4" w:space="0" w:color="auto"/>
              <w:right w:val="single" w:sz="4" w:space="0" w:color="auto"/>
            </w:tcBorders>
            <w:hideMark/>
          </w:tcPr>
          <w:p w14:paraId="09EC555E"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4A93AF1F"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В связи с тем, что земельный участок с кадастровым номером 25:20:030301:1434 имеет категорию «земли сельскохозяйственного назначения» разрешенное использование – ведение личного подсобного хозяйства на полевых участках</w:t>
            </w:r>
          </w:p>
        </w:tc>
      </w:tr>
      <w:tr w:rsidR="00466189" w:rsidRPr="00466189" w14:paraId="6CDDBB23"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2E9E75F1"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11</w:t>
            </w:r>
          </w:p>
        </w:tc>
        <w:tc>
          <w:tcPr>
            <w:tcW w:w="1257" w:type="pct"/>
            <w:tcBorders>
              <w:top w:val="single" w:sz="4" w:space="0" w:color="auto"/>
              <w:left w:val="single" w:sz="4" w:space="0" w:color="auto"/>
              <w:bottom w:val="single" w:sz="4" w:space="0" w:color="auto"/>
              <w:right w:val="single" w:sz="4" w:space="0" w:color="auto"/>
            </w:tcBorders>
            <w:vAlign w:val="center"/>
            <w:hideMark/>
          </w:tcPr>
          <w:p w14:paraId="101F5CE5"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Замашкина</w:t>
            </w:r>
            <w:proofErr w:type="spellEnd"/>
            <w:r w:rsidRPr="00466189">
              <w:rPr>
                <w:rFonts w:eastAsia="Times New Roman"/>
                <w:color w:val="000000"/>
                <w:sz w:val="24"/>
                <w:szCs w:val="24"/>
                <w:lang w:eastAsia="ru-RU"/>
              </w:rPr>
              <w:t xml:space="preserve"> А.Ю.</w:t>
            </w:r>
          </w:p>
        </w:tc>
        <w:tc>
          <w:tcPr>
            <w:tcW w:w="1684" w:type="pct"/>
            <w:tcBorders>
              <w:top w:val="single" w:sz="4" w:space="0" w:color="auto"/>
              <w:left w:val="single" w:sz="4" w:space="0" w:color="auto"/>
              <w:bottom w:val="single" w:sz="4" w:space="0" w:color="auto"/>
              <w:right w:val="single" w:sz="4" w:space="0" w:color="auto"/>
            </w:tcBorders>
            <w:hideMark/>
          </w:tcPr>
          <w:p w14:paraId="1E3B7577"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Планируется ли реконструкция подстанции для электроснабжения?</w:t>
            </w:r>
          </w:p>
        </w:tc>
        <w:tc>
          <w:tcPr>
            <w:tcW w:w="1683" w:type="pct"/>
            <w:tcBorders>
              <w:top w:val="single" w:sz="4" w:space="0" w:color="auto"/>
              <w:left w:val="single" w:sz="4" w:space="0" w:color="auto"/>
              <w:bottom w:val="single" w:sz="4" w:space="0" w:color="auto"/>
              <w:right w:val="single" w:sz="4" w:space="0" w:color="auto"/>
            </w:tcBorders>
            <w:hideMark/>
          </w:tcPr>
          <w:p w14:paraId="6A161984"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В соответствии со Схемой и программой развития электроэнергетических систем России на 2024-2029 годы, утверждённой Министерством энергетики РФ от 30.11.2023г № 1095, реконструкция ПС 110 </w:t>
            </w:r>
            <w:proofErr w:type="spellStart"/>
            <w:r w:rsidRPr="00466189">
              <w:rPr>
                <w:rFonts w:eastAsia="Times New Roman"/>
                <w:color w:val="000000"/>
                <w:sz w:val="24"/>
                <w:szCs w:val="24"/>
                <w:lang w:eastAsia="ru-RU"/>
              </w:rPr>
              <w:t>кВ</w:t>
            </w:r>
            <w:proofErr w:type="spellEnd"/>
            <w:r w:rsidRPr="00466189">
              <w:rPr>
                <w:rFonts w:eastAsia="Times New Roman"/>
                <w:color w:val="000000"/>
                <w:sz w:val="24"/>
                <w:szCs w:val="24"/>
                <w:lang w:eastAsia="ru-RU"/>
              </w:rPr>
              <w:t xml:space="preserve"> Троица не предусматривается</w:t>
            </w:r>
          </w:p>
        </w:tc>
      </w:tr>
      <w:tr w:rsidR="00466189" w:rsidRPr="00466189" w14:paraId="10295B08"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116113EC"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12</w:t>
            </w:r>
          </w:p>
        </w:tc>
        <w:tc>
          <w:tcPr>
            <w:tcW w:w="1257" w:type="pct"/>
            <w:tcBorders>
              <w:top w:val="single" w:sz="4" w:space="0" w:color="auto"/>
              <w:left w:val="single" w:sz="4" w:space="0" w:color="auto"/>
              <w:bottom w:val="single" w:sz="4" w:space="0" w:color="auto"/>
              <w:right w:val="single" w:sz="4" w:space="0" w:color="auto"/>
            </w:tcBorders>
            <w:vAlign w:val="center"/>
            <w:hideMark/>
          </w:tcPr>
          <w:p w14:paraId="5445EEEB"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684" w:type="pct"/>
            <w:tcBorders>
              <w:top w:val="single" w:sz="4" w:space="0" w:color="auto"/>
              <w:left w:val="single" w:sz="4" w:space="0" w:color="auto"/>
              <w:bottom w:val="single" w:sz="4" w:space="0" w:color="auto"/>
              <w:right w:val="single" w:sz="4" w:space="0" w:color="auto"/>
            </w:tcBorders>
            <w:hideMark/>
          </w:tcPr>
          <w:p w14:paraId="19EB9154"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На карте есть зона, которая отмечена белым цветом не включена в границы населенного пункта. Предложение: включить</w:t>
            </w:r>
          </w:p>
        </w:tc>
        <w:tc>
          <w:tcPr>
            <w:tcW w:w="1683" w:type="pct"/>
            <w:tcBorders>
              <w:top w:val="single" w:sz="4" w:space="0" w:color="auto"/>
              <w:left w:val="single" w:sz="4" w:space="0" w:color="auto"/>
              <w:bottom w:val="single" w:sz="4" w:space="0" w:color="auto"/>
              <w:right w:val="single" w:sz="4" w:space="0" w:color="auto"/>
            </w:tcBorders>
            <w:hideMark/>
          </w:tcPr>
          <w:p w14:paraId="7D3302D4"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29006B83"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Данная территория имеет сложный рельеф и не является привлекательной для развития градостроительной деятельности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 А также часть этой территории занята землями сельскохозяйственного назначения</w:t>
            </w:r>
          </w:p>
        </w:tc>
      </w:tr>
      <w:tr w:rsidR="00466189" w:rsidRPr="00466189" w14:paraId="55223E5F"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1D95FE9A"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13</w:t>
            </w:r>
          </w:p>
        </w:tc>
        <w:tc>
          <w:tcPr>
            <w:tcW w:w="1257" w:type="pct"/>
            <w:tcBorders>
              <w:top w:val="single" w:sz="4" w:space="0" w:color="auto"/>
              <w:left w:val="single" w:sz="4" w:space="0" w:color="auto"/>
              <w:bottom w:val="single" w:sz="4" w:space="0" w:color="auto"/>
              <w:right w:val="single" w:sz="4" w:space="0" w:color="auto"/>
            </w:tcBorders>
            <w:vAlign w:val="center"/>
            <w:hideMark/>
          </w:tcPr>
          <w:p w14:paraId="1E55125E"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684" w:type="pct"/>
            <w:tcBorders>
              <w:top w:val="single" w:sz="4" w:space="0" w:color="auto"/>
              <w:left w:val="single" w:sz="4" w:space="0" w:color="auto"/>
              <w:bottom w:val="single" w:sz="4" w:space="0" w:color="auto"/>
              <w:right w:val="single" w:sz="4" w:space="0" w:color="auto"/>
            </w:tcBorders>
            <w:hideMark/>
          </w:tcPr>
          <w:p w14:paraId="40AE715F"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Почему территории поселка и федерального курорта не объединили? Почему не отображена дорога между данными территориями?</w:t>
            </w:r>
          </w:p>
        </w:tc>
        <w:tc>
          <w:tcPr>
            <w:tcW w:w="1683" w:type="pct"/>
            <w:tcBorders>
              <w:top w:val="single" w:sz="4" w:space="0" w:color="auto"/>
              <w:left w:val="single" w:sz="4" w:space="0" w:color="auto"/>
              <w:bottom w:val="single" w:sz="4" w:space="0" w:color="auto"/>
              <w:right w:val="single" w:sz="4" w:space="0" w:color="auto"/>
            </w:tcBorders>
            <w:hideMark/>
          </w:tcPr>
          <w:p w14:paraId="7F401F73"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5A038C17"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Проект генерального плана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 разрабатывался исключительно в границах населенного пункта. Территория между существующей границей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 и планируемым федеральным курортом, занята землями сельскохозяйственного назначения</w:t>
            </w:r>
          </w:p>
        </w:tc>
      </w:tr>
      <w:tr w:rsidR="00466189" w:rsidRPr="00466189" w14:paraId="338B42CA"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1DBFB18F"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14</w:t>
            </w:r>
          </w:p>
        </w:tc>
        <w:tc>
          <w:tcPr>
            <w:tcW w:w="1257" w:type="pct"/>
            <w:tcBorders>
              <w:top w:val="single" w:sz="4" w:space="0" w:color="auto"/>
              <w:left w:val="single" w:sz="4" w:space="0" w:color="auto"/>
              <w:bottom w:val="single" w:sz="4" w:space="0" w:color="auto"/>
              <w:right w:val="single" w:sz="4" w:space="0" w:color="auto"/>
            </w:tcBorders>
            <w:vAlign w:val="center"/>
            <w:hideMark/>
          </w:tcPr>
          <w:p w14:paraId="5E0B75C4"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684" w:type="pct"/>
            <w:tcBorders>
              <w:top w:val="single" w:sz="4" w:space="0" w:color="auto"/>
              <w:left w:val="single" w:sz="4" w:space="0" w:color="auto"/>
              <w:bottom w:val="single" w:sz="4" w:space="0" w:color="auto"/>
              <w:right w:val="single" w:sz="4" w:space="0" w:color="auto"/>
            </w:tcBorders>
            <w:hideMark/>
          </w:tcPr>
          <w:p w14:paraId="78B1D098"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Школа, которая планируется к строительству, будет расположена около кладбища. Все воды с кладбища будут стекать к </w:t>
            </w:r>
            <w:r w:rsidRPr="00466189">
              <w:rPr>
                <w:rFonts w:eastAsia="Times New Roman"/>
                <w:color w:val="000000"/>
                <w:sz w:val="24"/>
                <w:szCs w:val="24"/>
                <w:lang w:eastAsia="ru-RU"/>
              </w:rPr>
              <w:lastRenderedPageBreak/>
              <w:t>школе. Около школы также предполагается зона застройки многоэтажными домами. Весь этот комплекс зданий в итоге оказывается около кладбища. Может запланировать размещение данных объектов в другом месте?</w:t>
            </w:r>
          </w:p>
          <w:p w14:paraId="589C42BD"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Предложение: По территории около больницы провелись дноуглубительные работы. Ручья теперь там нет. На территории, где планируется школа ручей есть. Учесть это в материалах</w:t>
            </w:r>
          </w:p>
        </w:tc>
        <w:tc>
          <w:tcPr>
            <w:tcW w:w="1683" w:type="pct"/>
            <w:tcBorders>
              <w:top w:val="single" w:sz="4" w:space="0" w:color="auto"/>
              <w:left w:val="single" w:sz="4" w:space="0" w:color="auto"/>
              <w:bottom w:val="single" w:sz="4" w:space="0" w:color="auto"/>
              <w:right w:val="single" w:sz="4" w:space="0" w:color="auto"/>
            </w:tcBorders>
            <w:hideMark/>
          </w:tcPr>
          <w:p w14:paraId="7DB93FAC"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lastRenderedPageBreak/>
              <w:t>Учет предложения целесообразен.</w:t>
            </w:r>
          </w:p>
          <w:p w14:paraId="46CCA2B8"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Внести изменения в генеральный план в части переноса </w:t>
            </w:r>
            <w:r w:rsidRPr="00466189">
              <w:rPr>
                <w:rFonts w:eastAsia="Times New Roman"/>
                <w:color w:val="000000"/>
                <w:sz w:val="24"/>
                <w:szCs w:val="24"/>
                <w:lang w:eastAsia="ru-RU"/>
              </w:rPr>
              <w:lastRenderedPageBreak/>
              <w:t xml:space="preserve">проектируемой школы в район Амбулатории КГБУЗ "Хасанская центральная районная больница". Зона </w:t>
            </w:r>
            <w:proofErr w:type="spellStart"/>
            <w:r w:rsidRPr="00466189">
              <w:rPr>
                <w:rFonts w:eastAsia="Times New Roman"/>
                <w:color w:val="000000"/>
                <w:sz w:val="24"/>
                <w:szCs w:val="24"/>
                <w:lang w:eastAsia="ru-RU"/>
              </w:rPr>
              <w:t>среднеэтажной</w:t>
            </w:r>
            <w:proofErr w:type="spellEnd"/>
            <w:r w:rsidRPr="00466189">
              <w:rPr>
                <w:rFonts w:eastAsia="Times New Roman"/>
                <w:color w:val="000000"/>
                <w:sz w:val="24"/>
                <w:szCs w:val="24"/>
                <w:lang w:eastAsia="ru-RU"/>
              </w:rPr>
              <w:t xml:space="preserve"> застройки предложена за расчетный срок, с учётом инженерной подготовки территории на стадии рабочего проектирования</w:t>
            </w:r>
          </w:p>
        </w:tc>
      </w:tr>
      <w:tr w:rsidR="00466189" w:rsidRPr="00466189" w14:paraId="72A460A6"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008DFFFA"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lastRenderedPageBreak/>
              <w:t>15</w:t>
            </w:r>
          </w:p>
        </w:tc>
        <w:tc>
          <w:tcPr>
            <w:tcW w:w="1257" w:type="pct"/>
            <w:tcBorders>
              <w:top w:val="single" w:sz="4" w:space="0" w:color="auto"/>
              <w:left w:val="single" w:sz="4" w:space="0" w:color="auto"/>
              <w:bottom w:val="single" w:sz="4" w:space="0" w:color="auto"/>
              <w:right w:val="single" w:sz="4" w:space="0" w:color="auto"/>
            </w:tcBorders>
            <w:vAlign w:val="center"/>
            <w:hideMark/>
          </w:tcPr>
          <w:p w14:paraId="62A1BCF6"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684" w:type="pct"/>
            <w:tcBorders>
              <w:top w:val="single" w:sz="4" w:space="0" w:color="auto"/>
              <w:left w:val="single" w:sz="4" w:space="0" w:color="auto"/>
              <w:bottom w:val="single" w:sz="4" w:space="0" w:color="auto"/>
              <w:right w:val="single" w:sz="4" w:space="0" w:color="auto"/>
            </w:tcBorders>
            <w:hideMark/>
          </w:tcPr>
          <w:p w14:paraId="71DB0A79"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Школа проектируется? Что будет с существующими школами?</w:t>
            </w:r>
          </w:p>
        </w:tc>
        <w:tc>
          <w:tcPr>
            <w:tcW w:w="1683" w:type="pct"/>
            <w:tcBorders>
              <w:top w:val="single" w:sz="4" w:space="0" w:color="auto"/>
              <w:left w:val="single" w:sz="4" w:space="0" w:color="auto"/>
              <w:bottom w:val="single" w:sz="4" w:space="0" w:color="auto"/>
              <w:right w:val="single" w:sz="4" w:space="0" w:color="auto"/>
            </w:tcBorders>
            <w:hideMark/>
          </w:tcPr>
          <w:p w14:paraId="7B2DB8D8"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Новая школа не будет предложена в районе кладбища.</w:t>
            </w:r>
          </w:p>
          <w:p w14:paraId="24191E19"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Проектом будет предложена реконструкция здания не действующей школы на земельном участке с кадастровым номером 25:20:340101:4467 или же строительство новой на том же земельном участке.</w:t>
            </w:r>
          </w:p>
        </w:tc>
      </w:tr>
      <w:tr w:rsidR="00466189" w:rsidRPr="00466189" w14:paraId="56219DA1"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271CA9A8"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16</w:t>
            </w:r>
          </w:p>
        </w:tc>
        <w:tc>
          <w:tcPr>
            <w:tcW w:w="1257" w:type="pct"/>
            <w:tcBorders>
              <w:top w:val="single" w:sz="4" w:space="0" w:color="auto"/>
              <w:left w:val="single" w:sz="4" w:space="0" w:color="auto"/>
              <w:bottom w:val="single" w:sz="4" w:space="0" w:color="auto"/>
              <w:right w:val="single" w:sz="4" w:space="0" w:color="auto"/>
            </w:tcBorders>
            <w:vAlign w:val="center"/>
            <w:hideMark/>
          </w:tcPr>
          <w:p w14:paraId="11A5547F"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684" w:type="pct"/>
            <w:tcBorders>
              <w:top w:val="single" w:sz="4" w:space="0" w:color="auto"/>
              <w:left w:val="single" w:sz="4" w:space="0" w:color="auto"/>
              <w:bottom w:val="single" w:sz="4" w:space="0" w:color="auto"/>
              <w:right w:val="single" w:sz="4" w:space="0" w:color="auto"/>
            </w:tcBorders>
            <w:hideMark/>
          </w:tcPr>
          <w:p w14:paraId="0EA74409"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Для старой котельной около порта предусмотрена реконструкция. Но там нет абонентов для ее обслуживания. Может нецелесообразно ее реконструировать?</w:t>
            </w:r>
          </w:p>
        </w:tc>
        <w:tc>
          <w:tcPr>
            <w:tcW w:w="1683" w:type="pct"/>
            <w:tcBorders>
              <w:top w:val="single" w:sz="4" w:space="0" w:color="auto"/>
              <w:left w:val="single" w:sz="4" w:space="0" w:color="auto"/>
              <w:bottom w:val="single" w:sz="4" w:space="0" w:color="auto"/>
              <w:right w:val="single" w:sz="4" w:space="0" w:color="auto"/>
            </w:tcBorders>
            <w:hideMark/>
          </w:tcPr>
          <w:p w14:paraId="41E9D414"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целесообразен. </w:t>
            </w:r>
          </w:p>
          <w:p w14:paraId="4279CFB1"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Внести изменения в генеральный план в части исключения котельной около порта как реконструируемой</w:t>
            </w:r>
          </w:p>
        </w:tc>
      </w:tr>
      <w:tr w:rsidR="00466189" w:rsidRPr="00466189" w14:paraId="4DB4BC62"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62A90BA4"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17</w:t>
            </w:r>
          </w:p>
        </w:tc>
        <w:tc>
          <w:tcPr>
            <w:tcW w:w="1257" w:type="pct"/>
            <w:tcBorders>
              <w:top w:val="single" w:sz="4" w:space="0" w:color="auto"/>
              <w:left w:val="single" w:sz="4" w:space="0" w:color="auto"/>
              <w:bottom w:val="single" w:sz="4" w:space="0" w:color="auto"/>
              <w:right w:val="single" w:sz="4" w:space="0" w:color="auto"/>
            </w:tcBorders>
            <w:vAlign w:val="center"/>
            <w:hideMark/>
          </w:tcPr>
          <w:p w14:paraId="0A3090D6"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684" w:type="pct"/>
            <w:tcBorders>
              <w:top w:val="single" w:sz="4" w:space="0" w:color="auto"/>
              <w:left w:val="single" w:sz="4" w:space="0" w:color="auto"/>
              <w:bottom w:val="single" w:sz="4" w:space="0" w:color="auto"/>
              <w:right w:val="single" w:sz="4" w:space="0" w:color="auto"/>
            </w:tcBorders>
            <w:hideMark/>
          </w:tcPr>
          <w:p w14:paraId="043117B2"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Установлена функциональная зона для ветлечебницы, земельный участок с кадастровым номером 25:20:340101:2716. Ветлечебницы не существует. Нужна ли тогда там эта зона? Что-то планируется?</w:t>
            </w:r>
          </w:p>
        </w:tc>
        <w:tc>
          <w:tcPr>
            <w:tcW w:w="1683" w:type="pct"/>
            <w:tcBorders>
              <w:top w:val="single" w:sz="4" w:space="0" w:color="auto"/>
              <w:left w:val="single" w:sz="4" w:space="0" w:color="auto"/>
              <w:bottom w:val="single" w:sz="4" w:space="0" w:color="auto"/>
              <w:right w:val="single" w:sz="4" w:space="0" w:color="auto"/>
            </w:tcBorders>
            <w:hideMark/>
          </w:tcPr>
          <w:p w14:paraId="6A66B2BF"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00E4343D"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Данная территория остается в зоне общественно деловой застройки, для развития общественной деятельности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w:t>
            </w:r>
          </w:p>
        </w:tc>
      </w:tr>
      <w:tr w:rsidR="00466189" w:rsidRPr="00466189" w14:paraId="3F92C3E8"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29ABEC99"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18</w:t>
            </w:r>
          </w:p>
        </w:tc>
        <w:tc>
          <w:tcPr>
            <w:tcW w:w="1257" w:type="pct"/>
            <w:tcBorders>
              <w:top w:val="single" w:sz="4" w:space="0" w:color="auto"/>
              <w:left w:val="single" w:sz="4" w:space="0" w:color="auto"/>
              <w:bottom w:val="single" w:sz="4" w:space="0" w:color="auto"/>
              <w:right w:val="single" w:sz="4" w:space="0" w:color="auto"/>
            </w:tcBorders>
            <w:vAlign w:val="center"/>
            <w:hideMark/>
          </w:tcPr>
          <w:p w14:paraId="43A0653A"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 А.</w:t>
            </w:r>
          </w:p>
        </w:tc>
        <w:tc>
          <w:tcPr>
            <w:tcW w:w="1684" w:type="pct"/>
            <w:tcBorders>
              <w:top w:val="single" w:sz="4" w:space="0" w:color="auto"/>
              <w:left w:val="single" w:sz="4" w:space="0" w:color="auto"/>
              <w:bottom w:val="single" w:sz="4" w:space="0" w:color="auto"/>
              <w:right w:val="single" w:sz="4" w:space="0" w:color="auto"/>
            </w:tcBorders>
            <w:hideMark/>
          </w:tcPr>
          <w:p w14:paraId="7B582C05"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На карте функциональных зон отображён причал, напротив заправки. Он планируется?</w:t>
            </w:r>
          </w:p>
        </w:tc>
        <w:tc>
          <w:tcPr>
            <w:tcW w:w="1683" w:type="pct"/>
            <w:tcBorders>
              <w:top w:val="single" w:sz="4" w:space="0" w:color="auto"/>
              <w:left w:val="single" w:sz="4" w:space="0" w:color="auto"/>
              <w:bottom w:val="single" w:sz="4" w:space="0" w:color="auto"/>
              <w:right w:val="single" w:sz="4" w:space="0" w:color="auto"/>
            </w:tcBorders>
            <w:hideMark/>
          </w:tcPr>
          <w:p w14:paraId="009DC6BD"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целесообразен. </w:t>
            </w:r>
          </w:p>
          <w:p w14:paraId="3FDDEB25"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Согласно Схемы территориального планирования Приморского края в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xml:space="preserve"> Зарубино предусмотрено строительство причального сооружения регионального значения. Местоположение согласно предложению будет откорректировано на место существующего ранее причала</w:t>
            </w:r>
          </w:p>
        </w:tc>
      </w:tr>
      <w:tr w:rsidR="00466189" w:rsidRPr="00466189" w14:paraId="5B0D3F64"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7C727BEF"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19</w:t>
            </w:r>
          </w:p>
        </w:tc>
        <w:tc>
          <w:tcPr>
            <w:tcW w:w="1257" w:type="pct"/>
            <w:tcBorders>
              <w:top w:val="single" w:sz="4" w:space="0" w:color="auto"/>
              <w:left w:val="single" w:sz="4" w:space="0" w:color="auto"/>
              <w:bottom w:val="single" w:sz="4" w:space="0" w:color="auto"/>
              <w:right w:val="single" w:sz="4" w:space="0" w:color="auto"/>
            </w:tcBorders>
            <w:vAlign w:val="center"/>
            <w:hideMark/>
          </w:tcPr>
          <w:p w14:paraId="4F098C2A"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684" w:type="pct"/>
            <w:tcBorders>
              <w:top w:val="single" w:sz="4" w:space="0" w:color="auto"/>
              <w:left w:val="single" w:sz="4" w:space="0" w:color="auto"/>
              <w:bottom w:val="single" w:sz="4" w:space="0" w:color="auto"/>
              <w:right w:val="single" w:sz="4" w:space="0" w:color="auto"/>
            </w:tcBorders>
            <w:hideMark/>
          </w:tcPr>
          <w:p w14:paraId="3C530957"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Плоскостные сооружения отображены на болотах. Думаю, что это нецелесообразно</w:t>
            </w:r>
          </w:p>
        </w:tc>
        <w:tc>
          <w:tcPr>
            <w:tcW w:w="1683" w:type="pct"/>
            <w:tcBorders>
              <w:top w:val="single" w:sz="4" w:space="0" w:color="auto"/>
              <w:left w:val="single" w:sz="4" w:space="0" w:color="auto"/>
              <w:bottom w:val="single" w:sz="4" w:space="0" w:color="auto"/>
              <w:right w:val="single" w:sz="4" w:space="0" w:color="auto"/>
            </w:tcBorders>
            <w:hideMark/>
          </w:tcPr>
          <w:p w14:paraId="589A1F87"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целесообразен. </w:t>
            </w:r>
          </w:p>
          <w:p w14:paraId="2BB85E7A"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Внести изменения в генеральный план в части размещения площадок</w:t>
            </w:r>
          </w:p>
        </w:tc>
      </w:tr>
      <w:tr w:rsidR="00466189" w:rsidRPr="00466189" w14:paraId="47C74AE8"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2645CDB3"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lastRenderedPageBreak/>
              <w:t>20</w:t>
            </w:r>
          </w:p>
        </w:tc>
        <w:tc>
          <w:tcPr>
            <w:tcW w:w="1257" w:type="pct"/>
            <w:tcBorders>
              <w:top w:val="single" w:sz="4" w:space="0" w:color="auto"/>
              <w:left w:val="single" w:sz="4" w:space="0" w:color="auto"/>
              <w:bottom w:val="single" w:sz="4" w:space="0" w:color="auto"/>
              <w:right w:val="single" w:sz="4" w:space="0" w:color="auto"/>
            </w:tcBorders>
            <w:vAlign w:val="center"/>
            <w:hideMark/>
          </w:tcPr>
          <w:p w14:paraId="5EF114DB"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684" w:type="pct"/>
            <w:tcBorders>
              <w:top w:val="single" w:sz="4" w:space="0" w:color="auto"/>
              <w:left w:val="single" w:sz="4" w:space="0" w:color="auto"/>
              <w:bottom w:val="single" w:sz="4" w:space="0" w:color="auto"/>
              <w:right w:val="single" w:sz="4" w:space="0" w:color="auto"/>
            </w:tcBorders>
            <w:hideMark/>
          </w:tcPr>
          <w:p w14:paraId="61BA04AD"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Зачем запланированы велосипедные дорожки?</w:t>
            </w:r>
          </w:p>
        </w:tc>
        <w:tc>
          <w:tcPr>
            <w:tcW w:w="1683" w:type="pct"/>
            <w:tcBorders>
              <w:top w:val="single" w:sz="4" w:space="0" w:color="auto"/>
              <w:left w:val="single" w:sz="4" w:space="0" w:color="auto"/>
              <w:bottom w:val="single" w:sz="4" w:space="0" w:color="auto"/>
              <w:right w:val="single" w:sz="4" w:space="0" w:color="auto"/>
            </w:tcBorders>
            <w:hideMark/>
          </w:tcPr>
          <w:p w14:paraId="38524900"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В проекте генерального плана предусмотрены велосипедные дорожки согласно проекту нормативов градостроительного проектирования. При реконструкции улично-дорожной сети, при доведении до нормативных параметров улиц и дорог будут предусмотрены велодорожки</w:t>
            </w:r>
          </w:p>
        </w:tc>
      </w:tr>
      <w:tr w:rsidR="00466189" w:rsidRPr="00466189" w14:paraId="617D5228"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4391922E"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21</w:t>
            </w:r>
          </w:p>
        </w:tc>
        <w:tc>
          <w:tcPr>
            <w:tcW w:w="1257" w:type="pct"/>
            <w:tcBorders>
              <w:top w:val="single" w:sz="4" w:space="0" w:color="auto"/>
              <w:left w:val="single" w:sz="4" w:space="0" w:color="auto"/>
              <w:bottom w:val="single" w:sz="4" w:space="0" w:color="auto"/>
              <w:right w:val="single" w:sz="4" w:space="0" w:color="auto"/>
            </w:tcBorders>
            <w:vAlign w:val="center"/>
            <w:hideMark/>
          </w:tcPr>
          <w:p w14:paraId="42A1B7C4"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Утенышева</w:t>
            </w:r>
            <w:proofErr w:type="spellEnd"/>
            <w:r w:rsidRPr="00466189">
              <w:rPr>
                <w:rFonts w:eastAsia="Times New Roman"/>
                <w:color w:val="000000"/>
                <w:sz w:val="24"/>
                <w:szCs w:val="24"/>
                <w:lang w:eastAsia="ru-RU"/>
              </w:rPr>
              <w:t xml:space="preserve"> У.А.</w:t>
            </w:r>
          </w:p>
        </w:tc>
        <w:tc>
          <w:tcPr>
            <w:tcW w:w="1684" w:type="pct"/>
            <w:tcBorders>
              <w:top w:val="single" w:sz="4" w:space="0" w:color="auto"/>
              <w:left w:val="single" w:sz="4" w:space="0" w:color="auto"/>
              <w:bottom w:val="single" w:sz="4" w:space="0" w:color="auto"/>
              <w:right w:val="single" w:sz="4" w:space="0" w:color="auto"/>
            </w:tcBorders>
            <w:hideMark/>
          </w:tcPr>
          <w:p w14:paraId="5113B7DD"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На участках, арендатором которых я являюсь, нарисованы линии несуществующих электропередач (земельные участки с кадастровыми номерами 25:20:340101:850, 25:20:340101:2754). Подача электроэнергии на эти участки осуществляется совершенно по другой линии, идущей от ближайшей трансформаторной подстанции, которая на картах не указана. В связи с этим прошу убрать изображенные электросети и охранную зону объектов электросетевого хозяйства с карт существующих и планируемых объектов</w:t>
            </w:r>
          </w:p>
        </w:tc>
        <w:tc>
          <w:tcPr>
            <w:tcW w:w="1683" w:type="pct"/>
            <w:tcBorders>
              <w:top w:val="single" w:sz="4" w:space="0" w:color="auto"/>
              <w:left w:val="single" w:sz="4" w:space="0" w:color="auto"/>
              <w:bottom w:val="single" w:sz="4" w:space="0" w:color="auto"/>
              <w:right w:val="single" w:sz="4" w:space="0" w:color="auto"/>
            </w:tcBorders>
            <w:hideMark/>
          </w:tcPr>
          <w:p w14:paraId="7C817512"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целесообразен. </w:t>
            </w:r>
          </w:p>
          <w:p w14:paraId="0D7520F0"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Внести изменения в генеральный план в части исключения линии электропередачи 10 </w:t>
            </w:r>
            <w:proofErr w:type="spellStart"/>
            <w:r w:rsidRPr="00466189">
              <w:rPr>
                <w:rFonts w:eastAsia="Times New Roman"/>
                <w:color w:val="000000"/>
                <w:sz w:val="24"/>
                <w:szCs w:val="24"/>
                <w:lang w:eastAsia="ru-RU"/>
              </w:rPr>
              <w:t>кВ</w:t>
            </w:r>
            <w:proofErr w:type="spellEnd"/>
            <w:r w:rsidRPr="00466189">
              <w:rPr>
                <w:rFonts w:eastAsia="Times New Roman"/>
                <w:color w:val="000000"/>
                <w:sz w:val="24"/>
                <w:szCs w:val="24"/>
                <w:lang w:eastAsia="ru-RU"/>
              </w:rPr>
              <w:t xml:space="preserve"> с земельных участков с кадастровыми номерами 25:20:340101:850, 25:20:340101:2754</w:t>
            </w:r>
          </w:p>
        </w:tc>
      </w:tr>
      <w:tr w:rsidR="00466189" w:rsidRPr="00466189" w14:paraId="52AD0F1B"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1FC5A080"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22</w:t>
            </w:r>
          </w:p>
        </w:tc>
        <w:tc>
          <w:tcPr>
            <w:tcW w:w="1257" w:type="pct"/>
            <w:tcBorders>
              <w:top w:val="single" w:sz="4" w:space="0" w:color="auto"/>
              <w:left w:val="single" w:sz="4" w:space="0" w:color="auto"/>
              <w:bottom w:val="single" w:sz="4" w:space="0" w:color="auto"/>
              <w:right w:val="single" w:sz="4" w:space="0" w:color="auto"/>
            </w:tcBorders>
            <w:vAlign w:val="center"/>
            <w:hideMark/>
          </w:tcPr>
          <w:p w14:paraId="7BAB0B6A"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Давыдова Н.А.</w:t>
            </w:r>
          </w:p>
        </w:tc>
        <w:tc>
          <w:tcPr>
            <w:tcW w:w="1684" w:type="pct"/>
            <w:tcBorders>
              <w:top w:val="single" w:sz="4" w:space="0" w:color="auto"/>
              <w:left w:val="single" w:sz="4" w:space="0" w:color="auto"/>
              <w:bottom w:val="single" w:sz="4" w:space="0" w:color="auto"/>
              <w:right w:val="single" w:sz="4" w:space="0" w:color="auto"/>
            </w:tcBorders>
            <w:hideMark/>
          </w:tcPr>
          <w:p w14:paraId="6BE1D532"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Планируется ли преображение полуострова по ул. Нагорной?</w:t>
            </w:r>
          </w:p>
        </w:tc>
        <w:tc>
          <w:tcPr>
            <w:tcW w:w="1683" w:type="pct"/>
            <w:tcBorders>
              <w:top w:val="single" w:sz="4" w:space="0" w:color="auto"/>
              <w:left w:val="single" w:sz="4" w:space="0" w:color="auto"/>
              <w:bottom w:val="single" w:sz="4" w:space="0" w:color="auto"/>
              <w:right w:val="single" w:sz="4" w:space="0" w:color="auto"/>
            </w:tcBorders>
            <w:hideMark/>
          </w:tcPr>
          <w:p w14:paraId="51BCCA63"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На данной территории предложено благоустройство набережной территории и пляжей</w:t>
            </w:r>
          </w:p>
        </w:tc>
      </w:tr>
      <w:tr w:rsidR="00466189" w:rsidRPr="00466189" w14:paraId="40A39526"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5429622A"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23</w:t>
            </w:r>
          </w:p>
        </w:tc>
        <w:tc>
          <w:tcPr>
            <w:tcW w:w="1257" w:type="pct"/>
            <w:tcBorders>
              <w:top w:val="single" w:sz="4" w:space="0" w:color="auto"/>
              <w:left w:val="single" w:sz="4" w:space="0" w:color="auto"/>
              <w:bottom w:val="single" w:sz="4" w:space="0" w:color="auto"/>
              <w:right w:val="single" w:sz="4" w:space="0" w:color="auto"/>
            </w:tcBorders>
            <w:vAlign w:val="center"/>
            <w:hideMark/>
          </w:tcPr>
          <w:p w14:paraId="52A7B98D" w14:textId="77777777" w:rsidR="00466189" w:rsidRPr="00466189" w:rsidRDefault="00466189" w:rsidP="002F5C93">
            <w:pPr>
              <w:jc w:val="center"/>
              <w:rPr>
                <w:rFonts w:eastAsia="Times New Roman"/>
                <w:color w:val="000000"/>
                <w:sz w:val="24"/>
                <w:szCs w:val="24"/>
                <w:lang w:eastAsia="ru-RU"/>
              </w:rPr>
            </w:pPr>
            <w:proofErr w:type="spellStart"/>
            <w:r w:rsidRPr="00466189">
              <w:rPr>
                <w:rFonts w:eastAsia="Times New Roman"/>
                <w:color w:val="000000"/>
                <w:sz w:val="24"/>
                <w:szCs w:val="24"/>
                <w:lang w:eastAsia="ru-RU"/>
              </w:rPr>
              <w:t>Терендин</w:t>
            </w:r>
            <w:proofErr w:type="spellEnd"/>
            <w:r w:rsidRPr="00466189">
              <w:rPr>
                <w:rFonts w:eastAsia="Times New Roman"/>
                <w:color w:val="000000"/>
                <w:sz w:val="24"/>
                <w:szCs w:val="24"/>
                <w:lang w:eastAsia="ru-RU"/>
              </w:rPr>
              <w:t xml:space="preserve"> В.Н., директор ООО «Карьер Зарубино»</w:t>
            </w:r>
          </w:p>
        </w:tc>
        <w:tc>
          <w:tcPr>
            <w:tcW w:w="1684" w:type="pct"/>
            <w:tcBorders>
              <w:top w:val="single" w:sz="4" w:space="0" w:color="auto"/>
              <w:left w:val="single" w:sz="4" w:space="0" w:color="auto"/>
              <w:bottom w:val="single" w:sz="4" w:space="0" w:color="auto"/>
              <w:right w:val="single" w:sz="4" w:space="0" w:color="auto"/>
            </w:tcBorders>
            <w:hideMark/>
          </w:tcPr>
          <w:p w14:paraId="07863D54" w14:textId="29A18514"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Прошу учесть, что земельные участки с кадастровыми номерами 25:20:030301:363 и 25:20:030301:2299 являются карьером для добычи полезных ископаемых и граничат с зоной курорта. Зона горного отвода заходит в зону курорта. Прошу </w:t>
            </w:r>
            <w:r w:rsidR="00A52389">
              <w:rPr>
                <w:rFonts w:eastAsia="Times New Roman"/>
                <w:color w:val="000000"/>
                <w:sz w:val="24"/>
                <w:szCs w:val="24"/>
                <w:lang w:eastAsia="ru-RU"/>
              </w:rPr>
              <w:t>у</w:t>
            </w:r>
            <w:r w:rsidRPr="00466189">
              <w:rPr>
                <w:rFonts w:eastAsia="Times New Roman"/>
                <w:color w:val="000000"/>
                <w:sz w:val="24"/>
                <w:szCs w:val="24"/>
                <w:lang w:eastAsia="ru-RU"/>
              </w:rPr>
              <w:t>честь это и откорректировать зону курорта</w:t>
            </w:r>
          </w:p>
        </w:tc>
        <w:tc>
          <w:tcPr>
            <w:tcW w:w="1683" w:type="pct"/>
            <w:tcBorders>
              <w:top w:val="single" w:sz="4" w:space="0" w:color="auto"/>
              <w:left w:val="single" w:sz="4" w:space="0" w:color="auto"/>
              <w:bottom w:val="single" w:sz="4" w:space="0" w:color="auto"/>
              <w:right w:val="single" w:sz="4" w:space="0" w:color="auto"/>
            </w:tcBorders>
          </w:tcPr>
          <w:p w14:paraId="43EB7098"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3A4B5016" w14:textId="77777777" w:rsidR="00466189" w:rsidRPr="00466189" w:rsidRDefault="00466189" w:rsidP="002F5C93">
            <w:pPr>
              <w:autoSpaceDE w:val="0"/>
              <w:autoSpaceDN w:val="0"/>
              <w:adjustRightInd w:val="0"/>
              <w:jc w:val="both"/>
              <w:rPr>
                <w:rFonts w:eastAsia="Times New Roman"/>
                <w:color w:val="000000"/>
                <w:sz w:val="24"/>
                <w:szCs w:val="24"/>
                <w:lang w:eastAsia="ru-RU"/>
              </w:rPr>
            </w:pPr>
            <w:r w:rsidRPr="00466189">
              <w:rPr>
                <w:rFonts w:eastAsia="Times New Roman"/>
                <w:color w:val="000000"/>
                <w:sz w:val="24"/>
                <w:szCs w:val="24"/>
                <w:lang w:eastAsia="ru-RU"/>
              </w:rPr>
              <w:t xml:space="preserve">Данные о карьере учтены. </w:t>
            </w:r>
          </w:p>
          <w:p w14:paraId="764C1FCD" w14:textId="77777777" w:rsidR="00466189" w:rsidRPr="00466189" w:rsidRDefault="00466189" w:rsidP="002F5C93">
            <w:pPr>
              <w:autoSpaceDE w:val="0"/>
              <w:autoSpaceDN w:val="0"/>
              <w:adjustRightInd w:val="0"/>
              <w:jc w:val="both"/>
              <w:rPr>
                <w:rFonts w:eastAsia="Times New Roman"/>
                <w:color w:val="000000"/>
                <w:sz w:val="24"/>
                <w:szCs w:val="24"/>
                <w:lang w:eastAsia="ru-RU"/>
              </w:rPr>
            </w:pPr>
            <w:r w:rsidRPr="00466189">
              <w:rPr>
                <w:rFonts w:eastAsia="Times New Roman"/>
                <w:color w:val="000000"/>
                <w:sz w:val="24"/>
                <w:szCs w:val="24"/>
                <w:lang w:eastAsia="ru-RU"/>
              </w:rPr>
              <w:t>Также необходимо учесть, что земельные участки для добычи находятся в водоохранной зоне Японского моря (пока не установленной и не внесенной в ЕГРН). Согласно п. 8 ст. 65 Водного Кодекса РФ в границах водоохранных зон запрещается</w:t>
            </w:r>
          </w:p>
          <w:p w14:paraId="616CE412" w14:textId="77777777" w:rsidR="00466189" w:rsidRPr="00466189" w:rsidRDefault="00466189" w:rsidP="002F5C93">
            <w:pPr>
              <w:autoSpaceDE w:val="0"/>
              <w:autoSpaceDN w:val="0"/>
              <w:adjustRightInd w:val="0"/>
              <w:jc w:val="both"/>
              <w:rPr>
                <w:rFonts w:eastAsia="Times New Roman"/>
                <w:color w:val="000000"/>
                <w:sz w:val="24"/>
                <w:szCs w:val="24"/>
                <w:lang w:eastAsia="ru-RU"/>
              </w:rPr>
            </w:pPr>
            <w:r w:rsidRPr="00466189">
              <w:rPr>
                <w:rFonts w:eastAsia="Times New Roman"/>
                <w:color w:val="000000"/>
                <w:sz w:val="24"/>
                <w:szCs w:val="24"/>
                <w:lang w:eastAsia="ru-RU"/>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w:t>
            </w:r>
            <w:r w:rsidRPr="00466189">
              <w:rPr>
                <w:rFonts w:eastAsia="Times New Roman"/>
                <w:color w:val="000000"/>
                <w:sz w:val="24"/>
                <w:szCs w:val="24"/>
                <w:lang w:eastAsia="ru-RU"/>
              </w:rPr>
              <w:lastRenderedPageBreak/>
              <w:t xml:space="preserve">недрах горных отводов и (или) геологических отводов на основании утвержденного технического проекта в соответствии со </w:t>
            </w:r>
            <w:hyperlink r:id="rId15" w:history="1">
              <w:r w:rsidRPr="00466189">
                <w:rPr>
                  <w:rFonts w:eastAsia="Times New Roman"/>
                  <w:color w:val="000000"/>
                  <w:sz w:val="24"/>
                  <w:szCs w:val="24"/>
                  <w:lang w:eastAsia="ru-RU"/>
                </w:rPr>
                <w:t>статьей 19.1</w:t>
              </w:r>
            </w:hyperlink>
            <w:r w:rsidRPr="00466189">
              <w:rPr>
                <w:rFonts w:eastAsia="Times New Roman"/>
                <w:color w:val="000000"/>
                <w:sz w:val="24"/>
                <w:szCs w:val="24"/>
                <w:lang w:eastAsia="ru-RU"/>
              </w:rPr>
              <w:t xml:space="preserve"> Закона Российской Федерации от 21 февраля 1992 года N 2395-1 "О недрах")</w:t>
            </w:r>
          </w:p>
          <w:p w14:paraId="29767642" w14:textId="77777777" w:rsidR="00466189" w:rsidRPr="00466189" w:rsidRDefault="00466189" w:rsidP="002F5C93">
            <w:pPr>
              <w:rPr>
                <w:rFonts w:eastAsia="Times New Roman"/>
                <w:color w:val="000000"/>
                <w:sz w:val="24"/>
                <w:szCs w:val="24"/>
                <w:lang w:eastAsia="ru-RU"/>
              </w:rPr>
            </w:pPr>
          </w:p>
        </w:tc>
      </w:tr>
      <w:tr w:rsidR="00466189" w:rsidRPr="00466189" w14:paraId="28C16EF9"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5E9D9E1B"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lastRenderedPageBreak/>
              <w:t>24</w:t>
            </w:r>
          </w:p>
        </w:tc>
        <w:tc>
          <w:tcPr>
            <w:tcW w:w="1257" w:type="pct"/>
            <w:tcBorders>
              <w:top w:val="single" w:sz="4" w:space="0" w:color="auto"/>
              <w:left w:val="single" w:sz="4" w:space="0" w:color="auto"/>
              <w:bottom w:val="single" w:sz="4" w:space="0" w:color="auto"/>
              <w:right w:val="single" w:sz="4" w:space="0" w:color="auto"/>
            </w:tcBorders>
            <w:vAlign w:val="center"/>
            <w:hideMark/>
          </w:tcPr>
          <w:p w14:paraId="5FC760B3"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Мазин В.В.</w:t>
            </w:r>
          </w:p>
        </w:tc>
        <w:tc>
          <w:tcPr>
            <w:tcW w:w="1684" w:type="pct"/>
            <w:tcBorders>
              <w:top w:val="single" w:sz="4" w:space="0" w:color="auto"/>
              <w:left w:val="single" w:sz="4" w:space="0" w:color="auto"/>
              <w:bottom w:val="single" w:sz="4" w:space="0" w:color="auto"/>
              <w:right w:val="single" w:sz="4" w:space="0" w:color="auto"/>
            </w:tcBorders>
            <w:hideMark/>
          </w:tcPr>
          <w:p w14:paraId="7ED5ACA2"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Предусмотрены ли очистные сооружения для курорта?</w:t>
            </w:r>
          </w:p>
        </w:tc>
        <w:tc>
          <w:tcPr>
            <w:tcW w:w="1683" w:type="pct"/>
            <w:tcBorders>
              <w:top w:val="single" w:sz="4" w:space="0" w:color="auto"/>
              <w:left w:val="single" w:sz="4" w:space="0" w:color="auto"/>
              <w:bottom w:val="single" w:sz="4" w:space="0" w:color="auto"/>
              <w:right w:val="single" w:sz="4" w:space="0" w:color="auto"/>
            </w:tcBorders>
            <w:hideMark/>
          </w:tcPr>
          <w:p w14:paraId="664CBB7C"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Для территории федерального курорта на первую очередь предусмотрено использование локальных очистных сооружений (ЛОС) с возможностью присоединения в дальнейшем к центральной системе канализационных очистных сооружений (КОС). Площадка размещения КОС расположена между курортом и территорией населенного пункта.</w:t>
            </w:r>
          </w:p>
        </w:tc>
      </w:tr>
      <w:tr w:rsidR="00466189" w:rsidRPr="00466189" w14:paraId="0C67C6A2" w14:textId="77777777" w:rsidTr="00466189">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1FCB01A7"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25</w:t>
            </w:r>
          </w:p>
        </w:tc>
        <w:tc>
          <w:tcPr>
            <w:tcW w:w="1257" w:type="pct"/>
            <w:tcBorders>
              <w:top w:val="single" w:sz="4" w:space="0" w:color="auto"/>
              <w:left w:val="single" w:sz="4" w:space="0" w:color="auto"/>
              <w:bottom w:val="single" w:sz="4" w:space="0" w:color="auto"/>
              <w:right w:val="single" w:sz="4" w:space="0" w:color="auto"/>
            </w:tcBorders>
            <w:vAlign w:val="center"/>
            <w:hideMark/>
          </w:tcPr>
          <w:p w14:paraId="4A0B2A2D" w14:textId="77777777" w:rsidR="00466189" w:rsidRPr="00466189" w:rsidRDefault="00466189" w:rsidP="002F5C93">
            <w:pPr>
              <w:jc w:val="center"/>
              <w:rPr>
                <w:rFonts w:eastAsia="Times New Roman"/>
                <w:color w:val="000000"/>
                <w:sz w:val="24"/>
                <w:szCs w:val="24"/>
                <w:lang w:eastAsia="ru-RU"/>
              </w:rPr>
            </w:pPr>
            <w:r w:rsidRPr="00466189">
              <w:rPr>
                <w:rFonts w:eastAsia="Times New Roman"/>
                <w:color w:val="000000"/>
                <w:sz w:val="24"/>
                <w:szCs w:val="24"/>
                <w:lang w:eastAsia="ru-RU"/>
              </w:rPr>
              <w:t>Бухаров И.Г.</w:t>
            </w:r>
          </w:p>
        </w:tc>
        <w:tc>
          <w:tcPr>
            <w:tcW w:w="1684" w:type="pct"/>
            <w:tcBorders>
              <w:top w:val="single" w:sz="4" w:space="0" w:color="auto"/>
              <w:left w:val="single" w:sz="4" w:space="0" w:color="auto"/>
              <w:bottom w:val="single" w:sz="4" w:space="0" w:color="auto"/>
              <w:right w:val="single" w:sz="4" w:space="0" w:color="auto"/>
            </w:tcBorders>
            <w:hideMark/>
          </w:tcPr>
          <w:p w14:paraId="295DD744"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На картах мы видим планирование на полуострове Зарубино к мысу </w:t>
            </w:r>
            <w:proofErr w:type="spellStart"/>
            <w:r w:rsidRPr="00466189">
              <w:rPr>
                <w:rFonts w:eastAsia="Times New Roman"/>
                <w:color w:val="000000"/>
                <w:sz w:val="24"/>
                <w:szCs w:val="24"/>
                <w:lang w:eastAsia="ru-RU"/>
              </w:rPr>
              <w:t>Слычкова</w:t>
            </w:r>
            <w:proofErr w:type="spellEnd"/>
            <w:r w:rsidRPr="00466189">
              <w:rPr>
                <w:rFonts w:eastAsia="Times New Roman"/>
                <w:color w:val="000000"/>
                <w:sz w:val="24"/>
                <w:szCs w:val="24"/>
                <w:lang w:eastAsia="ru-RU"/>
              </w:rPr>
              <w:t xml:space="preserve"> причальные, портовые сооружения. Подъезд к этим сооружениям будет осуществляться только по существующей улице Нагорной. Параметры дороги не отвечают требованиям. Предложение: строить дорогу</w:t>
            </w:r>
          </w:p>
        </w:tc>
        <w:tc>
          <w:tcPr>
            <w:tcW w:w="1684" w:type="pct"/>
            <w:tcBorders>
              <w:top w:val="single" w:sz="4" w:space="0" w:color="auto"/>
              <w:left w:val="single" w:sz="4" w:space="0" w:color="auto"/>
              <w:bottom w:val="single" w:sz="4" w:space="0" w:color="auto"/>
              <w:right w:val="single" w:sz="4" w:space="0" w:color="auto"/>
            </w:tcBorders>
            <w:hideMark/>
          </w:tcPr>
          <w:p w14:paraId="10181A28"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 xml:space="preserve">Учет предложения нецелесообразен. </w:t>
            </w:r>
          </w:p>
          <w:p w14:paraId="07B02AD4" w14:textId="77777777" w:rsidR="00466189" w:rsidRPr="00466189" w:rsidRDefault="00466189" w:rsidP="002F5C93">
            <w:pPr>
              <w:rPr>
                <w:rFonts w:eastAsia="Times New Roman"/>
                <w:color w:val="000000"/>
                <w:sz w:val="24"/>
                <w:szCs w:val="24"/>
                <w:lang w:eastAsia="ru-RU"/>
              </w:rPr>
            </w:pPr>
            <w:r w:rsidRPr="00466189">
              <w:rPr>
                <w:rFonts w:eastAsia="Times New Roman"/>
                <w:color w:val="000000"/>
                <w:sz w:val="24"/>
                <w:szCs w:val="24"/>
                <w:lang w:eastAsia="ru-RU"/>
              </w:rPr>
              <w:t>На данной территории проектом генерального плана не предусмотрены планируемые причальные и портовые сооружения. Зона водного транспорта отработана по существующим земельным участкам</w:t>
            </w:r>
          </w:p>
        </w:tc>
      </w:tr>
    </w:tbl>
    <w:p w14:paraId="043BF080" w14:textId="77777777" w:rsidR="00466189" w:rsidRPr="00466189" w:rsidRDefault="00466189" w:rsidP="002F5C93">
      <w:pPr>
        <w:ind w:left="360"/>
        <w:jc w:val="both"/>
        <w:rPr>
          <w:rFonts w:eastAsia="Times New Roman"/>
          <w:i/>
          <w:color w:val="000000"/>
          <w:sz w:val="26"/>
          <w:szCs w:val="26"/>
          <w:lang w:eastAsia="ru-RU"/>
        </w:rPr>
      </w:pPr>
    </w:p>
    <w:p w14:paraId="0A860218" w14:textId="77777777" w:rsidR="00466189" w:rsidRPr="00466189" w:rsidRDefault="00466189" w:rsidP="002F5C93">
      <w:pPr>
        <w:ind w:left="360"/>
        <w:jc w:val="both"/>
        <w:rPr>
          <w:rFonts w:eastAsia="Times New Roman"/>
          <w:color w:val="000000"/>
          <w:sz w:val="26"/>
          <w:szCs w:val="26"/>
          <w:lang w:eastAsia="ru-RU"/>
        </w:rPr>
      </w:pPr>
      <w:r w:rsidRPr="00466189">
        <w:rPr>
          <w:rFonts w:eastAsia="Times New Roman"/>
          <w:color w:val="000000"/>
          <w:sz w:val="26"/>
          <w:szCs w:val="26"/>
          <w:lang w:eastAsia="ru-RU"/>
        </w:rPr>
        <w:t>Выводы по результатам настоящих публичных слушаний:</w:t>
      </w:r>
    </w:p>
    <w:p w14:paraId="520B10E9" w14:textId="71483AAC" w:rsidR="00466189" w:rsidRPr="00466189" w:rsidRDefault="00466189" w:rsidP="002F5C93">
      <w:pPr>
        <w:ind w:left="360"/>
        <w:jc w:val="both"/>
        <w:rPr>
          <w:rFonts w:eastAsia="Times New Roman"/>
          <w:color w:val="000000"/>
          <w:sz w:val="26"/>
          <w:szCs w:val="26"/>
          <w:lang w:eastAsia="ru-RU"/>
        </w:rPr>
      </w:pPr>
      <w:r w:rsidRPr="00466189">
        <w:rPr>
          <w:rFonts w:eastAsia="Times New Roman"/>
          <w:color w:val="000000"/>
          <w:sz w:val="26"/>
          <w:szCs w:val="26"/>
          <w:lang w:eastAsia="ru-RU"/>
        </w:rPr>
        <w:t xml:space="preserve">-  целесообразно принять проект «Генеральный план </w:t>
      </w:r>
      <w:r w:rsidRPr="00466189">
        <w:rPr>
          <w:rFonts w:eastAsia="Times New Roman"/>
          <w:sz w:val="26"/>
          <w:szCs w:val="26"/>
          <w:lang w:eastAsia="ru-RU"/>
        </w:rPr>
        <w:t>Хасанского муниципального округа Приморского края в части поселка городского типа Зарубино</w:t>
      </w:r>
      <w:r w:rsidRPr="00466189">
        <w:rPr>
          <w:rFonts w:eastAsia="Times New Roman"/>
          <w:color w:val="000000"/>
          <w:sz w:val="26"/>
          <w:szCs w:val="26"/>
          <w:lang w:eastAsia="ru-RU"/>
        </w:rPr>
        <w:t xml:space="preserve">», после проведения корректировок, </w:t>
      </w:r>
      <w:r w:rsidR="00757DA4" w:rsidRPr="00466189">
        <w:rPr>
          <w:rFonts w:eastAsia="Times New Roman"/>
          <w:color w:val="000000"/>
          <w:sz w:val="26"/>
          <w:szCs w:val="26"/>
          <w:lang w:eastAsia="ru-RU"/>
        </w:rPr>
        <w:t>согласно предложениям</w:t>
      </w:r>
      <w:r w:rsidRPr="00466189">
        <w:rPr>
          <w:rFonts w:eastAsia="Times New Roman"/>
          <w:color w:val="000000"/>
          <w:sz w:val="26"/>
          <w:szCs w:val="26"/>
          <w:lang w:eastAsia="ru-RU"/>
        </w:rPr>
        <w:t xml:space="preserve"> и замечаний участников публичных слушаний, с учетом решений комиссии по подготовке проекта, о возможности внесения соответствующих изменений в проект.</w:t>
      </w:r>
    </w:p>
    <w:p w14:paraId="16B27A80" w14:textId="262FF286" w:rsidR="00466189" w:rsidRPr="00466189" w:rsidRDefault="00466189" w:rsidP="002F5C93">
      <w:pPr>
        <w:ind w:left="360"/>
        <w:jc w:val="both"/>
        <w:rPr>
          <w:rFonts w:eastAsia="Times New Roman"/>
          <w:color w:val="000000"/>
          <w:sz w:val="26"/>
          <w:szCs w:val="26"/>
          <w:lang w:eastAsia="ru-RU"/>
        </w:rPr>
      </w:pPr>
      <w:r w:rsidRPr="00466189">
        <w:rPr>
          <w:rFonts w:eastAsia="Times New Roman"/>
          <w:sz w:val="24"/>
          <w:szCs w:val="24"/>
          <w:lang w:eastAsia="ru-RU"/>
        </w:rPr>
        <w:t xml:space="preserve"> </w:t>
      </w:r>
    </w:p>
    <w:p w14:paraId="58123792" w14:textId="77777777" w:rsidR="00466189" w:rsidRPr="00466189" w:rsidRDefault="00466189" w:rsidP="002F5C93">
      <w:pPr>
        <w:jc w:val="both"/>
        <w:rPr>
          <w:rFonts w:eastAsia="Times New Roman"/>
          <w:sz w:val="24"/>
          <w:szCs w:val="24"/>
          <w:lang w:eastAsia="ru-RU"/>
        </w:rPr>
      </w:pPr>
    </w:p>
    <w:p w14:paraId="4DEAC949" w14:textId="5E3431A7" w:rsidR="00466189" w:rsidRPr="00466189" w:rsidRDefault="00466189" w:rsidP="002F5C93">
      <w:pPr>
        <w:jc w:val="both"/>
        <w:rPr>
          <w:rFonts w:eastAsia="Times New Roman"/>
          <w:color w:val="000000"/>
          <w:sz w:val="26"/>
          <w:szCs w:val="26"/>
          <w:lang w:eastAsia="ru-RU"/>
        </w:rPr>
      </w:pPr>
      <w:r w:rsidRPr="00466189">
        <w:rPr>
          <w:rFonts w:eastAsia="Times New Roman"/>
          <w:color w:val="000000"/>
          <w:sz w:val="26"/>
          <w:szCs w:val="26"/>
          <w:lang w:eastAsia="ru-RU"/>
        </w:rPr>
        <w:t xml:space="preserve">Председатель                                                   </w:t>
      </w:r>
      <w:r w:rsidR="00757DA4">
        <w:rPr>
          <w:rFonts w:eastAsia="Times New Roman"/>
          <w:color w:val="000000"/>
          <w:sz w:val="26"/>
          <w:szCs w:val="26"/>
          <w:lang w:eastAsia="ru-RU"/>
        </w:rPr>
        <w:t xml:space="preserve">     </w:t>
      </w:r>
      <w:r w:rsidRPr="00466189">
        <w:rPr>
          <w:rFonts w:eastAsia="Times New Roman"/>
          <w:color w:val="000000"/>
          <w:sz w:val="26"/>
          <w:szCs w:val="26"/>
          <w:lang w:eastAsia="ru-RU"/>
        </w:rPr>
        <w:t xml:space="preserve">                                              О.А. Хмельницкая</w:t>
      </w:r>
    </w:p>
    <w:p w14:paraId="4338C8EA" w14:textId="77777777" w:rsidR="00466189" w:rsidRPr="00466189" w:rsidRDefault="00466189" w:rsidP="002F5C93">
      <w:pPr>
        <w:jc w:val="both"/>
        <w:rPr>
          <w:rFonts w:eastAsia="Times New Roman"/>
          <w:color w:val="000000"/>
          <w:sz w:val="26"/>
          <w:szCs w:val="26"/>
          <w:lang w:eastAsia="ru-RU"/>
        </w:rPr>
      </w:pPr>
    </w:p>
    <w:p w14:paraId="74809936" w14:textId="77777777" w:rsidR="00466189" w:rsidRPr="00466189" w:rsidRDefault="00466189" w:rsidP="002F5C93">
      <w:pPr>
        <w:jc w:val="both"/>
        <w:rPr>
          <w:rFonts w:eastAsia="Times New Roman"/>
          <w:color w:val="000000"/>
          <w:sz w:val="26"/>
          <w:szCs w:val="26"/>
          <w:lang w:eastAsia="ru-RU"/>
        </w:rPr>
      </w:pPr>
    </w:p>
    <w:p w14:paraId="0482B584" w14:textId="7A77341E" w:rsidR="00466189" w:rsidRPr="00466189" w:rsidRDefault="00466189" w:rsidP="002F5C93">
      <w:pPr>
        <w:jc w:val="both"/>
        <w:rPr>
          <w:rFonts w:eastAsia="Times New Roman"/>
          <w:color w:val="000000"/>
          <w:sz w:val="26"/>
          <w:szCs w:val="26"/>
          <w:lang w:eastAsia="ru-RU"/>
        </w:rPr>
      </w:pPr>
      <w:r w:rsidRPr="00466189">
        <w:rPr>
          <w:rFonts w:eastAsia="Times New Roman"/>
          <w:color w:val="000000"/>
          <w:sz w:val="26"/>
          <w:szCs w:val="26"/>
          <w:lang w:eastAsia="ru-RU"/>
        </w:rPr>
        <w:t xml:space="preserve">Секретарь                                                                         </w:t>
      </w:r>
      <w:r w:rsidR="00757DA4">
        <w:rPr>
          <w:rFonts w:eastAsia="Times New Roman"/>
          <w:color w:val="000000"/>
          <w:sz w:val="26"/>
          <w:szCs w:val="26"/>
          <w:lang w:eastAsia="ru-RU"/>
        </w:rPr>
        <w:t xml:space="preserve">     </w:t>
      </w:r>
      <w:r w:rsidRPr="00466189">
        <w:rPr>
          <w:rFonts w:eastAsia="Times New Roman"/>
          <w:color w:val="000000"/>
          <w:sz w:val="26"/>
          <w:szCs w:val="26"/>
          <w:lang w:eastAsia="ru-RU"/>
        </w:rPr>
        <w:t xml:space="preserve">                                   Е.В. </w:t>
      </w:r>
      <w:proofErr w:type="spellStart"/>
      <w:r w:rsidRPr="00466189">
        <w:rPr>
          <w:rFonts w:eastAsia="Times New Roman"/>
          <w:color w:val="000000"/>
          <w:sz w:val="26"/>
          <w:szCs w:val="26"/>
          <w:lang w:eastAsia="ru-RU"/>
        </w:rPr>
        <w:t>Бухматова</w:t>
      </w:r>
      <w:proofErr w:type="spellEnd"/>
    </w:p>
    <w:p w14:paraId="26FA2353" w14:textId="77777777" w:rsidR="00466189" w:rsidRDefault="00466189" w:rsidP="002F5C93">
      <w:pPr>
        <w:rPr>
          <w:rFonts w:eastAsia="Times New Roman"/>
          <w:sz w:val="28"/>
          <w:szCs w:val="28"/>
          <w:lang w:eastAsia="ru-RU"/>
        </w:rPr>
        <w:sectPr w:rsidR="00466189" w:rsidSect="009764E7">
          <w:footerReference w:type="default" r:id="rId16"/>
          <w:pgSz w:w="11907" w:h="16840" w:code="9"/>
          <w:pgMar w:top="794" w:right="794" w:bottom="794" w:left="794" w:header="0" w:footer="0" w:gutter="0"/>
          <w:cols w:space="708"/>
          <w:docGrid w:linePitch="360"/>
        </w:sectPr>
      </w:pPr>
    </w:p>
    <w:p w14:paraId="57418076" w14:textId="77777777" w:rsidR="00DD799D" w:rsidRDefault="00466189" w:rsidP="00DD799D">
      <w:pPr>
        <w:jc w:val="center"/>
        <w:outlineLvl w:val="0"/>
        <w:rPr>
          <w:rFonts w:eastAsia="Times New Roman"/>
          <w:b/>
          <w:sz w:val="26"/>
          <w:szCs w:val="26"/>
          <w:lang w:eastAsia="ru-RU"/>
        </w:rPr>
      </w:pPr>
      <w:bookmarkStart w:id="1" w:name="_Toc165751022"/>
      <w:r w:rsidRPr="00466189">
        <w:rPr>
          <w:rFonts w:eastAsia="Times New Roman"/>
          <w:b/>
          <w:sz w:val="26"/>
          <w:szCs w:val="26"/>
          <w:lang w:eastAsia="ru-RU"/>
        </w:rPr>
        <w:lastRenderedPageBreak/>
        <w:t>ЗАКЛЮЧЕНИЕ</w:t>
      </w:r>
      <w:bookmarkEnd w:id="1"/>
    </w:p>
    <w:p w14:paraId="345A627E" w14:textId="4E70C4FA" w:rsidR="00466189" w:rsidRPr="00466189" w:rsidRDefault="00466189" w:rsidP="00DD799D">
      <w:pPr>
        <w:jc w:val="center"/>
        <w:rPr>
          <w:rFonts w:eastAsia="Times New Roman"/>
          <w:b/>
          <w:sz w:val="26"/>
          <w:szCs w:val="26"/>
          <w:lang w:eastAsia="ru-RU"/>
        </w:rPr>
      </w:pPr>
      <w:r w:rsidRPr="00466189">
        <w:rPr>
          <w:rFonts w:eastAsia="Times New Roman"/>
          <w:b/>
          <w:sz w:val="26"/>
          <w:szCs w:val="26"/>
          <w:lang w:eastAsia="ru-RU"/>
        </w:rPr>
        <w:t xml:space="preserve">ПО РЕЗУЛЬТАТАМ ПУБЛИЧНЫХ СЛУШАНИЙ ПО ПРОЕКТУ ПРАВИЛ ЗЕМЛЕПОЛЬЗОВАНИЯ И ЗАСТРОЙКИ ХАСАНСКОГО МУНИЦИПАЛЬНОГО ОКРУГА ПРИМОРСКОГО КРАЯ ПРИМЕНИТЕЛЬНО К ПОСЕЛКУ ГОРОДСКОГО ТИПА ЗАРУБИНО </w:t>
      </w:r>
    </w:p>
    <w:p w14:paraId="0A814EB9" w14:textId="77777777" w:rsidR="00466189" w:rsidRPr="00466189" w:rsidRDefault="00466189" w:rsidP="002F5C93">
      <w:pPr>
        <w:widowControl w:val="0"/>
        <w:suppressAutoHyphens/>
        <w:jc w:val="both"/>
        <w:rPr>
          <w:rFonts w:eastAsia="Times New Roman"/>
          <w:color w:val="000000"/>
          <w:sz w:val="26"/>
          <w:szCs w:val="26"/>
          <w:lang w:eastAsia="ru-RU"/>
        </w:rPr>
      </w:pPr>
    </w:p>
    <w:p w14:paraId="1DB5C59B" w14:textId="77777777" w:rsidR="00466189" w:rsidRPr="00466189" w:rsidRDefault="00466189" w:rsidP="002F5C93">
      <w:pPr>
        <w:widowControl w:val="0"/>
        <w:suppressAutoHyphens/>
        <w:jc w:val="right"/>
        <w:rPr>
          <w:rFonts w:eastAsia="Times New Roman"/>
          <w:color w:val="000000"/>
          <w:sz w:val="26"/>
          <w:szCs w:val="26"/>
          <w:lang w:eastAsia="ru-RU"/>
        </w:rPr>
      </w:pPr>
      <w:r w:rsidRPr="00466189">
        <w:rPr>
          <w:rFonts w:eastAsia="Times New Roman"/>
          <w:color w:val="000000"/>
          <w:sz w:val="26"/>
          <w:szCs w:val="26"/>
          <w:lang w:eastAsia="ru-RU"/>
        </w:rPr>
        <w:t>26 апреля 2024 года</w:t>
      </w:r>
    </w:p>
    <w:p w14:paraId="5290BD03" w14:textId="77777777" w:rsidR="00466189" w:rsidRPr="00466189" w:rsidRDefault="00466189" w:rsidP="002F5C93">
      <w:pPr>
        <w:jc w:val="both"/>
        <w:rPr>
          <w:rFonts w:eastAsia="Times New Roman"/>
          <w:i/>
          <w:sz w:val="26"/>
          <w:szCs w:val="26"/>
          <w:lang w:eastAsia="ru-RU"/>
        </w:rPr>
      </w:pPr>
    </w:p>
    <w:p w14:paraId="15AFF8EE" w14:textId="77777777" w:rsidR="00466189" w:rsidRPr="00466189" w:rsidRDefault="00466189" w:rsidP="002F5C93">
      <w:pPr>
        <w:ind w:firstLine="709"/>
        <w:jc w:val="both"/>
        <w:rPr>
          <w:rFonts w:eastAsia="Times New Roman"/>
          <w:sz w:val="26"/>
          <w:szCs w:val="26"/>
          <w:lang w:eastAsia="ru-RU"/>
        </w:rPr>
      </w:pPr>
      <w:r w:rsidRPr="00466189">
        <w:rPr>
          <w:rFonts w:eastAsia="Times New Roman"/>
          <w:sz w:val="26"/>
          <w:szCs w:val="26"/>
          <w:lang w:eastAsia="ru-RU"/>
        </w:rPr>
        <w:t>В соответствии с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нормативным правовым актом Думы Хасанского муниципального округа от 29 сентября 2022 года №01-НПА «Об утверждении положения о публичных слушаниях и общественных обсуждениях в Хасанском муниципальном округе Приморского края», руководствуясь Уставом Хасанского муниципального округа, постановлением администрации Хасанского муниципального округа от 26 октября 2023 года № 1988-па «О принятии решения по подготовке проекта правил землепользования и застройки Хасанского муниципального округа Приморского края» (в редакции постановления администрации Хасанского муниципального округа Приморского края от 21 февраля 2024 года № 310-па) 18 апреля 2024 года в 13-30 часов были проведены публичные слушания по проекту «Правила землепользования и застройки Хасанского муниципального округа Приморского края применительно к поселку городского типа Зарубино», на основании протокола проведения публичных слушаний по проекту правил землепользования и застройки Хасанского муниципального округа Приморского края применительно к поселку городского типа Зарубино от 18 апреля 2024 года.</w:t>
      </w:r>
    </w:p>
    <w:p w14:paraId="1AED77F6" w14:textId="77777777" w:rsidR="00466189" w:rsidRPr="00466189" w:rsidRDefault="00466189" w:rsidP="002F5C93">
      <w:pPr>
        <w:ind w:firstLine="709"/>
        <w:jc w:val="both"/>
        <w:rPr>
          <w:rFonts w:eastAsia="Times New Roman"/>
          <w:sz w:val="26"/>
          <w:szCs w:val="26"/>
          <w:lang w:eastAsia="ru-RU"/>
        </w:rPr>
      </w:pPr>
    </w:p>
    <w:p w14:paraId="231FE65F" w14:textId="77777777" w:rsidR="00466189" w:rsidRPr="00466189" w:rsidRDefault="00466189" w:rsidP="002F5C93">
      <w:pPr>
        <w:ind w:firstLine="709"/>
        <w:jc w:val="both"/>
        <w:rPr>
          <w:rFonts w:eastAsia="Times New Roman"/>
          <w:sz w:val="26"/>
          <w:szCs w:val="26"/>
          <w:lang w:eastAsia="ru-RU"/>
        </w:rPr>
      </w:pPr>
      <w:r w:rsidRPr="00466189">
        <w:rPr>
          <w:rFonts w:eastAsia="Times New Roman"/>
          <w:sz w:val="26"/>
          <w:szCs w:val="26"/>
          <w:lang w:eastAsia="ru-RU"/>
        </w:rPr>
        <w:t xml:space="preserve">Постановлением Главы Хасанского муниципального округа от 29.03.2024 года №11-пг «О проведении публичных слушаний по проекту правил землепользования и застройки Хасанского муниципального округа Приморского края применительно к поселку городского типа Зарубино» </w:t>
      </w:r>
      <w:r w:rsidRPr="00466189">
        <w:rPr>
          <w:rFonts w:eastAsia="Times New Roman"/>
          <w:color w:val="000000"/>
          <w:sz w:val="26"/>
          <w:szCs w:val="26"/>
          <w:lang w:eastAsia="ru-RU"/>
        </w:rPr>
        <w:t xml:space="preserve">создана </w:t>
      </w:r>
      <w:r w:rsidRPr="00466189">
        <w:rPr>
          <w:rFonts w:eastAsia="Times New Roman"/>
          <w:sz w:val="26"/>
          <w:szCs w:val="26"/>
          <w:lang w:eastAsia="ru-RU"/>
        </w:rPr>
        <w:t>комиссия по подготовке и проведению публичных слушаний</w:t>
      </w:r>
      <w:r w:rsidRPr="00466189">
        <w:rPr>
          <w:rFonts w:eastAsia="Sylfaen"/>
          <w:color w:val="000000"/>
          <w:spacing w:val="-3"/>
          <w:sz w:val="26"/>
          <w:szCs w:val="26"/>
          <w:lang w:eastAsia="ru-RU"/>
        </w:rPr>
        <w:t xml:space="preserve"> </w:t>
      </w:r>
      <w:r w:rsidRPr="00466189">
        <w:rPr>
          <w:rFonts w:eastAsia="Times New Roman"/>
          <w:sz w:val="26"/>
          <w:szCs w:val="26"/>
          <w:lang w:eastAsia="ru-RU"/>
        </w:rPr>
        <w:t>по проекту правил землепользования и застройки Хасанского муниципального округа Приморского края применительно к поселку городского типа Зарубино и утвержден ее состав.</w:t>
      </w:r>
    </w:p>
    <w:p w14:paraId="19D5815D" w14:textId="77777777" w:rsidR="00466189" w:rsidRPr="00466189" w:rsidRDefault="00466189" w:rsidP="002F5C93">
      <w:pPr>
        <w:ind w:firstLine="709"/>
        <w:jc w:val="both"/>
        <w:rPr>
          <w:rFonts w:eastAsia="Times New Roman"/>
          <w:sz w:val="26"/>
          <w:szCs w:val="26"/>
          <w:lang w:eastAsia="ru-RU"/>
        </w:rPr>
      </w:pPr>
    </w:p>
    <w:p w14:paraId="2ED07EC4" w14:textId="77777777" w:rsidR="00466189" w:rsidRPr="00466189" w:rsidRDefault="00466189" w:rsidP="002F5C93">
      <w:pPr>
        <w:widowControl w:val="0"/>
        <w:suppressAutoHyphens/>
        <w:ind w:firstLine="567"/>
        <w:jc w:val="both"/>
        <w:rPr>
          <w:rFonts w:eastAsia="Times New Roman"/>
          <w:sz w:val="26"/>
          <w:szCs w:val="26"/>
          <w:lang w:eastAsia="ru-RU"/>
        </w:rPr>
      </w:pPr>
      <w:r w:rsidRPr="00466189">
        <w:rPr>
          <w:rFonts w:eastAsia="Times New Roman"/>
          <w:sz w:val="26"/>
          <w:szCs w:val="26"/>
          <w:lang w:eastAsia="ru-RU"/>
        </w:rPr>
        <w:t xml:space="preserve"> </w:t>
      </w:r>
      <w:r w:rsidRPr="00466189">
        <w:rPr>
          <w:rFonts w:eastAsia="Times New Roman"/>
          <w:color w:val="000000"/>
          <w:sz w:val="26"/>
          <w:szCs w:val="26"/>
          <w:lang w:eastAsia="ru-RU"/>
        </w:rPr>
        <w:t xml:space="preserve">Оповещение </w:t>
      </w:r>
      <w:r w:rsidRPr="00466189">
        <w:rPr>
          <w:rFonts w:eastAsia="Times New Roman"/>
          <w:sz w:val="26"/>
          <w:szCs w:val="26"/>
          <w:lang w:eastAsia="ru-RU"/>
        </w:rPr>
        <w:t xml:space="preserve">о </w:t>
      </w:r>
      <w:r w:rsidRPr="00466189">
        <w:rPr>
          <w:color w:val="000000"/>
          <w:sz w:val="26"/>
          <w:szCs w:val="26"/>
        </w:rPr>
        <w:t xml:space="preserve">проведении публичных слушаний </w:t>
      </w:r>
      <w:r w:rsidRPr="00466189">
        <w:rPr>
          <w:rFonts w:eastAsia="Sylfaen"/>
          <w:color w:val="000000"/>
          <w:spacing w:val="-3"/>
          <w:sz w:val="26"/>
          <w:szCs w:val="26"/>
        </w:rPr>
        <w:t xml:space="preserve">по </w:t>
      </w:r>
      <w:r w:rsidRPr="00466189">
        <w:rPr>
          <w:rFonts w:eastAsia="Times New Roman"/>
          <w:sz w:val="26"/>
          <w:szCs w:val="26"/>
          <w:lang w:eastAsia="ru-RU"/>
        </w:rPr>
        <w:t xml:space="preserve">проекту правил землепользования и застройки Хасанского муниципального округа Приморского края применительно к поселку городского типа Зарубино 29.03.2024 года было опубликовано в </w:t>
      </w:r>
      <w:r w:rsidRPr="00466189">
        <w:rPr>
          <w:rFonts w:eastAsia="Times New Roman"/>
          <w:sz w:val="26"/>
          <w:szCs w:val="26"/>
          <w:lang w:eastAsia="en-US"/>
        </w:rPr>
        <w:t xml:space="preserve">Бюллетене муниципальных правовых актов Хасанского муниципального округа </w:t>
      </w:r>
      <w:r w:rsidRPr="00466189">
        <w:rPr>
          <w:rFonts w:eastAsia="Times New Roman"/>
          <w:sz w:val="26"/>
          <w:szCs w:val="26"/>
          <w:lang w:eastAsia="ru-RU"/>
        </w:rPr>
        <w:t xml:space="preserve">и </w:t>
      </w:r>
      <w:r w:rsidRPr="00466189">
        <w:rPr>
          <w:rFonts w:eastAsia="Times New Roman"/>
          <w:sz w:val="26"/>
          <w:szCs w:val="26"/>
          <w:lang w:eastAsia="en-US"/>
        </w:rPr>
        <w:t xml:space="preserve">на официальном сайте администрации Хасанского муниципального округа в информационно-телекоммуникационной сети «Интернет» </w:t>
      </w:r>
      <w:r w:rsidRPr="003C73CD">
        <w:rPr>
          <w:rFonts w:eastAsia="Times New Roman"/>
          <w:sz w:val="26"/>
          <w:szCs w:val="26"/>
          <w:lang w:val="en-US" w:eastAsia="en-US"/>
        </w:rPr>
        <w:t>http</w:t>
      </w:r>
      <w:r w:rsidRPr="003C73CD">
        <w:rPr>
          <w:rFonts w:eastAsia="Times New Roman"/>
          <w:sz w:val="26"/>
          <w:szCs w:val="26"/>
          <w:lang w:eastAsia="en-US"/>
        </w:rPr>
        <w:t>://</w:t>
      </w:r>
      <w:hyperlink r:id="rId17" w:tgtFrame="_blank" w:history="1">
        <w:r w:rsidRPr="003C73CD">
          <w:rPr>
            <w:rFonts w:eastAsia="Times New Roman"/>
            <w:bCs/>
            <w:sz w:val="26"/>
            <w:szCs w:val="26"/>
            <w:shd w:val="clear" w:color="auto" w:fill="FFFFFF"/>
            <w:lang w:eastAsia="ru-RU"/>
          </w:rPr>
          <w:t>xasanskij-r25.gosweb.gosuslugi.ru</w:t>
        </w:r>
      </w:hyperlink>
      <w:r w:rsidRPr="00466189">
        <w:rPr>
          <w:rFonts w:eastAsia="Times New Roman"/>
          <w:sz w:val="26"/>
          <w:szCs w:val="26"/>
          <w:lang w:eastAsia="en-US"/>
        </w:rPr>
        <w:t xml:space="preserve">., </w:t>
      </w:r>
      <w:r w:rsidRPr="00466189">
        <w:rPr>
          <w:rFonts w:eastAsia="Times New Roman"/>
          <w:color w:val="000000"/>
          <w:sz w:val="26"/>
          <w:szCs w:val="26"/>
          <w:lang w:eastAsia="ru-RU"/>
        </w:rPr>
        <w:t xml:space="preserve">на информационных стендах администрации Хасанского муниципального округа и территориальных отделов администрации Хасанского муниципального округа, а также </w:t>
      </w:r>
      <w:r w:rsidRPr="00466189">
        <w:rPr>
          <w:rFonts w:eastAsia="Times New Roman"/>
          <w:sz w:val="26"/>
          <w:szCs w:val="26"/>
          <w:lang w:eastAsia="ru-RU"/>
        </w:rPr>
        <w:t xml:space="preserve">на информационных стендах, оборудованных около здания администрации Хасанского муниципального округа, в помещениях Многофункционального центра Хасанского муниципального округа, других местах массового скопления граждан. </w:t>
      </w:r>
    </w:p>
    <w:p w14:paraId="0F9BDE9A" w14:textId="77777777" w:rsidR="00466189" w:rsidRPr="00466189" w:rsidRDefault="00466189" w:rsidP="002F5C93">
      <w:pPr>
        <w:widowControl w:val="0"/>
        <w:suppressAutoHyphens/>
        <w:ind w:firstLine="567"/>
        <w:jc w:val="both"/>
        <w:rPr>
          <w:rFonts w:eastAsia="Times New Roman"/>
          <w:sz w:val="26"/>
          <w:szCs w:val="26"/>
          <w:lang w:eastAsia="ru-RU"/>
        </w:rPr>
      </w:pPr>
    </w:p>
    <w:p w14:paraId="69B772AA" w14:textId="15EBD1E0" w:rsidR="00466189" w:rsidRDefault="00466189" w:rsidP="002F5C93">
      <w:pPr>
        <w:widowControl w:val="0"/>
        <w:suppressAutoHyphens/>
        <w:ind w:firstLine="567"/>
        <w:jc w:val="both"/>
        <w:rPr>
          <w:rFonts w:eastAsia="Times New Roman"/>
          <w:sz w:val="26"/>
          <w:szCs w:val="26"/>
          <w:lang w:eastAsia="ru-RU"/>
        </w:rPr>
      </w:pPr>
      <w:r w:rsidRPr="00466189">
        <w:rPr>
          <w:rFonts w:eastAsia="Times New Roman"/>
          <w:sz w:val="26"/>
          <w:szCs w:val="26"/>
          <w:lang w:eastAsia="ru-RU"/>
        </w:rPr>
        <w:t>Присутствовало 22 человека.</w:t>
      </w:r>
    </w:p>
    <w:p w14:paraId="12DF2E2F" w14:textId="77777777" w:rsidR="00757DA4" w:rsidRPr="00466189" w:rsidRDefault="00757DA4" w:rsidP="002F5C93">
      <w:pPr>
        <w:widowControl w:val="0"/>
        <w:suppressAutoHyphens/>
        <w:ind w:firstLine="567"/>
        <w:jc w:val="both"/>
        <w:rPr>
          <w:rFonts w:eastAsia="Times New Roman"/>
          <w:sz w:val="26"/>
          <w:szCs w:val="26"/>
          <w:lang w:eastAsia="ru-RU"/>
        </w:rPr>
      </w:pPr>
    </w:p>
    <w:p w14:paraId="3DB6D0DB" w14:textId="77777777" w:rsidR="00466189" w:rsidRPr="00466189" w:rsidRDefault="00466189" w:rsidP="00757DA4">
      <w:pPr>
        <w:widowControl w:val="0"/>
        <w:suppressAutoHyphens/>
        <w:ind w:firstLine="567"/>
        <w:jc w:val="both"/>
        <w:rPr>
          <w:rFonts w:eastAsia="Times New Roman"/>
          <w:sz w:val="26"/>
          <w:szCs w:val="26"/>
          <w:lang w:eastAsia="ru-RU"/>
        </w:rPr>
      </w:pPr>
      <w:r w:rsidRPr="00466189">
        <w:rPr>
          <w:rFonts w:eastAsia="Times New Roman"/>
          <w:color w:val="000000"/>
          <w:sz w:val="26"/>
          <w:szCs w:val="26"/>
          <w:lang w:eastAsia="ru-RU"/>
        </w:rPr>
        <w:t xml:space="preserve">Предложения и замечания по проекту «Правила землепользования и застройки </w:t>
      </w:r>
      <w:r w:rsidRPr="00466189">
        <w:rPr>
          <w:rFonts w:eastAsia="Times New Roman"/>
          <w:sz w:val="26"/>
          <w:szCs w:val="26"/>
          <w:lang w:eastAsia="ru-RU"/>
        </w:rPr>
        <w:t>Хасанского муниципального округа Приморского края применительно к поселку городского типа Зарубино»</w:t>
      </w:r>
    </w:p>
    <w:p w14:paraId="29772705" w14:textId="77777777" w:rsidR="00466189" w:rsidRPr="00466189" w:rsidRDefault="00466189" w:rsidP="00757DA4">
      <w:pPr>
        <w:widowControl w:val="0"/>
        <w:suppressAutoHyphens/>
        <w:ind w:firstLine="567"/>
        <w:jc w:val="both"/>
        <w:rPr>
          <w:rFonts w:eastAsia="Times New Roman"/>
          <w:color w:val="000000"/>
          <w:sz w:val="26"/>
          <w:szCs w:val="26"/>
          <w:lang w:eastAsia="ru-RU"/>
        </w:rPr>
      </w:pPr>
    </w:p>
    <w:tbl>
      <w:tblPr>
        <w:tblpPr w:leftFromText="180" w:rightFromText="180" w:vertAnchor="text" w:tblpXSpec="center" w:tblpY="1"/>
        <w:tblOverlap w:val="never"/>
        <w:tblW w:w="5050" w:type="pct"/>
        <w:tblBorders>
          <w:top w:val="outset" w:sz="6" w:space="0" w:color="auto"/>
          <w:left w:val="outset" w:sz="6" w:space="0" w:color="auto"/>
          <w:bottom w:val="outset" w:sz="6" w:space="0" w:color="auto"/>
          <w:right w:val="outset" w:sz="6" w:space="0" w:color="auto"/>
        </w:tblBorders>
        <w:tblCellMar>
          <w:top w:w="28" w:type="dxa"/>
          <w:left w:w="57" w:type="dxa"/>
          <w:bottom w:w="28" w:type="dxa"/>
          <w:right w:w="57" w:type="dxa"/>
        </w:tblCellMar>
        <w:tblLook w:val="04A0" w:firstRow="1" w:lastRow="0" w:firstColumn="1" w:lastColumn="0" w:noHBand="0" w:noVBand="1"/>
      </w:tblPr>
      <w:tblGrid>
        <w:gridCol w:w="782"/>
        <w:gridCol w:w="1885"/>
        <w:gridCol w:w="4240"/>
        <w:gridCol w:w="3505"/>
      </w:tblGrid>
      <w:tr w:rsidR="00466189" w:rsidRPr="00466189" w14:paraId="2909C3E2" w14:textId="77777777" w:rsidTr="00757DA4">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5B20ACE7"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lastRenderedPageBreak/>
              <w:t>№ п/п</w:t>
            </w:r>
          </w:p>
        </w:tc>
        <w:tc>
          <w:tcPr>
            <w:tcW w:w="905" w:type="pct"/>
            <w:tcBorders>
              <w:top w:val="single" w:sz="4" w:space="0" w:color="auto"/>
              <w:left w:val="single" w:sz="4" w:space="0" w:color="auto"/>
              <w:bottom w:val="single" w:sz="4" w:space="0" w:color="auto"/>
              <w:right w:val="single" w:sz="4" w:space="0" w:color="auto"/>
            </w:tcBorders>
            <w:vAlign w:val="center"/>
            <w:hideMark/>
          </w:tcPr>
          <w:p w14:paraId="0F95FBB4" w14:textId="77777777" w:rsidR="00466189" w:rsidRPr="00466189" w:rsidRDefault="00466189" w:rsidP="002F5C93">
            <w:pPr>
              <w:widowControl w:val="0"/>
              <w:suppressAutoHyphens/>
              <w:jc w:val="center"/>
              <w:rPr>
                <w:rFonts w:eastAsia="Times New Roman"/>
                <w:color w:val="000000"/>
                <w:sz w:val="24"/>
                <w:szCs w:val="24"/>
                <w:lang w:eastAsia="ru-RU"/>
              </w:rPr>
            </w:pPr>
            <w:proofErr w:type="gramStart"/>
            <w:r w:rsidRPr="00466189">
              <w:rPr>
                <w:rFonts w:eastAsia="Times New Roman"/>
                <w:color w:val="000000"/>
                <w:sz w:val="24"/>
                <w:szCs w:val="24"/>
                <w:lang w:eastAsia="ru-RU"/>
              </w:rPr>
              <w:t>ФИО</w:t>
            </w:r>
            <w:proofErr w:type="gramEnd"/>
            <w:r w:rsidRPr="00466189">
              <w:rPr>
                <w:rFonts w:eastAsia="Times New Roman"/>
                <w:color w:val="000000"/>
                <w:sz w:val="24"/>
                <w:szCs w:val="24"/>
                <w:lang w:eastAsia="ru-RU"/>
              </w:rPr>
              <w:t xml:space="preserve"> выступающего</w:t>
            </w:r>
          </w:p>
        </w:tc>
        <w:tc>
          <w:tcPr>
            <w:tcW w:w="2036" w:type="pct"/>
            <w:tcBorders>
              <w:top w:val="single" w:sz="4" w:space="0" w:color="auto"/>
              <w:left w:val="single" w:sz="4" w:space="0" w:color="auto"/>
              <w:bottom w:val="single" w:sz="4" w:space="0" w:color="auto"/>
              <w:right w:val="single" w:sz="4" w:space="0" w:color="auto"/>
            </w:tcBorders>
            <w:vAlign w:val="center"/>
            <w:hideMark/>
          </w:tcPr>
          <w:p w14:paraId="07E5DD72"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Замечания и предложения</w:t>
            </w:r>
          </w:p>
        </w:tc>
        <w:tc>
          <w:tcPr>
            <w:tcW w:w="1683" w:type="pct"/>
            <w:tcBorders>
              <w:top w:val="single" w:sz="4" w:space="0" w:color="auto"/>
              <w:left w:val="single" w:sz="4" w:space="0" w:color="auto"/>
              <w:bottom w:val="single" w:sz="4" w:space="0" w:color="auto"/>
              <w:right w:val="single" w:sz="4" w:space="0" w:color="auto"/>
            </w:tcBorders>
            <w:vAlign w:val="center"/>
            <w:hideMark/>
          </w:tcPr>
          <w:p w14:paraId="186D029B"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Решение комиссии</w:t>
            </w:r>
          </w:p>
        </w:tc>
      </w:tr>
      <w:tr w:rsidR="00466189" w:rsidRPr="00466189" w14:paraId="28EA34DF" w14:textId="77777777" w:rsidTr="00757DA4">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76AC8B31"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1</w:t>
            </w:r>
          </w:p>
        </w:tc>
        <w:tc>
          <w:tcPr>
            <w:tcW w:w="905" w:type="pct"/>
            <w:tcBorders>
              <w:top w:val="single" w:sz="4" w:space="0" w:color="auto"/>
              <w:left w:val="single" w:sz="4" w:space="0" w:color="auto"/>
              <w:bottom w:val="single" w:sz="4" w:space="0" w:color="auto"/>
              <w:right w:val="single" w:sz="4" w:space="0" w:color="auto"/>
            </w:tcBorders>
            <w:vAlign w:val="center"/>
            <w:hideMark/>
          </w:tcPr>
          <w:p w14:paraId="5464CBB0" w14:textId="77777777" w:rsidR="00466189" w:rsidRPr="00466189" w:rsidRDefault="00466189" w:rsidP="002F5C93">
            <w:pPr>
              <w:widowControl w:val="0"/>
              <w:suppressAutoHyphens/>
              <w:jc w:val="center"/>
              <w:rPr>
                <w:rFonts w:eastAsia="Times New Roman"/>
                <w:sz w:val="24"/>
                <w:szCs w:val="24"/>
                <w:lang w:eastAsia="ru-RU"/>
              </w:rPr>
            </w:pPr>
            <w:r w:rsidRPr="00466189">
              <w:rPr>
                <w:rFonts w:eastAsia="Times New Roman"/>
                <w:sz w:val="24"/>
                <w:szCs w:val="24"/>
                <w:lang w:eastAsia="ru-RU"/>
              </w:rPr>
              <w:t>Агентство по туризму Приморского края</w:t>
            </w:r>
          </w:p>
        </w:tc>
        <w:tc>
          <w:tcPr>
            <w:tcW w:w="2036" w:type="pct"/>
            <w:tcBorders>
              <w:top w:val="single" w:sz="4" w:space="0" w:color="auto"/>
              <w:left w:val="single" w:sz="4" w:space="0" w:color="auto"/>
              <w:bottom w:val="single" w:sz="4" w:space="0" w:color="auto"/>
              <w:right w:val="single" w:sz="4" w:space="0" w:color="auto"/>
            </w:tcBorders>
            <w:hideMark/>
          </w:tcPr>
          <w:p w14:paraId="39E70690" w14:textId="77777777" w:rsidR="00466189" w:rsidRPr="00466189" w:rsidRDefault="00466189" w:rsidP="002F5C93">
            <w:pPr>
              <w:widowControl w:val="0"/>
              <w:suppressAutoHyphens/>
              <w:rPr>
                <w:rFonts w:eastAsia="Times New Roman"/>
                <w:color w:val="000000"/>
                <w:sz w:val="24"/>
                <w:szCs w:val="24"/>
                <w:lang w:eastAsia="ru-RU"/>
              </w:rPr>
            </w:pPr>
            <w:r w:rsidRPr="00466189">
              <w:rPr>
                <w:rFonts w:eastAsia="Times New Roman"/>
                <w:sz w:val="24"/>
                <w:szCs w:val="24"/>
                <w:lang w:eastAsia="ru-RU"/>
              </w:rPr>
              <w:t>Исключить земельный участок с кадастровым номером 25:20:030301:1434 из территориальной зоны федерального круглогодичного морского курорта (Р10)</w:t>
            </w:r>
          </w:p>
        </w:tc>
        <w:tc>
          <w:tcPr>
            <w:tcW w:w="1683" w:type="pct"/>
            <w:tcBorders>
              <w:top w:val="single" w:sz="4" w:space="0" w:color="auto"/>
              <w:left w:val="single" w:sz="4" w:space="0" w:color="auto"/>
              <w:bottom w:val="single" w:sz="4" w:space="0" w:color="auto"/>
              <w:right w:val="single" w:sz="4" w:space="0" w:color="auto"/>
            </w:tcBorders>
            <w:hideMark/>
          </w:tcPr>
          <w:p w14:paraId="6EF3A42B"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Учет предложения целесообразен.</w:t>
            </w:r>
          </w:p>
          <w:p w14:paraId="13EDE801"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Земельный участок с кадастровым номером 25:20:030301:1434 исключен из территориальной зоны федерального круглогодичного морского курорта (Р10)</w:t>
            </w:r>
          </w:p>
        </w:tc>
      </w:tr>
      <w:tr w:rsidR="00466189" w:rsidRPr="00466189" w14:paraId="6CF1645C" w14:textId="77777777" w:rsidTr="00757DA4">
        <w:trPr>
          <w:trHeight w:val="20"/>
        </w:trPr>
        <w:tc>
          <w:tcPr>
            <w:tcW w:w="376" w:type="pct"/>
            <w:tcBorders>
              <w:top w:val="single" w:sz="4" w:space="0" w:color="auto"/>
              <w:left w:val="single" w:sz="4" w:space="0" w:color="auto"/>
              <w:bottom w:val="outset" w:sz="6" w:space="0" w:color="auto"/>
              <w:right w:val="single" w:sz="4" w:space="0" w:color="auto"/>
            </w:tcBorders>
            <w:vAlign w:val="center"/>
            <w:hideMark/>
          </w:tcPr>
          <w:p w14:paraId="3BFB25EE"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2</w:t>
            </w:r>
          </w:p>
        </w:tc>
        <w:tc>
          <w:tcPr>
            <w:tcW w:w="905" w:type="pct"/>
            <w:tcBorders>
              <w:top w:val="single" w:sz="4" w:space="0" w:color="auto"/>
              <w:left w:val="single" w:sz="4" w:space="0" w:color="auto"/>
              <w:bottom w:val="outset" w:sz="6" w:space="0" w:color="auto"/>
              <w:right w:val="single" w:sz="4" w:space="0" w:color="auto"/>
            </w:tcBorders>
            <w:vAlign w:val="center"/>
            <w:hideMark/>
          </w:tcPr>
          <w:p w14:paraId="2CEAE9EA" w14:textId="77777777" w:rsidR="00466189" w:rsidRPr="00466189" w:rsidRDefault="00466189" w:rsidP="002F5C93">
            <w:pPr>
              <w:widowControl w:val="0"/>
              <w:suppressAutoHyphens/>
              <w:rPr>
                <w:rFonts w:eastAsia="Times New Roman"/>
                <w:sz w:val="24"/>
                <w:szCs w:val="24"/>
                <w:lang w:eastAsia="ru-RU"/>
              </w:rPr>
            </w:pPr>
            <w:proofErr w:type="spellStart"/>
            <w:r w:rsidRPr="00466189">
              <w:rPr>
                <w:rFonts w:eastAsia="Times New Roman"/>
                <w:sz w:val="24"/>
                <w:szCs w:val="24"/>
                <w:lang w:eastAsia="ru-RU"/>
              </w:rPr>
              <w:t>Шукевич</w:t>
            </w:r>
            <w:proofErr w:type="spellEnd"/>
            <w:r w:rsidRPr="00466189">
              <w:rPr>
                <w:rFonts w:eastAsia="Times New Roman"/>
                <w:sz w:val="24"/>
                <w:szCs w:val="24"/>
                <w:lang w:eastAsia="ru-RU"/>
              </w:rPr>
              <w:t xml:space="preserve"> С.В. </w:t>
            </w:r>
          </w:p>
        </w:tc>
        <w:tc>
          <w:tcPr>
            <w:tcW w:w="2036" w:type="pct"/>
            <w:tcBorders>
              <w:top w:val="single" w:sz="4" w:space="0" w:color="auto"/>
              <w:left w:val="single" w:sz="4" w:space="0" w:color="auto"/>
              <w:bottom w:val="single" w:sz="4" w:space="0" w:color="auto"/>
              <w:right w:val="single" w:sz="4" w:space="0" w:color="auto"/>
            </w:tcBorders>
            <w:hideMark/>
          </w:tcPr>
          <w:p w14:paraId="4B1C704D"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 xml:space="preserve">Прошу скорректировать предложенный градостроительный регламент в части основных видов разрешенного использования земельных участков зоны застройки индивидуальными жилыми домами (Ж1) «для индивидуального жилищного строительства», код 2.1, «для ведения личного подсобного хозяйства (приусадебный земельный участок», код 2.2., «ведение огородничества», код 13.1. </w:t>
            </w:r>
          </w:p>
          <w:p w14:paraId="1D0D1FF4" w14:textId="77777777" w:rsidR="00466189" w:rsidRPr="00466189" w:rsidRDefault="00466189" w:rsidP="002F5C93">
            <w:pPr>
              <w:widowControl w:val="0"/>
              <w:tabs>
                <w:tab w:val="left" w:pos="1035"/>
              </w:tabs>
              <w:suppressAutoHyphens/>
              <w:rPr>
                <w:rFonts w:eastAsia="Times New Roman"/>
                <w:sz w:val="24"/>
                <w:szCs w:val="24"/>
                <w:lang w:eastAsia="ru-RU"/>
              </w:rPr>
            </w:pPr>
            <w:r w:rsidRPr="00466189">
              <w:rPr>
                <w:rFonts w:eastAsia="Times New Roman"/>
                <w:sz w:val="24"/>
                <w:szCs w:val="24"/>
                <w:lang w:eastAsia="ru-RU"/>
              </w:rPr>
              <w:t>Пунктом 2 ст.4 Федерального закона от 07.07.2003г. №112-ФЗ «О личном подсобном хозяйстве», п. 3 ст. 3 федерального закона от 29.07.2017г.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предусмотрена возможность размещения на земельных участках хозяйственных построек (сараи, бани, теплицы, навесы, погреба, колодцы и др.), производственных, бытовых и иных зданий, строений, сооружений</w:t>
            </w:r>
          </w:p>
          <w:p w14:paraId="1B8F8F49"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Конкретизировать содержание столбца «Предельные размеры земельных участков и предельные параметры разрешенного строительства, реконструкции объектов капитального строительства» указанием формулировок, предусмотренных п.2 ст.4 112-ФЗ и п.3. ст.3 217-ФЗ.</w:t>
            </w:r>
          </w:p>
          <w:p w14:paraId="6D78AD79"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 xml:space="preserve">Не ухудшать условия использования земельных участков, предоставленных для индивидуального жилищного строительства, личного подсобного хозяйства, огородничества в части предусматривавшийся в прошлой редакции ПЗЗ возможности строительства хозяйственных построек при минимальном отступе 1м от границ земельного участка, смежных с другими </w:t>
            </w:r>
            <w:r w:rsidRPr="00466189">
              <w:rPr>
                <w:rFonts w:eastAsia="Times New Roman"/>
                <w:sz w:val="24"/>
                <w:szCs w:val="24"/>
                <w:lang w:eastAsia="ru-RU"/>
              </w:rPr>
              <w:lastRenderedPageBreak/>
              <w:t>земельными участками, возможности блокировки хозяйственных построек на смежных приусадебных участках по взаимному согласию домовладельцев.</w:t>
            </w:r>
          </w:p>
          <w:p w14:paraId="49A3DF83"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 xml:space="preserve">Предлагаемые предельные параметры разрешенного строительства в максимальной степени повторяют параметры, принятые в ПЗЗ г. Владивостока, тем самым не учитывают специфики территории </w:t>
            </w:r>
            <w:proofErr w:type="spellStart"/>
            <w:r w:rsidRPr="00466189">
              <w:rPr>
                <w:rFonts w:eastAsia="Times New Roman"/>
                <w:sz w:val="24"/>
                <w:szCs w:val="24"/>
                <w:lang w:eastAsia="ru-RU"/>
              </w:rPr>
              <w:t>пгт</w:t>
            </w:r>
            <w:proofErr w:type="spellEnd"/>
            <w:r w:rsidRPr="00466189">
              <w:rPr>
                <w:rFonts w:eastAsia="Times New Roman"/>
                <w:sz w:val="24"/>
                <w:szCs w:val="24"/>
                <w:lang w:eastAsia="ru-RU"/>
              </w:rPr>
              <w:t xml:space="preserve"> Зарубино</w:t>
            </w:r>
          </w:p>
        </w:tc>
        <w:tc>
          <w:tcPr>
            <w:tcW w:w="1683" w:type="pct"/>
            <w:tcBorders>
              <w:top w:val="single" w:sz="4" w:space="0" w:color="auto"/>
              <w:left w:val="single" w:sz="4" w:space="0" w:color="auto"/>
              <w:bottom w:val="single" w:sz="4" w:space="0" w:color="auto"/>
              <w:right w:val="single" w:sz="4" w:space="0" w:color="auto"/>
            </w:tcBorders>
            <w:hideMark/>
          </w:tcPr>
          <w:p w14:paraId="2EC27570"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lastRenderedPageBreak/>
              <w:t xml:space="preserve">Учет предложения целесообразен. </w:t>
            </w:r>
          </w:p>
          <w:p w14:paraId="75202326" w14:textId="39AB430F" w:rsidR="00466189" w:rsidRPr="00466189" w:rsidRDefault="00466189" w:rsidP="002F5C93">
            <w:pPr>
              <w:rPr>
                <w:rFonts w:eastAsia="Times New Roman"/>
                <w:sz w:val="24"/>
                <w:szCs w:val="24"/>
                <w:lang w:eastAsia="ru-RU"/>
              </w:rPr>
            </w:pPr>
            <w:r w:rsidRPr="00466189">
              <w:rPr>
                <w:rFonts w:eastAsia="Times New Roman"/>
                <w:sz w:val="24"/>
                <w:szCs w:val="24"/>
                <w:lang w:eastAsia="ru-RU"/>
              </w:rPr>
              <w:t xml:space="preserve">Предусмотреть в регламенте параметры для хозяйственных построек (сараи, бани, теплицы, навесы, погреба, колодцы и </w:t>
            </w:r>
            <w:r w:rsidR="00757DA4" w:rsidRPr="00466189">
              <w:rPr>
                <w:rFonts w:eastAsia="Times New Roman"/>
                <w:sz w:val="24"/>
                <w:szCs w:val="24"/>
                <w:lang w:eastAsia="ru-RU"/>
              </w:rPr>
              <w:t>другие сооружения,</w:t>
            </w:r>
            <w:r w:rsidRPr="00466189">
              <w:rPr>
                <w:rFonts w:eastAsia="Times New Roman"/>
                <w:sz w:val="24"/>
                <w:szCs w:val="24"/>
                <w:lang w:eastAsia="ru-RU"/>
              </w:rPr>
              <w:t xml:space="preserve"> и постройки, предназначенные для удовлетворения гражданами бытовых и иных нужд), не являющихся объектами капитального </w:t>
            </w:r>
            <w:r w:rsidR="00757DA4" w:rsidRPr="00466189">
              <w:rPr>
                <w:rFonts w:eastAsia="Times New Roman"/>
                <w:sz w:val="24"/>
                <w:szCs w:val="24"/>
                <w:lang w:eastAsia="ru-RU"/>
              </w:rPr>
              <w:t>строительства, минимальный</w:t>
            </w:r>
            <w:r w:rsidRPr="00466189">
              <w:rPr>
                <w:rFonts w:eastAsia="Times New Roman"/>
                <w:sz w:val="24"/>
                <w:szCs w:val="24"/>
                <w:lang w:eastAsia="ru-RU"/>
              </w:rPr>
              <w:t xml:space="preserve"> отступ 1 метр от границ земельного участка </w:t>
            </w:r>
          </w:p>
        </w:tc>
      </w:tr>
    </w:tbl>
    <w:p w14:paraId="03A40B7F" w14:textId="77777777" w:rsidR="00466189" w:rsidRPr="00466189" w:rsidRDefault="00466189" w:rsidP="002F5C93">
      <w:pPr>
        <w:widowControl w:val="0"/>
        <w:suppressAutoHyphens/>
        <w:rPr>
          <w:rFonts w:eastAsia="Times New Roman"/>
          <w:color w:val="000000"/>
          <w:sz w:val="26"/>
          <w:szCs w:val="26"/>
          <w:lang w:eastAsia="ru-RU"/>
        </w:rPr>
      </w:pPr>
    </w:p>
    <w:p w14:paraId="4759B42B" w14:textId="77777777" w:rsidR="00466189" w:rsidRPr="00466189" w:rsidRDefault="00466189" w:rsidP="00757DA4">
      <w:pPr>
        <w:widowControl w:val="0"/>
        <w:suppressAutoHyphens/>
        <w:ind w:firstLine="567"/>
        <w:jc w:val="both"/>
        <w:rPr>
          <w:rFonts w:eastAsia="Times New Roman"/>
          <w:sz w:val="26"/>
          <w:szCs w:val="26"/>
          <w:lang w:eastAsia="ru-RU"/>
        </w:rPr>
      </w:pPr>
      <w:r w:rsidRPr="00466189">
        <w:rPr>
          <w:rFonts w:eastAsia="Times New Roman"/>
          <w:color w:val="000000"/>
          <w:sz w:val="26"/>
          <w:szCs w:val="26"/>
          <w:lang w:eastAsia="ru-RU"/>
        </w:rPr>
        <w:t xml:space="preserve">Предложения и замечания участников публичных слушаний, поступившие во время проведения публичных слушаний по проекту «Правила землепользования и застройки </w:t>
      </w:r>
      <w:r w:rsidRPr="00466189">
        <w:rPr>
          <w:rFonts w:eastAsia="Times New Roman"/>
          <w:sz w:val="26"/>
          <w:szCs w:val="26"/>
          <w:lang w:eastAsia="ru-RU"/>
        </w:rPr>
        <w:t>Хасанского муниципального округа Приморского края применительно к поселку городского типа Зарубино»</w:t>
      </w:r>
    </w:p>
    <w:p w14:paraId="5761B5D4" w14:textId="77777777" w:rsidR="00466189" w:rsidRPr="00466189" w:rsidRDefault="00466189" w:rsidP="002F5C93">
      <w:pPr>
        <w:widowControl w:val="0"/>
        <w:suppressAutoHyphens/>
        <w:ind w:firstLine="567"/>
        <w:jc w:val="both"/>
        <w:rPr>
          <w:rFonts w:eastAsia="Times New Roman"/>
          <w:color w:val="000000"/>
          <w:sz w:val="26"/>
          <w:szCs w:val="26"/>
          <w:lang w:eastAsia="ru-RU"/>
        </w:rPr>
      </w:pPr>
    </w:p>
    <w:tbl>
      <w:tblPr>
        <w:tblpPr w:leftFromText="180" w:rightFromText="180" w:vertAnchor="text" w:tblpXSpec="center" w:tblpY="1"/>
        <w:tblOverlap w:val="never"/>
        <w:tblW w:w="5050" w:type="pct"/>
        <w:tblBorders>
          <w:top w:val="outset" w:sz="6" w:space="0" w:color="auto"/>
          <w:left w:val="outset" w:sz="6" w:space="0" w:color="auto"/>
          <w:bottom w:val="outset" w:sz="6" w:space="0" w:color="auto"/>
          <w:right w:val="outset" w:sz="6" w:space="0" w:color="auto"/>
        </w:tblBorders>
        <w:tblCellMar>
          <w:top w:w="28" w:type="dxa"/>
          <w:left w:w="57" w:type="dxa"/>
          <w:bottom w:w="28" w:type="dxa"/>
          <w:right w:w="57" w:type="dxa"/>
        </w:tblCellMar>
        <w:tblLook w:val="04A0" w:firstRow="1" w:lastRow="0" w:firstColumn="1" w:lastColumn="0" w:noHBand="0" w:noVBand="1"/>
      </w:tblPr>
      <w:tblGrid>
        <w:gridCol w:w="782"/>
        <w:gridCol w:w="2618"/>
        <w:gridCol w:w="3507"/>
        <w:gridCol w:w="3505"/>
      </w:tblGrid>
      <w:tr w:rsidR="00466189" w:rsidRPr="00466189" w14:paraId="41CE444B" w14:textId="77777777" w:rsidTr="00757DA4">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5A89688C"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 п/п</w:t>
            </w:r>
          </w:p>
        </w:tc>
        <w:tc>
          <w:tcPr>
            <w:tcW w:w="1257" w:type="pct"/>
            <w:tcBorders>
              <w:top w:val="single" w:sz="4" w:space="0" w:color="auto"/>
              <w:left w:val="single" w:sz="4" w:space="0" w:color="auto"/>
              <w:bottom w:val="single" w:sz="4" w:space="0" w:color="auto"/>
              <w:right w:val="single" w:sz="4" w:space="0" w:color="auto"/>
            </w:tcBorders>
            <w:vAlign w:val="center"/>
            <w:hideMark/>
          </w:tcPr>
          <w:p w14:paraId="647C973A" w14:textId="77777777" w:rsidR="00466189" w:rsidRPr="00466189" w:rsidRDefault="00466189" w:rsidP="002F5C93">
            <w:pPr>
              <w:widowControl w:val="0"/>
              <w:suppressAutoHyphens/>
              <w:jc w:val="center"/>
              <w:rPr>
                <w:rFonts w:eastAsia="Times New Roman"/>
                <w:color w:val="000000"/>
                <w:sz w:val="24"/>
                <w:szCs w:val="24"/>
                <w:lang w:eastAsia="ru-RU"/>
              </w:rPr>
            </w:pPr>
            <w:proofErr w:type="gramStart"/>
            <w:r w:rsidRPr="00466189">
              <w:rPr>
                <w:rFonts w:eastAsia="Times New Roman"/>
                <w:color w:val="000000"/>
                <w:sz w:val="24"/>
                <w:szCs w:val="24"/>
                <w:lang w:eastAsia="ru-RU"/>
              </w:rPr>
              <w:t>ФИО</w:t>
            </w:r>
            <w:proofErr w:type="gramEnd"/>
            <w:r w:rsidRPr="00466189">
              <w:rPr>
                <w:rFonts w:eastAsia="Times New Roman"/>
                <w:color w:val="000000"/>
                <w:sz w:val="24"/>
                <w:szCs w:val="24"/>
                <w:lang w:eastAsia="ru-RU"/>
              </w:rPr>
              <w:t xml:space="preserve"> выступающего</w:t>
            </w:r>
          </w:p>
        </w:tc>
        <w:tc>
          <w:tcPr>
            <w:tcW w:w="1684" w:type="pct"/>
            <w:tcBorders>
              <w:top w:val="single" w:sz="4" w:space="0" w:color="auto"/>
              <w:left w:val="single" w:sz="4" w:space="0" w:color="auto"/>
              <w:bottom w:val="single" w:sz="4" w:space="0" w:color="auto"/>
              <w:right w:val="single" w:sz="4" w:space="0" w:color="auto"/>
            </w:tcBorders>
            <w:vAlign w:val="center"/>
            <w:hideMark/>
          </w:tcPr>
          <w:p w14:paraId="1AC27A24" w14:textId="77777777" w:rsidR="00466189" w:rsidRPr="00466189" w:rsidRDefault="00466189" w:rsidP="002F5C93">
            <w:pPr>
              <w:jc w:val="center"/>
              <w:rPr>
                <w:rFonts w:eastAsia="Times New Roman"/>
                <w:sz w:val="24"/>
                <w:szCs w:val="24"/>
                <w:lang w:eastAsia="ru-RU"/>
              </w:rPr>
            </w:pPr>
            <w:r w:rsidRPr="00466189">
              <w:rPr>
                <w:rFonts w:eastAsia="Times New Roman"/>
                <w:sz w:val="24"/>
                <w:szCs w:val="24"/>
                <w:lang w:eastAsia="ru-RU"/>
              </w:rPr>
              <w:t>Замечания и предложения</w:t>
            </w:r>
          </w:p>
        </w:tc>
        <w:tc>
          <w:tcPr>
            <w:tcW w:w="1683" w:type="pct"/>
            <w:tcBorders>
              <w:top w:val="single" w:sz="4" w:space="0" w:color="auto"/>
              <w:left w:val="single" w:sz="4" w:space="0" w:color="auto"/>
              <w:bottom w:val="single" w:sz="4" w:space="0" w:color="auto"/>
              <w:right w:val="single" w:sz="4" w:space="0" w:color="auto"/>
            </w:tcBorders>
            <w:vAlign w:val="center"/>
            <w:hideMark/>
          </w:tcPr>
          <w:p w14:paraId="31D48A66" w14:textId="77777777" w:rsidR="00466189" w:rsidRPr="00466189" w:rsidRDefault="00466189" w:rsidP="002F5C93">
            <w:pPr>
              <w:jc w:val="center"/>
              <w:rPr>
                <w:rFonts w:eastAsia="Times New Roman"/>
                <w:sz w:val="24"/>
                <w:szCs w:val="24"/>
                <w:lang w:eastAsia="ru-RU"/>
              </w:rPr>
            </w:pPr>
            <w:r w:rsidRPr="00466189">
              <w:rPr>
                <w:rFonts w:eastAsia="Times New Roman"/>
                <w:color w:val="000000"/>
                <w:sz w:val="24"/>
                <w:szCs w:val="24"/>
                <w:lang w:eastAsia="ru-RU"/>
              </w:rPr>
              <w:t>Решение комиссии</w:t>
            </w:r>
          </w:p>
        </w:tc>
      </w:tr>
      <w:tr w:rsidR="00466189" w:rsidRPr="00466189" w14:paraId="1F44D160" w14:textId="77777777" w:rsidTr="00757DA4">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211ED7E6"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1</w:t>
            </w:r>
          </w:p>
        </w:tc>
        <w:tc>
          <w:tcPr>
            <w:tcW w:w="1257" w:type="pct"/>
            <w:tcBorders>
              <w:top w:val="single" w:sz="4" w:space="0" w:color="auto"/>
              <w:left w:val="single" w:sz="4" w:space="0" w:color="auto"/>
              <w:bottom w:val="single" w:sz="4" w:space="0" w:color="auto"/>
              <w:right w:val="single" w:sz="4" w:space="0" w:color="auto"/>
            </w:tcBorders>
            <w:vAlign w:val="center"/>
            <w:hideMark/>
          </w:tcPr>
          <w:p w14:paraId="374D668D"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 xml:space="preserve">Администрация Хасанского муниципального округа </w:t>
            </w:r>
          </w:p>
        </w:tc>
        <w:tc>
          <w:tcPr>
            <w:tcW w:w="1684" w:type="pct"/>
            <w:tcBorders>
              <w:top w:val="single" w:sz="4" w:space="0" w:color="auto"/>
              <w:left w:val="single" w:sz="4" w:space="0" w:color="auto"/>
              <w:bottom w:val="single" w:sz="4" w:space="0" w:color="auto"/>
              <w:right w:val="single" w:sz="4" w:space="0" w:color="auto"/>
            </w:tcBorders>
            <w:hideMark/>
          </w:tcPr>
          <w:p w14:paraId="2F63FA74"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Исключить из территориальной зоны «Зона застройки индивидуальными жилыми домами (Ж1)» виды разрешенного использования земельных участков и объектов капитального строительства «Ведение огородничества» код 13.1, так как данный вид использования земельных участков не входит в содержание вида разрешенного использования «Жилая застройка» код 2.0. согласно «Классификатора видов разрешенного использования земельных участков» утвержденного Приказом  Федеральной службы государственной регистрации и картографии от 10.11.2020 года №П/0412</w:t>
            </w:r>
          </w:p>
        </w:tc>
        <w:tc>
          <w:tcPr>
            <w:tcW w:w="1683" w:type="pct"/>
            <w:tcBorders>
              <w:top w:val="single" w:sz="4" w:space="0" w:color="auto"/>
              <w:left w:val="single" w:sz="4" w:space="0" w:color="auto"/>
              <w:bottom w:val="single" w:sz="4" w:space="0" w:color="auto"/>
              <w:right w:val="single" w:sz="4" w:space="0" w:color="auto"/>
            </w:tcBorders>
            <w:hideMark/>
          </w:tcPr>
          <w:p w14:paraId="298BF5B4"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Учет предложения целесообразен.</w:t>
            </w:r>
          </w:p>
          <w:p w14:paraId="795DD1C1"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Из градостроительных регламентов территориальной зоны застройки индивидуальными жилыми домами (Ж1) исключен вид разрешенного использования «Ведение огородничества» (код 13.1)</w:t>
            </w:r>
          </w:p>
        </w:tc>
      </w:tr>
      <w:tr w:rsidR="00466189" w:rsidRPr="00466189" w14:paraId="6F01C3B0" w14:textId="77777777" w:rsidTr="00757DA4">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2E2117E2"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2</w:t>
            </w:r>
          </w:p>
        </w:tc>
        <w:tc>
          <w:tcPr>
            <w:tcW w:w="1257" w:type="pct"/>
            <w:tcBorders>
              <w:top w:val="single" w:sz="4" w:space="0" w:color="auto"/>
              <w:left w:val="single" w:sz="4" w:space="0" w:color="auto"/>
              <w:bottom w:val="single" w:sz="4" w:space="0" w:color="auto"/>
              <w:right w:val="single" w:sz="4" w:space="0" w:color="auto"/>
            </w:tcBorders>
            <w:vAlign w:val="center"/>
            <w:hideMark/>
          </w:tcPr>
          <w:p w14:paraId="469E01EF"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Администрация Хасанского муниципального округа</w:t>
            </w:r>
          </w:p>
        </w:tc>
        <w:tc>
          <w:tcPr>
            <w:tcW w:w="1684" w:type="pct"/>
            <w:tcBorders>
              <w:top w:val="single" w:sz="4" w:space="0" w:color="auto"/>
              <w:left w:val="single" w:sz="4" w:space="0" w:color="auto"/>
              <w:bottom w:val="single" w:sz="4" w:space="0" w:color="auto"/>
              <w:right w:val="single" w:sz="4" w:space="0" w:color="auto"/>
            </w:tcBorders>
            <w:hideMark/>
          </w:tcPr>
          <w:p w14:paraId="36BCF695"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 xml:space="preserve">Исключить из территориальной зоны «Зона застройки индивидуальными жилыми домами (Ж1)» виды разрешенного использования земельных участков и объектов капитального строительства «Для ведения личного подсобного хозяйства (приусадебный земельный участок)» код. 2.2, так как данный вид содержит возможность производство сельскохозяйственной продукции; содержание сельскохозяйственных животных. Законодательством установлены санитарно-гигиенические нормы для ведения личного подсобного </w:t>
            </w:r>
            <w:r w:rsidRPr="00466189">
              <w:rPr>
                <w:rFonts w:eastAsia="Times New Roman"/>
                <w:sz w:val="24"/>
                <w:szCs w:val="24"/>
                <w:lang w:eastAsia="ru-RU"/>
              </w:rPr>
              <w:lastRenderedPageBreak/>
              <w:t>хозяйства. Данные нормы направлены на создание благоприятных условий для жизни и здоровья населения. Плотность предоставления земельных участков не позволит соблюдать данные нормы</w:t>
            </w:r>
          </w:p>
        </w:tc>
        <w:tc>
          <w:tcPr>
            <w:tcW w:w="1683" w:type="pct"/>
            <w:tcBorders>
              <w:top w:val="single" w:sz="4" w:space="0" w:color="auto"/>
              <w:left w:val="single" w:sz="4" w:space="0" w:color="auto"/>
              <w:bottom w:val="single" w:sz="4" w:space="0" w:color="auto"/>
              <w:right w:val="single" w:sz="4" w:space="0" w:color="auto"/>
            </w:tcBorders>
            <w:hideMark/>
          </w:tcPr>
          <w:p w14:paraId="0A4C73EB"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lastRenderedPageBreak/>
              <w:t>Учет предложения целесообразен.</w:t>
            </w:r>
          </w:p>
          <w:p w14:paraId="3207C448"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Из градостроительных регламентов территориальной зоны застройки индивидуальными жилыми домами (Ж1) исключен вид разрешенного использования «Для ведения личного подсобного хозяйства (приусадебный земельный участок)» (код 2.2)</w:t>
            </w:r>
          </w:p>
        </w:tc>
      </w:tr>
      <w:tr w:rsidR="00466189" w:rsidRPr="00466189" w14:paraId="6A0DACB5" w14:textId="77777777" w:rsidTr="00757DA4">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31BD265B"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3</w:t>
            </w:r>
          </w:p>
        </w:tc>
        <w:tc>
          <w:tcPr>
            <w:tcW w:w="1257" w:type="pct"/>
            <w:tcBorders>
              <w:top w:val="single" w:sz="4" w:space="0" w:color="auto"/>
              <w:left w:val="single" w:sz="4" w:space="0" w:color="auto"/>
              <w:bottom w:val="single" w:sz="4" w:space="0" w:color="auto"/>
              <w:right w:val="single" w:sz="4" w:space="0" w:color="auto"/>
            </w:tcBorders>
            <w:vAlign w:val="center"/>
            <w:hideMark/>
          </w:tcPr>
          <w:p w14:paraId="40754ECB" w14:textId="77777777" w:rsidR="00466189" w:rsidRPr="00466189" w:rsidRDefault="00466189" w:rsidP="002F5C93">
            <w:pPr>
              <w:jc w:val="center"/>
              <w:rPr>
                <w:rFonts w:eastAsia="Times New Roman"/>
                <w:sz w:val="24"/>
                <w:szCs w:val="24"/>
                <w:lang w:eastAsia="ru-RU"/>
              </w:rPr>
            </w:pPr>
            <w:proofErr w:type="spellStart"/>
            <w:r w:rsidRPr="00466189">
              <w:rPr>
                <w:rFonts w:eastAsia="Times New Roman"/>
                <w:sz w:val="24"/>
                <w:szCs w:val="24"/>
                <w:lang w:eastAsia="ru-RU"/>
              </w:rPr>
              <w:t>Меликян</w:t>
            </w:r>
            <w:proofErr w:type="spellEnd"/>
            <w:r w:rsidRPr="00466189">
              <w:rPr>
                <w:rFonts w:eastAsia="Times New Roman"/>
                <w:sz w:val="24"/>
                <w:szCs w:val="24"/>
                <w:lang w:eastAsia="ru-RU"/>
              </w:rPr>
              <w:t xml:space="preserve"> Н.Н.</w:t>
            </w:r>
          </w:p>
        </w:tc>
        <w:tc>
          <w:tcPr>
            <w:tcW w:w="1684" w:type="pct"/>
            <w:tcBorders>
              <w:top w:val="single" w:sz="4" w:space="0" w:color="auto"/>
              <w:left w:val="single" w:sz="4" w:space="0" w:color="auto"/>
              <w:bottom w:val="single" w:sz="4" w:space="0" w:color="auto"/>
              <w:right w:val="single" w:sz="4" w:space="0" w:color="auto"/>
            </w:tcBorders>
            <w:hideMark/>
          </w:tcPr>
          <w:p w14:paraId="6F5CA480"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Земельный участок с кадастровым номером 25:20:340101:4136 в ранее принятых документах находился в санитарно-защитной зоне предприятия. Считаю, что данная информация не верна. Там расположены многоквартирные жилые дома. Уточнить, в новом документе установлена ли санитарно-защитная зона</w:t>
            </w:r>
          </w:p>
        </w:tc>
        <w:tc>
          <w:tcPr>
            <w:tcW w:w="1683" w:type="pct"/>
            <w:tcBorders>
              <w:top w:val="single" w:sz="4" w:space="0" w:color="auto"/>
              <w:left w:val="single" w:sz="4" w:space="0" w:color="auto"/>
              <w:bottom w:val="single" w:sz="4" w:space="0" w:color="auto"/>
              <w:right w:val="single" w:sz="4" w:space="0" w:color="auto"/>
            </w:tcBorders>
            <w:hideMark/>
          </w:tcPr>
          <w:p w14:paraId="501FABC6"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Земельный участок с кадастровым номером 25:20:340101:4136 не находится в границах санитарно-защитной зоны, т.к. для объекта Имущественный комплекс ООО "Морской порт в бухте Троицы" установлена санитарно-защитная зона, сведения о которой внесены в ЕГРН. Данная санитарно-защитная зона не накладывается на земельный участок</w:t>
            </w:r>
          </w:p>
        </w:tc>
      </w:tr>
      <w:tr w:rsidR="00466189" w:rsidRPr="00466189" w14:paraId="29FB9FBB" w14:textId="77777777" w:rsidTr="00757DA4">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29A79D88"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4</w:t>
            </w:r>
          </w:p>
        </w:tc>
        <w:tc>
          <w:tcPr>
            <w:tcW w:w="1257" w:type="pct"/>
            <w:tcBorders>
              <w:top w:val="single" w:sz="4" w:space="0" w:color="auto"/>
              <w:left w:val="single" w:sz="4" w:space="0" w:color="auto"/>
              <w:bottom w:val="single" w:sz="4" w:space="0" w:color="auto"/>
              <w:right w:val="single" w:sz="4" w:space="0" w:color="auto"/>
            </w:tcBorders>
            <w:vAlign w:val="center"/>
            <w:hideMark/>
          </w:tcPr>
          <w:p w14:paraId="1E5334F6" w14:textId="77777777" w:rsidR="00466189" w:rsidRPr="00466189" w:rsidRDefault="00466189" w:rsidP="002F5C93">
            <w:pPr>
              <w:jc w:val="center"/>
              <w:rPr>
                <w:rFonts w:eastAsia="Times New Roman"/>
                <w:sz w:val="24"/>
                <w:szCs w:val="24"/>
                <w:lang w:eastAsia="ru-RU"/>
              </w:rPr>
            </w:pPr>
            <w:r w:rsidRPr="00466189">
              <w:rPr>
                <w:rFonts w:eastAsia="Times New Roman"/>
                <w:sz w:val="24"/>
                <w:szCs w:val="24"/>
                <w:lang w:eastAsia="ru-RU"/>
              </w:rPr>
              <w:t>Давыдова Н.А.</w:t>
            </w:r>
          </w:p>
        </w:tc>
        <w:tc>
          <w:tcPr>
            <w:tcW w:w="1684" w:type="pct"/>
            <w:tcBorders>
              <w:top w:val="single" w:sz="4" w:space="0" w:color="auto"/>
              <w:left w:val="single" w:sz="4" w:space="0" w:color="auto"/>
              <w:bottom w:val="single" w:sz="4" w:space="0" w:color="auto"/>
              <w:right w:val="single" w:sz="4" w:space="0" w:color="auto"/>
            </w:tcBorders>
            <w:hideMark/>
          </w:tcPr>
          <w:p w14:paraId="792390F0"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Установить в отношении земельного участка с кадастровым номером 25:20:030301:1434 зону застройки индивидуальными жилыми домами</w:t>
            </w:r>
          </w:p>
        </w:tc>
        <w:tc>
          <w:tcPr>
            <w:tcW w:w="1683" w:type="pct"/>
            <w:tcBorders>
              <w:top w:val="single" w:sz="4" w:space="0" w:color="auto"/>
              <w:left w:val="single" w:sz="4" w:space="0" w:color="auto"/>
              <w:bottom w:val="single" w:sz="4" w:space="0" w:color="auto"/>
              <w:right w:val="single" w:sz="4" w:space="0" w:color="auto"/>
            </w:tcBorders>
            <w:hideMark/>
          </w:tcPr>
          <w:p w14:paraId="647C43A4"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Учет предложения нецелесообразен.</w:t>
            </w:r>
          </w:p>
          <w:p w14:paraId="0E3BDF8B" w14:textId="77777777" w:rsidR="00466189" w:rsidRPr="00466189" w:rsidRDefault="00466189" w:rsidP="002F5C93">
            <w:pPr>
              <w:rPr>
                <w:rFonts w:ascii="Tahoma" w:eastAsia="Times New Roman" w:hAnsi="Tahoma" w:cs="Tahoma"/>
                <w:highlight w:val="yellow"/>
                <w:lang w:eastAsia="ru-RU"/>
              </w:rPr>
            </w:pPr>
            <w:r w:rsidRPr="00466189">
              <w:rPr>
                <w:rFonts w:eastAsia="Times New Roman"/>
                <w:sz w:val="24"/>
                <w:szCs w:val="24"/>
                <w:lang w:eastAsia="ru-RU"/>
              </w:rPr>
              <w:t xml:space="preserve">В связи с тем, что земельный участок с кадастровым номером 25:20:030301:1434 расположен за границами населенного пункта </w:t>
            </w:r>
            <w:proofErr w:type="spellStart"/>
            <w:r w:rsidRPr="00466189">
              <w:rPr>
                <w:rFonts w:eastAsia="Times New Roman"/>
                <w:sz w:val="24"/>
                <w:szCs w:val="24"/>
                <w:lang w:eastAsia="ru-RU"/>
              </w:rPr>
              <w:t>пгт</w:t>
            </w:r>
            <w:proofErr w:type="spellEnd"/>
            <w:r w:rsidRPr="00466189">
              <w:rPr>
                <w:rFonts w:eastAsia="Times New Roman"/>
                <w:sz w:val="24"/>
                <w:szCs w:val="24"/>
                <w:lang w:eastAsia="ru-RU"/>
              </w:rPr>
              <w:t>. Зарубино – установление территориальной зоны «Зона застройки индивидуальными жилыми домами (Ж 1)» невозможно</w:t>
            </w:r>
          </w:p>
        </w:tc>
      </w:tr>
      <w:tr w:rsidR="00466189" w:rsidRPr="00466189" w14:paraId="731ED56B" w14:textId="77777777" w:rsidTr="00757DA4">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352B804E"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5</w:t>
            </w:r>
          </w:p>
        </w:tc>
        <w:tc>
          <w:tcPr>
            <w:tcW w:w="1257" w:type="pct"/>
            <w:tcBorders>
              <w:top w:val="single" w:sz="4" w:space="0" w:color="auto"/>
              <w:left w:val="single" w:sz="4" w:space="0" w:color="auto"/>
              <w:bottom w:val="single" w:sz="4" w:space="0" w:color="auto"/>
              <w:right w:val="single" w:sz="4" w:space="0" w:color="auto"/>
            </w:tcBorders>
            <w:vAlign w:val="center"/>
            <w:hideMark/>
          </w:tcPr>
          <w:p w14:paraId="60E61317" w14:textId="77777777" w:rsidR="00466189" w:rsidRPr="00466189" w:rsidRDefault="00466189" w:rsidP="002F5C93">
            <w:pPr>
              <w:jc w:val="center"/>
              <w:rPr>
                <w:rFonts w:eastAsia="Times New Roman"/>
                <w:sz w:val="24"/>
                <w:szCs w:val="24"/>
                <w:lang w:eastAsia="ru-RU"/>
              </w:rPr>
            </w:pPr>
            <w:r w:rsidRPr="00466189">
              <w:rPr>
                <w:rFonts w:eastAsia="Times New Roman"/>
                <w:sz w:val="24"/>
                <w:szCs w:val="24"/>
                <w:lang w:eastAsia="ru-RU"/>
              </w:rPr>
              <w:t>Давыдова Н.А.</w:t>
            </w:r>
          </w:p>
        </w:tc>
        <w:tc>
          <w:tcPr>
            <w:tcW w:w="1684" w:type="pct"/>
            <w:tcBorders>
              <w:top w:val="single" w:sz="4" w:space="0" w:color="auto"/>
              <w:left w:val="single" w:sz="4" w:space="0" w:color="auto"/>
              <w:bottom w:val="single" w:sz="4" w:space="0" w:color="auto"/>
              <w:right w:val="single" w:sz="4" w:space="0" w:color="auto"/>
            </w:tcBorders>
            <w:hideMark/>
          </w:tcPr>
          <w:p w14:paraId="757742A0" w14:textId="77777777" w:rsidR="00466189" w:rsidRPr="00466189" w:rsidRDefault="00466189" w:rsidP="002F5C93">
            <w:pPr>
              <w:rPr>
                <w:rFonts w:eastAsia="Times New Roman"/>
                <w:sz w:val="24"/>
                <w:szCs w:val="24"/>
                <w:lang w:eastAsia="ru-RU"/>
              </w:rPr>
            </w:pPr>
            <w:r w:rsidRPr="00466189">
              <w:rPr>
                <w:rFonts w:eastAsia="Times New Roman"/>
                <w:color w:val="000000"/>
                <w:sz w:val="24"/>
                <w:szCs w:val="24"/>
                <w:lang w:eastAsia="ru-RU"/>
              </w:rPr>
              <w:t xml:space="preserve">Земельный участок с кадастровым номером 25:20:030301:1434: прошу изменить вид разрешенного использования «Личное подсобное хозяйство» на вид разрешенного использования «Индивидуальное жилищное строительство» и включить в границы населенного пункта </w:t>
            </w:r>
            <w:proofErr w:type="spellStart"/>
            <w:r w:rsidRPr="00466189">
              <w:rPr>
                <w:rFonts w:eastAsia="Times New Roman"/>
                <w:color w:val="000000"/>
                <w:sz w:val="24"/>
                <w:szCs w:val="24"/>
                <w:lang w:eastAsia="ru-RU"/>
              </w:rPr>
              <w:t>пгт</w:t>
            </w:r>
            <w:proofErr w:type="spellEnd"/>
            <w:r w:rsidRPr="00466189">
              <w:rPr>
                <w:rFonts w:eastAsia="Times New Roman"/>
                <w:color w:val="000000"/>
                <w:sz w:val="24"/>
                <w:szCs w:val="24"/>
                <w:lang w:eastAsia="ru-RU"/>
              </w:rPr>
              <w:t>. Зарубино</w:t>
            </w:r>
          </w:p>
        </w:tc>
        <w:tc>
          <w:tcPr>
            <w:tcW w:w="1683" w:type="pct"/>
            <w:tcBorders>
              <w:top w:val="single" w:sz="4" w:space="0" w:color="auto"/>
              <w:left w:val="single" w:sz="4" w:space="0" w:color="auto"/>
              <w:bottom w:val="single" w:sz="4" w:space="0" w:color="auto"/>
              <w:right w:val="single" w:sz="4" w:space="0" w:color="auto"/>
            </w:tcBorders>
            <w:hideMark/>
          </w:tcPr>
          <w:p w14:paraId="7B43FC31"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Учет предложения нецелесообразен.</w:t>
            </w:r>
          </w:p>
          <w:p w14:paraId="7A2EDE9B"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Утверждение правил землепользования и застройки не влечет изменение существующего вида использования земельного участка. Включение земельного участка в границы населенного пункта не является вопросом правил землепользования и застройки</w:t>
            </w:r>
          </w:p>
        </w:tc>
      </w:tr>
      <w:tr w:rsidR="00466189" w:rsidRPr="00466189" w14:paraId="2A624811" w14:textId="77777777" w:rsidTr="00757DA4">
        <w:trPr>
          <w:trHeight w:val="20"/>
        </w:trPr>
        <w:tc>
          <w:tcPr>
            <w:tcW w:w="376" w:type="pct"/>
            <w:tcBorders>
              <w:top w:val="single" w:sz="4" w:space="0" w:color="auto"/>
              <w:left w:val="single" w:sz="4" w:space="0" w:color="auto"/>
              <w:bottom w:val="single" w:sz="4" w:space="0" w:color="auto"/>
              <w:right w:val="single" w:sz="4" w:space="0" w:color="auto"/>
            </w:tcBorders>
            <w:vAlign w:val="center"/>
            <w:hideMark/>
          </w:tcPr>
          <w:p w14:paraId="00EE667B" w14:textId="77777777" w:rsidR="00466189" w:rsidRPr="00466189" w:rsidRDefault="00466189" w:rsidP="002F5C93">
            <w:pPr>
              <w:widowControl w:val="0"/>
              <w:suppressAutoHyphens/>
              <w:jc w:val="center"/>
              <w:rPr>
                <w:rFonts w:eastAsia="Times New Roman"/>
                <w:color w:val="000000"/>
                <w:sz w:val="24"/>
                <w:szCs w:val="24"/>
                <w:lang w:eastAsia="ru-RU"/>
              </w:rPr>
            </w:pPr>
            <w:r w:rsidRPr="00466189">
              <w:rPr>
                <w:rFonts w:eastAsia="Times New Roman"/>
                <w:color w:val="000000"/>
                <w:sz w:val="24"/>
                <w:szCs w:val="24"/>
                <w:lang w:eastAsia="ru-RU"/>
              </w:rPr>
              <w:t>6</w:t>
            </w:r>
          </w:p>
        </w:tc>
        <w:tc>
          <w:tcPr>
            <w:tcW w:w="1257" w:type="pct"/>
            <w:tcBorders>
              <w:top w:val="single" w:sz="4" w:space="0" w:color="auto"/>
              <w:left w:val="single" w:sz="4" w:space="0" w:color="auto"/>
              <w:bottom w:val="single" w:sz="4" w:space="0" w:color="auto"/>
              <w:right w:val="single" w:sz="4" w:space="0" w:color="auto"/>
            </w:tcBorders>
            <w:vAlign w:val="center"/>
            <w:hideMark/>
          </w:tcPr>
          <w:p w14:paraId="54DE32DB" w14:textId="77777777" w:rsidR="00466189" w:rsidRPr="00466189" w:rsidRDefault="00466189" w:rsidP="002F5C93">
            <w:pPr>
              <w:jc w:val="center"/>
              <w:rPr>
                <w:rFonts w:eastAsia="Times New Roman"/>
                <w:sz w:val="24"/>
                <w:szCs w:val="24"/>
                <w:lang w:eastAsia="ru-RU"/>
              </w:rPr>
            </w:pPr>
            <w:r w:rsidRPr="00466189">
              <w:rPr>
                <w:rFonts w:eastAsia="Times New Roman"/>
                <w:sz w:val="24"/>
                <w:szCs w:val="24"/>
                <w:lang w:eastAsia="ru-RU"/>
              </w:rPr>
              <w:t>Вяткина Е.И.</w:t>
            </w:r>
          </w:p>
        </w:tc>
        <w:tc>
          <w:tcPr>
            <w:tcW w:w="1684" w:type="pct"/>
            <w:tcBorders>
              <w:top w:val="single" w:sz="4" w:space="0" w:color="auto"/>
              <w:left w:val="single" w:sz="4" w:space="0" w:color="auto"/>
              <w:bottom w:val="single" w:sz="4" w:space="0" w:color="auto"/>
              <w:right w:val="single" w:sz="4" w:space="0" w:color="auto"/>
            </w:tcBorders>
            <w:hideMark/>
          </w:tcPr>
          <w:p w14:paraId="6B51E1E9" w14:textId="77777777" w:rsidR="00466189" w:rsidRPr="00466189" w:rsidRDefault="00466189" w:rsidP="002F5C93">
            <w:pPr>
              <w:rPr>
                <w:rFonts w:eastAsia="Times New Roman"/>
                <w:sz w:val="24"/>
                <w:szCs w:val="24"/>
                <w:lang w:eastAsia="ru-RU"/>
              </w:rPr>
            </w:pPr>
            <w:r w:rsidRPr="00466189">
              <w:rPr>
                <w:rFonts w:eastAsia="Times New Roman"/>
                <w:color w:val="000000"/>
                <w:sz w:val="24"/>
                <w:szCs w:val="24"/>
                <w:lang w:eastAsia="ru-RU"/>
              </w:rPr>
              <w:t>Прошу обеспечить подъездные пути к земельным участкам по ул. Ясная д. 23, д. 22, а также к земельному участку 25:20:340101:2989</w:t>
            </w:r>
          </w:p>
        </w:tc>
        <w:tc>
          <w:tcPr>
            <w:tcW w:w="1683" w:type="pct"/>
            <w:tcBorders>
              <w:top w:val="single" w:sz="4" w:space="0" w:color="auto"/>
              <w:left w:val="single" w:sz="4" w:space="0" w:color="auto"/>
              <w:bottom w:val="single" w:sz="4" w:space="0" w:color="auto"/>
              <w:right w:val="single" w:sz="4" w:space="0" w:color="auto"/>
            </w:tcBorders>
            <w:hideMark/>
          </w:tcPr>
          <w:p w14:paraId="3F549198" w14:textId="77777777" w:rsidR="00466189" w:rsidRPr="00466189" w:rsidRDefault="00466189" w:rsidP="002F5C93">
            <w:pPr>
              <w:rPr>
                <w:rFonts w:eastAsia="Times New Roman"/>
                <w:sz w:val="24"/>
                <w:szCs w:val="24"/>
                <w:lang w:eastAsia="ru-RU"/>
              </w:rPr>
            </w:pPr>
            <w:r w:rsidRPr="00466189">
              <w:rPr>
                <w:rFonts w:eastAsia="Times New Roman"/>
                <w:sz w:val="24"/>
                <w:szCs w:val="24"/>
                <w:lang w:eastAsia="ru-RU"/>
              </w:rPr>
              <w:t xml:space="preserve">Ко всем перечисленным земельным участкам с кадастровыми номерами 25:20:340101:852 (ул. Ясная, 23), 25:20:340101:2593 (ул. Ясная, 22), 25:20:340101:3625 (ул. Ясная, 22), 25:20:340101:4655 (ул. Ясная, 22) и 25:20:340101:2989 обеспечен доступ через территории общего пользования - установлена территориальная зона улично-дорожной сети (Т 4) и запланированы к размещению </w:t>
            </w:r>
            <w:r w:rsidRPr="00466189">
              <w:rPr>
                <w:rFonts w:eastAsia="Times New Roman"/>
                <w:sz w:val="24"/>
                <w:szCs w:val="24"/>
                <w:lang w:eastAsia="ru-RU"/>
              </w:rPr>
              <w:lastRenderedPageBreak/>
              <w:t>«Улицы и дороги местного значения»</w:t>
            </w:r>
          </w:p>
        </w:tc>
      </w:tr>
    </w:tbl>
    <w:p w14:paraId="17737178" w14:textId="77777777" w:rsidR="00466189" w:rsidRPr="00466189" w:rsidRDefault="00466189" w:rsidP="002F5C93">
      <w:pPr>
        <w:widowControl w:val="0"/>
        <w:suppressAutoHyphens/>
        <w:jc w:val="both"/>
        <w:rPr>
          <w:rFonts w:eastAsia="Times New Roman"/>
          <w:color w:val="000000"/>
          <w:sz w:val="26"/>
          <w:szCs w:val="26"/>
          <w:lang w:eastAsia="ru-RU"/>
        </w:rPr>
      </w:pPr>
    </w:p>
    <w:p w14:paraId="42D4D266" w14:textId="77777777" w:rsidR="00466189" w:rsidRPr="00466189" w:rsidRDefault="00466189" w:rsidP="002F5C93">
      <w:pPr>
        <w:ind w:left="360"/>
        <w:jc w:val="both"/>
        <w:rPr>
          <w:rFonts w:eastAsia="Times New Roman"/>
          <w:color w:val="000000"/>
          <w:sz w:val="26"/>
          <w:szCs w:val="26"/>
          <w:lang w:eastAsia="ru-RU"/>
        </w:rPr>
      </w:pPr>
      <w:r w:rsidRPr="00466189">
        <w:rPr>
          <w:rFonts w:eastAsia="Times New Roman"/>
          <w:color w:val="000000"/>
          <w:sz w:val="26"/>
          <w:szCs w:val="26"/>
          <w:lang w:eastAsia="ru-RU"/>
        </w:rPr>
        <w:t>Выводы по результатам настоящих публичных слушаний:</w:t>
      </w:r>
    </w:p>
    <w:p w14:paraId="799869AB" w14:textId="5B82A64C" w:rsidR="00466189" w:rsidRPr="00466189" w:rsidRDefault="00466189" w:rsidP="002F5C93">
      <w:pPr>
        <w:widowControl w:val="0"/>
        <w:suppressAutoHyphens/>
        <w:ind w:firstLine="567"/>
        <w:jc w:val="both"/>
        <w:rPr>
          <w:rFonts w:eastAsia="Times New Roman"/>
          <w:sz w:val="26"/>
          <w:szCs w:val="26"/>
          <w:lang w:eastAsia="ru-RU"/>
        </w:rPr>
      </w:pPr>
      <w:r w:rsidRPr="00466189">
        <w:rPr>
          <w:rFonts w:eastAsia="Times New Roman"/>
          <w:color w:val="000000"/>
          <w:sz w:val="26"/>
          <w:szCs w:val="26"/>
          <w:lang w:eastAsia="ru-RU"/>
        </w:rPr>
        <w:t xml:space="preserve">-  целесообразно принять проект «Правила землепользования и застройки </w:t>
      </w:r>
      <w:r w:rsidRPr="00466189">
        <w:rPr>
          <w:rFonts w:eastAsia="Times New Roman"/>
          <w:sz w:val="26"/>
          <w:szCs w:val="26"/>
          <w:lang w:eastAsia="ru-RU"/>
        </w:rPr>
        <w:t>Хасанского муниципального округа Приморского края применительно к поселку городского типа Зарубино»</w:t>
      </w:r>
      <w:r w:rsidRPr="00466189">
        <w:rPr>
          <w:rFonts w:eastAsia="Times New Roman"/>
          <w:color w:val="000000"/>
          <w:sz w:val="26"/>
          <w:szCs w:val="26"/>
          <w:lang w:eastAsia="ru-RU"/>
        </w:rPr>
        <w:t xml:space="preserve">, после проведения корректировок, </w:t>
      </w:r>
      <w:r w:rsidR="00757DA4" w:rsidRPr="00466189">
        <w:rPr>
          <w:rFonts w:eastAsia="Times New Roman"/>
          <w:color w:val="000000"/>
          <w:sz w:val="26"/>
          <w:szCs w:val="26"/>
          <w:lang w:eastAsia="ru-RU"/>
        </w:rPr>
        <w:t>согласно предложениям</w:t>
      </w:r>
      <w:r w:rsidRPr="00466189">
        <w:rPr>
          <w:rFonts w:eastAsia="Times New Roman"/>
          <w:color w:val="000000"/>
          <w:sz w:val="26"/>
          <w:szCs w:val="26"/>
          <w:lang w:eastAsia="ru-RU"/>
        </w:rPr>
        <w:t xml:space="preserve"> и замечаний участников публичных слушаний, с учетом решений комиссии по подготовке проекта, о возможности внесения соответствующих изменений в проект.</w:t>
      </w:r>
    </w:p>
    <w:p w14:paraId="671AC46C" w14:textId="77777777" w:rsidR="00466189" w:rsidRPr="00466189" w:rsidRDefault="00466189" w:rsidP="002F5C93">
      <w:pPr>
        <w:jc w:val="both"/>
        <w:rPr>
          <w:rFonts w:eastAsia="Times New Roman"/>
          <w:b/>
          <w:sz w:val="24"/>
          <w:szCs w:val="24"/>
          <w:lang w:eastAsia="ru-RU"/>
        </w:rPr>
      </w:pPr>
    </w:p>
    <w:p w14:paraId="08EE5474" w14:textId="77777777" w:rsidR="00466189" w:rsidRPr="00466189" w:rsidRDefault="00466189" w:rsidP="002F5C93">
      <w:pPr>
        <w:jc w:val="both"/>
        <w:rPr>
          <w:rFonts w:eastAsia="Times New Roman"/>
          <w:b/>
          <w:sz w:val="24"/>
          <w:szCs w:val="24"/>
          <w:lang w:eastAsia="ru-RU"/>
        </w:rPr>
      </w:pPr>
    </w:p>
    <w:p w14:paraId="11F795AF" w14:textId="26B48B50" w:rsidR="00466189" w:rsidRPr="00466189" w:rsidRDefault="00466189" w:rsidP="002F5C93">
      <w:pPr>
        <w:jc w:val="both"/>
        <w:rPr>
          <w:rFonts w:eastAsia="Times New Roman"/>
          <w:sz w:val="26"/>
          <w:szCs w:val="26"/>
          <w:lang w:eastAsia="ru-RU"/>
        </w:rPr>
      </w:pPr>
      <w:r w:rsidRPr="00466189">
        <w:rPr>
          <w:rFonts w:eastAsia="Times New Roman"/>
          <w:sz w:val="26"/>
          <w:szCs w:val="26"/>
          <w:lang w:eastAsia="ru-RU"/>
        </w:rPr>
        <w:t xml:space="preserve">Председатель                                                                                  </w:t>
      </w:r>
      <w:r w:rsidR="00757DA4">
        <w:rPr>
          <w:rFonts w:eastAsia="Times New Roman"/>
          <w:sz w:val="26"/>
          <w:szCs w:val="26"/>
          <w:lang w:eastAsia="ru-RU"/>
        </w:rPr>
        <w:t xml:space="preserve">       </w:t>
      </w:r>
      <w:r w:rsidRPr="00466189">
        <w:rPr>
          <w:rFonts w:eastAsia="Times New Roman"/>
          <w:sz w:val="26"/>
          <w:szCs w:val="26"/>
          <w:lang w:eastAsia="ru-RU"/>
        </w:rPr>
        <w:t xml:space="preserve">             О. А. Хмельницкая </w:t>
      </w:r>
    </w:p>
    <w:p w14:paraId="4D4D4B56" w14:textId="77777777" w:rsidR="00466189" w:rsidRPr="00466189" w:rsidRDefault="00466189" w:rsidP="002F5C93">
      <w:pPr>
        <w:jc w:val="both"/>
        <w:rPr>
          <w:rFonts w:eastAsia="Times New Roman"/>
          <w:sz w:val="26"/>
          <w:szCs w:val="26"/>
          <w:lang w:eastAsia="ru-RU"/>
        </w:rPr>
      </w:pPr>
    </w:p>
    <w:p w14:paraId="294FFE68" w14:textId="77777777" w:rsidR="00466189" w:rsidRPr="00466189" w:rsidRDefault="00466189" w:rsidP="002F5C93">
      <w:pPr>
        <w:jc w:val="both"/>
        <w:rPr>
          <w:rFonts w:eastAsia="Times New Roman"/>
          <w:sz w:val="26"/>
          <w:szCs w:val="26"/>
          <w:lang w:eastAsia="ru-RU"/>
        </w:rPr>
      </w:pPr>
    </w:p>
    <w:p w14:paraId="7CDF9F4A" w14:textId="10E7C2FC" w:rsidR="00466189" w:rsidRPr="00466189" w:rsidRDefault="00466189" w:rsidP="002F5C93">
      <w:pPr>
        <w:jc w:val="both"/>
        <w:rPr>
          <w:rFonts w:eastAsia="Times New Roman"/>
          <w:sz w:val="24"/>
          <w:szCs w:val="24"/>
          <w:lang w:eastAsia="ru-RU"/>
        </w:rPr>
      </w:pPr>
      <w:r w:rsidRPr="00466189">
        <w:rPr>
          <w:rFonts w:eastAsia="Times New Roman"/>
          <w:sz w:val="26"/>
          <w:szCs w:val="26"/>
          <w:lang w:eastAsia="ru-RU"/>
        </w:rPr>
        <w:t xml:space="preserve">Секретарь                                                                                  </w:t>
      </w:r>
      <w:r w:rsidR="00757DA4">
        <w:rPr>
          <w:rFonts w:eastAsia="Times New Roman"/>
          <w:sz w:val="26"/>
          <w:szCs w:val="26"/>
          <w:lang w:eastAsia="ru-RU"/>
        </w:rPr>
        <w:t xml:space="preserve">            </w:t>
      </w:r>
      <w:r w:rsidRPr="00466189">
        <w:rPr>
          <w:rFonts w:eastAsia="Times New Roman"/>
          <w:sz w:val="26"/>
          <w:szCs w:val="26"/>
          <w:lang w:eastAsia="ru-RU"/>
        </w:rPr>
        <w:t xml:space="preserve">                   Е. В. </w:t>
      </w:r>
      <w:proofErr w:type="spellStart"/>
      <w:r w:rsidRPr="00466189">
        <w:rPr>
          <w:rFonts w:eastAsia="Times New Roman"/>
          <w:sz w:val="26"/>
          <w:szCs w:val="26"/>
          <w:lang w:eastAsia="ru-RU"/>
        </w:rPr>
        <w:t>Бухматова</w:t>
      </w:r>
      <w:proofErr w:type="spellEnd"/>
    </w:p>
    <w:p w14:paraId="492FDA8C" w14:textId="77777777" w:rsidR="00466189" w:rsidRDefault="00466189" w:rsidP="002F5C93">
      <w:pPr>
        <w:rPr>
          <w:rFonts w:eastAsia="Times New Roman"/>
          <w:sz w:val="28"/>
          <w:szCs w:val="28"/>
          <w:lang w:eastAsia="ru-RU"/>
        </w:rPr>
        <w:sectPr w:rsidR="00466189" w:rsidSect="009764E7">
          <w:pgSz w:w="11907" w:h="16840" w:code="9"/>
          <w:pgMar w:top="794" w:right="794" w:bottom="794" w:left="794" w:header="0" w:footer="0" w:gutter="0"/>
          <w:cols w:space="708"/>
          <w:docGrid w:linePitch="360"/>
        </w:sectPr>
      </w:pPr>
    </w:p>
    <w:p w14:paraId="5C5FDFC9" w14:textId="77777777" w:rsidR="00466189" w:rsidRPr="00466189" w:rsidRDefault="00466189" w:rsidP="00757DA4">
      <w:pPr>
        <w:jc w:val="center"/>
        <w:rPr>
          <w:rFonts w:eastAsia="Calibri"/>
          <w:sz w:val="24"/>
          <w:szCs w:val="24"/>
          <w:lang w:eastAsia="en-US"/>
        </w:rPr>
      </w:pPr>
      <w:r w:rsidRPr="00466189">
        <w:rPr>
          <w:rFonts w:eastAsia="Calibri"/>
          <w:noProof/>
          <w:sz w:val="24"/>
          <w:szCs w:val="24"/>
          <w:lang w:eastAsia="ru-RU"/>
        </w:rPr>
        <w:lastRenderedPageBreak/>
        <w:drawing>
          <wp:inline distT="0" distB="0" distL="0" distR="0" wp14:anchorId="6E05205B" wp14:editId="55B73121">
            <wp:extent cx="571500" cy="723900"/>
            <wp:effectExtent l="0" t="0" r="0" b="0"/>
            <wp:docPr id="4" name="Рисунок 2"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ХМР 2015 OKKw"/>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 cy="723900"/>
                    </a:xfrm>
                    <a:prstGeom prst="rect">
                      <a:avLst/>
                    </a:prstGeom>
                    <a:noFill/>
                    <a:ln>
                      <a:noFill/>
                    </a:ln>
                  </pic:spPr>
                </pic:pic>
              </a:graphicData>
            </a:graphic>
          </wp:inline>
        </w:drawing>
      </w:r>
    </w:p>
    <w:p w14:paraId="65190FB6" w14:textId="77777777" w:rsidR="00466189" w:rsidRPr="00466189" w:rsidRDefault="00466189" w:rsidP="00757DA4">
      <w:pPr>
        <w:tabs>
          <w:tab w:val="left" w:pos="2235"/>
        </w:tabs>
        <w:jc w:val="center"/>
        <w:rPr>
          <w:rFonts w:eastAsia="Calibri"/>
          <w:lang w:eastAsia="en-US"/>
        </w:rPr>
      </w:pPr>
    </w:p>
    <w:p w14:paraId="0D7CB653" w14:textId="77777777" w:rsidR="00466189" w:rsidRPr="00466189" w:rsidRDefault="00466189" w:rsidP="00757DA4">
      <w:pPr>
        <w:tabs>
          <w:tab w:val="left" w:pos="2235"/>
        </w:tabs>
        <w:jc w:val="center"/>
        <w:rPr>
          <w:rFonts w:eastAsia="Calibri"/>
          <w:sz w:val="24"/>
          <w:szCs w:val="24"/>
          <w:lang w:eastAsia="en-US"/>
        </w:rPr>
      </w:pPr>
      <w:r w:rsidRPr="00466189">
        <w:rPr>
          <w:rFonts w:eastAsia="Calibri"/>
          <w:sz w:val="24"/>
          <w:szCs w:val="24"/>
          <w:lang w:eastAsia="en-US"/>
        </w:rPr>
        <w:t xml:space="preserve">АДМИНИСТРАЦИЯ </w:t>
      </w:r>
      <w:r w:rsidRPr="00466189">
        <w:rPr>
          <w:rFonts w:eastAsia="Calibri"/>
          <w:sz w:val="24"/>
          <w:szCs w:val="24"/>
          <w:lang w:eastAsia="en-US"/>
        </w:rPr>
        <w:br/>
        <w:t>ХАСАНСКОГО МУНИЦИПАЛЬНОГО ОКРУГА</w:t>
      </w:r>
    </w:p>
    <w:p w14:paraId="046B55A3" w14:textId="77777777" w:rsidR="00466189" w:rsidRPr="00466189" w:rsidRDefault="00466189" w:rsidP="00757DA4">
      <w:pPr>
        <w:tabs>
          <w:tab w:val="left" w:pos="2235"/>
        </w:tabs>
        <w:jc w:val="center"/>
        <w:rPr>
          <w:rFonts w:eastAsia="Calibri"/>
          <w:sz w:val="24"/>
          <w:szCs w:val="24"/>
          <w:lang w:eastAsia="en-US"/>
        </w:rPr>
      </w:pPr>
      <w:r w:rsidRPr="00466189">
        <w:rPr>
          <w:rFonts w:eastAsia="Calibri"/>
          <w:sz w:val="24"/>
          <w:szCs w:val="24"/>
          <w:lang w:eastAsia="en-US"/>
        </w:rPr>
        <w:t>ПРИМОРСКОГО КРАЯ</w:t>
      </w:r>
      <w:r w:rsidRPr="00466189">
        <w:rPr>
          <w:rFonts w:eastAsia="Calibri"/>
          <w:sz w:val="24"/>
          <w:szCs w:val="24"/>
          <w:lang w:eastAsia="en-US"/>
        </w:rPr>
        <w:br/>
      </w:r>
    </w:p>
    <w:p w14:paraId="24C10CA2" w14:textId="77777777" w:rsidR="00466189" w:rsidRPr="00466189" w:rsidRDefault="00466189" w:rsidP="001232E9">
      <w:pPr>
        <w:tabs>
          <w:tab w:val="left" w:pos="3825"/>
          <w:tab w:val="center" w:pos="4677"/>
          <w:tab w:val="center" w:pos="4844"/>
          <w:tab w:val="center" w:pos="4935"/>
          <w:tab w:val="left" w:pos="7860"/>
          <w:tab w:val="left" w:pos="8040"/>
          <w:tab w:val="left" w:pos="8085"/>
          <w:tab w:val="left" w:pos="8610"/>
        </w:tabs>
        <w:jc w:val="center"/>
        <w:outlineLvl w:val="0"/>
        <w:rPr>
          <w:rFonts w:eastAsia="Calibri"/>
          <w:sz w:val="24"/>
          <w:szCs w:val="24"/>
          <w:lang w:eastAsia="en-US"/>
        </w:rPr>
      </w:pPr>
      <w:bookmarkStart w:id="2" w:name="_Toc165751023"/>
      <w:r w:rsidRPr="00466189">
        <w:rPr>
          <w:rFonts w:eastAsia="Calibri"/>
          <w:b/>
          <w:sz w:val="24"/>
          <w:szCs w:val="24"/>
          <w:lang w:eastAsia="en-US"/>
        </w:rPr>
        <w:t>ПОСТАНОВЛЕНИЕ</w:t>
      </w:r>
      <w:bookmarkEnd w:id="2"/>
    </w:p>
    <w:p w14:paraId="1D0E6218" w14:textId="1877C245" w:rsidR="00466189" w:rsidRPr="00466189" w:rsidRDefault="00466189" w:rsidP="00757DA4">
      <w:pPr>
        <w:tabs>
          <w:tab w:val="left" w:pos="4020"/>
          <w:tab w:val="left" w:pos="8040"/>
        </w:tabs>
        <w:jc w:val="center"/>
        <w:rPr>
          <w:rFonts w:eastAsia="Calibri"/>
          <w:sz w:val="24"/>
          <w:szCs w:val="24"/>
          <w:lang w:eastAsia="en-US"/>
        </w:rPr>
      </w:pPr>
    </w:p>
    <w:p w14:paraId="4BD5F1E2" w14:textId="77777777" w:rsidR="00466189" w:rsidRPr="00466189" w:rsidRDefault="00466189" w:rsidP="00757DA4">
      <w:pPr>
        <w:tabs>
          <w:tab w:val="left" w:pos="4020"/>
        </w:tabs>
        <w:jc w:val="center"/>
        <w:rPr>
          <w:rFonts w:eastAsia="Calibri"/>
          <w:sz w:val="26"/>
          <w:szCs w:val="26"/>
          <w:lang w:eastAsia="en-US"/>
        </w:rPr>
      </w:pPr>
      <w:proofErr w:type="spellStart"/>
      <w:r w:rsidRPr="00466189">
        <w:rPr>
          <w:rFonts w:eastAsia="Calibri"/>
          <w:sz w:val="26"/>
          <w:szCs w:val="26"/>
          <w:lang w:eastAsia="en-US"/>
        </w:rPr>
        <w:t>пгт</w:t>
      </w:r>
      <w:proofErr w:type="spellEnd"/>
      <w:r w:rsidRPr="00466189">
        <w:rPr>
          <w:rFonts w:eastAsia="Calibri"/>
          <w:sz w:val="26"/>
          <w:szCs w:val="26"/>
          <w:lang w:eastAsia="en-US"/>
        </w:rPr>
        <w:t xml:space="preserve"> Славянка</w:t>
      </w:r>
    </w:p>
    <w:p w14:paraId="37EFBB13" w14:textId="77777777" w:rsidR="00466189" w:rsidRPr="00466189" w:rsidRDefault="00466189" w:rsidP="00757DA4">
      <w:pPr>
        <w:jc w:val="center"/>
        <w:rPr>
          <w:rFonts w:eastAsia="Calibri"/>
          <w:sz w:val="26"/>
          <w:szCs w:val="26"/>
          <w:lang w:eastAsia="en-US"/>
        </w:rPr>
      </w:pPr>
    </w:p>
    <w:p w14:paraId="02E8AA36" w14:textId="41B99EA2" w:rsidR="00466189" w:rsidRPr="00466189" w:rsidRDefault="00466189" w:rsidP="00757DA4">
      <w:pPr>
        <w:jc w:val="center"/>
        <w:rPr>
          <w:rFonts w:eastAsia="Calibri"/>
          <w:sz w:val="26"/>
          <w:szCs w:val="26"/>
          <w:u w:val="single"/>
          <w:lang w:eastAsia="en-US"/>
        </w:rPr>
      </w:pPr>
      <w:r w:rsidRPr="00466189">
        <w:rPr>
          <w:rFonts w:eastAsia="Calibri"/>
          <w:sz w:val="26"/>
          <w:szCs w:val="26"/>
          <w:lang w:eastAsia="en-US"/>
        </w:rPr>
        <w:t>19.04.2024</w:t>
      </w:r>
      <w:r w:rsidR="00757DA4">
        <w:rPr>
          <w:rFonts w:eastAsia="Calibri"/>
          <w:sz w:val="26"/>
          <w:szCs w:val="26"/>
          <w:lang w:eastAsia="en-US"/>
        </w:rPr>
        <w:t xml:space="preserve">                                                                                                                           </w:t>
      </w:r>
      <w:r w:rsidRPr="00466189">
        <w:rPr>
          <w:rFonts w:eastAsia="Calibri"/>
          <w:sz w:val="26"/>
          <w:szCs w:val="26"/>
          <w:lang w:eastAsia="en-US"/>
        </w:rPr>
        <w:t>№ 746-па</w:t>
      </w:r>
    </w:p>
    <w:p w14:paraId="32D69915" w14:textId="77777777" w:rsidR="00466189" w:rsidRPr="00466189" w:rsidRDefault="00466189" w:rsidP="002F5C93">
      <w:pPr>
        <w:rPr>
          <w:rFonts w:eastAsia="Calibri"/>
          <w:sz w:val="24"/>
          <w:szCs w:val="24"/>
          <w:u w:val="single"/>
          <w:lang w:eastAsia="en-US"/>
        </w:rPr>
      </w:pPr>
    </w:p>
    <w:p w14:paraId="59A43D35" w14:textId="21166FB7" w:rsidR="00757DA4" w:rsidRPr="00466189" w:rsidRDefault="00757DA4" w:rsidP="00A52389">
      <w:pPr>
        <w:ind w:right="4649"/>
        <w:jc w:val="both"/>
        <w:rPr>
          <w:rFonts w:eastAsia="Calibri"/>
          <w:sz w:val="26"/>
          <w:szCs w:val="26"/>
          <w:lang w:eastAsia="en-US"/>
        </w:rPr>
      </w:pPr>
      <w:r w:rsidRPr="00466189">
        <w:rPr>
          <w:rFonts w:eastAsia="Calibri"/>
          <w:sz w:val="26"/>
          <w:szCs w:val="26"/>
          <w:lang w:eastAsia="en-US"/>
        </w:rPr>
        <w:t xml:space="preserve">О внесении изменений в постановление администрации Хасанского муниципального района от 02.09.2022 № 583-па «Об утверждении муниципальной программы «Развитие образования Хасанского муниципального округа» </w:t>
      </w:r>
    </w:p>
    <w:p w14:paraId="380F4C21" w14:textId="77777777" w:rsidR="00466189" w:rsidRPr="00466189" w:rsidRDefault="00466189" w:rsidP="002F5C93">
      <w:pPr>
        <w:jc w:val="center"/>
        <w:rPr>
          <w:rFonts w:eastAsia="Calibri"/>
          <w:sz w:val="24"/>
          <w:szCs w:val="24"/>
          <w:lang w:eastAsia="en-US"/>
        </w:rPr>
      </w:pPr>
    </w:p>
    <w:p w14:paraId="3DE86FFF" w14:textId="77777777" w:rsidR="00466189" w:rsidRPr="00466189" w:rsidRDefault="00466189" w:rsidP="002F5C93">
      <w:pPr>
        <w:ind w:firstLine="709"/>
        <w:jc w:val="both"/>
        <w:rPr>
          <w:rFonts w:eastAsia="Times New Roman"/>
          <w:sz w:val="26"/>
          <w:szCs w:val="26"/>
          <w:lang w:eastAsia="en-US"/>
        </w:rPr>
      </w:pPr>
      <w:r w:rsidRPr="00466189">
        <w:rPr>
          <w:rFonts w:eastAsia="Times New Roman"/>
          <w:sz w:val="26"/>
          <w:szCs w:val="26"/>
          <w:lang w:eastAsia="en-US"/>
        </w:rPr>
        <w:t xml:space="preserve">В соответствии с Федеральным законом от 06.10.2003 № 131-ФЗ «Об общих принципах организации местного самоуправления в Российской Федерации», Постановлением Администрации Приморского края от 16.12.2019 № 848-па «Об утверждении государственной программы Приморского края «Развитие образования Приморского края» на 2020-2027 годы, постановлением администрации Хасанского муниципального района от 26.12.2022 № 1068-па «Об утверждении Порядка разработки, реализации и оценки эффективности муниципальных программ Хасанского муниципального округа», руководствуясь Уставом Хасанского муниципального округа, администрация Хасанского муниципального округа </w:t>
      </w:r>
    </w:p>
    <w:p w14:paraId="151CAC6A" w14:textId="77777777" w:rsidR="00466189" w:rsidRPr="00466189" w:rsidRDefault="00466189" w:rsidP="002F5C93">
      <w:pPr>
        <w:jc w:val="both"/>
        <w:rPr>
          <w:rFonts w:eastAsia="Times New Roman"/>
          <w:sz w:val="26"/>
          <w:szCs w:val="26"/>
          <w:lang w:eastAsia="en-US"/>
        </w:rPr>
      </w:pPr>
    </w:p>
    <w:p w14:paraId="080F08D9" w14:textId="77777777" w:rsidR="00466189" w:rsidRPr="00466189" w:rsidRDefault="00466189" w:rsidP="002F5C93">
      <w:pPr>
        <w:jc w:val="both"/>
        <w:rPr>
          <w:rFonts w:eastAsia="Times New Roman"/>
          <w:sz w:val="26"/>
          <w:szCs w:val="26"/>
          <w:lang w:eastAsia="en-US"/>
        </w:rPr>
      </w:pPr>
      <w:r w:rsidRPr="00466189">
        <w:rPr>
          <w:rFonts w:eastAsia="Times New Roman"/>
          <w:sz w:val="26"/>
          <w:szCs w:val="26"/>
          <w:lang w:eastAsia="en-US"/>
        </w:rPr>
        <w:t xml:space="preserve">ПОСТАНОВЛЯЕТ: </w:t>
      </w:r>
    </w:p>
    <w:p w14:paraId="43D311FF" w14:textId="77777777" w:rsidR="00466189" w:rsidRPr="00466189" w:rsidRDefault="00466189" w:rsidP="002F5C93">
      <w:pPr>
        <w:jc w:val="both"/>
        <w:rPr>
          <w:rFonts w:eastAsia="Times New Roman"/>
          <w:sz w:val="26"/>
          <w:szCs w:val="26"/>
          <w:lang w:eastAsia="en-US"/>
        </w:rPr>
      </w:pPr>
    </w:p>
    <w:p w14:paraId="54DB3CC9" w14:textId="77777777" w:rsidR="00466189" w:rsidRPr="00466189" w:rsidRDefault="00466189" w:rsidP="003C73CD">
      <w:pPr>
        <w:numPr>
          <w:ilvl w:val="0"/>
          <w:numId w:val="27"/>
        </w:numPr>
        <w:tabs>
          <w:tab w:val="left" w:pos="851"/>
          <w:tab w:val="left" w:pos="993"/>
        </w:tabs>
        <w:ind w:left="0" w:firstLine="709"/>
        <w:contextualSpacing/>
        <w:jc w:val="both"/>
        <w:rPr>
          <w:rFonts w:eastAsia="Calibri"/>
          <w:sz w:val="26"/>
          <w:szCs w:val="26"/>
          <w:lang w:eastAsia="en-US"/>
        </w:rPr>
      </w:pPr>
      <w:r w:rsidRPr="00466189">
        <w:rPr>
          <w:rFonts w:eastAsia="Calibri"/>
          <w:sz w:val="26"/>
          <w:szCs w:val="26"/>
          <w:lang w:eastAsia="en-US"/>
        </w:rPr>
        <w:t>Внести в постановление администрации Хасанского муниципального района от 2 сентября 2022 года № 583-па «Об утверждении  муниципальной программы «Развитие образования Хасанского муниципального округа» (в редакции постановлений администрации Хасанского муниципального округа от 19.05.2023 № 696-па, от 12.07.2023 № 1119-па, от 04.09.2023 № 1579-па, от 29.12.2023 № 2558-па) (далее Постановление)  следующие изменения:</w:t>
      </w:r>
    </w:p>
    <w:p w14:paraId="79B7BE69" w14:textId="77777777" w:rsidR="00466189" w:rsidRPr="00466189" w:rsidRDefault="00466189" w:rsidP="003C73CD">
      <w:pPr>
        <w:ind w:firstLine="709"/>
        <w:jc w:val="both"/>
        <w:rPr>
          <w:rFonts w:eastAsia="Calibri"/>
          <w:sz w:val="26"/>
          <w:szCs w:val="26"/>
          <w:lang w:eastAsia="en-US"/>
        </w:rPr>
      </w:pPr>
      <w:r w:rsidRPr="00466189">
        <w:rPr>
          <w:rFonts w:eastAsia="Calibri"/>
          <w:sz w:val="26"/>
          <w:szCs w:val="26"/>
          <w:lang w:eastAsia="en-US"/>
        </w:rPr>
        <w:t xml:space="preserve">1.1. В паспорте муниципальной программы «Развитие образования Хасанского муниципального округа» (далее – муниципальная программа), утвержденной Постановлением: </w:t>
      </w:r>
    </w:p>
    <w:p w14:paraId="1910C8B8" w14:textId="5C9C3A6E" w:rsidR="00466189" w:rsidRPr="00466189" w:rsidRDefault="00466189" w:rsidP="003C73CD">
      <w:pPr>
        <w:ind w:firstLine="709"/>
        <w:contextualSpacing/>
        <w:jc w:val="both"/>
        <w:rPr>
          <w:rFonts w:eastAsia="Calibri"/>
          <w:sz w:val="26"/>
          <w:szCs w:val="26"/>
          <w:lang w:eastAsia="en-US"/>
        </w:rPr>
      </w:pPr>
      <w:r w:rsidRPr="00466189">
        <w:rPr>
          <w:rFonts w:eastAsia="Calibri"/>
          <w:sz w:val="26"/>
          <w:szCs w:val="26"/>
          <w:lang w:eastAsia="en-US"/>
        </w:rPr>
        <w:t xml:space="preserve">- позицию «Объем бюджетных ассигнований муниципальной программы» </w:t>
      </w:r>
      <w:r w:rsidR="00757DA4" w:rsidRPr="00466189">
        <w:rPr>
          <w:rFonts w:eastAsia="Calibri"/>
          <w:sz w:val="26"/>
          <w:szCs w:val="26"/>
          <w:lang w:eastAsia="en-US"/>
        </w:rPr>
        <w:t>изложить в</w:t>
      </w:r>
      <w:r w:rsidRPr="00466189">
        <w:rPr>
          <w:rFonts w:eastAsia="Calibri"/>
          <w:sz w:val="26"/>
          <w:szCs w:val="26"/>
          <w:lang w:eastAsia="en-US"/>
        </w:rPr>
        <w:t xml:space="preserve"> следующей редакции:</w:t>
      </w:r>
    </w:p>
    <w:p w14:paraId="33F0F703" w14:textId="77777777" w:rsidR="00466189" w:rsidRPr="00466189" w:rsidRDefault="00466189" w:rsidP="002F5C93">
      <w:pPr>
        <w:ind w:left="1215"/>
        <w:contextualSpacing/>
        <w:jc w:val="both"/>
        <w:rPr>
          <w:rFonts w:eastAsia="Calibri"/>
          <w:sz w:val="26"/>
          <w:szCs w:val="26"/>
          <w:lang w:eastAsia="en-US"/>
        </w:rPr>
      </w:pPr>
      <w:r w:rsidRPr="00466189">
        <w:rPr>
          <w:rFonts w:eastAsia="Calibri"/>
          <w:sz w:val="26"/>
          <w:szCs w:val="26"/>
          <w:lang w:eastAsia="en-US"/>
        </w:rPr>
        <w:t>«</w:t>
      </w:r>
    </w:p>
    <w:tbl>
      <w:tblPr>
        <w:tblW w:w="5000" w:type="pct"/>
        <w:tblCellMar>
          <w:top w:w="102" w:type="dxa"/>
          <w:left w:w="62" w:type="dxa"/>
          <w:bottom w:w="102" w:type="dxa"/>
          <w:right w:w="62" w:type="dxa"/>
        </w:tblCellMar>
        <w:tblLook w:val="04A0" w:firstRow="1" w:lastRow="0" w:firstColumn="1" w:lastColumn="0" w:noHBand="0" w:noVBand="1"/>
      </w:tblPr>
      <w:tblGrid>
        <w:gridCol w:w="2882"/>
        <w:gridCol w:w="7427"/>
      </w:tblGrid>
      <w:tr w:rsidR="00466189" w:rsidRPr="00466189" w14:paraId="20637A58" w14:textId="77777777" w:rsidTr="00757DA4">
        <w:tc>
          <w:tcPr>
            <w:tcW w:w="1398" w:type="pct"/>
            <w:tcBorders>
              <w:top w:val="single" w:sz="4" w:space="0" w:color="auto"/>
              <w:left w:val="single" w:sz="4" w:space="0" w:color="auto"/>
              <w:bottom w:val="single" w:sz="4" w:space="0" w:color="auto"/>
              <w:right w:val="single" w:sz="4" w:space="0" w:color="auto"/>
            </w:tcBorders>
            <w:hideMark/>
          </w:tcPr>
          <w:p w14:paraId="3E410276" w14:textId="77777777" w:rsidR="00466189" w:rsidRPr="00466189" w:rsidRDefault="00466189" w:rsidP="002F5C93">
            <w:pPr>
              <w:rPr>
                <w:rFonts w:eastAsia="Calibri"/>
                <w:sz w:val="24"/>
                <w:szCs w:val="24"/>
                <w:lang w:eastAsia="en-US"/>
              </w:rPr>
            </w:pPr>
            <w:r w:rsidRPr="00466189">
              <w:rPr>
                <w:rFonts w:eastAsia="Calibri"/>
                <w:sz w:val="24"/>
                <w:szCs w:val="24"/>
                <w:lang w:eastAsia="en-US"/>
              </w:rPr>
              <w:t xml:space="preserve">Объем бюджетных ассигнований муниципальной программы </w:t>
            </w:r>
          </w:p>
        </w:tc>
        <w:tc>
          <w:tcPr>
            <w:tcW w:w="3602" w:type="pct"/>
            <w:tcBorders>
              <w:top w:val="single" w:sz="4" w:space="0" w:color="auto"/>
              <w:left w:val="single" w:sz="4" w:space="0" w:color="auto"/>
              <w:bottom w:val="single" w:sz="4" w:space="0" w:color="auto"/>
              <w:right w:val="single" w:sz="4" w:space="0" w:color="auto"/>
            </w:tcBorders>
            <w:hideMark/>
          </w:tcPr>
          <w:p w14:paraId="5F083092"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общий объем бюджетных ассигнований –3 4353 32,17 тыс. руб.</w:t>
            </w:r>
          </w:p>
          <w:p w14:paraId="583C4AB9"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w:t>
            </w:r>
          </w:p>
          <w:p w14:paraId="1C0B7473" w14:textId="44B3862E"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803442,68 тыс. руб.</w:t>
            </w:r>
          </w:p>
          <w:p w14:paraId="7E7F2010" w14:textId="362F76E4"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866 140,42 тыс. руб.</w:t>
            </w:r>
          </w:p>
          <w:p w14:paraId="6DFE002B" w14:textId="55F0DD0C"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814634,04 тыс. руб.</w:t>
            </w:r>
          </w:p>
          <w:p w14:paraId="4459634A"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851428,79 тыс. руб.</w:t>
            </w:r>
          </w:p>
          <w:p w14:paraId="3442D67D"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 по источникам:</w:t>
            </w:r>
          </w:p>
          <w:p w14:paraId="032B53A1"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средства бюджета Хасанского муниципального округа:</w:t>
            </w:r>
          </w:p>
          <w:p w14:paraId="3033EF47" w14:textId="145CF57F"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lastRenderedPageBreak/>
              <w:t>2023 год –</w:t>
            </w:r>
            <w:r w:rsidR="003C73CD">
              <w:rPr>
                <w:rFonts w:eastAsia="Calibri"/>
                <w:sz w:val="24"/>
                <w:szCs w:val="24"/>
                <w:lang w:eastAsia="en-US"/>
              </w:rPr>
              <w:t xml:space="preserve"> </w:t>
            </w:r>
            <w:r w:rsidRPr="00466189">
              <w:rPr>
                <w:rFonts w:eastAsia="Calibri"/>
                <w:sz w:val="24"/>
                <w:szCs w:val="24"/>
                <w:lang w:eastAsia="en-US"/>
              </w:rPr>
              <w:t>401995,78 тыс. руб.</w:t>
            </w:r>
          </w:p>
          <w:p w14:paraId="536F3B94" w14:textId="4D42BE56"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424 253,88 тыс. руб.</w:t>
            </w:r>
          </w:p>
          <w:p w14:paraId="6D4D83DD" w14:textId="148CC1BC"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356313,96 тыс. руб.</w:t>
            </w:r>
          </w:p>
          <w:p w14:paraId="51C8B317"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371 461,53 тыс. руб.</w:t>
            </w:r>
          </w:p>
          <w:p w14:paraId="1B8B524C"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-прогнозная оценка средств, привлекаемых на реализацию муниципальной программы:</w:t>
            </w:r>
          </w:p>
          <w:p w14:paraId="4AE0F863"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xml:space="preserve"> краевого бюджета:</w:t>
            </w:r>
          </w:p>
          <w:p w14:paraId="33A5D272" w14:textId="76F110A0"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362215,85 тыс. руб.</w:t>
            </w:r>
          </w:p>
          <w:p w14:paraId="7B872924" w14:textId="1917C755"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394 849,20 тыс. руб.</w:t>
            </w:r>
          </w:p>
          <w:p w14:paraId="0B424018" w14:textId="4046CF70"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413004,08 тыс. руб.</w:t>
            </w:r>
          </w:p>
          <w:p w14:paraId="07A18F7F"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434 113,78 тыс. руб.</w:t>
            </w:r>
          </w:p>
          <w:p w14:paraId="5C0AA625"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федерального бюджета:</w:t>
            </w:r>
          </w:p>
          <w:p w14:paraId="1F94BD53" w14:textId="7790C111"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39231,05 тыс. руб.</w:t>
            </w:r>
          </w:p>
          <w:p w14:paraId="282FD180" w14:textId="074BB106"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47 037,34 тыс. руб.</w:t>
            </w:r>
          </w:p>
          <w:p w14:paraId="4D84E5C1" w14:textId="7DD2F2C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45316,00 тыс. руб.</w:t>
            </w:r>
          </w:p>
          <w:p w14:paraId="7E6EF72C"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45 853,48 тыс. руб.</w:t>
            </w:r>
          </w:p>
          <w:p w14:paraId="020D5FEE"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внебюджетных источников</w:t>
            </w:r>
          </w:p>
          <w:p w14:paraId="5625D433" w14:textId="20B937C1"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044A7EDA" w14:textId="7C9CB110"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38F11EE7" w14:textId="2241BDBB" w:rsidR="00466189" w:rsidRPr="00466189" w:rsidRDefault="00757DA4" w:rsidP="006B7FB6">
            <w:pPr>
              <w:numPr>
                <w:ilvl w:val="0"/>
                <w:numId w:val="28"/>
              </w:numPr>
              <w:spacing w:after="200"/>
              <w:contextualSpacing/>
              <w:jc w:val="both"/>
              <w:rPr>
                <w:rFonts w:eastAsia="Calibri"/>
                <w:sz w:val="24"/>
                <w:szCs w:val="24"/>
                <w:lang w:eastAsia="en-US"/>
              </w:rPr>
            </w:pPr>
            <w:r>
              <w:rPr>
                <w:rFonts w:eastAsia="Calibri"/>
                <w:sz w:val="24"/>
                <w:szCs w:val="24"/>
                <w:lang w:eastAsia="en-US"/>
              </w:rPr>
              <w:t xml:space="preserve"> </w:t>
            </w:r>
            <w:r w:rsidRPr="00466189">
              <w:rPr>
                <w:rFonts w:eastAsia="Calibri"/>
                <w:sz w:val="24"/>
                <w:szCs w:val="24"/>
                <w:lang w:eastAsia="en-US"/>
              </w:rPr>
              <w:t>год –</w:t>
            </w:r>
            <w:r w:rsidR="003C73CD">
              <w:rPr>
                <w:rFonts w:eastAsia="Calibri"/>
                <w:sz w:val="24"/>
                <w:szCs w:val="24"/>
                <w:lang w:eastAsia="en-US"/>
              </w:rPr>
              <w:t xml:space="preserve"> </w:t>
            </w:r>
            <w:r w:rsidR="00466189" w:rsidRPr="00466189">
              <w:rPr>
                <w:rFonts w:eastAsia="Calibri"/>
                <w:sz w:val="24"/>
                <w:szCs w:val="24"/>
                <w:lang w:eastAsia="en-US"/>
              </w:rPr>
              <w:t>0,00 тыс. руб.</w:t>
            </w:r>
          </w:p>
          <w:p w14:paraId="153B561E" w14:textId="4F187FC8" w:rsidR="00466189" w:rsidRPr="00466189" w:rsidRDefault="00466189" w:rsidP="006B7FB6">
            <w:pPr>
              <w:numPr>
                <w:ilvl w:val="0"/>
                <w:numId w:val="28"/>
              </w:numPr>
              <w:spacing w:after="200"/>
              <w:contextualSpacing/>
              <w:jc w:val="both"/>
              <w:rPr>
                <w:rFonts w:eastAsia="Calibri"/>
                <w:sz w:val="24"/>
                <w:szCs w:val="24"/>
                <w:lang w:eastAsia="en-US"/>
              </w:rPr>
            </w:pPr>
            <w:r w:rsidRPr="00466189">
              <w:rPr>
                <w:rFonts w:eastAsia="Calibri"/>
                <w:sz w:val="24"/>
                <w:szCs w:val="24"/>
                <w:lang w:eastAsia="en-US"/>
              </w:rPr>
              <w:t xml:space="preserve">Год </w:t>
            </w:r>
            <w:proofErr w:type="gramStart"/>
            <w:r w:rsidRPr="00466189">
              <w:rPr>
                <w:rFonts w:eastAsia="Calibri"/>
                <w:sz w:val="24"/>
                <w:szCs w:val="24"/>
                <w:lang w:eastAsia="en-US"/>
              </w:rPr>
              <w:t xml:space="preserve">– </w:t>
            </w:r>
            <w:r w:rsidR="003C73CD">
              <w:rPr>
                <w:rFonts w:eastAsia="Calibri"/>
                <w:sz w:val="24"/>
                <w:szCs w:val="24"/>
                <w:lang w:eastAsia="en-US"/>
              </w:rPr>
              <w:t xml:space="preserve"> </w:t>
            </w:r>
            <w:r w:rsidRPr="00466189">
              <w:rPr>
                <w:rFonts w:eastAsia="Calibri"/>
                <w:sz w:val="24"/>
                <w:szCs w:val="24"/>
                <w:lang w:eastAsia="en-US"/>
              </w:rPr>
              <w:t>0</w:t>
            </w:r>
            <w:proofErr w:type="gramEnd"/>
            <w:r w:rsidRPr="00466189">
              <w:rPr>
                <w:rFonts w:eastAsia="Calibri"/>
                <w:sz w:val="24"/>
                <w:szCs w:val="24"/>
                <w:lang w:eastAsia="en-US"/>
              </w:rPr>
              <w:t>,00 тыс. руб.</w:t>
            </w:r>
          </w:p>
        </w:tc>
      </w:tr>
    </w:tbl>
    <w:p w14:paraId="23593359" w14:textId="77777777" w:rsidR="00466189" w:rsidRPr="00466189" w:rsidRDefault="00466189" w:rsidP="002F5C93">
      <w:pPr>
        <w:ind w:left="9003" w:firstLine="201"/>
        <w:contextualSpacing/>
        <w:jc w:val="center"/>
        <w:rPr>
          <w:rFonts w:eastAsia="Calibri"/>
          <w:sz w:val="26"/>
          <w:szCs w:val="26"/>
          <w:lang w:eastAsia="en-US"/>
        </w:rPr>
      </w:pPr>
      <w:r w:rsidRPr="00466189">
        <w:rPr>
          <w:rFonts w:eastAsia="Calibri"/>
          <w:sz w:val="26"/>
          <w:szCs w:val="26"/>
          <w:lang w:eastAsia="en-US"/>
        </w:rPr>
        <w:lastRenderedPageBreak/>
        <w:t>».</w:t>
      </w:r>
    </w:p>
    <w:p w14:paraId="3013ABB5" w14:textId="77777777" w:rsidR="00466189" w:rsidRPr="00466189" w:rsidRDefault="00466189" w:rsidP="003C73CD">
      <w:pPr>
        <w:ind w:firstLine="709"/>
        <w:contextualSpacing/>
        <w:jc w:val="both"/>
        <w:rPr>
          <w:rFonts w:eastAsia="Calibri"/>
          <w:sz w:val="26"/>
          <w:szCs w:val="26"/>
          <w:lang w:eastAsia="en-US"/>
        </w:rPr>
      </w:pPr>
      <w:r w:rsidRPr="00466189">
        <w:rPr>
          <w:rFonts w:eastAsia="Calibri"/>
          <w:sz w:val="26"/>
          <w:szCs w:val="26"/>
          <w:lang w:eastAsia="en-US"/>
        </w:rPr>
        <w:t>1.2. Приложение № 5 к муниципальной программе, утвержденной Постановлением, изложить в новой редакции, согласно приложению № 1 к настоящему постановлению.</w:t>
      </w:r>
      <w:r w:rsidRPr="00466189">
        <w:rPr>
          <w:rFonts w:eastAsia="Calibri"/>
          <w:sz w:val="26"/>
          <w:szCs w:val="26"/>
          <w:lang w:eastAsia="en-US"/>
        </w:rPr>
        <w:tab/>
      </w:r>
    </w:p>
    <w:p w14:paraId="7DAF1871" w14:textId="54E0DA6B" w:rsidR="00466189" w:rsidRPr="00466189" w:rsidRDefault="00466189" w:rsidP="003C73CD">
      <w:pPr>
        <w:ind w:firstLine="709"/>
        <w:jc w:val="both"/>
        <w:rPr>
          <w:rFonts w:eastAsia="Calibri"/>
          <w:sz w:val="26"/>
          <w:szCs w:val="26"/>
          <w:lang w:eastAsia="en-US"/>
        </w:rPr>
      </w:pPr>
      <w:r w:rsidRPr="00466189">
        <w:rPr>
          <w:rFonts w:eastAsia="Calibri"/>
          <w:sz w:val="26"/>
          <w:szCs w:val="26"/>
          <w:lang w:eastAsia="en-US"/>
        </w:rPr>
        <w:t xml:space="preserve">1.3. Приложение № 6 к муниципальной программе, утвержденной Постановлением, изложить в новой редакции, согласно </w:t>
      </w:r>
      <w:r w:rsidR="00757DA4" w:rsidRPr="00466189">
        <w:rPr>
          <w:rFonts w:eastAsia="Calibri"/>
          <w:sz w:val="26"/>
          <w:szCs w:val="26"/>
          <w:lang w:eastAsia="en-US"/>
        </w:rPr>
        <w:t>приложению №</w:t>
      </w:r>
      <w:r w:rsidRPr="00466189">
        <w:rPr>
          <w:rFonts w:eastAsia="Calibri"/>
          <w:sz w:val="26"/>
          <w:szCs w:val="26"/>
          <w:lang w:eastAsia="en-US"/>
        </w:rPr>
        <w:t xml:space="preserve"> 2 к настоящему постановлению.</w:t>
      </w:r>
    </w:p>
    <w:p w14:paraId="41499126" w14:textId="0C66FC7F" w:rsidR="00466189" w:rsidRPr="00466189" w:rsidRDefault="00466189" w:rsidP="003C73CD">
      <w:pPr>
        <w:ind w:firstLine="709"/>
        <w:jc w:val="both"/>
        <w:rPr>
          <w:rFonts w:eastAsia="Calibri"/>
          <w:sz w:val="26"/>
          <w:szCs w:val="26"/>
          <w:lang w:eastAsia="en-US"/>
        </w:rPr>
      </w:pPr>
      <w:r w:rsidRPr="00466189">
        <w:rPr>
          <w:rFonts w:eastAsia="Calibri"/>
          <w:sz w:val="26"/>
          <w:szCs w:val="26"/>
          <w:lang w:eastAsia="en-US"/>
        </w:rPr>
        <w:t xml:space="preserve">1.4. Приложение № 7 к муниципальной программе, утвержденной Постановлением, изложить в новой редакции, согласно </w:t>
      </w:r>
      <w:r w:rsidR="00757DA4" w:rsidRPr="00466189">
        <w:rPr>
          <w:rFonts w:eastAsia="Calibri"/>
          <w:sz w:val="26"/>
          <w:szCs w:val="26"/>
          <w:lang w:eastAsia="en-US"/>
        </w:rPr>
        <w:t>приложению №</w:t>
      </w:r>
      <w:r w:rsidRPr="00466189">
        <w:rPr>
          <w:rFonts w:eastAsia="Calibri"/>
          <w:sz w:val="26"/>
          <w:szCs w:val="26"/>
          <w:lang w:eastAsia="en-US"/>
        </w:rPr>
        <w:t xml:space="preserve"> 3 к настоящему постановлению.</w:t>
      </w:r>
    </w:p>
    <w:p w14:paraId="3E524070" w14:textId="7449A439" w:rsidR="00466189" w:rsidRPr="00466189" w:rsidRDefault="00466189" w:rsidP="003C73CD">
      <w:pPr>
        <w:ind w:firstLine="709"/>
        <w:jc w:val="both"/>
        <w:rPr>
          <w:rFonts w:eastAsia="Calibri"/>
          <w:sz w:val="26"/>
          <w:szCs w:val="26"/>
          <w:lang w:eastAsia="en-US"/>
        </w:rPr>
      </w:pPr>
      <w:r w:rsidRPr="00466189">
        <w:rPr>
          <w:rFonts w:eastAsia="Calibri"/>
          <w:sz w:val="26"/>
          <w:szCs w:val="26"/>
          <w:lang w:eastAsia="en-US"/>
        </w:rPr>
        <w:t xml:space="preserve">1.5. Приложение № 8 к муниципальной программе, утвержденной Постановлением, изложить в новой редакции, согласно </w:t>
      </w:r>
      <w:r w:rsidR="00757DA4" w:rsidRPr="00466189">
        <w:rPr>
          <w:rFonts w:eastAsia="Calibri"/>
          <w:sz w:val="26"/>
          <w:szCs w:val="26"/>
          <w:lang w:eastAsia="en-US"/>
        </w:rPr>
        <w:t>приложению №</w:t>
      </w:r>
      <w:r w:rsidRPr="00466189">
        <w:rPr>
          <w:rFonts w:eastAsia="Calibri"/>
          <w:sz w:val="26"/>
          <w:szCs w:val="26"/>
          <w:lang w:eastAsia="en-US"/>
        </w:rPr>
        <w:t xml:space="preserve"> 4 к настоящему постановлению.</w:t>
      </w:r>
    </w:p>
    <w:p w14:paraId="747ED629" w14:textId="163D66B9" w:rsidR="00466189" w:rsidRPr="00466189" w:rsidRDefault="00466189" w:rsidP="003C73CD">
      <w:pPr>
        <w:tabs>
          <w:tab w:val="left" w:pos="709"/>
        </w:tabs>
        <w:ind w:firstLine="709"/>
        <w:jc w:val="both"/>
        <w:rPr>
          <w:rFonts w:eastAsia="Calibri"/>
          <w:sz w:val="26"/>
          <w:szCs w:val="26"/>
          <w:lang w:eastAsia="en-US"/>
        </w:rPr>
      </w:pPr>
      <w:r w:rsidRPr="00466189">
        <w:rPr>
          <w:rFonts w:eastAsia="Calibri"/>
          <w:sz w:val="26"/>
          <w:szCs w:val="26"/>
          <w:lang w:eastAsia="en-US"/>
        </w:rPr>
        <w:t>1.6. Приложение № 9 к муниципальной программе, утвержденной Постановлением, изложить в новой редакции, согласно приложению № 5   к настоящему постановлению.</w:t>
      </w:r>
    </w:p>
    <w:p w14:paraId="40EADC0E" w14:textId="4C9A8506" w:rsidR="00466189" w:rsidRPr="00466189" w:rsidRDefault="00466189" w:rsidP="003C73CD">
      <w:pPr>
        <w:tabs>
          <w:tab w:val="left" w:pos="709"/>
        </w:tabs>
        <w:ind w:firstLine="709"/>
        <w:jc w:val="both"/>
        <w:rPr>
          <w:rFonts w:eastAsia="Calibri"/>
          <w:sz w:val="26"/>
          <w:szCs w:val="26"/>
          <w:lang w:eastAsia="en-US"/>
        </w:rPr>
      </w:pPr>
      <w:r w:rsidRPr="00466189">
        <w:rPr>
          <w:rFonts w:eastAsia="Calibri"/>
          <w:sz w:val="26"/>
          <w:szCs w:val="26"/>
          <w:lang w:eastAsia="en-US"/>
        </w:rPr>
        <w:t xml:space="preserve">1.7. Приложение № 10 к муниципальной программе, утвержденной Постановлением, изложить в новой редакции согласно </w:t>
      </w:r>
      <w:r w:rsidR="00757DA4" w:rsidRPr="00466189">
        <w:rPr>
          <w:rFonts w:eastAsia="Calibri"/>
          <w:sz w:val="26"/>
          <w:szCs w:val="26"/>
          <w:lang w:eastAsia="en-US"/>
        </w:rPr>
        <w:t>приложению №</w:t>
      </w:r>
      <w:r w:rsidRPr="00466189">
        <w:rPr>
          <w:rFonts w:eastAsia="Calibri"/>
          <w:sz w:val="26"/>
          <w:szCs w:val="26"/>
          <w:lang w:eastAsia="en-US"/>
        </w:rPr>
        <w:t xml:space="preserve"> </w:t>
      </w:r>
      <w:r w:rsidR="00757DA4" w:rsidRPr="00466189">
        <w:rPr>
          <w:rFonts w:eastAsia="Calibri"/>
          <w:sz w:val="26"/>
          <w:szCs w:val="26"/>
          <w:lang w:eastAsia="en-US"/>
        </w:rPr>
        <w:t>6 к</w:t>
      </w:r>
      <w:r w:rsidRPr="00466189">
        <w:rPr>
          <w:rFonts w:eastAsia="Calibri"/>
          <w:sz w:val="26"/>
          <w:szCs w:val="26"/>
          <w:lang w:eastAsia="en-US"/>
        </w:rPr>
        <w:t xml:space="preserve"> настоящему постановлению.</w:t>
      </w:r>
    </w:p>
    <w:p w14:paraId="26B94EA7" w14:textId="5EEE16E6" w:rsidR="00466189" w:rsidRPr="00466189" w:rsidRDefault="00466189" w:rsidP="003C73CD">
      <w:pPr>
        <w:tabs>
          <w:tab w:val="left" w:pos="709"/>
        </w:tabs>
        <w:ind w:firstLine="709"/>
        <w:jc w:val="both"/>
        <w:rPr>
          <w:rFonts w:eastAsia="Calibri"/>
          <w:sz w:val="26"/>
          <w:szCs w:val="26"/>
          <w:lang w:eastAsia="en-US"/>
        </w:rPr>
      </w:pPr>
      <w:r w:rsidRPr="00466189">
        <w:rPr>
          <w:rFonts w:eastAsia="Calibri"/>
          <w:sz w:val="26"/>
          <w:szCs w:val="26"/>
          <w:lang w:eastAsia="en-US"/>
        </w:rPr>
        <w:t>2.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информационно-телекоммуникационной сети «Интернет».</w:t>
      </w:r>
    </w:p>
    <w:p w14:paraId="2E0B29EC" w14:textId="77777777" w:rsidR="00466189" w:rsidRPr="00466189" w:rsidRDefault="00466189" w:rsidP="003C73CD">
      <w:pPr>
        <w:tabs>
          <w:tab w:val="left" w:pos="851"/>
        </w:tabs>
        <w:ind w:firstLine="709"/>
        <w:jc w:val="both"/>
        <w:rPr>
          <w:rFonts w:eastAsia="Calibri"/>
          <w:sz w:val="26"/>
          <w:szCs w:val="26"/>
          <w:lang w:eastAsia="en-US"/>
        </w:rPr>
      </w:pPr>
      <w:r w:rsidRPr="00466189">
        <w:rPr>
          <w:rFonts w:eastAsia="Calibri"/>
          <w:sz w:val="26"/>
          <w:szCs w:val="26"/>
          <w:lang w:eastAsia="en-US"/>
        </w:rPr>
        <w:t xml:space="preserve">3.  </w:t>
      </w:r>
      <w:r w:rsidRPr="00466189">
        <w:rPr>
          <w:rFonts w:eastAsia="Times New Roman"/>
          <w:bCs/>
          <w:sz w:val="26"/>
          <w:szCs w:val="26"/>
          <w:lang w:eastAsia="en-US"/>
        </w:rPr>
        <w:t>Настоящее постановление вступает в силу со дня его принятия.</w:t>
      </w:r>
    </w:p>
    <w:p w14:paraId="7D54009F" w14:textId="6EF1644C" w:rsidR="00466189" w:rsidRPr="00466189" w:rsidRDefault="00466189" w:rsidP="003C73CD">
      <w:pPr>
        <w:tabs>
          <w:tab w:val="left" w:pos="709"/>
          <w:tab w:val="left" w:pos="1134"/>
        </w:tabs>
        <w:ind w:firstLine="709"/>
        <w:jc w:val="both"/>
        <w:rPr>
          <w:rFonts w:eastAsia="Calibri"/>
          <w:sz w:val="26"/>
          <w:szCs w:val="26"/>
          <w:lang w:eastAsia="en-US"/>
        </w:rPr>
      </w:pPr>
      <w:r w:rsidRPr="00466189">
        <w:rPr>
          <w:rFonts w:eastAsia="Calibri"/>
          <w:sz w:val="26"/>
          <w:szCs w:val="26"/>
          <w:lang w:eastAsia="en-US"/>
        </w:rPr>
        <w:t xml:space="preserve">4. Контроль за исполнением настоящего постановления возложить на заместителя главы администрации Хасанского муниципального </w:t>
      </w:r>
      <w:r w:rsidR="00757DA4" w:rsidRPr="00466189">
        <w:rPr>
          <w:rFonts w:eastAsia="Calibri"/>
          <w:sz w:val="26"/>
          <w:szCs w:val="26"/>
          <w:lang w:eastAsia="en-US"/>
        </w:rPr>
        <w:t>округа И.В.</w:t>
      </w:r>
      <w:r w:rsidRPr="00466189">
        <w:rPr>
          <w:rFonts w:eastAsia="Calibri"/>
          <w:sz w:val="26"/>
          <w:szCs w:val="26"/>
          <w:lang w:eastAsia="en-US"/>
        </w:rPr>
        <w:t xml:space="preserve"> Старцеву.</w:t>
      </w:r>
    </w:p>
    <w:p w14:paraId="1AA8D551" w14:textId="77777777" w:rsidR="00466189" w:rsidRPr="00466189" w:rsidRDefault="00466189" w:rsidP="002F5C93">
      <w:pPr>
        <w:tabs>
          <w:tab w:val="left" w:pos="8615"/>
        </w:tabs>
        <w:jc w:val="both"/>
        <w:rPr>
          <w:rFonts w:eastAsia="Times New Roman"/>
          <w:sz w:val="26"/>
          <w:szCs w:val="26"/>
          <w:lang w:eastAsia="en-US"/>
        </w:rPr>
      </w:pPr>
    </w:p>
    <w:p w14:paraId="5A0C3A26" w14:textId="77777777" w:rsidR="00466189" w:rsidRPr="00466189" w:rsidRDefault="00466189" w:rsidP="002F5C93">
      <w:pPr>
        <w:tabs>
          <w:tab w:val="left" w:pos="8615"/>
        </w:tabs>
        <w:jc w:val="both"/>
        <w:rPr>
          <w:rFonts w:eastAsia="Times New Roman"/>
          <w:sz w:val="24"/>
          <w:szCs w:val="24"/>
          <w:lang w:eastAsia="en-US"/>
        </w:rPr>
      </w:pPr>
    </w:p>
    <w:p w14:paraId="221FA6B6" w14:textId="77777777" w:rsidR="00466189" w:rsidRPr="00466189" w:rsidRDefault="00466189" w:rsidP="002F5C93">
      <w:pPr>
        <w:tabs>
          <w:tab w:val="left" w:pos="8615"/>
        </w:tabs>
        <w:jc w:val="both"/>
        <w:rPr>
          <w:rFonts w:eastAsia="Times New Roman"/>
          <w:sz w:val="24"/>
          <w:szCs w:val="24"/>
          <w:lang w:eastAsia="en-US"/>
        </w:rPr>
      </w:pPr>
    </w:p>
    <w:p w14:paraId="334B64F7" w14:textId="77777777" w:rsidR="00466189" w:rsidRPr="00466189" w:rsidRDefault="00466189" w:rsidP="002F5C93">
      <w:pPr>
        <w:tabs>
          <w:tab w:val="left" w:pos="8615"/>
        </w:tabs>
        <w:jc w:val="both"/>
        <w:rPr>
          <w:rFonts w:eastAsia="Times New Roman"/>
          <w:sz w:val="26"/>
          <w:szCs w:val="26"/>
          <w:lang w:eastAsia="en-US"/>
        </w:rPr>
      </w:pPr>
      <w:r w:rsidRPr="00466189">
        <w:rPr>
          <w:rFonts w:eastAsia="Times New Roman"/>
          <w:sz w:val="26"/>
          <w:szCs w:val="26"/>
          <w:lang w:eastAsia="en-US"/>
        </w:rPr>
        <w:t>Глава Хасанского</w:t>
      </w:r>
    </w:p>
    <w:p w14:paraId="6E6D3131" w14:textId="1D5AA27A" w:rsidR="00466189" w:rsidRPr="00466189" w:rsidRDefault="00466189" w:rsidP="002F5C93">
      <w:pPr>
        <w:tabs>
          <w:tab w:val="left" w:pos="0"/>
        </w:tabs>
        <w:jc w:val="both"/>
        <w:rPr>
          <w:rFonts w:eastAsia="Calibri"/>
          <w:sz w:val="26"/>
          <w:szCs w:val="26"/>
          <w:lang w:eastAsia="en-US"/>
        </w:rPr>
      </w:pPr>
      <w:r w:rsidRPr="00466189">
        <w:rPr>
          <w:rFonts w:eastAsia="Times New Roman"/>
          <w:sz w:val="26"/>
          <w:szCs w:val="26"/>
          <w:lang w:eastAsia="en-US"/>
        </w:rPr>
        <w:t>муниципального округа</w:t>
      </w:r>
      <w:r w:rsidR="00757DA4">
        <w:rPr>
          <w:rFonts w:eastAsia="Times New Roman"/>
          <w:sz w:val="26"/>
          <w:szCs w:val="26"/>
          <w:lang w:eastAsia="en-US"/>
        </w:rPr>
        <w:t xml:space="preserve">                                                                                            </w:t>
      </w:r>
      <w:r w:rsidRPr="00466189">
        <w:rPr>
          <w:rFonts w:eastAsia="Times New Roman"/>
          <w:sz w:val="26"/>
          <w:szCs w:val="26"/>
          <w:lang w:eastAsia="en-US"/>
        </w:rPr>
        <w:t xml:space="preserve">И.В. Степанов  </w:t>
      </w:r>
    </w:p>
    <w:p w14:paraId="2ED099D0" w14:textId="77777777" w:rsidR="00466189" w:rsidRDefault="00466189" w:rsidP="002F5C93">
      <w:pPr>
        <w:rPr>
          <w:rFonts w:eastAsia="Times New Roman"/>
          <w:sz w:val="28"/>
          <w:szCs w:val="28"/>
          <w:lang w:eastAsia="ru-RU"/>
        </w:rPr>
        <w:sectPr w:rsidR="00466189" w:rsidSect="009764E7">
          <w:pgSz w:w="11907" w:h="16840" w:code="9"/>
          <w:pgMar w:top="794" w:right="794" w:bottom="794" w:left="794" w:header="0" w:footer="0" w:gutter="0"/>
          <w:cols w:space="708"/>
          <w:docGrid w:linePitch="360"/>
        </w:sectPr>
      </w:pPr>
    </w:p>
    <w:p w14:paraId="1270F8C9" w14:textId="59B5002C" w:rsidR="00757DA4" w:rsidRPr="0043345D" w:rsidRDefault="00757DA4" w:rsidP="0043345D">
      <w:pPr>
        <w:ind w:left="9639"/>
        <w:rPr>
          <w:rFonts w:eastAsia="Times New Roman"/>
          <w:sz w:val="26"/>
          <w:szCs w:val="26"/>
          <w:lang w:eastAsia="ru-RU"/>
        </w:rPr>
      </w:pPr>
      <w:r w:rsidRPr="0043345D">
        <w:rPr>
          <w:rFonts w:eastAsia="Times New Roman"/>
          <w:sz w:val="26"/>
          <w:szCs w:val="26"/>
          <w:lang w:eastAsia="ru-RU"/>
        </w:rPr>
        <w:lastRenderedPageBreak/>
        <w:t xml:space="preserve">Приложение № </w:t>
      </w:r>
      <w:r w:rsidR="0043345D" w:rsidRPr="0043345D">
        <w:rPr>
          <w:rFonts w:eastAsia="Times New Roman"/>
          <w:sz w:val="26"/>
          <w:szCs w:val="26"/>
          <w:lang w:eastAsia="ru-RU"/>
        </w:rPr>
        <w:t>1 к</w:t>
      </w:r>
      <w:r w:rsidRPr="0043345D">
        <w:rPr>
          <w:rFonts w:eastAsia="Times New Roman"/>
          <w:sz w:val="26"/>
          <w:szCs w:val="26"/>
          <w:lang w:eastAsia="ru-RU"/>
        </w:rPr>
        <w:t xml:space="preserve"> постановлению администрации Хасанского муниципального округа от ________ №_______</w:t>
      </w:r>
    </w:p>
    <w:p w14:paraId="21CF1AE6" w14:textId="77777777" w:rsidR="00757DA4" w:rsidRPr="0043345D" w:rsidRDefault="00757DA4" w:rsidP="0043345D">
      <w:pPr>
        <w:ind w:left="9639"/>
        <w:rPr>
          <w:rFonts w:eastAsia="Times New Roman"/>
          <w:sz w:val="26"/>
          <w:szCs w:val="26"/>
          <w:lang w:eastAsia="ru-RU"/>
        </w:rPr>
      </w:pPr>
    </w:p>
    <w:p w14:paraId="675981BB" w14:textId="3B4B37AC" w:rsidR="00757DA4" w:rsidRPr="0043345D" w:rsidRDefault="00757DA4" w:rsidP="0043345D">
      <w:pPr>
        <w:ind w:left="9639"/>
        <w:rPr>
          <w:rFonts w:eastAsia="Times New Roman"/>
          <w:sz w:val="26"/>
          <w:szCs w:val="26"/>
          <w:lang w:eastAsia="ru-RU"/>
        </w:rPr>
      </w:pPr>
      <w:r w:rsidRPr="0043345D">
        <w:rPr>
          <w:rFonts w:eastAsia="Times New Roman"/>
          <w:sz w:val="26"/>
          <w:szCs w:val="26"/>
          <w:lang w:eastAsia="ru-RU"/>
        </w:rPr>
        <w:t>Приложение №</w:t>
      </w:r>
      <w:r w:rsidR="0043345D" w:rsidRPr="0043345D">
        <w:rPr>
          <w:rFonts w:eastAsia="Times New Roman"/>
          <w:sz w:val="26"/>
          <w:szCs w:val="26"/>
          <w:lang w:eastAsia="ru-RU"/>
        </w:rPr>
        <w:t>5 к</w:t>
      </w:r>
      <w:r w:rsidRPr="0043345D">
        <w:rPr>
          <w:rFonts w:eastAsia="Times New Roman"/>
          <w:sz w:val="26"/>
          <w:szCs w:val="26"/>
          <w:lang w:eastAsia="ru-RU"/>
        </w:rPr>
        <w:t xml:space="preserve"> муниципальной программе "Развитие образования Хасанского муниципального округа</w:t>
      </w:r>
      <w:r w:rsidR="0043345D" w:rsidRPr="0043345D">
        <w:rPr>
          <w:rFonts w:eastAsia="Times New Roman"/>
          <w:sz w:val="26"/>
          <w:szCs w:val="26"/>
          <w:lang w:eastAsia="ru-RU"/>
        </w:rPr>
        <w:t>»,</w:t>
      </w:r>
      <w:r w:rsidRPr="0043345D">
        <w:rPr>
          <w:rFonts w:eastAsia="Times New Roman"/>
          <w:sz w:val="26"/>
          <w:szCs w:val="26"/>
          <w:lang w:eastAsia="ru-RU"/>
        </w:rPr>
        <w:t xml:space="preserve"> утвержденной постановлением администрации Хасанского муниципального </w:t>
      </w:r>
      <w:r w:rsidR="0043345D" w:rsidRPr="0043345D">
        <w:rPr>
          <w:rFonts w:eastAsia="Times New Roman"/>
          <w:sz w:val="26"/>
          <w:szCs w:val="26"/>
          <w:lang w:eastAsia="ru-RU"/>
        </w:rPr>
        <w:t>района, от</w:t>
      </w:r>
      <w:r w:rsidRPr="0043345D">
        <w:rPr>
          <w:rFonts w:eastAsia="Times New Roman"/>
          <w:sz w:val="26"/>
          <w:szCs w:val="26"/>
          <w:lang w:eastAsia="ru-RU"/>
        </w:rPr>
        <w:t xml:space="preserve"> </w:t>
      </w:r>
      <w:r w:rsidR="0043345D" w:rsidRPr="0043345D">
        <w:rPr>
          <w:rFonts w:eastAsia="Times New Roman"/>
          <w:sz w:val="26"/>
          <w:szCs w:val="26"/>
          <w:lang w:eastAsia="ru-RU"/>
        </w:rPr>
        <w:t>02.09.2022 №</w:t>
      </w:r>
      <w:r w:rsidRPr="0043345D">
        <w:rPr>
          <w:rFonts w:eastAsia="Times New Roman"/>
          <w:sz w:val="26"/>
          <w:szCs w:val="26"/>
          <w:lang w:eastAsia="ru-RU"/>
        </w:rPr>
        <w:t xml:space="preserve"> 583-па</w:t>
      </w:r>
    </w:p>
    <w:p w14:paraId="2F8392D5" w14:textId="65A4CBD8" w:rsidR="00757DA4" w:rsidRPr="0043345D" w:rsidRDefault="00757DA4" w:rsidP="00757DA4">
      <w:pPr>
        <w:rPr>
          <w:rFonts w:eastAsia="Times New Roman"/>
          <w:sz w:val="26"/>
          <w:szCs w:val="26"/>
          <w:lang w:eastAsia="ru-RU"/>
        </w:rPr>
      </w:pPr>
    </w:p>
    <w:p w14:paraId="7E2D0ED5" w14:textId="411C7167" w:rsidR="00757DA4" w:rsidRPr="0043345D" w:rsidRDefault="00757DA4" w:rsidP="0043345D">
      <w:pPr>
        <w:jc w:val="center"/>
        <w:rPr>
          <w:rFonts w:eastAsia="Times New Roman"/>
          <w:b/>
          <w:bCs/>
          <w:sz w:val="26"/>
          <w:szCs w:val="26"/>
          <w:lang w:eastAsia="ru-RU"/>
        </w:rPr>
      </w:pPr>
      <w:r w:rsidRPr="0043345D">
        <w:rPr>
          <w:rFonts w:eastAsia="Times New Roman"/>
          <w:b/>
          <w:bCs/>
          <w:sz w:val="26"/>
          <w:szCs w:val="26"/>
          <w:lang w:eastAsia="ru-RU"/>
        </w:rPr>
        <w:t xml:space="preserve">Перечень </w:t>
      </w:r>
      <w:r w:rsidR="0043345D" w:rsidRPr="0043345D">
        <w:rPr>
          <w:rFonts w:eastAsia="Times New Roman"/>
          <w:b/>
          <w:bCs/>
          <w:sz w:val="26"/>
          <w:szCs w:val="26"/>
          <w:lang w:eastAsia="ru-RU"/>
        </w:rPr>
        <w:t>мероприятий и</w:t>
      </w:r>
      <w:r w:rsidRPr="0043345D">
        <w:rPr>
          <w:rFonts w:eastAsia="Times New Roman"/>
          <w:b/>
          <w:bCs/>
          <w:sz w:val="26"/>
          <w:szCs w:val="26"/>
          <w:lang w:eastAsia="ru-RU"/>
        </w:rPr>
        <w:t xml:space="preserve"> объем финансирования муниципальной программы "Развитие образования Хасанского муниципального округа"</w:t>
      </w:r>
    </w:p>
    <w:p w14:paraId="66FD0E79" w14:textId="77777777" w:rsidR="00757DA4" w:rsidRPr="00757DA4" w:rsidRDefault="00757DA4" w:rsidP="00757DA4">
      <w:pPr>
        <w:rPr>
          <w:rFonts w:eastAsia="Times New Roman"/>
          <w:sz w:val="28"/>
          <w:szCs w:val="28"/>
          <w:lang w:eastAsia="ru-RU"/>
        </w:rPr>
      </w:pPr>
    </w:p>
    <w:tbl>
      <w:tblPr>
        <w:tblW w:w="4998" w:type="pct"/>
        <w:tblCellMar>
          <w:left w:w="28" w:type="dxa"/>
          <w:right w:w="28" w:type="dxa"/>
        </w:tblCellMar>
        <w:tblLook w:val="04A0" w:firstRow="1" w:lastRow="0" w:firstColumn="1" w:lastColumn="0" w:noHBand="0" w:noVBand="1"/>
      </w:tblPr>
      <w:tblGrid>
        <w:gridCol w:w="655"/>
        <w:gridCol w:w="2408"/>
        <w:gridCol w:w="1506"/>
        <w:gridCol w:w="799"/>
        <w:gridCol w:w="2156"/>
        <w:gridCol w:w="2150"/>
        <w:gridCol w:w="976"/>
        <w:gridCol w:w="976"/>
        <w:gridCol w:w="976"/>
        <w:gridCol w:w="906"/>
        <w:gridCol w:w="1738"/>
      </w:tblGrid>
      <w:tr w:rsidR="0043345D" w:rsidRPr="0043345D" w14:paraId="413849B0" w14:textId="77777777" w:rsidTr="0043345D">
        <w:trPr>
          <w:gridAfter w:val="2"/>
          <w:wAfter w:w="867" w:type="pct"/>
          <w:trHeight w:val="20"/>
        </w:trPr>
        <w:tc>
          <w:tcPr>
            <w:tcW w:w="215" w:type="pct"/>
            <w:tcBorders>
              <w:top w:val="nil"/>
              <w:left w:val="nil"/>
              <w:bottom w:val="nil"/>
              <w:right w:val="nil"/>
            </w:tcBorders>
            <w:shd w:val="clear" w:color="auto" w:fill="auto"/>
            <w:noWrap/>
            <w:vAlign w:val="bottom"/>
            <w:hideMark/>
          </w:tcPr>
          <w:p w14:paraId="1155CB33" w14:textId="77777777" w:rsidR="0043345D" w:rsidRPr="00757DA4" w:rsidRDefault="0043345D" w:rsidP="00757DA4">
            <w:pPr>
              <w:rPr>
                <w:rFonts w:eastAsia="Times New Roman"/>
                <w:lang w:eastAsia="ru-RU"/>
              </w:rPr>
            </w:pPr>
          </w:p>
        </w:tc>
        <w:tc>
          <w:tcPr>
            <w:tcW w:w="790" w:type="pct"/>
            <w:tcBorders>
              <w:top w:val="nil"/>
              <w:left w:val="nil"/>
              <w:bottom w:val="nil"/>
              <w:right w:val="nil"/>
            </w:tcBorders>
            <w:shd w:val="clear" w:color="auto" w:fill="auto"/>
            <w:noWrap/>
            <w:hideMark/>
          </w:tcPr>
          <w:p w14:paraId="23611D7D" w14:textId="77777777" w:rsidR="0043345D" w:rsidRPr="00757DA4" w:rsidRDefault="0043345D" w:rsidP="00757DA4">
            <w:pPr>
              <w:rPr>
                <w:rFonts w:eastAsia="Times New Roman"/>
                <w:lang w:eastAsia="ru-RU"/>
              </w:rPr>
            </w:pPr>
          </w:p>
        </w:tc>
        <w:tc>
          <w:tcPr>
            <w:tcW w:w="494" w:type="pct"/>
            <w:tcBorders>
              <w:top w:val="nil"/>
              <w:left w:val="nil"/>
              <w:bottom w:val="nil"/>
              <w:right w:val="nil"/>
            </w:tcBorders>
            <w:shd w:val="clear" w:color="auto" w:fill="auto"/>
            <w:noWrap/>
            <w:hideMark/>
          </w:tcPr>
          <w:p w14:paraId="5FB4F7D9" w14:textId="77777777" w:rsidR="0043345D" w:rsidRPr="00757DA4" w:rsidRDefault="0043345D" w:rsidP="00757DA4">
            <w:pPr>
              <w:rPr>
                <w:rFonts w:eastAsia="Times New Roman"/>
                <w:lang w:eastAsia="ru-RU"/>
              </w:rPr>
            </w:pPr>
          </w:p>
        </w:tc>
        <w:tc>
          <w:tcPr>
            <w:tcW w:w="262" w:type="pct"/>
            <w:tcBorders>
              <w:top w:val="nil"/>
              <w:left w:val="nil"/>
              <w:bottom w:val="nil"/>
              <w:right w:val="nil"/>
            </w:tcBorders>
            <w:shd w:val="clear" w:color="auto" w:fill="auto"/>
            <w:noWrap/>
            <w:hideMark/>
          </w:tcPr>
          <w:p w14:paraId="3C952134" w14:textId="77777777" w:rsidR="0043345D" w:rsidRPr="00757DA4" w:rsidRDefault="0043345D" w:rsidP="00757DA4">
            <w:pPr>
              <w:rPr>
                <w:rFonts w:eastAsia="Times New Roman"/>
                <w:lang w:eastAsia="ru-RU"/>
              </w:rPr>
            </w:pPr>
          </w:p>
        </w:tc>
        <w:tc>
          <w:tcPr>
            <w:tcW w:w="707" w:type="pct"/>
            <w:tcBorders>
              <w:top w:val="nil"/>
              <w:left w:val="nil"/>
              <w:bottom w:val="nil"/>
              <w:right w:val="nil"/>
            </w:tcBorders>
            <w:shd w:val="clear" w:color="auto" w:fill="auto"/>
            <w:noWrap/>
            <w:hideMark/>
          </w:tcPr>
          <w:p w14:paraId="4027901F" w14:textId="77777777" w:rsidR="0043345D" w:rsidRPr="00757DA4" w:rsidRDefault="0043345D" w:rsidP="00757DA4">
            <w:pPr>
              <w:rPr>
                <w:rFonts w:eastAsia="Times New Roman"/>
                <w:lang w:eastAsia="ru-RU"/>
              </w:rPr>
            </w:pPr>
          </w:p>
        </w:tc>
        <w:tc>
          <w:tcPr>
            <w:tcW w:w="705" w:type="pct"/>
            <w:tcBorders>
              <w:top w:val="nil"/>
              <w:left w:val="nil"/>
              <w:bottom w:val="nil"/>
              <w:right w:val="nil"/>
            </w:tcBorders>
            <w:shd w:val="clear" w:color="auto" w:fill="auto"/>
            <w:noWrap/>
            <w:vAlign w:val="center"/>
            <w:hideMark/>
          </w:tcPr>
          <w:p w14:paraId="48D0D2FF" w14:textId="77777777" w:rsidR="0043345D" w:rsidRPr="00757DA4" w:rsidRDefault="0043345D" w:rsidP="00757DA4">
            <w:pPr>
              <w:rPr>
                <w:rFonts w:eastAsia="Times New Roman"/>
                <w:lang w:eastAsia="ru-RU"/>
              </w:rPr>
            </w:pPr>
          </w:p>
        </w:tc>
        <w:tc>
          <w:tcPr>
            <w:tcW w:w="320" w:type="pct"/>
            <w:tcBorders>
              <w:top w:val="nil"/>
              <w:left w:val="nil"/>
              <w:bottom w:val="nil"/>
              <w:right w:val="nil"/>
            </w:tcBorders>
            <w:shd w:val="clear" w:color="auto" w:fill="auto"/>
            <w:noWrap/>
            <w:hideMark/>
          </w:tcPr>
          <w:p w14:paraId="0E3B6365" w14:textId="77777777" w:rsidR="0043345D" w:rsidRPr="00757DA4" w:rsidRDefault="0043345D" w:rsidP="00757DA4">
            <w:pPr>
              <w:jc w:val="center"/>
              <w:rPr>
                <w:rFonts w:eastAsia="Times New Roman"/>
                <w:lang w:eastAsia="ru-RU"/>
              </w:rPr>
            </w:pPr>
          </w:p>
        </w:tc>
        <w:tc>
          <w:tcPr>
            <w:tcW w:w="320" w:type="pct"/>
            <w:tcBorders>
              <w:top w:val="nil"/>
              <w:left w:val="nil"/>
              <w:bottom w:val="nil"/>
              <w:right w:val="nil"/>
            </w:tcBorders>
            <w:shd w:val="clear" w:color="auto" w:fill="auto"/>
            <w:noWrap/>
            <w:hideMark/>
          </w:tcPr>
          <w:p w14:paraId="1760DC9B" w14:textId="77777777" w:rsidR="0043345D" w:rsidRPr="00757DA4" w:rsidRDefault="0043345D" w:rsidP="00757DA4">
            <w:pPr>
              <w:jc w:val="center"/>
              <w:rPr>
                <w:rFonts w:eastAsia="Times New Roman"/>
                <w:lang w:eastAsia="ru-RU"/>
              </w:rPr>
            </w:pPr>
          </w:p>
        </w:tc>
        <w:tc>
          <w:tcPr>
            <w:tcW w:w="320" w:type="pct"/>
            <w:tcBorders>
              <w:top w:val="nil"/>
              <w:left w:val="nil"/>
              <w:bottom w:val="nil"/>
              <w:right w:val="nil"/>
            </w:tcBorders>
            <w:shd w:val="clear" w:color="auto" w:fill="auto"/>
            <w:noWrap/>
            <w:hideMark/>
          </w:tcPr>
          <w:p w14:paraId="79FBE1A6" w14:textId="77777777" w:rsidR="0043345D" w:rsidRPr="00757DA4" w:rsidRDefault="0043345D" w:rsidP="00757DA4">
            <w:pPr>
              <w:jc w:val="center"/>
              <w:rPr>
                <w:rFonts w:eastAsia="Times New Roman"/>
                <w:lang w:eastAsia="ru-RU"/>
              </w:rPr>
            </w:pPr>
          </w:p>
        </w:tc>
      </w:tr>
      <w:tr w:rsidR="0043345D" w:rsidRPr="0043345D" w14:paraId="3FF55045" w14:textId="77777777" w:rsidTr="003C73CD">
        <w:trPr>
          <w:trHeight w:val="20"/>
        </w:trPr>
        <w:tc>
          <w:tcPr>
            <w:tcW w:w="215"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76FBA6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п/п</w:t>
            </w:r>
          </w:p>
        </w:tc>
        <w:tc>
          <w:tcPr>
            <w:tcW w:w="79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044FF178" w14:textId="163413AF" w:rsidR="00757DA4" w:rsidRPr="00757DA4" w:rsidRDefault="0043345D" w:rsidP="00757DA4">
            <w:pPr>
              <w:rPr>
                <w:rFonts w:eastAsia="Times New Roman"/>
                <w:color w:val="000000"/>
                <w:lang w:eastAsia="ru-RU"/>
              </w:rPr>
            </w:pPr>
            <w:r w:rsidRPr="00757DA4">
              <w:rPr>
                <w:rFonts w:eastAsia="Times New Roman"/>
                <w:color w:val="000000"/>
                <w:lang w:eastAsia="ru-RU"/>
              </w:rPr>
              <w:t>Наименование цели</w:t>
            </w:r>
            <w:r w:rsidR="00757DA4" w:rsidRPr="00757DA4">
              <w:rPr>
                <w:rFonts w:eastAsia="Times New Roman"/>
                <w:color w:val="000000"/>
                <w:lang w:eastAsia="ru-RU"/>
              </w:rPr>
              <w:t>, задачи мероприятия, отдельного мероприятия</w:t>
            </w:r>
          </w:p>
        </w:tc>
        <w:tc>
          <w:tcPr>
            <w:tcW w:w="494"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09EF447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Ответственные исполнители, соисполнители</w:t>
            </w:r>
          </w:p>
        </w:tc>
        <w:tc>
          <w:tcPr>
            <w:tcW w:w="262"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3B2241B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Срок реализации</w:t>
            </w:r>
          </w:p>
        </w:tc>
        <w:tc>
          <w:tcPr>
            <w:tcW w:w="707"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2C4054C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Код бюджетной классификации</w:t>
            </w:r>
          </w:p>
        </w:tc>
        <w:tc>
          <w:tcPr>
            <w:tcW w:w="70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008EA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                                                                                                                                                                                                                                                                                                                                                                                                                                                                                                                                                                                                                                                                                                                                                                                                                                                                                                                                                                                                                                                                                                                                                                                                                                                                                                                                                                                                                                                                                                                                                                                                                                                                                                                                                                                                                                                                                                                                                                                                                                                                                                                                                                                                                                                                                                                                                                                                                                                                                                                                                                                                                                                                                                                                                                        </w:t>
            </w:r>
          </w:p>
        </w:tc>
        <w:tc>
          <w:tcPr>
            <w:tcW w:w="960" w:type="pct"/>
            <w:gridSpan w:val="3"/>
            <w:tcBorders>
              <w:top w:val="single" w:sz="4" w:space="0" w:color="auto"/>
              <w:left w:val="nil"/>
              <w:bottom w:val="single" w:sz="4" w:space="0" w:color="auto"/>
              <w:right w:val="single" w:sz="4" w:space="0" w:color="000000"/>
            </w:tcBorders>
            <w:shd w:val="clear" w:color="auto" w:fill="auto"/>
            <w:noWrap/>
            <w:hideMark/>
          </w:tcPr>
          <w:p w14:paraId="1F6DD0B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Оценка расходов (тыс. руб.) годы</w:t>
            </w:r>
          </w:p>
        </w:tc>
        <w:tc>
          <w:tcPr>
            <w:tcW w:w="297" w:type="pct"/>
            <w:tcBorders>
              <w:top w:val="single" w:sz="4" w:space="0" w:color="auto"/>
              <w:left w:val="single" w:sz="4" w:space="0" w:color="auto"/>
              <w:bottom w:val="single" w:sz="4" w:space="0" w:color="auto"/>
              <w:right w:val="single" w:sz="4" w:space="0" w:color="auto"/>
            </w:tcBorders>
            <w:shd w:val="clear" w:color="auto" w:fill="auto"/>
            <w:noWrap/>
            <w:hideMark/>
          </w:tcPr>
          <w:p w14:paraId="52ED0F3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c>
          <w:tcPr>
            <w:tcW w:w="570" w:type="pct"/>
            <w:vMerge w:val="restart"/>
            <w:tcBorders>
              <w:top w:val="single" w:sz="4" w:space="0" w:color="auto"/>
              <w:left w:val="single" w:sz="4" w:space="0" w:color="auto"/>
              <w:bottom w:val="single" w:sz="4" w:space="0" w:color="000000"/>
              <w:right w:val="single" w:sz="4" w:space="0" w:color="auto"/>
            </w:tcBorders>
            <w:vAlign w:val="center"/>
            <w:hideMark/>
          </w:tcPr>
          <w:p w14:paraId="6B6C974D" w14:textId="281591E2" w:rsidR="00757DA4" w:rsidRPr="00757DA4" w:rsidRDefault="0043345D" w:rsidP="003C73CD">
            <w:pPr>
              <w:jc w:val="center"/>
              <w:rPr>
                <w:rFonts w:eastAsia="Times New Roman"/>
                <w:color w:val="000000"/>
                <w:lang w:eastAsia="ru-RU"/>
              </w:rPr>
            </w:pPr>
            <w:r w:rsidRPr="0043345D">
              <w:rPr>
                <w:rFonts w:eastAsia="Times New Roman"/>
                <w:color w:val="000000"/>
                <w:lang w:eastAsia="ru-RU"/>
              </w:rPr>
              <w:t>Ожидаемый результат</w:t>
            </w:r>
          </w:p>
        </w:tc>
      </w:tr>
      <w:tr w:rsidR="0043345D" w:rsidRPr="0043345D" w14:paraId="0917B6A7" w14:textId="77777777" w:rsidTr="003C73CD">
        <w:trPr>
          <w:trHeight w:val="20"/>
        </w:trPr>
        <w:tc>
          <w:tcPr>
            <w:tcW w:w="215" w:type="pct"/>
            <w:vMerge/>
            <w:tcBorders>
              <w:top w:val="single" w:sz="4" w:space="0" w:color="auto"/>
              <w:left w:val="single" w:sz="4" w:space="0" w:color="auto"/>
              <w:bottom w:val="single" w:sz="4" w:space="0" w:color="000000"/>
              <w:right w:val="single" w:sz="4" w:space="0" w:color="auto"/>
            </w:tcBorders>
            <w:vAlign w:val="center"/>
            <w:hideMark/>
          </w:tcPr>
          <w:p w14:paraId="4115451A" w14:textId="77777777" w:rsidR="00757DA4" w:rsidRPr="00757DA4" w:rsidRDefault="00757DA4" w:rsidP="00757DA4">
            <w:pPr>
              <w:rPr>
                <w:rFonts w:eastAsia="Times New Roman"/>
                <w:color w:val="000000"/>
                <w:lang w:eastAsia="ru-RU"/>
              </w:rPr>
            </w:pPr>
          </w:p>
        </w:tc>
        <w:tc>
          <w:tcPr>
            <w:tcW w:w="790" w:type="pct"/>
            <w:vMerge/>
            <w:tcBorders>
              <w:top w:val="single" w:sz="4" w:space="0" w:color="auto"/>
              <w:left w:val="single" w:sz="4" w:space="0" w:color="auto"/>
              <w:bottom w:val="single" w:sz="4" w:space="0" w:color="000000"/>
              <w:right w:val="single" w:sz="4" w:space="0" w:color="auto"/>
            </w:tcBorders>
            <w:vAlign w:val="center"/>
            <w:hideMark/>
          </w:tcPr>
          <w:p w14:paraId="6808CEB5" w14:textId="77777777" w:rsidR="00757DA4" w:rsidRPr="00757DA4" w:rsidRDefault="00757DA4" w:rsidP="00757DA4">
            <w:pPr>
              <w:rPr>
                <w:rFonts w:eastAsia="Times New Roman"/>
                <w:color w:val="000000"/>
                <w:lang w:eastAsia="ru-RU"/>
              </w:rPr>
            </w:pPr>
          </w:p>
        </w:tc>
        <w:tc>
          <w:tcPr>
            <w:tcW w:w="494" w:type="pct"/>
            <w:vMerge/>
            <w:tcBorders>
              <w:top w:val="single" w:sz="4" w:space="0" w:color="auto"/>
              <w:left w:val="single" w:sz="4" w:space="0" w:color="auto"/>
              <w:bottom w:val="single" w:sz="4" w:space="0" w:color="000000"/>
              <w:right w:val="single" w:sz="4" w:space="0" w:color="auto"/>
            </w:tcBorders>
            <w:vAlign w:val="center"/>
            <w:hideMark/>
          </w:tcPr>
          <w:p w14:paraId="34EEF4E9" w14:textId="77777777" w:rsidR="00757DA4" w:rsidRPr="00757DA4" w:rsidRDefault="00757DA4" w:rsidP="00757DA4">
            <w:pPr>
              <w:rPr>
                <w:rFonts w:eastAsia="Times New Roman"/>
                <w:color w:val="000000"/>
                <w:lang w:eastAsia="ru-RU"/>
              </w:rPr>
            </w:pPr>
          </w:p>
        </w:tc>
        <w:tc>
          <w:tcPr>
            <w:tcW w:w="262" w:type="pct"/>
            <w:vMerge/>
            <w:tcBorders>
              <w:top w:val="single" w:sz="4" w:space="0" w:color="auto"/>
              <w:left w:val="single" w:sz="4" w:space="0" w:color="auto"/>
              <w:bottom w:val="single" w:sz="4" w:space="0" w:color="000000"/>
              <w:right w:val="single" w:sz="4" w:space="0" w:color="auto"/>
            </w:tcBorders>
            <w:vAlign w:val="center"/>
            <w:hideMark/>
          </w:tcPr>
          <w:p w14:paraId="4E364B7C" w14:textId="77777777" w:rsidR="00757DA4" w:rsidRPr="00757DA4" w:rsidRDefault="00757DA4" w:rsidP="00757DA4">
            <w:pPr>
              <w:rPr>
                <w:rFonts w:eastAsia="Times New Roman"/>
                <w:color w:val="000000"/>
                <w:lang w:eastAsia="ru-RU"/>
              </w:rPr>
            </w:pP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13FAC0C5" w14:textId="77777777" w:rsidR="00757DA4" w:rsidRPr="00757DA4" w:rsidRDefault="00757DA4" w:rsidP="00757DA4">
            <w:pPr>
              <w:rPr>
                <w:rFonts w:eastAsia="Times New Roman"/>
                <w:color w:val="000000"/>
                <w:lang w:eastAsia="ru-RU"/>
              </w:rPr>
            </w:pPr>
          </w:p>
        </w:tc>
        <w:tc>
          <w:tcPr>
            <w:tcW w:w="705" w:type="pct"/>
            <w:vMerge/>
            <w:tcBorders>
              <w:top w:val="single" w:sz="4" w:space="0" w:color="auto"/>
              <w:left w:val="single" w:sz="4" w:space="0" w:color="auto"/>
              <w:bottom w:val="single" w:sz="4" w:space="0" w:color="000000"/>
              <w:right w:val="single" w:sz="4" w:space="0" w:color="auto"/>
            </w:tcBorders>
            <w:vAlign w:val="center"/>
            <w:hideMark/>
          </w:tcPr>
          <w:p w14:paraId="15C20E8D" w14:textId="77777777" w:rsidR="00757DA4" w:rsidRPr="00757DA4" w:rsidRDefault="00757DA4" w:rsidP="00757DA4">
            <w:pPr>
              <w:rPr>
                <w:rFonts w:eastAsia="Times New Roman"/>
                <w:color w:val="000000"/>
                <w:lang w:eastAsia="ru-RU"/>
              </w:rPr>
            </w:pPr>
          </w:p>
        </w:tc>
        <w:tc>
          <w:tcPr>
            <w:tcW w:w="320" w:type="pct"/>
            <w:tcBorders>
              <w:top w:val="nil"/>
              <w:left w:val="nil"/>
              <w:bottom w:val="single" w:sz="4" w:space="0" w:color="auto"/>
              <w:right w:val="single" w:sz="4" w:space="0" w:color="auto"/>
            </w:tcBorders>
            <w:shd w:val="clear" w:color="auto" w:fill="auto"/>
            <w:noWrap/>
            <w:hideMark/>
          </w:tcPr>
          <w:p w14:paraId="50B4E78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w:t>
            </w:r>
          </w:p>
        </w:tc>
        <w:tc>
          <w:tcPr>
            <w:tcW w:w="320" w:type="pct"/>
            <w:tcBorders>
              <w:top w:val="nil"/>
              <w:left w:val="nil"/>
              <w:bottom w:val="single" w:sz="4" w:space="0" w:color="auto"/>
              <w:right w:val="single" w:sz="4" w:space="0" w:color="auto"/>
            </w:tcBorders>
            <w:shd w:val="clear" w:color="auto" w:fill="auto"/>
            <w:noWrap/>
            <w:hideMark/>
          </w:tcPr>
          <w:p w14:paraId="4723EC2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2024</w:t>
            </w:r>
          </w:p>
        </w:tc>
        <w:tc>
          <w:tcPr>
            <w:tcW w:w="320" w:type="pct"/>
            <w:tcBorders>
              <w:top w:val="nil"/>
              <w:left w:val="nil"/>
              <w:bottom w:val="single" w:sz="4" w:space="0" w:color="auto"/>
              <w:right w:val="single" w:sz="4" w:space="0" w:color="auto"/>
            </w:tcBorders>
            <w:shd w:val="clear" w:color="auto" w:fill="auto"/>
            <w:noWrap/>
            <w:hideMark/>
          </w:tcPr>
          <w:p w14:paraId="48269B0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2025</w:t>
            </w:r>
          </w:p>
        </w:tc>
        <w:tc>
          <w:tcPr>
            <w:tcW w:w="297" w:type="pct"/>
            <w:tcBorders>
              <w:top w:val="single" w:sz="4" w:space="0" w:color="auto"/>
              <w:left w:val="nil"/>
              <w:bottom w:val="single" w:sz="4" w:space="0" w:color="auto"/>
              <w:right w:val="nil"/>
            </w:tcBorders>
            <w:shd w:val="clear" w:color="auto" w:fill="auto"/>
            <w:noWrap/>
            <w:hideMark/>
          </w:tcPr>
          <w:p w14:paraId="0C15809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2026</w:t>
            </w:r>
          </w:p>
        </w:tc>
        <w:tc>
          <w:tcPr>
            <w:tcW w:w="570" w:type="pct"/>
            <w:vMerge/>
            <w:tcBorders>
              <w:top w:val="single" w:sz="4" w:space="0" w:color="auto"/>
              <w:left w:val="single" w:sz="4" w:space="0" w:color="auto"/>
              <w:bottom w:val="single" w:sz="4" w:space="0" w:color="000000"/>
              <w:right w:val="single" w:sz="4" w:space="0" w:color="auto"/>
            </w:tcBorders>
            <w:vAlign w:val="center"/>
            <w:hideMark/>
          </w:tcPr>
          <w:p w14:paraId="2FF29A57" w14:textId="77777777" w:rsidR="00757DA4" w:rsidRPr="00757DA4" w:rsidRDefault="00757DA4" w:rsidP="00757DA4">
            <w:pPr>
              <w:rPr>
                <w:rFonts w:eastAsia="Times New Roman"/>
                <w:color w:val="000000"/>
                <w:lang w:eastAsia="ru-RU"/>
              </w:rPr>
            </w:pPr>
          </w:p>
        </w:tc>
      </w:tr>
    </w:tbl>
    <w:p w14:paraId="4B57F904" w14:textId="77777777" w:rsidR="003C73CD" w:rsidRPr="003C73CD" w:rsidRDefault="003C73CD">
      <w:pPr>
        <w:rPr>
          <w:sz w:val="2"/>
          <w:szCs w:val="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56"/>
        <w:gridCol w:w="2407"/>
        <w:gridCol w:w="1505"/>
        <w:gridCol w:w="799"/>
        <w:gridCol w:w="2157"/>
        <w:gridCol w:w="2149"/>
        <w:gridCol w:w="975"/>
        <w:gridCol w:w="975"/>
        <w:gridCol w:w="975"/>
        <w:gridCol w:w="906"/>
        <w:gridCol w:w="1738"/>
      </w:tblGrid>
      <w:tr w:rsidR="003C73CD" w:rsidRPr="003C73CD" w14:paraId="0C5E7C61" w14:textId="77777777" w:rsidTr="003C73CD">
        <w:trPr>
          <w:trHeight w:val="20"/>
          <w:tblHeader/>
        </w:trPr>
        <w:tc>
          <w:tcPr>
            <w:tcW w:w="215" w:type="pct"/>
            <w:shd w:val="clear" w:color="auto" w:fill="auto"/>
            <w:noWrap/>
            <w:vAlign w:val="bottom"/>
          </w:tcPr>
          <w:p w14:paraId="554DA98C" w14:textId="1FD645A5" w:rsidR="003C73CD" w:rsidRPr="003C73CD" w:rsidRDefault="003C73CD" w:rsidP="003C73CD">
            <w:pPr>
              <w:jc w:val="center"/>
              <w:rPr>
                <w:rFonts w:eastAsia="Times New Roman"/>
                <w:color w:val="000000"/>
                <w:lang w:eastAsia="ru-RU"/>
              </w:rPr>
            </w:pPr>
            <w:r w:rsidRPr="003C73CD">
              <w:rPr>
                <w:rFonts w:eastAsia="Times New Roman"/>
                <w:color w:val="000000"/>
                <w:lang w:eastAsia="ru-RU"/>
              </w:rPr>
              <w:t>1</w:t>
            </w:r>
          </w:p>
        </w:tc>
        <w:tc>
          <w:tcPr>
            <w:tcW w:w="790" w:type="pct"/>
            <w:shd w:val="clear" w:color="auto" w:fill="auto"/>
            <w:vAlign w:val="center"/>
          </w:tcPr>
          <w:p w14:paraId="1F6E502E" w14:textId="7A3A8B74" w:rsidR="003C73CD" w:rsidRPr="003C73CD" w:rsidRDefault="003C73CD" w:rsidP="003C73CD">
            <w:pPr>
              <w:jc w:val="center"/>
              <w:rPr>
                <w:rFonts w:eastAsia="Times New Roman"/>
                <w:color w:val="000000"/>
                <w:lang w:eastAsia="ru-RU"/>
              </w:rPr>
            </w:pPr>
            <w:r w:rsidRPr="003C73CD">
              <w:rPr>
                <w:rFonts w:eastAsia="Times New Roman"/>
                <w:color w:val="000000"/>
                <w:lang w:eastAsia="ru-RU"/>
              </w:rPr>
              <w:t>2</w:t>
            </w:r>
          </w:p>
        </w:tc>
        <w:tc>
          <w:tcPr>
            <w:tcW w:w="494" w:type="pct"/>
            <w:shd w:val="clear" w:color="auto" w:fill="auto"/>
          </w:tcPr>
          <w:p w14:paraId="6606B2E6" w14:textId="3304CA0B" w:rsidR="003C73CD" w:rsidRPr="003C73CD" w:rsidRDefault="003C73CD" w:rsidP="003C73CD">
            <w:pPr>
              <w:jc w:val="center"/>
              <w:rPr>
                <w:rFonts w:eastAsia="Times New Roman"/>
                <w:color w:val="000000"/>
                <w:lang w:eastAsia="ru-RU"/>
              </w:rPr>
            </w:pPr>
            <w:r w:rsidRPr="003C73CD">
              <w:rPr>
                <w:rFonts w:eastAsia="Times New Roman"/>
                <w:color w:val="000000"/>
                <w:lang w:eastAsia="ru-RU"/>
              </w:rPr>
              <w:t>3</w:t>
            </w:r>
          </w:p>
        </w:tc>
        <w:tc>
          <w:tcPr>
            <w:tcW w:w="262" w:type="pct"/>
            <w:shd w:val="clear" w:color="auto" w:fill="auto"/>
          </w:tcPr>
          <w:p w14:paraId="2A0A189E" w14:textId="59C7C6DC" w:rsidR="003C73CD" w:rsidRPr="003C73CD" w:rsidRDefault="003C73CD" w:rsidP="003C73CD">
            <w:pPr>
              <w:jc w:val="center"/>
              <w:rPr>
                <w:rFonts w:eastAsia="Times New Roman"/>
                <w:color w:val="000000"/>
                <w:lang w:eastAsia="ru-RU"/>
              </w:rPr>
            </w:pPr>
            <w:r w:rsidRPr="003C73CD">
              <w:rPr>
                <w:rFonts w:eastAsia="Times New Roman"/>
                <w:color w:val="000000"/>
                <w:lang w:eastAsia="ru-RU"/>
              </w:rPr>
              <w:t>4</w:t>
            </w:r>
          </w:p>
        </w:tc>
        <w:tc>
          <w:tcPr>
            <w:tcW w:w="707" w:type="pct"/>
            <w:shd w:val="clear" w:color="auto" w:fill="auto"/>
          </w:tcPr>
          <w:p w14:paraId="605F30ED" w14:textId="6024CEF8" w:rsidR="003C73CD" w:rsidRPr="003C73CD" w:rsidRDefault="003C73CD" w:rsidP="003C73CD">
            <w:pPr>
              <w:jc w:val="center"/>
              <w:rPr>
                <w:rFonts w:eastAsia="Times New Roman"/>
                <w:color w:val="000000"/>
                <w:lang w:eastAsia="ru-RU"/>
              </w:rPr>
            </w:pPr>
            <w:r w:rsidRPr="003C73CD">
              <w:rPr>
                <w:rFonts w:eastAsia="Times New Roman"/>
                <w:color w:val="000000"/>
                <w:lang w:eastAsia="ru-RU"/>
              </w:rPr>
              <w:t>5</w:t>
            </w:r>
          </w:p>
        </w:tc>
        <w:tc>
          <w:tcPr>
            <w:tcW w:w="705" w:type="pct"/>
            <w:shd w:val="clear" w:color="auto" w:fill="auto"/>
            <w:vAlign w:val="center"/>
          </w:tcPr>
          <w:p w14:paraId="3EE4D189" w14:textId="7F24F341" w:rsidR="003C73CD" w:rsidRPr="003C73CD" w:rsidRDefault="003C73CD" w:rsidP="003C73CD">
            <w:pPr>
              <w:jc w:val="center"/>
              <w:rPr>
                <w:rFonts w:eastAsia="Times New Roman"/>
                <w:color w:val="000000"/>
                <w:lang w:eastAsia="ru-RU"/>
              </w:rPr>
            </w:pPr>
            <w:r w:rsidRPr="003C73CD">
              <w:rPr>
                <w:rFonts w:eastAsia="Times New Roman"/>
                <w:color w:val="000000"/>
                <w:lang w:eastAsia="ru-RU"/>
              </w:rPr>
              <w:t>6</w:t>
            </w:r>
          </w:p>
        </w:tc>
        <w:tc>
          <w:tcPr>
            <w:tcW w:w="320" w:type="pct"/>
            <w:shd w:val="clear" w:color="auto" w:fill="auto"/>
            <w:noWrap/>
          </w:tcPr>
          <w:p w14:paraId="6B473BA6" w14:textId="47950BC9" w:rsidR="003C73CD" w:rsidRPr="003C73CD" w:rsidRDefault="003C73CD" w:rsidP="003C73CD">
            <w:pPr>
              <w:jc w:val="center"/>
              <w:rPr>
                <w:rFonts w:eastAsia="Times New Roman"/>
                <w:color w:val="000000"/>
                <w:lang w:eastAsia="ru-RU"/>
              </w:rPr>
            </w:pPr>
            <w:r w:rsidRPr="003C73CD">
              <w:rPr>
                <w:rFonts w:eastAsia="Times New Roman"/>
                <w:color w:val="000000"/>
                <w:lang w:eastAsia="ru-RU"/>
              </w:rPr>
              <w:t>7</w:t>
            </w:r>
          </w:p>
        </w:tc>
        <w:tc>
          <w:tcPr>
            <w:tcW w:w="320" w:type="pct"/>
            <w:shd w:val="clear" w:color="auto" w:fill="auto"/>
            <w:noWrap/>
          </w:tcPr>
          <w:p w14:paraId="26C84911" w14:textId="3BF1EB92" w:rsidR="003C73CD" w:rsidRPr="003C73CD" w:rsidRDefault="003C73CD" w:rsidP="003C73CD">
            <w:pPr>
              <w:jc w:val="center"/>
              <w:rPr>
                <w:rFonts w:eastAsia="Times New Roman"/>
                <w:color w:val="000000"/>
                <w:lang w:eastAsia="ru-RU"/>
              </w:rPr>
            </w:pPr>
            <w:r w:rsidRPr="003C73CD">
              <w:rPr>
                <w:rFonts w:eastAsia="Times New Roman"/>
                <w:color w:val="000000"/>
                <w:lang w:eastAsia="ru-RU"/>
              </w:rPr>
              <w:t>8</w:t>
            </w:r>
          </w:p>
        </w:tc>
        <w:tc>
          <w:tcPr>
            <w:tcW w:w="320" w:type="pct"/>
            <w:shd w:val="clear" w:color="auto" w:fill="auto"/>
            <w:noWrap/>
          </w:tcPr>
          <w:p w14:paraId="6CA7CB18" w14:textId="4AE719CE" w:rsidR="003C73CD" w:rsidRPr="003C73CD" w:rsidRDefault="003C73CD" w:rsidP="003C73CD">
            <w:pPr>
              <w:jc w:val="center"/>
              <w:rPr>
                <w:rFonts w:eastAsia="Times New Roman"/>
                <w:color w:val="000000"/>
                <w:lang w:eastAsia="ru-RU"/>
              </w:rPr>
            </w:pPr>
            <w:r w:rsidRPr="003C73CD">
              <w:rPr>
                <w:rFonts w:eastAsia="Times New Roman"/>
                <w:color w:val="000000"/>
                <w:lang w:eastAsia="ru-RU"/>
              </w:rPr>
              <w:t>9</w:t>
            </w:r>
          </w:p>
        </w:tc>
        <w:tc>
          <w:tcPr>
            <w:tcW w:w="297" w:type="pct"/>
            <w:shd w:val="clear" w:color="auto" w:fill="auto"/>
            <w:noWrap/>
          </w:tcPr>
          <w:p w14:paraId="7C274137" w14:textId="08FB91A6" w:rsidR="003C73CD" w:rsidRPr="003C73CD" w:rsidRDefault="003C73CD" w:rsidP="003C73CD">
            <w:pPr>
              <w:jc w:val="center"/>
              <w:rPr>
                <w:rFonts w:eastAsia="Times New Roman"/>
                <w:color w:val="000000"/>
                <w:lang w:eastAsia="ru-RU"/>
              </w:rPr>
            </w:pPr>
            <w:r w:rsidRPr="003C73CD">
              <w:rPr>
                <w:rFonts w:eastAsia="Times New Roman"/>
                <w:color w:val="000000"/>
                <w:lang w:eastAsia="ru-RU"/>
              </w:rPr>
              <w:t>10</w:t>
            </w:r>
          </w:p>
        </w:tc>
        <w:tc>
          <w:tcPr>
            <w:tcW w:w="570" w:type="pct"/>
            <w:shd w:val="clear" w:color="auto" w:fill="auto"/>
            <w:vAlign w:val="center"/>
          </w:tcPr>
          <w:p w14:paraId="08FDD198" w14:textId="00691F06" w:rsidR="003C73CD" w:rsidRPr="003C73CD" w:rsidRDefault="003C73CD" w:rsidP="003C73CD">
            <w:pPr>
              <w:jc w:val="center"/>
              <w:rPr>
                <w:rFonts w:eastAsia="Times New Roman"/>
                <w:color w:val="000000"/>
                <w:lang w:eastAsia="ru-RU"/>
              </w:rPr>
            </w:pPr>
            <w:r w:rsidRPr="003C73CD">
              <w:rPr>
                <w:rFonts w:eastAsia="Times New Roman"/>
                <w:color w:val="000000"/>
                <w:lang w:eastAsia="ru-RU"/>
              </w:rPr>
              <w:t>11</w:t>
            </w:r>
          </w:p>
        </w:tc>
      </w:tr>
      <w:tr w:rsidR="0043345D" w:rsidRPr="0043345D" w14:paraId="006F4D23" w14:textId="77777777" w:rsidTr="003C73CD">
        <w:trPr>
          <w:trHeight w:val="20"/>
        </w:trPr>
        <w:tc>
          <w:tcPr>
            <w:tcW w:w="215" w:type="pct"/>
            <w:vMerge w:val="restart"/>
            <w:shd w:val="clear" w:color="auto" w:fill="auto"/>
            <w:noWrap/>
            <w:vAlign w:val="bottom"/>
            <w:hideMark/>
          </w:tcPr>
          <w:p w14:paraId="6DC6DD3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c>
          <w:tcPr>
            <w:tcW w:w="790" w:type="pct"/>
            <w:vMerge w:val="restart"/>
            <w:shd w:val="clear" w:color="auto" w:fill="auto"/>
            <w:vAlign w:val="center"/>
            <w:hideMark/>
          </w:tcPr>
          <w:p w14:paraId="01224C5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Муниципальная программа «Развитие образования Хасанского муниципального округа» на 2023-2026 годы</w:t>
            </w:r>
          </w:p>
        </w:tc>
        <w:tc>
          <w:tcPr>
            <w:tcW w:w="494" w:type="pct"/>
            <w:vMerge w:val="restart"/>
            <w:shd w:val="clear" w:color="auto" w:fill="auto"/>
            <w:hideMark/>
          </w:tcPr>
          <w:p w14:paraId="1BD6B3A4" w14:textId="7D01DBBE"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образовательные учреждения</w:t>
            </w:r>
            <w:r w:rsidRPr="00757DA4">
              <w:rPr>
                <w:rFonts w:eastAsia="Times New Roman"/>
                <w:color w:val="000000"/>
                <w:lang w:eastAsia="ru-RU"/>
              </w:rPr>
              <w:t>, администрация Хасанского муниципального округа</w:t>
            </w:r>
          </w:p>
        </w:tc>
        <w:tc>
          <w:tcPr>
            <w:tcW w:w="262" w:type="pct"/>
            <w:vMerge w:val="restart"/>
            <w:shd w:val="clear" w:color="auto" w:fill="auto"/>
            <w:hideMark/>
          </w:tcPr>
          <w:p w14:paraId="16B669D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hideMark/>
          </w:tcPr>
          <w:p w14:paraId="6F07BC4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021 0700 0000000000 000                         024 0700 0000000000 000</w:t>
            </w:r>
          </w:p>
        </w:tc>
        <w:tc>
          <w:tcPr>
            <w:tcW w:w="705" w:type="pct"/>
            <w:shd w:val="clear" w:color="auto" w:fill="auto"/>
            <w:vAlign w:val="center"/>
            <w:hideMark/>
          </w:tcPr>
          <w:p w14:paraId="16CEDD74" w14:textId="77777777" w:rsidR="00757DA4" w:rsidRPr="00757DA4" w:rsidRDefault="00757DA4" w:rsidP="00757DA4">
            <w:pPr>
              <w:rPr>
                <w:rFonts w:eastAsia="Times New Roman"/>
                <w:b/>
                <w:bCs/>
                <w:color w:val="000000"/>
                <w:lang w:eastAsia="ru-RU"/>
              </w:rPr>
            </w:pPr>
            <w:r w:rsidRPr="00757DA4">
              <w:rPr>
                <w:rFonts w:eastAsia="Times New Roman"/>
                <w:b/>
                <w:bCs/>
                <w:color w:val="000000"/>
                <w:lang w:eastAsia="ru-RU"/>
              </w:rPr>
              <w:t>Итого по программе</w:t>
            </w:r>
          </w:p>
        </w:tc>
        <w:tc>
          <w:tcPr>
            <w:tcW w:w="320" w:type="pct"/>
            <w:shd w:val="clear" w:color="auto" w:fill="auto"/>
            <w:noWrap/>
            <w:hideMark/>
          </w:tcPr>
          <w:p w14:paraId="19126B5B"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803442,68</w:t>
            </w:r>
          </w:p>
        </w:tc>
        <w:tc>
          <w:tcPr>
            <w:tcW w:w="320" w:type="pct"/>
            <w:shd w:val="clear" w:color="auto" w:fill="auto"/>
            <w:noWrap/>
            <w:hideMark/>
          </w:tcPr>
          <w:p w14:paraId="72AD4F15"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866140,42</w:t>
            </w:r>
          </w:p>
        </w:tc>
        <w:tc>
          <w:tcPr>
            <w:tcW w:w="320" w:type="pct"/>
            <w:shd w:val="clear" w:color="auto" w:fill="auto"/>
            <w:noWrap/>
            <w:hideMark/>
          </w:tcPr>
          <w:p w14:paraId="7DBFCE56"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814634,04</w:t>
            </w:r>
          </w:p>
        </w:tc>
        <w:tc>
          <w:tcPr>
            <w:tcW w:w="297" w:type="pct"/>
            <w:shd w:val="clear" w:color="auto" w:fill="auto"/>
            <w:noWrap/>
            <w:hideMark/>
          </w:tcPr>
          <w:p w14:paraId="425BC73B"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851428,79</w:t>
            </w:r>
          </w:p>
        </w:tc>
        <w:tc>
          <w:tcPr>
            <w:tcW w:w="570" w:type="pct"/>
            <w:vMerge w:val="restart"/>
            <w:shd w:val="clear" w:color="auto" w:fill="auto"/>
            <w:vAlign w:val="center"/>
            <w:hideMark/>
          </w:tcPr>
          <w:p w14:paraId="55F7045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Удовлетворенность населения качеством предоставляемых услуг не менее 89%</w:t>
            </w:r>
          </w:p>
        </w:tc>
      </w:tr>
      <w:tr w:rsidR="0043345D" w:rsidRPr="0043345D" w14:paraId="6EFE00A3" w14:textId="77777777" w:rsidTr="003C73CD">
        <w:trPr>
          <w:trHeight w:val="20"/>
        </w:trPr>
        <w:tc>
          <w:tcPr>
            <w:tcW w:w="215" w:type="pct"/>
            <w:vMerge/>
            <w:vAlign w:val="center"/>
            <w:hideMark/>
          </w:tcPr>
          <w:p w14:paraId="48EEFA07" w14:textId="77777777" w:rsidR="00757DA4" w:rsidRPr="00757DA4" w:rsidRDefault="00757DA4" w:rsidP="00757DA4">
            <w:pPr>
              <w:rPr>
                <w:rFonts w:eastAsia="Times New Roman"/>
                <w:color w:val="000000"/>
                <w:lang w:eastAsia="ru-RU"/>
              </w:rPr>
            </w:pPr>
          </w:p>
        </w:tc>
        <w:tc>
          <w:tcPr>
            <w:tcW w:w="790" w:type="pct"/>
            <w:vMerge/>
            <w:vAlign w:val="center"/>
            <w:hideMark/>
          </w:tcPr>
          <w:p w14:paraId="12FAAEDF" w14:textId="77777777" w:rsidR="00757DA4" w:rsidRPr="00757DA4" w:rsidRDefault="00757DA4" w:rsidP="00757DA4">
            <w:pPr>
              <w:rPr>
                <w:rFonts w:eastAsia="Times New Roman"/>
                <w:color w:val="000000"/>
                <w:lang w:eastAsia="ru-RU"/>
              </w:rPr>
            </w:pPr>
          </w:p>
        </w:tc>
        <w:tc>
          <w:tcPr>
            <w:tcW w:w="494" w:type="pct"/>
            <w:vMerge/>
            <w:vAlign w:val="center"/>
            <w:hideMark/>
          </w:tcPr>
          <w:p w14:paraId="3613552A" w14:textId="77777777" w:rsidR="00757DA4" w:rsidRPr="00757DA4" w:rsidRDefault="00757DA4" w:rsidP="00757DA4">
            <w:pPr>
              <w:rPr>
                <w:rFonts w:eastAsia="Times New Roman"/>
                <w:color w:val="000000"/>
                <w:lang w:eastAsia="ru-RU"/>
              </w:rPr>
            </w:pPr>
          </w:p>
        </w:tc>
        <w:tc>
          <w:tcPr>
            <w:tcW w:w="262" w:type="pct"/>
            <w:vMerge/>
            <w:vAlign w:val="center"/>
            <w:hideMark/>
          </w:tcPr>
          <w:p w14:paraId="1EB6EFEC" w14:textId="77777777" w:rsidR="00757DA4" w:rsidRPr="00757DA4" w:rsidRDefault="00757DA4" w:rsidP="00757DA4">
            <w:pPr>
              <w:rPr>
                <w:rFonts w:eastAsia="Times New Roman"/>
                <w:color w:val="000000"/>
                <w:lang w:eastAsia="ru-RU"/>
              </w:rPr>
            </w:pPr>
          </w:p>
        </w:tc>
        <w:tc>
          <w:tcPr>
            <w:tcW w:w="707" w:type="pct"/>
            <w:vMerge/>
            <w:vAlign w:val="center"/>
            <w:hideMark/>
          </w:tcPr>
          <w:p w14:paraId="6B1EE50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B455BD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4EE2262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39231,05</w:t>
            </w:r>
          </w:p>
        </w:tc>
        <w:tc>
          <w:tcPr>
            <w:tcW w:w="320" w:type="pct"/>
            <w:shd w:val="clear" w:color="auto" w:fill="auto"/>
            <w:noWrap/>
            <w:hideMark/>
          </w:tcPr>
          <w:p w14:paraId="54DE32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47037,34</w:t>
            </w:r>
          </w:p>
        </w:tc>
        <w:tc>
          <w:tcPr>
            <w:tcW w:w="320" w:type="pct"/>
            <w:shd w:val="clear" w:color="auto" w:fill="auto"/>
            <w:noWrap/>
            <w:hideMark/>
          </w:tcPr>
          <w:p w14:paraId="6B4E03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45316,00</w:t>
            </w:r>
          </w:p>
        </w:tc>
        <w:tc>
          <w:tcPr>
            <w:tcW w:w="297" w:type="pct"/>
            <w:shd w:val="clear" w:color="auto" w:fill="auto"/>
            <w:noWrap/>
            <w:hideMark/>
          </w:tcPr>
          <w:p w14:paraId="2AF2132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45853,48</w:t>
            </w:r>
          </w:p>
        </w:tc>
        <w:tc>
          <w:tcPr>
            <w:tcW w:w="570" w:type="pct"/>
            <w:vMerge/>
            <w:vAlign w:val="center"/>
            <w:hideMark/>
          </w:tcPr>
          <w:p w14:paraId="23D64ABD" w14:textId="77777777" w:rsidR="00757DA4" w:rsidRPr="00757DA4" w:rsidRDefault="00757DA4" w:rsidP="00757DA4">
            <w:pPr>
              <w:rPr>
                <w:rFonts w:eastAsia="Times New Roman"/>
                <w:color w:val="000000"/>
                <w:lang w:eastAsia="ru-RU"/>
              </w:rPr>
            </w:pPr>
          </w:p>
        </w:tc>
      </w:tr>
      <w:tr w:rsidR="0043345D" w:rsidRPr="0043345D" w14:paraId="558E6F93" w14:textId="77777777" w:rsidTr="003C73CD">
        <w:trPr>
          <w:trHeight w:val="20"/>
        </w:trPr>
        <w:tc>
          <w:tcPr>
            <w:tcW w:w="215" w:type="pct"/>
            <w:vMerge/>
            <w:vAlign w:val="center"/>
            <w:hideMark/>
          </w:tcPr>
          <w:p w14:paraId="216B4E19" w14:textId="77777777" w:rsidR="00757DA4" w:rsidRPr="00757DA4" w:rsidRDefault="00757DA4" w:rsidP="00757DA4">
            <w:pPr>
              <w:rPr>
                <w:rFonts w:eastAsia="Times New Roman"/>
                <w:color w:val="000000"/>
                <w:lang w:eastAsia="ru-RU"/>
              </w:rPr>
            </w:pPr>
          </w:p>
        </w:tc>
        <w:tc>
          <w:tcPr>
            <w:tcW w:w="790" w:type="pct"/>
            <w:vMerge/>
            <w:vAlign w:val="center"/>
            <w:hideMark/>
          </w:tcPr>
          <w:p w14:paraId="2C9FE9AD" w14:textId="77777777" w:rsidR="00757DA4" w:rsidRPr="00757DA4" w:rsidRDefault="00757DA4" w:rsidP="00757DA4">
            <w:pPr>
              <w:rPr>
                <w:rFonts w:eastAsia="Times New Roman"/>
                <w:color w:val="000000"/>
                <w:lang w:eastAsia="ru-RU"/>
              </w:rPr>
            </w:pPr>
          </w:p>
        </w:tc>
        <w:tc>
          <w:tcPr>
            <w:tcW w:w="494" w:type="pct"/>
            <w:vMerge/>
            <w:vAlign w:val="center"/>
            <w:hideMark/>
          </w:tcPr>
          <w:p w14:paraId="0DD46E76" w14:textId="77777777" w:rsidR="00757DA4" w:rsidRPr="00757DA4" w:rsidRDefault="00757DA4" w:rsidP="00757DA4">
            <w:pPr>
              <w:rPr>
                <w:rFonts w:eastAsia="Times New Roman"/>
                <w:color w:val="000000"/>
                <w:lang w:eastAsia="ru-RU"/>
              </w:rPr>
            </w:pPr>
          </w:p>
        </w:tc>
        <w:tc>
          <w:tcPr>
            <w:tcW w:w="262" w:type="pct"/>
            <w:vMerge/>
            <w:vAlign w:val="center"/>
            <w:hideMark/>
          </w:tcPr>
          <w:p w14:paraId="299E6BD3" w14:textId="77777777" w:rsidR="00757DA4" w:rsidRPr="00757DA4" w:rsidRDefault="00757DA4" w:rsidP="00757DA4">
            <w:pPr>
              <w:rPr>
                <w:rFonts w:eastAsia="Times New Roman"/>
                <w:color w:val="000000"/>
                <w:lang w:eastAsia="ru-RU"/>
              </w:rPr>
            </w:pPr>
          </w:p>
        </w:tc>
        <w:tc>
          <w:tcPr>
            <w:tcW w:w="707" w:type="pct"/>
            <w:vMerge/>
            <w:vAlign w:val="center"/>
            <w:hideMark/>
          </w:tcPr>
          <w:p w14:paraId="3D9B580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B8C6D8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5532A0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362215,85</w:t>
            </w:r>
          </w:p>
        </w:tc>
        <w:tc>
          <w:tcPr>
            <w:tcW w:w="320" w:type="pct"/>
            <w:shd w:val="clear" w:color="auto" w:fill="auto"/>
            <w:noWrap/>
            <w:hideMark/>
          </w:tcPr>
          <w:p w14:paraId="0280927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394849,20</w:t>
            </w:r>
          </w:p>
        </w:tc>
        <w:tc>
          <w:tcPr>
            <w:tcW w:w="320" w:type="pct"/>
            <w:shd w:val="clear" w:color="auto" w:fill="auto"/>
            <w:noWrap/>
            <w:hideMark/>
          </w:tcPr>
          <w:p w14:paraId="1980522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413004,08</w:t>
            </w:r>
          </w:p>
        </w:tc>
        <w:tc>
          <w:tcPr>
            <w:tcW w:w="297" w:type="pct"/>
            <w:shd w:val="clear" w:color="auto" w:fill="auto"/>
            <w:noWrap/>
            <w:hideMark/>
          </w:tcPr>
          <w:p w14:paraId="6ADC510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434113,78</w:t>
            </w:r>
          </w:p>
        </w:tc>
        <w:tc>
          <w:tcPr>
            <w:tcW w:w="570" w:type="pct"/>
            <w:vMerge/>
            <w:vAlign w:val="center"/>
            <w:hideMark/>
          </w:tcPr>
          <w:p w14:paraId="211C4BA3" w14:textId="77777777" w:rsidR="00757DA4" w:rsidRPr="00757DA4" w:rsidRDefault="00757DA4" w:rsidP="00757DA4">
            <w:pPr>
              <w:rPr>
                <w:rFonts w:eastAsia="Times New Roman"/>
                <w:color w:val="000000"/>
                <w:lang w:eastAsia="ru-RU"/>
              </w:rPr>
            </w:pPr>
          </w:p>
        </w:tc>
      </w:tr>
      <w:tr w:rsidR="0043345D" w:rsidRPr="0043345D" w14:paraId="1015B118" w14:textId="77777777" w:rsidTr="003C73CD">
        <w:trPr>
          <w:trHeight w:val="20"/>
        </w:trPr>
        <w:tc>
          <w:tcPr>
            <w:tcW w:w="215" w:type="pct"/>
            <w:vMerge/>
            <w:vAlign w:val="center"/>
            <w:hideMark/>
          </w:tcPr>
          <w:p w14:paraId="545B3F8E" w14:textId="77777777" w:rsidR="00757DA4" w:rsidRPr="00757DA4" w:rsidRDefault="00757DA4" w:rsidP="00757DA4">
            <w:pPr>
              <w:rPr>
                <w:rFonts w:eastAsia="Times New Roman"/>
                <w:color w:val="000000"/>
                <w:lang w:eastAsia="ru-RU"/>
              </w:rPr>
            </w:pPr>
          </w:p>
        </w:tc>
        <w:tc>
          <w:tcPr>
            <w:tcW w:w="790" w:type="pct"/>
            <w:vMerge/>
            <w:vAlign w:val="center"/>
            <w:hideMark/>
          </w:tcPr>
          <w:p w14:paraId="4BA20CAB" w14:textId="77777777" w:rsidR="00757DA4" w:rsidRPr="00757DA4" w:rsidRDefault="00757DA4" w:rsidP="00757DA4">
            <w:pPr>
              <w:rPr>
                <w:rFonts w:eastAsia="Times New Roman"/>
                <w:color w:val="000000"/>
                <w:lang w:eastAsia="ru-RU"/>
              </w:rPr>
            </w:pPr>
          </w:p>
        </w:tc>
        <w:tc>
          <w:tcPr>
            <w:tcW w:w="494" w:type="pct"/>
            <w:vMerge/>
            <w:vAlign w:val="center"/>
            <w:hideMark/>
          </w:tcPr>
          <w:p w14:paraId="22CCCD0C" w14:textId="77777777" w:rsidR="00757DA4" w:rsidRPr="00757DA4" w:rsidRDefault="00757DA4" w:rsidP="00757DA4">
            <w:pPr>
              <w:rPr>
                <w:rFonts w:eastAsia="Times New Roman"/>
                <w:color w:val="000000"/>
                <w:lang w:eastAsia="ru-RU"/>
              </w:rPr>
            </w:pPr>
          </w:p>
        </w:tc>
        <w:tc>
          <w:tcPr>
            <w:tcW w:w="262" w:type="pct"/>
            <w:vMerge/>
            <w:vAlign w:val="center"/>
            <w:hideMark/>
          </w:tcPr>
          <w:p w14:paraId="25E2FF6E" w14:textId="77777777" w:rsidR="00757DA4" w:rsidRPr="00757DA4" w:rsidRDefault="00757DA4" w:rsidP="00757DA4">
            <w:pPr>
              <w:rPr>
                <w:rFonts w:eastAsia="Times New Roman"/>
                <w:color w:val="000000"/>
                <w:lang w:eastAsia="ru-RU"/>
              </w:rPr>
            </w:pPr>
          </w:p>
        </w:tc>
        <w:tc>
          <w:tcPr>
            <w:tcW w:w="707" w:type="pct"/>
            <w:vMerge/>
            <w:vAlign w:val="center"/>
            <w:hideMark/>
          </w:tcPr>
          <w:p w14:paraId="106DF00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49E514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8A0D9A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401995,78</w:t>
            </w:r>
          </w:p>
        </w:tc>
        <w:tc>
          <w:tcPr>
            <w:tcW w:w="320" w:type="pct"/>
            <w:shd w:val="clear" w:color="auto" w:fill="auto"/>
            <w:noWrap/>
            <w:hideMark/>
          </w:tcPr>
          <w:p w14:paraId="3DC997E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424253,88</w:t>
            </w:r>
          </w:p>
        </w:tc>
        <w:tc>
          <w:tcPr>
            <w:tcW w:w="320" w:type="pct"/>
            <w:shd w:val="clear" w:color="auto" w:fill="auto"/>
            <w:noWrap/>
            <w:hideMark/>
          </w:tcPr>
          <w:p w14:paraId="79D47AE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356313,96</w:t>
            </w:r>
          </w:p>
        </w:tc>
        <w:tc>
          <w:tcPr>
            <w:tcW w:w="297" w:type="pct"/>
            <w:shd w:val="clear" w:color="auto" w:fill="auto"/>
            <w:noWrap/>
            <w:hideMark/>
          </w:tcPr>
          <w:p w14:paraId="677B42B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371461,53</w:t>
            </w:r>
          </w:p>
        </w:tc>
        <w:tc>
          <w:tcPr>
            <w:tcW w:w="570" w:type="pct"/>
            <w:vMerge/>
            <w:vAlign w:val="center"/>
            <w:hideMark/>
          </w:tcPr>
          <w:p w14:paraId="7EBC1244" w14:textId="77777777" w:rsidR="00757DA4" w:rsidRPr="00757DA4" w:rsidRDefault="00757DA4" w:rsidP="00757DA4">
            <w:pPr>
              <w:rPr>
                <w:rFonts w:eastAsia="Times New Roman"/>
                <w:color w:val="000000"/>
                <w:lang w:eastAsia="ru-RU"/>
              </w:rPr>
            </w:pPr>
          </w:p>
        </w:tc>
      </w:tr>
      <w:tr w:rsidR="0043345D" w:rsidRPr="0043345D" w14:paraId="50E69212" w14:textId="77777777" w:rsidTr="003C73CD">
        <w:trPr>
          <w:trHeight w:val="20"/>
        </w:trPr>
        <w:tc>
          <w:tcPr>
            <w:tcW w:w="215" w:type="pct"/>
            <w:vMerge/>
            <w:vAlign w:val="center"/>
            <w:hideMark/>
          </w:tcPr>
          <w:p w14:paraId="2B3798E5" w14:textId="77777777" w:rsidR="00757DA4" w:rsidRPr="00757DA4" w:rsidRDefault="00757DA4" w:rsidP="00757DA4">
            <w:pPr>
              <w:rPr>
                <w:rFonts w:eastAsia="Times New Roman"/>
                <w:color w:val="000000"/>
                <w:lang w:eastAsia="ru-RU"/>
              </w:rPr>
            </w:pPr>
          </w:p>
        </w:tc>
        <w:tc>
          <w:tcPr>
            <w:tcW w:w="790" w:type="pct"/>
            <w:vMerge/>
            <w:vAlign w:val="center"/>
            <w:hideMark/>
          </w:tcPr>
          <w:p w14:paraId="0EF1655B" w14:textId="77777777" w:rsidR="00757DA4" w:rsidRPr="00757DA4" w:rsidRDefault="00757DA4" w:rsidP="00757DA4">
            <w:pPr>
              <w:rPr>
                <w:rFonts w:eastAsia="Times New Roman"/>
                <w:color w:val="000000"/>
                <w:lang w:eastAsia="ru-RU"/>
              </w:rPr>
            </w:pPr>
          </w:p>
        </w:tc>
        <w:tc>
          <w:tcPr>
            <w:tcW w:w="494" w:type="pct"/>
            <w:vMerge/>
            <w:vAlign w:val="center"/>
            <w:hideMark/>
          </w:tcPr>
          <w:p w14:paraId="5DCA1791" w14:textId="77777777" w:rsidR="00757DA4" w:rsidRPr="00757DA4" w:rsidRDefault="00757DA4" w:rsidP="00757DA4">
            <w:pPr>
              <w:rPr>
                <w:rFonts w:eastAsia="Times New Roman"/>
                <w:color w:val="000000"/>
                <w:lang w:eastAsia="ru-RU"/>
              </w:rPr>
            </w:pPr>
          </w:p>
        </w:tc>
        <w:tc>
          <w:tcPr>
            <w:tcW w:w="262" w:type="pct"/>
            <w:vMerge/>
            <w:vAlign w:val="center"/>
            <w:hideMark/>
          </w:tcPr>
          <w:p w14:paraId="2CF708C4" w14:textId="77777777" w:rsidR="00757DA4" w:rsidRPr="00757DA4" w:rsidRDefault="00757DA4" w:rsidP="00757DA4">
            <w:pPr>
              <w:rPr>
                <w:rFonts w:eastAsia="Times New Roman"/>
                <w:color w:val="000000"/>
                <w:lang w:eastAsia="ru-RU"/>
              </w:rPr>
            </w:pPr>
          </w:p>
        </w:tc>
        <w:tc>
          <w:tcPr>
            <w:tcW w:w="707" w:type="pct"/>
            <w:vMerge/>
            <w:vAlign w:val="center"/>
            <w:hideMark/>
          </w:tcPr>
          <w:p w14:paraId="1C18210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4B874A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13609D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C8778D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432B5A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870A04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3C11243" w14:textId="77777777" w:rsidR="00757DA4" w:rsidRPr="00757DA4" w:rsidRDefault="00757DA4" w:rsidP="00757DA4">
            <w:pPr>
              <w:rPr>
                <w:rFonts w:eastAsia="Times New Roman"/>
                <w:color w:val="000000"/>
                <w:lang w:eastAsia="ru-RU"/>
              </w:rPr>
            </w:pPr>
          </w:p>
        </w:tc>
      </w:tr>
      <w:tr w:rsidR="00757DA4" w:rsidRPr="00757DA4" w14:paraId="6A30E65C" w14:textId="77777777" w:rsidTr="003C73CD">
        <w:trPr>
          <w:trHeight w:val="20"/>
        </w:trPr>
        <w:tc>
          <w:tcPr>
            <w:tcW w:w="5000" w:type="pct"/>
            <w:gridSpan w:val="11"/>
            <w:shd w:val="clear" w:color="auto" w:fill="auto"/>
            <w:noWrap/>
            <w:vAlign w:val="bottom"/>
            <w:hideMark/>
          </w:tcPr>
          <w:p w14:paraId="387E8E9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N 1 "Развитие системы дошкольного образования Хасанского муниципального округа"</w:t>
            </w:r>
          </w:p>
        </w:tc>
      </w:tr>
      <w:tr w:rsidR="00757DA4" w:rsidRPr="00757DA4" w14:paraId="7D145E67" w14:textId="77777777" w:rsidTr="003C73CD">
        <w:trPr>
          <w:trHeight w:val="20"/>
        </w:trPr>
        <w:tc>
          <w:tcPr>
            <w:tcW w:w="5000" w:type="pct"/>
            <w:gridSpan w:val="11"/>
            <w:shd w:val="clear" w:color="auto" w:fill="auto"/>
            <w:noWrap/>
            <w:vAlign w:val="bottom"/>
            <w:hideMark/>
          </w:tcPr>
          <w:p w14:paraId="7102376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Цель: Повышение доступности и качества муниципальных услуг (работ), оказываемых дошкольными образовательными учреждениями</w:t>
            </w:r>
          </w:p>
        </w:tc>
      </w:tr>
      <w:tr w:rsidR="00757DA4" w:rsidRPr="00757DA4" w14:paraId="0E5F3A9D" w14:textId="77777777" w:rsidTr="003C73CD">
        <w:trPr>
          <w:trHeight w:val="20"/>
        </w:trPr>
        <w:tc>
          <w:tcPr>
            <w:tcW w:w="5000" w:type="pct"/>
            <w:gridSpan w:val="11"/>
            <w:shd w:val="clear" w:color="auto" w:fill="auto"/>
            <w:vAlign w:val="bottom"/>
            <w:hideMark/>
          </w:tcPr>
          <w:p w14:paraId="11769C8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Задача №1: удовлетворении потребностей населения Хасанского муниципального округа в получении доступного и качественного дошкольного образования для детей, соответствующего современным стандартам</w:t>
            </w:r>
          </w:p>
        </w:tc>
      </w:tr>
      <w:tr w:rsidR="00757DA4" w:rsidRPr="00757DA4" w14:paraId="36229C40" w14:textId="77777777" w:rsidTr="003C73CD">
        <w:trPr>
          <w:trHeight w:val="20"/>
        </w:trPr>
        <w:tc>
          <w:tcPr>
            <w:tcW w:w="5000" w:type="pct"/>
            <w:gridSpan w:val="11"/>
            <w:shd w:val="clear" w:color="auto" w:fill="auto"/>
            <w:vAlign w:val="bottom"/>
            <w:hideMark/>
          </w:tcPr>
          <w:p w14:paraId="7658578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исполнению задачи №1:</w:t>
            </w:r>
          </w:p>
        </w:tc>
      </w:tr>
      <w:tr w:rsidR="0043345D" w:rsidRPr="0043345D" w14:paraId="03F20A69" w14:textId="77777777" w:rsidTr="003C73CD">
        <w:trPr>
          <w:trHeight w:val="20"/>
        </w:trPr>
        <w:tc>
          <w:tcPr>
            <w:tcW w:w="215" w:type="pct"/>
            <w:vMerge w:val="restart"/>
            <w:shd w:val="clear" w:color="auto" w:fill="auto"/>
            <w:vAlign w:val="center"/>
            <w:hideMark/>
          </w:tcPr>
          <w:p w14:paraId="68D124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w:t>
            </w:r>
          </w:p>
        </w:tc>
        <w:tc>
          <w:tcPr>
            <w:tcW w:w="790" w:type="pct"/>
            <w:vMerge w:val="restart"/>
            <w:shd w:val="clear" w:color="auto" w:fill="auto"/>
            <w:vAlign w:val="center"/>
            <w:hideMark/>
          </w:tcPr>
          <w:p w14:paraId="3A7AFFD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N 1 "Развитие системы дошкольного образования Хасанского муниципального округа"</w:t>
            </w:r>
          </w:p>
        </w:tc>
        <w:tc>
          <w:tcPr>
            <w:tcW w:w="494" w:type="pct"/>
            <w:vMerge w:val="restart"/>
            <w:shd w:val="clear" w:color="auto" w:fill="auto"/>
            <w:vAlign w:val="center"/>
            <w:hideMark/>
          </w:tcPr>
          <w:p w14:paraId="1BB58FC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МКУ "Управление образования", дошкольные </w:t>
            </w:r>
            <w:r w:rsidRPr="00757DA4">
              <w:rPr>
                <w:rFonts w:eastAsia="Times New Roman"/>
                <w:color w:val="000000"/>
                <w:lang w:eastAsia="ru-RU"/>
              </w:rPr>
              <w:lastRenderedPageBreak/>
              <w:t>образовательные учреждения</w:t>
            </w:r>
          </w:p>
        </w:tc>
        <w:tc>
          <w:tcPr>
            <w:tcW w:w="262" w:type="pct"/>
            <w:vMerge w:val="restart"/>
            <w:shd w:val="clear" w:color="auto" w:fill="auto"/>
            <w:hideMark/>
          </w:tcPr>
          <w:p w14:paraId="1F59B9B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2023-2026</w:t>
            </w:r>
          </w:p>
        </w:tc>
        <w:tc>
          <w:tcPr>
            <w:tcW w:w="707" w:type="pct"/>
            <w:vMerge w:val="restart"/>
            <w:shd w:val="clear" w:color="auto" w:fill="auto"/>
            <w:vAlign w:val="center"/>
            <w:hideMark/>
          </w:tcPr>
          <w:p w14:paraId="50371F1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021 0701 0000000000 000</w:t>
            </w:r>
          </w:p>
        </w:tc>
        <w:tc>
          <w:tcPr>
            <w:tcW w:w="705" w:type="pct"/>
            <w:shd w:val="clear" w:color="auto" w:fill="auto"/>
            <w:vAlign w:val="center"/>
            <w:hideMark/>
          </w:tcPr>
          <w:p w14:paraId="6DB16FC1" w14:textId="77777777" w:rsidR="00757DA4" w:rsidRPr="00757DA4" w:rsidRDefault="00757DA4" w:rsidP="00757DA4">
            <w:pPr>
              <w:rPr>
                <w:rFonts w:eastAsia="Times New Roman"/>
                <w:b/>
                <w:bCs/>
                <w:color w:val="000000"/>
                <w:lang w:eastAsia="ru-RU"/>
              </w:rPr>
            </w:pPr>
            <w:r w:rsidRPr="00757DA4">
              <w:rPr>
                <w:rFonts w:eastAsia="Times New Roman"/>
                <w:b/>
                <w:bCs/>
                <w:color w:val="000000"/>
                <w:lang w:eastAsia="ru-RU"/>
              </w:rPr>
              <w:t>Всего</w:t>
            </w:r>
          </w:p>
        </w:tc>
        <w:tc>
          <w:tcPr>
            <w:tcW w:w="320" w:type="pct"/>
            <w:shd w:val="clear" w:color="auto" w:fill="auto"/>
            <w:noWrap/>
            <w:hideMark/>
          </w:tcPr>
          <w:p w14:paraId="4B191F3F"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251062,25</w:t>
            </w:r>
          </w:p>
        </w:tc>
        <w:tc>
          <w:tcPr>
            <w:tcW w:w="320" w:type="pct"/>
            <w:shd w:val="clear" w:color="auto" w:fill="auto"/>
            <w:noWrap/>
            <w:hideMark/>
          </w:tcPr>
          <w:p w14:paraId="1DD08F87"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255722,71</w:t>
            </w:r>
          </w:p>
        </w:tc>
        <w:tc>
          <w:tcPr>
            <w:tcW w:w="320" w:type="pct"/>
            <w:shd w:val="clear" w:color="auto" w:fill="auto"/>
            <w:noWrap/>
            <w:hideMark/>
          </w:tcPr>
          <w:p w14:paraId="651EE723"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255754,94</w:t>
            </w:r>
          </w:p>
        </w:tc>
        <w:tc>
          <w:tcPr>
            <w:tcW w:w="297" w:type="pct"/>
            <w:shd w:val="clear" w:color="auto" w:fill="auto"/>
            <w:noWrap/>
            <w:hideMark/>
          </w:tcPr>
          <w:p w14:paraId="6D961349"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269828,65</w:t>
            </w:r>
          </w:p>
        </w:tc>
        <w:tc>
          <w:tcPr>
            <w:tcW w:w="570" w:type="pct"/>
            <w:vMerge w:val="restart"/>
            <w:shd w:val="clear" w:color="auto" w:fill="auto"/>
            <w:hideMark/>
          </w:tcPr>
          <w:p w14:paraId="316ED51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Степень удовлетворенности населения качеством и доступностью предоставляемых </w:t>
            </w:r>
            <w:r w:rsidRPr="00757DA4">
              <w:rPr>
                <w:rFonts w:eastAsia="Times New Roman"/>
                <w:color w:val="000000"/>
                <w:lang w:eastAsia="ru-RU"/>
              </w:rPr>
              <w:lastRenderedPageBreak/>
              <w:t>услуг дошкольного образования до 89% к 2025 году. Доля охвата детей в возрасте от 1,5 до 6 лет ,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организациях, в общей численности детей в возрасте от 1,5 до 6 лет до 70% к 2025 году.</w:t>
            </w:r>
          </w:p>
        </w:tc>
      </w:tr>
      <w:tr w:rsidR="0043345D" w:rsidRPr="0043345D" w14:paraId="6330B4AD" w14:textId="77777777" w:rsidTr="003C73CD">
        <w:trPr>
          <w:trHeight w:val="20"/>
        </w:trPr>
        <w:tc>
          <w:tcPr>
            <w:tcW w:w="215" w:type="pct"/>
            <w:vMerge/>
            <w:vAlign w:val="center"/>
            <w:hideMark/>
          </w:tcPr>
          <w:p w14:paraId="778607F4" w14:textId="77777777" w:rsidR="00757DA4" w:rsidRPr="00757DA4" w:rsidRDefault="00757DA4" w:rsidP="00757DA4">
            <w:pPr>
              <w:rPr>
                <w:rFonts w:eastAsia="Times New Roman"/>
                <w:color w:val="000000"/>
                <w:lang w:eastAsia="ru-RU"/>
              </w:rPr>
            </w:pPr>
          </w:p>
        </w:tc>
        <w:tc>
          <w:tcPr>
            <w:tcW w:w="790" w:type="pct"/>
            <w:vMerge/>
            <w:vAlign w:val="center"/>
            <w:hideMark/>
          </w:tcPr>
          <w:p w14:paraId="6BEC031D" w14:textId="77777777" w:rsidR="00757DA4" w:rsidRPr="00757DA4" w:rsidRDefault="00757DA4" w:rsidP="00757DA4">
            <w:pPr>
              <w:rPr>
                <w:rFonts w:eastAsia="Times New Roman"/>
                <w:color w:val="000000"/>
                <w:lang w:eastAsia="ru-RU"/>
              </w:rPr>
            </w:pPr>
          </w:p>
        </w:tc>
        <w:tc>
          <w:tcPr>
            <w:tcW w:w="494" w:type="pct"/>
            <w:vMerge/>
            <w:vAlign w:val="center"/>
            <w:hideMark/>
          </w:tcPr>
          <w:p w14:paraId="584069E4" w14:textId="77777777" w:rsidR="00757DA4" w:rsidRPr="00757DA4" w:rsidRDefault="00757DA4" w:rsidP="00757DA4">
            <w:pPr>
              <w:rPr>
                <w:rFonts w:eastAsia="Times New Roman"/>
                <w:color w:val="000000"/>
                <w:lang w:eastAsia="ru-RU"/>
              </w:rPr>
            </w:pPr>
          </w:p>
        </w:tc>
        <w:tc>
          <w:tcPr>
            <w:tcW w:w="262" w:type="pct"/>
            <w:vMerge/>
            <w:vAlign w:val="center"/>
            <w:hideMark/>
          </w:tcPr>
          <w:p w14:paraId="3A2B417F" w14:textId="77777777" w:rsidR="00757DA4" w:rsidRPr="00757DA4" w:rsidRDefault="00757DA4" w:rsidP="00757DA4">
            <w:pPr>
              <w:rPr>
                <w:rFonts w:eastAsia="Times New Roman"/>
                <w:color w:val="000000"/>
                <w:lang w:eastAsia="ru-RU"/>
              </w:rPr>
            </w:pPr>
          </w:p>
        </w:tc>
        <w:tc>
          <w:tcPr>
            <w:tcW w:w="707" w:type="pct"/>
            <w:vMerge/>
            <w:vAlign w:val="center"/>
            <w:hideMark/>
          </w:tcPr>
          <w:p w14:paraId="287C6DA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8880C5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264F44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A00A7A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62C389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982BB1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74F2AFA" w14:textId="77777777" w:rsidR="00757DA4" w:rsidRPr="00757DA4" w:rsidRDefault="00757DA4" w:rsidP="00757DA4">
            <w:pPr>
              <w:rPr>
                <w:rFonts w:eastAsia="Times New Roman"/>
                <w:color w:val="000000"/>
                <w:lang w:eastAsia="ru-RU"/>
              </w:rPr>
            </w:pPr>
          </w:p>
        </w:tc>
      </w:tr>
      <w:tr w:rsidR="0043345D" w:rsidRPr="0043345D" w14:paraId="73AE917D" w14:textId="77777777" w:rsidTr="003C73CD">
        <w:trPr>
          <w:trHeight w:val="20"/>
        </w:trPr>
        <w:tc>
          <w:tcPr>
            <w:tcW w:w="215" w:type="pct"/>
            <w:vMerge/>
            <w:vAlign w:val="center"/>
            <w:hideMark/>
          </w:tcPr>
          <w:p w14:paraId="5E90345A" w14:textId="77777777" w:rsidR="00757DA4" w:rsidRPr="00757DA4" w:rsidRDefault="00757DA4" w:rsidP="00757DA4">
            <w:pPr>
              <w:rPr>
                <w:rFonts w:eastAsia="Times New Roman"/>
                <w:color w:val="000000"/>
                <w:lang w:eastAsia="ru-RU"/>
              </w:rPr>
            </w:pPr>
          </w:p>
        </w:tc>
        <w:tc>
          <w:tcPr>
            <w:tcW w:w="790" w:type="pct"/>
            <w:vMerge/>
            <w:vAlign w:val="center"/>
            <w:hideMark/>
          </w:tcPr>
          <w:p w14:paraId="5D3542ED" w14:textId="77777777" w:rsidR="00757DA4" w:rsidRPr="00757DA4" w:rsidRDefault="00757DA4" w:rsidP="00757DA4">
            <w:pPr>
              <w:rPr>
                <w:rFonts w:eastAsia="Times New Roman"/>
                <w:color w:val="000000"/>
                <w:lang w:eastAsia="ru-RU"/>
              </w:rPr>
            </w:pPr>
          </w:p>
        </w:tc>
        <w:tc>
          <w:tcPr>
            <w:tcW w:w="494" w:type="pct"/>
            <w:vMerge/>
            <w:vAlign w:val="center"/>
            <w:hideMark/>
          </w:tcPr>
          <w:p w14:paraId="5F555CF5" w14:textId="77777777" w:rsidR="00757DA4" w:rsidRPr="00757DA4" w:rsidRDefault="00757DA4" w:rsidP="00757DA4">
            <w:pPr>
              <w:rPr>
                <w:rFonts w:eastAsia="Times New Roman"/>
                <w:color w:val="000000"/>
                <w:lang w:eastAsia="ru-RU"/>
              </w:rPr>
            </w:pPr>
          </w:p>
        </w:tc>
        <w:tc>
          <w:tcPr>
            <w:tcW w:w="262" w:type="pct"/>
            <w:vMerge/>
            <w:vAlign w:val="center"/>
            <w:hideMark/>
          </w:tcPr>
          <w:p w14:paraId="68DBFB31" w14:textId="77777777" w:rsidR="00757DA4" w:rsidRPr="00757DA4" w:rsidRDefault="00757DA4" w:rsidP="00757DA4">
            <w:pPr>
              <w:rPr>
                <w:rFonts w:eastAsia="Times New Roman"/>
                <w:color w:val="000000"/>
                <w:lang w:eastAsia="ru-RU"/>
              </w:rPr>
            </w:pPr>
          </w:p>
        </w:tc>
        <w:tc>
          <w:tcPr>
            <w:tcW w:w="707" w:type="pct"/>
            <w:vMerge/>
            <w:vAlign w:val="center"/>
            <w:hideMark/>
          </w:tcPr>
          <w:p w14:paraId="5A407EF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75470D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7D7B07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132708,56</w:t>
            </w:r>
          </w:p>
        </w:tc>
        <w:tc>
          <w:tcPr>
            <w:tcW w:w="320" w:type="pct"/>
            <w:shd w:val="clear" w:color="auto" w:fill="auto"/>
            <w:noWrap/>
            <w:hideMark/>
          </w:tcPr>
          <w:p w14:paraId="73D6211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128599,61</w:t>
            </w:r>
          </w:p>
        </w:tc>
        <w:tc>
          <w:tcPr>
            <w:tcW w:w="320" w:type="pct"/>
            <w:shd w:val="clear" w:color="auto" w:fill="auto"/>
            <w:noWrap/>
            <w:hideMark/>
          </w:tcPr>
          <w:p w14:paraId="78BFA8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136423,63</w:t>
            </w:r>
          </w:p>
        </w:tc>
        <w:tc>
          <w:tcPr>
            <w:tcW w:w="297" w:type="pct"/>
            <w:shd w:val="clear" w:color="auto" w:fill="auto"/>
            <w:noWrap/>
            <w:hideMark/>
          </w:tcPr>
          <w:p w14:paraId="6BBD69A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144370,92</w:t>
            </w:r>
          </w:p>
        </w:tc>
        <w:tc>
          <w:tcPr>
            <w:tcW w:w="570" w:type="pct"/>
            <w:vMerge/>
            <w:vAlign w:val="center"/>
            <w:hideMark/>
          </w:tcPr>
          <w:p w14:paraId="5C8BA10F" w14:textId="77777777" w:rsidR="00757DA4" w:rsidRPr="00757DA4" w:rsidRDefault="00757DA4" w:rsidP="00757DA4">
            <w:pPr>
              <w:rPr>
                <w:rFonts w:eastAsia="Times New Roman"/>
                <w:color w:val="000000"/>
                <w:lang w:eastAsia="ru-RU"/>
              </w:rPr>
            </w:pPr>
          </w:p>
        </w:tc>
      </w:tr>
      <w:tr w:rsidR="0043345D" w:rsidRPr="0043345D" w14:paraId="195D07CF" w14:textId="77777777" w:rsidTr="003C73CD">
        <w:trPr>
          <w:trHeight w:val="20"/>
        </w:trPr>
        <w:tc>
          <w:tcPr>
            <w:tcW w:w="215" w:type="pct"/>
            <w:vMerge/>
            <w:vAlign w:val="center"/>
            <w:hideMark/>
          </w:tcPr>
          <w:p w14:paraId="0B106ED6" w14:textId="77777777" w:rsidR="00757DA4" w:rsidRPr="00757DA4" w:rsidRDefault="00757DA4" w:rsidP="00757DA4">
            <w:pPr>
              <w:rPr>
                <w:rFonts w:eastAsia="Times New Roman"/>
                <w:color w:val="000000"/>
                <w:lang w:eastAsia="ru-RU"/>
              </w:rPr>
            </w:pPr>
          </w:p>
        </w:tc>
        <w:tc>
          <w:tcPr>
            <w:tcW w:w="790" w:type="pct"/>
            <w:vMerge/>
            <w:vAlign w:val="center"/>
            <w:hideMark/>
          </w:tcPr>
          <w:p w14:paraId="1078B620" w14:textId="77777777" w:rsidR="00757DA4" w:rsidRPr="00757DA4" w:rsidRDefault="00757DA4" w:rsidP="00757DA4">
            <w:pPr>
              <w:rPr>
                <w:rFonts w:eastAsia="Times New Roman"/>
                <w:color w:val="000000"/>
                <w:lang w:eastAsia="ru-RU"/>
              </w:rPr>
            </w:pPr>
          </w:p>
        </w:tc>
        <w:tc>
          <w:tcPr>
            <w:tcW w:w="494" w:type="pct"/>
            <w:vMerge/>
            <w:vAlign w:val="center"/>
            <w:hideMark/>
          </w:tcPr>
          <w:p w14:paraId="01EFADD0" w14:textId="77777777" w:rsidR="00757DA4" w:rsidRPr="00757DA4" w:rsidRDefault="00757DA4" w:rsidP="00757DA4">
            <w:pPr>
              <w:rPr>
                <w:rFonts w:eastAsia="Times New Roman"/>
                <w:color w:val="000000"/>
                <w:lang w:eastAsia="ru-RU"/>
              </w:rPr>
            </w:pPr>
          </w:p>
        </w:tc>
        <w:tc>
          <w:tcPr>
            <w:tcW w:w="262" w:type="pct"/>
            <w:vMerge/>
            <w:vAlign w:val="center"/>
            <w:hideMark/>
          </w:tcPr>
          <w:p w14:paraId="62EBC347" w14:textId="77777777" w:rsidR="00757DA4" w:rsidRPr="00757DA4" w:rsidRDefault="00757DA4" w:rsidP="00757DA4">
            <w:pPr>
              <w:rPr>
                <w:rFonts w:eastAsia="Times New Roman"/>
                <w:color w:val="000000"/>
                <w:lang w:eastAsia="ru-RU"/>
              </w:rPr>
            </w:pPr>
          </w:p>
        </w:tc>
        <w:tc>
          <w:tcPr>
            <w:tcW w:w="707" w:type="pct"/>
            <w:vMerge/>
            <w:vAlign w:val="center"/>
            <w:hideMark/>
          </w:tcPr>
          <w:p w14:paraId="09AF55E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67F915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06F71A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118353,69</w:t>
            </w:r>
          </w:p>
        </w:tc>
        <w:tc>
          <w:tcPr>
            <w:tcW w:w="320" w:type="pct"/>
            <w:shd w:val="clear" w:color="auto" w:fill="auto"/>
            <w:noWrap/>
            <w:hideMark/>
          </w:tcPr>
          <w:p w14:paraId="50C0C2A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127123,10</w:t>
            </w:r>
          </w:p>
        </w:tc>
        <w:tc>
          <w:tcPr>
            <w:tcW w:w="320" w:type="pct"/>
            <w:shd w:val="clear" w:color="auto" w:fill="auto"/>
            <w:noWrap/>
            <w:hideMark/>
          </w:tcPr>
          <w:p w14:paraId="0DF8107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119331,31</w:t>
            </w:r>
          </w:p>
        </w:tc>
        <w:tc>
          <w:tcPr>
            <w:tcW w:w="297" w:type="pct"/>
            <w:shd w:val="clear" w:color="auto" w:fill="auto"/>
            <w:noWrap/>
            <w:hideMark/>
          </w:tcPr>
          <w:p w14:paraId="009CFEA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125457,73</w:t>
            </w:r>
          </w:p>
        </w:tc>
        <w:tc>
          <w:tcPr>
            <w:tcW w:w="570" w:type="pct"/>
            <w:vMerge/>
            <w:vAlign w:val="center"/>
            <w:hideMark/>
          </w:tcPr>
          <w:p w14:paraId="21E2EAF9" w14:textId="77777777" w:rsidR="00757DA4" w:rsidRPr="00757DA4" w:rsidRDefault="00757DA4" w:rsidP="00757DA4">
            <w:pPr>
              <w:rPr>
                <w:rFonts w:eastAsia="Times New Roman"/>
                <w:color w:val="000000"/>
                <w:lang w:eastAsia="ru-RU"/>
              </w:rPr>
            </w:pPr>
          </w:p>
        </w:tc>
      </w:tr>
      <w:tr w:rsidR="0043345D" w:rsidRPr="0043345D" w14:paraId="41FB9A92" w14:textId="77777777" w:rsidTr="003C73CD">
        <w:trPr>
          <w:trHeight w:val="20"/>
        </w:trPr>
        <w:tc>
          <w:tcPr>
            <w:tcW w:w="215" w:type="pct"/>
            <w:shd w:val="clear" w:color="auto" w:fill="auto"/>
            <w:vAlign w:val="center"/>
            <w:hideMark/>
          </w:tcPr>
          <w:p w14:paraId="21015BC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c>
          <w:tcPr>
            <w:tcW w:w="790" w:type="pct"/>
            <w:vMerge/>
            <w:vAlign w:val="center"/>
            <w:hideMark/>
          </w:tcPr>
          <w:p w14:paraId="4C2A3BF1" w14:textId="77777777" w:rsidR="00757DA4" w:rsidRPr="00757DA4" w:rsidRDefault="00757DA4" w:rsidP="00757DA4">
            <w:pPr>
              <w:rPr>
                <w:rFonts w:eastAsia="Times New Roman"/>
                <w:color w:val="000000"/>
                <w:lang w:eastAsia="ru-RU"/>
              </w:rPr>
            </w:pPr>
          </w:p>
        </w:tc>
        <w:tc>
          <w:tcPr>
            <w:tcW w:w="494" w:type="pct"/>
            <w:vMerge/>
            <w:vAlign w:val="center"/>
            <w:hideMark/>
          </w:tcPr>
          <w:p w14:paraId="0B4A648F" w14:textId="77777777" w:rsidR="00757DA4" w:rsidRPr="00757DA4" w:rsidRDefault="00757DA4" w:rsidP="00757DA4">
            <w:pPr>
              <w:rPr>
                <w:rFonts w:eastAsia="Times New Roman"/>
                <w:color w:val="000000"/>
                <w:lang w:eastAsia="ru-RU"/>
              </w:rPr>
            </w:pPr>
          </w:p>
        </w:tc>
        <w:tc>
          <w:tcPr>
            <w:tcW w:w="262" w:type="pct"/>
            <w:vMerge/>
            <w:vAlign w:val="center"/>
            <w:hideMark/>
          </w:tcPr>
          <w:p w14:paraId="40006F35" w14:textId="77777777" w:rsidR="00757DA4" w:rsidRPr="00757DA4" w:rsidRDefault="00757DA4" w:rsidP="00757DA4">
            <w:pPr>
              <w:rPr>
                <w:rFonts w:eastAsia="Times New Roman"/>
                <w:color w:val="000000"/>
                <w:lang w:eastAsia="ru-RU"/>
              </w:rPr>
            </w:pPr>
          </w:p>
        </w:tc>
        <w:tc>
          <w:tcPr>
            <w:tcW w:w="707" w:type="pct"/>
            <w:vMerge/>
            <w:vAlign w:val="center"/>
            <w:hideMark/>
          </w:tcPr>
          <w:p w14:paraId="6BB7130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960E38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505AE0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5F2F3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47FD97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7C663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0E31078" w14:textId="77777777" w:rsidR="00757DA4" w:rsidRPr="00757DA4" w:rsidRDefault="00757DA4" w:rsidP="00757DA4">
            <w:pPr>
              <w:rPr>
                <w:rFonts w:eastAsia="Times New Roman"/>
                <w:color w:val="000000"/>
                <w:lang w:eastAsia="ru-RU"/>
              </w:rPr>
            </w:pPr>
          </w:p>
        </w:tc>
      </w:tr>
      <w:tr w:rsidR="0043345D" w:rsidRPr="0043345D" w14:paraId="69935F66" w14:textId="77777777" w:rsidTr="003C73CD">
        <w:trPr>
          <w:trHeight w:val="20"/>
        </w:trPr>
        <w:tc>
          <w:tcPr>
            <w:tcW w:w="215" w:type="pct"/>
            <w:vMerge w:val="restart"/>
            <w:shd w:val="clear" w:color="auto" w:fill="auto"/>
            <w:vAlign w:val="center"/>
            <w:hideMark/>
          </w:tcPr>
          <w:p w14:paraId="6C6597B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w:t>
            </w:r>
          </w:p>
        </w:tc>
        <w:tc>
          <w:tcPr>
            <w:tcW w:w="790" w:type="pct"/>
            <w:vMerge w:val="restart"/>
            <w:shd w:val="clear" w:color="auto" w:fill="auto"/>
            <w:vAlign w:val="center"/>
            <w:hideMark/>
          </w:tcPr>
          <w:p w14:paraId="107B69E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№1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Хасанского муниципального округа</w:t>
            </w:r>
          </w:p>
        </w:tc>
        <w:tc>
          <w:tcPr>
            <w:tcW w:w="494" w:type="pct"/>
            <w:vMerge w:val="restart"/>
            <w:shd w:val="clear" w:color="auto" w:fill="auto"/>
            <w:vAlign w:val="center"/>
            <w:hideMark/>
          </w:tcPr>
          <w:p w14:paraId="6999C15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дошкольные образовательные учреждения</w:t>
            </w:r>
          </w:p>
        </w:tc>
        <w:tc>
          <w:tcPr>
            <w:tcW w:w="262" w:type="pct"/>
            <w:vMerge w:val="restart"/>
            <w:shd w:val="clear" w:color="auto" w:fill="auto"/>
            <w:hideMark/>
          </w:tcPr>
          <w:p w14:paraId="4A9C0AD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5F57BB5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021 0701 0110193070 611</w:t>
            </w:r>
          </w:p>
        </w:tc>
        <w:tc>
          <w:tcPr>
            <w:tcW w:w="705" w:type="pct"/>
            <w:shd w:val="clear" w:color="auto" w:fill="auto"/>
            <w:vAlign w:val="center"/>
            <w:hideMark/>
          </w:tcPr>
          <w:p w14:paraId="43BA89B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6410EA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129268,35</w:t>
            </w:r>
          </w:p>
        </w:tc>
        <w:tc>
          <w:tcPr>
            <w:tcW w:w="320" w:type="pct"/>
            <w:shd w:val="clear" w:color="auto" w:fill="auto"/>
            <w:noWrap/>
            <w:hideMark/>
          </w:tcPr>
          <w:p w14:paraId="68DC4E8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128599,61</w:t>
            </w:r>
          </w:p>
        </w:tc>
        <w:tc>
          <w:tcPr>
            <w:tcW w:w="320" w:type="pct"/>
            <w:shd w:val="clear" w:color="auto" w:fill="auto"/>
            <w:noWrap/>
            <w:hideMark/>
          </w:tcPr>
          <w:p w14:paraId="66BE32F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136423,63</w:t>
            </w:r>
          </w:p>
        </w:tc>
        <w:tc>
          <w:tcPr>
            <w:tcW w:w="297" w:type="pct"/>
            <w:shd w:val="clear" w:color="auto" w:fill="auto"/>
            <w:noWrap/>
            <w:hideMark/>
          </w:tcPr>
          <w:p w14:paraId="29B518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144370,92</w:t>
            </w:r>
          </w:p>
        </w:tc>
        <w:tc>
          <w:tcPr>
            <w:tcW w:w="570" w:type="pct"/>
            <w:vMerge/>
            <w:vAlign w:val="center"/>
            <w:hideMark/>
          </w:tcPr>
          <w:p w14:paraId="2378BA64" w14:textId="77777777" w:rsidR="00757DA4" w:rsidRPr="00757DA4" w:rsidRDefault="00757DA4" w:rsidP="00757DA4">
            <w:pPr>
              <w:rPr>
                <w:rFonts w:eastAsia="Times New Roman"/>
                <w:color w:val="000000"/>
                <w:lang w:eastAsia="ru-RU"/>
              </w:rPr>
            </w:pPr>
          </w:p>
        </w:tc>
      </w:tr>
      <w:tr w:rsidR="0043345D" w:rsidRPr="0043345D" w14:paraId="466AE50A" w14:textId="77777777" w:rsidTr="003C73CD">
        <w:trPr>
          <w:trHeight w:val="20"/>
        </w:trPr>
        <w:tc>
          <w:tcPr>
            <w:tcW w:w="215" w:type="pct"/>
            <w:vMerge/>
            <w:vAlign w:val="center"/>
            <w:hideMark/>
          </w:tcPr>
          <w:p w14:paraId="55BFBA6C" w14:textId="77777777" w:rsidR="00757DA4" w:rsidRPr="00757DA4" w:rsidRDefault="00757DA4" w:rsidP="00757DA4">
            <w:pPr>
              <w:rPr>
                <w:rFonts w:eastAsia="Times New Roman"/>
                <w:color w:val="000000"/>
                <w:lang w:eastAsia="ru-RU"/>
              </w:rPr>
            </w:pPr>
          </w:p>
        </w:tc>
        <w:tc>
          <w:tcPr>
            <w:tcW w:w="790" w:type="pct"/>
            <w:vMerge/>
            <w:vAlign w:val="center"/>
            <w:hideMark/>
          </w:tcPr>
          <w:p w14:paraId="375FB06E" w14:textId="77777777" w:rsidR="00757DA4" w:rsidRPr="00757DA4" w:rsidRDefault="00757DA4" w:rsidP="00757DA4">
            <w:pPr>
              <w:rPr>
                <w:rFonts w:eastAsia="Times New Roman"/>
                <w:color w:val="000000"/>
                <w:lang w:eastAsia="ru-RU"/>
              </w:rPr>
            </w:pPr>
          </w:p>
        </w:tc>
        <w:tc>
          <w:tcPr>
            <w:tcW w:w="494" w:type="pct"/>
            <w:vMerge/>
            <w:vAlign w:val="center"/>
            <w:hideMark/>
          </w:tcPr>
          <w:p w14:paraId="6D0034B7" w14:textId="77777777" w:rsidR="00757DA4" w:rsidRPr="00757DA4" w:rsidRDefault="00757DA4" w:rsidP="00757DA4">
            <w:pPr>
              <w:rPr>
                <w:rFonts w:eastAsia="Times New Roman"/>
                <w:color w:val="000000"/>
                <w:lang w:eastAsia="ru-RU"/>
              </w:rPr>
            </w:pPr>
          </w:p>
        </w:tc>
        <w:tc>
          <w:tcPr>
            <w:tcW w:w="262" w:type="pct"/>
            <w:vMerge/>
            <w:vAlign w:val="center"/>
            <w:hideMark/>
          </w:tcPr>
          <w:p w14:paraId="3BF338A2" w14:textId="77777777" w:rsidR="00757DA4" w:rsidRPr="00757DA4" w:rsidRDefault="00757DA4" w:rsidP="00757DA4">
            <w:pPr>
              <w:rPr>
                <w:rFonts w:eastAsia="Times New Roman"/>
                <w:color w:val="000000"/>
                <w:lang w:eastAsia="ru-RU"/>
              </w:rPr>
            </w:pPr>
          </w:p>
        </w:tc>
        <w:tc>
          <w:tcPr>
            <w:tcW w:w="707" w:type="pct"/>
            <w:vMerge/>
            <w:vAlign w:val="center"/>
            <w:hideMark/>
          </w:tcPr>
          <w:p w14:paraId="7CD064E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1BC121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070FC9D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3BFE94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464C89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96F4DF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w:t>
            </w:r>
          </w:p>
        </w:tc>
        <w:tc>
          <w:tcPr>
            <w:tcW w:w="570" w:type="pct"/>
            <w:vMerge/>
            <w:vAlign w:val="center"/>
            <w:hideMark/>
          </w:tcPr>
          <w:p w14:paraId="1E0F277F" w14:textId="77777777" w:rsidR="00757DA4" w:rsidRPr="00757DA4" w:rsidRDefault="00757DA4" w:rsidP="00757DA4">
            <w:pPr>
              <w:rPr>
                <w:rFonts w:eastAsia="Times New Roman"/>
                <w:color w:val="000000"/>
                <w:lang w:eastAsia="ru-RU"/>
              </w:rPr>
            </w:pPr>
          </w:p>
        </w:tc>
      </w:tr>
      <w:tr w:rsidR="0043345D" w:rsidRPr="0043345D" w14:paraId="0ACEEF6D" w14:textId="77777777" w:rsidTr="003C73CD">
        <w:trPr>
          <w:trHeight w:val="20"/>
        </w:trPr>
        <w:tc>
          <w:tcPr>
            <w:tcW w:w="215" w:type="pct"/>
            <w:vMerge/>
            <w:vAlign w:val="center"/>
            <w:hideMark/>
          </w:tcPr>
          <w:p w14:paraId="0DE1896D" w14:textId="77777777" w:rsidR="00757DA4" w:rsidRPr="00757DA4" w:rsidRDefault="00757DA4" w:rsidP="00757DA4">
            <w:pPr>
              <w:rPr>
                <w:rFonts w:eastAsia="Times New Roman"/>
                <w:color w:val="000000"/>
                <w:lang w:eastAsia="ru-RU"/>
              </w:rPr>
            </w:pPr>
          </w:p>
        </w:tc>
        <w:tc>
          <w:tcPr>
            <w:tcW w:w="790" w:type="pct"/>
            <w:vMerge/>
            <w:vAlign w:val="center"/>
            <w:hideMark/>
          </w:tcPr>
          <w:p w14:paraId="2061D771" w14:textId="77777777" w:rsidR="00757DA4" w:rsidRPr="00757DA4" w:rsidRDefault="00757DA4" w:rsidP="00757DA4">
            <w:pPr>
              <w:rPr>
                <w:rFonts w:eastAsia="Times New Roman"/>
                <w:color w:val="000000"/>
                <w:lang w:eastAsia="ru-RU"/>
              </w:rPr>
            </w:pPr>
          </w:p>
        </w:tc>
        <w:tc>
          <w:tcPr>
            <w:tcW w:w="494" w:type="pct"/>
            <w:vMerge/>
            <w:vAlign w:val="center"/>
            <w:hideMark/>
          </w:tcPr>
          <w:p w14:paraId="6492D068" w14:textId="77777777" w:rsidR="00757DA4" w:rsidRPr="00757DA4" w:rsidRDefault="00757DA4" w:rsidP="00757DA4">
            <w:pPr>
              <w:rPr>
                <w:rFonts w:eastAsia="Times New Roman"/>
                <w:color w:val="000000"/>
                <w:lang w:eastAsia="ru-RU"/>
              </w:rPr>
            </w:pPr>
          </w:p>
        </w:tc>
        <w:tc>
          <w:tcPr>
            <w:tcW w:w="262" w:type="pct"/>
            <w:vMerge/>
            <w:vAlign w:val="center"/>
            <w:hideMark/>
          </w:tcPr>
          <w:p w14:paraId="6F52151F" w14:textId="77777777" w:rsidR="00757DA4" w:rsidRPr="00757DA4" w:rsidRDefault="00757DA4" w:rsidP="00757DA4">
            <w:pPr>
              <w:rPr>
                <w:rFonts w:eastAsia="Times New Roman"/>
                <w:color w:val="000000"/>
                <w:lang w:eastAsia="ru-RU"/>
              </w:rPr>
            </w:pPr>
          </w:p>
        </w:tc>
        <w:tc>
          <w:tcPr>
            <w:tcW w:w="707" w:type="pct"/>
            <w:vMerge/>
            <w:vAlign w:val="center"/>
            <w:hideMark/>
          </w:tcPr>
          <w:p w14:paraId="3B01435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A805A6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69193BC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129268,35</w:t>
            </w:r>
          </w:p>
        </w:tc>
        <w:tc>
          <w:tcPr>
            <w:tcW w:w="320" w:type="pct"/>
            <w:shd w:val="clear" w:color="auto" w:fill="auto"/>
            <w:noWrap/>
            <w:hideMark/>
          </w:tcPr>
          <w:p w14:paraId="0816D54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128599,61</w:t>
            </w:r>
          </w:p>
        </w:tc>
        <w:tc>
          <w:tcPr>
            <w:tcW w:w="320" w:type="pct"/>
            <w:shd w:val="clear" w:color="auto" w:fill="auto"/>
            <w:noWrap/>
            <w:hideMark/>
          </w:tcPr>
          <w:p w14:paraId="6F01B18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136423,63</w:t>
            </w:r>
          </w:p>
        </w:tc>
        <w:tc>
          <w:tcPr>
            <w:tcW w:w="297" w:type="pct"/>
            <w:shd w:val="clear" w:color="auto" w:fill="auto"/>
            <w:noWrap/>
            <w:hideMark/>
          </w:tcPr>
          <w:p w14:paraId="2F05727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144370,92</w:t>
            </w:r>
          </w:p>
        </w:tc>
        <w:tc>
          <w:tcPr>
            <w:tcW w:w="570" w:type="pct"/>
            <w:vMerge/>
            <w:vAlign w:val="center"/>
            <w:hideMark/>
          </w:tcPr>
          <w:p w14:paraId="7F05565B" w14:textId="77777777" w:rsidR="00757DA4" w:rsidRPr="00757DA4" w:rsidRDefault="00757DA4" w:rsidP="00757DA4">
            <w:pPr>
              <w:rPr>
                <w:rFonts w:eastAsia="Times New Roman"/>
                <w:color w:val="000000"/>
                <w:lang w:eastAsia="ru-RU"/>
              </w:rPr>
            </w:pPr>
          </w:p>
        </w:tc>
      </w:tr>
      <w:tr w:rsidR="0043345D" w:rsidRPr="0043345D" w14:paraId="5D81EA22" w14:textId="77777777" w:rsidTr="003C73CD">
        <w:trPr>
          <w:trHeight w:val="20"/>
        </w:trPr>
        <w:tc>
          <w:tcPr>
            <w:tcW w:w="215" w:type="pct"/>
            <w:vMerge/>
            <w:vAlign w:val="center"/>
            <w:hideMark/>
          </w:tcPr>
          <w:p w14:paraId="3FC3E092" w14:textId="77777777" w:rsidR="00757DA4" w:rsidRPr="00757DA4" w:rsidRDefault="00757DA4" w:rsidP="00757DA4">
            <w:pPr>
              <w:rPr>
                <w:rFonts w:eastAsia="Times New Roman"/>
                <w:color w:val="000000"/>
                <w:lang w:eastAsia="ru-RU"/>
              </w:rPr>
            </w:pPr>
          </w:p>
        </w:tc>
        <w:tc>
          <w:tcPr>
            <w:tcW w:w="790" w:type="pct"/>
            <w:vMerge/>
            <w:vAlign w:val="center"/>
            <w:hideMark/>
          </w:tcPr>
          <w:p w14:paraId="588B0ED0" w14:textId="77777777" w:rsidR="00757DA4" w:rsidRPr="00757DA4" w:rsidRDefault="00757DA4" w:rsidP="00757DA4">
            <w:pPr>
              <w:rPr>
                <w:rFonts w:eastAsia="Times New Roman"/>
                <w:color w:val="000000"/>
                <w:lang w:eastAsia="ru-RU"/>
              </w:rPr>
            </w:pPr>
          </w:p>
        </w:tc>
        <w:tc>
          <w:tcPr>
            <w:tcW w:w="494" w:type="pct"/>
            <w:vMerge/>
            <w:vAlign w:val="center"/>
            <w:hideMark/>
          </w:tcPr>
          <w:p w14:paraId="69C4303B" w14:textId="77777777" w:rsidR="00757DA4" w:rsidRPr="00757DA4" w:rsidRDefault="00757DA4" w:rsidP="00757DA4">
            <w:pPr>
              <w:rPr>
                <w:rFonts w:eastAsia="Times New Roman"/>
                <w:color w:val="000000"/>
                <w:lang w:eastAsia="ru-RU"/>
              </w:rPr>
            </w:pPr>
          </w:p>
        </w:tc>
        <w:tc>
          <w:tcPr>
            <w:tcW w:w="262" w:type="pct"/>
            <w:vMerge/>
            <w:vAlign w:val="center"/>
            <w:hideMark/>
          </w:tcPr>
          <w:p w14:paraId="267B2C24" w14:textId="77777777" w:rsidR="00757DA4" w:rsidRPr="00757DA4" w:rsidRDefault="00757DA4" w:rsidP="00757DA4">
            <w:pPr>
              <w:rPr>
                <w:rFonts w:eastAsia="Times New Roman"/>
                <w:color w:val="000000"/>
                <w:lang w:eastAsia="ru-RU"/>
              </w:rPr>
            </w:pPr>
          </w:p>
        </w:tc>
        <w:tc>
          <w:tcPr>
            <w:tcW w:w="707" w:type="pct"/>
            <w:vMerge/>
            <w:vAlign w:val="center"/>
            <w:hideMark/>
          </w:tcPr>
          <w:p w14:paraId="5E59195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B2E54F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5B7EFF5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2179F5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F49103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100FE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w:t>
            </w:r>
          </w:p>
        </w:tc>
        <w:tc>
          <w:tcPr>
            <w:tcW w:w="570" w:type="pct"/>
            <w:vMerge/>
            <w:vAlign w:val="center"/>
            <w:hideMark/>
          </w:tcPr>
          <w:p w14:paraId="5E2F73FF" w14:textId="77777777" w:rsidR="00757DA4" w:rsidRPr="00757DA4" w:rsidRDefault="00757DA4" w:rsidP="00757DA4">
            <w:pPr>
              <w:rPr>
                <w:rFonts w:eastAsia="Times New Roman"/>
                <w:color w:val="000000"/>
                <w:lang w:eastAsia="ru-RU"/>
              </w:rPr>
            </w:pPr>
          </w:p>
        </w:tc>
      </w:tr>
      <w:tr w:rsidR="0043345D" w:rsidRPr="0043345D" w14:paraId="02543BFA" w14:textId="77777777" w:rsidTr="003C73CD">
        <w:trPr>
          <w:trHeight w:val="20"/>
        </w:trPr>
        <w:tc>
          <w:tcPr>
            <w:tcW w:w="215" w:type="pct"/>
            <w:vMerge/>
            <w:vAlign w:val="center"/>
            <w:hideMark/>
          </w:tcPr>
          <w:p w14:paraId="5BFFF4CA" w14:textId="77777777" w:rsidR="00757DA4" w:rsidRPr="00757DA4" w:rsidRDefault="00757DA4" w:rsidP="00757DA4">
            <w:pPr>
              <w:rPr>
                <w:rFonts w:eastAsia="Times New Roman"/>
                <w:color w:val="000000"/>
                <w:lang w:eastAsia="ru-RU"/>
              </w:rPr>
            </w:pPr>
          </w:p>
        </w:tc>
        <w:tc>
          <w:tcPr>
            <w:tcW w:w="790" w:type="pct"/>
            <w:vMerge/>
            <w:vAlign w:val="center"/>
            <w:hideMark/>
          </w:tcPr>
          <w:p w14:paraId="055ECC71" w14:textId="77777777" w:rsidR="00757DA4" w:rsidRPr="00757DA4" w:rsidRDefault="00757DA4" w:rsidP="00757DA4">
            <w:pPr>
              <w:rPr>
                <w:rFonts w:eastAsia="Times New Roman"/>
                <w:color w:val="000000"/>
                <w:lang w:eastAsia="ru-RU"/>
              </w:rPr>
            </w:pPr>
          </w:p>
        </w:tc>
        <w:tc>
          <w:tcPr>
            <w:tcW w:w="494" w:type="pct"/>
            <w:vMerge/>
            <w:vAlign w:val="center"/>
            <w:hideMark/>
          </w:tcPr>
          <w:p w14:paraId="20D5C379" w14:textId="77777777" w:rsidR="00757DA4" w:rsidRPr="00757DA4" w:rsidRDefault="00757DA4" w:rsidP="00757DA4">
            <w:pPr>
              <w:rPr>
                <w:rFonts w:eastAsia="Times New Roman"/>
                <w:color w:val="000000"/>
                <w:lang w:eastAsia="ru-RU"/>
              </w:rPr>
            </w:pPr>
          </w:p>
        </w:tc>
        <w:tc>
          <w:tcPr>
            <w:tcW w:w="262" w:type="pct"/>
            <w:vMerge/>
            <w:vAlign w:val="center"/>
            <w:hideMark/>
          </w:tcPr>
          <w:p w14:paraId="43B8CA2E" w14:textId="77777777" w:rsidR="00757DA4" w:rsidRPr="00757DA4" w:rsidRDefault="00757DA4" w:rsidP="00757DA4">
            <w:pPr>
              <w:rPr>
                <w:rFonts w:eastAsia="Times New Roman"/>
                <w:color w:val="000000"/>
                <w:lang w:eastAsia="ru-RU"/>
              </w:rPr>
            </w:pPr>
          </w:p>
        </w:tc>
        <w:tc>
          <w:tcPr>
            <w:tcW w:w="707" w:type="pct"/>
            <w:vMerge/>
            <w:vAlign w:val="center"/>
            <w:hideMark/>
          </w:tcPr>
          <w:p w14:paraId="23311CA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E25199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054B24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C47BBD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6FCDD9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DCF0C6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w:t>
            </w:r>
          </w:p>
        </w:tc>
        <w:tc>
          <w:tcPr>
            <w:tcW w:w="570" w:type="pct"/>
            <w:vMerge/>
            <w:vAlign w:val="center"/>
            <w:hideMark/>
          </w:tcPr>
          <w:p w14:paraId="4B1BBDFC" w14:textId="77777777" w:rsidR="00757DA4" w:rsidRPr="00757DA4" w:rsidRDefault="00757DA4" w:rsidP="00757DA4">
            <w:pPr>
              <w:rPr>
                <w:rFonts w:eastAsia="Times New Roman"/>
                <w:color w:val="000000"/>
                <w:lang w:eastAsia="ru-RU"/>
              </w:rPr>
            </w:pPr>
          </w:p>
        </w:tc>
      </w:tr>
      <w:tr w:rsidR="00757DA4" w:rsidRPr="00757DA4" w14:paraId="749868CD" w14:textId="77777777" w:rsidTr="003C73CD">
        <w:trPr>
          <w:trHeight w:val="20"/>
        </w:trPr>
        <w:tc>
          <w:tcPr>
            <w:tcW w:w="5000" w:type="pct"/>
            <w:gridSpan w:val="11"/>
            <w:shd w:val="clear" w:color="auto" w:fill="auto"/>
            <w:vAlign w:val="center"/>
            <w:hideMark/>
          </w:tcPr>
          <w:p w14:paraId="748D879C" w14:textId="5BD7E366" w:rsidR="00757DA4" w:rsidRPr="00757DA4" w:rsidRDefault="00757DA4" w:rsidP="00757DA4">
            <w:pPr>
              <w:rPr>
                <w:rFonts w:eastAsia="Times New Roman"/>
                <w:color w:val="000000"/>
                <w:lang w:eastAsia="ru-RU"/>
              </w:rPr>
            </w:pPr>
            <w:r w:rsidRPr="00757DA4">
              <w:rPr>
                <w:rFonts w:eastAsia="Times New Roman"/>
                <w:color w:val="000000"/>
                <w:lang w:eastAsia="ru-RU"/>
              </w:rPr>
              <w:t>Задача №2: Создание условий в получении дошкольного образования для раннего развития детей в возрасте до трех лет. Улучшение условий содержания детей в образовательных учреждениях, реализующих основную общеобразовательную программу дошкольного образования.</w:t>
            </w:r>
            <w:r w:rsidR="003C73CD">
              <w:rPr>
                <w:rFonts w:eastAsia="Times New Roman"/>
                <w:color w:val="000000"/>
                <w:lang w:eastAsia="ru-RU"/>
              </w:rPr>
              <w:t xml:space="preserve"> </w:t>
            </w:r>
            <w:r w:rsidRPr="00757DA4">
              <w:rPr>
                <w:rFonts w:eastAsia="Times New Roman"/>
                <w:color w:val="000000"/>
                <w:lang w:eastAsia="ru-RU"/>
              </w:rPr>
              <w:t>Создание детям дошкольного возраста условий равного старта для обучения в общеобразовательных учреждениях.</w:t>
            </w:r>
          </w:p>
        </w:tc>
      </w:tr>
      <w:tr w:rsidR="00757DA4" w:rsidRPr="00757DA4" w14:paraId="1F74027A" w14:textId="77777777" w:rsidTr="003C73CD">
        <w:trPr>
          <w:trHeight w:val="20"/>
        </w:trPr>
        <w:tc>
          <w:tcPr>
            <w:tcW w:w="5000" w:type="pct"/>
            <w:gridSpan w:val="11"/>
            <w:shd w:val="clear" w:color="auto" w:fill="auto"/>
            <w:vAlign w:val="bottom"/>
            <w:hideMark/>
          </w:tcPr>
          <w:p w14:paraId="15F97E6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исполнению задачи №2:</w:t>
            </w:r>
          </w:p>
        </w:tc>
      </w:tr>
      <w:tr w:rsidR="0043345D" w:rsidRPr="0043345D" w14:paraId="1F587DC7" w14:textId="77777777" w:rsidTr="003C73CD">
        <w:trPr>
          <w:trHeight w:val="20"/>
        </w:trPr>
        <w:tc>
          <w:tcPr>
            <w:tcW w:w="215" w:type="pct"/>
            <w:vMerge w:val="restart"/>
            <w:shd w:val="clear" w:color="auto" w:fill="auto"/>
            <w:vAlign w:val="center"/>
            <w:hideMark/>
          </w:tcPr>
          <w:p w14:paraId="408FC4D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w:t>
            </w:r>
          </w:p>
        </w:tc>
        <w:tc>
          <w:tcPr>
            <w:tcW w:w="790" w:type="pct"/>
            <w:vMerge w:val="restart"/>
            <w:shd w:val="clear" w:color="auto" w:fill="auto"/>
            <w:vAlign w:val="center"/>
            <w:hideMark/>
          </w:tcPr>
          <w:p w14:paraId="667FEAC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№2                                                                         Создание условий для предоставления дошкольного образования на территории Хасанского муниципального округа</w:t>
            </w:r>
          </w:p>
        </w:tc>
        <w:tc>
          <w:tcPr>
            <w:tcW w:w="494" w:type="pct"/>
            <w:vMerge w:val="restart"/>
            <w:shd w:val="clear" w:color="auto" w:fill="auto"/>
            <w:vAlign w:val="center"/>
            <w:hideMark/>
          </w:tcPr>
          <w:p w14:paraId="545F0A1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дошкольные образовательные учреждения</w:t>
            </w:r>
          </w:p>
        </w:tc>
        <w:tc>
          <w:tcPr>
            <w:tcW w:w="262" w:type="pct"/>
            <w:vMerge w:val="restart"/>
            <w:shd w:val="clear" w:color="auto" w:fill="auto"/>
            <w:hideMark/>
          </w:tcPr>
          <w:p w14:paraId="5D12215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1B95E7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021 0701 0110200000 000</w:t>
            </w:r>
          </w:p>
        </w:tc>
        <w:tc>
          <w:tcPr>
            <w:tcW w:w="705" w:type="pct"/>
            <w:shd w:val="clear" w:color="auto" w:fill="auto"/>
            <w:vAlign w:val="center"/>
            <w:hideMark/>
          </w:tcPr>
          <w:p w14:paraId="60DB9B0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3D8683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121793,90</w:t>
            </w:r>
          </w:p>
        </w:tc>
        <w:tc>
          <w:tcPr>
            <w:tcW w:w="320" w:type="pct"/>
            <w:shd w:val="clear" w:color="auto" w:fill="auto"/>
            <w:noWrap/>
            <w:hideMark/>
          </w:tcPr>
          <w:p w14:paraId="0022D0B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127123,10</w:t>
            </w:r>
          </w:p>
        </w:tc>
        <w:tc>
          <w:tcPr>
            <w:tcW w:w="320" w:type="pct"/>
            <w:shd w:val="clear" w:color="auto" w:fill="auto"/>
            <w:noWrap/>
            <w:hideMark/>
          </w:tcPr>
          <w:p w14:paraId="52ACA71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119331,31</w:t>
            </w:r>
          </w:p>
        </w:tc>
        <w:tc>
          <w:tcPr>
            <w:tcW w:w="297" w:type="pct"/>
            <w:shd w:val="clear" w:color="auto" w:fill="auto"/>
            <w:noWrap/>
            <w:hideMark/>
          </w:tcPr>
          <w:p w14:paraId="4492C4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125457,73</w:t>
            </w:r>
          </w:p>
        </w:tc>
        <w:tc>
          <w:tcPr>
            <w:tcW w:w="570" w:type="pct"/>
            <w:vMerge w:val="restart"/>
            <w:shd w:val="clear" w:color="auto" w:fill="auto"/>
            <w:vAlign w:val="center"/>
            <w:hideMark/>
          </w:tcPr>
          <w:p w14:paraId="4D967021" w14:textId="2901E52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Доля дошкольных </w:t>
            </w:r>
            <w:r w:rsidR="0043345D" w:rsidRPr="00757DA4">
              <w:rPr>
                <w:rFonts w:eastAsia="Times New Roman"/>
                <w:color w:val="000000"/>
                <w:lang w:eastAsia="ru-RU"/>
              </w:rPr>
              <w:t>образовательных учреждений</w:t>
            </w:r>
            <w:r w:rsidRPr="00757DA4">
              <w:rPr>
                <w:rFonts w:eastAsia="Times New Roman"/>
                <w:color w:val="000000"/>
                <w:lang w:eastAsia="ru-RU"/>
              </w:rPr>
              <w:t xml:space="preserve">, в которых созданы условия для организации образовательного процесса в соответствии с современными требованиями до 80% к 2025 году. Доля воспитанников муниципальных дошкольных </w:t>
            </w:r>
            <w:r w:rsidRPr="00757DA4">
              <w:rPr>
                <w:rFonts w:eastAsia="Times New Roman"/>
                <w:color w:val="000000"/>
                <w:lang w:eastAsia="ru-RU"/>
              </w:rPr>
              <w:lastRenderedPageBreak/>
              <w:t>образовательных учреждений, обучающихся по программам, соответствующим ФГОС дошкольного образования до 100% к 2025 году.</w:t>
            </w:r>
          </w:p>
        </w:tc>
      </w:tr>
      <w:tr w:rsidR="0043345D" w:rsidRPr="0043345D" w14:paraId="675EBCA2" w14:textId="77777777" w:rsidTr="003C73CD">
        <w:trPr>
          <w:trHeight w:val="20"/>
        </w:trPr>
        <w:tc>
          <w:tcPr>
            <w:tcW w:w="215" w:type="pct"/>
            <w:vMerge/>
            <w:vAlign w:val="center"/>
            <w:hideMark/>
          </w:tcPr>
          <w:p w14:paraId="20DE0254" w14:textId="77777777" w:rsidR="00757DA4" w:rsidRPr="00757DA4" w:rsidRDefault="00757DA4" w:rsidP="00757DA4">
            <w:pPr>
              <w:rPr>
                <w:rFonts w:eastAsia="Times New Roman"/>
                <w:color w:val="000000"/>
                <w:lang w:eastAsia="ru-RU"/>
              </w:rPr>
            </w:pPr>
          </w:p>
        </w:tc>
        <w:tc>
          <w:tcPr>
            <w:tcW w:w="790" w:type="pct"/>
            <w:vMerge/>
            <w:vAlign w:val="center"/>
            <w:hideMark/>
          </w:tcPr>
          <w:p w14:paraId="000C0B7D" w14:textId="77777777" w:rsidR="00757DA4" w:rsidRPr="00757DA4" w:rsidRDefault="00757DA4" w:rsidP="00757DA4">
            <w:pPr>
              <w:rPr>
                <w:rFonts w:eastAsia="Times New Roman"/>
                <w:color w:val="000000"/>
                <w:lang w:eastAsia="ru-RU"/>
              </w:rPr>
            </w:pPr>
          </w:p>
        </w:tc>
        <w:tc>
          <w:tcPr>
            <w:tcW w:w="494" w:type="pct"/>
            <w:vMerge/>
            <w:vAlign w:val="center"/>
            <w:hideMark/>
          </w:tcPr>
          <w:p w14:paraId="69216C03" w14:textId="77777777" w:rsidR="00757DA4" w:rsidRPr="00757DA4" w:rsidRDefault="00757DA4" w:rsidP="00757DA4">
            <w:pPr>
              <w:rPr>
                <w:rFonts w:eastAsia="Times New Roman"/>
                <w:color w:val="000000"/>
                <w:lang w:eastAsia="ru-RU"/>
              </w:rPr>
            </w:pPr>
          </w:p>
        </w:tc>
        <w:tc>
          <w:tcPr>
            <w:tcW w:w="262" w:type="pct"/>
            <w:vMerge/>
            <w:vAlign w:val="center"/>
            <w:hideMark/>
          </w:tcPr>
          <w:p w14:paraId="4239925F" w14:textId="77777777" w:rsidR="00757DA4" w:rsidRPr="00757DA4" w:rsidRDefault="00757DA4" w:rsidP="00757DA4">
            <w:pPr>
              <w:rPr>
                <w:rFonts w:eastAsia="Times New Roman"/>
                <w:color w:val="000000"/>
                <w:lang w:eastAsia="ru-RU"/>
              </w:rPr>
            </w:pPr>
          </w:p>
        </w:tc>
        <w:tc>
          <w:tcPr>
            <w:tcW w:w="707" w:type="pct"/>
            <w:vMerge/>
            <w:vAlign w:val="center"/>
            <w:hideMark/>
          </w:tcPr>
          <w:p w14:paraId="35B1217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75E0C6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1E0F99E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78FE0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5A08CB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B42EBE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161935B" w14:textId="77777777" w:rsidR="00757DA4" w:rsidRPr="00757DA4" w:rsidRDefault="00757DA4" w:rsidP="00757DA4">
            <w:pPr>
              <w:rPr>
                <w:rFonts w:eastAsia="Times New Roman"/>
                <w:color w:val="000000"/>
                <w:lang w:eastAsia="ru-RU"/>
              </w:rPr>
            </w:pPr>
          </w:p>
        </w:tc>
      </w:tr>
      <w:tr w:rsidR="0043345D" w:rsidRPr="0043345D" w14:paraId="7941259A" w14:textId="77777777" w:rsidTr="003C73CD">
        <w:trPr>
          <w:trHeight w:val="20"/>
        </w:trPr>
        <w:tc>
          <w:tcPr>
            <w:tcW w:w="215" w:type="pct"/>
            <w:vMerge/>
            <w:vAlign w:val="center"/>
            <w:hideMark/>
          </w:tcPr>
          <w:p w14:paraId="387783FE" w14:textId="77777777" w:rsidR="00757DA4" w:rsidRPr="00757DA4" w:rsidRDefault="00757DA4" w:rsidP="00757DA4">
            <w:pPr>
              <w:rPr>
                <w:rFonts w:eastAsia="Times New Roman"/>
                <w:color w:val="000000"/>
                <w:lang w:eastAsia="ru-RU"/>
              </w:rPr>
            </w:pPr>
          </w:p>
        </w:tc>
        <w:tc>
          <w:tcPr>
            <w:tcW w:w="790" w:type="pct"/>
            <w:vMerge/>
            <w:vAlign w:val="center"/>
            <w:hideMark/>
          </w:tcPr>
          <w:p w14:paraId="5C0F8BC0" w14:textId="77777777" w:rsidR="00757DA4" w:rsidRPr="00757DA4" w:rsidRDefault="00757DA4" w:rsidP="00757DA4">
            <w:pPr>
              <w:rPr>
                <w:rFonts w:eastAsia="Times New Roman"/>
                <w:color w:val="000000"/>
                <w:lang w:eastAsia="ru-RU"/>
              </w:rPr>
            </w:pPr>
          </w:p>
        </w:tc>
        <w:tc>
          <w:tcPr>
            <w:tcW w:w="494" w:type="pct"/>
            <w:vMerge/>
            <w:vAlign w:val="center"/>
            <w:hideMark/>
          </w:tcPr>
          <w:p w14:paraId="5B7134D7" w14:textId="77777777" w:rsidR="00757DA4" w:rsidRPr="00757DA4" w:rsidRDefault="00757DA4" w:rsidP="00757DA4">
            <w:pPr>
              <w:rPr>
                <w:rFonts w:eastAsia="Times New Roman"/>
                <w:color w:val="000000"/>
                <w:lang w:eastAsia="ru-RU"/>
              </w:rPr>
            </w:pPr>
          </w:p>
        </w:tc>
        <w:tc>
          <w:tcPr>
            <w:tcW w:w="262" w:type="pct"/>
            <w:vMerge/>
            <w:vAlign w:val="center"/>
            <w:hideMark/>
          </w:tcPr>
          <w:p w14:paraId="2105121F" w14:textId="77777777" w:rsidR="00757DA4" w:rsidRPr="00757DA4" w:rsidRDefault="00757DA4" w:rsidP="00757DA4">
            <w:pPr>
              <w:rPr>
                <w:rFonts w:eastAsia="Times New Roman"/>
                <w:color w:val="000000"/>
                <w:lang w:eastAsia="ru-RU"/>
              </w:rPr>
            </w:pPr>
          </w:p>
        </w:tc>
        <w:tc>
          <w:tcPr>
            <w:tcW w:w="707" w:type="pct"/>
            <w:vMerge/>
            <w:vAlign w:val="center"/>
            <w:hideMark/>
          </w:tcPr>
          <w:p w14:paraId="5A94E5F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D46D8C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41F6E59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3440,21</w:t>
            </w:r>
          </w:p>
        </w:tc>
        <w:tc>
          <w:tcPr>
            <w:tcW w:w="320" w:type="pct"/>
            <w:shd w:val="clear" w:color="auto" w:fill="auto"/>
            <w:noWrap/>
            <w:hideMark/>
          </w:tcPr>
          <w:p w14:paraId="37D1CA0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63FA2D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257E6F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1440359" w14:textId="77777777" w:rsidR="00757DA4" w:rsidRPr="00757DA4" w:rsidRDefault="00757DA4" w:rsidP="00757DA4">
            <w:pPr>
              <w:rPr>
                <w:rFonts w:eastAsia="Times New Roman"/>
                <w:color w:val="000000"/>
                <w:lang w:eastAsia="ru-RU"/>
              </w:rPr>
            </w:pPr>
          </w:p>
        </w:tc>
      </w:tr>
      <w:tr w:rsidR="0043345D" w:rsidRPr="0043345D" w14:paraId="0DCE9C44" w14:textId="77777777" w:rsidTr="003C73CD">
        <w:trPr>
          <w:trHeight w:val="20"/>
        </w:trPr>
        <w:tc>
          <w:tcPr>
            <w:tcW w:w="215" w:type="pct"/>
            <w:vMerge/>
            <w:vAlign w:val="center"/>
            <w:hideMark/>
          </w:tcPr>
          <w:p w14:paraId="534C6E98" w14:textId="77777777" w:rsidR="00757DA4" w:rsidRPr="00757DA4" w:rsidRDefault="00757DA4" w:rsidP="00757DA4">
            <w:pPr>
              <w:rPr>
                <w:rFonts w:eastAsia="Times New Roman"/>
                <w:color w:val="000000"/>
                <w:lang w:eastAsia="ru-RU"/>
              </w:rPr>
            </w:pPr>
          </w:p>
        </w:tc>
        <w:tc>
          <w:tcPr>
            <w:tcW w:w="790" w:type="pct"/>
            <w:vMerge/>
            <w:vAlign w:val="center"/>
            <w:hideMark/>
          </w:tcPr>
          <w:p w14:paraId="363B9B8E" w14:textId="77777777" w:rsidR="00757DA4" w:rsidRPr="00757DA4" w:rsidRDefault="00757DA4" w:rsidP="00757DA4">
            <w:pPr>
              <w:rPr>
                <w:rFonts w:eastAsia="Times New Roman"/>
                <w:color w:val="000000"/>
                <w:lang w:eastAsia="ru-RU"/>
              </w:rPr>
            </w:pPr>
          </w:p>
        </w:tc>
        <w:tc>
          <w:tcPr>
            <w:tcW w:w="494" w:type="pct"/>
            <w:vMerge/>
            <w:vAlign w:val="center"/>
            <w:hideMark/>
          </w:tcPr>
          <w:p w14:paraId="27CB645D" w14:textId="77777777" w:rsidR="00757DA4" w:rsidRPr="00757DA4" w:rsidRDefault="00757DA4" w:rsidP="00757DA4">
            <w:pPr>
              <w:rPr>
                <w:rFonts w:eastAsia="Times New Roman"/>
                <w:color w:val="000000"/>
                <w:lang w:eastAsia="ru-RU"/>
              </w:rPr>
            </w:pPr>
          </w:p>
        </w:tc>
        <w:tc>
          <w:tcPr>
            <w:tcW w:w="262" w:type="pct"/>
            <w:vMerge/>
            <w:vAlign w:val="center"/>
            <w:hideMark/>
          </w:tcPr>
          <w:p w14:paraId="40D60C17" w14:textId="77777777" w:rsidR="00757DA4" w:rsidRPr="00757DA4" w:rsidRDefault="00757DA4" w:rsidP="00757DA4">
            <w:pPr>
              <w:rPr>
                <w:rFonts w:eastAsia="Times New Roman"/>
                <w:color w:val="000000"/>
                <w:lang w:eastAsia="ru-RU"/>
              </w:rPr>
            </w:pPr>
          </w:p>
        </w:tc>
        <w:tc>
          <w:tcPr>
            <w:tcW w:w="707" w:type="pct"/>
            <w:vMerge/>
            <w:vAlign w:val="center"/>
            <w:hideMark/>
          </w:tcPr>
          <w:p w14:paraId="6E9AB30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FD4251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489F805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118353,69</w:t>
            </w:r>
          </w:p>
        </w:tc>
        <w:tc>
          <w:tcPr>
            <w:tcW w:w="320" w:type="pct"/>
            <w:shd w:val="clear" w:color="auto" w:fill="auto"/>
            <w:noWrap/>
            <w:hideMark/>
          </w:tcPr>
          <w:p w14:paraId="2A0BE1D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127123,10</w:t>
            </w:r>
          </w:p>
        </w:tc>
        <w:tc>
          <w:tcPr>
            <w:tcW w:w="320" w:type="pct"/>
            <w:shd w:val="clear" w:color="auto" w:fill="auto"/>
            <w:noWrap/>
            <w:hideMark/>
          </w:tcPr>
          <w:p w14:paraId="24E423E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119331,31</w:t>
            </w:r>
          </w:p>
        </w:tc>
        <w:tc>
          <w:tcPr>
            <w:tcW w:w="297" w:type="pct"/>
            <w:shd w:val="clear" w:color="auto" w:fill="auto"/>
            <w:noWrap/>
            <w:hideMark/>
          </w:tcPr>
          <w:p w14:paraId="5F4298E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125457,73</w:t>
            </w:r>
          </w:p>
        </w:tc>
        <w:tc>
          <w:tcPr>
            <w:tcW w:w="570" w:type="pct"/>
            <w:vMerge/>
            <w:vAlign w:val="center"/>
            <w:hideMark/>
          </w:tcPr>
          <w:p w14:paraId="18F1C2E5" w14:textId="77777777" w:rsidR="00757DA4" w:rsidRPr="00757DA4" w:rsidRDefault="00757DA4" w:rsidP="00757DA4">
            <w:pPr>
              <w:rPr>
                <w:rFonts w:eastAsia="Times New Roman"/>
                <w:color w:val="000000"/>
                <w:lang w:eastAsia="ru-RU"/>
              </w:rPr>
            </w:pPr>
          </w:p>
        </w:tc>
      </w:tr>
      <w:tr w:rsidR="0043345D" w:rsidRPr="0043345D" w14:paraId="34A7D685" w14:textId="77777777" w:rsidTr="003C73CD">
        <w:trPr>
          <w:trHeight w:val="20"/>
        </w:trPr>
        <w:tc>
          <w:tcPr>
            <w:tcW w:w="215" w:type="pct"/>
            <w:vMerge/>
            <w:vAlign w:val="center"/>
            <w:hideMark/>
          </w:tcPr>
          <w:p w14:paraId="4A4DA4B5" w14:textId="77777777" w:rsidR="00757DA4" w:rsidRPr="00757DA4" w:rsidRDefault="00757DA4" w:rsidP="00757DA4">
            <w:pPr>
              <w:rPr>
                <w:rFonts w:eastAsia="Times New Roman"/>
                <w:color w:val="000000"/>
                <w:lang w:eastAsia="ru-RU"/>
              </w:rPr>
            </w:pPr>
          </w:p>
        </w:tc>
        <w:tc>
          <w:tcPr>
            <w:tcW w:w="790" w:type="pct"/>
            <w:vMerge/>
            <w:vAlign w:val="center"/>
            <w:hideMark/>
          </w:tcPr>
          <w:p w14:paraId="1FB4A2F3" w14:textId="77777777" w:rsidR="00757DA4" w:rsidRPr="00757DA4" w:rsidRDefault="00757DA4" w:rsidP="00757DA4">
            <w:pPr>
              <w:rPr>
                <w:rFonts w:eastAsia="Times New Roman"/>
                <w:color w:val="000000"/>
                <w:lang w:eastAsia="ru-RU"/>
              </w:rPr>
            </w:pPr>
          </w:p>
        </w:tc>
        <w:tc>
          <w:tcPr>
            <w:tcW w:w="494" w:type="pct"/>
            <w:vMerge/>
            <w:vAlign w:val="center"/>
            <w:hideMark/>
          </w:tcPr>
          <w:p w14:paraId="6FDC0D08" w14:textId="77777777" w:rsidR="00757DA4" w:rsidRPr="00757DA4" w:rsidRDefault="00757DA4" w:rsidP="00757DA4">
            <w:pPr>
              <w:rPr>
                <w:rFonts w:eastAsia="Times New Roman"/>
                <w:color w:val="000000"/>
                <w:lang w:eastAsia="ru-RU"/>
              </w:rPr>
            </w:pPr>
          </w:p>
        </w:tc>
        <w:tc>
          <w:tcPr>
            <w:tcW w:w="262" w:type="pct"/>
            <w:vMerge/>
            <w:vAlign w:val="center"/>
            <w:hideMark/>
          </w:tcPr>
          <w:p w14:paraId="67ECD40E" w14:textId="77777777" w:rsidR="00757DA4" w:rsidRPr="00757DA4" w:rsidRDefault="00757DA4" w:rsidP="00757DA4">
            <w:pPr>
              <w:rPr>
                <w:rFonts w:eastAsia="Times New Roman"/>
                <w:color w:val="000000"/>
                <w:lang w:eastAsia="ru-RU"/>
              </w:rPr>
            </w:pPr>
          </w:p>
        </w:tc>
        <w:tc>
          <w:tcPr>
            <w:tcW w:w="707" w:type="pct"/>
            <w:vMerge/>
            <w:vAlign w:val="center"/>
            <w:hideMark/>
          </w:tcPr>
          <w:p w14:paraId="0390098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7C993B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1B33FA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42AE88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D26E4B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8206B3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EBDDBD8" w14:textId="77777777" w:rsidR="00757DA4" w:rsidRPr="00757DA4" w:rsidRDefault="00757DA4" w:rsidP="00757DA4">
            <w:pPr>
              <w:rPr>
                <w:rFonts w:eastAsia="Times New Roman"/>
                <w:color w:val="000000"/>
                <w:lang w:eastAsia="ru-RU"/>
              </w:rPr>
            </w:pPr>
          </w:p>
        </w:tc>
      </w:tr>
      <w:tr w:rsidR="0043345D" w:rsidRPr="0043345D" w14:paraId="2A48E9EE" w14:textId="77777777" w:rsidTr="003C73CD">
        <w:trPr>
          <w:trHeight w:val="20"/>
        </w:trPr>
        <w:tc>
          <w:tcPr>
            <w:tcW w:w="215" w:type="pct"/>
            <w:vMerge w:val="restart"/>
            <w:shd w:val="clear" w:color="auto" w:fill="auto"/>
            <w:vAlign w:val="center"/>
            <w:hideMark/>
          </w:tcPr>
          <w:p w14:paraId="25DD79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1.2.1.</w:t>
            </w:r>
          </w:p>
        </w:tc>
        <w:tc>
          <w:tcPr>
            <w:tcW w:w="790" w:type="pct"/>
            <w:vMerge w:val="restart"/>
            <w:shd w:val="clear" w:color="auto" w:fill="auto"/>
            <w:vAlign w:val="center"/>
            <w:hideMark/>
          </w:tcPr>
          <w:p w14:paraId="3C7C54B5" w14:textId="256DD37A"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2.1.                                                                                        Обеспечение деятельности </w:t>
            </w:r>
            <w:r w:rsidR="0043345D" w:rsidRPr="00757DA4">
              <w:rPr>
                <w:rFonts w:eastAsia="Times New Roman"/>
                <w:color w:val="000000"/>
                <w:lang w:eastAsia="ru-RU"/>
              </w:rPr>
              <w:t>муниципальных дошкольных</w:t>
            </w:r>
            <w:r w:rsidRPr="00757DA4">
              <w:rPr>
                <w:rFonts w:eastAsia="Times New Roman"/>
                <w:color w:val="000000"/>
                <w:lang w:eastAsia="ru-RU"/>
              </w:rPr>
              <w:t xml:space="preserve"> образовательных учреждений</w:t>
            </w:r>
          </w:p>
        </w:tc>
        <w:tc>
          <w:tcPr>
            <w:tcW w:w="494" w:type="pct"/>
            <w:vMerge w:val="restart"/>
            <w:shd w:val="clear" w:color="auto" w:fill="auto"/>
            <w:vAlign w:val="center"/>
            <w:hideMark/>
          </w:tcPr>
          <w:p w14:paraId="08CA714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дошкольные образовательные учреждения</w:t>
            </w:r>
          </w:p>
        </w:tc>
        <w:tc>
          <w:tcPr>
            <w:tcW w:w="262" w:type="pct"/>
            <w:vMerge w:val="restart"/>
            <w:shd w:val="clear" w:color="auto" w:fill="auto"/>
            <w:vAlign w:val="center"/>
            <w:hideMark/>
          </w:tcPr>
          <w:p w14:paraId="5969971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2D68B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021 0701 0110221000 611,612</w:t>
            </w:r>
          </w:p>
        </w:tc>
        <w:tc>
          <w:tcPr>
            <w:tcW w:w="705" w:type="pct"/>
            <w:shd w:val="clear" w:color="auto" w:fill="auto"/>
            <w:vAlign w:val="center"/>
            <w:hideMark/>
          </w:tcPr>
          <w:p w14:paraId="3BA50E5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4623074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72144,41</w:t>
            </w:r>
          </w:p>
        </w:tc>
        <w:tc>
          <w:tcPr>
            <w:tcW w:w="320" w:type="pct"/>
            <w:shd w:val="clear" w:color="auto" w:fill="auto"/>
            <w:noWrap/>
            <w:hideMark/>
          </w:tcPr>
          <w:p w14:paraId="48DAFE1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85391,97</w:t>
            </w:r>
          </w:p>
        </w:tc>
        <w:tc>
          <w:tcPr>
            <w:tcW w:w="320" w:type="pct"/>
            <w:shd w:val="clear" w:color="auto" w:fill="auto"/>
            <w:noWrap/>
            <w:hideMark/>
          </w:tcPr>
          <w:p w14:paraId="1451B2C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83034,71</w:t>
            </w:r>
          </w:p>
        </w:tc>
        <w:tc>
          <w:tcPr>
            <w:tcW w:w="297" w:type="pct"/>
            <w:shd w:val="clear" w:color="auto" w:fill="auto"/>
            <w:noWrap/>
            <w:hideMark/>
          </w:tcPr>
          <w:p w14:paraId="1D439B7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87072,45</w:t>
            </w:r>
          </w:p>
        </w:tc>
        <w:tc>
          <w:tcPr>
            <w:tcW w:w="570" w:type="pct"/>
            <w:vMerge/>
            <w:vAlign w:val="center"/>
            <w:hideMark/>
          </w:tcPr>
          <w:p w14:paraId="45B0CA2D" w14:textId="77777777" w:rsidR="00757DA4" w:rsidRPr="00757DA4" w:rsidRDefault="00757DA4" w:rsidP="00757DA4">
            <w:pPr>
              <w:rPr>
                <w:rFonts w:eastAsia="Times New Roman"/>
                <w:color w:val="000000"/>
                <w:lang w:eastAsia="ru-RU"/>
              </w:rPr>
            </w:pPr>
          </w:p>
        </w:tc>
      </w:tr>
      <w:tr w:rsidR="0043345D" w:rsidRPr="0043345D" w14:paraId="257211E5" w14:textId="77777777" w:rsidTr="003C73CD">
        <w:trPr>
          <w:trHeight w:val="20"/>
        </w:trPr>
        <w:tc>
          <w:tcPr>
            <w:tcW w:w="215" w:type="pct"/>
            <w:vMerge/>
            <w:vAlign w:val="center"/>
            <w:hideMark/>
          </w:tcPr>
          <w:p w14:paraId="4A43112C" w14:textId="77777777" w:rsidR="00757DA4" w:rsidRPr="00757DA4" w:rsidRDefault="00757DA4" w:rsidP="00757DA4">
            <w:pPr>
              <w:rPr>
                <w:rFonts w:eastAsia="Times New Roman"/>
                <w:color w:val="000000"/>
                <w:lang w:eastAsia="ru-RU"/>
              </w:rPr>
            </w:pPr>
          </w:p>
        </w:tc>
        <w:tc>
          <w:tcPr>
            <w:tcW w:w="790" w:type="pct"/>
            <w:vMerge/>
            <w:vAlign w:val="center"/>
            <w:hideMark/>
          </w:tcPr>
          <w:p w14:paraId="09F6AA4B" w14:textId="77777777" w:rsidR="00757DA4" w:rsidRPr="00757DA4" w:rsidRDefault="00757DA4" w:rsidP="00757DA4">
            <w:pPr>
              <w:rPr>
                <w:rFonts w:eastAsia="Times New Roman"/>
                <w:color w:val="000000"/>
                <w:lang w:eastAsia="ru-RU"/>
              </w:rPr>
            </w:pPr>
          </w:p>
        </w:tc>
        <w:tc>
          <w:tcPr>
            <w:tcW w:w="494" w:type="pct"/>
            <w:vMerge/>
            <w:vAlign w:val="center"/>
            <w:hideMark/>
          </w:tcPr>
          <w:p w14:paraId="56EFA289" w14:textId="77777777" w:rsidR="00757DA4" w:rsidRPr="00757DA4" w:rsidRDefault="00757DA4" w:rsidP="00757DA4">
            <w:pPr>
              <w:rPr>
                <w:rFonts w:eastAsia="Times New Roman"/>
                <w:color w:val="000000"/>
                <w:lang w:eastAsia="ru-RU"/>
              </w:rPr>
            </w:pPr>
          </w:p>
        </w:tc>
        <w:tc>
          <w:tcPr>
            <w:tcW w:w="262" w:type="pct"/>
            <w:vMerge/>
            <w:vAlign w:val="center"/>
            <w:hideMark/>
          </w:tcPr>
          <w:p w14:paraId="423B50D0" w14:textId="77777777" w:rsidR="00757DA4" w:rsidRPr="00757DA4" w:rsidRDefault="00757DA4" w:rsidP="00757DA4">
            <w:pPr>
              <w:rPr>
                <w:rFonts w:eastAsia="Times New Roman"/>
                <w:color w:val="000000"/>
                <w:lang w:eastAsia="ru-RU"/>
              </w:rPr>
            </w:pPr>
          </w:p>
        </w:tc>
        <w:tc>
          <w:tcPr>
            <w:tcW w:w="707" w:type="pct"/>
            <w:vMerge/>
            <w:vAlign w:val="center"/>
            <w:hideMark/>
          </w:tcPr>
          <w:p w14:paraId="78981CB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E93956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ED7EF0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CF9D28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70F8A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A504FF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w:t>
            </w:r>
          </w:p>
        </w:tc>
        <w:tc>
          <w:tcPr>
            <w:tcW w:w="570" w:type="pct"/>
            <w:vMerge/>
            <w:vAlign w:val="center"/>
            <w:hideMark/>
          </w:tcPr>
          <w:p w14:paraId="46181889" w14:textId="77777777" w:rsidR="00757DA4" w:rsidRPr="00757DA4" w:rsidRDefault="00757DA4" w:rsidP="00757DA4">
            <w:pPr>
              <w:rPr>
                <w:rFonts w:eastAsia="Times New Roman"/>
                <w:color w:val="000000"/>
                <w:lang w:eastAsia="ru-RU"/>
              </w:rPr>
            </w:pPr>
          </w:p>
        </w:tc>
      </w:tr>
      <w:tr w:rsidR="0043345D" w:rsidRPr="0043345D" w14:paraId="55F4B6D5" w14:textId="77777777" w:rsidTr="003C73CD">
        <w:trPr>
          <w:trHeight w:val="20"/>
        </w:trPr>
        <w:tc>
          <w:tcPr>
            <w:tcW w:w="215" w:type="pct"/>
            <w:vMerge/>
            <w:vAlign w:val="center"/>
            <w:hideMark/>
          </w:tcPr>
          <w:p w14:paraId="242534AB" w14:textId="77777777" w:rsidR="00757DA4" w:rsidRPr="00757DA4" w:rsidRDefault="00757DA4" w:rsidP="00757DA4">
            <w:pPr>
              <w:rPr>
                <w:rFonts w:eastAsia="Times New Roman"/>
                <w:color w:val="000000"/>
                <w:lang w:eastAsia="ru-RU"/>
              </w:rPr>
            </w:pPr>
          </w:p>
        </w:tc>
        <w:tc>
          <w:tcPr>
            <w:tcW w:w="790" w:type="pct"/>
            <w:vMerge/>
            <w:vAlign w:val="center"/>
            <w:hideMark/>
          </w:tcPr>
          <w:p w14:paraId="4262399F" w14:textId="77777777" w:rsidR="00757DA4" w:rsidRPr="00757DA4" w:rsidRDefault="00757DA4" w:rsidP="00757DA4">
            <w:pPr>
              <w:rPr>
                <w:rFonts w:eastAsia="Times New Roman"/>
                <w:color w:val="000000"/>
                <w:lang w:eastAsia="ru-RU"/>
              </w:rPr>
            </w:pPr>
          </w:p>
        </w:tc>
        <w:tc>
          <w:tcPr>
            <w:tcW w:w="494" w:type="pct"/>
            <w:vMerge/>
            <w:vAlign w:val="center"/>
            <w:hideMark/>
          </w:tcPr>
          <w:p w14:paraId="4D4956C3" w14:textId="77777777" w:rsidR="00757DA4" w:rsidRPr="00757DA4" w:rsidRDefault="00757DA4" w:rsidP="00757DA4">
            <w:pPr>
              <w:rPr>
                <w:rFonts w:eastAsia="Times New Roman"/>
                <w:color w:val="000000"/>
                <w:lang w:eastAsia="ru-RU"/>
              </w:rPr>
            </w:pPr>
          </w:p>
        </w:tc>
        <w:tc>
          <w:tcPr>
            <w:tcW w:w="262" w:type="pct"/>
            <w:vMerge/>
            <w:vAlign w:val="center"/>
            <w:hideMark/>
          </w:tcPr>
          <w:p w14:paraId="1192540E" w14:textId="77777777" w:rsidR="00757DA4" w:rsidRPr="00757DA4" w:rsidRDefault="00757DA4" w:rsidP="00757DA4">
            <w:pPr>
              <w:rPr>
                <w:rFonts w:eastAsia="Times New Roman"/>
                <w:color w:val="000000"/>
                <w:lang w:eastAsia="ru-RU"/>
              </w:rPr>
            </w:pPr>
          </w:p>
        </w:tc>
        <w:tc>
          <w:tcPr>
            <w:tcW w:w="707" w:type="pct"/>
            <w:vMerge/>
            <w:vAlign w:val="center"/>
            <w:hideMark/>
          </w:tcPr>
          <w:p w14:paraId="35AF4F1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178F89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38E4D82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E440A5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34E30E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9B610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w:t>
            </w:r>
          </w:p>
        </w:tc>
        <w:tc>
          <w:tcPr>
            <w:tcW w:w="570" w:type="pct"/>
            <w:vMerge/>
            <w:vAlign w:val="center"/>
            <w:hideMark/>
          </w:tcPr>
          <w:p w14:paraId="5897E338" w14:textId="77777777" w:rsidR="00757DA4" w:rsidRPr="00757DA4" w:rsidRDefault="00757DA4" w:rsidP="00757DA4">
            <w:pPr>
              <w:rPr>
                <w:rFonts w:eastAsia="Times New Roman"/>
                <w:color w:val="000000"/>
                <w:lang w:eastAsia="ru-RU"/>
              </w:rPr>
            </w:pPr>
          </w:p>
        </w:tc>
      </w:tr>
      <w:tr w:rsidR="0043345D" w:rsidRPr="0043345D" w14:paraId="6750339D" w14:textId="77777777" w:rsidTr="003C73CD">
        <w:trPr>
          <w:trHeight w:val="20"/>
        </w:trPr>
        <w:tc>
          <w:tcPr>
            <w:tcW w:w="215" w:type="pct"/>
            <w:vMerge/>
            <w:vAlign w:val="center"/>
            <w:hideMark/>
          </w:tcPr>
          <w:p w14:paraId="2816DAE7" w14:textId="77777777" w:rsidR="00757DA4" w:rsidRPr="00757DA4" w:rsidRDefault="00757DA4" w:rsidP="00757DA4">
            <w:pPr>
              <w:rPr>
                <w:rFonts w:eastAsia="Times New Roman"/>
                <w:color w:val="000000"/>
                <w:lang w:eastAsia="ru-RU"/>
              </w:rPr>
            </w:pPr>
          </w:p>
        </w:tc>
        <w:tc>
          <w:tcPr>
            <w:tcW w:w="790" w:type="pct"/>
            <w:vMerge/>
            <w:vAlign w:val="center"/>
            <w:hideMark/>
          </w:tcPr>
          <w:p w14:paraId="0FD89B60" w14:textId="77777777" w:rsidR="00757DA4" w:rsidRPr="00757DA4" w:rsidRDefault="00757DA4" w:rsidP="00757DA4">
            <w:pPr>
              <w:rPr>
                <w:rFonts w:eastAsia="Times New Roman"/>
                <w:color w:val="000000"/>
                <w:lang w:eastAsia="ru-RU"/>
              </w:rPr>
            </w:pPr>
          </w:p>
        </w:tc>
        <w:tc>
          <w:tcPr>
            <w:tcW w:w="494" w:type="pct"/>
            <w:vMerge/>
            <w:vAlign w:val="center"/>
            <w:hideMark/>
          </w:tcPr>
          <w:p w14:paraId="03CD61FC" w14:textId="77777777" w:rsidR="00757DA4" w:rsidRPr="00757DA4" w:rsidRDefault="00757DA4" w:rsidP="00757DA4">
            <w:pPr>
              <w:rPr>
                <w:rFonts w:eastAsia="Times New Roman"/>
                <w:color w:val="000000"/>
                <w:lang w:eastAsia="ru-RU"/>
              </w:rPr>
            </w:pPr>
          </w:p>
        </w:tc>
        <w:tc>
          <w:tcPr>
            <w:tcW w:w="262" w:type="pct"/>
            <w:vMerge/>
            <w:vAlign w:val="center"/>
            <w:hideMark/>
          </w:tcPr>
          <w:p w14:paraId="7934A52F" w14:textId="77777777" w:rsidR="00757DA4" w:rsidRPr="00757DA4" w:rsidRDefault="00757DA4" w:rsidP="00757DA4">
            <w:pPr>
              <w:rPr>
                <w:rFonts w:eastAsia="Times New Roman"/>
                <w:color w:val="000000"/>
                <w:lang w:eastAsia="ru-RU"/>
              </w:rPr>
            </w:pPr>
          </w:p>
        </w:tc>
        <w:tc>
          <w:tcPr>
            <w:tcW w:w="707" w:type="pct"/>
            <w:vMerge/>
            <w:vAlign w:val="center"/>
            <w:hideMark/>
          </w:tcPr>
          <w:p w14:paraId="73B1F57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D226D3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7CC567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72144,41</w:t>
            </w:r>
          </w:p>
        </w:tc>
        <w:tc>
          <w:tcPr>
            <w:tcW w:w="320" w:type="pct"/>
            <w:shd w:val="clear" w:color="auto" w:fill="auto"/>
            <w:noWrap/>
            <w:hideMark/>
          </w:tcPr>
          <w:p w14:paraId="3C25FE6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85391,97</w:t>
            </w:r>
          </w:p>
        </w:tc>
        <w:tc>
          <w:tcPr>
            <w:tcW w:w="320" w:type="pct"/>
            <w:shd w:val="clear" w:color="auto" w:fill="auto"/>
            <w:noWrap/>
            <w:hideMark/>
          </w:tcPr>
          <w:p w14:paraId="189DB12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83034,71</w:t>
            </w:r>
          </w:p>
        </w:tc>
        <w:tc>
          <w:tcPr>
            <w:tcW w:w="297" w:type="pct"/>
            <w:shd w:val="clear" w:color="auto" w:fill="auto"/>
            <w:noWrap/>
            <w:hideMark/>
          </w:tcPr>
          <w:p w14:paraId="74A0EE3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87072,45</w:t>
            </w:r>
          </w:p>
        </w:tc>
        <w:tc>
          <w:tcPr>
            <w:tcW w:w="570" w:type="pct"/>
            <w:vMerge/>
            <w:vAlign w:val="center"/>
            <w:hideMark/>
          </w:tcPr>
          <w:p w14:paraId="5CDEB846" w14:textId="77777777" w:rsidR="00757DA4" w:rsidRPr="00757DA4" w:rsidRDefault="00757DA4" w:rsidP="00757DA4">
            <w:pPr>
              <w:rPr>
                <w:rFonts w:eastAsia="Times New Roman"/>
                <w:color w:val="000000"/>
                <w:lang w:eastAsia="ru-RU"/>
              </w:rPr>
            </w:pPr>
          </w:p>
        </w:tc>
      </w:tr>
      <w:tr w:rsidR="0043345D" w:rsidRPr="0043345D" w14:paraId="3B2A4D00" w14:textId="77777777" w:rsidTr="003C73CD">
        <w:trPr>
          <w:trHeight w:val="20"/>
        </w:trPr>
        <w:tc>
          <w:tcPr>
            <w:tcW w:w="215" w:type="pct"/>
            <w:vMerge/>
            <w:vAlign w:val="center"/>
            <w:hideMark/>
          </w:tcPr>
          <w:p w14:paraId="0AD8F43E" w14:textId="77777777" w:rsidR="00757DA4" w:rsidRPr="00757DA4" w:rsidRDefault="00757DA4" w:rsidP="00757DA4">
            <w:pPr>
              <w:rPr>
                <w:rFonts w:eastAsia="Times New Roman"/>
                <w:color w:val="000000"/>
                <w:lang w:eastAsia="ru-RU"/>
              </w:rPr>
            </w:pPr>
          </w:p>
        </w:tc>
        <w:tc>
          <w:tcPr>
            <w:tcW w:w="790" w:type="pct"/>
            <w:vMerge/>
            <w:vAlign w:val="center"/>
            <w:hideMark/>
          </w:tcPr>
          <w:p w14:paraId="401E98B5" w14:textId="77777777" w:rsidR="00757DA4" w:rsidRPr="00757DA4" w:rsidRDefault="00757DA4" w:rsidP="00757DA4">
            <w:pPr>
              <w:rPr>
                <w:rFonts w:eastAsia="Times New Roman"/>
                <w:color w:val="000000"/>
                <w:lang w:eastAsia="ru-RU"/>
              </w:rPr>
            </w:pPr>
          </w:p>
        </w:tc>
        <w:tc>
          <w:tcPr>
            <w:tcW w:w="494" w:type="pct"/>
            <w:vMerge/>
            <w:vAlign w:val="center"/>
            <w:hideMark/>
          </w:tcPr>
          <w:p w14:paraId="70D53BB5" w14:textId="77777777" w:rsidR="00757DA4" w:rsidRPr="00757DA4" w:rsidRDefault="00757DA4" w:rsidP="00757DA4">
            <w:pPr>
              <w:rPr>
                <w:rFonts w:eastAsia="Times New Roman"/>
                <w:color w:val="000000"/>
                <w:lang w:eastAsia="ru-RU"/>
              </w:rPr>
            </w:pPr>
          </w:p>
        </w:tc>
        <w:tc>
          <w:tcPr>
            <w:tcW w:w="262" w:type="pct"/>
            <w:vMerge/>
            <w:vAlign w:val="center"/>
            <w:hideMark/>
          </w:tcPr>
          <w:p w14:paraId="3F60746F" w14:textId="77777777" w:rsidR="00757DA4" w:rsidRPr="00757DA4" w:rsidRDefault="00757DA4" w:rsidP="00757DA4">
            <w:pPr>
              <w:rPr>
                <w:rFonts w:eastAsia="Times New Roman"/>
                <w:color w:val="000000"/>
                <w:lang w:eastAsia="ru-RU"/>
              </w:rPr>
            </w:pPr>
          </w:p>
        </w:tc>
        <w:tc>
          <w:tcPr>
            <w:tcW w:w="707" w:type="pct"/>
            <w:vMerge/>
            <w:vAlign w:val="center"/>
            <w:hideMark/>
          </w:tcPr>
          <w:p w14:paraId="725F8C8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69F1ED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16DF07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1B0174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B7A8C5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7659A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w:t>
            </w:r>
          </w:p>
        </w:tc>
        <w:tc>
          <w:tcPr>
            <w:tcW w:w="570" w:type="pct"/>
            <w:vMerge/>
            <w:vAlign w:val="center"/>
            <w:hideMark/>
          </w:tcPr>
          <w:p w14:paraId="3FE123E1" w14:textId="77777777" w:rsidR="00757DA4" w:rsidRPr="00757DA4" w:rsidRDefault="00757DA4" w:rsidP="00757DA4">
            <w:pPr>
              <w:rPr>
                <w:rFonts w:eastAsia="Times New Roman"/>
                <w:color w:val="000000"/>
                <w:lang w:eastAsia="ru-RU"/>
              </w:rPr>
            </w:pPr>
          </w:p>
        </w:tc>
      </w:tr>
      <w:tr w:rsidR="0043345D" w:rsidRPr="0043345D" w14:paraId="414E88A3" w14:textId="77777777" w:rsidTr="003C73CD">
        <w:trPr>
          <w:trHeight w:val="20"/>
        </w:trPr>
        <w:tc>
          <w:tcPr>
            <w:tcW w:w="215" w:type="pct"/>
            <w:vMerge w:val="restart"/>
            <w:shd w:val="clear" w:color="auto" w:fill="auto"/>
            <w:vAlign w:val="center"/>
            <w:hideMark/>
          </w:tcPr>
          <w:p w14:paraId="60D8BF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1.2.2.</w:t>
            </w:r>
          </w:p>
        </w:tc>
        <w:tc>
          <w:tcPr>
            <w:tcW w:w="790" w:type="pct"/>
            <w:vMerge w:val="restart"/>
            <w:shd w:val="clear" w:color="auto" w:fill="auto"/>
            <w:vAlign w:val="center"/>
            <w:hideMark/>
          </w:tcPr>
          <w:p w14:paraId="764334A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2.2.                                                                                      Приобретение коммунальных услуг</w:t>
            </w:r>
          </w:p>
        </w:tc>
        <w:tc>
          <w:tcPr>
            <w:tcW w:w="494" w:type="pct"/>
            <w:vMerge w:val="restart"/>
            <w:shd w:val="clear" w:color="auto" w:fill="auto"/>
            <w:vAlign w:val="center"/>
            <w:hideMark/>
          </w:tcPr>
          <w:p w14:paraId="0B46C27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дошкольные образовательные учреждения</w:t>
            </w:r>
          </w:p>
        </w:tc>
        <w:tc>
          <w:tcPr>
            <w:tcW w:w="262" w:type="pct"/>
            <w:vMerge w:val="restart"/>
            <w:shd w:val="clear" w:color="auto" w:fill="auto"/>
            <w:vAlign w:val="center"/>
            <w:hideMark/>
          </w:tcPr>
          <w:p w14:paraId="349EBE5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8FA215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021 0701 0110221001 611</w:t>
            </w:r>
          </w:p>
        </w:tc>
        <w:tc>
          <w:tcPr>
            <w:tcW w:w="705" w:type="pct"/>
            <w:shd w:val="clear" w:color="auto" w:fill="auto"/>
            <w:vAlign w:val="center"/>
            <w:hideMark/>
          </w:tcPr>
          <w:p w14:paraId="3EDF11B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EB6F83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27824,83</w:t>
            </w:r>
          </w:p>
        </w:tc>
        <w:tc>
          <w:tcPr>
            <w:tcW w:w="320" w:type="pct"/>
            <w:shd w:val="clear" w:color="auto" w:fill="auto"/>
            <w:noWrap/>
            <w:hideMark/>
          </w:tcPr>
          <w:p w14:paraId="1C5D16F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33637,59</w:t>
            </w:r>
          </w:p>
        </w:tc>
        <w:tc>
          <w:tcPr>
            <w:tcW w:w="320" w:type="pct"/>
            <w:shd w:val="clear" w:color="auto" w:fill="auto"/>
            <w:noWrap/>
            <w:hideMark/>
          </w:tcPr>
          <w:p w14:paraId="3A4607E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35308,64</w:t>
            </w:r>
          </w:p>
        </w:tc>
        <w:tc>
          <w:tcPr>
            <w:tcW w:w="297" w:type="pct"/>
            <w:shd w:val="clear" w:color="auto" w:fill="auto"/>
            <w:noWrap/>
            <w:hideMark/>
          </w:tcPr>
          <w:p w14:paraId="2BA9CF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36941,52</w:t>
            </w:r>
          </w:p>
        </w:tc>
        <w:tc>
          <w:tcPr>
            <w:tcW w:w="570" w:type="pct"/>
            <w:vMerge/>
            <w:vAlign w:val="center"/>
            <w:hideMark/>
          </w:tcPr>
          <w:p w14:paraId="2C793763" w14:textId="77777777" w:rsidR="00757DA4" w:rsidRPr="00757DA4" w:rsidRDefault="00757DA4" w:rsidP="00757DA4">
            <w:pPr>
              <w:rPr>
                <w:rFonts w:eastAsia="Times New Roman"/>
                <w:color w:val="000000"/>
                <w:lang w:eastAsia="ru-RU"/>
              </w:rPr>
            </w:pPr>
          </w:p>
        </w:tc>
      </w:tr>
      <w:tr w:rsidR="0043345D" w:rsidRPr="0043345D" w14:paraId="03A4B114" w14:textId="77777777" w:rsidTr="003C73CD">
        <w:trPr>
          <w:trHeight w:val="20"/>
        </w:trPr>
        <w:tc>
          <w:tcPr>
            <w:tcW w:w="215" w:type="pct"/>
            <w:vMerge/>
            <w:vAlign w:val="center"/>
            <w:hideMark/>
          </w:tcPr>
          <w:p w14:paraId="7CDCAD7A" w14:textId="77777777" w:rsidR="00757DA4" w:rsidRPr="00757DA4" w:rsidRDefault="00757DA4" w:rsidP="00757DA4">
            <w:pPr>
              <w:rPr>
                <w:rFonts w:eastAsia="Times New Roman"/>
                <w:color w:val="000000"/>
                <w:lang w:eastAsia="ru-RU"/>
              </w:rPr>
            </w:pPr>
          </w:p>
        </w:tc>
        <w:tc>
          <w:tcPr>
            <w:tcW w:w="790" w:type="pct"/>
            <w:vMerge/>
            <w:vAlign w:val="center"/>
            <w:hideMark/>
          </w:tcPr>
          <w:p w14:paraId="38F82079" w14:textId="77777777" w:rsidR="00757DA4" w:rsidRPr="00757DA4" w:rsidRDefault="00757DA4" w:rsidP="00757DA4">
            <w:pPr>
              <w:rPr>
                <w:rFonts w:eastAsia="Times New Roman"/>
                <w:color w:val="000000"/>
                <w:lang w:eastAsia="ru-RU"/>
              </w:rPr>
            </w:pPr>
          </w:p>
        </w:tc>
        <w:tc>
          <w:tcPr>
            <w:tcW w:w="494" w:type="pct"/>
            <w:vMerge/>
            <w:vAlign w:val="center"/>
            <w:hideMark/>
          </w:tcPr>
          <w:p w14:paraId="2202A53D" w14:textId="77777777" w:rsidR="00757DA4" w:rsidRPr="00757DA4" w:rsidRDefault="00757DA4" w:rsidP="00757DA4">
            <w:pPr>
              <w:rPr>
                <w:rFonts w:eastAsia="Times New Roman"/>
                <w:color w:val="000000"/>
                <w:lang w:eastAsia="ru-RU"/>
              </w:rPr>
            </w:pPr>
          </w:p>
        </w:tc>
        <w:tc>
          <w:tcPr>
            <w:tcW w:w="262" w:type="pct"/>
            <w:vMerge/>
            <w:vAlign w:val="center"/>
            <w:hideMark/>
          </w:tcPr>
          <w:p w14:paraId="5A89E27C" w14:textId="77777777" w:rsidR="00757DA4" w:rsidRPr="00757DA4" w:rsidRDefault="00757DA4" w:rsidP="00757DA4">
            <w:pPr>
              <w:rPr>
                <w:rFonts w:eastAsia="Times New Roman"/>
                <w:color w:val="000000"/>
                <w:lang w:eastAsia="ru-RU"/>
              </w:rPr>
            </w:pPr>
          </w:p>
        </w:tc>
        <w:tc>
          <w:tcPr>
            <w:tcW w:w="707" w:type="pct"/>
            <w:vMerge/>
            <w:vAlign w:val="center"/>
            <w:hideMark/>
          </w:tcPr>
          <w:p w14:paraId="76C29A4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2A5202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3CE94E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732AED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E6966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C8AA5D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E09A8FC" w14:textId="77777777" w:rsidR="00757DA4" w:rsidRPr="00757DA4" w:rsidRDefault="00757DA4" w:rsidP="00757DA4">
            <w:pPr>
              <w:rPr>
                <w:rFonts w:eastAsia="Times New Roman"/>
                <w:color w:val="000000"/>
                <w:lang w:eastAsia="ru-RU"/>
              </w:rPr>
            </w:pPr>
          </w:p>
        </w:tc>
      </w:tr>
      <w:tr w:rsidR="0043345D" w:rsidRPr="0043345D" w14:paraId="210C581E" w14:textId="77777777" w:rsidTr="003C73CD">
        <w:trPr>
          <w:trHeight w:val="20"/>
        </w:trPr>
        <w:tc>
          <w:tcPr>
            <w:tcW w:w="215" w:type="pct"/>
            <w:vMerge/>
            <w:vAlign w:val="center"/>
            <w:hideMark/>
          </w:tcPr>
          <w:p w14:paraId="602A0489" w14:textId="77777777" w:rsidR="00757DA4" w:rsidRPr="00757DA4" w:rsidRDefault="00757DA4" w:rsidP="00757DA4">
            <w:pPr>
              <w:rPr>
                <w:rFonts w:eastAsia="Times New Roman"/>
                <w:color w:val="000000"/>
                <w:lang w:eastAsia="ru-RU"/>
              </w:rPr>
            </w:pPr>
          </w:p>
        </w:tc>
        <w:tc>
          <w:tcPr>
            <w:tcW w:w="790" w:type="pct"/>
            <w:vMerge/>
            <w:vAlign w:val="center"/>
            <w:hideMark/>
          </w:tcPr>
          <w:p w14:paraId="46FCE56B" w14:textId="77777777" w:rsidR="00757DA4" w:rsidRPr="00757DA4" w:rsidRDefault="00757DA4" w:rsidP="00757DA4">
            <w:pPr>
              <w:rPr>
                <w:rFonts w:eastAsia="Times New Roman"/>
                <w:color w:val="000000"/>
                <w:lang w:eastAsia="ru-RU"/>
              </w:rPr>
            </w:pPr>
          </w:p>
        </w:tc>
        <w:tc>
          <w:tcPr>
            <w:tcW w:w="494" w:type="pct"/>
            <w:vMerge/>
            <w:vAlign w:val="center"/>
            <w:hideMark/>
          </w:tcPr>
          <w:p w14:paraId="6EFA180E" w14:textId="77777777" w:rsidR="00757DA4" w:rsidRPr="00757DA4" w:rsidRDefault="00757DA4" w:rsidP="00757DA4">
            <w:pPr>
              <w:rPr>
                <w:rFonts w:eastAsia="Times New Roman"/>
                <w:color w:val="000000"/>
                <w:lang w:eastAsia="ru-RU"/>
              </w:rPr>
            </w:pPr>
          </w:p>
        </w:tc>
        <w:tc>
          <w:tcPr>
            <w:tcW w:w="262" w:type="pct"/>
            <w:vMerge/>
            <w:vAlign w:val="center"/>
            <w:hideMark/>
          </w:tcPr>
          <w:p w14:paraId="0B79B74B" w14:textId="77777777" w:rsidR="00757DA4" w:rsidRPr="00757DA4" w:rsidRDefault="00757DA4" w:rsidP="00757DA4">
            <w:pPr>
              <w:rPr>
                <w:rFonts w:eastAsia="Times New Roman"/>
                <w:color w:val="000000"/>
                <w:lang w:eastAsia="ru-RU"/>
              </w:rPr>
            </w:pPr>
          </w:p>
        </w:tc>
        <w:tc>
          <w:tcPr>
            <w:tcW w:w="707" w:type="pct"/>
            <w:vMerge/>
            <w:vAlign w:val="center"/>
            <w:hideMark/>
          </w:tcPr>
          <w:p w14:paraId="5779626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6C1F9E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3A9D6BB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439051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A845DF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31622E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344CA29" w14:textId="77777777" w:rsidR="00757DA4" w:rsidRPr="00757DA4" w:rsidRDefault="00757DA4" w:rsidP="00757DA4">
            <w:pPr>
              <w:rPr>
                <w:rFonts w:eastAsia="Times New Roman"/>
                <w:color w:val="000000"/>
                <w:lang w:eastAsia="ru-RU"/>
              </w:rPr>
            </w:pPr>
          </w:p>
        </w:tc>
      </w:tr>
      <w:tr w:rsidR="0043345D" w:rsidRPr="0043345D" w14:paraId="1F49CA32" w14:textId="77777777" w:rsidTr="003C73CD">
        <w:trPr>
          <w:trHeight w:val="20"/>
        </w:trPr>
        <w:tc>
          <w:tcPr>
            <w:tcW w:w="215" w:type="pct"/>
            <w:vMerge/>
            <w:vAlign w:val="center"/>
            <w:hideMark/>
          </w:tcPr>
          <w:p w14:paraId="719D4CD7" w14:textId="77777777" w:rsidR="00757DA4" w:rsidRPr="00757DA4" w:rsidRDefault="00757DA4" w:rsidP="00757DA4">
            <w:pPr>
              <w:rPr>
                <w:rFonts w:eastAsia="Times New Roman"/>
                <w:color w:val="000000"/>
                <w:lang w:eastAsia="ru-RU"/>
              </w:rPr>
            </w:pPr>
          </w:p>
        </w:tc>
        <w:tc>
          <w:tcPr>
            <w:tcW w:w="790" w:type="pct"/>
            <w:vMerge/>
            <w:vAlign w:val="center"/>
            <w:hideMark/>
          </w:tcPr>
          <w:p w14:paraId="3A99BB0F" w14:textId="77777777" w:rsidR="00757DA4" w:rsidRPr="00757DA4" w:rsidRDefault="00757DA4" w:rsidP="00757DA4">
            <w:pPr>
              <w:rPr>
                <w:rFonts w:eastAsia="Times New Roman"/>
                <w:color w:val="000000"/>
                <w:lang w:eastAsia="ru-RU"/>
              </w:rPr>
            </w:pPr>
          </w:p>
        </w:tc>
        <w:tc>
          <w:tcPr>
            <w:tcW w:w="494" w:type="pct"/>
            <w:vMerge/>
            <w:vAlign w:val="center"/>
            <w:hideMark/>
          </w:tcPr>
          <w:p w14:paraId="36A9F81B" w14:textId="77777777" w:rsidR="00757DA4" w:rsidRPr="00757DA4" w:rsidRDefault="00757DA4" w:rsidP="00757DA4">
            <w:pPr>
              <w:rPr>
                <w:rFonts w:eastAsia="Times New Roman"/>
                <w:color w:val="000000"/>
                <w:lang w:eastAsia="ru-RU"/>
              </w:rPr>
            </w:pPr>
          </w:p>
        </w:tc>
        <w:tc>
          <w:tcPr>
            <w:tcW w:w="262" w:type="pct"/>
            <w:vMerge/>
            <w:vAlign w:val="center"/>
            <w:hideMark/>
          </w:tcPr>
          <w:p w14:paraId="319FEC7E" w14:textId="77777777" w:rsidR="00757DA4" w:rsidRPr="00757DA4" w:rsidRDefault="00757DA4" w:rsidP="00757DA4">
            <w:pPr>
              <w:rPr>
                <w:rFonts w:eastAsia="Times New Roman"/>
                <w:color w:val="000000"/>
                <w:lang w:eastAsia="ru-RU"/>
              </w:rPr>
            </w:pPr>
          </w:p>
        </w:tc>
        <w:tc>
          <w:tcPr>
            <w:tcW w:w="707" w:type="pct"/>
            <w:vMerge/>
            <w:vAlign w:val="center"/>
            <w:hideMark/>
          </w:tcPr>
          <w:p w14:paraId="5F40589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293894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3105216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27824,83</w:t>
            </w:r>
          </w:p>
        </w:tc>
        <w:tc>
          <w:tcPr>
            <w:tcW w:w="320" w:type="pct"/>
            <w:shd w:val="clear" w:color="auto" w:fill="auto"/>
            <w:noWrap/>
            <w:hideMark/>
          </w:tcPr>
          <w:p w14:paraId="2CDF85B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33637,59</w:t>
            </w:r>
          </w:p>
        </w:tc>
        <w:tc>
          <w:tcPr>
            <w:tcW w:w="320" w:type="pct"/>
            <w:shd w:val="clear" w:color="auto" w:fill="auto"/>
            <w:noWrap/>
            <w:hideMark/>
          </w:tcPr>
          <w:p w14:paraId="1619D61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35308,64</w:t>
            </w:r>
          </w:p>
        </w:tc>
        <w:tc>
          <w:tcPr>
            <w:tcW w:w="297" w:type="pct"/>
            <w:shd w:val="clear" w:color="auto" w:fill="auto"/>
            <w:noWrap/>
            <w:hideMark/>
          </w:tcPr>
          <w:p w14:paraId="7837CA1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36941,52</w:t>
            </w:r>
          </w:p>
        </w:tc>
        <w:tc>
          <w:tcPr>
            <w:tcW w:w="570" w:type="pct"/>
            <w:vMerge/>
            <w:vAlign w:val="center"/>
            <w:hideMark/>
          </w:tcPr>
          <w:p w14:paraId="0F5086A3" w14:textId="77777777" w:rsidR="00757DA4" w:rsidRPr="00757DA4" w:rsidRDefault="00757DA4" w:rsidP="00757DA4">
            <w:pPr>
              <w:rPr>
                <w:rFonts w:eastAsia="Times New Roman"/>
                <w:color w:val="000000"/>
                <w:lang w:eastAsia="ru-RU"/>
              </w:rPr>
            </w:pPr>
          </w:p>
        </w:tc>
      </w:tr>
      <w:tr w:rsidR="0043345D" w:rsidRPr="0043345D" w14:paraId="19DEAFB4" w14:textId="77777777" w:rsidTr="003C73CD">
        <w:trPr>
          <w:trHeight w:val="20"/>
        </w:trPr>
        <w:tc>
          <w:tcPr>
            <w:tcW w:w="215" w:type="pct"/>
            <w:vMerge/>
            <w:vAlign w:val="center"/>
            <w:hideMark/>
          </w:tcPr>
          <w:p w14:paraId="6CDEB5BB" w14:textId="77777777" w:rsidR="00757DA4" w:rsidRPr="00757DA4" w:rsidRDefault="00757DA4" w:rsidP="00757DA4">
            <w:pPr>
              <w:rPr>
                <w:rFonts w:eastAsia="Times New Roman"/>
                <w:color w:val="000000"/>
                <w:lang w:eastAsia="ru-RU"/>
              </w:rPr>
            </w:pPr>
          </w:p>
        </w:tc>
        <w:tc>
          <w:tcPr>
            <w:tcW w:w="790" w:type="pct"/>
            <w:vMerge/>
            <w:vAlign w:val="center"/>
            <w:hideMark/>
          </w:tcPr>
          <w:p w14:paraId="36EEB168" w14:textId="77777777" w:rsidR="00757DA4" w:rsidRPr="00757DA4" w:rsidRDefault="00757DA4" w:rsidP="00757DA4">
            <w:pPr>
              <w:rPr>
                <w:rFonts w:eastAsia="Times New Roman"/>
                <w:color w:val="000000"/>
                <w:lang w:eastAsia="ru-RU"/>
              </w:rPr>
            </w:pPr>
          </w:p>
        </w:tc>
        <w:tc>
          <w:tcPr>
            <w:tcW w:w="494" w:type="pct"/>
            <w:vMerge/>
            <w:vAlign w:val="center"/>
            <w:hideMark/>
          </w:tcPr>
          <w:p w14:paraId="7E18C0F6" w14:textId="77777777" w:rsidR="00757DA4" w:rsidRPr="00757DA4" w:rsidRDefault="00757DA4" w:rsidP="00757DA4">
            <w:pPr>
              <w:rPr>
                <w:rFonts w:eastAsia="Times New Roman"/>
                <w:color w:val="000000"/>
                <w:lang w:eastAsia="ru-RU"/>
              </w:rPr>
            </w:pPr>
          </w:p>
        </w:tc>
        <w:tc>
          <w:tcPr>
            <w:tcW w:w="262" w:type="pct"/>
            <w:vMerge/>
            <w:vAlign w:val="center"/>
            <w:hideMark/>
          </w:tcPr>
          <w:p w14:paraId="16AFA9EF" w14:textId="77777777" w:rsidR="00757DA4" w:rsidRPr="00757DA4" w:rsidRDefault="00757DA4" w:rsidP="00757DA4">
            <w:pPr>
              <w:rPr>
                <w:rFonts w:eastAsia="Times New Roman"/>
                <w:color w:val="000000"/>
                <w:lang w:eastAsia="ru-RU"/>
              </w:rPr>
            </w:pPr>
          </w:p>
        </w:tc>
        <w:tc>
          <w:tcPr>
            <w:tcW w:w="707" w:type="pct"/>
            <w:vMerge/>
            <w:vAlign w:val="center"/>
            <w:hideMark/>
          </w:tcPr>
          <w:p w14:paraId="6C17065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A5C4E7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523B11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F0A408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75A008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2D2856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1544B70" w14:textId="77777777" w:rsidR="00757DA4" w:rsidRPr="00757DA4" w:rsidRDefault="00757DA4" w:rsidP="00757DA4">
            <w:pPr>
              <w:rPr>
                <w:rFonts w:eastAsia="Times New Roman"/>
                <w:color w:val="000000"/>
                <w:lang w:eastAsia="ru-RU"/>
              </w:rPr>
            </w:pPr>
          </w:p>
        </w:tc>
      </w:tr>
      <w:tr w:rsidR="0043345D" w:rsidRPr="0043345D" w14:paraId="1DD36459" w14:textId="77777777" w:rsidTr="003C73CD">
        <w:trPr>
          <w:trHeight w:val="20"/>
        </w:trPr>
        <w:tc>
          <w:tcPr>
            <w:tcW w:w="215" w:type="pct"/>
            <w:vMerge w:val="restart"/>
            <w:shd w:val="clear" w:color="auto" w:fill="auto"/>
            <w:vAlign w:val="center"/>
            <w:hideMark/>
          </w:tcPr>
          <w:p w14:paraId="0F073FB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1.2.3.</w:t>
            </w:r>
          </w:p>
        </w:tc>
        <w:tc>
          <w:tcPr>
            <w:tcW w:w="790" w:type="pct"/>
            <w:vMerge w:val="restart"/>
            <w:shd w:val="clear" w:color="auto" w:fill="auto"/>
            <w:vAlign w:val="center"/>
            <w:hideMark/>
          </w:tcPr>
          <w:p w14:paraId="2424451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2.3.                                                                                                                Материально-техническое обеспечение учреждений</w:t>
            </w:r>
          </w:p>
        </w:tc>
        <w:tc>
          <w:tcPr>
            <w:tcW w:w="494" w:type="pct"/>
            <w:vMerge w:val="restart"/>
            <w:shd w:val="clear" w:color="auto" w:fill="auto"/>
            <w:vAlign w:val="center"/>
            <w:hideMark/>
          </w:tcPr>
          <w:p w14:paraId="1E7B008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дошкольные образовательные учреждения</w:t>
            </w:r>
          </w:p>
        </w:tc>
        <w:tc>
          <w:tcPr>
            <w:tcW w:w="262" w:type="pct"/>
            <w:vMerge w:val="restart"/>
            <w:shd w:val="clear" w:color="auto" w:fill="auto"/>
            <w:vAlign w:val="center"/>
            <w:hideMark/>
          </w:tcPr>
          <w:p w14:paraId="6FD0C8B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7B22D5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021 0701 011221002 611</w:t>
            </w:r>
          </w:p>
        </w:tc>
        <w:tc>
          <w:tcPr>
            <w:tcW w:w="705" w:type="pct"/>
            <w:shd w:val="clear" w:color="auto" w:fill="auto"/>
            <w:vAlign w:val="center"/>
            <w:hideMark/>
          </w:tcPr>
          <w:p w14:paraId="4981BAF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10EE929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10365,14</w:t>
            </w:r>
          </w:p>
        </w:tc>
        <w:tc>
          <w:tcPr>
            <w:tcW w:w="320" w:type="pct"/>
            <w:shd w:val="clear" w:color="auto" w:fill="auto"/>
            <w:noWrap/>
            <w:hideMark/>
          </w:tcPr>
          <w:p w14:paraId="2B79695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3506,34</w:t>
            </w:r>
          </w:p>
        </w:tc>
        <w:tc>
          <w:tcPr>
            <w:tcW w:w="320" w:type="pct"/>
            <w:shd w:val="clear" w:color="auto" w:fill="auto"/>
            <w:noWrap/>
            <w:hideMark/>
          </w:tcPr>
          <w:p w14:paraId="6BCA1B7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626,87</w:t>
            </w:r>
          </w:p>
        </w:tc>
        <w:tc>
          <w:tcPr>
            <w:tcW w:w="297" w:type="pct"/>
            <w:shd w:val="clear" w:color="auto" w:fill="auto"/>
            <w:noWrap/>
            <w:hideMark/>
          </w:tcPr>
          <w:p w14:paraId="438BC82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626,87</w:t>
            </w:r>
          </w:p>
        </w:tc>
        <w:tc>
          <w:tcPr>
            <w:tcW w:w="570" w:type="pct"/>
            <w:vMerge/>
            <w:vAlign w:val="center"/>
            <w:hideMark/>
          </w:tcPr>
          <w:p w14:paraId="648A044A" w14:textId="77777777" w:rsidR="00757DA4" w:rsidRPr="00757DA4" w:rsidRDefault="00757DA4" w:rsidP="00757DA4">
            <w:pPr>
              <w:rPr>
                <w:rFonts w:eastAsia="Times New Roman"/>
                <w:color w:val="000000"/>
                <w:lang w:eastAsia="ru-RU"/>
              </w:rPr>
            </w:pPr>
          </w:p>
        </w:tc>
      </w:tr>
      <w:tr w:rsidR="0043345D" w:rsidRPr="0043345D" w14:paraId="11B725D7" w14:textId="77777777" w:rsidTr="003C73CD">
        <w:trPr>
          <w:trHeight w:val="20"/>
        </w:trPr>
        <w:tc>
          <w:tcPr>
            <w:tcW w:w="215" w:type="pct"/>
            <w:vMerge/>
            <w:vAlign w:val="center"/>
            <w:hideMark/>
          </w:tcPr>
          <w:p w14:paraId="51BD7F86" w14:textId="77777777" w:rsidR="00757DA4" w:rsidRPr="00757DA4" w:rsidRDefault="00757DA4" w:rsidP="00757DA4">
            <w:pPr>
              <w:rPr>
                <w:rFonts w:eastAsia="Times New Roman"/>
                <w:color w:val="000000"/>
                <w:lang w:eastAsia="ru-RU"/>
              </w:rPr>
            </w:pPr>
          </w:p>
        </w:tc>
        <w:tc>
          <w:tcPr>
            <w:tcW w:w="790" w:type="pct"/>
            <w:vMerge/>
            <w:vAlign w:val="center"/>
            <w:hideMark/>
          </w:tcPr>
          <w:p w14:paraId="6DD225AC" w14:textId="77777777" w:rsidR="00757DA4" w:rsidRPr="00757DA4" w:rsidRDefault="00757DA4" w:rsidP="00757DA4">
            <w:pPr>
              <w:rPr>
                <w:rFonts w:eastAsia="Times New Roman"/>
                <w:color w:val="000000"/>
                <w:lang w:eastAsia="ru-RU"/>
              </w:rPr>
            </w:pPr>
          </w:p>
        </w:tc>
        <w:tc>
          <w:tcPr>
            <w:tcW w:w="494" w:type="pct"/>
            <w:vMerge/>
            <w:vAlign w:val="center"/>
            <w:hideMark/>
          </w:tcPr>
          <w:p w14:paraId="31FC2A33" w14:textId="77777777" w:rsidR="00757DA4" w:rsidRPr="00757DA4" w:rsidRDefault="00757DA4" w:rsidP="00757DA4">
            <w:pPr>
              <w:rPr>
                <w:rFonts w:eastAsia="Times New Roman"/>
                <w:color w:val="000000"/>
                <w:lang w:eastAsia="ru-RU"/>
              </w:rPr>
            </w:pPr>
          </w:p>
        </w:tc>
        <w:tc>
          <w:tcPr>
            <w:tcW w:w="262" w:type="pct"/>
            <w:vMerge/>
            <w:vAlign w:val="center"/>
            <w:hideMark/>
          </w:tcPr>
          <w:p w14:paraId="31EBC3F7" w14:textId="77777777" w:rsidR="00757DA4" w:rsidRPr="00757DA4" w:rsidRDefault="00757DA4" w:rsidP="00757DA4">
            <w:pPr>
              <w:rPr>
                <w:rFonts w:eastAsia="Times New Roman"/>
                <w:color w:val="000000"/>
                <w:lang w:eastAsia="ru-RU"/>
              </w:rPr>
            </w:pPr>
          </w:p>
        </w:tc>
        <w:tc>
          <w:tcPr>
            <w:tcW w:w="707" w:type="pct"/>
            <w:vMerge/>
            <w:vAlign w:val="center"/>
            <w:hideMark/>
          </w:tcPr>
          <w:p w14:paraId="3CC9A19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E49D76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11DA772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51A8F2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6F29F8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4DF38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294636E" w14:textId="77777777" w:rsidR="00757DA4" w:rsidRPr="00757DA4" w:rsidRDefault="00757DA4" w:rsidP="00757DA4">
            <w:pPr>
              <w:rPr>
                <w:rFonts w:eastAsia="Times New Roman"/>
                <w:color w:val="000000"/>
                <w:lang w:eastAsia="ru-RU"/>
              </w:rPr>
            </w:pPr>
          </w:p>
        </w:tc>
      </w:tr>
      <w:tr w:rsidR="0043345D" w:rsidRPr="0043345D" w14:paraId="51C3626E" w14:textId="77777777" w:rsidTr="003C73CD">
        <w:trPr>
          <w:trHeight w:val="20"/>
        </w:trPr>
        <w:tc>
          <w:tcPr>
            <w:tcW w:w="215" w:type="pct"/>
            <w:vMerge/>
            <w:vAlign w:val="center"/>
            <w:hideMark/>
          </w:tcPr>
          <w:p w14:paraId="3A336966" w14:textId="77777777" w:rsidR="00757DA4" w:rsidRPr="00757DA4" w:rsidRDefault="00757DA4" w:rsidP="00757DA4">
            <w:pPr>
              <w:rPr>
                <w:rFonts w:eastAsia="Times New Roman"/>
                <w:color w:val="000000"/>
                <w:lang w:eastAsia="ru-RU"/>
              </w:rPr>
            </w:pPr>
          </w:p>
        </w:tc>
        <w:tc>
          <w:tcPr>
            <w:tcW w:w="790" w:type="pct"/>
            <w:vMerge/>
            <w:vAlign w:val="center"/>
            <w:hideMark/>
          </w:tcPr>
          <w:p w14:paraId="615F32B0" w14:textId="77777777" w:rsidR="00757DA4" w:rsidRPr="00757DA4" w:rsidRDefault="00757DA4" w:rsidP="00757DA4">
            <w:pPr>
              <w:rPr>
                <w:rFonts w:eastAsia="Times New Roman"/>
                <w:color w:val="000000"/>
                <w:lang w:eastAsia="ru-RU"/>
              </w:rPr>
            </w:pPr>
          </w:p>
        </w:tc>
        <w:tc>
          <w:tcPr>
            <w:tcW w:w="494" w:type="pct"/>
            <w:vMerge/>
            <w:vAlign w:val="center"/>
            <w:hideMark/>
          </w:tcPr>
          <w:p w14:paraId="1C287277" w14:textId="77777777" w:rsidR="00757DA4" w:rsidRPr="00757DA4" w:rsidRDefault="00757DA4" w:rsidP="00757DA4">
            <w:pPr>
              <w:rPr>
                <w:rFonts w:eastAsia="Times New Roman"/>
                <w:color w:val="000000"/>
                <w:lang w:eastAsia="ru-RU"/>
              </w:rPr>
            </w:pPr>
          </w:p>
        </w:tc>
        <w:tc>
          <w:tcPr>
            <w:tcW w:w="262" w:type="pct"/>
            <w:vMerge/>
            <w:vAlign w:val="center"/>
            <w:hideMark/>
          </w:tcPr>
          <w:p w14:paraId="56BC019E" w14:textId="77777777" w:rsidR="00757DA4" w:rsidRPr="00757DA4" w:rsidRDefault="00757DA4" w:rsidP="00757DA4">
            <w:pPr>
              <w:rPr>
                <w:rFonts w:eastAsia="Times New Roman"/>
                <w:color w:val="000000"/>
                <w:lang w:eastAsia="ru-RU"/>
              </w:rPr>
            </w:pPr>
          </w:p>
        </w:tc>
        <w:tc>
          <w:tcPr>
            <w:tcW w:w="707" w:type="pct"/>
            <w:vMerge/>
            <w:vAlign w:val="center"/>
            <w:hideMark/>
          </w:tcPr>
          <w:p w14:paraId="0596E1B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85D0E3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74F7B97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E93B1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31C951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A90EA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47D30BD" w14:textId="77777777" w:rsidR="00757DA4" w:rsidRPr="00757DA4" w:rsidRDefault="00757DA4" w:rsidP="00757DA4">
            <w:pPr>
              <w:rPr>
                <w:rFonts w:eastAsia="Times New Roman"/>
                <w:color w:val="000000"/>
                <w:lang w:eastAsia="ru-RU"/>
              </w:rPr>
            </w:pPr>
          </w:p>
        </w:tc>
      </w:tr>
      <w:tr w:rsidR="0043345D" w:rsidRPr="0043345D" w14:paraId="3F726D85" w14:textId="77777777" w:rsidTr="003C73CD">
        <w:trPr>
          <w:trHeight w:val="20"/>
        </w:trPr>
        <w:tc>
          <w:tcPr>
            <w:tcW w:w="215" w:type="pct"/>
            <w:vMerge/>
            <w:vAlign w:val="center"/>
            <w:hideMark/>
          </w:tcPr>
          <w:p w14:paraId="4FA3F066" w14:textId="77777777" w:rsidR="00757DA4" w:rsidRPr="00757DA4" w:rsidRDefault="00757DA4" w:rsidP="00757DA4">
            <w:pPr>
              <w:rPr>
                <w:rFonts w:eastAsia="Times New Roman"/>
                <w:color w:val="000000"/>
                <w:lang w:eastAsia="ru-RU"/>
              </w:rPr>
            </w:pPr>
          </w:p>
        </w:tc>
        <w:tc>
          <w:tcPr>
            <w:tcW w:w="790" w:type="pct"/>
            <w:vMerge/>
            <w:vAlign w:val="center"/>
            <w:hideMark/>
          </w:tcPr>
          <w:p w14:paraId="5F4A5C1C" w14:textId="77777777" w:rsidR="00757DA4" w:rsidRPr="00757DA4" w:rsidRDefault="00757DA4" w:rsidP="00757DA4">
            <w:pPr>
              <w:rPr>
                <w:rFonts w:eastAsia="Times New Roman"/>
                <w:color w:val="000000"/>
                <w:lang w:eastAsia="ru-RU"/>
              </w:rPr>
            </w:pPr>
          </w:p>
        </w:tc>
        <w:tc>
          <w:tcPr>
            <w:tcW w:w="494" w:type="pct"/>
            <w:vMerge/>
            <w:vAlign w:val="center"/>
            <w:hideMark/>
          </w:tcPr>
          <w:p w14:paraId="42BC7CF5" w14:textId="77777777" w:rsidR="00757DA4" w:rsidRPr="00757DA4" w:rsidRDefault="00757DA4" w:rsidP="00757DA4">
            <w:pPr>
              <w:rPr>
                <w:rFonts w:eastAsia="Times New Roman"/>
                <w:color w:val="000000"/>
                <w:lang w:eastAsia="ru-RU"/>
              </w:rPr>
            </w:pPr>
          </w:p>
        </w:tc>
        <w:tc>
          <w:tcPr>
            <w:tcW w:w="262" w:type="pct"/>
            <w:vMerge/>
            <w:vAlign w:val="center"/>
            <w:hideMark/>
          </w:tcPr>
          <w:p w14:paraId="5412943A" w14:textId="77777777" w:rsidR="00757DA4" w:rsidRPr="00757DA4" w:rsidRDefault="00757DA4" w:rsidP="00757DA4">
            <w:pPr>
              <w:rPr>
                <w:rFonts w:eastAsia="Times New Roman"/>
                <w:color w:val="000000"/>
                <w:lang w:eastAsia="ru-RU"/>
              </w:rPr>
            </w:pPr>
          </w:p>
        </w:tc>
        <w:tc>
          <w:tcPr>
            <w:tcW w:w="707" w:type="pct"/>
            <w:vMerge/>
            <w:vAlign w:val="center"/>
            <w:hideMark/>
          </w:tcPr>
          <w:p w14:paraId="67CD4B0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9C3990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6FD3048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10365,14</w:t>
            </w:r>
          </w:p>
        </w:tc>
        <w:tc>
          <w:tcPr>
            <w:tcW w:w="320" w:type="pct"/>
            <w:shd w:val="clear" w:color="auto" w:fill="auto"/>
            <w:noWrap/>
            <w:hideMark/>
          </w:tcPr>
          <w:p w14:paraId="0D60839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3506,34</w:t>
            </w:r>
          </w:p>
        </w:tc>
        <w:tc>
          <w:tcPr>
            <w:tcW w:w="320" w:type="pct"/>
            <w:shd w:val="clear" w:color="auto" w:fill="auto"/>
            <w:noWrap/>
            <w:hideMark/>
          </w:tcPr>
          <w:p w14:paraId="4AA5BA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626,87</w:t>
            </w:r>
          </w:p>
        </w:tc>
        <w:tc>
          <w:tcPr>
            <w:tcW w:w="297" w:type="pct"/>
            <w:shd w:val="clear" w:color="auto" w:fill="auto"/>
            <w:noWrap/>
            <w:hideMark/>
          </w:tcPr>
          <w:p w14:paraId="52F9879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626,87</w:t>
            </w:r>
          </w:p>
        </w:tc>
        <w:tc>
          <w:tcPr>
            <w:tcW w:w="570" w:type="pct"/>
            <w:vMerge/>
            <w:vAlign w:val="center"/>
            <w:hideMark/>
          </w:tcPr>
          <w:p w14:paraId="49D304F8" w14:textId="77777777" w:rsidR="00757DA4" w:rsidRPr="00757DA4" w:rsidRDefault="00757DA4" w:rsidP="00757DA4">
            <w:pPr>
              <w:rPr>
                <w:rFonts w:eastAsia="Times New Roman"/>
                <w:color w:val="000000"/>
                <w:lang w:eastAsia="ru-RU"/>
              </w:rPr>
            </w:pPr>
          </w:p>
        </w:tc>
      </w:tr>
      <w:tr w:rsidR="0043345D" w:rsidRPr="0043345D" w14:paraId="49F7450E" w14:textId="77777777" w:rsidTr="003C73CD">
        <w:trPr>
          <w:trHeight w:val="20"/>
        </w:trPr>
        <w:tc>
          <w:tcPr>
            <w:tcW w:w="215" w:type="pct"/>
            <w:vMerge/>
            <w:vAlign w:val="center"/>
            <w:hideMark/>
          </w:tcPr>
          <w:p w14:paraId="23E04F79" w14:textId="77777777" w:rsidR="00757DA4" w:rsidRPr="00757DA4" w:rsidRDefault="00757DA4" w:rsidP="00757DA4">
            <w:pPr>
              <w:rPr>
                <w:rFonts w:eastAsia="Times New Roman"/>
                <w:color w:val="000000"/>
                <w:lang w:eastAsia="ru-RU"/>
              </w:rPr>
            </w:pPr>
          </w:p>
        </w:tc>
        <w:tc>
          <w:tcPr>
            <w:tcW w:w="790" w:type="pct"/>
            <w:vMerge/>
            <w:vAlign w:val="center"/>
            <w:hideMark/>
          </w:tcPr>
          <w:p w14:paraId="6F55ABB9" w14:textId="77777777" w:rsidR="00757DA4" w:rsidRPr="00757DA4" w:rsidRDefault="00757DA4" w:rsidP="00757DA4">
            <w:pPr>
              <w:rPr>
                <w:rFonts w:eastAsia="Times New Roman"/>
                <w:color w:val="000000"/>
                <w:lang w:eastAsia="ru-RU"/>
              </w:rPr>
            </w:pPr>
          </w:p>
        </w:tc>
        <w:tc>
          <w:tcPr>
            <w:tcW w:w="494" w:type="pct"/>
            <w:vMerge/>
            <w:vAlign w:val="center"/>
            <w:hideMark/>
          </w:tcPr>
          <w:p w14:paraId="44A9BF15" w14:textId="77777777" w:rsidR="00757DA4" w:rsidRPr="00757DA4" w:rsidRDefault="00757DA4" w:rsidP="00757DA4">
            <w:pPr>
              <w:rPr>
                <w:rFonts w:eastAsia="Times New Roman"/>
                <w:color w:val="000000"/>
                <w:lang w:eastAsia="ru-RU"/>
              </w:rPr>
            </w:pPr>
          </w:p>
        </w:tc>
        <w:tc>
          <w:tcPr>
            <w:tcW w:w="262" w:type="pct"/>
            <w:vMerge/>
            <w:vAlign w:val="center"/>
            <w:hideMark/>
          </w:tcPr>
          <w:p w14:paraId="3F14719B" w14:textId="77777777" w:rsidR="00757DA4" w:rsidRPr="00757DA4" w:rsidRDefault="00757DA4" w:rsidP="00757DA4">
            <w:pPr>
              <w:rPr>
                <w:rFonts w:eastAsia="Times New Roman"/>
                <w:color w:val="000000"/>
                <w:lang w:eastAsia="ru-RU"/>
              </w:rPr>
            </w:pPr>
          </w:p>
        </w:tc>
        <w:tc>
          <w:tcPr>
            <w:tcW w:w="707" w:type="pct"/>
            <w:vMerge/>
            <w:vAlign w:val="center"/>
            <w:hideMark/>
          </w:tcPr>
          <w:p w14:paraId="0E570D2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CA0030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1A030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980EB3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1CC093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B89C52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F5DBBB7" w14:textId="77777777" w:rsidR="00757DA4" w:rsidRPr="00757DA4" w:rsidRDefault="00757DA4" w:rsidP="00757DA4">
            <w:pPr>
              <w:rPr>
                <w:rFonts w:eastAsia="Times New Roman"/>
                <w:color w:val="000000"/>
                <w:lang w:eastAsia="ru-RU"/>
              </w:rPr>
            </w:pPr>
          </w:p>
        </w:tc>
      </w:tr>
      <w:tr w:rsidR="0043345D" w:rsidRPr="0043345D" w14:paraId="5BBD9EF8" w14:textId="77777777" w:rsidTr="003C73CD">
        <w:trPr>
          <w:trHeight w:val="20"/>
        </w:trPr>
        <w:tc>
          <w:tcPr>
            <w:tcW w:w="215" w:type="pct"/>
            <w:vMerge w:val="restart"/>
            <w:shd w:val="clear" w:color="auto" w:fill="auto"/>
            <w:vAlign w:val="center"/>
            <w:hideMark/>
          </w:tcPr>
          <w:p w14:paraId="2E21016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1.2.4.</w:t>
            </w:r>
          </w:p>
        </w:tc>
        <w:tc>
          <w:tcPr>
            <w:tcW w:w="790" w:type="pct"/>
            <w:vMerge w:val="restart"/>
            <w:shd w:val="clear" w:color="auto" w:fill="auto"/>
            <w:vAlign w:val="center"/>
            <w:hideMark/>
          </w:tcPr>
          <w:p w14:paraId="433EB12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2.4.                                                                                 Проведение капитального и текущего ремонта (с учетом разработки и проверки проектно-сметной </w:t>
            </w:r>
            <w:r w:rsidRPr="00757DA4">
              <w:rPr>
                <w:rFonts w:eastAsia="Times New Roman"/>
                <w:color w:val="000000"/>
                <w:lang w:eastAsia="ru-RU"/>
              </w:rPr>
              <w:lastRenderedPageBreak/>
              <w:t>документации), а также проведение аварийно-восстановительных работ в муниципальных учреждениях</w:t>
            </w:r>
          </w:p>
        </w:tc>
        <w:tc>
          <w:tcPr>
            <w:tcW w:w="494" w:type="pct"/>
            <w:vMerge w:val="restart"/>
            <w:shd w:val="clear" w:color="auto" w:fill="auto"/>
            <w:vAlign w:val="center"/>
            <w:hideMark/>
          </w:tcPr>
          <w:p w14:paraId="571F8AA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 xml:space="preserve">МКУ "Управление образования", дошкольные </w:t>
            </w:r>
            <w:r w:rsidRPr="00757DA4">
              <w:rPr>
                <w:rFonts w:eastAsia="Times New Roman"/>
                <w:color w:val="000000"/>
                <w:lang w:eastAsia="ru-RU"/>
              </w:rPr>
              <w:lastRenderedPageBreak/>
              <w:t>образовательные учреждения</w:t>
            </w:r>
          </w:p>
        </w:tc>
        <w:tc>
          <w:tcPr>
            <w:tcW w:w="262" w:type="pct"/>
            <w:vMerge w:val="restart"/>
            <w:shd w:val="clear" w:color="auto" w:fill="auto"/>
            <w:vAlign w:val="center"/>
            <w:hideMark/>
          </w:tcPr>
          <w:p w14:paraId="7017D05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2023-2026</w:t>
            </w:r>
          </w:p>
        </w:tc>
        <w:tc>
          <w:tcPr>
            <w:tcW w:w="707" w:type="pct"/>
            <w:vMerge w:val="restart"/>
            <w:shd w:val="clear" w:color="auto" w:fill="auto"/>
            <w:vAlign w:val="center"/>
            <w:hideMark/>
          </w:tcPr>
          <w:p w14:paraId="5CA043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021 0701 0110221010 611,612</w:t>
            </w:r>
          </w:p>
        </w:tc>
        <w:tc>
          <w:tcPr>
            <w:tcW w:w="705" w:type="pct"/>
            <w:shd w:val="clear" w:color="auto" w:fill="auto"/>
            <w:vAlign w:val="center"/>
            <w:hideMark/>
          </w:tcPr>
          <w:p w14:paraId="0B4FC0A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D9F550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7869,97</w:t>
            </w:r>
          </w:p>
        </w:tc>
        <w:tc>
          <w:tcPr>
            <w:tcW w:w="320" w:type="pct"/>
            <w:shd w:val="clear" w:color="auto" w:fill="auto"/>
            <w:noWrap/>
            <w:hideMark/>
          </w:tcPr>
          <w:p w14:paraId="348D155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4215,96</w:t>
            </w:r>
          </w:p>
        </w:tc>
        <w:tc>
          <w:tcPr>
            <w:tcW w:w="320" w:type="pct"/>
            <w:shd w:val="clear" w:color="auto" w:fill="auto"/>
            <w:noWrap/>
            <w:hideMark/>
          </w:tcPr>
          <w:p w14:paraId="2378FF8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3F0A6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restart"/>
            <w:shd w:val="clear" w:color="auto" w:fill="auto"/>
            <w:vAlign w:val="center"/>
            <w:hideMark/>
          </w:tcPr>
          <w:p w14:paraId="72344EBD" w14:textId="44CFA037" w:rsidR="00757DA4" w:rsidRPr="00757DA4" w:rsidRDefault="0043345D" w:rsidP="00757DA4">
            <w:pPr>
              <w:jc w:val="center"/>
              <w:rPr>
                <w:rFonts w:eastAsia="Times New Roman"/>
                <w:color w:val="000000"/>
                <w:lang w:eastAsia="ru-RU"/>
              </w:rPr>
            </w:pPr>
            <w:r w:rsidRPr="00757DA4">
              <w:rPr>
                <w:rFonts w:eastAsia="Times New Roman"/>
                <w:color w:val="000000"/>
                <w:lang w:eastAsia="ru-RU"/>
              </w:rPr>
              <w:t>Количество муниципальных дошкольных образовательных учреждений,</w:t>
            </w:r>
            <w:r w:rsidR="00757DA4" w:rsidRPr="00757DA4">
              <w:rPr>
                <w:rFonts w:eastAsia="Times New Roman"/>
                <w:color w:val="000000"/>
                <w:lang w:eastAsia="ru-RU"/>
              </w:rPr>
              <w:t xml:space="preserve"> в которых </w:t>
            </w:r>
            <w:r w:rsidR="00757DA4" w:rsidRPr="00757DA4">
              <w:rPr>
                <w:rFonts w:eastAsia="Times New Roman"/>
                <w:color w:val="000000"/>
                <w:lang w:eastAsia="ru-RU"/>
              </w:rPr>
              <w:lastRenderedPageBreak/>
              <w:t>были проведены капитальный ремонт зданий и благоустройство территорий в 2023 году -1.</w:t>
            </w:r>
          </w:p>
        </w:tc>
      </w:tr>
      <w:tr w:rsidR="0043345D" w:rsidRPr="0043345D" w14:paraId="191B1050" w14:textId="77777777" w:rsidTr="003C73CD">
        <w:trPr>
          <w:trHeight w:val="20"/>
        </w:trPr>
        <w:tc>
          <w:tcPr>
            <w:tcW w:w="215" w:type="pct"/>
            <w:vMerge/>
            <w:vAlign w:val="center"/>
            <w:hideMark/>
          </w:tcPr>
          <w:p w14:paraId="1488891B" w14:textId="77777777" w:rsidR="00757DA4" w:rsidRPr="00757DA4" w:rsidRDefault="00757DA4" w:rsidP="00757DA4">
            <w:pPr>
              <w:rPr>
                <w:rFonts w:eastAsia="Times New Roman"/>
                <w:color w:val="000000"/>
                <w:lang w:eastAsia="ru-RU"/>
              </w:rPr>
            </w:pPr>
          </w:p>
        </w:tc>
        <w:tc>
          <w:tcPr>
            <w:tcW w:w="790" w:type="pct"/>
            <w:vMerge/>
            <w:vAlign w:val="center"/>
            <w:hideMark/>
          </w:tcPr>
          <w:p w14:paraId="550091B2" w14:textId="77777777" w:rsidR="00757DA4" w:rsidRPr="00757DA4" w:rsidRDefault="00757DA4" w:rsidP="00757DA4">
            <w:pPr>
              <w:rPr>
                <w:rFonts w:eastAsia="Times New Roman"/>
                <w:color w:val="000000"/>
                <w:lang w:eastAsia="ru-RU"/>
              </w:rPr>
            </w:pPr>
          </w:p>
        </w:tc>
        <w:tc>
          <w:tcPr>
            <w:tcW w:w="494" w:type="pct"/>
            <w:vMerge/>
            <w:vAlign w:val="center"/>
            <w:hideMark/>
          </w:tcPr>
          <w:p w14:paraId="11E23F0C" w14:textId="77777777" w:rsidR="00757DA4" w:rsidRPr="00757DA4" w:rsidRDefault="00757DA4" w:rsidP="00757DA4">
            <w:pPr>
              <w:rPr>
                <w:rFonts w:eastAsia="Times New Roman"/>
                <w:color w:val="000000"/>
                <w:lang w:eastAsia="ru-RU"/>
              </w:rPr>
            </w:pPr>
          </w:p>
        </w:tc>
        <w:tc>
          <w:tcPr>
            <w:tcW w:w="262" w:type="pct"/>
            <w:vMerge/>
            <w:vAlign w:val="center"/>
            <w:hideMark/>
          </w:tcPr>
          <w:p w14:paraId="2F99599F" w14:textId="77777777" w:rsidR="00757DA4" w:rsidRPr="00757DA4" w:rsidRDefault="00757DA4" w:rsidP="00757DA4">
            <w:pPr>
              <w:rPr>
                <w:rFonts w:eastAsia="Times New Roman"/>
                <w:color w:val="000000"/>
                <w:lang w:eastAsia="ru-RU"/>
              </w:rPr>
            </w:pPr>
          </w:p>
        </w:tc>
        <w:tc>
          <w:tcPr>
            <w:tcW w:w="707" w:type="pct"/>
            <w:vMerge/>
            <w:vAlign w:val="center"/>
            <w:hideMark/>
          </w:tcPr>
          <w:p w14:paraId="290FED5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310445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021AD0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9CA9F0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D4377A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05153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AEFB5B7" w14:textId="77777777" w:rsidR="00757DA4" w:rsidRPr="00757DA4" w:rsidRDefault="00757DA4" w:rsidP="00757DA4">
            <w:pPr>
              <w:rPr>
                <w:rFonts w:eastAsia="Times New Roman"/>
                <w:color w:val="000000"/>
                <w:lang w:eastAsia="ru-RU"/>
              </w:rPr>
            </w:pPr>
          </w:p>
        </w:tc>
      </w:tr>
      <w:tr w:rsidR="0043345D" w:rsidRPr="0043345D" w14:paraId="187992F1" w14:textId="77777777" w:rsidTr="003C73CD">
        <w:trPr>
          <w:trHeight w:val="20"/>
        </w:trPr>
        <w:tc>
          <w:tcPr>
            <w:tcW w:w="215" w:type="pct"/>
            <w:vMerge/>
            <w:vAlign w:val="center"/>
            <w:hideMark/>
          </w:tcPr>
          <w:p w14:paraId="3E4D96F1" w14:textId="77777777" w:rsidR="00757DA4" w:rsidRPr="00757DA4" w:rsidRDefault="00757DA4" w:rsidP="00757DA4">
            <w:pPr>
              <w:rPr>
                <w:rFonts w:eastAsia="Times New Roman"/>
                <w:color w:val="000000"/>
                <w:lang w:eastAsia="ru-RU"/>
              </w:rPr>
            </w:pPr>
          </w:p>
        </w:tc>
        <w:tc>
          <w:tcPr>
            <w:tcW w:w="790" w:type="pct"/>
            <w:vMerge/>
            <w:vAlign w:val="center"/>
            <w:hideMark/>
          </w:tcPr>
          <w:p w14:paraId="41A47923" w14:textId="77777777" w:rsidR="00757DA4" w:rsidRPr="00757DA4" w:rsidRDefault="00757DA4" w:rsidP="00757DA4">
            <w:pPr>
              <w:rPr>
                <w:rFonts w:eastAsia="Times New Roman"/>
                <w:color w:val="000000"/>
                <w:lang w:eastAsia="ru-RU"/>
              </w:rPr>
            </w:pPr>
          </w:p>
        </w:tc>
        <w:tc>
          <w:tcPr>
            <w:tcW w:w="494" w:type="pct"/>
            <w:vMerge/>
            <w:vAlign w:val="center"/>
            <w:hideMark/>
          </w:tcPr>
          <w:p w14:paraId="5DC80888" w14:textId="77777777" w:rsidR="00757DA4" w:rsidRPr="00757DA4" w:rsidRDefault="00757DA4" w:rsidP="00757DA4">
            <w:pPr>
              <w:rPr>
                <w:rFonts w:eastAsia="Times New Roman"/>
                <w:color w:val="000000"/>
                <w:lang w:eastAsia="ru-RU"/>
              </w:rPr>
            </w:pPr>
          </w:p>
        </w:tc>
        <w:tc>
          <w:tcPr>
            <w:tcW w:w="262" w:type="pct"/>
            <w:vMerge/>
            <w:vAlign w:val="center"/>
            <w:hideMark/>
          </w:tcPr>
          <w:p w14:paraId="5DFC3AEC" w14:textId="77777777" w:rsidR="00757DA4" w:rsidRPr="00757DA4" w:rsidRDefault="00757DA4" w:rsidP="00757DA4">
            <w:pPr>
              <w:rPr>
                <w:rFonts w:eastAsia="Times New Roman"/>
                <w:color w:val="000000"/>
                <w:lang w:eastAsia="ru-RU"/>
              </w:rPr>
            </w:pPr>
          </w:p>
        </w:tc>
        <w:tc>
          <w:tcPr>
            <w:tcW w:w="707" w:type="pct"/>
            <w:vMerge/>
            <w:vAlign w:val="center"/>
            <w:hideMark/>
          </w:tcPr>
          <w:p w14:paraId="306D50B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CBD71C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3AC323E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B4546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BB770C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76DDA5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C5EB604" w14:textId="77777777" w:rsidR="00757DA4" w:rsidRPr="00757DA4" w:rsidRDefault="00757DA4" w:rsidP="00757DA4">
            <w:pPr>
              <w:rPr>
                <w:rFonts w:eastAsia="Times New Roman"/>
                <w:color w:val="000000"/>
                <w:lang w:eastAsia="ru-RU"/>
              </w:rPr>
            </w:pPr>
          </w:p>
        </w:tc>
      </w:tr>
      <w:tr w:rsidR="0043345D" w:rsidRPr="0043345D" w14:paraId="3B4480CA" w14:textId="77777777" w:rsidTr="003C73CD">
        <w:trPr>
          <w:trHeight w:val="20"/>
        </w:trPr>
        <w:tc>
          <w:tcPr>
            <w:tcW w:w="215" w:type="pct"/>
            <w:vMerge/>
            <w:vAlign w:val="center"/>
            <w:hideMark/>
          </w:tcPr>
          <w:p w14:paraId="0B06F914" w14:textId="77777777" w:rsidR="00757DA4" w:rsidRPr="00757DA4" w:rsidRDefault="00757DA4" w:rsidP="00757DA4">
            <w:pPr>
              <w:rPr>
                <w:rFonts w:eastAsia="Times New Roman"/>
                <w:color w:val="000000"/>
                <w:lang w:eastAsia="ru-RU"/>
              </w:rPr>
            </w:pPr>
          </w:p>
        </w:tc>
        <w:tc>
          <w:tcPr>
            <w:tcW w:w="790" w:type="pct"/>
            <w:vMerge/>
            <w:vAlign w:val="center"/>
            <w:hideMark/>
          </w:tcPr>
          <w:p w14:paraId="258E195B" w14:textId="77777777" w:rsidR="00757DA4" w:rsidRPr="00757DA4" w:rsidRDefault="00757DA4" w:rsidP="00757DA4">
            <w:pPr>
              <w:rPr>
                <w:rFonts w:eastAsia="Times New Roman"/>
                <w:color w:val="000000"/>
                <w:lang w:eastAsia="ru-RU"/>
              </w:rPr>
            </w:pPr>
          </w:p>
        </w:tc>
        <w:tc>
          <w:tcPr>
            <w:tcW w:w="494" w:type="pct"/>
            <w:vMerge/>
            <w:vAlign w:val="center"/>
            <w:hideMark/>
          </w:tcPr>
          <w:p w14:paraId="576F8E86" w14:textId="77777777" w:rsidR="00757DA4" w:rsidRPr="00757DA4" w:rsidRDefault="00757DA4" w:rsidP="00757DA4">
            <w:pPr>
              <w:rPr>
                <w:rFonts w:eastAsia="Times New Roman"/>
                <w:color w:val="000000"/>
                <w:lang w:eastAsia="ru-RU"/>
              </w:rPr>
            </w:pPr>
          </w:p>
        </w:tc>
        <w:tc>
          <w:tcPr>
            <w:tcW w:w="262" w:type="pct"/>
            <w:vMerge/>
            <w:vAlign w:val="center"/>
            <w:hideMark/>
          </w:tcPr>
          <w:p w14:paraId="6DBB9C0B" w14:textId="77777777" w:rsidR="00757DA4" w:rsidRPr="00757DA4" w:rsidRDefault="00757DA4" w:rsidP="00757DA4">
            <w:pPr>
              <w:rPr>
                <w:rFonts w:eastAsia="Times New Roman"/>
                <w:color w:val="000000"/>
                <w:lang w:eastAsia="ru-RU"/>
              </w:rPr>
            </w:pPr>
          </w:p>
        </w:tc>
        <w:tc>
          <w:tcPr>
            <w:tcW w:w="707" w:type="pct"/>
            <w:vMerge/>
            <w:vAlign w:val="center"/>
            <w:hideMark/>
          </w:tcPr>
          <w:p w14:paraId="515E4B6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97EABF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7B9819D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7869,97</w:t>
            </w:r>
          </w:p>
        </w:tc>
        <w:tc>
          <w:tcPr>
            <w:tcW w:w="320" w:type="pct"/>
            <w:shd w:val="clear" w:color="auto" w:fill="auto"/>
            <w:noWrap/>
            <w:hideMark/>
          </w:tcPr>
          <w:p w14:paraId="15252C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4215,96</w:t>
            </w:r>
          </w:p>
        </w:tc>
        <w:tc>
          <w:tcPr>
            <w:tcW w:w="320" w:type="pct"/>
            <w:shd w:val="clear" w:color="auto" w:fill="auto"/>
            <w:noWrap/>
            <w:hideMark/>
          </w:tcPr>
          <w:p w14:paraId="4E1B60D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B5E999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w:t>
            </w:r>
          </w:p>
        </w:tc>
        <w:tc>
          <w:tcPr>
            <w:tcW w:w="570" w:type="pct"/>
            <w:vMerge/>
            <w:vAlign w:val="center"/>
            <w:hideMark/>
          </w:tcPr>
          <w:p w14:paraId="47379B10" w14:textId="77777777" w:rsidR="00757DA4" w:rsidRPr="00757DA4" w:rsidRDefault="00757DA4" w:rsidP="00757DA4">
            <w:pPr>
              <w:rPr>
                <w:rFonts w:eastAsia="Times New Roman"/>
                <w:color w:val="000000"/>
                <w:lang w:eastAsia="ru-RU"/>
              </w:rPr>
            </w:pPr>
          </w:p>
        </w:tc>
      </w:tr>
      <w:tr w:rsidR="0043345D" w:rsidRPr="0043345D" w14:paraId="0DADA329" w14:textId="77777777" w:rsidTr="003C73CD">
        <w:trPr>
          <w:trHeight w:val="20"/>
        </w:trPr>
        <w:tc>
          <w:tcPr>
            <w:tcW w:w="215" w:type="pct"/>
            <w:vMerge/>
            <w:vAlign w:val="center"/>
            <w:hideMark/>
          </w:tcPr>
          <w:p w14:paraId="4E0DA644" w14:textId="77777777" w:rsidR="00757DA4" w:rsidRPr="00757DA4" w:rsidRDefault="00757DA4" w:rsidP="00757DA4">
            <w:pPr>
              <w:rPr>
                <w:rFonts w:eastAsia="Times New Roman"/>
                <w:color w:val="000000"/>
                <w:lang w:eastAsia="ru-RU"/>
              </w:rPr>
            </w:pPr>
          </w:p>
        </w:tc>
        <w:tc>
          <w:tcPr>
            <w:tcW w:w="790" w:type="pct"/>
            <w:vMerge/>
            <w:vAlign w:val="center"/>
            <w:hideMark/>
          </w:tcPr>
          <w:p w14:paraId="7CB05338" w14:textId="77777777" w:rsidR="00757DA4" w:rsidRPr="00757DA4" w:rsidRDefault="00757DA4" w:rsidP="00757DA4">
            <w:pPr>
              <w:rPr>
                <w:rFonts w:eastAsia="Times New Roman"/>
                <w:color w:val="000000"/>
                <w:lang w:eastAsia="ru-RU"/>
              </w:rPr>
            </w:pPr>
          </w:p>
        </w:tc>
        <w:tc>
          <w:tcPr>
            <w:tcW w:w="494" w:type="pct"/>
            <w:vMerge/>
            <w:vAlign w:val="center"/>
            <w:hideMark/>
          </w:tcPr>
          <w:p w14:paraId="1375875A" w14:textId="77777777" w:rsidR="00757DA4" w:rsidRPr="00757DA4" w:rsidRDefault="00757DA4" w:rsidP="00757DA4">
            <w:pPr>
              <w:rPr>
                <w:rFonts w:eastAsia="Times New Roman"/>
                <w:color w:val="000000"/>
                <w:lang w:eastAsia="ru-RU"/>
              </w:rPr>
            </w:pPr>
          </w:p>
        </w:tc>
        <w:tc>
          <w:tcPr>
            <w:tcW w:w="262" w:type="pct"/>
            <w:vMerge/>
            <w:vAlign w:val="center"/>
            <w:hideMark/>
          </w:tcPr>
          <w:p w14:paraId="1ED652DA" w14:textId="77777777" w:rsidR="00757DA4" w:rsidRPr="00757DA4" w:rsidRDefault="00757DA4" w:rsidP="00757DA4">
            <w:pPr>
              <w:rPr>
                <w:rFonts w:eastAsia="Times New Roman"/>
                <w:color w:val="000000"/>
                <w:lang w:eastAsia="ru-RU"/>
              </w:rPr>
            </w:pPr>
          </w:p>
        </w:tc>
        <w:tc>
          <w:tcPr>
            <w:tcW w:w="707" w:type="pct"/>
            <w:vMerge/>
            <w:vAlign w:val="center"/>
            <w:hideMark/>
          </w:tcPr>
          <w:p w14:paraId="1F352FC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67733D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60DC38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9132A3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F47A32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A4BC05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71F0FCA" w14:textId="77777777" w:rsidR="00757DA4" w:rsidRPr="00757DA4" w:rsidRDefault="00757DA4" w:rsidP="00757DA4">
            <w:pPr>
              <w:rPr>
                <w:rFonts w:eastAsia="Times New Roman"/>
                <w:color w:val="000000"/>
                <w:lang w:eastAsia="ru-RU"/>
              </w:rPr>
            </w:pPr>
          </w:p>
        </w:tc>
      </w:tr>
      <w:tr w:rsidR="0043345D" w:rsidRPr="0043345D" w14:paraId="62C00BBF" w14:textId="77777777" w:rsidTr="003C73CD">
        <w:trPr>
          <w:trHeight w:val="20"/>
        </w:trPr>
        <w:tc>
          <w:tcPr>
            <w:tcW w:w="215" w:type="pct"/>
            <w:vMerge w:val="restart"/>
            <w:shd w:val="clear" w:color="auto" w:fill="auto"/>
            <w:vAlign w:val="center"/>
            <w:hideMark/>
          </w:tcPr>
          <w:p w14:paraId="595909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1.2.5.</w:t>
            </w:r>
          </w:p>
        </w:tc>
        <w:tc>
          <w:tcPr>
            <w:tcW w:w="790" w:type="pct"/>
            <w:vMerge w:val="restart"/>
            <w:shd w:val="clear" w:color="auto" w:fill="auto"/>
            <w:vAlign w:val="center"/>
            <w:hideMark/>
          </w:tcPr>
          <w:p w14:paraId="47C0EBEB" w14:textId="699AE92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2.5.                                                                                        Оборудование специальными условиями для беспрепятственного доступа, а </w:t>
            </w:r>
            <w:r w:rsidR="0043345D" w:rsidRPr="00757DA4">
              <w:rPr>
                <w:rFonts w:eastAsia="Times New Roman"/>
                <w:color w:val="000000"/>
                <w:lang w:eastAsia="ru-RU"/>
              </w:rPr>
              <w:t>также</w:t>
            </w:r>
            <w:r w:rsidRPr="00757DA4">
              <w:rPr>
                <w:rFonts w:eastAsia="Times New Roman"/>
                <w:color w:val="000000"/>
                <w:lang w:eastAsia="ru-RU"/>
              </w:rPr>
              <w:t xml:space="preserve"> адаптации для нужд </w:t>
            </w:r>
            <w:r w:rsidR="0043345D" w:rsidRPr="00757DA4">
              <w:rPr>
                <w:rFonts w:eastAsia="Times New Roman"/>
                <w:color w:val="000000"/>
                <w:lang w:eastAsia="ru-RU"/>
              </w:rPr>
              <w:t>инвалидов и</w:t>
            </w:r>
            <w:r w:rsidRPr="00757DA4">
              <w:rPr>
                <w:rFonts w:eastAsia="Times New Roman"/>
                <w:color w:val="000000"/>
                <w:lang w:eastAsia="ru-RU"/>
              </w:rPr>
              <w:t xml:space="preserve"> других маломобильных групп населения в зданиях муниципальных учреждений</w:t>
            </w:r>
          </w:p>
        </w:tc>
        <w:tc>
          <w:tcPr>
            <w:tcW w:w="494" w:type="pct"/>
            <w:vMerge w:val="restart"/>
            <w:shd w:val="clear" w:color="auto" w:fill="auto"/>
            <w:vAlign w:val="center"/>
            <w:hideMark/>
          </w:tcPr>
          <w:p w14:paraId="4F276C8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дошкольные образовательные учреждения</w:t>
            </w:r>
          </w:p>
        </w:tc>
        <w:tc>
          <w:tcPr>
            <w:tcW w:w="262" w:type="pct"/>
            <w:vMerge w:val="restart"/>
            <w:shd w:val="clear" w:color="auto" w:fill="auto"/>
            <w:vAlign w:val="center"/>
            <w:hideMark/>
          </w:tcPr>
          <w:p w14:paraId="367BBFA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47340A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021 0701 0110221011 612</w:t>
            </w:r>
          </w:p>
        </w:tc>
        <w:tc>
          <w:tcPr>
            <w:tcW w:w="705" w:type="pct"/>
            <w:shd w:val="clear" w:color="auto" w:fill="auto"/>
            <w:vAlign w:val="center"/>
            <w:hideMark/>
          </w:tcPr>
          <w:p w14:paraId="148342B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AA36BB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89,80</w:t>
            </w:r>
          </w:p>
        </w:tc>
        <w:tc>
          <w:tcPr>
            <w:tcW w:w="320" w:type="pct"/>
            <w:shd w:val="clear" w:color="auto" w:fill="auto"/>
            <w:noWrap/>
            <w:hideMark/>
          </w:tcPr>
          <w:p w14:paraId="3A67B09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235,50</w:t>
            </w:r>
          </w:p>
        </w:tc>
        <w:tc>
          <w:tcPr>
            <w:tcW w:w="320" w:type="pct"/>
            <w:shd w:val="clear" w:color="auto" w:fill="auto"/>
            <w:noWrap/>
            <w:hideMark/>
          </w:tcPr>
          <w:p w14:paraId="36EE15F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6CCF2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F83EA4A" w14:textId="77777777" w:rsidR="00757DA4" w:rsidRPr="00757DA4" w:rsidRDefault="00757DA4" w:rsidP="00757DA4">
            <w:pPr>
              <w:rPr>
                <w:rFonts w:eastAsia="Times New Roman"/>
                <w:color w:val="000000"/>
                <w:lang w:eastAsia="ru-RU"/>
              </w:rPr>
            </w:pPr>
          </w:p>
        </w:tc>
      </w:tr>
      <w:tr w:rsidR="0043345D" w:rsidRPr="0043345D" w14:paraId="0C78F123" w14:textId="77777777" w:rsidTr="003C73CD">
        <w:trPr>
          <w:trHeight w:val="20"/>
        </w:trPr>
        <w:tc>
          <w:tcPr>
            <w:tcW w:w="215" w:type="pct"/>
            <w:vMerge/>
            <w:vAlign w:val="center"/>
            <w:hideMark/>
          </w:tcPr>
          <w:p w14:paraId="7C8F89AE" w14:textId="77777777" w:rsidR="00757DA4" w:rsidRPr="00757DA4" w:rsidRDefault="00757DA4" w:rsidP="00757DA4">
            <w:pPr>
              <w:rPr>
                <w:rFonts w:eastAsia="Times New Roman"/>
                <w:color w:val="000000"/>
                <w:lang w:eastAsia="ru-RU"/>
              </w:rPr>
            </w:pPr>
          </w:p>
        </w:tc>
        <w:tc>
          <w:tcPr>
            <w:tcW w:w="790" w:type="pct"/>
            <w:vMerge/>
            <w:vAlign w:val="center"/>
            <w:hideMark/>
          </w:tcPr>
          <w:p w14:paraId="29A1DC9C" w14:textId="77777777" w:rsidR="00757DA4" w:rsidRPr="00757DA4" w:rsidRDefault="00757DA4" w:rsidP="00757DA4">
            <w:pPr>
              <w:rPr>
                <w:rFonts w:eastAsia="Times New Roman"/>
                <w:color w:val="000000"/>
                <w:lang w:eastAsia="ru-RU"/>
              </w:rPr>
            </w:pPr>
          </w:p>
        </w:tc>
        <w:tc>
          <w:tcPr>
            <w:tcW w:w="494" w:type="pct"/>
            <w:vMerge/>
            <w:vAlign w:val="center"/>
            <w:hideMark/>
          </w:tcPr>
          <w:p w14:paraId="41992503" w14:textId="77777777" w:rsidR="00757DA4" w:rsidRPr="00757DA4" w:rsidRDefault="00757DA4" w:rsidP="00757DA4">
            <w:pPr>
              <w:rPr>
                <w:rFonts w:eastAsia="Times New Roman"/>
                <w:color w:val="000000"/>
                <w:lang w:eastAsia="ru-RU"/>
              </w:rPr>
            </w:pPr>
          </w:p>
        </w:tc>
        <w:tc>
          <w:tcPr>
            <w:tcW w:w="262" w:type="pct"/>
            <w:vMerge/>
            <w:vAlign w:val="center"/>
            <w:hideMark/>
          </w:tcPr>
          <w:p w14:paraId="2B2DC3DA" w14:textId="77777777" w:rsidR="00757DA4" w:rsidRPr="00757DA4" w:rsidRDefault="00757DA4" w:rsidP="00757DA4">
            <w:pPr>
              <w:rPr>
                <w:rFonts w:eastAsia="Times New Roman"/>
                <w:color w:val="000000"/>
                <w:lang w:eastAsia="ru-RU"/>
              </w:rPr>
            </w:pPr>
          </w:p>
        </w:tc>
        <w:tc>
          <w:tcPr>
            <w:tcW w:w="707" w:type="pct"/>
            <w:vMerge/>
            <w:vAlign w:val="center"/>
            <w:hideMark/>
          </w:tcPr>
          <w:p w14:paraId="15BF3AE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444101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222AA14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879962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B8237F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DA940B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12390DB" w14:textId="77777777" w:rsidR="00757DA4" w:rsidRPr="00757DA4" w:rsidRDefault="00757DA4" w:rsidP="00757DA4">
            <w:pPr>
              <w:rPr>
                <w:rFonts w:eastAsia="Times New Roman"/>
                <w:color w:val="000000"/>
                <w:lang w:eastAsia="ru-RU"/>
              </w:rPr>
            </w:pPr>
          </w:p>
        </w:tc>
      </w:tr>
      <w:tr w:rsidR="0043345D" w:rsidRPr="0043345D" w14:paraId="0BF64C5F" w14:textId="77777777" w:rsidTr="003C73CD">
        <w:trPr>
          <w:trHeight w:val="20"/>
        </w:trPr>
        <w:tc>
          <w:tcPr>
            <w:tcW w:w="215" w:type="pct"/>
            <w:vMerge/>
            <w:vAlign w:val="center"/>
            <w:hideMark/>
          </w:tcPr>
          <w:p w14:paraId="16C77B72" w14:textId="77777777" w:rsidR="00757DA4" w:rsidRPr="00757DA4" w:rsidRDefault="00757DA4" w:rsidP="00757DA4">
            <w:pPr>
              <w:rPr>
                <w:rFonts w:eastAsia="Times New Roman"/>
                <w:color w:val="000000"/>
                <w:lang w:eastAsia="ru-RU"/>
              </w:rPr>
            </w:pPr>
          </w:p>
        </w:tc>
        <w:tc>
          <w:tcPr>
            <w:tcW w:w="790" w:type="pct"/>
            <w:vMerge/>
            <w:vAlign w:val="center"/>
            <w:hideMark/>
          </w:tcPr>
          <w:p w14:paraId="7DD792EF" w14:textId="77777777" w:rsidR="00757DA4" w:rsidRPr="00757DA4" w:rsidRDefault="00757DA4" w:rsidP="00757DA4">
            <w:pPr>
              <w:rPr>
                <w:rFonts w:eastAsia="Times New Roman"/>
                <w:color w:val="000000"/>
                <w:lang w:eastAsia="ru-RU"/>
              </w:rPr>
            </w:pPr>
          </w:p>
        </w:tc>
        <w:tc>
          <w:tcPr>
            <w:tcW w:w="494" w:type="pct"/>
            <w:vMerge/>
            <w:vAlign w:val="center"/>
            <w:hideMark/>
          </w:tcPr>
          <w:p w14:paraId="522CE8D0" w14:textId="77777777" w:rsidR="00757DA4" w:rsidRPr="00757DA4" w:rsidRDefault="00757DA4" w:rsidP="00757DA4">
            <w:pPr>
              <w:rPr>
                <w:rFonts w:eastAsia="Times New Roman"/>
                <w:color w:val="000000"/>
                <w:lang w:eastAsia="ru-RU"/>
              </w:rPr>
            </w:pPr>
          </w:p>
        </w:tc>
        <w:tc>
          <w:tcPr>
            <w:tcW w:w="262" w:type="pct"/>
            <w:vMerge/>
            <w:vAlign w:val="center"/>
            <w:hideMark/>
          </w:tcPr>
          <w:p w14:paraId="1FEC557F" w14:textId="77777777" w:rsidR="00757DA4" w:rsidRPr="00757DA4" w:rsidRDefault="00757DA4" w:rsidP="00757DA4">
            <w:pPr>
              <w:rPr>
                <w:rFonts w:eastAsia="Times New Roman"/>
                <w:color w:val="000000"/>
                <w:lang w:eastAsia="ru-RU"/>
              </w:rPr>
            </w:pPr>
          </w:p>
        </w:tc>
        <w:tc>
          <w:tcPr>
            <w:tcW w:w="707" w:type="pct"/>
            <w:vMerge/>
            <w:vAlign w:val="center"/>
            <w:hideMark/>
          </w:tcPr>
          <w:p w14:paraId="4898AC1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41009F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65A0C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79ECC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21D7B4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00E57F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152438D" w14:textId="77777777" w:rsidR="00757DA4" w:rsidRPr="00757DA4" w:rsidRDefault="00757DA4" w:rsidP="00757DA4">
            <w:pPr>
              <w:rPr>
                <w:rFonts w:eastAsia="Times New Roman"/>
                <w:color w:val="000000"/>
                <w:lang w:eastAsia="ru-RU"/>
              </w:rPr>
            </w:pPr>
          </w:p>
        </w:tc>
      </w:tr>
      <w:tr w:rsidR="0043345D" w:rsidRPr="0043345D" w14:paraId="1C0BCDBE" w14:textId="77777777" w:rsidTr="003C73CD">
        <w:trPr>
          <w:trHeight w:val="20"/>
        </w:trPr>
        <w:tc>
          <w:tcPr>
            <w:tcW w:w="215" w:type="pct"/>
            <w:vMerge/>
            <w:vAlign w:val="center"/>
            <w:hideMark/>
          </w:tcPr>
          <w:p w14:paraId="02DC98F4" w14:textId="77777777" w:rsidR="00757DA4" w:rsidRPr="00757DA4" w:rsidRDefault="00757DA4" w:rsidP="00757DA4">
            <w:pPr>
              <w:rPr>
                <w:rFonts w:eastAsia="Times New Roman"/>
                <w:color w:val="000000"/>
                <w:lang w:eastAsia="ru-RU"/>
              </w:rPr>
            </w:pPr>
          </w:p>
        </w:tc>
        <w:tc>
          <w:tcPr>
            <w:tcW w:w="790" w:type="pct"/>
            <w:vMerge/>
            <w:vAlign w:val="center"/>
            <w:hideMark/>
          </w:tcPr>
          <w:p w14:paraId="63E48435" w14:textId="77777777" w:rsidR="00757DA4" w:rsidRPr="00757DA4" w:rsidRDefault="00757DA4" w:rsidP="00757DA4">
            <w:pPr>
              <w:rPr>
                <w:rFonts w:eastAsia="Times New Roman"/>
                <w:color w:val="000000"/>
                <w:lang w:eastAsia="ru-RU"/>
              </w:rPr>
            </w:pPr>
          </w:p>
        </w:tc>
        <w:tc>
          <w:tcPr>
            <w:tcW w:w="494" w:type="pct"/>
            <w:vMerge/>
            <w:vAlign w:val="center"/>
            <w:hideMark/>
          </w:tcPr>
          <w:p w14:paraId="50B0CE9B" w14:textId="77777777" w:rsidR="00757DA4" w:rsidRPr="00757DA4" w:rsidRDefault="00757DA4" w:rsidP="00757DA4">
            <w:pPr>
              <w:rPr>
                <w:rFonts w:eastAsia="Times New Roman"/>
                <w:color w:val="000000"/>
                <w:lang w:eastAsia="ru-RU"/>
              </w:rPr>
            </w:pPr>
          </w:p>
        </w:tc>
        <w:tc>
          <w:tcPr>
            <w:tcW w:w="262" w:type="pct"/>
            <w:vMerge/>
            <w:vAlign w:val="center"/>
            <w:hideMark/>
          </w:tcPr>
          <w:p w14:paraId="29F2E9A0" w14:textId="77777777" w:rsidR="00757DA4" w:rsidRPr="00757DA4" w:rsidRDefault="00757DA4" w:rsidP="00757DA4">
            <w:pPr>
              <w:rPr>
                <w:rFonts w:eastAsia="Times New Roman"/>
                <w:color w:val="000000"/>
                <w:lang w:eastAsia="ru-RU"/>
              </w:rPr>
            </w:pPr>
          </w:p>
        </w:tc>
        <w:tc>
          <w:tcPr>
            <w:tcW w:w="707" w:type="pct"/>
            <w:vMerge/>
            <w:vAlign w:val="center"/>
            <w:hideMark/>
          </w:tcPr>
          <w:p w14:paraId="66F9666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8D98D7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D154CE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89,80</w:t>
            </w:r>
          </w:p>
        </w:tc>
        <w:tc>
          <w:tcPr>
            <w:tcW w:w="320" w:type="pct"/>
            <w:shd w:val="clear" w:color="auto" w:fill="auto"/>
            <w:noWrap/>
            <w:hideMark/>
          </w:tcPr>
          <w:p w14:paraId="5534DE2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235,50</w:t>
            </w:r>
          </w:p>
        </w:tc>
        <w:tc>
          <w:tcPr>
            <w:tcW w:w="320" w:type="pct"/>
            <w:shd w:val="clear" w:color="auto" w:fill="auto"/>
            <w:noWrap/>
            <w:hideMark/>
          </w:tcPr>
          <w:p w14:paraId="683ACDD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2F784E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CB1620F" w14:textId="77777777" w:rsidR="00757DA4" w:rsidRPr="00757DA4" w:rsidRDefault="00757DA4" w:rsidP="00757DA4">
            <w:pPr>
              <w:rPr>
                <w:rFonts w:eastAsia="Times New Roman"/>
                <w:color w:val="000000"/>
                <w:lang w:eastAsia="ru-RU"/>
              </w:rPr>
            </w:pPr>
          </w:p>
        </w:tc>
      </w:tr>
      <w:tr w:rsidR="0043345D" w:rsidRPr="0043345D" w14:paraId="0257FFA0" w14:textId="77777777" w:rsidTr="003C73CD">
        <w:trPr>
          <w:trHeight w:val="20"/>
        </w:trPr>
        <w:tc>
          <w:tcPr>
            <w:tcW w:w="215" w:type="pct"/>
            <w:vMerge/>
            <w:vAlign w:val="center"/>
            <w:hideMark/>
          </w:tcPr>
          <w:p w14:paraId="0BE0A1E8" w14:textId="77777777" w:rsidR="00757DA4" w:rsidRPr="00757DA4" w:rsidRDefault="00757DA4" w:rsidP="00757DA4">
            <w:pPr>
              <w:rPr>
                <w:rFonts w:eastAsia="Times New Roman"/>
                <w:color w:val="000000"/>
                <w:lang w:eastAsia="ru-RU"/>
              </w:rPr>
            </w:pPr>
          </w:p>
        </w:tc>
        <w:tc>
          <w:tcPr>
            <w:tcW w:w="790" w:type="pct"/>
            <w:vMerge/>
            <w:vAlign w:val="center"/>
            <w:hideMark/>
          </w:tcPr>
          <w:p w14:paraId="43AFF761" w14:textId="77777777" w:rsidR="00757DA4" w:rsidRPr="00757DA4" w:rsidRDefault="00757DA4" w:rsidP="00757DA4">
            <w:pPr>
              <w:rPr>
                <w:rFonts w:eastAsia="Times New Roman"/>
                <w:color w:val="000000"/>
                <w:lang w:eastAsia="ru-RU"/>
              </w:rPr>
            </w:pPr>
          </w:p>
        </w:tc>
        <w:tc>
          <w:tcPr>
            <w:tcW w:w="494" w:type="pct"/>
            <w:vMerge/>
            <w:vAlign w:val="center"/>
            <w:hideMark/>
          </w:tcPr>
          <w:p w14:paraId="50B2239F" w14:textId="77777777" w:rsidR="00757DA4" w:rsidRPr="00757DA4" w:rsidRDefault="00757DA4" w:rsidP="00757DA4">
            <w:pPr>
              <w:rPr>
                <w:rFonts w:eastAsia="Times New Roman"/>
                <w:color w:val="000000"/>
                <w:lang w:eastAsia="ru-RU"/>
              </w:rPr>
            </w:pPr>
          </w:p>
        </w:tc>
        <w:tc>
          <w:tcPr>
            <w:tcW w:w="262" w:type="pct"/>
            <w:vMerge/>
            <w:vAlign w:val="center"/>
            <w:hideMark/>
          </w:tcPr>
          <w:p w14:paraId="5D0D6D5E" w14:textId="77777777" w:rsidR="00757DA4" w:rsidRPr="00757DA4" w:rsidRDefault="00757DA4" w:rsidP="00757DA4">
            <w:pPr>
              <w:rPr>
                <w:rFonts w:eastAsia="Times New Roman"/>
                <w:color w:val="000000"/>
                <w:lang w:eastAsia="ru-RU"/>
              </w:rPr>
            </w:pPr>
          </w:p>
        </w:tc>
        <w:tc>
          <w:tcPr>
            <w:tcW w:w="707" w:type="pct"/>
            <w:vMerge/>
            <w:vAlign w:val="center"/>
            <w:hideMark/>
          </w:tcPr>
          <w:p w14:paraId="67298A7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FB2A0F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2D72A5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37FD49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A0BC3A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05CCD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33EFC0A" w14:textId="77777777" w:rsidR="00757DA4" w:rsidRPr="00757DA4" w:rsidRDefault="00757DA4" w:rsidP="00757DA4">
            <w:pPr>
              <w:rPr>
                <w:rFonts w:eastAsia="Times New Roman"/>
                <w:color w:val="000000"/>
                <w:lang w:eastAsia="ru-RU"/>
              </w:rPr>
            </w:pPr>
          </w:p>
        </w:tc>
      </w:tr>
      <w:tr w:rsidR="0043345D" w:rsidRPr="0043345D" w14:paraId="346C329C" w14:textId="77777777" w:rsidTr="003C73CD">
        <w:trPr>
          <w:trHeight w:val="20"/>
        </w:trPr>
        <w:tc>
          <w:tcPr>
            <w:tcW w:w="215" w:type="pct"/>
            <w:vMerge w:val="restart"/>
            <w:shd w:val="clear" w:color="auto" w:fill="auto"/>
            <w:vAlign w:val="center"/>
            <w:hideMark/>
          </w:tcPr>
          <w:p w14:paraId="04F6578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1.2.6.</w:t>
            </w:r>
          </w:p>
        </w:tc>
        <w:tc>
          <w:tcPr>
            <w:tcW w:w="790" w:type="pct"/>
            <w:vMerge w:val="restart"/>
            <w:shd w:val="clear" w:color="auto" w:fill="auto"/>
            <w:vAlign w:val="center"/>
            <w:hideMark/>
          </w:tcPr>
          <w:p w14:paraId="798769B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2.6.                                                                                                          Капитальный ремонт зданий и благоустройство территорий муниципальных образовательных организаций, оказывающих услуги дошкольного образования </w:t>
            </w:r>
          </w:p>
        </w:tc>
        <w:tc>
          <w:tcPr>
            <w:tcW w:w="494" w:type="pct"/>
            <w:vMerge w:val="restart"/>
            <w:shd w:val="clear" w:color="auto" w:fill="auto"/>
            <w:vAlign w:val="center"/>
            <w:hideMark/>
          </w:tcPr>
          <w:p w14:paraId="5AEFACB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дошкольные образовательные учреждения</w:t>
            </w:r>
          </w:p>
        </w:tc>
        <w:tc>
          <w:tcPr>
            <w:tcW w:w="262" w:type="pct"/>
            <w:vMerge w:val="restart"/>
            <w:shd w:val="clear" w:color="auto" w:fill="auto"/>
            <w:vAlign w:val="center"/>
            <w:hideMark/>
          </w:tcPr>
          <w:p w14:paraId="37C20DB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2A94535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01102S2020 612</w:t>
            </w:r>
          </w:p>
        </w:tc>
        <w:tc>
          <w:tcPr>
            <w:tcW w:w="705" w:type="pct"/>
            <w:shd w:val="clear" w:color="auto" w:fill="auto"/>
            <w:vAlign w:val="center"/>
            <w:hideMark/>
          </w:tcPr>
          <w:p w14:paraId="174EC74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443F43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1227,02</w:t>
            </w:r>
          </w:p>
        </w:tc>
        <w:tc>
          <w:tcPr>
            <w:tcW w:w="320" w:type="pct"/>
            <w:shd w:val="clear" w:color="auto" w:fill="auto"/>
            <w:noWrap/>
            <w:hideMark/>
          </w:tcPr>
          <w:p w14:paraId="4A0146D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135,74</w:t>
            </w:r>
          </w:p>
        </w:tc>
        <w:tc>
          <w:tcPr>
            <w:tcW w:w="320" w:type="pct"/>
            <w:shd w:val="clear" w:color="auto" w:fill="auto"/>
            <w:noWrap/>
            <w:hideMark/>
          </w:tcPr>
          <w:p w14:paraId="2E07FEC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361,09</w:t>
            </w:r>
          </w:p>
        </w:tc>
        <w:tc>
          <w:tcPr>
            <w:tcW w:w="297" w:type="pct"/>
            <w:shd w:val="clear" w:color="auto" w:fill="auto"/>
            <w:noWrap/>
            <w:hideMark/>
          </w:tcPr>
          <w:p w14:paraId="03C6BD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816,89</w:t>
            </w:r>
          </w:p>
        </w:tc>
        <w:tc>
          <w:tcPr>
            <w:tcW w:w="570" w:type="pct"/>
            <w:vMerge/>
            <w:vAlign w:val="center"/>
            <w:hideMark/>
          </w:tcPr>
          <w:p w14:paraId="7A65F4C5" w14:textId="77777777" w:rsidR="00757DA4" w:rsidRPr="00757DA4" w:rsidRDefault="00757DA4" w:rsidP="00757DA4">
            <w:pPr>
              <w:rPr>
                <w:rFonts w:eastAsia="Times New Roman"/>
                <w:color w:val="000000"/>
                <w:lang w:eastAsia="ru-RU"/>
              </w:rPr>
            </w:pPr>
          </w:p>
        </w:tc>
      </w:tr>
      <w:tr w:rsidR="0043345D" w:rsidRPr="0043345D" w14:paraId="69ACF35F" w14:textId="77777777" w:rsidTr="003C73CD">
        <w:trPr>
          <w:trHeight w:val="20"/>
        </w:trPr>
        <w:tc>
          <w:tcPr>
            <w:tcW w:w="215" w:type="pct"/>
            <w:vMerge/>
            <w:vAlign w:val="center"/>
            <w:hideMark/>
          </w:tcPr>
          <w:p w14:paraId="35DE6D0E" w14:textId="77777777" w:rsidR="00757DA4" w:rsidRPr="00757DA4" w:rsidRDefault="00757DA4" w:rsidP="00757DA4">
            <w:pPr>
              <w:rPr>
                <w:rFonts w:eastAsia="Times New Roman"/>
                <w:color w:val="000000"/>
                <w:lang w:eastAsia="ru-RU"/>
              </w:rPr>
            </w:pPr>
          </w:p>
        </w:tc>
        <w:tc>
          <w:tcPr>
            <w:tcW w:w="790" w:type="pct"/>
            <w:vMerge/>
            <w:vAlign w:val="center"/>
            <w:hideMark/>
          </w:tcPr>
          <w:p w14:paraId="310A7885" w14:textId="77777777" w:rsidR="00757DA4" w:rsidRPr="00757DA4" w:rsidRDefault="00757DA4" w:rsidP="00757DA4">
            <w:pPr>
              <w:rPr>
                <w:rFonts w:eastAsia="Times New Roman"/>
                <w:color w:val="000000"/>
                <w:lang w:eastAsia="ru-RU"/>
              </w:rPr>
            </w:pPr>
          </w:p>
        </w:tc>
        <w:tc>
          <w:tcPr>
            <w:tcW w:w="494" w:type="pct"/>
            <w:vMerge/>
            <w:vAlign w:val="center"/>
            <w:hideMark/>
          </w:tcPr>
          <w:p w14:paraId="79BE5643" w14:textId="77777777" w:rsidR="00757DA4" w:rsidRPr="00757DA4" w:rsidRDefault="00757DA4" w:rsidP="00757DA4">
            <w:pPr>
              <w:rPr>
                <w:rFonts w:eastAsia="Times New Roman"/>
                <w:color w:val="000000"/>
                <w:lang w:eastAsia="ru-RU"/>
              </w:rPr>
            </w:pPr>
          </w:p>
        </w:tc>
        <w:tc>
          <w:tcPr>
            <w:tcW w:w="262" w:type="pct"/>
            <w:vMerge/>
            <w:vAlign w:val="center"/>
            <w:hideMark/>
          </w:tcPr>
          <w:p w14:paraId="16004147" w14:textId="77777777" w:rsidR="00757DA4" w:rsidRPr="00757DA4" w:rsidRDefault="00757DA4" w:rsidP="00757DA4">
            <w:pPr>
              <w:rPr>
                <w:rFonts w:eastAsia="Times New Roman"/>
                <w:color w:val="000000"/>
                <w:lang w:eastAsia="ru-RU"/>
              </w:rPr>
            </w:pPr>
          </w:p>
        </w:tc>
        <w:tc>
          <w:tcPr>
            <w:tcW w:w="707" w:type="pct"/>
            <w:vMerge/>
            <w:vAlign w:val="center"/>
            <w:hideMark/>
          </w:tcPr>
          <w:p w14:paraId="22D4FAD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FA8C15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680EAE6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6467AC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8E1868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EF1C4A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C120093" w14:textId="77777777" w:rsidR="00757DA4" w:rsidRPr="00757DA4" w:rsidRDefault="00757DA4" w:rsidP="00757DA4">
            <w:pPr>
              <w:rPr>
                <w:rFonts w:eastAsia="Times New Roman"/>
                <w:color w:val="000000"/>
                <w:lang w:eastAsia="ru-RU"/>
              </w:rPr>
            </w:pPr>
          </w:p>
        </w:tc>
      </w:tr>
      <w:tr w:rsidR="0043345D" w:rsidRPr="0043345D" w14:paraId="2E3AB3BE" w14:textId="77777777" w:rsidTr="003C73CD">
        <w:trPr>
          <w:trHeight w:val="20"/>
        </w:trPr>
        <w:tc>
          <w:tcPr>
            <w:tcW w:w="215" w:type="pct"/>
            <w:vMerge/>
            <w:vAlign w:val="center"/>
            <w:hideMark/>
          </w:tcPr>
          <w:p w14:paraId="2B0179E6" w14:textId="77777777" w:rsidR="00757DA4" w:rsidRPr="00757DA4" w:rsidRDefault="00757DA4" w:rsidP="00757DA4">
            <w:pPr>
              <w:rPr>
                <w:rFonts w:eastAsia="Times New Roman"/>
                <w:color w:val="000000"/>
                <w:lang w:eastAsia="ru-RU"/>
              </w:rPr>
            </w:pPr>
          </w:p>
        </w:tc>
        <w:tc>
          <w:tcPr>
            <w:tcW w:w="790" w:type="pct"/>
            <w:vMerge/>
            <w:vAlign w:val="center"/>
            <w:hideMark/>
          </w:tcPr>
          <w:p w14:paraId="72AE4617" w14:textId="77777777" w:rsidR="00757DA4" w:rsidRPr="00757DA4" w:rsidRDefault="00757DA4" w:rsidP="00757DA4">
            <w:pPr>
              <w:rPr>
                <w:rFonts w:eastAsia="Times New Roman"/>
                <w:color w:val="000000"/>
                <w:lang w:eastAsia="ru-RU"/>
              </w:rPr>
            </w:pPr>
          </w:p>
        </w:tc>
        <w:tc>
          <w:tcPr>
            <w:tcW w:w="494" w:type="pct"/>
            <w:vMerge/>
            <w:vAlign w:val="center"/>
            <w:hideMark/>
          </w:tcPr>
          <w:p w14:paraId="22C3E2E2" w14:textId="77777777" w:rsidR="00757DA4" w:rsidRPr="00757DA4" w:rsidRDefault="00757DA4" w:rsidP="00757DA4">
            <w:pPr>
              <w:rPr>
                <w:rFonts w:eastAsia="Times New Roman"/>
                <w:color w:val="000000"/>
                <w:lang w:eastAsia="ru-RU"/>
              </w:rPr>
            </w:pPr>
          </w:p>
        </w:tc>
        <w:tc>
          <w:tcPr>
            <w:tcW w:w="262" w:type="pct"/>
            <w:vMerge/>
            <w:vAlign w:val="center"/>
            <w:hideMark/>
          </w:tcPr>
          <w:p w14:paraId="4FE3BBC3" w14:textId="77777777" w:rsidR="00757DA4" w:rsidRPr="00757DA4" w:rsidRDefault="00757DA4" w:rsidP="00757DA4">
            <w:pPr>
              <w:rPr>
                <w:rFonts w:eastAsia="Times New Roman"/>
                <w:color w:val="000000"/>
                <w:lang w:eastAsia="ru-RU"/>
              </w:rPr>
            </w:pPr>
          </w:p>
        </w:tc>
        <w:tc>
          <w:tcPr>
            <w:tcW w:w="707" w:type="pct"/>
            <w:vMerge/>
            <w:vAlign w:val="center"/>
            <w:hideMark/>
          </w:tcPr>
          <w:p w14:paraId="6EA7028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817E07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670AE15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1190,21</w:t>
            </w:r>
          </w:p>
        </w:tc>
        <w:tc>
          <w:tcPr>
            <w:tcW w:w="320" w:type="pct"/>
            <w:shd w:val="clear" w:color="auto" w:fill="auto"/>
            <w:noWrap/>
            <w:hideMark/>
          </w:tcPr>
          <w:p w14:paraId="2774861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C495AB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5297B4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36AAB4F" w14:textId="77777777" w:rsidR="00757DA4" w:rsidRPr="00757DA4" w:rsidRDefault="00757DA4" w:rsidP="00757DA4">
            <w:pPr>
              <w:rPr>
                <w:rFonts w:eastAsia="Times New Roman"/>
                <w:color w:val="000000"/>
                <w:lang w:eastAsia="ru-RU"/>
              </w:rPr>
            </w:pPr>
          </w:p>
        </w:tc>
      </w:tr>
      <w:tr w:rsidR="0043345D" w:rsidRPr="0043345D" w14:paraId="2CB29D0A" w14:textId="77777777" w:rsidTr="003C73CD">
        <w:trPr>
          <w:trHeight w:val="20"/>
        </w:trPr>
        <w:tc>
          <w:tcPr>
            <w:tcW w:w="215" w:type="pct"/>
            <w:vMerge/>
            <w:vAlign w:val="center"/>
            <w:hideMark/>
          </w:tcPr>
          <w:p w14:paraId="1D0E42C9" w14:textId="77777777" w:rsidR="00757DA4" w:rsidRPr="00757DA4" w:rsidRDefault="00757DA4" w:rsidP="00757DA4">
            <w:pPr>
              <w:rPr>
                <w:rFonts w:eastAsia="Times New Roman"/>
                <w:color w:val="000000"/>
                <w:lang w:eastAsia="ru-RU"/>
              </w:rPr>
            </w:pPr>
          </w:p>
        </w:tc>
        <w:tc>
          <w:tcPr>
            <w:tcW w:w="790" w:type="pct"/>
            <w:vMerge/>
            <w:vAlign w:val="center"/>
            <w:hideMark/>
          </w:tcPr>
          <w:p w14:paraId="4724ECCA" w14:textId="77777777" w:rsidR="00757DA4" w:rsidRPr="00757DA4" w:rsidRDefault="00757DA4" w:rsidP="00757DA4">
            <w:pPr>
              <w:rPr>
                <w:rFonts w:eastAsia="Times New Roman"/>
                <w:color w:val="000000"/>
                <w:lang w:eastAsia="ru-RU"/>
              </w:rPr>
            </w:pPr>
          </w:p>
        </w:tc>
        <w:tc>
          <w:tcPr>
            <w:tcW w:w="494" w:type="pct"/>
            <w:vMerge/>
            <w:vAlign w:val="center"/>
            <w:hideMark/>
          </w:tcPr>
          <w:p w14:paraId="6E9CDE11" w14:textId="77777777" w:rsidR="00757DA4" w:rsidRPr="00757DA4" w:rsidRDefault="00757DA4" w:rsidP="00757DA4">
            <w:pPr>
              <w:rPr>
                <w:rFonts w:eastAsia="Times New Roman"/>
                <w:color w:val="000000"/>
                <w:lang w:eastAsia="ru-RU"/>
              </w:rPr>
            </w:pPr>
          </w:p>
        </w:tc>
        <w:tc>
          <w:tcPr>
            <w:tcW w:w="262" w:type="pct"/>
            <w:vMerge/>
            <w:vAlign w:val="center"/>
            <w:hideMark/>
          </w:tcPr>
          <w:p w14:paraId="13002678" w14:textId="77777777" w:rsidR="00757DA4" w:rsidRPr="00757DA4" w:rsidRDefault="00757DA4" w:rsidP="00757DA4">
            <w:pPr>
              <w:rPr>
                <w:rFonts w:eastAsia="Times New Roman"/>
                <w:color w:val="000000"/>
                <w:lang w:eastAsia="ru-RU"/>
              </w:rPr>
            </w:pPr>
          </w:p>
        </w:tc>
        <w:tc>
          <w:tcPr>
            <w:tcW w:w="707" w:type="pct"/>
            <w:vMerge/>
            <w:vAlign w:val="center"/>
            <w:hideMark/>
          </w:tcPr>
          <w:p w14:paraId="07D0797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3D0F36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62172F4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36,81</w:t>
            </w:r>
          </w:p>
        </w:tc>
        <w:tc>
          <w:tcPr>
            <w:tcW w:w="320" w:type="pct"/>
            <w:shd w:val="clear" w:color="auto" w:fill="auto"/>
            <w:noWrap/>
            <w:hideMark/>
          </w:tcPr>
          <w:p w14:paraId="2E7CB33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135,74</w:t>
            </w:r>
          </w:p>
        </w:tc>
        <w:tc>
          <w:tcPr>
            <w:tcW w:w="320" w:type="pct"/>
            <w:shd w:val="clear" w:color="auto" w:fill="auto"/>
            <w:noWrap/>
            <w:hideMark/>
          </w:tcPr>
          <w:p w14:paraId="00F446A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361,09</w:t>
            </w:r>
          </w:p>
        </w:tc>
        <w:tc>
          <w:tcPr>
            <w:tcW w:w="297" w:type="pct"/>
            <w:shd w:val="clear" w:color="auto" w:fill="auto"/>
            <w:noWrap/>
            <w:hideMark/>
          </w:tcPr>
          <w:p w14:paraId="36486B2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816,89</w:t>
            </w:r>
          </w:p>
        </w:tc>
        <w:tc>
          <w:tcPr>
            <w:tcW w:w="570" w:type="pct"/>
            <w:vMerge/>
            <w:vAlign w:val="center"/>
            <w:hideMark/>
          </w:tcPr>
          <w:p w14:paraId="1343D798" w14:textId="77777777" w:rsidR="00757DA4" w:rsidRPr="00757DA4" w:rsidRDefault="00757DA4" w:rsidP="00757DA4">
            <w:pPr>
              <w:rPr>
                <w:rFonts w:eastAsia="Times New Roman"/>
                <w:color w:val="000000"/>
                <w:lang w:eastAsia="ru-RU"/>
              </w:rPr>
            </w:pPr>
          </w:p>
        </w:tc>
      </w:tr>
      <w:tr w:rsidR="0043345D" w:rsidRPr="0043345D" w14:paraId="114EB3E6" w14:textId="77777777" w:rsidTr="003C73CD">
        <w:trPr>
          <w:trHeight w:val="20"/>
        </w:trPr>
        <w:tc>
          <w:tcPr>
            <w:tcW w:w="215" w:type="pct"/>
            <w:vMerge/>
            <w:vAlign w:val="center"/>
            <w:hideMark/>
          </w:tcPr>
          <w:p w14:paraId="5B3F52A9" w14:textId="77777777" w:rsidR="00757DA4" w:rsidRPr="00757DA4" w:rsidRDefault="00757DA4" w:rsidP="00757DA4">
            <w:pPr>
              <w:rPr>
                <w:rFonts w:eastAsia="Times New Roman"/>
                <w:color w:val="000000"/>
                <w:lang w:eastAsia="ru-RU"/>
              </w:rPr>
            </w:pPr>
          </w:p>
        </w:tc>
        <w:tc>
          <w:tcPr>
            <w:tcW w:w="790" w:type="pct"/>
            <w:vMerge/>
            <w:vAlign w:val="center"/>
            <w:hideMark/>
          </w:tcPr>
          <w:p w14:paraId="275308EB" w14:textId="77777777" w:rsidR="00757DA4" w:rsidRPr="00757DA4" w:rsidRDefault="00757DA4" w:rsidP="00757DA4">
            <w:pPr>
              <w:rPr>
                <w:rFonts w:eastAsia="Times New Roman"/>
                <w:color w:val="000000"/>
                <w:lang w:eastAsia="ru-RU"/>
              </w:rPr>
            </w:pPr>
          </w:p>
        </w:tc>
        <w:tc>
          <w:tcPr>
            <w:tcW w:w="494" w:type="pct"/>
            <w:vMerge/>
            <w:vAlign w:val="center"/>
            <w:hideMark/>
          </w:tcPr>
          <w:p w14:paraId="3789EBF3" w14:textId="77777777" w:rsidR="00757DA4" w:rsidRPr="00757DA4" w:rsidRDefault="00757DA4" w:rsidP="00757DA4">
            <w:pPr>
              <w:rPr>
                <w:rFonts w:eastAsia="Times New Roman"/>
                <w:color w:val="000000"/>
                <w:lang w:eastAsia="ru-RU"/>
              </w:rPr>
            </w:pPr>
          </w:p>
        </w:tc>
        <w:tc>
          <w:tcPr>
            <w:tcW w:w="262" w:type="pct"/>
            <w:vMerge/>
            <w:vAlign w:val="center"/>
            <w:hideMark/>
          </w:tcPr>
          <w:p w14:paraId="412D952E" w14:textId="77777777" w:rsidR="00757DA4" w:rsidRPr="00757DA4" w:rsidRDefault="00757DA4" w:rsidP="00757DA4">
            <w:pPr>
              <w:rPr>
                <w:rFonts w:eastAsia="Times New Roman"/>
                <w:color w:val="000000"/>
                <w:lang w:eastAsia="ru-RU"/>
              </w:rPr>
            </w:pPr>
          </w:p>
        </w:tc>
        <w:tc>
          <w:tcPr>
            <w:tcW w:w="707" w:type="pct"/>
            <w:vMerge/>
            <w:vAlign w:val="center"/>
            <w:hideMark/>
          </w:tcPr>
          <w:p w14:paraId="0CC0DFA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E4FD5C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7C8957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51B118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A7D63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752B97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BA12D2C" w14:textId="77777777" w:rsidR="00757DA4" w:rsidRPr="00757DA4" w:rsidRDefault="00757DA4" w:rsidP="00757DA4">
            <w:pPr>
              <w:rPr>
                <w:rFonts w:eastAsia="Times New Roman"/>
                <w:color w:val="000000"/>
                <w:lang w:eastAsia="ru-RU"/>
              </w:rPr>
            </w:pPr>
          </w:p>
        </w:tc>
      </w:tr>
      <w:tr w:rsidR="0043345D" w:rsidRPr="0043345D" w14:paraId="6440C0D1" w14:textId="77777777" w:rsidTr="003C73CD">
        <w:trPr>
          <w:trHeight w:val="20"/>
        </w:trPr>
        <w:tc>
          <w:tcPr>
            <w:tcW w:w="215" w:type="pct"/>
            <w:vMerge w:val="restart"/>
            <w:shd w:val="clear" w:color="auto" w:fill="auto"/>
            <w:vAlign w:val="center"/>
            <w:hideMark/>
          </w:tcPr>
          <w:p w14:paraId="135839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1.2.7.</w:t>
            </w:r>
          </w:p>
        </w:tc>
        <w:tc>
          <w:tcPr>
            <w:tcW w:w="790" w:type="pct"/>
            <w:vMerge w:val="restart"/>
            <w:shd w:val="clear" w:color="auto" w:fill="auto"/>
            <w:vAlign w:val="center"/>
            <w:hideMark/>
          </w:tcPr>
          <w:p w14:paraId="3AB2010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2.7.                                                                                     Мероприятия по реализации проектов инициативного бюджетирования по направлению "Твой проект"</w:t>
            </w:r>
          </w:p>
        </w:tc>
        <w:tc>
          <w:tcPr>
            <w:tcW w:w="494" w:type="pct"/>
            <w:vMerge w:val="restart"/>
            <w:shd w:val="clear" w:color="auto" w:fill="auto"/>
            <w:vAlign w:val="center"/>
            <w:hideMark/>
          </w:tcPr>
          <w:p w14:paraId="59DD2BA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дошкольные образовательные учреждения</w:t>
            </w:r>
          </w:p>
        </w:tc>
        <w:tc>
          <w:tcPr>
            <w:tcW w:w="262" w:type="pct"/>
            <w:vMerge w:val="restart"/>
            <w:shd w:val="clear" w:color="auto" w:fill="auto"/>
            <w:vAlign w:val="center"/>
            <w:hideMark/>
          </w:tcPr>
          <w:p w14:paraId="14E15B0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246EB4F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 01102S2360 612</w:t>
            </w:r>
          </w:p>
        </w:tc>
        <w:tc>
          <w:tcPr>
            <w:tcW w:w="705" w:type="pct"/>
            <w:shd w:val="clear" w:color="auto" w:fill="auto"/>
            <w:vAlign w:val="center"/>
            <w:hideMark/>
          </w:tcPr>
          <w:p w14:paraId="4621979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11C13B3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2272,73</w:t>
            </w:r>
          </w:p>
        </w:tc>
        <w:tc>
          <w:tcPr>
            <w:tcW w:w="320" w:type="pct"/>
            <w:shd w:val="clear" w:color="auto" w:fill="auto"/>
            <w:noWrap/>
            <w:hideMark/>
          </w:tcPr>
          <w:p w14:paraId="3D0AACF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D9B3C3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762608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restart"/>
            <w:shd w:val="clear" w:color="auto" w:fill="auto"/>
            <w:vAlign w:val="center"/>
            <w:hideMark/>
          </w:tcPr>
          <w:p w14:paraId="041CE9C4" w14:textId="4F88884B"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Доля дошкольных </w:t>
            </w:r>
            <w:r w:rsidR="0043345D" w:rsidRPr="00757DA4">
              <w:rPr>
                <w:rFonts w:eastAsia="Times New Roman"/>
                <w:color w:val="000000"/>
                <w:lang w:eastAsia="ru-RU"/>
              </w:rPr>
              <w:t>образовательных учреждений</w:t>
            </w:r>
            <w:r w:rsidRPr="00757DA4">
              <w:rPr>
                <w:rFonts w:eastAsia="Times New Roman"/>
                <w:color w:val="000000"/>
                <w:lang w:eastAsia="ru-RU"/>
              </w:rPr>
              <w:t xml:space="preserve">, в которых созданы условия для организации образовательного процесса в соответствии с современными </w:t>
            </w:r>
            <w:r w:rsidRPr="00757DA4">
              <w:rPr>
                <w:rFonts w:eastAsia="Times New Roman"/>
                <w:color w:val="000000"/>
                <w:lang w:eastAsia="ru-RU"/>
              </w:rPr>
              <w:lastRenderedPageBreak/>
              <w:t>требованиями до 80% к 2025 году.</w:t>
            </w:r>
          </w:p>
        </w:tc>
      </w:tr>
      <w:tr w:rsidR="0043345D" w:rsidRPr="0043345D" w14:paraId="7329CEE1" w14:textId="77777777" w:rsidTr="003C73CD">
        <w:trPr>
          <w:trHeight w:val="20"/>
        </w:trPr>
        <w:tc>
          <w:tcPr>
            <w:tcW w:w="215" w:type="pct"/>
            <w:vMerge/>
            <w:vAlign w:val="center"/>
            <w:hideMark/>
          </w:tcPr>
          <w:p w14:paraId="2332101B" w14:textId="77777777" w:rsidR="00757DA4" w:rsidRPr="00757DA4" w:rsidRDefault="00757DA4" w:rsidP="00757DA4">
            <w:pPr>
              <w:rPr>
                <w:rFonts w:eastAsia="Times New Roman"/>
                <w:color w:val="000000"/>
                <w:lang w:eastAsia="ru-RU"/>
              </w:rPr>
            </w:pPr>
          </w:p>
        </w:tc>
        <w:tc>
          <w:tcPr>
            <w:tcW w:w="790" w:type="pct"/>
            <w:vMerge/>
            <w:vAlign w:val="center"/>
            <w:hideMark/>
          </w:tcPr>
          <w:p w14:paraId="52A0B127" w14:textId="77777777" w:rsidR="00757DA4" w:rsidRPr="00757DA4" w:rsidRDefault="00757DA4" w:rsidP="00757DA4">
            <w:pPr>
              <w:rPr>
                <w:rFonts w:eastAsia="Times New Roman"/>
                <w:color w:val="000000"/>
                <w:lang w:eastAsia="ru-RU"/>
              </w:rPr>
            </w:pPr>
          </w:p>
        </w:tc>
        <w:tc>
          <w:tcPr>
            <w:tcW w:w="494" w:type="pct"/>
            <w:vMerge/>
            <w:vAlign w:val="center"/>
            <w:hideMark/>
          </w:tcPr>
          <w:p w14:paraId="79B8FABC" w14:textId="77777777" w:rsidR="00757DA4" w:rsidRPr="00757DA4" w:rsidRDefault="00757DA4" w:rsidP="00757DA4">
            <w:pPr>
              <w:rPr>
                <w:rFonts w:eastAsia="Times New Roman"/>
                <w:color w:val="000000"/>
                <w:lang w:eastAsia="ru-RU"/>
              </w:rPr>
            </w:pPr>
          </w:p>
        </w:tc>
        <w:tc>
          <w:tcPr>
            <w:tcW w:w="262" w:type="pct"/>
            <w:vMerge/>
            <w:vAlign w:val="center"/>
            <w:hideMark/>
          </w:tcPr>
          <w:p w14:paraId="4877E8C5" w14:textId="77777777" w:rsidR="00757DA4" w:rsidRPr="00757DA4" w:rsidRDefault="00757DA4" w:rsidP="00757DA4">
            <w:pPr>
              <w:rPr>
                <w:rFonts w:eastAsia="Times New Roman"/>
                <w:color w:val="000000"/>
                <w:lang w:eastAsia="ru-RU"/>
              </w:rPr>
            </w:pPr>
          </w:p>
        </w:tc>
        <w:tc>
          <w:tcPr>
            <w:tcW w:w="707" w:type="pct"/>
            <w:vMerge/>
            <w:vAlign w:val="center"/>
            <w:hideMark/>
          </w:tcPr>
          <w:p w14:paraId="3B29ABC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8AECAF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4ACC33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2C8EC6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1219E2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1BD38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3313E24" w14:textId="77777777" w:rsidR="00757DA4" w:rsidRPr="00757DA4" w:rsidRDefault="00757DA4" w:rsidP="00757DA4">
            <w:pPr>
              <w:rPr>
                <w:rFonts w:eastAsia="Times New Roman"/>
                <w:color w:val="000000"/>
                <w:lang w:eastAsia="ru-RU"/>
              </w:rPr>
            </w:pPr>
          </w:p>
        </w:tc>
      </w:tr>
      <w:tr w:rsidR="0043345D" w:rsidRPr="0043345D" w14:paraId="09BC9E4F" w14:textId="77777777" w:rsidTr="003C73CD">
        <w:trPr>
          <w:trHeight w:val="20"/>
        </w:trPr>
        <w:tc>
          <w:tcPr>
            <w:tcW w:w="215" w:type="pct"/>
            <w:vMerge/>
            <w:vAlign w:val="center"/>
            <w:hideMark/>
          </w:tcPr>
          <w:p w14:paraId="25F28BD8" w14:textId="77777777" w:rsidR="00757DA4" w:rsidRPr="00757DA4" w:rsidRDefault="00757DA4" w:rsidP="00757DA4">
            <w:pPr>
              <w:rPr>
                <w:rFonts w:eastAsia="Times New Roman"/>
                <w:color w:val="000000"/>
                <w:lang w:eastAsia="ru-RU"/>
              </w:rPr>
            </w:pPr>
          </w:p>
        </w:tc>
        <w:tc>
          <w:tcPr>
            <w:tcW w:w="790" w:type="pct"/>
            <w:vMerge/>
            <w:vAlign w:val="center"/>
            <w:hideMark/>
          </w:tcPr>
          <w:p w14:paraId="64EBABEB" w14:textId="77777777" w:rsidR="00757DA4" w:rsidRPr="00757DA4" w:rsidRDefault="00757DA4" w:rsidP="00757DA4">
            <w:pPr>
              <w:rPr>
                <w:rFonts w:eastAsia="Times New Roman"/>
                <w:color w:val="000000"/>
                <w:lang w:eastAsia="ru-RU"/>
              </w:rPr>
            </w:pPr>
          </w:p>
        </w:tc>
        <w:tc>
          <w:tcPr>
            <w:tcW w:w="494" w:type="pct"/>
            <w:vMerge/>
            <w:vAlign w:val="center"/>
            <w:hideMark/>
          </w:tcPr>
          <w:p w14:paraId="402F3707" w14:textId="77777777" w:rsidR="00757DA4" w:rsidRPr="00757DA4" w:rsidRDefault="00757DA4" w:rsidP="00757DA4">
            <w:pPr>
              <w:rPr>
                <w:rFonts w:eastAsia="Times New Roman"/>
                <w:color w:val="000000"/>
                <w:lang w:eastAsia="ru-RU"/>
              </w:rPr>
            </w:pPr>
          </w:p>
        </w:tc>
        <w:tc>
          <w:tcPr>
            <w:tcW w:w="262" w:type="pct"/>
            <w:vMerge/>
            <w:vAlign w:val="center"/>
            <w:hideMark/>
          </w:tcPr>
          <w:p w14:paraId="6E5EED85" w14:textId="77777777" w:rsidR="00757DA4" w:rsidRPr="00757DA4" w:rsidRDefault="00757DA4" w:rsidP="00757DA4">
            <w:pPr>
              <w:rPr>
                <w:rFonts w:eastAsia="Times New Roman"/>
                <w:color w:val="000000"/>
                <w:lang w:eastAsia="ru-RU"/>
              </w:rPr>
            </w:pPr>
          </w:p>
        </w:tc>
        <w:tc>
          <w:tcPr>
            <w:tcW w:w="707" w:type="pct"/>
            <w:vMerge/>
            <w:vAlign w:val="center"/>
            <w:hideMark/>
          </w:tcPr>
          <w:p w14:paraId="4ACAE95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565DF1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02CF35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2250,00</w:t>
            </w:r>
          </w:p>
        </w:tc>
        <w:tc>
          <w:tcPr>
            <w:tcW w:w="320" w:type="pct"/>
            <w:shd w:val="clear" w:color="auto" w:fill="auto"/>
            <w:noWrap/>
            <w:hideMark/>
          </w:tcPr>
          <w:p w14:paraId="2781077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C08EB9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D4243D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23155FE" w14:textId="77777777" w:rsidR="00757DA4" w:rsidRPr="00757DA4" w:rsidRDefault="00757DA4" w:rsidP="00757DA4">
            <w:pPr>
              <w:rPr>
                <w:rFonts w:eastAsia="Times New Roman"/>
                <w:color w:val="000000"/>
                <w:lang w:eastAsia="ru-RU"/>
              </w:rPr>
            </w:pPr>
          </w:p>
        </w:tc>
      </w:tr>
      <w:tr w:rsidR="0043345D" w:rsidRPr="0043345D" w14:paraId="2EBE50D3" w14:textId="77777777" w:rsidTr="003C73CD">
        <w:trPr>
          <w:trHeight w:val="20"/>
        </w:trPr>
        <w:tc>
          <w:tcPr>
            <w:tcW w:w="215" w:type="pct"/>
            <w:vMerge/>
            <w:vAlign w:val="center"/>
            <w:hideMark/>
          </w:tcPr>
          <w:p w14:paraId="2411F68C" w14:textId="77777777" w:rsidR="00757DA4" w:rsidRPr="00757DA4" w:rsidRDefault="00757DA4" w:rsidP="00757DA4">
            <w:pPr>
              <w:rPr>
                <w:rFonts w:eastAsia="Times New Roman"/>
                <w:color w:val="000000"/>
                <w:lang w:eastAsia="ru-RU"/>
              </w:rPr>
            </w:pPr>
          </w:p>
        </w:tc>
        <w:tc>
          <w:tcPr>
            <w:tcW w:w="790" w:type="pct"/>
            <w:vMerge/>
            <w:vAlign w:val="center"/>
            <w:hideMark/>
          </w:tcPr>
          <w:p w14:paraId="602C1506" w14:textId="77777777" w:rsidR="00757DA4" w:rsidRPr="00757DA4" w:rsidRDefault="00757DA4" w:rsidP="00757DA4">
            <w:pPr>
              <w:rPr>
                <w:rFonts w:eastAsia="Times New Roman"/>
                <w:color w:val="000000"/>
                <w:lang w:eastAsia="ru-RU"/>
              </w:rPr>
            </w:pPr>
          </w:p>
        </w:tc>
        <w:tc>
          <w:tcPr>
            <w:tcW w:w="494" w:type="pct"/>
            <w:vMerge/>
            <w:vAlign w:val="center"/>
            <w:hideMark/>
          </w:tcPr>
          <w:p w14:paraId="162F81EA" w14:textId="77777777" w:rsidR="00757DA4" w:rsidRPr="00757DA4" w:rsidRDefault="00757DA4" w:rsidP="00757DA4">
            <w:pPr>
              <w:rPr>
                <w:rFonts w:eastAsia="Times New Roman"/>
                <w:color w:val="000000"/>
                <w:lang w:eastAsia="ru-RU"/>
              </w:rPr>
            </w:pPr>
          </w:p>
        </w:tc>
        <w:tc>
          <w:tcPr>
            <w:tcW w:w="262" w:type="pct"/>
            <w:vMerge/>
            <w:vAlign w:val="center"/>
            <w:hideMark/>
          </w:tcPr>
          <w:p w14:paraId="3797B5B7" w14:textId="77777777" w:rsidR="00757DA4" w:rsidRPr="00757DA4" w:rsidRDefault="00757DA4" w:rsidP="00757DA4">
            <w:pPr>
              <w:rPr>
                <w:rFonts w:eastAsia="Times New Roman"/>
                <w:color w:val="000000"/>
                <w:lang w:eastAsia="ru-RU"/>
              </w:rPr>
            </w:pPr>
          </w:p>
        </w:tc>
        <w:tc>
          <w:tcPr>
            <w:tcW w:w="707" w:type="pct"/>
            <w:vMerge/>
            <w:vAlign w:val="center"/>
            <w:hideMark/>
          </w:tcPr>
          <w:p w14:paraId="522300C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3E291B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45FCD9C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22,73</w:t>
            </w:r>
          </w:p>
        </w:tc>
        <w:tc>
          <w:tcPr>
            <w:tcW w:w="320" w:type="pct"/>
            <w:shd w:val="clear" w:color="auto" w:fill="auto"/>
            <w:noWrap/>
            <w:hideMark/>
          </w:tcPr>
          <w:p w14:paraId="103B2E9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976158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22537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8BE11D0" w14:textId="77777777" w:rsidR="00757DA4" w:rsidRPr="00757DA4" w:rsidRDefault="00757DA4" w:rsidP="00757DA4">
            <w:pPr>
              <w:rPr>
                <w:rFonts w:eastAsia="Times New Roman"/>
                <w:color w:val="000000"/>
                <w:lang w:eastAsia="ru-RU"/>
              </w:rPr>
            </w:pPr>
          </w:p>
        </w:tc>
      </w:tr>
      <w:tr w:rsidR="0043345D" w:rsidRPr="0043345D" w14:paraId="645A02E5" w14:textId="77777777" w:rsidTr="003C73CD">
        <w:trPr>
          <w:trHeight w:val="20"/>
        </w:trPr>
        <w:tc>
          <w:tcPr>
            <w:tcW w:w="215" w:type="pct"/>
            <w:vMerge/>
            <w:vAlign w:val="center"/>
            <w:hideMark/>
          </w:tcPr>
          <w:p w14:paraId="562F76A8" w14:textId="77777777" w:rsidR="00757DA4" w:rsidRPr="00757DA4" w:rsidRDefault="00757DA4" w:rsidP="00757DA4">
            <w:pPr>
              <w:rPr>
                <w:rFonts w:eastAsia="Times New Roman"/>
                <w:color w:val="000000"/>
                <w:lang w:eastAsia="ru-RU"/>
              </w:rPr>
            </w:pPr>
          </w:p>
        </w:tc>
        <w:tc>
          <w:tcPr>
            <w:tcW w:w="790" w:type="pct"/>
            <w:vMerge/>
            <w:vAlign w:val="center"/>
            <w:hideMark/>
          </w:tcPr>
          <w:p w14:paraId="75E7FA39" w14:textId="77777777" w:rsidR="00757DA4" w:rsidRPr="00757DA4" w:rsidRDefault="00757DA4" w:rsidP="00757DA4">
            <w:pPr>
              <w:rPr>
                <w:rFonts w:eastAsia="Times New Roman"/>
                <w:color w:val="000000"/>
                <w:lang w:eastAsia="ru-RU"/>
              </w:rPr>
            </w:pPr>
          </w:p>
        </w:tc>
        <w:tc>
          <w:tcPr>
            <w:tcW w:w="494" w:type="pct"/>
            <w:vMerge/>
            <w:vAlign w:val="center"/>
            <w:hideMark/>
          </w:tcPr>
          <w:p w14:paraId="5F774BD3" w14:textId="77777777" w:rsidR="00757DA4" w:rsidRPr="00757DA4" w:rsidRDefault="00757DA4" w:rsidP="00757DA4">
            <w:pPr>
              <w:rPr>
                <w:rFonts w:eastAsia="Times New Roman"/>
                <w:color w:val="000000"/>
                <w:lang w:eastAsia="ru-RU"/>
              </w:rPr>
            </w:pPr>
          </w:p>
        </w:tc>
        <w:tc>
          <w:tcPr>
            <w:tcW w:w="262" w:type="pct"/>
            <w:vMerge/>
            <w:vAlign w:val="center"/>
            <w:hideMark/>
          </w:tcPr>
          <w:p w14:paraId="7EA4C5E0" w14:textId="77777777" w:rsidR="00757DA4" w:rsidRPr="00757DA4" w:rsidRDefault="00757DA4" w:rsidP="00757DA4">
            <w:pPr>
              <w:rPr>
                <w:rFonts w:eastAsia="Times New Roman"/>
                <w:color w:val="000000"/>
                <w:lang w:eastAsia="ru-RU"/>
              </w:rPr>
            </w:pPr>
          </w:p>
        </w:tc>
        <w:tc>
          <w:tcPr>
            <w:tcW w:w="707" w:type="pct"/>
            <w:vMerge/>
            <w:vAlign w:val="center"/>
            <w:hideMark/>
          </w:tcPr>
          <w:p w14:paraId="1248159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2720FF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1CDB27B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E90295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B8EEAD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4D3F3B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239F432" w14:textId="77777777" w:rsidR="00757DA4" w:rsidRPr="00757DA4" w:rsidRDefault="00757DA4" w:rsidP="00757DA4">
            <w:pPr>
              <w:rPr>
                <w:rFonts w:eastAsia="Times New Roman"/>
                <w:color w:val="000000"/>
                <w:lang w:eastAsia="ru-RU"/>
              </w:rPr>
            </w:pPr>
          </w:p>
        </w:tc>
      </w:tr>
      <w:tr w:rsidR="00757DA4" w:rsidRPr="00757DA4" w14:paraId="3A95349A" w14:textId="77777777" w:rsidTr="003C73CD">
        <w:trPr>
          <w:trHeight w:val="20"/>
        </w:trPr>
        <w:tc>
          <w:tcPr>
            <w:tcW w:w="5000" w:type="pct"/>
            <w:gridSpan w:val="11"/>
            <w:shd w:val="clear" w:color="auto" w:fill="auto"/>
            <w:vAlign w:val="center"/>
            <w:hideMark/>
          </w:tcPr>
          <w:p w14:paraId="6C2DF82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 2 "Развитие системы общего образования Хасанского муниципального округа"</w:t>
            </w:r>
          </w:p>
        </w:tc>
      </w:tr>
      <w:tr w:rsidR="00757DA4" w:rsidRPr="00757DA4" w14:paraId="3C9FB855" w14:textId="77777777" w:rsidTr="003C73CD">
        <w:trPr>
          <w:trHeight w:val="20"/>
        </w:trPr>
        <w:tc>
          <w:tcPr>
            <w:tcW w:w="5000" w:type="pct"/>
            <w:gridSpan w:val="11"/>
            <w:shd w:val="clear" w:color="auto" w:fill="auto"/>
            <w:vAlign w:val="center"/>
            <w:hideMark/>
          </w:tcPr>
          <w:p w14:paraId="090FC25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Цель: Повышение доступности и качества муниципальных услуг (работ), оказываемых общеобразовательными учреждениями</w:t>
            </w:r>
          </w:p>
        </w:tc>
      </w:tr>
      <w:tr w:rsidR="00757DA4" w:rsidRPr="00757DA4" w14:paraId="0CA3D2C2" w14:textId="77777777" w:rsidTr="003C73CD">
        <w:trPr>
          <w:trHeight w:val="20"/>
        </w:trPr>
        <w:tc>
          <w:tcPr>
            <w:tcW w:w="5000" w:type="pct"/>
            <w:gridSpan w:val="11"/>
            <w:shd w:val="clear" w:color="auto" w:fill="auto"/>
            <w:vAlign w:val="center"/>
            <w:hideMark/>
          </w:tcPr>
          <w:p w14:paraId="566F733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Задача №1: Удовлетворении потребностей населения Хасанского муниципального округа в получении доступного и качественного дошкольного образования для детей, соответствующего современным стандартам. Внедрение на всех уровнях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w:t>
            </w:r>
          </w:p>
        </w:tc>
      </w:tr>
      <w:tr w:rsidR="00757DA4" w:rsidRPr="00757DA4" w14:paraId="3C64F15C" w14:textId="77777777" w:rsidTr="003C73CD">
        <w:trPr>
          <w:trHeight w:val="20"/>
        </w:trPr>
        <w:tc>
          <w:tcPr>
            <w:tcW w:w="5000" w:type="pct"/>
            <w:gridSpan w:val="11"/>
            <w:shd w:val="clear" w:color="auto" w:fill="auto"/>
            <w:vAlign w:val="bottom"/>
            <w:hideMark/>
          </w:tcPr>
          <w:p w14:paraId="03D924C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исполнению задачи №1:</w:t>
            </w:r>
          </w:p>
        </w:tc>
      </w:tr>
      <w:tr w:rsidR="0043345D" w:rsidRPr="0043345D" w14:paraId="334EAA15" w14:textId="77777777" w:rsidTr="003C73CD">
        <w:trPr>
          <w:trHeight w:val="20"/>
        </w:trPr>
        <w:tc>
          <w:tcPr>
            <w:tcW w:w="215" w:type="pct"/>
            <w:vMerge w:val="restart"/>
            <w:shd w:val="clear" w:color="auto" w:fill="auto"/>
            <w:vAlign w:val="center"/>
            <w:hideMark/>
          </w:tcPr>
          <w:p w14:paraId="078C35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w:t>
            </w:r>
          </w:p>
        </w:tc>
        <w:tc>
          <w:tcPr>
            <w:tcW w:w="790" w:type="pct"/>
            <w:vMerge w:val="restart"/>
            <w:shd w:val="clear" w:color="auto" w:fill="auto"/>
            <w:vAlign w:val="center"/>
            <w:hideMark/>
          </w:tcPr>
          <w:p w14:paraId="28DC43B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N 2 «Развитие системы общего образования Хасанского муниципального округа»</w:t>
            </w:r>
          </w:p>
        </w:tc>
        <w:tc>
          <w:tcPr>
            <w:tcW w:w="494" w:type="pct"/>
            <w:vMerge w:val="restart"/>
            <w:shd w:val="clear" w:color="auto" w:fill="auto"/>
            <w:vAlign w:val="center"/>
            <w:hideMark/>
          </w:tcPr>
          <w:p w14:paraId="251F617C" w14:textId="3B11F4F8"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3FEB91E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B48820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021 0702 0120000000 611,612</w:t>
            </w:r>
          </w:p>
        </w:tc>
        <w:tc>
          <w:tcPr>
            <w:tcW w:w="705" w:type="pct"/>
            <w:shd w:val="clear" w:color="auto" w:fill="auto"/>
            <w:vAlign w:val="center"/>
            <w:hideMark/>
          </w:tcPr>
          <w:p w14:paraId="37B0910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BB938AD"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437229,05</w:t>
            </w:r>
          </w:p>
        </w:tc>
        <w:tc>
          <w:tcPr>
            <w:tcW w:w="320" w:type="pct"/>
            <w:shd w:val="clear" w:color="auto" w:fill="auto"/>
            <w:noWrap/>
            <w:hideMark/>
          </w:tcPr>
          <w:p w14:paraId="5BC00AFB"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458889,78</w:t>
            </w:r>
          </w:p>
        </w:tc>
        <w:tc>
          <w:tcPr>
            <w:tcW w:w="320" w:type="pct"/>
            <w:shd w:val="clear" w:color="auto" w:fill="auto"/>
            <w:noWrap/>
            <w:hideMark/>
          </w:tcPr>
          <w:p w14:paraId="7172199F"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436500,97</w:t>
            </w:r>
          </w:p>
        </w:tc>
        <w:tc>
          <w:tcPr>
            <w:tcW w:w="297" w:type="pct"/>
            <w:shd w:val="clear" w:color="auto" w:fill="auto"/>
            <w:noWrap/>
            <w:hideMark/>
          </w:tcPr>
          <w:p w14:paraId="414DCBD1"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456331,94</w:t>
            </w:r>
          </w:p>
        </w:tc>
        <w:tc>
          <w:tcPr>
            <w:tcW w:w="570" w:type="pct"/>
            <w:vMerge w:val="restart"/>
            <w:shd w:val="clear" w:color="auto" w:fill="auto"/>
            <w:vAlign w:val="center"/>
            <w:hideMark/>
          </w:tcPr>
          <w:p w14:paraId="6090EFD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Степень удовлетворенности населения качеством и доступностью предоставления образовательных услуг общего образования до 89%.</w:t>
            </w:r>
          </w:p>
        </w:tc>
      </w:tr>
      <w:tr w:rsidR="0043345D" w:rsidRPr="0043345D" w14:paraId="19AA8E04" w14:textId="77777777" w:rsidTr="003C73CD">
        <w:trPr>
          <w:trHeight w:val="20"/>
        </w:trPr>
        <w:tc>
          <w:tcPr>
            <w:tcW w:w="215" w:type="pct"/>
            <w:vMerge/>
            <w:vAlign w:val="center"/>
            <w:hideMark/>
          </w:tcPr>
          <w:p w14:paraId="6BDFB554" w14:textId="77777777" w:rsidR="00757DA4" w:rsidRPr="00757DA4" w:rsidRDefault="00757DA4" w:rsidP="00757DA4">
            <w:pPr>
              <w:rPr>
                <w:rFonts w:eastAsia="Times New Roman"/>
                <w:color w:val="000000"/>
                <w:lang w:eastAsia="ru-RU"/>
              </w:rPr>
            </w:pPr>
          </w:p>
        </w:tc>
        <w:tc>
          <w:tcPr>
            <w:tcW w:w="790" w:type="pct"/>
            <w:vMerge/>
            <w:vAlign w:val="center"/>
            <w:hideMark/>
          </w:tcPr>
          <w:p w14:paraId="003C3F38" w14:textId="77777777" w:rsidR="00757DA4" w:rsidRPr="00757DA4" w:rsidRDefault="00757DA4" w:rsidP="00757DA4">
            <w:pPr>
              <w:rPr>
                <w:rFonts w:eastAsia="Times New Roman"/>
                <w:color w:val="000000"/>
                <w:lang w:eastAsia="ru-RU"/>
              </w:rPr>
            </w:pPr>
          </w:p>
        </w:tc>
        <w:tc>
          <w:tcPr>
            <w:tcW w:w="494" w:type="pct"/>
            <w:vMerge/>
            <w:vAlign w:val="center"/>
            <w:hideMark/>
          </w:tcPr>
          <w:p w14:paraId="225209CF" w14:textId="77777777" w:rsidR="00757DA4" w:rsidRPr="00757DA4" w:rsidRDefault="00757DA4" w:rsidP="00757DA4">
            <w:pPr>
              <w:rPr>
                <w:rFonts w:eastAsia="Times New Roman"/>
                <w:color w:val="000000"/>
                <w:lang w:eastAsia="ru-RU"/>
              </w:rPr>
            </w:pPr>
          </w:p>
        </w:tc>
        <w:tc>
          <w:tcPr>
            <w:tcW w:w="262" w:type="pct"/>
            <w:vMerge/>
            <w:vAlign w:val="center"/>
            <w:hideMark/>
          </w:tcPr>
          <w:p w14:paraId="404F0219" w14:textId="77777777" w:rsidR="00757DA4" w:rsidRPr="00757DA4" w:rsidRDefault="00757DA4" w:rsidP="00757DA4">
            <w:pPr>
              <w:rPr>
                <w:rFonts w:eastAsia="Times New Roman"/>
                <w:color w:val="000000"/>
                <w:lang w:eastAsia="ru-RU"/>
              </w:rPr>
            </w:pPr>
          </w:p>
        </w:tc>
        <w:tc>
          <w:tcPr>
            <w:tcW w:w="707" w:type="pct"/>
            <w:vMerge/>
            <w:vAlign w:val="center"/>
            <w:hideMark/>
          </w:tcPr>
          <w:p w14:paraId="32104E4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697C16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6E43EF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38647,96</w:t>
            </w:r>
          </w:p>
        </w:tc>
        <w:tc>
          <w:tcPr>
            <w:tcW w:w="320" w:type="pct"/>
            <w:shd w:val="clear" w:color="auto" w:fill="auto"/>
            <w:noWrap/>
            <w:hideMark/>
          </w:tcPr>
          <w:p w14:paraId="2D4FCD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42000,80</w:t>
            </w:r>
          </w:p>
        </w:tc>
        <w:tc>
          <w:tcPr>
            <w:tcW w:w="320" w:type="pct"/>
            <w:shd w:val="clear" w:color="auto" w:fill="auto"/>
            <w:noWrap/>
            <w:hideMark/>
          </w:tcPr>
          <w:p w14:paraId="6990CC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42000,80</w:t>
            </w:r>
          </w:p>
        </w:tc>
        <w:tc>
          <w:tcPr>
            <w:tcW w:w="297" w:type="pct"/>
            <w:shd w:val="clear" w:color="auto" w:fill="auto"/>
            <w:noWrap/>
            <w:hideMark/>
          </w:tcPr>
          <w:p w14:paraId="7307950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41709,49</w:t>
            </w:r>
          </w:p>
        </w:tc>
        <w:tc>
          <w:tcPr>
            <w:tcW w:w="570" w:type="pct"/>
            <w:vMerge/>
            <w:vAlign w:val="center"/>
            <w:hideMark/>
          </w:tcPr>
          <w:p w14:paraId="04ED2B80" w14:textId="77777777" w:rsidR="00757DA4" w:rsidRPr="00757DA4" w:rsidRDefault="00757DA4" w:rsidP="00757DA4">
            <w:pPr>
              <w:rPr>
                <w:rFonts w:eastAsia="Times New Roman"/>
                <w:color w:val="000000"/>
                <w:lang w:eastAsia="ru-RU"/>
              </w:rPr>
            </w:pPr>
          </w:p>
        </w:tc>
      </w:tr>
      <w:tr w:rsidR="0043345D" w:rsidRPr="0043345D" w14:paraId="1A9F4E1E" w14:textId="77777777" w:rsidTr="003C73CD">
        <w:trPr>
          <w:trHeight w:val="20"/>
        </w:trPr>
        <w:tc>
          <w:tcPr>
            <w:tcW w:w="215" w:type="pct"/>
            <w:vMerge/>
            <w:vAlign w:val="center"/>
            <w:hideMark/>
          </w:tcPr>
          <w:p w14:paraId="3F16F1FD" w14:textId="77777777" w:rsidR="00757DA4" w:rsidRPr="00757DA4" w:rsidRDefault="00757DA4" w:rsidP="00757DA4">
            <w:pPr>
              <w:rPr>
                <w:rFonts w:eastAsia="Times New Roman"/>
                <w:color w:val="000000"/>
                <w:lang w:eastAsia="ru-RU"/>
              </w:rPr>
            </w:pPr>
          </w:p>
        </w:tc>
        <w:tc>
          <w:tcPr>
            <w:tcW w:w="790" w:type="pct"/>
            <w:vMerge/>
            <w:vAlign w:val="center"/>
            <w:hideMark/>
          </w:tcPr>
          <w:p w14:paraId="6E4E5C23" w14:textId="77777777" w:rsidR="00757DA4" w:rsidRPr="00757DA4" w:rsidRDefault="00757DA4" w:rsidP="00757DA4">
            <w:pPr>
              <w:rPr>
                <w:rFonts w:eastAsia="Times New Roman"/>
                <w:color w:val="000000"/>
                <w:lang w:eastAsia="ru-RU"/>
              </w:rPr>
            </w:pPr>
          </w:p>
        </w:tc>
        <w:tc>
          <w:tcPr>
            <w:tcW w:w="494" w:type="pct"/>
            <w:vMerge/>
            <w:vAlign w:val="center"/>
            <w:hideMark/>
          </w:tcPr>
          <w:p w14:paraId="4F3193C4" w14:textId="77777777" w:rsidR="00757DA4" w:rsidRPr="00757DA4" w:rsidRDefault="00757DA4" w:rsidP="00757DA4">
            <w:pPr>
              <w:rPr>
                <w:rFonts w:eastAsia="Times New Roman"/>
                <w:color w:val="000000"/>
                <w:lang w:eastAsia="ru-RU"/>
              </w:rPr>
            </w:pPr>
          </w:p>
        </w:tc>
        <w:tc>
          <w:tcPr>
            <w:tcW w:w="262" w:type="pct"/>
            <w:vMerge/>
            <w:vAlign w:val="center"/>
            <w:hideMark/>
          </w:tcPr>
          <w:p w14:paraId="3BFE9328" w14:textId="77777777" w:rsidR="00757DA4" w:rsidRPr="00757DA4" w:rsidRDefault="00757DA4" w:rsidP="00757DA4">
            <w:pPr>
              <w:rPr>
                <w:rFonts w:eastAsia="Times New Roman"/>
                <w:color w:val="000000"/>
                <w:lang w:eastAsia="ru-RU"/>
              </w:rPr>
            </w:pPr>
          </w:p>
        </w:tc>
        <w:tc>
          <w:tcPr>
            <w:tcW w:w="707" w:type="pct"/>
            <w:vMerge/>
            <w:vAlign w:val="center"/>
            <w:hideMark/>
          </w:tcPr>
          <w:p w14:paraId="30602DE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4CE2F5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4FA10F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218803,11</w:t>
            </w:r>
          </w:p>
        </w:tc>
        <w:tc>
          <w:tcPr>
            <w:tcW w:w="320" w:type="pct"/>
            <w:shd w:val="clear" w:color="auto" w:fill="auto"/>
            <w:noWrap/>
            <w:hideMark/>
          </w:tcPr>
          <w:p w14:paraId="2868B13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252128,46</w:t>
            </w:r>
          </w:p>
        </w:tc>
        <w:tc>
          <w:tcPr>
            <w:tcW w:w="320" w:type="pct"/>
            <w:shd w:val="clear" w:color="auto" w:fill="auto"/>
            <w:noWrap/>
            <w:hideMark/>
          </w:tcPr>
          <w:p w14:paraId="53633F4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262540,41</w:t>
            </w:r>
          </w:p>
        </w:tc>
        <w:tc>
          <w:tcPr>
            <w:tcW w:w="297" w:type="pct"/>
            <w:shd w:val="clear" w:color="auto" w:fill="auto"/>
            <w:noWrap/>
            <w:hideMark/>
          </w:tcPr>
          <w:p w14:paraId="217F7E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277558,04</w:t>
            </w:r>
          </w:p>
        </w:tc>
        <w:tc>
          <w:tcPr>
            <w:tcW w:w="570" w:type="pct"/>
            <w:vMerge/>
            <w:vAlign w:val="center"/>
            <w:hideMark/>
          </w:tcPr>
          <w:p w14:paraId="332E8489" w14:textId="77777777" w:rsidR="00757DA4" w:rsidRPr="00757DA4" w:rsidRDefault="00757DA4" w:rsidP="00757DA4">
            <w:pPr>
              <w:rPr>
                <w:rFonts w:eastAsia="Times New Roman"/>
                <w:color w:val="000000"/>
                <w:lang w:eastAsia="ru-RU"/>
              </w:rPr>
            </w:pPr>
          </w:p>
        </w:tc>
      </w:tr>
      <w:tr w:rsidR="0043345D" w:rsidRPr="0043345D" w14:paraId="4C98E076" w14:textId="77777777" w:rsidTr="003C73CD">
        <w:trPr>
          <w:trHeight w:val="20"/>
        </w:trPr>
        <w:tc>
          <w:tcPr>
            <w:tcW w:w="215" w:type="pct"/>
            <w:vMerge/>
            <w:vAlign w:val="center"/>
            <w:hideMark/>
          </w:tcPr>
          <w:p w14:paraId="6C84A046" w14:textId="77777777" w:rsidR="00757DA4" w:rsidRPr="00757DA4" w:rsidRDefault="00757DA4" w:rsidP="00757DA4">
            <w:pPr>
              <w:rPr>
                <w:rFonts w:eastAsia="Times New Roman"/>
                <w:color w:val="000000"/>
                <w:lang w:eastAsia="ru-RU"/>
              </w:rPr>
            </w:pPr>
          </w:p>
        </w:tc>
        <w:tc>
          <w:tcPr>
            <w:tcW w:w="790" w:type="pct"/>
            <w:vMerge/>
            <w:vAlign w:val="center"/>
            <w:hideMark/>
          </w:tcPr>
          <w:p w14:paraId="3705934B" w14:textId="77777777" w:rsidR="00757DA4" w:rsidRPr="00757DA4" w:rsidRDefault="00757DA4" w:rsidP="00757DA4">
            <w:pPr>
              <w:rPr>
                <w:rFonts w:eastAsia="Times New Roman"/>
                <w:color w:val="000000"/>
                <w:lang w:eastAsia="ru-RU"/>
              </w:rPr>
            </w:pPr>
          </w:p>
        </w:tc>
        <w:tc>
          <w:tcPr>
            <w:tcW w:w="494" w:type="pct"/>
            <w:vMerge/>
            <w:vAlign w:val="center"/>
            <w:hideMark/>
          </w:tcPr>
          <w:p w14:paraId="6BF07371" w14:textId="77777777" w:rsidR="00757DA4" w:rsidRPr="00757DA4" w:rsidRDefault="00757DA4" w:rsidP="00757DA4">
            <w:pPr>
              <w:rPr>
                <w:rFonts w:eastAsia="Times New Roman"/>
                <w:color w:val="000000"/>
                <w:lang w:eastAsia="ru-RU"/>
              </w:rPr>
            </w:pPr>
          </w:p>
        </w:tc>
        <w:tc>
          <w:tcPr>
            <w:tcW w:w="262" w:type="pct"/>
            <w:vMerge/>
            <w:vAlign w:val="center"/>
            <w:hideMark/>
          </w:tcPr>
          <w:p w14:paraId="0289B608" w14:textId="77777777" w:rsidR="00757DA4" w:rsidRPr="00757DA4" w:rsidRDefault="00757DA4" w:rsidP="00757DA4">
            <w:pPr>
              <w:rPr>
                <w:rFonts w:eastAsia="Times New Roman"/>
                <w:color w:val="000000"/>
                <w:lang w:eastAsia="ru-RU"/>
              </w:rPr>
            </w:pPr>
          </w:p>
        </w:tc>
        <w:tc>
          <w:tcPr>
            <w:tcW w:w="707" w:type="pct"/>
            <w:vMerge/>
            <w:vAlign w:val="center"/>
            <w:hideMark/>
          </w:tcPr>
          <w:p w14:paraId="78190DA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42E653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32EEB95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179777,98</w:t>
            </w:r>
          </w:p>
        </w:tc>
        <w:tc>
          <w:tcPr>
            <w:tcW w:w="320" w:type="pct"/>
            <w:shd w:val="clear" w:color="auto" w:fill="auto"/>
            <w:noWrap/>
            <w:hideMark/>
          </w:tcPr>
          <w:p w14:paraId="0B4912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164760,52</w:t>
            </w:r>
          </w:p>
        </w:tc>
        <w:tc>
          <w:tcPr>
            <w:tcW w:w="320" w:type="pct"/>
            <w:shd w:val="clear" w:color="auto" w:fill="auto"/>
            <w:noWrap/>
            <w:hideMark/>
          </w:tcPr>
          <w:p w14:paraId="0D66E8A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131959,76</w:t>
            </w:r>
          </w:p>
        </w:tc>
        <w:tc>
          <w:tcPr>
            <w:tcW w:w="297" w:type="pct"/>
            <w:shd w:val="clear" w:color="auto" w:fill="auto"/>
            <w:noWrap/>
            <w:hideMark/>
          </w:tcPr>
          <w:p w14:paraId="3FF84C7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137064,41</w:t>
            </w:r>
          </w:p>
        </w:tc>
        <w:tc>
          <w:tcPr>
            <w:tcW w:w="570" w:type="pct"/>
            <w:vMerge/>
            <w:vAlign w:val="center"/>
            <w:hideMark/>
          </w:tcPr>
          <w:p w14:paraId="339A96D3" w14:textId="77777777" w:rsidR="00757DA4" w:rsidRPr="00757DA4" w:rsidRDefault="00757DA4" w:rsidP="00757DA4">
            <w:pPr>
              <w:rPr>
                <w:rFonts w:eastAsia="Times New Roman"/>
                <w:color w:val="000000"/>
                <w:lang w:eastAsia="ru-RU"/>
              </w:rPr>
            </w:pPr>
          </w:p>
        </w:tc>
      </w:tr>
      <w:tr w:rsidR="0043345D" w:rsidRPr="0043345D" w14:paraId="7E7AAAEA" w14:textId="77777777" w:rsidTr="003C73CD">
        <w:trPr>
          <w:trHeight w:val="20"/>
        </w:trPr>
        <w:tc>
          <w:tcPr>
            <w:tcW w:w="215" w:type="pct"/>
            <w:vMerge/>
            <w:vAlign w:val="center"/>
            <w:hideMark/>
          </w:tcPr>
          <w:p w14:paraId="1FE7F778" w14:textId="77777777" w:rsidR="00757DA4" w:rsidRPr="00757DA4" w:rsidRDefault="00757DA4" w:rsidP="00757DA4">
            <w:pPr>
              <w:rPr>
                <w:rFonts w:eastAsia="Times New Roman"/>
                <w:color w:val="000000"/>
                <w:lang w:eastAsia="ru-RU"/>
              </w:rPr>
            </w:pPr>
          </w:p>
        </w:tc>
        <w:tc>
          <w:tcPr>
            <w:tcW w:w="790" w:type="pct"/>
            <w:vMerge/>
            <w:vAlign w:val="center"/>
            <w:hideMark/>
          </w:tcPr>
          <w:p w14:paraId="210D7FF3" w14:textId="77777777" w:rsidR="00757DA4" w:rsidRPr="00757DA4" w:rsidRDefault="00757DA4" w:rsidP="00757DA4">
            <w:pPr>
              <w:rPr>
                <w:rFonts w:eastAsia="Times New Roman"/>
                <w:color w:val="000000"/>
                <w:lang w:eastAsia="ru-RU"/>
              </w:rPr>
            </w:pPr>
          </w:p>
        </w:tc>
        <w:tc>
          <w:tcPr>
            <w:tcW w:w="494" w:type="pct"/>
            <w:vMerge/>
            <w:vAlign w:val="center"/>
            <w:hideMark/>
          </w:tcPr>
          <w:p w14:paraId="1DF26073" w14:textId="77777777" w:rsidR="00757DA4" w:rsidRPr="00757DA4" w:rsidRDefault="00757DA4" w:rsidP="00757DA4">
            <w:pPr>
              <w:rPr>
                <w:rFonts w:eastAsia="Times New Roman"/>
                <w:color w:val="000000"/>
                <w:lang w:eastAsia="ru-RU"/>
              </w:rPr>
            </w:pPr>
          </w:p>
        </w:tc>
        <w:tc>
          <w:tcPr>
            <w:tcW w:w="262" w:type="pct"/>
            <w:vMerge/>
            <w:vAlign w:val="center"/>
            <w:hideMark/>
          </w:tcPr>
          <w:p w14:paraId="766AE714" w14:textId="77777777" w:rsidR="00757DA4" w:rsidRPr="00757DA4" w:rsidRDefault="00757DA4" w:rsidP="00757DA4">
            <w:pPr>
              <w:rPr>
                <w:rFonts w:eastAsia="Times New Roman"/>
                <w:color w:val="000000"/>
                <w:lang w:eastAsia="ru-RU"/>
              </w:rPr>
            </w:pPr>
          </w:p>
        </w:tc>
        <w:tc>
          <w:tcPr>
            <w:tcW w:w="707" w:type="pct"/>
            <w:vMerge/>
            <w:vAlign w:val="center"/>
            <w:hideMark/>
          </w:tcPr>
          <w:p w14:paraId="7E2FD92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CAACD2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0F8CB06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35910F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AED165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47E16E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441E1A7" w14:textId="77777777" w:rsidR="00757DA4" w:rsidRPr="00757DA4" w:rsidRDefault="00757DA4" w:rsidP="00757DA4">
            <w:pPr>
              <w:rPr>
                <w:rFonts w:eastAsia="Times New Roman"/>
                <w:color w:val="000000"/>
                <w:lang w:eastAsia="ru-RU"/>
              </w:rPr>
            </w:pPr>
          </w:p>
        </w:tc>
      </w:tr>
      <w:tr w:rsidR="0043345D" w:rsidRPr="0043345D" w14:paraId="61F273AC" w14:textId="77777777" w:rsidTr="003C73CD">
        <w:trPr>
          <w:trHeight w:val="20"/>
        </w:trPr>
        <w:tc>
          <w:tcPr>
            <w:tcW w:w="215" w:type="pct"/>
            <w:vMerge w:val="restart"/>
            <w:shd w:val="clear" w:color="auto" w:fill="auto"/>
            <w:vAlign w:val="center"/>
            <w:hideMark/>
          </w:tcPr>
          <w:p w14:paraId="42FBDE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w:t>
            </w:r>
          </w:p>
        </w:tc>
        <w:tc>
          <w:tcPr>
            <w:tcW w:w="790" w:type="pct"/>
            <w:vMerge w:val="restart"/>
            <w:shd w:val="clear" w:color="auto" w:fill="auto"/>
            <w:vAlign w:val="center"/>
            <w:hideMark/>
          </w:tcPr>
          <w:p w14:paraId="539D3C7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 1                                                                                  Реализация образовательных программ начального общего, основного общего и среднего общего образования</w:t>
            </w:r>
          </w:p>
        </w:tc>
        <w:tc>
          <w:tcPr>
            <w:tcW w:w="494" w:type="pct"/>
            <w:vMerge w:val="restart"/>
            <w:shd w:val="clear" w:color="auto" w:fill="auto"/>
            <w:vAlign w:val="center"/>
            <w:hideMark/>
          </w:tcPr>
          <w:p w14:paraId="5224D34E" w14:textId="1632B733"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69CB34C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3B456D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021 0702 0120193060 611</w:t>
            </w:r>
          </w:p>
        </w:tc>
        <w:tc>
          <w:tcPr>
            <w:tcW w:w="705" w:type="pct"/>
            <w:shd w:val="clear" w:color="auto" w:fill="auto"/>
            <w:vAlign w:val="center"/>
            <w:hideMark/>
          </w:tcPr>
          <w:p w14:paraId="28733CF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7F6633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227113,11</w:t>
            </w:r>
          </w:p>
        </w:tc>
        <w:tc>
          <w:tcPr>
            <w:tcW w:w="320" w:type="pct"/>
            <w:shd w:val="clear" w:color="auto" w:fill="auto"/>
            <w:noWrap/>
            <w:hideMark/>
          </w:tcPr>
          <w:p w14:paraId="7248F12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259787,96</w:t>
            </w:r>
          </w:p>
        </w:tc>
        <w:tc>
          <w:tcPr>
            <w:tcW w:w="320" w:type="pct"/>
            <w:shd w:val="clear" w:color="auto" w:fill="auto"/>
            <w:noWrap/>
            <w:hideMark/>
          </w:tcPr>
          <w:p w14:paraId="7358132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274650,11</w:t>
            </w:r>
          </w:p>
        </w:tc>
        <w:tc>
          <w:tcPr>
            <w:tcW w:w="297" w:type="pct"/>
            <w:shd w:val="clear" w:color="auto" w:fill="auto"/>
            <w:noWrap/>
            <w:hideMark/>
          </w:tcPr>
          <w:p w14:paraId="14E46D3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289723,23</w:t>
            </w:r>
          </w:p>
        </w:tc>
        <w:tc>
          <w:tcPr>
            <w:tcW w:w="570" w:type="pct"/>
            <w:vMerge w:val="restart"/>
            <w:shd w:val="clear" w:color="auto" w:fill="auto"/>
            <w:vAlign w:val="center"/>
            <w:hideMark/>
          </w:tcPr>
          <w:p w14:paraId="1A3E453A" w14:textId="3DF20700"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Доля выпускников муниципальных общеобразовательных учреждений, не сдавших единый государственный экзамен, в общей численности учащихся до 3,1% к 2025 году. Доля выпускников муниципальных общеобразовательных учреждений Хасанского муниципального округа, успешно прошедших </w:t>
            </w:r>
            <w:r w:rsidRPr="00757DA4">
              <w:rPr>
                <w:rFonts w:eastAsia="Times New Roman"/>
                <w:color w:val="000000"/>
                <w:lang w:eastAsia="ru-RU"/>
              </w:rPr>
              <w:lastRenderedPageBreak/>
              <w:t xml:space="preserve">государственную итоговую аттестацию (ГИА) по программам среднего общего образования в формах ЕГЭ и ГВЭ, в общей численности </w:t>
            </w:r>
            <w:r w:rsidR="0043345D" w:rsidRPr="00757DA4">
              <w:rPr>
                <w:rFonts w:eastAsia="Times New Roman"/>
                <w:color w:val="000000"/>
                <w:lang w:eastAsia="ru-RU"/>
              </w:rPr>
              <w:t>выпускников,</w:t>
            </w:r>
            <w:r w:rsidRPr="00757DA4">
              <w:rPr>
                <w:rFonts w:eastAsia="Times New Roman"/>
                <w:color w:val="000000"/>
                <w:lang w:eastAsia="ru-RU"/>
              </w:rPr>
              <w:t xml:space="preserve"> </w:t>
            </w:r>
            <w:r w:rsidR="0043345D" w:rsidRPr="00757DA4">
              <w:rPr>
                <w:rFonts w:eastAsia="Times New Roman"/>
                <w:color w:val="000000"/>
                <w:lang w:eastAsia="ru-RU"/>
              </w:rPr>
              <w:t>участвующих</w:t>
            </w:r>
            <w:r w:rsidRPr="00757DA4">
              <w:rPr>
                <w:rFonts w:eastAsia="Times New Roman"/>
                <w:color w:val="000000"/>
                <w:lang w:eastAsia="ru-RU"/>
              </w:rPr>
              <w:t xml:space="preserve"> в ГИА до 97% к 2026 году.</w:t>
            </w:r>
          </w:p>
        </w:tc>
      </w:tr>
      <w:tr w:rsidR="0043345D" w:rsidRPr="0043345D" w14:paraId="0F7F4153" w14:textId="77777777" w:rsidTr="003C73CD">
        <w:trPr>
          <w:trHeight w:val="20"/>
        </w:trPr>
        <w:tc>
          <w:tcPr>
            <w:tcW w:w="215" w:type="pct"/>
            <w:vMerge/>
            <w:vAlign w:val="center"/>
            <w:hideMark/>
          </w:tcPr>
          <w:p w14:paraId="2D4C70C4" w14:textId="77777777" w:rsidR="00757DA4" w:rsidRPr="00757DA4" w:rsidRDefault="00757DA4" w:rsidP="00757DA4">
            <w:pPr>
              <w:rPr>
                <w:rFonts w:eastAsia="Times New Roman"/>
                <w:color w:val="000000"/>
                <w:lang w:eastAsia="ru-RU"/>
              </w:rPr>
            </w:pPr>
          </w:p>
        </w:tc>
        <w:tc>
          <w:tcPr>
            <w:tcW w:w="790" w:type="pct"/>
            <w:vMerge/>
            <w:vAlign w:val="center"/>
            <w:hideMark/>
          </w:tcPr>
          <w:p w14:paraId="688EDC87" w14:textId="77777777" w:rsidR="00757DA4" w:rsidRPr="00757DA4" w:rsidRDefault="00757DA4" w:rsidP="00757DA4">
            <w:pPr>
              <w:rPr>
                <w:rFonts w:eastAsia="Times New Roman"/>
                <w:color w:val="000000"/>
                <w:lang w:eastAsia="ru-RU"/>
              </w:rPr>
            </w:pPr>
          </w:p>
        </w:tc>
        <w:tc>
          <w:tcPr>
            <w:tcW w:w="494" w:type="pct"/>
            <w:vMerge/>
            <w:vAlign w:val="center"/>
            <w:hideMark/>
          </w:tcPr>
          <w:p w14:paraId="4BAF1244" w14:textId="77777777" w:rsidR="00757DA4" w:rsidRPr="00757DA4" w:rsidRDefault="00757DA4" w:rsidP="00757DA4">
            <w:pPr>
              <w:rPr>
                <w:rFonts w:eastAsia="Times New Roman"/>
                <w:color w:val="000000"/>
                <w:lang w:eastAsia="ru-RU"/>
              </w:rPr>
            </w:pPr>
          </w:p>
        </w:tc>
        <w:tc>
          <w:tcPr>
            <w:tcW w:w="262" w:type="pct"/>
            <w:vMerge/>
            <w:vAlign w:val="center"/>
            <w:hideMark/>
          </w:tcPr>
          <w:p w14:paraId="165C91C6" w14:textId="77777777" w:rsidR="00757DA4" w:rsidRPr="00757DA4" w:rsidRDefault="00757DA4" w:rsidP="00757DA4">
            <w:pPr>
              <w:rPr>
                <w:rFonts w:eastAsia="Times New Roman"/>
                <w:color w:val="000000"/>
                <w:lang w:eastAsia="ru-RU"/>
              </w:rPr>
            </w:pPr>
          </w:p>
        </w:tc>
        <w:tc>
          <w:tcPr>
            <w:tcW w:w="707" w:type="pct"/>
            <w:vMerge/>
            <w:vAlign w:val="center"/>
            <w:hideMark/>
          </w:tcPr>
          <w:p w14:paraId="78510EF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8B77F0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129222D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21060,00</w:t>
            </w:r>
          </w:p>
        </w:tc>
        <w:tc>
          <w:tcPr>
            <w:tcW w:w="320" w:type="pct"/>
            <w:shd w:val="clear" w:color="auto" w:fill="auto"/>
            <w:noWrap/>
            <w:hideMark/>
          </w:tcPr>
          <w:p w14:paraId="0B4E608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22932,00</w:t>
            </w:r>
          </w:p>
        </w:tc>
        <w:tc>
          <w:tcPr>
            <w:tcW w:w="320" w:type="pct"/>
            <w:shd w:val="clear" w:color="auto" w:fill="auto"/>
            <w:noWrap/>
            <w:hideMark/>
          </w:tcPr>
          <w:p w14:paraId="58D9E2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22932,00</w:t>
            </w:r>
          </w:p>
        </w:tc>
        <w:tc>
          <w:tcPr>
            <w:tcW w:w="297" w:type="pct"/>
            <w:shd w:val="clear" w:color="auto" w:fill="auto"/>
            <w:noWrap/>
            <w:hideMark/>
          </w:tcPr>
          <w:p w14:paraId="39C5B41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22932,00</w:t>
            </w:r>
          </w:p>
        </w:tc>
        <w:tc>
          <w:tcPr>
            <w:tcW w:w="570" w:type="pct"/>
            <w:vMerge/>
            <w:vAlign w:val="center"/>
            <w:hideMark/>
          </w:tcPr>
          <w:p w14:paraId="709B43A7" w14:textId="77777777" w:rsidR="00757DA4" w:rsidRPr="00757DA4" w:rsidRDefault="00757DA4" w:rsidP="00757DA4">
            <w:pPr>
              <w:rPr>
                <w:rFonts w:eastAsia="Times New Roman"/>
                <w:color w:val="000000"/>
                <w:lang w:eastAsia="ru-RU"/>
              </w:rPr>
            </w:pPr>
          </w:p>
        </w:tc>
      </w:tr>
      <w:tr w:rsidR="0043345D" w:rsidRPr="0043345D" w14:paraId="063A5E9E" w14:textId="77777777" w:rsidTr="003C73CD">
        <w:trPr>
          <w:trHeight w:val="20"/>
        </w:trPr>
        <w:tc>
          <w:tcPr>
            <w:tcW w:w="215" w:type="pct"/>
            <w:vMerge/>
            <w:vAlign w:val="center"/>
            <w:hideMark/>
          </w:tcPr>
          <w:p w14:paraId="1FF9D71C" w14:textId="77777777" w:rsidR="00757DA4" w:rsidRPr="00757DA4" w:rsidRDefault="00757DA4" w:rsidP="00757DA4">
            <w:pPr>
              <w:rPr>
                <w:rFonts w:eastAsia="Times New Roman"/>
                <w:color w:val="000000"/>
                <w:lang w:eastAsia="ru-RU"/>
              </w:rPr>
            </w:pPr>
          </w:p>
        </w:tc>
        <w:tc>
          <w:tcPr>
            <w:tcW w:w="790" w:type="pct"/>
            <w:vMerge/>
            <w:vAlign w:val="center"/>
            <w:hideMark/>
          </w:tcPr>
          <w:p w14:paraId="4EBE0B5D" w14:textId="77777777" w:rsidR="00757DA4" w:rsidRPr="00757DA4" w:rsidRDefault="00757DA4" w:rsidP="00757DA4">
            <w:pPr>
              <w:rPr>
                <w:rFonts w:eastAsia="Times New Roman"/>
                <w:color w:val="000000"/>
                <w:lang w:eastAsia="ru-RU"/>
              </w:rPr>
            </w:pPr>
          </w:p>
        </w:tc>
        <w:tc>
          <w:tcPr>
            <w:tcW w:w="494" w:type="pct"/>
            <w:vMerge/>
            <w:vAlign w:val="center"/>
            <w:hideMark/>
          </w:tcPr>
          <w:p w14:paraId="6BC6BF7B" w14:textId="77777777" w:rsidR="00757DA4" w:rsidRPr="00757DA4" w:rsidRDefault="00757DA4" w:rsidP="00757DA4">
            <w:pPr>
              <w:rPr>
                <w:rFonts w:eastAsia="Times New Roman"/>
                <w:color w:val="000000"/>
                <w:lang w:eastAsia="ru-RU"/>
              </w:rPr>
            </w:pPr>
          </w:p>
        </w:tc>
        <w:tc>
          <w:tcPr>
            <w:tcW w:w="262" w:type="pct"/>
            <w:vMerge/>
            <w:vAlign w:val="center"/>
            <w:hideMark/>
          </w:tcPr>
          <w:p w14:paraId="42ACC393" w14:textId="77777777" w:rsidR="00757DA4" w:rsidRPr="00757DA4" w:rsidRDefault="00757DA4" w:rsidP="00757DA4">
            <w:pPr>
              <w:rPr>
                <w:rFonts w:eastAsia="Times New Roman"/>
                <w:color w:val="000000"/>
                <w:lang w:eastAsia="ru-RU"/>
              </w:rPr>
            </w:pPr>
          </w:p>
        </w:tc>
        <w:tc>
          <w:tcPr>
            <w:tcW w:w="707" w:type="pct"/>
            <w:vMerge/>
            <w:vAlign w:val="center"/>
            <w:hideMark/>
          </w:tcPr>
          <w:p w14:paraId="78D7BBD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74DEDF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53AFD67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206053,11</w:t>
            </w:r>
          </w:p>
        </w:tc>
        <w:tc>
          <w:tcPr>
            <w:tcW w:w="320" w:type="pct"/>
            <w:shd w:val="clear" w:color="auto" w:fill="auto"/>
            <w:noWrap/>
            <w:hideMark/>
          </w:tcPr>
          <w:p w14:paraId="1BC30E4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236855,96</w:t>
            </w:r>
          </w:p>
        </w:tc>
        <w:tc>
          <w:tcPr>
            <w:tcW w:w="320" w:type="pct"/>
            <w:shd w:val="clear" w:color="auto" w:fill="auto"/>
            <w:noWrap/>
            <w:hideMark/>
          </w:tcPr>
          <w:p w14:paraId="2507E0C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251718,11</w:t>
            </w:r>
          </w:p>
        </w:tc>
        <w:tc>
          <w:tcPr>
            <w:tcW w:w="297" w:type="pct"/>
            <w:shd w:val="clear" w:color="auto" w:fill="auto"/>
            <w:noWrap/>
            <w:hideMark/>
          </w:tcPr>
          <w:p w14:paraId="3A483A5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266791,23</w:t>
            </w:r>
          </w:p>
        </w:tc>
        <w:tc>
          <w:tcPr>
            <w:tcW w:w="570" w:type="pct"/>
            <w:vMerge/>
            <w:vAlign w:val="center"/>
            <w:hideMark/>
          </w:tcPr>
          <w:p w14:paraId="7FF21C73" w14:textId="77777777" w:rsidR="00757DA4" w:rsidRPr="00757DA4" w:rsidRDefault="00757DA4" w:rsidP="00757DA4">
            <w:pPr>
              <w:rPr>
                <w:rFonts w:eastAsia="Times New Roman"/>
                <w:color w:val="000000"/>
                <w:lang w:eastAsia="ru-RU"/>
              </w:rPr>
            </w:pPr>
          </w:p>
        </w:tc>
      </w:tr>
      <w:tr w:rsidR="0043345D" w:rsidRPr="0043345D" w14:paraId="2E50D17C" w14:textId="77777777" w:rsidTr="003C73CD">
        <w:trPr>
          <w:trHeight w:val="20"/>
        </w:trPr>
        <w:tc>
          <w:tcPr>
            <w:tcW w:w="215" w:type="pct"/>
            <w:vMerge/>
            <w:vAlign w:val="center"/>
            <w:hideMark/>
          </w:tcPr>
          <w:p w14:paraId="084C8A2D" w14:textId="77777777" w:rsidR="00757DA4" w:rsidRPr="00757DA4" w:rsidRDefault="00757DA4" w:rsidP="00757DA4">
            <w:pPr>
              <w:rPr>
                <w:rFonts w:eastAsia="Times New Roman"/>
                <w:color w:val="000000"/>
                <w:lang w:eastAsia="ru-RU"/>
              </w:rPr>
            </w:pPr>
          </w:p>
        </w:tc>
        <w:tc>
          <w:tcPr>
            <w:tcW w:w="790" w:type="pct"/>
            <w:vMerge/>
            <w:vAlign w:val="center"/>
            <w:hideMark/>
          </w:tcPr>
          <w:p w14:paraId="7B5D8B5A" w14:textId="77777777" w:rsidR="00757DA4" w:rsidRPr="00757DA4" w:rsidRDefault="00757DA4" w:rsidP="00757DA4">
            <w:pPr>
              <w:rPr>
                <w:rFonts w:eastAsia="Times New Roman"/>
                <w:color w:val="000000"/>
                <w:lang w:eastAsia="ru-RU"/>
              </w:rPr>
            </w:pPr>
          </w:p>
        </w:tc>
        <w:tc>
          <w:tcPr>
            <w:tcW w:w="494" w:type="pct"/>
            <w:vMerge/>
            <w:vAlign w:val="center"/>
            <w:hideMark/>
          </w:tcPr>
          <w:p w14:paraId="4EB805F0" w14:textId="77777777" w:rsidR="00757DA4" w:rsidRPr="00757DA4" w:rsidRDefault="00757DA4" w:rsidP="00757DA4">
            <w:pPr>
              <w:rPr>
                <w:rFonts w:eastAsia="Times New Roman"/>
                <w:color w:val="000000"/>
                <w:lang w:eastAsia="ru-RU"/>
              </w:rPr>
            </w:pPr>
          </w:p>
        </w:tc>
        <w:tc>
          <w:tcPr>
            <w:tcW w:w="262" w:type="pct"/>
            <w:vMerge/>
            <w:vAlign w:val="center"/>
            <w:hideMark/>
          </w:tcPr>
          <w:p w14:paraId="04C8A6FA" w14:textId="77777777" w:rsidR="00757DA4" w:rsidRPr="00757DA4" w:rsidRDefault="00757DA4" w:rsidP="00757DA4">
            <w:pPr>
              <w:rPr>
                <w:rFonts w:eastAsia="Times New Roman"/>
                <w:color w:val="000000"/>
                <w:lang w:eastAsia="ru-RU"/>
              </w:rPr>
            </w:pPr>
          </w:p>
        </w:tc>
        <w:tc>
          <w:tcPr>
            <w:tcW w:w="707" w:type="pct"/>
            <w:vMerge/>
            <w:vAlign w:val="center"/>
            <w:hideMark/>
          </w:tcPr>
          <w:p w14:paraId="20BA6FA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B5B3C2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661F8B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328EDC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436595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40D152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c>
          <w:tcPr>
            <w:tcW w:w="570" w:type="pct"/>
            <w:vMerge/>
            <w:vAlign w:val="center"/>
            <w:hideMark/>
          </w:tcPr>
          <w:p w14:paraId="24F035E8" w14:textId="77777777" w:rsidR="00757DA4" w:rsidRPr="00757DA4" w:rsidRDefault="00757DA4" w:rsidP="00757DA4">
            <w:pPr>
              <w:rPr>
                <w:rFonts w:eastAsia="Times New Roman"/>
                <w:color w:val="000000"/>
                <w:lang w:eastAsia="ru-RU"/>
              </w:rPr>
            </w:pPr>
          </w:p>
        </w:tc>
      </w:tr>
      <w:tr w:rsidR="0043345D" w:rsidRPr="0043345D" w14:paraId="7AC40361" w14:textId="77777777" w:rsidTr="003C73CD">
        <w:trPr>
          <w:trHeight w:val="20"/>
        </w:trPr>
        <w:tc>
          <w:tcPr>
            <w:tcW w:w="215" w:type="pct"/>
            <w:vMerge/>
            <w:vAlign w:val="center"/>
            <w:hideMark/>
          </w:tcPr>
          <w:p w14:paraId="6D815178" w14:textId="77777777" w:rsidR="00757DA4" w:rsidRPr="00757DA4" w:rsidRDefault="00757DA4" w:rsidP="00757DA4">
            <w:pPr>
              <w:rPr>
                <w:rFonts w:eastAsia="Times New Roman"/>
                <w:color w:val="000000"/>
                <w:lang w:eastAsia="ru-RU"/>
              </w:rPr>
            </w:pPr>
          </w:p>
        </w:tc>
        <w:tc>
          <w:tcPr>
            <w:tcW w:w="790" w:type="pct"/>
            <w:shd w:val="clear" w:color="auto" w:fill="auto"/>
            <w:vAlign w:val="center"/>
            <w:hideMark/>
          </w:tcPr>
          <w:p w14:paraId="151F571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c>
          <w:tcPr>
            <w:tcW w:w="494" w:type="pct"/>
            <w:vMerge/>
            <w:vAlign w:val="center"/>
            <w:hideMark/>
          </w:tcPr>
          <w:p w14:paraId="6E5DCA60" w14:textId="77777777" w:rsidR="00757DA4" w:rsidRPr="00757DA4" w:rsidRDefault="00757DA4" w:rsidP="00757DA4">
            <w:pPr>
              <w:rPr>
                <w:rFonts w:eastAsia="Times New Roman"/>
                <w:color w:val="000000"/>
                <w:lang w:eastAsia="ru-RU"/>
              </w:rPr>
            </w:pPr>
          </w:p>
        </w:tc>
        <w:tc>
          <w:tcPr>
            <w:tcW w:w="262" w:type="pct"/>
            <w:vMerge/>
            <w:vAlign w:val="center"/>
            <w:hideMark/>
          </w:tcPr>
          <w:p w14:paraId="1F29B2B9" w14:textId="77777777" w:rsidR="00757DA4" w:rsidRPr="00757DA4" w:rsidRDefault="00757DA4" w:rsidP="00757DA4">
            <w:pPr>
              <w:rPr>
                <w:rFonts w:eastAsia="Times New Roman"/>
                <w:color w:val="000000"/>
                <w:lang w:eastAsia="ru-RU"/>
              </w:rPr>
            </w:pPr>
          </w:p>
        </w:tc>
        <w:tc>
          <w:tcPr>
            <w:tcW w:w="707" w:type="pct"/>
            <w:vMerge/>
            <w:vAlign w:val="center"/>
            <w:hideMark/>
          </w:tcPr>
          <w:p w14:paraId="1DBA21C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8AE761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7F5C71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AE3C30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EBDBF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05C272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c>
          <w:tcPr>
            <w:tcW w:w="570" w:type="pct"/>
            <w:vMerge/>
            <w:vAlign w:val="center"/>
            <w:hideMark/>
          </w:tcPr>
          <w:p w14:paraId="2A578632" w14:textId="77777777" w:rsidR="00757DA4" w:rsidRPr="00757DA4" w:rsidRDefault="00757DA4" w:rsidP="00757DA4">
            <w:pPr>
              <w:rPr>
                <w:rFonts w:eastAsia="Times New Roman"/>
                <w:color w:val="000000"/>
                <w:lang w:eastAsia="ru-RU"/>
              </w:rPr>
            </w:pPr>
          </w:p>
        </w:tc>
      </w:tr>
      <w:tr w:rsidR="0043345D" w:rsidRPr="0043345D" w14:paraId="79989BF7" w14:textId="77777777" w:rsidTr="003C73CD">
        <w:trPr>
          <w:trHeight w:val="20"/>
        </w:trPr>
        <w:tc>
          <w:tcPr>
            <w:tcW w:w="215" w:type="pct"/>
            <w:vMerge w:val="restart"/>
            <w:shd w:val="clear" w:color="auto" w:fill="auto"/>
            <w:vAlign w:val="center"/>
            <w:hideMark/>
          </w:tcPr>
          <w:p w14:paraId="4CC28A9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2.1.1</w:t>
            </w:r>
          </w:p>
        </w:tc>
        <w:tc>
          <w:tcPr>
            <w:tcW w:w="790" w:type="pct"/>
            <w:vMerge w:val="restart"/>
            <w:shd w:val="clear" w:color="auto" w:fill="auto"/>
            <w:vAlign w:val="center"/>
            <w:hideMark/>
          </w:tcPr>
          <w:p w14:paraId="5E4A868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 1.1                                                                                 Ежемесячное денежное вознаграждение за классное руководство педагогическим работникам </w:t>
            </w:r>
            <w:r w:rsidRPr="00757DA4">
              <w:rPr>
                <w:rFonts w:eastAsia="Times New Roman"/>
                <w:color w:val="000000"/>
                <w:lang w:eastAsia="ru-RU"/>
              </w:rPr>
              <w:lastRenderedPageBreak/>
              <w:t>муниципальных общеобразовательных учреждений</w:t>
            </w:r>
          </w:p>
        </w:tc>
        <w:tc>
          <w:tcPr>
            <w:tcW w:w="494" w:type="pct"/>
            <w:vMerge w:val="restart"/>
            <w:shd w:val="clear" w:color="auto" w:fill="auto"/>
            <w:vAlign w:val="center"/>
            <w:hideMark/>
          </w:tcPr>
          <w:p w14:paraId="6C190A64" w14:textId="5EAFBC0F"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17B0947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6C3D6A7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021 0702 0120153030 611</w:t>
            </w:r>
          </w:p>
        </w:tc>
        <w:tc>
          <w:tcPr>
            <w:tcW w:w="705" w:type="pct"/>
            <w:shd w:val="clear" w:color="auto" w:fill="auto"/>
            <w:vAlign w:val="center"/>
            <w:hideMark/>
          </w:tcPr>
          <w:p w14:paraId="0B2AE02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6E702F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21060,00</w:t>
            </w:r>
          </w:p>
        </w:tc>
        <w:tc>
          <w:tcPr>
            <w:tcW w:w="320" w:type="pct"/>
            <w:shd w:val="clear" w:color="auto" w:fill="auto"/>
            <w:noWrap/>
            <w:hideMark/>
          </w:tcPr>
          <w:p w14:paraId="676A087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22932,00</w:t>
            </w:r>
          </w:p>
        </w:tc>
        <w:tc>
          <w:tcPr>
            <w:tcW w:w="320" w:type="pct"/>
            <w:shd w:val="clear" w:color="auto" w:fill="auto"/>
            <w:noWrap/>
            <w:hideMark/>
          </w:tcPr>
          <w:p w14:paraId="69D46AD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22932,00</w:t>
            </w:r>
          </w:p>
        </w:tc>
        <w:tc>
          <w:tcPr>
            <w:tcW w:w="297" w:type="pct"/>
            <w:shd w:val="clear" w:color="auto" w:fill="auto"/>
            <w:noWrap/>
            <w:hideMark/>
          </w:tcPr>
          <w:p w14:paraId="1512B1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22932,00</w:t>
            </w:r>
          </w:p>
        </w:tc>
        <w:tc>
          <w:tcPr>
            <w:tcW w:w="570" w:type="pct"/>
            <w:vMerge/>
            <w:vAlign w:val="center"/>
            <w:hideMark/>
          </w:tcPr>
          <w:p w14:paraId="09396306" w14:textId="77777777" w:rsidR="00757DA4" w:rsidRPr="00757DA4" w:rsidRDefault="00757DA4" w:rsidP="00757DA4">
            <w:pPr>
              <w:rPr>
                <w:rFonts w:eastAsia="Times New Roman"/>
                <w:color w:val="000000"/>
                <w:lang w:eastAsia="ru-RU"/>
              </w:rPr>
            </w:pPr>
          </w:p>
        </w:tc>
      </w:tr>
      <w:tr w:rsidR="0043345D" w:rsidRPr="0043345D" w14:paraId="00A53347" w14:textId="77777777" w:rsidTr="003C73CD">
        <w:trPr>
          <w:trHeight w:val="20"/>
        </w:trPr>
        <w:tc>
          <w:tcPr>
            <w:tcW w:w="215" w:type="pct"/>
            <w:vMerge/>
            <w:vAlign w:val="center"/>
            <w:hideMark/>
          </w:tcPr>
          <w:p w14:paraId="6EA45B2C" w14:textId="77777777" w:rsidR="00757DA4" w:rsidRPr="00757DA4" w:rsidRDefault="00757DA4" w:rsidP="00757DA4">
            <w:pPr>
              <w:rPr>
                <w:rFonts w:eastAsia="Times New Roman"/>
                <w:color w:val="000000"/>
                <w:lang w:eastAsia="ru-RU"/>
              </w:rPr>
            </w:pPr>
          </w:p>
        </w:tc>
        <w:tc>
          <w:tcPr>
            <w:tcW w:w="790" w:type="pct"/>
            <w:vMerge/>
            <w:vAlign w:val="center"/>
            <w:hideMark/>
          </w:tcPr>
          <w:p w14:paraId="324A9E59" w14:textId="77777777" w:rsidR="00757DA4" w:rsidRPr="00757DA4" w:rsidRDefault="00757DA4" w:rsidP="00757DA4">
            <w:pPr>
              <w:rPr>
                <w:rFonts w:eastAsia="Times New Roman"/>
                <w:color w:val="000000"/>
                <w:lang w:eastAsia="ru-RU"/>
              </w:rPr>
            </w:pPr>
          </w:p>
        </w:tc>
        <w:tc>
          <w:tcPr>
            <w:tcW w:w="494" w:type="pct"/>
            <w:vMerge/>
            <w:vAlign w:val="center"/>
            <w:hideMark/>
          </w:tcPr>
          <w:p w14:paraId="73A97D71" w14:textId="77777777" w:rsidR="00757DA4" w:rsidRPr="00757DA4" w:rsidRDefault="00757DA4" w:rsidP="00757DA4">
            <w:pPr>
              <w:rPr>
                <w:rFonts w:eastAsia="Times New Roman"/>
                <w:color w:val="000000"/>
                <w:lang w:eastAsia="ru-RU"/>
              </w:rPr>
            </w:pPr>
          </w:p>
        </w:tc>
        <w:tc>
          <w:tcPr>
            <w:tcW w:w="262" w:type="pct"/>
            <w:vMerge/>
            <w:vAlign w:val="center"/>
            <w:hideMark/>
          </w:tcPr>
          <w:p w14:paraId="483E5255" w14:textId="77777777" w:rsidR="00757DA4" w:rsidRPr="00757DA4" w:rsidRDefault="00757DA4" w:rsidP="00757DA4">
            <w:pPr>
              <w:rPr>
                <w:rFonts w:eastAsia="Times New Roman"/>
                <w:color w:val="000000"/>
                <w:lang w:eastAsia="ru-RU"/>
              </w:rPr>
            </w:pPr>
          </w:p>
        </w:tc>
        <w:tc>
          <w:tcPr>
            <w:tcW w:w="707" w:type="pct"/>
            <w:vMerge/>
            <w:vAlign w:val="center"/>
            <w:hideMark/>
          </w:tcPr>
          <w:p w14:paraId="19E9718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BB4278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95DFCD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21060,00</w:t>
            </w:r>
          </w:p>
        </w:tc>
        <w:tc>
          <w:tcPr>
            <w:tcW w:w="320" w:type="pct"/>
            <w:shd w:val="clear" w:color="auto" w:fill="auto"/>
            <w:noWrap/>
            <w:hideMark/>
          </w:tcPr>
          <w:p w14:paraId="65BA0C9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22932,00</w:t>
            </w:r>
          </w:p>
        </w:tc>
        <w:tc>
          <w:tcPr>
            <w:tcW w:w="320" w:type="pct"/>
            <w:shd w:val="clear" w:color="auto" w:fill="auto"/>
            <w:noWrap/>
            <w:hideMark/>
          </w:tcPr>
          <w:p w14:paraId="2D82BF9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22932,00</w:t>
            </w:r>
          </w:p>
        </w:tc>
        <w:tc>
          <w:tcPr>
            <w:tcW w:w="297" w:type="pct"/>
            <w:shd w:val="clear" w:color="auto" w:fill="auto"/>
            <w:noWrap/>
            <w:hideMark/>
          </w:tcPr>
          <w:p w14:paraId="0BFC2A6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22932,00</w:t>
            </w:r>
          </w:p>
        </w:tc>
        <w:tc>
          <w:tcPr>
            <w:tcW w:w="570" w:type="pct"/>
            <w:vMerge/>
            <w:vAlign w:val="center"/>
            <w:hideMark/>
          </w:tcPr>
          <w:p w14:paraId="63F31CD0" w14:textId="77777777" w:rsidR="00757DA4" w:rsidRPr="00757DA4" w:rsidRDefault="00757DA4" w:rsidP="00757DA4">
            <w:pPr>
              <w:rPr>
                <w:rFonts w:eastAsia="Times New Roman"/>
                <w:color w:val="000000"/>
                <w:lang w:eastAsia="ru-RU"/>
              </w:rPr>
            </w:pPr>
          </w:p>
        </w:tc>
      </w:tr>
      <w:tr w:rsidR="0043345D" w:rsidRPr="0043345D" w14:paraId="4DF062DD" w14:textId="77777777" w:rsidTr="003C73CD">
        <w:trPr>
          <w:trHeight w:val="20"/>
        </w:trPr>
        <w:tc>
          <w:tcPr>
            <w:tcW w:w="215" w:type="pct"/>
            <w:vMerge/>
            <w:vAlign w:val="center"/>
            <w:hideMark/>
          </w:tcPr>
          <w:p w14:paraId="5CACEADB" w14:textId="77777777" w:rsidR="00757DA4" w:rsidRPr="00757DA4" w:rsidRDefault="00757DA4" w:rsidP="00757DA4">
            <w:pPr>
              <w:rPr>
                <w:rFonts w:eastAsia="Times New Roman"/>
                <w:color w:val="000000"/>
                <w:lang w:eastAsia="ru-RU"/>
              </w:rPr>
            </w:pPr>
          </w:p>
        </w:tc>
        <w:tc>
          <w:tcPr>
            <w:tcW w:w="790" w:type="pct"/>
            <w:vMerge/>
            <w:vAlign w:val="center"/>
            <w:hideMark/>
          </w:tcPr>
          <w:p w14:paraId="70BAB903" w14:textId="77777777" w:rsidR="00757DA4" w:rsidRPr="00757DA4" w:rsidRDefault="00757DA4" w:rsidP="00757DA4">
            <w:pPr>
              <w:rPr>
                <w:rFonts w:eastAsia="Times New Roman"/>
                <w:color w:val="000000"/>
                <w:lang w:eastAsia="ru-RU"/>
              </w:rPr>
            </w:pPr>
          </w:p>
        </w:tc>
        <w:tc>
          <w:tcPr>
            <w:tcW w:w="494" w:type="pct"/>
            <w:vMerge/>
            <w:vAlign w:val="center"/>
            <w:hideMark/>
          </w:tcPr>
          <w:p w14:paraId="46588B25" w14:textId="77777777" w:rsidR="00757DA4" w:rsidRPr="00757DA4" w:rsidRDefault="00757DA4" w:rsidP="00757DA4">
            <w:pPr>
              <w:rPr>
                <w:rFonts w:eastAsia="Times New Roman"/>
                <w:color w:val="000000"/>
                <w:lang w:eastAsia="ru-RU"/>
              </w:rPr>
            </w:pPr>
          </w:p>
        </w:tc>
        <w:tc>
          <w:tcPr>
            <w:tcW w:w="262" w:type="pct"/>
            <w:vMerge/>
            <w:vAlign w:val="center"/>
            <w:hideMark/>
          </w:tcPr>
          <w:p w14:paraId="4DDEE960" w14:textId="77777777" w:rsidR="00757DA4" w:rsidRPr="00757DA4" w:rsidRDefault="00757DA4" w:rsidP="00757DA4">
            <w:pPr>
              <w:rPr>
                <w:rFonts w:eastAsia="Times New Roman"/>
                <w:color w:val="000000"/>
                <w:lang w:eastAsia="ru-RU"/>
              </w:rPr>
            </w:pPr>
          </w:p>
        </w:tc>
        <w:tc>
          <w:tcPr>
            <w:tcW w:w="707" w:type="pct"/>
            <w:vMerge/>
            <w:vAlign w:val="center"/>
            <w:hideMark/>
          </w:tcPr>
          <w:p w14:paraId="7BABE70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CCB11F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657D3ED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0E1BA7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EBA5B3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E492DF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875E574" w14:textId="77777777" w:rsidR="00757DA4" w:rsidRPr="00757DA4" w:rsidRDefault="00757DA4" w:rsidP="00757DA4">
            <w:pPr>
              <w:rPr>
                <w:rFonts w:eastAsia="Times New Roman"/>
                <w:color w:val="000000"/>
                <w:lang w:eastAsia="ru-RU"/>
              </w:rPr>
            </w:pPr>
          </w:p>
        </w:tc>
      </w:tr>
      <w:tr w:rsidR="0043345D" w:rsidRPr="0043345D" w14:paraId="1C1C8521" w14:textId="77777777" w:rsidTr="003C73CD">
        <w:trPr>
          <w:trHeight w:val="20"/>
        </w:trPr>
        <w:tc>
          <w:tcPr>
            <w:tcW w:w="215" w:type="pct"/>
            <w:vMerge/>
            <w:vAlign w:val="center"/>
            <w:hideMark/>
          </w:tcPr>
          <w:p w14:paraId="1A0D9C51" w14:textId="77777777" w:rsidR="00757DA4" w:rsidRPr="00757DA4" w:rsidRDefault="00757DA4" w:rsidP="00757DA4">
            <w:pPr>
              <w:rPr>
                <w:rFonts w:eastAsia="Times New Roman"/>
                <w:color w:val="000000"/>
                <w:lang w:eastAsia="ru-RU"/>
              </w:rPr>
            </w:pPr>
          </w:p>
        </w:tc>
        <w:tc>
          <w:tcPr>
            <w:tcW w:w="790" w:type="pct"/>
            <w:vMerge/>
            <w:vAlign w:val="center"/>
            <w:hideMark/>
          </w:tcPr>
          <w:p w14:paraId="173295B6" w14:textId="77777777" w:rsidR="00757DA4" w:rsidRPr="00757DA4" w:rsidRDefault="00757DA4" w:rsidP="00757DA4">
            <w:pPr>
              <w:rPr>
                <w:rFonts w:eastAsia="Times New Roman"/>
                <w:color w:val="000000"/>
                <w:lang w:eastAsia="ru-RU"/>
              </w:rPr>
            </w:pPr>
          </w:p>
        </w:tc>
        <w:tc>
          <w:tcPr>
            <w:tcW w:w="494" w:type="pct"/>
            <w:vMerge/>
            <w:vAlign w:val="center"/>
            <w:hideMark/>
          </w:tcPr>
          <w:p w14:paraId="0AA62922" w14:textId="77777777" w:rsidR="00757DA4" w:rsidRPr="00757DA4" w:rsidRDefault="00757DA4" w:rsidP="00757DA4">
            <w:pPr>
              <w:rPr>
                <w:rFonts w:eastAsia="Times New Roman"/>
                <w:color w:val="000000"/>
                <w:lang w:eastAsia="ru-RU"/>
              </w:rPr>
            </w:pPr>
          </w:p>
        </w:tc>
        <w:tc>
          <w:tcPr>
            <w:tcW w:w="262" w:type="pct"/>
            <w:vMerge/>
            <w:vAlign w:val="center"/>
            <w:hideMark/>
          </w:tcPr>
          <w:p w14:paraId="2384B1CE" w14:textId="77777777" w:rsidR="00757DA4" w:rsidRPr="00757DA4" w:rsidRDefault="00757DA4" w:rsidP="00757DA4">
            <w:pPr>
              <w:rPr>
                <w:rFonts w:eastAsia="Times New Roman"/>
                <w:color w:val="000000"/>
                <w:lang w:eastAsia="ru-RU"/>
              </w:rPr>
            </w:pPr>
          </w:p>
        </w:tc>
        <w:tc>
          <w:tcPr>
            <w:tcW w:w="707" w:type="pct"/>
            <w:vMerge/>
            <w:vAlign w:val="center"/>
            <w:hideMark/>
          </w:tcPr>
          <w:p w14:paraId="34A5E50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B4F47E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0B86626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D78E79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258BF0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1A64E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42FE2CB" w14:textId="77777777" w:rsidR="00757DA4" w:rsidRPr="00757DA4" w:rsidRDefault="00757DA4" w:rsidP="00757DA4">
            <w:pPr>
              <w:rPr>
                <w:rFonts w:eastAsia="Times New Roman"/>
                <w:color w:val="000000"/>
                <w:lang w:eastAsia="ru-RU"/>
              </w:rPr>
            </w:pPr>
          </w:p>
        </w:tc>
      </w:tr>
      <w:tr w:rsidR="0043345D" w:rsidRPr="0043345D" w14:paraId="7F897167" w14:textId="77777777" w:rsidTr="003C73CD">
        <w:trPr>
          <w:trHeight w:val="20"/>
        </w:trPr>
        <w:tc>
          <w:tcPr>
            <w:tcW w:w="215" w:type="pct"/>
            <w:vMerge/>
            <w:vAlign w:val="center"/>
            <w:hideMark/>
          </w:tcPr>
          <w:p w14:paraId="0D2BF9D7" w14:textId="77777777" w:rsidR="00757DA4" w:rsidRPr="00757DA4" w:rsidRDefault="00757DA4" w:rsidP="00757DA4">
            <w:pPr>
              <w:rPr>
                <w:rFonts w:eastAsia="Times New Roman"/>
                <w:color w:val="000000"/>
                <w:lang w:eastAsia="ru-RU"/>
              </w:rPr>
            </w:pPr>
          </w:p>
        </w:tc>
        <w:tc>
          <w:tcPr>
            <w:tcW w:w="790" w:type="pct"/>
            <w:vMerge/>
            <w:vAlign w:val="center"/>
            <w:hideMark/>
          </w:tcPr>
          <w:p w14:paraId="6B1C5F15" w14:textId="77777777" w:rsidR="00757DA4" w:rsidRPr="00757DA4" w:rsidRDefault="00757DA4" w:rsidP="00757DA4">
            <w:pPr>
              <w:rPr>
                <w:rFonts w:eastAsia="Times New Roman"/>
                <w:color w:val="000000"/>
                <w:lang w:eastAsia="ru-RU"/>
              </w:rPr>
            </w:pPr>
          </w:p>
        </w:tc>
        <w:tc>
          <w:tcPr>
            <w:tcW w:w="494" w:type="pct"/>
            <w:vMerge/>
            <w:vAlign w:val="center"/>
            <w:hideMark/>
          </w:tcPr>
          <w:p w14:paraId="3A788863" w14:textId="77777777" w:rsidR="00757DA4" w:rsidRPr="00757DA4" w:rsidRDefault="00757DA4" w:rsidP="00757DA4">
            <w:pPr>
              <w:rPr>
                <w:rFonts w:eastAsia="Times New Roman"/>
                <w:color w:val="000000"/>
                <w:lang w:eastAsia="ru-RU"/>
              </w:rPr>
            </w:pPr>
          </w:p>
        </w:tc>
        <w:tc>
          <w:tcPr>
            <w:tcW w:w="262" w:type="pct"/>
            <w:vMerge/>
            <w:vAlign w:val="center"/>
            <w:hideMark/>
          </w:tcPr>
          <w:p w14:paraId="3D151D33" w14:textId="77777777" w:rsidR="00757DA4" w:rsidRPr="00757DA4" w:rsidRDefault="00757DA4" w:rsidP="00757DA4">
            <w:pPr>
              <w:rPr>
                <w:rFonts w:eastAsia="Times New Roman"/>
                <w:color w:val="000000"/>
                <w:lang w:eastAsia="ru-RU"/>
              </w:rPr>
            </w:pPr>
          </w:p>
        </w:tc>
        <w:tc>
          <w:tcPr>
            <w:tcW w:w="707" w:type="pct"/>
            <w:vMerge/>
            <w:vAlign w:val="center"/>
            <w:hideMark/>
          </w:tcPr>
          <w:p w14:paraId="6E0E023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A771BB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670314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920125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E6B81D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D6216A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70D2D22" w14:textId="77777777" w:rsidR="00757DA4" w:rsidRPr="00757DA4" w:rsidRDefault="00757DA4" w:rsidP="00757DA4">
            <w:pPr>
              <w:rPr>
                <w:rFonts w:eastAsia="Times New Roman"/>
                <w:color w:val="000000"/>
                <w:lang w:eastAsia="ru-RU"/>
              </w:rPr>
            </w:pPr>
          </w:p>
        </w:tc>
      </w:tr>
      <w:tr w:rsidR="0043345D" w:rsidRPr="0043345D" w14:paraId="4C01A2F9" w14:textId="77777777" w:rsidTr="003C73CD">
        <w:trPr>
          <w:trHeight w:val="20"/>
        </w:trPr>
        <w:tc>
          <w:tcPr>
            <w:tcW w:w="215" w:type="pct"/>
            <w:vMerge w:val="restart"/>
            <w:shd w:val="clear" w:color="auto" w:fill="auto"/>
            <w:vAlign w:val="center"/>
            <w:hideMark/>
          </w:tcPr>
          <w:p w14:paraId="56D0668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2.1.2</w:t>
            </w:r>
          </w:p>
        </w:tc>
        <w:tc>
          <w:tcPr>
            <w:tcW w:w="790" w:type="pct"/>
            <w:vMerge w:val="restart"/>
            <w:shd w:val="clear" w:color="auto" w:fill="auto"/>
            <w:vAlign w:val="center"/>
            <w:hideMark/>
          </w:tcPr>
          <w:p w14:paraId="13F9B79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 1.2.                                                                                                            Реализация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средств субвенции из краевого бюджета</w:t>
            </w:r>
          </w:p>
        </w:tc>
        <w:tc>
          <w:tcPr>
            <w:tcW w:w="494" w:type="pct"/>
            <w:vMerge w:val="restart"/>
            <w:shd w:val="clear" w:color="auto" w:fill="auto"/>
            <w:vAlign w:val="center"/>
            <w:hideMark/>
          </w:tcPr>
          <w:p w14:paraId="6E04C2F7" w14:textId="65540BC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47B876E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0AB5D7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021 0702 0120193060 611</w:t>
            </w:r>
          </w:p>
        </w:tc>
        <w:tc>
          <w:tcPr>
            <w:tcW w:w="705" w:type="pct"/>
            <w:shd w:val="clear" w:color="auto" w:fill="auto"/>
            <w:vAlign w:val="center"/>
            <w:hideMark/>
          </w:tcPr>
          <w:p w14:paraId="7D21DEA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1768601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206053,11</w:t>
            </w:r>
          </w:p>
        </w:tc>
        <w:tc>
          <w:tcPr>
            <w:tcW w:w="320" w:type="pct"/>
            <w:shd w:val="clear" w:color="auto" w:fill="auto"/>
            <w:noWrap/>
            <w:hideMark/>
          </w:tcPr>
          <w:p w14:paraId="1A3B83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236855,96</w:t>
            </w:r>
          </w:p>
        </w:tc>
        <w:tc>
          <w:tcPr>
            <w:tcW w:w="320" w:type="pct"/>
            <w:shd w:val="clear" w:color="auto" w:fill="auto"/>
            <w:noWrap/>
            <w:hideMark/>
          </w:tcPr>
          <w:p w14:paraId="782D354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251718,11</w:t>
            </w:r>
          </w:p>
        </w:tc>
        <w:tc>
          <w:tcPr>
            <w:tcW w:w="297" w:type="pct"/>
            <w:shd w:val="clear" w:color="auto" w:fill="auto"/>
            <w:noWrap/>
            <w:hideMark/>
          </w:tcPr>
          <w:p w14:paraId="7962A2D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266791,23</w:t>
            </w:r>
          </w:p>
        </w:tc>
        <w:tc>
          <w:tcPr>
            <w:tcW w:w="570" w:type="pct"/>
            <w:vMerge/>
            <w:vAlign w:val="center"/>
            <w:hideMark/>
          </w:tcPr>
          <w:p w14:paraId="580ED4AC" w14:textId="77777777" w:rsidR="00757DA4" w:rsidRPr="00757DA4" w:rsidRDefault="00757DA4" w:rsidP="00757DA4">
            <w:pPr>
              <w:rPr>
                <w:rFonts w:eastAsia="Times New Roman"/>
                <w:color w:val="000000"/>
                <w:lang w:eastAsia="ru-RU"/>
              </w:rPr>
            </w:pPr>
          </w:p>
        </w:tc>
      </w:tr>
      <w:tr w:rsidR="0043345D" w:rsidRPr="0043345D" w14:paraId="1385A6E2" w14:textId="77777777" w:rsidTr="003C73CD">
        <w:trPr>
          <w:trHeight w:val="20"/>
        </w:trPr>
        <w:tc>
          <w:tcPr>
            <w:tcW w:w="215" w:type="pct"/>
            <w:vMerge/>
            <w:vAlign w:val="center"/>
            <w:hideMark/>
          </w:tcPr>
          <w:p w14:paraId="75D61826" w14:textId="77777777" w:rsidR="00757DA4" w:rsidRPr="00757DA4" w:rsidRDefault="00757DA4" w:rsidP="00757DA4">
            <w:pPr>
              <w:rPr>
                <w:rFonts w:eastAsia="Times New Roman"/>
                <w:color w:val="000000"/>
                <w:lang w:eastAsia="ru-RU"/>
              </w:rPr>
            </w:pPr>
          </w:p>
        </w:tc>
        <w:tc>
          <w:tcPr>
            <w:tcW w:w="790" w:type="pct"/>
            <w:vMerge/>
            <w:vAlign w:val="center"/>
            <w:hideMark/>
          </w:tcPr>
          <w:p w14:paraId="31696703" w14:textId="77777777" w:rsidR="00757DA4" w:rsidRPr="00757DA4" w:rsidRDefault="00757DA4" w:rsidP="00757DA4">
            <w:pPr>
              <w:rPr>
                <w:rFonts w:eastAsia="Times New Roman"/>
                <w:color w:val="000000"/>
                <w:lang w:eastAsia="ru-RU"/>
              </w:rPr>
            </w:pPr>
          </w:p>
        </w:tc>
        <w:tc>
          <w:tcPr>
            <w:tcW w:w="494" w:type="pct"/>
            <w:vMerge/>
            <w:vAlign w:val="center"/>
            <w:hideMark/>
          </w:tcPr>
          <w:p w14:paraId="33A1A5A6" w14:textId="77777777" w:rsidR="00757DA4" w:rsidRPr="00757DA4" w:rsidRDefault="00757DA4" w:rsidP="00757DA4">
            <w:pPr>
              <w:rPr>
                <w:rFonts w:eastAsia="Times New Roman"/>
                <w:color w:val="000000"/>
                <w:lang w:eastAsia="ru-RU"/>
              </w:rPr>
            </w:pPr>
          </w:p>
        </w:tc>
        <w:tc>
          <w:tcPr>
            <w:tcW w:w="262" w:type="pct"/>
            <w:vMerge/>
            <w:vAlign w:val="center"/>
            <w:hideMark/>
          </w:tcPr>
          <w:p w14:paraId="5B5C96B0" w14:textId="77777777" w:rsidR="00757DA4" w:rsidRPr="00757DA4" w:rsidRDefault="00757DA4" w:rsidP="00757DA4">
            <w:pPr>
              <w:rPr>
                <w:rFonts w:eastAsia="Times New Roman"/>
                <w:color w:val="000000"/>
                <w:lang w:eastAsia="ru-RU"/>
              </w:rPr>
            </w:pPr>
          </w:p>
        </w:tc>
        <w:tc>
          <w:tcPr>
            <w:tcW w:w="707" w:type="pct"/>
            <w:vMerge/>
            <w:vAlign w:val="center"/>
            <w:hideMark/>
          </w:tcPr>
          <w:p w14:paraId="0A0DBF6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C7551C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4BCEF3F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D723F2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2EE38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805E4B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5233A6F" w14:textId="77777777" w:rsidR="00757DA4" w:rsidRPr="00757DA4" w:rsidRDefault="00757DA4" w:rsidP="00757DA4">
            <w:pPr>
              <w:rPr>
                <w:rFonts w:eastAsia="Times New Roman"/>
                <w:color w:val="000000"/>
                <w:lang w:eastAsia="ru-RU"/>
              </w:rPr>
            </w:pPr>
          </w:p>
        </w:tc>
      </w:tr>
      <w:tr w:rsidR="0043345D" w:rsidRPr="0043345D" w14:paraId="00317B49" w14:textId="77777777" w:rsidTr="003C73CD">
        <w:trPr>
          <w:trHeight w:val="20"/>
        </w:trPr>
        <w:tc>
          <w:tcPr>
            <w:tcW w:w="215" w:type="pct"/>
            <w:vMerge/>
            <w:vAlign w:val="center"/>
            <w:hideMark/>
          </w:tcPr>
          <w:p w14:paraId="095FEC3E" w14:textId="77777777" w:rsidR="00757DA4" w:rsidRPr="00757DA4" w:rsidRDefault="00757DA4" w:rsidP="00757DA4">
            <w:pPr>
              <w:rPr>
                <w:rFonts w:eastAsia="Times New Roman"/>
                <w:color w:val="000000"/>
                <w:lang w:eastAsia="ru-RU"/>
              </w:rPr>
            </w:pPr>
          </w:p>
        </w:tc>
        <w:tc>
          <w:tcPr>
            <w:tcW w:w="790" w:type="pct"/>
            <w:vMerge/>
            <w:vAlign w:val="center"/>
            <w:hideMark/>
          </w:tcPr>
          <w:p w14:paraId="3FF6CC95" w14:textId="77777777" w:rsidR="00757DA4" w:rsidRPr="00757DA4" w:rsidRDefault="00757DA4" w:rsidP="00757DA4">
            <w:pPr>
              <w:rPr>
                <w:rFonts w:eastAsia="Times New Roman"/>
                <w:color w:val="000000"/>
                <w:lang w:eastAsia="ru-RU"/>
              </w:rPr>
            </w:pPr>
          </w:p>
        </w:tc>
        <w:tc>
          <w:tcPr>
            <w:tcW w:w="494" w:type="pct"/>
            <w:vMerge/>
            <w:vAlign w:val="center"/>
            <w:hideMark/>
          </w:tcPr>
          <w:p w14:paraId="7A134399" w14:textId="77777777" w:rsidR="00757DA4" w:rsidRPr="00757DA4" w:rsidRDefault="00757DA4" w:rsidP="00757DA4">
            <w:pPr>
              <w:rPr>
                <w:rFonts w:eastAsia="Times New Roman"/>
                <w:color w:val="000000"/>
                <w:lang w:eastAsia="ru-RU"/>
              </w:rPr>
            </w:pPr>
          </w:p>
        </w:tc>
        <w:tc>
          <w:tcPr>
            <w:tcW w:w="262" w:type="pct"/>
            <w:vMerge/>
            <w:vAlign w:val="center"/>
            <w:hideMark/>
          </w:tcPr>
          <w:p w14:paraId="50152BC2" w14:textId="77777777" w:rsidR="00757DA4" w:rsidRPr="00757DA4" w:rsidRDefault="00757DA4" w:rsidP="00757DA4">
            <w:pPr>
              <w:rPr>
                <w:rFonts w:eastAsia="Times New Roman"/>
                <w:color w:val="000000"/>
                <w:lang w:eastAsia="ru-RU"/>
              </w:rPr>
            </w:pPr>
          </w:p>
        </w:tc>
        <w:tc>
          <w:tcPr>
            <w:tcW w:w="707" w:type="pct"/>
            <w:vMerge/>
            <w:vAlign w:val="center"/>
            <w:hideMark/>
          </w:tcPr>
          <w:p w14:paraId="573C8FF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96BAC1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42B561B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206053,11</w:t>
            </w:r>
          </w:p>
        </w:tc>
        <w:tc>
          <w:tcPr>
            <w:tcW w:w="320" w:type="pct"/>
            <w:shd w:val="clear" w:color="auto" w:fill="auto"/>
            <w:noWrap/>
            <w:hideMark/>
          </w:tcPr>
          <w:p w14:paraId="4371A8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236855,96</w:t>
            </w:r>
          </w:p>
        </w:tc>
        <w:tc>
          <w:tcPr>
            <w:tcW w:w="320" w:type="pct"/>
            <w:shd w:val="clear" w:color="auto" w:fill="auto"/>
            <w:noWrap/>
            <w:hideMark/>
          </w:tcPr>
          <w:p w14:paraId="7A63CBB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251718,11</w:t>
            </w:r>
          </w:p>
        </w:tc>
        <w:tc>
          <w:tcPr>
            <w:tcW w:w="297" w:type="pct"/>
            <w:shd w:val="clear" w:color="auto" w:fill="auto"/>
            <w:noWrap/>
            <w:hideMark/>
          </w:tcPr>
          <w:p w14:paraId="618A9F3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266791,23</w:t>
            </w:r>
          </w:p>
        </w:tc>
        <w:tc>
          <w:tcPr>
            <w:tcW w:w="570" w:type="pct"/>
            <w:vMerge/>
            <w:vAlign w:val="center"/>
            <w:hideMark/>
          </w:tcPr>
          <w:p w14:paraId="1E09FCBC" w14:textId="77777777" w:rsidR="00757DA4" w:rsidRPr="00757DA4" w:rsidRDefault="00757DA4" w:rsidP="00757DA4">
            <w:pPr>
              <w:rPr>
                <w:rFonts w:eastAsia="Times New Roman"/>
                <w:color w:val="000000"/>
                <w:lang w:eastAsia="ru-RU"/>
              </w:rPr>
            </w:pPr>
          </w:p>
        </w:tc>
      </w:tr>
      <w:tr w:rsidR="0043345D" w:rsidRPr="0043345D" w14:paraId="11F3FD81" w14:textId="77777777" w:rsidTr="003C73CD">
        <w:trPr>
          <w:trHeight w:val="20"/>
        </w:trPr>
        <w:tc>
          <w:tcPr>
            <w:tcW w:w="215" w:type="pct"/>
            <w:vMerge/>
            <w:vAlign w:val="center"/>
            <w:hideMark/>
          </w:tcPr>
          <w:p w14:paraId="055361D6" w14:textId="77777777" w:rsidR="00757DA4" w:rsidRPr="00757DA4" w:rsidRDefault="00757DA4" w:rsidP="00757DA4">
            <w:pPr>
              <w:rPr>
                <w:rFonts w:eastAsia="Times New Roman"/>
                <w:color w:val="000000"/>
                <w:lang w:eastAsia="ru-RU"/>
              </w:rPr>
            </w:pPr>
          </w:p>
        </w:tc>
        <w:tc>
          <w:tcPr>
            <w:tcW w:w="790" w:type="pct"/>
            <w:vMerge/>
            <w:vAlign w:val="center"/>
            <w:hideMark/>
          </w:tcPr>
          <w:p w14:paraId="6ADCF8B4" w14:textId="77777777" w:rsidR="00757DA4" w:rsidRPr="00757DA4" w:rsidRDefault="00757DA4" w:rsidP="00757DA4">
            <w:pPr>
              <w:rPr>
                <w:rFonts w:eastAsia="Times New Roman"/>
                <w:color w:val="000000"/>
                <w:lang w:eastAsia="ru-RU"/>
              </w:rPr>
            </w:pPr>
          </w:p>
        </w:tc>
        <w:tc>
          <w:tcPr>
            <w:tcW w:w="494" w:type="pct"/>
            <w:vMerge/>
            <w:vAlign w:val="center"/>
            <w:hideMark/>
          </w:tcPr>
          <w:p w14:paraId="3A3DEED0" w14:textId="77777777" w:rsidR="00757DA4" w:rsidRPr="00757DA4" w:rsidRDefault="00757DA4" w:rsidP="00757DA4">
            <w:pPr>
              <w:rPr>
                <w:rFonts w:eastAsia="Times New Roman"/>
                <w:color w:val="000000"/>
                <w:lang w:eastAsia="ru-RU"/>
              </w:rPr>
            </w:pPr>
          </w:p>
        </w:tc>
        <w:tc>
          <w:tcPr>
            <w:tcW w:w="262" w:type="pct"/>
            <w:vMerge/>
            <w:vAlign w:val="center"/>
            <w:hideMark/>
          </w:tcPr>
          <w:p w14:paraId="74FF77F4" w14:textId="77777777" w:rsidR="00757DA4" w:rsidRPr="00757DA4" w:rsidRDefault="00757DA4" w:rsidP="00757DA4">
            <w:pPr>
              <w:rPr>
                <w:rFonts w:eastAsia="Times New Roman"/>
                <w:color w:val="000000"/>
                <w:lang w:eastAsia="ru-RU"/>
              </w:rPr>
            </w:pPr>
          </w:p>
        </w:tc>
        <w:tc>
          <w:tcPr>
            <w:tcW w:w="707" w:type="pct"/>
            <w:vMerge/>
            <w:vAlign w:val="center"/>
            <w:hideMark/>
          </w:tcPr>
          <w:p w14:paraId="07A9B60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4B974C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9C1B34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707CBD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122D1A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FD23E3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FA90364" w14:textId="77777777" w:rsidR="00757DA4" w:rsidRPr="00757DA4" w:rsidRDefault="00757DA4" w:rsidP="00757DA4">
            <w:pPr>
              <w:rPr>
                <w:rFonts w:eastAsia="Times New Roman"/>
                <w:color w:val="000000"/>
                <w:lang w:eastAsia="ru-RU"/>
              </w:rPr>
            </w:pPr>
          </w:p>
        </w:tc>
      </w:tr>
      <w:tr w:rsidR="0043345D" w:rsidRPr="0043345D" w14:paraId="17FD7898" w14:textId="77777777" w:rsidTr="003C73CD">
        <w:trPr>
          <w:trHeight w:val="20"/>
        </w:trPr>
        <w:tc>
          <w:tcPr>
            <w:tcW w:w="215" w:type="pct"/>
            <w:vMerge/>
            <w:vAlign w:val="center"/>
            <w:hideMark/>
          </w:tcPr>
          <w:p w14:paraId="5851002C" w14:textId="77777777" w:rsidR="00757DA4" w:rsidRPr="00757DA4" w:rsidRDefault="00757DA4" w:rsidP="00757DA4">
            <w:pPr>
              <w:rPr>
                <w:rFonts w:eastAsia="Times New Roman"/>
                <w:color w:val="000000"/>
                <w:lang w:eastAsia="ru-RU"/>
              </w:rPr>
            </w:pPr>
          </w:p>
        </w:tc>
        <w:tc>
          <w:tcPr>
            <w:tcW w:w="790" w:type="pct"/>
            <w:vMerge/>
            <w:vAlign w:val="center"/>
            <w:hideMark/>
          </w:tcPr>
          <w:p w14:paraId="36808EAC" w14:textId="77777777" w:rsidR="00757DA4" w:rsidRPr="00757DA4" w:rsidRDefault="00757DA4" w:rsidP="00757DA4">
            <w:pPr>
              <w:rPr>
                <w:rFonts w:eastAsia="Times New Roman"/>
                <w:color w:val="000000"/>
                <w:lang w:eastAsia="ru-RU"/>
              </w:rPr>
            </w:pPr>
          </w:p>
        </w:tc>
        <w:tc>
          <w:tcPr>
            <w:tcW w:w="494" w:type="pct"/>
            <w:vMerge/>
            <w:vAlign w:val="center"/>
            <w:hideMark/>
          </w:tcPr>
          <w:p w14:paraId="7CEE2B88" w14:textId="77777777" w:rsidR="00757DA4" w:rsidRPr="00757DA4" w:rsidRDefault="00757DA4" w:rsidP="00757DA4">
            <w:pPr>
              <w:rPr>
                <w:rFonts w:eastAsia="Times New Roman"/>
                <w:color w:val="000000"/>
                <w:lang w:eastAsia="ru-RU"/>
              </w:rPr>
            </w:pPr>
          </w:p>
        </w:tc>
        <w:tc>
          <w:tcPr>
            <w:tcW w:w="262" w:type="pct"/>
            <w:vMerge/>
            <w:vAlign w:val="center"/>
            <w:hideMark/>
          </w:tcPr>
          <w:p w14:paraId="5808F272" w14:textId="77777777" w:rsidR="00757DA4" w:rsidRPr="00757DA4" w:rsidRDefault="00757DA4" w:rsidP="00757DA4">
            <w:pPr>
              <w:rPr>
                <w:rFonts w:eastAsia="Times New Roman"/>
                <w:color w:val="000000"/>
                <w:lang w:eastAsia="ru-RU"/>
              </w:rPr>
            </w:pPr>
          </w:p>
        </w:tc>
        <w:tc>
          <w:tcPr>
            <w:tcW w:w="707" w:type="pct"/>
            <w:vMerge/>
            <w:vAlign w:val="center"/>
            <w:hideMark/>
          </w:tcPr>
          <w:p w14:paraId="6A49EAE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0C6C5C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549DBC1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24631B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9EE5ED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8B9801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F74340C" w14:textId="77777777" w:rsidR="00757DA4" w:rsidRPr="00757DA4" w:rsidRDefault="00757DA4" w:rsidP="00757DA4">
            <w:pPr>
              <w:rPr>
                <w:rFonts w:eastAsia="Times New Roman"/>
                <w:color w:val="000000"/>
                <w:lang w:eastAsia="ru-RU"/>
              </w:rPr>
            </w:pPr>
          </w:p>
        </w:tc>
      </w:tr>
      <w:tr w:rsidR="00757DA4" w:rsidRPr="00757DA4" w14:paraId="3B57819D" w14:textId="77777777" w:rsidTr="003C73CD">
        <w:trPr>
          <w:trHeight w:val="20"/>
        </w:trPr>
        <w:tc>
          <w:tcPr>
            <w:tcW w:w="5000" w:type="pct"/>
            <w:gridSpan w:val="11"/>
            <w:shd w:val="clear" w:color="auto" w:fill="auto"/>
            <w:vAlign w:val="center"/>
            <w:hideMark/>
          </w:tcPr>
          <w:p w14:paraId="7208169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Задача №2: Достижение качества образования современным стандартам.</w:t>
            </w:r>
          </w:p>
        </w:tc>
      </w:tr>
      <w:tr w:rsidR="00757DA4" w:rsidRPr="00757DA4" w14:paraId="4B2CB35D" w14:textId="77777777" w:rsidTr="003C73CD">
        <w:trPr>
          <w:trHeight w:val="20"/>
        </w:trPr>
        <w:tc>
          <w:tcPr>
            <w:tcW w:w="5000" w:type="pct"/>
            <w:gridSpan w:val="11"/>
            <w:shd w:val="clear" w:color="auto" w:fill="auto"/>
            <w:vAlign w:val="bottom"/>
            <w:hideMark/>
          </w:tcPr>
          <w:p w14:paraId="2714271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исполнению задачи №2:</w:t>
            </w:r>
          </w:p>
        </w:tc>
      </w:tr>
      <w:tr w:rsidR="0043345D" w:rsidRPr="0043345D" w14:paraId="58ABA344" w14:textId="77777777" w:rsidTr="003C73CD">
        <w:trPr>
          <w:trHeight w:val="20"/>
        </w:trPr>
        <w:tc>
          <w:tcPr>
            <w:tcW w:w="215" w:type="pct"/>
            <w:vMerge w:val="restart"/>
            <w:shd w:val="clear" w:color="auto" w:fill="auto"/>
            <w:vAlign w:val="center"/>
            <w:hideMark/>
          </w:tcPr>
          <w:p w14:paraId="0CE9C2F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w:t>
            </w:r>
          </w:p>
        </w:tc>
        <w:tc>
          <w:tcPr>
            <w:tcW w:w="790" w:type="pct"/>
            <w:vMerge w:val="restart"/>
            <w:shd w:val="clear" w:color="auto" w:fill="auto"/>
            <w:vAlign w:val="center"/>
            <w:hideMark/>
          </w:tcPr>
          <w:p w14:paraId="7EEA335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Основное мероприятие № 2                                                                 Создание условий для предоставления начального общего, основного общего и среднего общего образования </w:t>
            </w:r>
          </w:p>
        </w:tc>
        <w:tc>
          <w:tcPr>
            <w:tcW w:w="494" w:type="pct"/>
            <w:vMerge w:val="restart"/>
            <w:shd w:val="clear" w:color="auto" w:fill="auto"/>
            <w:vAlign w:val="center"/>
            <w:hideMark/>
          </w:tcPr>
          <w:p w14:paraId="79C03265" w14:textId="20F954B9"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5D5A49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6BD1C41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021 0702 0120200000 611,612</w:t>
            </w:r>
          </w:p>
        </w:tc>
        <w:tc>
          <w:tcPr>
            <w:tcW w:w="705" w:type="pct"/>
            <w:shd w:val="clear" w:color="auto" w:fill="auto"/>
            <w:vAlign w:val="center"/>
            <w:hideMark/>
          </w:tcPr>
          <w:p w14:paraId="695D51E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C1C860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183134,27</w:t>
            </w:r>
          </w:p>
        </w:tc>
        <w:tc>
          <w:tcPr>
            <w:tcW w:w="320" w:type="pct"/>
            <w:shd w:val="clear" w:color="auto" w:fill="auto"/>
            <w:noWrap/>
            <w:hideMark/>
          </w:tcPr>
          <w:p w14:paraId="2D4DA1D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164760,52</w:t>
            </w:r>
          </w:p>
        </w:tc>
        <w:tc>
          <w:tcPr>
            <w:tcW w:w="320" w:type="pct"/>
            <w:shd w:val="clear" w:color="auto" w:fill="auto"/>
            <w:noWrap/>
            <w:hideMark/>
          </w:tcPr>
          <w:p w14:paraId="164687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131959,76</w:t>
            </w:r>
          </w:p>
        </w:tc>
        <w:tc>
          <w:tcPr>
            <w:tcW w:w="297" w:type="pct"/>
            <w:shd w:val="clear" w:color="auto" w:fill="auto"/>
            <w:noWrap/>
            <w:hideMark/>
          </w:tcPr>
          <w:p w14:paraId="2AD877B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137064,41</w:t>
            </w:r>
          </w:p>
        </w:tc>
        <w:tc>
          <w:tcPr>
            <w:tcW w:w="570" w:type="pct"/>
            <w:vMerge w:val="restart"/>
            <w:shd w:val="clear" w:color="auto" w:fill="auto"/>
            <w:vAlign w:val="center"/>
            <w:hideMark/>
          </w:tcPr>
          <w:p w14:paraId="4D76912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учреждениях общего образования до 100% к 2025 году. Количество </w:t>
            </w:r>
            <w:r w:rsidRPr="00757DA4">
              <w:rPr>
                <w:rFonts w:eastAsia="Times New Roman"/>
                <w:color w:val="000000"/>
                <w:lang w:eastAsia="ru-RU"/>
              </w:rPr>
              <w:lastRenderedPageBreak/>
              <w:t>обучающихся муниципальных общеобразовательных учреждений, занимающихся в первую смену, в общей численности обучающихся до 94% к 2025 году.</w:t>
            </w:r>
          </w:p>
        </w:tc>
      </w:tr>
      <w:tr w:rsidR="0043345D" w:rsidRPr="0043345D" w14:paraId="6F109E5C" w14:textId="77777777" w:rsidTr="003C73CD">
        <w:trPr>
          <w:trHeight w:val="20"/>
        </w:trPr>
        <w:tc>
          <w:tcPr>
            <w:tcW w:w="215" w:type="pct"/>
            <w:vMerge/>
            <w:vAlign w:val="center"/>
            <w:hideMark/>
          </w:tcPr>
          <w:p w14:paraId="4BA34B95" w14:textId="77777777" w:rsidR="00757DA4" w:rsidRPr="00757DA4" w:rsidRDefault="00757DA4" w:rsidP="00757DA4">
            <w:pPr>
              <w:rPr>
                <w:rFonts w:eastAsia="Times New Roman"/>
                <w:color w:val="000000"/>
                <w:lang w:eastAsia="ru-RU"/>
              </w:rPr>
            </w:pPr>
          </w:p>
        </w:tc>
        <w:tc>
          <w:tcPr>
            <w:tcW w:w="790" w:type="pct"/>
            <w:vMerge/>
            <w:vAlign w:val="center"/>
            <w:hideMark/>
          </w:tcPr>
          <w:p w14:paraId="529771D6" w14:textId="77777777" w:rsidR="00757DA4" w:rsidRPr="00757DA4" w:rsidRDefault="00757DA4" w:rsidP="00757DA4">
            <w:pPr>
              <w:rPr>
                <w:rFonts w:eastAsia="Times New Roman"/>
                <w:color w:val="000000"/>
                <w:lang w:eastAsia="ru-RU"/>
              </w:rPr>
            </w:pPr>
          </w:p>
        </w:tc>
        <w:tc>
          <w:tcPr>
            <w:tcW w:w="494" w:type="pct"/>
            <w:vMerge/>
            <w:vAlign w:val="center"/>
            <w:hideMark/>
          </w:tcPr>
          <w:p w14:paraId="16F70F5D" w14:textId="77777777" w:rsidR="00757DA4" w:rsidRPr="00757DA4" w:rsidRDefault="00757DA4" w:rsidP="00757DA4">
            <w:pPr>
              <w:rPr>
                <w:rFonts w:eastAsia="Times New Roman"/>
                <w:color w:val="000000"/>
                <w:lang w:eastAsia="ru-RU"/>
              </w:rPr>
            </w:pPr>
          </w:p>
        </w:tc>
        <w:tc>
          <w:tcPr>
            <w:tcW w:w="262" w:type="pct"/>
            <w:vMerge/>
            <w:vAlign w:val="center"/>
            <w:hideMark/>
          </w:tcPr>
          <w:p w14:paraId="1F15167D" w14:textId="77777777" w:rsidR="00757DA4" w:rsidRPr="00757DA4" w:rsidRDefault="00757DA4" w:rsidP="00757DA4">
            <w:pPr>
              <w:rPr>
                <w:rFonts w:eastAsia="Times New Roman"/>
                <w:color w:val="000000"/>
                <w:lang w:eastAsia="ru-RU"/>
              </w:rPr>
            </w:pPr>
          </w:p>
        </w:tc>
        <w:tc>
          <w:tcPr>
            <w:tcW w:w="707" w:type="pct"/>
            <w:vMerge/>
            <w:vAlign w:val="center"/>
            <w:hideMark/>
          </w:tcPr>
          <w:p w14:paraId="070C79A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4A2BC2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218F38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242F68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DF78D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D0BA4F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2C58875" w14:textId="77777777" w:rsidR="00757DA4" w:rsidRPr="00757DA4" w:rsidRDefault="00757DA4" w:rsidP="00757DA4">
            <w:pPr>
              <w:rPr>
                <w:rFonts w:eastAsia="Times New Roman"/>
                <w:color w:val="000000"/>
                <w:lang w:eastAsia="ru-RU"/>
              </w:rPr>
            </w:pPr>
          </w:p>
        </w:tc>
      </w:tr>
      <w:tr w:rsidR="0043345D" w:rsidRPr="0043345D" w14:paraId="048F94F1" w14:textId="77777777" w:rsidTr="003C73CD">
        <w:trPr>
          <w:trHeight w:val="20"/>
        </w:trPr>
        <w:tc>
          <w:tcPr>
            <w:tcW w:w="215" w:type="pct"/>
            <w:vMerge/>
            <w:vAlign w:val="center"/>
            <w:hideMark/>
          </w:tcPr>
          <w:p w14:paraId="6B980F8E" w14:textId="77777777" w:rsidR="00757DA4" w:rsidRPr="00757DA4" w:rsidRDefault="00757DA4" w:rsidP="00757DA4">
            <w:pPr>
              <w:rPr>
                <w:rFonts w:eastAsia="Times New Roman"/>
                <w:color w:val="000000"/>
                <w:lang w:eastAsia="ru-RU"/>
              </w:rPr>
            </w:pPr>
          </w:p>
        </w:tc>
        <w:tc>
          <w:tcPr>
            <w:tcW w:w="790" w:type="pct"/>
            <w:vMerge/>
            <w:vAlign w:val="center"/>
            <w:hideMark/>
          </w:tcPr>
          <w:p w14:paraId="4399AD27" w14:textId="77777777" w:rsidR="00757DA4" w:rsidRPr="00757DA4" w:rsidRDefault="00757DA4" w:rsidP="00757DA4">
            <w:pPr>
              <w:rPr>
                <w:rFonts w:eastAsia="Times New Roman"/>
                <w:color w:val="000000"/>
                <w:lang w:eastAsia="ru-RU"/>
              </w:rPr>
            </w:pPr>
          </w:p>
        </w:tc>
        <w:tc>
          <w:tcPr>
            <w:tcW w:w="494" w:type="pct"/>
            <w:vMerge/>
            <w:vAlign w:val="center"/>
            <w:hideMark/>
          </w:tcPr>
          <w:p w14:paraId="799480AA" w14:textId="77777777" w:rsidR="00757DA4" w:rsidRPr="00757DA4" w:rsidRDefault="00757DA4" w:rsidP="00757DA4">
            <w:pPr>
              <w:rPr>
                <w:rFonts w:eastAsia="Times New Roman"/>
                <w:color w:val="000000"/>
                <w:lang w:eastAsia="ru-RU"/>
              </w:rPr>
            </w:pPr>
          </w:p>
        </w:tc>
        <w:tc>
          <w:tcPr>
            <w:tcW w:w="262" w:type="pct"/>
            <w:vMerge/>
            <w:vAlign w:val="center"/>
            <w:hideMark/>
          </w:tcPr>
          <w:p w14:paraId="5118EF3F" w14:textId="77777777" w:rsidR="00757DA4" w:rsidRPr="00757DA4" w:rsidRDefault="00757DA4" w:rsidP="00757DA4">
            <w:pPr>
              <w:rPr>
                <w:rFonts w:eastAsia="Times New Roman"/>
                <w:color w:val="000000"/>
                <w:lang w:eastAsia="ru-RU"/>
              </w:rPr>
            </w:pPr>
          </w:p>
        </w:tc>
        <w:tc>
          <w:tcPr>
            <w:tcW w:w="707" w:type="pct"/>
            <w:vMerge/>
            <w:vAlign w:val="center"/>
            <w:hideMark/>
          </w:tcPr>
          <w:p w14:paraId="449F168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63046A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513806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3356,29</w:t>
            </w:r>
          </w:p>
        </w:tc>
        <w:tc>
          <w:tcPr>
            <w:tcW w:w="320" w:type="pct"/>
            <w:shd w:val="clear" w:color="auto" w:fill="auto"/>
            <w:noWrap/>
            <w:hideMark/>
          </w:tcPr>
          <w:p w14:paraId="78320CC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4450,20</w:t>
            </w:r>
          </w:p>
        </w:tc>
        <w:tc>
          <w:tcPr>
            <w:tcW w:w="320" w:type="pct"/>
            <w:shd w:val="clear" w:color="auto" w:fill="auto"/>
            <w:noWrap/>
            <w:hideMark/>
          </w:tcPr>
          <w:p w14:paraId="3320A62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691FB4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960E074" w14:textId="77777777" w:rsidR="00757DA4" w:rsidRPr="00757DA4" w:rsidRDefault="00757DA4" w:rsidP="00757DA4">
            <w:pPr>
              <w:rPr>
                <w:rFonts w:eastAsia="Times New Roman"/>
                <w:color w:val="000000"/>
                <w:lang w:eastAsia="ru-RU"/>
              </w:rPr>
            </w:pPr>
          </w:p>
        </w:tc>
      </w:tr>
      <w:tr w:rsidR="0043345D" w:rsidRPr="0043345D" w14:paraId="54A800B9" w14:textId="77777777" w:rsidTr="003C73CD">
        <w:trPr>
          <w:trHeight w:val="20"/>
        </w:trPr>
        <w:tc>
          <w:tcPr>
            <w:tcW w:w="215" w:type="pct"/>
            <w:vMerge/>
            <w:vAlign w:val="center"/>
            <w:hideMark/>
          </w:tcPr>
          <w:p w14:paraId="13518A04" w14:textId="77777777" w:rsidR="00757DA4" w:rsidRPr="00757DA4" w:rsidRDefault="00757DA4" w:rsidP="00757DA4">
            <w:pPr>
              <w:rPr>
                <w:rFonts w:eastAsia="Times New Roman"/>
                <w:color w:val="000000"/>
                <w:lang w:eastAsia="ru-RU"/>
              </w:rPr>
            </w:pPr>
          </w:p>
        </w:tc>
        <w:tc>
          <w:tcPr>
            <w:tcW w:w="790" w:type="pct"/>
            <w:vMerge/>
            <w:vAlign w:val="center"/>
            <w:hideMark/>
          </w:tcPr>
          <w:p w14:paraId="3A28723A" w14:textId="77777777" w:rsidR="00757DA4" w:rsidRPr="00757DA4" w:rsidRDefault="00757DA4" w:rsidP="00757DA4">
            <w:pPr>
              <w:rPr>
                <w:rFonts w:eastAsia="Times New Roman"/>
                <w:color w:val="000000"/>
                <w:lang w:eastAsia="ru-RU"/>
              </w:rPr>
            </w:pPr>
          </w:p>
        </w:tc>
        <w:tc>
          <w:tcPr>
            <w:tcW w:w="494" w:type="pct"/>
            <w:vMerge/>
            <w:vAlign w:val="center"/>
            <w:hideMark/>
          </w:tcPr>
          <w:p w14:paraId="3CB2EC71" w14:textId="77777777" w:rsidR="00757DA4" w:rsidRPr="00757DA4" w:rsidRDefault="00757DA4" w:rsidP="00757DA4">
            <w:pPr>
              <w:rPr>
                <w:rFonts w:eastAsia="Times New Roman"/>
                <w:color w:val="000000"/>
                <w:lang w:eastAsia="ru-RU"/>
              </w:rPr>
            </w:pPr>
          </w:p>
        </w:tc>
        <w:tc>
          <w:tcPr>
            <w:tcW w:w="262" w:type="pct"/>
            <w:vMerge/>
            <w:vAlign w:val="center"/>
            <w:hideMark/>
          </w:tcPr>
          <w:p w14:paraId="37258EEE" w14:textId="77777777" w:rsidR="00757DA4" w:rsidRPr="00757DA4" w:rsidRDefault="00757DA4" w:rsidP="00757DA4">
            <w:pPr>
              <w:rPr>
                <w:rFonts w:eastAsia="Times New Roman"/>
                <w:color w:val="000000"/>
                <w:lang w:eastAsia="ru-RU"/>
              </w:rPr>
            </w:pPr>
          </w:p>
        </w:tc>
        <w:tc>
          <w:tcPr>
            <w:tcW w:w="707" w:type="pct"/>
            <w:vMerge/>
            <w:vAlign w:val="center"/>
            <w:hideMark/>
          </w:tcPr>
          <w:p w14:paraId="36E91F2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85DA53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B98EF3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179777,98</w:t>
            </w:r>
          </w:p>
        </w:tc>
        <w:tc>
          <w:tcPr>
            <w:tcW w:w="320" w:type="pct"/>
            <w:shd w:val="clear" w:color="auto" w:fill="auto"/>
            <w:noWrap/>
            <w:hideMark/>
          </w:tcPr>
          <w:p w14:paraId="251E444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164760,52</w:t>
            </w:r>
          </w:p>
        </w:tc>
        <w:tc>
          <w:tcPr>
            <w:tcW w:w="320" w:type="pct"/>
            <w:shd w:val="clear" w:color="auto" w:fill="auto"/>
            <w:noWrap/>
            <w:hideMark/>
          </w:tcPr>
          <w:p w14:paraId="152E718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131959,76</w:t>
            </w:r>
          </w:p>
        </w:tc>
        <w:tc>
          <w:tcPr>
            <w:tcW w:w="297" w:type="pct"/>
            <w:shd w:val="clear" w:color="auto" w:fill="auto"/>
            <w:noWrap/>
            <w:hideMark/>
          </w:tcPr>
          <w:p w14:paraId="31C6D73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137064,41</w:t>
            </w:r>
          </w:p>
        </w:tc>
        <w:tc>
          <w:tcPr>
            <w:tcW w:w="570" w:type="pct"/>
            <w:vMerge/>
            <w:vAlign w:val="center"/>
            <w:hideMark/>
          </w:tcPr>
          <w:p w14:paraId="343AF3CE" w14:textId="77777777" w:rsidR="00757DA4" w:rsidRPr="00757DA4" w:rsidRDefault="00757DA4" w:rsidP="00757DA4">
            <w:pPr>
              <w:rPr>
                <w:rFonts w:eastAsia="Times New Roman"/>
                <w:color w:val="000000"/>
                <w:lang w:eastAsia="ru-RU"/>
              </w:rPr>
            </w:pPr>
          </w:p>
        </w:tc>
      </w:tr>
      <w:tr w:rsidR="0043345D" w:rsidRPr="0043345D" w14:paraId="45348003" w14:textId="77777777" w:rsidTr="003C73CD">
        <w:trPr>
          <w:trHeight w:val="20"/>
        </w:trPr>
        <w:tc>
          <w:tcPr>
            <w:tcW w:w="215" w:type="pct"/>
            <w:vMerge/>
            <w:vAlign w:val="center"/>
            <w:hideMark/>
          </w:tcPr>
          <w:p w14:paraId="4C309FB5" w14:textId="77777777" w:rsidR="00757DA4" w:rsidRPr="00757DA4" w:rsidRDefault="00757DA4" w:rsidP="00757DA4">
            <w:pPr>
              <w:rPr>
                <w:rFonts w:eastAsia="Times New Roman"/>
                <w:color w:val="000000"/>
                <w:lang w:eastAsia="ru-RU"/>
              </w:rPr>
            </w:pPr>
          </w:p>
        </w:tc>
        <w:tc>
          <w:tcPr>
            <w:tcW w:w="790" w:type="pct"/>
            <w:vMerge/>
            <w:vAlign w:val="center"/>
            <w:hideMark/>
          </w:tcPr>
          <w:p w14:paraId="006BCF2E" w14:textId="77777777" w:rsidR="00757DA4" w:rsidRPr="00757DA4" w:rsidRDefault="00757DA4" w:rsidP="00757DA4">
            <w:pPr>
              <w:rPr>
                <w:rFonts w:eastAsia="Times New Roman"/>
                <w:color w:val="000000"/>
                <w:lang w:eastAsia="ru-RU"/>
              </w:rPr>
            </w:pPr>
          </w:p>
        </w:tc>
        <w:tc>
          <w:tcPr>
            <w:tcW w:w="494" w:type="pct"/>
            <w:vMerge/>
            <w:vAlign w:val="center"/>
            <w:hideMark/>
          </w:tcPr>
          <w:p w14:paraId="42F7C4D1" w14:textId="77777777" w:rsidR="00757DA4" w:rsidRPr="00757DA4" w:rsidRDefault="00757DA4" w:rsidP="00757DA4">
            <w:pPr>
              <w:rPr>
                <w:rFonts w:eastAsia="Times New Roman"/>
                <w:color w:val="000000"/>
                <w:lang w:eastAsia="ru-RU"/>
              </w:rPr>
            </w:pPr>
          </w:p>
        </w:tc>
        <w:tc>
          <w:tcPr>
            <w:tcW w:w="262" w:type="pct"/>
            <w:vMerge/>
            <w:vAlign w:val="center"/>
            <w:hideMark/>
          </w:tcPr>
          <w:p w14:paraId="36466D1B" w14:textId="77777777" w:rsidR="00757DA4" w:rsidRPr="00757DA4" w:rsidRDefault="00757DA4" w:rsidP="00757DA4">
            <w:pPr>
              <w:rPr>
                <w:rFonts w:eastAsia="Times New Roman"/>
                <w:color w:val="000000"/>
                <w:lang w:eastAsia="ru-RU"/>
              </w:rPr>
            </w:pPr>
          </w:p>
        </w:tc>
        <w:tc>
          <w:tcPr>
            <w:tcW w:w="707" w:type="pct"/>
            <w:vMerge/>
            <w:vAlign w:val="center"/>
            <w:hideMark/>
          </w:tcPr>
          <w:p w14:paraId="46D4685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DB2DE8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20F47C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F4208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349CA4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0E13A9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B90986F" w14:textId="77777777" w:rsidR="00757DA4" w:rsidRPr="00757DA4" w:rsidRDefault="00757DA4" w:rsidP="00757DA4">
            <w:pPr>
              <w:rPr>
                <w:rFonts w:eastAsia="Times New Roman"/>
                <w:color w:val="000000"/>
                <w:lang w:eastAsia="ru-RU"/>
              </w:rPr>
            </w:pPr>
          </w:p>
        </w:tc>
      </w:tr>
      <w:tr w:rsidR="0043345D" w:rsidRPr="0043345D" w14:paraId="009BC17A" w14:textId="77777777" w:rsidTr="003C73CD">
        <w:trPr>
          <w:trHeight w:val="20"/>
        </w:trPr>
        <w:tc>
          <w:tcPr>
            <w:tcW w:w="215" w:type="pct"/>
            <w:vMerge w:val="restart"/>
            <w:shd w:val="clear" w:color="auto" w:fill="auto"/>
            <w:vAlign w:val="center"/>
            <w:hideMark/>
          </w:tcPr>
          <w:p w14:paraId="0A1FDAF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2.2.1.</w:t>
            </w:r>
          </w:p>
        </w:tc>
        <w:tc>
          <w:tcPr>
            <w:tcW w:w="790" w:type="pct"/>
            <w:vMerge w:val="restart"/>
            <w:shd w:val="clear" w:color="auto" w:fill="auto"/>
            <w:vAlign w:val="center"/>
            <w:hideMark/>
          </w:tcPr>
          <w:p w14:paraId="031F1FF4" w14:textId="34D47AEB"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2.1                                                                                                                  Обеспечение </w:t>
            </w:r>
            <w:r w:rsidR="0043345D" w:rsidRPr="00757DA4">
              <w:rPr>
                <w:rFonts w:eastAsia="Times New Roman"/>
                <w:color w:val="000000"/>
                <w:lang w:eastAsia="ru-RU"/>
              </w:rPr>
              <w:t>деятельности (</w:t>
            </w:r>
            <w:r w:rsidRPr="00757DA4">
              <w:rPr>
                <w:rFonts w:eastAsia="Times New Roman"/>
                <w:color w:val="000000"/>
                <w:lang w:eastAsia="ru-RU"/>
              </w:rPr>
              <w:t xml:space="preserve">оказание </w:t>
            </w:r>
            <w:r w:rsidR="0043345D" w:rsidRPr="00757DA4">
              <w:rPr>
                <w:rFonts w:eastAsia="Times New Roman"/>
                <w:color w:val="000000"/>
                <w:lang w:eastAsia="ru-RU"/>
              </w:rPr>
              <w:t>услуг) муниципальных</w:t>
            </w:r>
            <w:r w:rsidRPr="00757DA4">
              <w:rPr>
                <w:rFonts w:eastAsia="Times New Roman"/>
                <w:color w:val="000000"/>
                <w:lang w:eastAsia="ru-RU"/>
              </w:rPr>
              <w:t xml:space="preserve"> общеобразовательных учреждений</w:t>
            </w:r>
          </w:p>
        </w:tc>
        <w:tc>
          <w:tcPr>
            <w:tcW w:w="494" w:type="pct"/>
            <w:vMerge w:val="restart"/>
            <w:shd w:val="clear" w:color="auto" w:fill="auto"/>
            <w:vAlign w:val="center"/>
            <w:hideMark/>
          </w:tcPr>
          <w:p w14:paraId="5C19834B" w14:textId="5032C863"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59CEC22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6BFBC80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021 0702 0120221000 611</w:t>
            </w:r>
          </w:p>
        </w:tc>
        <w:tc>
          <w:tcPr>
            <w:tcW w:w="705" w:type="pct"/>
            <w:shd w:val="clear" w:color="auto" w:fill="auto"/>
            <w:vAlign w:val="center"/>
            <w:hideMark/>
          </w:tcPr>
          <w:p w14:paraId="3534CD2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45AEC4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69214,67</w:t>
            </w:r>
          </w:p>
        </w:tc>
        <w:tc>
          <w:tcPr>
            <w:tcW w:w="320" w:type="pct"/>
            <w:shd w:val="clear" w:color="auto" w:fill="auto"/>
            <w:noWrap/>
            <w:hideMark/>
          </w:tcPr>
          <w:p w14:paraId="5CC0EDC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81827,68</w:t>
            </w:r>
          </w:p>
        </w:tc>
        <w:tc>
          <w:tcPr>
            <w:tcW w:w="320" w:type="pct"/>
            <w:shd w:val="clear" w:color="auto" w:fill="auto"/>
            <w:noWrap/>
            <w:hideMark/>
          </w:tcPr>
          <w:p w14:paraId="706F989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78964,36</w:t>
            </w:r>
          </w:p>
        </w:tc>
        <w:tc>
          <w:tcPr>
            <w:tcW w:w="297" w:type="pct"/>
            <w:shd w:val="clear" w:color="auto" w:fill="auto"/>
            <w:noWrap/>
            <w:hideMark/>
          </w:tcPr>
          <w:p w14:paraId="043D4E1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82919,83</w:t>
            </w:r>
          </w:p>
        </w:tc>
        <w:tc>
          <w:tcPr>
            <w:tcW w:w="570" w:type="pct"/>
            <w:vMerge/>
            <w:vAlign w:val="center"/>
            <w:hideMark/>
          </w:tcPr>
          <w:p w14:paraId="3EE8B605" w14:textId="77777777" w:rsidR="00757DA4" w:rsidRPr="00757DA4" w:rsidRDefault="00757DA4" w:rsidP="00757DA4">
            <w:pPr>
              <w:rPr>
                <w:rFonts w:eastAsia="Times New Roman"/>
                <w:color w:val="000000"/>
                <w:lang w:eastAsia="ru-RU"/>
              </w:rPr>
            </w:pPr>
          </w:p>
        </w:tc>
      </w:tr>
      <w:tr w:rsidR="0043345D" w:rsidRPr="0043345D" w14:paraId="5A806078" w14:textId="77777777" w:rsidTr="003C73CD">
        <w:trPr>
          <w:trHeight w:val="20"/>
        </w:trPr>
        <w:tc>
          <w:tcPr>
            <w:tcW w:w="215" w:type="pct"/>
            <w:vMerge/>
            <w:vAlign w:val="center"/>
            <w:hideMark/>
          </w:tcPr>
          <w:p w14:paraId="725A08C2" w14:textId="77777777" w:rsidR="00757DA4" w:rsidRPr="00757DA4" w:rsidRDefault="00757DA4" w:rsidP="00757DA4">
            <w:pPr>
              <w:rPr>
                <w:rFonts w:eastAsia="Times New Roman"/>
                <w:color w:val="000000"/>
                <w:lang w:eastAsia="ru-RU"/>
              </w:rPr>
            </w:pPr>
          </w:p>
        </w:tc>
        <w:tc>
          <w:tcPr>
            <w:tcW w:w="790" w:type="pct"/>
            <w:vMerge/>
            <w:vAlign w:val="center"/>
            <w:hideMark/>
          </w:tcPr>
          <w:p w14:paraId="030EF776" w14:textId="77777777" w:rsidR="00757DA4" w:rsidRPr="00757DA4" w:rsidRDefault="00757DA4" w:rsidP="00757DA4">
            <w:pPr>
              <w:rPr>
                <w:rFonts w:eastAsia="Times New Roman"/>
                <w:color w:val="000000"/>
                <w:lang w:eastAsia="ru-RU"/>
              </w:rPr>
            </w:pPr>
          </w:p>
        </w:tc>
        <w:tc>
          <w:tcPr>
            <w:tcW w:w="494" w:type="pct"/>
            <w:vMerge/>
            <w:vAlign w:val="center"/>
            <w:hideMark/>
          </w:tcPr>
          <w:p w14:paraId="703827FB" w14:textId="77777777" w:rsidR="00757DA4" w:rsidRPr="00757DA4" w:rsidRDefault="00757DA4" w:rsidP="00757DA4">
            <w:pPr>
              <w:rPr>
                <w:rFonts w:eastAsia="Times New Roman"/>
                <w:color w:val="000000"/>
                <w:lang w:eastAsia="ru-RU"/>
              </w:rPr>
            </w:pPr>
          </w:p>
        </w:tc>
        <w:tc>
          <w:tcPr>
            <w:tcW w:w="262" w:type="pct"/>
            <w:vMerge/>
            <w:vAlign w:val="center"/>
            <w:hideMark/>
          </w:tcPr>
          <w:p w14:paraId="3562B848" w14:textId="77777777" w:rsidR="00757DA4" w:rsidRPr="00757DA4" w:rsidRDefault="00757DA4" w:rsidP="00757DA4">
            <w:pPr>
              <w:rPr>
                <w:rFonts w:eastAsia="Times New Roman"/>
                <w:color w:val="000000"/>
                <w:lang w:eastAsia="ru-RU"/>
              </w:rPr>
            </w:pPr>
          </w:p>
        </w:tc>
        <w:tc>
          <w:tcPr>
            <w:tcW w:w="707" w:type="pct"/>
            <w:vMerge/>
            <w:vAlign w:val="center"/>
            <w:hideMark/>
          </w:tcPr>
          <w:p w14:paraId="2744628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584634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42E1884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1355AA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6E319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15327E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E2E1FA2" w14:textId="77777777" w:rsidR="00757DA4" w:rsidRPr="00757DA4" w:rsidRDefault="00757DA4" w:rsidP="00757DA4">
            <w:pPr>
              <w:rPr>
                <w:rFonts w:eastAsia="Times New Roman"/>
                <w:color w:val="000000"/>
                <w:lang w:eastAsia="ru-RU"/>
              </w:rPr>
            </w:pPr>
          </w:p>
        </w:tc>
      </w:tr>
      <w:tr w:rsidR="0043345D" w:rsidRPr="0043345D" w14:paraId="6855D9DC" w14:textId="77777777" w:rsidTr="003C73CD">
        <w:trPr>
          <w:trHeight w:val="20"/>
        </w:trPr>
        <w:tc>
          <w:tcPr>
            <w:tcW w:w="215" w:type="pct"/>
            <w:vMerge/>
            <w:vAlign w:val="center"/>
            <w:hideMark/>
          </w:tcPr>
          <w:p w14:paraId="0A01B48A" w14:textId="77777777" w:rsidR="00757DA4" w:rsidRPr="00757DA4" w:rsidRDefault="00757DA4" w:rsidP="00757DA4">
            <w:pPr>
              <w:rPr>
                <w:rFonts w:eastAsia="Times New Roman"/>
                <w:color w:val="000000"/>
                <w:lang w:eastAsia="ru-RU"/>
              </w:rPr>
            </w:pPr>
          </w:p>
        </w:tc>
        <w:tc>
          <w:tcPr>
            <w:tcW w:w="790" w:type="pct"/>
            <w:vMerge/>
            <w:vAlign w:val="center"/>
            <w:hideMark/>
          </w:tcPr>
          <w:p w14:paraId="7E77B68B" w14:textId="77777777" w:rsidR="00757DA4" w:rsidRPr="00757DA4" w:rsidRDefault="00757DA4" w:rsidP="00757DA4">
            <w:pPr>
              <w:rPr>
                <w:rFonts w:eastAsia="Times New Roman"/>
                <w:color w:val="000000"/>
                <w:lang w:eastAsia="ru-RU"/>
              </w:rPr>
            </w:pPr>
          </w:p>
        </w:tc>
        <w:tc>
          <w:tcPr>
            <w:tcW w:w="494" w:type="pct"/>
            <w:vMerge/>
            <w:vAlign w:val="center"/>
            <w:hideMark/>
          </w:tcPr>
          <w:p w14:paraId="51A2FD56" w14:textId="77777777" w:rsidR="00757DA4" w:rsidRPr="00757DA4" w:rsidRDefault="00757DA4" w:rsidP="00757DA4">
            <w:pPr>
              <w:rPr>
                <w:rFonts w:eastAsia="Times New Roman"/>
                <w:color w:val="000000"/>
                <w:lang w:eastAsia="ru-RU"/>
              </w:rPr>
            </w:pPr>
          </w:p>
        </w:tc>
        <w:tc>
          <w:tcPr>
            <w:tcW w:w="262" w:type="pct"/>
            <w:vMerge/>
            <w:vAlign w:val="center"/>
            <w:hideMark/>
          </w:tcPr>
          <w:p w14:paraId="74DDBC68" w14:textId="77777777" w:rsidR="00757DA4" w:rsidRPr="00757DA4" w:rsidRDefault="00757DA4" w:rsidP="00757DA4">
            <w:pPr>
              <w:rPr>
                <w:rFonts w:eastAsia="Times New Roman"/>
                <w:color w:val="000000"/>
                <w:lang w:eastAsia="ru-RU"/>
              </w:rPr>
            </w:pPr>
          </w:p>
        </w:tc>
        <w:tc>
          <w:tcPr>
            <w:tcW w:w="707" w:type="pct"/>
            <w:vMerge/>
            <w:vAlign w:val="center"/>
            <w:hideMark/>
          </w:tcPr>
          <w:p w14:paraId="7991DEC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C1BB7C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7E663E8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378EC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11F4E6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90F984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65224AE" w14:textId="77777777" w:rsidR="00757DA4" w:rsidRPr="00757DA4" w:rsidRDefault="00757DA4" w:rsidP="00757DA4">
            <w:pPr>
              <w:rPr>
                <w:rFonts w:eastAsia="Times New Roman"/>
                <w:color w:val="000000"/>
                <w:lang w:eastAsia="ru-RU"/>
              </w:rPr>
            </w:pPr>
          </w:p>
        </w:tc>
      </w:tr>
      <w:tr w:rsidR="0043345D" w:rsidRPr="0043345D" w14:paraId="5B655061" w14:textId="77777777" w:rsidTr="003C73CD">
        <w:trPr>
          <w:trHeight w:val="20"/>
        </w:trPr>
        <w:tc>
          <w:tcPr>
            <w:tcW w:w="215" w:type="pct"/>
            <w:vMerge/>
            <w:vAlign w:val="center"/>
            <w:hideMark/>
          </w:tcPr>
          <w:p w14:paraId="4093C508" w14:textId="77777777" w:rsidR="00757DA4" w:rsidRPr="00757DA4" w:rsidRDefault="00757DA4" w:rsidP="00757DA4">
            <w:pPr>
              <w:rPr>
                <w:rFonts w:eastAsia="Times New Roman"/>
                <w:color w:val="000000"/>
                <w:lang w:eastAsia="ru-RU"/>
              </w:rPr>
            </w:pPr>
          </w:p>
        </w:tc>
        <w:tc>
          <w:tcPr>
            <w:tcW w:w="790" w:type="pct"/>
            <w:vMerge/>
            <w:vAlign w:val="center"/>
            <w:hideMark/>
          </w:tcPr>
          <w:p w14:paraId="7FFAA443" w14:textId="77777777" w:rsidR="00757DA4" w:rsidRPr="00757DA4" w:rsidRDefault="00757DA4" w:rsidP="00757DA4">
            <w:pPr>
              <w:rPr>
                <w:rFonts w:eastAsia="Times New Roman"/>
                <w:color w:val="000000"/>
                <w:lang w:eastAsia="ru-RU"/>
              </w:rPr>
            </w:pPr>
          </w:p>
        </w:tc>
        <w:tc>
          <w:tcPr>
            <w:tcW w:w="494" w:type="pct"/>
            <w:vMerge/>
            <w:vAlign w:val="center"/>
            <w:hideMark/>
          </w:tcPr>
          <w:p w14:paraId="4D7C8ECF" w14:textId="77777777" w:rsidR="00757DA4" w:rsidRPr="00757DA4" w:rsidRDefault="00757DA4" w:rsidP="00757DA4">
            <w:pPr>
              <w:rPr>
                <w:rFonts w:eastAsia="Times New Roman"/>
                <w:color w:val="000000"/>
                <w:lang w:eastAsia="ru-RU"/>
              </w:rPr>
            </w:pPr>
          </w:p>
        </w:tc>
        <w:tc>
          <w:tcPr>
            <w:tcW w:w="262" w:type="pct"/>
            <w:vMerge/>
            <w:vAlign w:val="center"/>
            <w:hideMark/>
          </w:tcPr>
          <w:p w14:paraId="3E7F6767" w14:textId="77777777" w:rsidR="00757DA4" w:rsidRPr="00757DA4" w:rsidRDefault="00757DA4" w:rsidP="00757DA4">
            <w:pPr>
              <w:rPr>
                <w:rFonts w:eastAsia="Times New Roman"/>
                <w:color w:val="000000"/>
                <w:lang w:eastAsia="ru-RU"/>
              </w:rPr>
            </w:pPr>
          </w:p>
        </w:tc>
        <w:tc>
          <w:tcPr>
            <w:tcW w:w="707" w:type="pct"/>
            <w:vMerge/>
            <w:vAlign w:val="center"/>
            <w:hideMark/>
          </w:tcPr>
          <w:p w14:paraId="38AEA9D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FB68BA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39174F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69214,67</w:t>
            </w:r>
          </w:p>
        </w:tc>
        <w:tc>
          <w:tcPr>
            <w:tcW w:w="320" w:type="pct"/>
            <w:shd w:val="clear" w:color="auto" w:fill="auto"/>
            <w:noWrap/>
            <w:hideMark/>
          </w:tcPr>
          <w:p w14:paraId="4E60C4B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81827,68</w:t>
            </w:r>
          </w:p>
        </w:tc>
        <w:tc>
          <w:tcPr>
            <w:tcW w:w="320" w:type="pct"/>
            <w:shd w:val="clear" w:color="auto" w:fill="auto"/>
            <w:noWrap/>
            <w:hideMark/>
          </w:tcPr>
          <w:p w14:paraId="7167164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78964,36</w:t>
            </w:r>
          </w:p>
        </w:tc>
        <w:tc>
          <w:tcPr>
            <w:tcW w:w="297" w:type="pct"/>
            <w:shd w:val="clear" w:color="auto" w:fill="auto"/>
            <w:noWrap/>
            <w:hideMark/>
          </w:tcPr>
          <w:p w14:paraId="1ACEFA1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82919,83</w:t>
            </w:r>
          </w:p>
        </w:tc>
        <w:tc>
          <w:tcPr>
            <w:tcW w:w="570" w:type="pct"/>
            <w:vMerge/>
            <w:vAlign w:val="center"/>
            <w:hideMark/>
          </w:tcPr>
          <w:p w14:paraId="115DED4D" w14:textId="77777777" w:rsidR="00757DA4" w:rsidRPr="00757DA4" w:rsidRDefault="00757DA4" w:rsidP="00757DA4">
            <w:pPr>
              <w:rPr>
                <w:rFonts w:eastAsia="Times New Roman"/>
                <w:color w:val="000000"/>
                <w:lang w:eastAsia="ru-RU"/>
              </w:rPr>
            </w:pPr>
          </w:p>
        </w:tc>
      </w:tr>
      <w:tr w:rsidR="0043345D" w:rsidRPr="0043345D" w14:paraId="75BD434B" w14:textId="77777777" w:rsidTr="003C73CD">
        <w:trPr>
          <w:trHeight w:val="20"/>
        </w:trPr>
        <w:tc>
          <w:tcPr>
            <w:tcW w:w="215" w:type="pct"/>
            <w:vMerge/>
            <w:vAlign w:val="center"/>
            <w:hideMark/>
          </w:tcPr>
          <w:p w14:paraId="58C975EC" w14:textId="77777777" w:rsidR="00757DA4" w:rsidRPr="00757DA4" w:rsidRDefault="00757DA4" w:rsidP="00757DA4">
            <w:pPr>
              <w:rPr>
                <w:rFonts w:eastAsia="Times New Roman"/>
                <w:color w:val="000000"/>
                <w:lang w:eastAsia="ru-RU"/>
              </w:rPr>
            </w:pPr>
          </w:p>
        </w:tc>
        <w:tc>
          <w:tcPr>
            <w:tcW w:w="790" w:type="pct"/>
            <w:vMerge/>
            <w:vAlign w:val="center"/>
            <w:hideMark/>
          </w:tcPr>
          <w:p w14:paraId="43BDD306" w14:textId="77777777" w:rsidR="00757DA4" w:rsidRPr="00757DA4" w:rsidRDefault="00757DA4" w:rsidP="00757DA4">
            <w:pPr>
              <w:rPr>
                <w:rFonts w:eastAsia="Times New Roman"/>
                <w:color w:val="000000"/>
                <w:lang w:eastAsia="ru-RU"/>
              </w:rPr>
            </w:pPr>
          </w:p>
        </w:tc>
        <w:tc>
          <w:tcPr>
            <w:tcW w:w="494" w:type="pct"/>
            <w:vMerge/>
            <w:vAlign w:val="center"/>
            <w:hideMark/>
          </w:tcPr>
          <w:p w14:paraId="6455636C" w14:textId="77777777" w:rsidR="00757DA4" w:rsidRPr="00757DA4" w:rsidRDefault="00757DA4" w:rsidP="00757DA4">
            <w:pPr>
              <w:rPr>
                <w:rFonts w:eastAsia="Times New Roman"/>
                <w:color w:val="000000"/>
                <w:lang w:eastAsia="ru-RU"/>
              </w:rPr>
            </w:pPr>
          </w:p>
        </w:tc>
        <w:tc>
          <w:tcPr>
            <w:tcW w:w="262" w:type="pct"/>
            <w:vMerge/>
            <w:vAlign w:val="center"/>
            <w:hideMark/>
          </w:tcPr>
          <w:p w14:paraId="3AD402B2" w14:textId="77777777" w:rsidR="00757DA4" w:rsidRPr="00757DA4" w:rsidRDefault="00757DA4" w:rsidP="00757DA4">
            <w:pPr>
              <w:rPr>
                <w:rFonts w:eastAsia="Times New Roman"/>
                <w:color w:val="000000"/>
                <w:lang w:eastAsia="ru-RU"/>
              </w:rPr>
            </w:pPr>
          </w:p>
        </w:tc>
        <w:tc>
          <w:tcPr>
            <w:tcW w:w="707" w:type="pct"/>
            <w:vMerge/>
            <w:vAlign w:val="center"/>
            <w:hideMark/>
          </w:tcPr>
          <w:p w14:paraId="7278460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B241CF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03780B1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F4D752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993205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C4BBF8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0FEB045" w14:textId="77777777" w:rsidR="00757DA4" w:rsidRPr="00757DA4" w:rsidRDefault="00757DA4" w:rsidP="00757DA4">
            <w:pPr>
              <w:rPr>
                <w:rFonts w:eastAsia="Times New Roman"/>
                <w:color w:val="000000"/>
                <w:lang w:eastAsia="ru-RU"/>
              </w:rPr>
            </w:pPr>
          </w:p>
        </w:tc>
      </w:tr>
      <w:tr w:rsidR="0043345D" w:rsidRPr="0043345D" w14:paraId="720FA336" w14:textId="77777777" w:rsidTr="003C73CD">
        <w:trPr>
          <w:trHeight w:val="20"/>
        </w:trPr>
        <w:tc>
          <w:tcPr>
            <w:tcW w:w="215" w:type="pct"/>
            <w:vMerge w:val="restart"/>
            <w:shd w:val="clear" w:color="auto" w:fill="auto"/>
            <w:vAlign w:val="center"/>
            <w:hideMark/>
          </w:tcPr>
          <w:p w14:paraId="78CB9A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2.2.2.</w:t>
            </w:r>
          </w:p>
        </w:tc>
        <w:tc>
          <w:tcPr>
            <w:tcW w:w="790" w:type="pct"/>
            <w:vMerge w:val="restart"/>
            <w:shd w:val="clear" w:color="auto" w:fill="auto"/>
            <w:vAlign w:val="center"/>
            <w:hideMark/>
          </w:tcPr>
          <w:p w14:paraId="35FC46A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2.2                                                                                                                 Приобретение коммунальных услуг муниципальными учреждениями</w:t>
            </w:r>
          </w:p>
        </w:tc>
        <w:tc>
          <w:tcPr>
            <w:tcW w:w="494" w:type="pct"/>
            <w:vMerge w:val="restart"/>
            <w:shd w:val="clear" w:color="auto" w:fill="auto"/>
            <w:vAlign w:val="center"/>
            <w:hideMark/>
          </w:tcPr>
          <w:p w14:paraId="2A2FA0EE" w14:textId="636B5053"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003D94A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557C2AA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021 0702 0120221001 611</w:t>
            </w:r>
          </w:p>
        </w:tc>
        <w:tc>
          <w:tcPr>
            <w:tcW w:w="705" w:type="pct"/>
            <w:shd w:val="clear" w:color="auto" w:fill="auto"/>
            <w:vAlign w:val="center"/>
            <w:hideMark/>
          </w:tcPr>
          <w:p w14:paraId="177DF33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55E72D1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30038,14</w:t>
            </w:r>
          </w:p>
        </w:tc>
        <w:tc>
          <w:tcPr>
            <w:tcW w:w="320" w:type="pct"/>
            <w:shd w:val="clear" w:color="auto" w:fill="auto"/>
            <w:noWrap/>
            <w:hideMark/>
          </w:tcPr>
          <w:p w14:paraId="20BA7F9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34308,73</w:t>
            </w:r>
          </w:p>
        </w:tc>
        <w:tc>
          <w:tcPr>
            <w:tcW w:w="320" w:type="pct"/>
            <w:shd w:val="clear" w:color="auto" w:fill="auto"/>
            <w:noWrap/>
            <w:hideMark/>
          </w:tcPr>
          <w:p w14:paraId="2DBE67D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36026,63</w:t>
            </w:r>
          </w:p>
        </w:tc>
        <w:tc>
          <w:tcPr>
            <w:tcW w:w="297" w:type="pct"/>
            <w:shd w:val="clear" w:color="auto" w:fill="auto"/>
            <w:noWrap/>
            <w:hideMark/>
          </w:tcPr>
          <w:p w14:paraId="7CA2EA6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37791,92</w:t>
            </w:r>
          </w:p>
        </w:tc>
        <w:tc>
          <w:tcPr>
            <w:tcW w:w="570" w:type="pct"/>
            <w:vMerge/>
            <w:vAlign w:val="center"/>
            <w:hideMark/>
          </w:tcPr>
          <w:p w14:paraId="1107C4A5" w14:textId="77777777" w:rsidR="00757DA4" w:rsidRPr="00757DA4" w:rsidRDefault="00757DA4" w:rsidP="00757DA4">
            <w:pPr>
              <w:rPr>
                <w:rFonts w:eastAsia="Times New Roman"/>
                <w:color w:val="000000"/>
                <w:lang w:eastAsia="ru-RU"/>
              </w:rPr>
            </w:pPr>
          </w:p>
        </w:tc>
      </w:tr>
      <w:tr w:rsidR="0043345D" w:rsidRPr="0043345D" w14:paraId="4F7C42B6" w14:textId="77777777" w:rsidTr="003C73CD">
        <w:trPr>
          <w:trHeight w:val="20"/>
        </w:trPr>
        <w:tc>
          <w:tcPr>
            <w:tcW w:w="215" w:type="pct"/>
            <w:vMerge/>
            <w:vAlign w:val="center"/>
            <w:hideMark/>
          </w:tcPr>
          <w:p w14:paraId="5CF55470" w14:textId="77777777" w:rsidR="00757DA4" w:rsidRPr="00757DA4" w:rsidRDefault="00757DA4" w:rsidP="00757DA4">
            <w:pPr>
              <w:rPr>
                <w:rFonts w:eastAsia="Times New Roman"/>
                <w:color w:val="000000"/>
                <w:lang w:eastAsia="ru-RU"/>
              </w:rPr>
            </w:pPr>
          </w:p>
        </w:tc>
        <w:tc>
          <w:tcPr>
            <w:tcW w:w="790" w:type="pct"/>
            <w:vMerge/>
            <w:vAlign w:val="center"/>
            <w:hideMark/>
          </w:tcPr>
          <w:p w14:paraId="4AB53669" w14:textId="77777777" w:rsidR="00757DA4" w:rsidRPr="00757DA4" w:rsidRDefault="00757DA4" w:rsidP="00757DA4">
            <w:pPr>
              <w:rPr>
                <w:rFonts w:eastAsia="Times New Roman"/>
                <w:color w:val="000000"/>
                <w:lang w:eastAsia="ru-RU"/>
              </w:rPr>
            </w:pPr>
          </w:p>
        </w:tc>
        <w:tc>
          <w:tcPr>
            <w:tcW w:w="494" w:type="pct"/>
            <w:vMerge/>
            <w:vAlign w:val="center"/>
            <w:hideMark/>
          </w:tcPr>
          <w:p w14:paraId="24F53F4D" w14:textId="77777777" w:rsidR="00757DA4" w:rsidRPr="00757DA4" w:rsidRDefault="00757DA4" w:rsidP="00757DA4">
            <w:pPr>
              <w:rPr>
                <w:rFonts w:eastAsia="Times New Roman"/>
                <w:color w:val="000000"/>
                <w:lang w:eastAsia="ru-RU"/>
              </w:rPr>
            </w:pPr>
          </w:p>
        </w:tc>
        <w:tc>
          <w:tcPr>
            <w:tcW w:w="262" w:type="pct"/>
            <w:vMerge/>
            <w:vAlign w:val="center"/>
            <w:hideMark/>
          </w:tcPr>
          <w:p w14:paraId="6F8A28B0" w14:textId="77777777" w:rsidR="00757DA4" w:rsidRPr="00757DA4" w:rsidRDefault="00757DA4" w:rsidP="00757DA4">
            <w:pPr>
              <w:rPr>
                <w:rFonts w:eastAsia="Times New Roman"/>
                <w:color w:val="000000"/>
                <w:lang w:eastAsia="ru-RU"/>
              </w:rPr>
            </w:pPr>
          </w:p>
        </w:tc>
        <w:tc>
          <w:tcPr>
            <w:tcW w:w="707" w:type="pct"/>
            <w:vMerge/>
            <w:vAlign w:val="center"/>
            <w:hideMark/>
          </w:tcPr>
          <w:p w14:paraId="2247DF3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A4B6E2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ACD2C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C239C2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D2B334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D5A145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3CB0B45" w14:textId="77777777" w:rsidR="00757DA4" w:rsidRPr="00757DA4" w:rsidRDefault="00757DA4" w:rsidP="00757DA4">
            <w:pPr>
              <w:rPr>
                <w:rFonts w:eastAsia="Times New Roman"/>
                <w:color w:val="000000"/>
                <w:lang w:eastAsia="ru-RU"/>
              </w:rPr>
            </w:pPr>
          </w:p>
        </w:tc>
      </w:tr>
      <w:tr w:rsidR="0043345D" w:rsidRPr="0043345D" w14:paraId="063FB7CA" w14:textId="77777777" w:rsidTr="003C73CD">
        <w:trPr>
          <w:trHeight w:val="20"/>
        </w:trPr>
        <w:tc>
          <w:tcPr>
            <w:tcW w:w="215" w:type="pct"/>
            <w:vMerge/>
            <w:vAlign w:val="center"/>
            <w:hideMark/>
          </w:tcPr>
          <w:p w14:paraId="6D1828A4" w14:textId="77777777" w:rsidR="00757DA4" w:rsidRPr="00757DA4" w:rsidRDefault="00757DA4" w:rsidP="00757DA4">
            <w:pPr>
              <w:rPr>
                <w:rFonts w:eastAsia="Times New Roman"/>
                <w:color w:val="000000"/>
                <w:lang w:eastAsia="ru-RU"/>
              </w:rPr>
            </w:pPr>
          </w:p>
        </w:tc>
        <w:tc>
          <w:tcPr>
            <w:tcW w:w="790" w:type="pct"/>
            <w:vMerge/>
            <w:vAlign w:val="center"/>
            <w:hideMark/>
          </w:tcPr>
          <w:p w14:paraId="52DC0454" w14:textId="77777777" w:rsidR="00757DA4" w:rsidRPr="00757DA4" w:rsidRDefault="00757DA4" w:rsidP="00757DA4">
            <w:pPr>
              <w:rPr>
                <w:rFonts w:eastAsia="Times New Roman"/>
                <w:color w:val="000000"/>
                <w:lang w:eastAsia="ru-RU"/>
              </w:rPr>
            </w:pPr>
          </w:p>
        </w:tc>
        <w:tc>
          <w:tcPr>
            <w:tcW w:w="494" w:type="pct"/>
            <w:vMerge/>
            <w:vAlign w:val="center"/>
            <w:hideMark/>
          </w:tcPr>
          <w:p w14:paraId="5D9EE1F5" w14:textId="77777777" w:rsidR="00757DA4" w:rsidRPr="00757DA4" w:rsidRDefault="00757DA4" w:rsidP="00757DA4">
            <w:pPr>
              <w:rPr>
                <w:rFonts w:eastAsia="Times New Roman"/>
                <w:color w:val="000000"/>
                <w:lang w:eastAsia="ru-RU"/>
              </w:rPr>
            </w:pPr>
          </w:p>
        </w:tc>
        <w:tc>
          <w:tcPr>
            <w:tcW w:w="262" w:type="pct"/>
            <w:vMerge/>
            <w:vAlign w:val="center"/>
            <w:hideMark/>
          </w:tcPr>
          <w:p w14:paraId="334F4CDF" w14:textId="77777777" w:rsidR="00757DA4" w:rsidRPr="00757DA4" w:rsidRDefault="00757DA4" w:rsidP="00757DA4">
            <w:pPr>
              <w:rPr>
                <w:rFonts w:eastAsia="Times New Roman"/>
                <w:color w:val="000000"/>
                <w:lang w:eastAsia="ru-RU"/>
              </w:rPr>
            </w:pPr>
          </w:p>
        </w:tc>
        <w:tc>
          <w:tcPr>
            <w:tcW w:w="707" w:type="pct"/>
            <w:vMerge/>
            <w:vAlign w:val="center"/>
            <w:hideMark/>
          </w:tcPr>
          <w:p w14:paraId="0444CAD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E25C2E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69B26E2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D39D43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E90403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EFB606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CAE4FFF" w14:textId="77777777" w:rsidR="00757DA4" w:rsidRPr="00757DA4" w:rsidRDefault="00757DA4" w:rsidP="00757DA4">
            <w:pPr>
              <w:rPr>
                <w:rFonts w:eastAsia="Times New Roman"/>
                <w:color w:val="000000"/>
                <w:lang w:eastAsia="ru-RU"/>
              </w:rPr>
            </w:pPr>
          </w:p>
        </w:tc>
      </w:tr>
      <w:tr w:rsidR="0043345D" w:rsidRPr="0043345D" w14:paraId="429BA69E" w14:textId="77777777" w:rsidTr="003C73CD">
        <w:trPr>
          <w:trHeight w:val="20"/>
        </w:trPr>
        <w:tc>
          <w:tcPr>
            <w:tcW w:w="215" w:type="pct"/>
            <w:vMerge/>
            <w:vAlign w:val="center"/>
            <w:hideMark/>
          </w:tcPr>
          <w:p w14:paraId="557A852A" w14:textId="77777777" w:rsidR="00757DA4" w:rsidRPr="00757DA4" w:rsidRDefault="00757DA4" w:rsidP="00757DA4">
            <w:pPr>
              <w:rPr>
                <w:rFonts w:eastAsia="Times New Roman"/>
                <w:color w:val="000000"/>
                <w:lang w:eastAsia="ru-RU"/>
              </w:rPr>
            </w:pPr>
          </w:p>
        </w:tc>
        <w:tc>
          <w:tcPr>
            <w:tcW w:w="790" w:type="pct"/>
            <w:vMerge/>
            <w:vAlign w:val="center"/>
            <w:hideMark/>
          </w:tcPr>
          <w:p w14:paraId="585392B8" w14:textId="77777777" w:rsidR="00757DA4" w:rsidRPr="00757DA4" w:rsidRDefault="00757DA4" w:rsidP="00757DA4">
            <w:pPr>
              <w:rPr>
                <w:rFonts w:eastAsia="Times New Roman"/>
                <w:color w:val="000000"/>
                <w:lang w:eastAsia="ru-RU"/>
              </w:rPr>
            </w:pPr>
          </w:p>
        </w:tc>
        <w:tc>
          <w:tcPr>
            <w:tcW w:w="494" w:type="pct"/>
            <w:vMerge/>
            <w:vAlign w:val="center"/>
            <w:hideMark/>
          </w:tcPr>
          <w:p w14:paraId="19307D5B" w14:textId="77777777" w:rsidR="00757DA4" w:rsidRPr="00757DA4" w:rsidRDefault="00757DA4" w:rsidP="00757DA4">
            <w:pPr>
              <w:rPr>
                <w:rFonts w:eastAsia="Times New Roman"/>
                <w:color w:val="000000"/>
                <w:lang w:eastAsia="ru-RU"/>
              </w:rPr>
            </w:pPr>
          </w:p>
        </w:tc>
        <w:tc>
          <w:tcPr>
            <w:tcW w:w="262" w:type="pct"/>
            <w:vMerge/>
            <w:vAlign w:val="center"/>
            <w:hideMark/>
          </w:tcPr>
          <w:p w14:paraId="7445BDBC" w14:textId="77777777" w:rsidR="00757DA4" w:rsidRPr="00757DA4" w:rsidRDefault="00757DA4" w:rsidP="00757DA4">
            <w:pPr>
              <w:rPr>
                <w:rFonts w:eastAsia="Times New Roman"/>
                <w:color w:val="000000"/>
                <w:lang w:eastAsia="ru-RU"/>
              </w:rPr>
            </w:pPr>
          </w:p>
        </w:tc>
        <w:tc>
          <w:tcPr>
            <w:tcW w:w="707" w:type="pct"/>
            <w:vMerge/>
            <w:vAlign w:val="center"/>
            <w:hideMark/>
          </w:tcPr>
          <w:p w14:paraId="328CBF8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C9D273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3F63C2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30038,14</w:t>
            </w:r>
          </w:p>
        </w:tc>
        <w:tc>
          <w:tcPr>
            <w:tcW w:w="320" w:type="pct"/>
            <w:shd w:val="clear" w:color="auto" w:fill="auto"/>
            <w:noWrap/>
            <w:hideMark/>
          </w:tcPr>
          <w:p w14:paraId="686E6F7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34308,73</w:t>
            </w:r>
          </w:p>
        </w:tc>
        <w:tc>
          <w:tcPr>
            <w:tcW w:w="320" w:type="pct"/>
            <w:shd w:val="clear" w:color="auto" w:fill="auto"/>
            <w:noWrap/>
            <w:hideMark/>
          </w:tcPr>
          <w:p w14:paraId="6FB73D7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36026,63</w:t>
            </w:r>
          </w:p>
        </w:tc>
        <w:tc>
          <w:tcPr>
            <w:tcW w:w="297" w:type="pct"/>
            <w:shd w:val="clear" w:color="auto" w:fill="auto"/>
            <w:noWrap/>
            <w:hideMark/>
          </w:tcPr>
          <w:p w14:paraId="63BEB7A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37791,92</w:t>
            </w:r>
          </w:p>
        </w:tc>
        <w:tc>
          <w:tcPr>
            <w:tcW w:w="570" w:type="pct"/>
            <w:vMerge/>
            <w:vAlign w:val="center"/>
            <w:hideMark/>
          </w:tcPr>
          <w:p w14:paraId="26987A61" w14:textId="77777777" w:rsidR="00757DA4" w:rsidRPr="00757DA4" w:rsidRDefault="00757DA4" w:rsidP="00757DA4">
            <w:pPr>
              <w:rPr>
                <w:rFonts w:eastAsia="Times New Roman"/>
                <w:color w:val="000000"/>
                <w:lang w:eastAsia="ru-RU"/>
              </w:rPr>
            </w:pPr>
          </w:p>
        </w:tc>
      </w:tr>
      <w:tr w:rsidR="0043345D" w:rsidRPr="0043345D" w14:paraId="0CE3BF54" w14:textId="77777777" w:rsidTr="003C73CD">
        <w:trPr>
          <w:trHeight w:val="20"/>
        </w:trPr>
        <w:tc>
          <w:tcPr>
            <w:tcW w:w="215" w:type="pct"/>
            <w:vMerge/>
            <w:vAlign w:val="center"/>
            <w:hideMark/>
          </w:tcPr>
          <w:p w14:paraId="6853CAE5" w14:textId="77777777" w:rsidR="00757DA4" w:rsidRPr="00757DA4" w:rsidRDefault="00757DA4" w:rsidP="00757DA4">
            <w:pPr>
              <w:rPr>
                <w:rFonts w:eastAsia="Times New Roman"/>
                <w:color w:val="000000"/>
                <w:lang w:eastAsia="ru-RU"/>
              </w:rPr>
            </w:pPr>
          </w:p>
        </w:tc>
        <w:tc>
          <w:tcPr>
            <w:tcW w:w="790" w:type="pct"/>
            <w:vMerge/>
            <w:vAlign w:val="center"/>
            <w:hideMark/>
          </w:tcPr>
          <w:p w14:paraId="719BA8AD" w14:textId="77777777" w:rsidR="00757DA4" w:rsidRPr="00757DA4" w:rsidRDefault="00757DA4" w:rsidP="00757DA4">
            <w:pPr>
              <w:rPr>
                <w:rFonts w:eastAsia="Times New Roman"/>
                <w:color w:val="000000"/>
                <w:lang w:eastAsia="ru-RU"/>
              </w:rPr>
            </w:pPr>
          </w:p>
        </w:tc>
        <w:tc>
          <w:tcPr>
            <w:tcW w:w="494" w:type="pct"/>
            <w:vMerge/>
            <w:vAlign w:val="center"/>
            <w:hideMark/>
          </w:tcPr>
          <w:p w14:paraId="7BA2EDDB" w14:textId="77777777" w:rsidR="00757DA4" w:rsidRPr="00757DA4" w:rsidRDefault="00757DA4" w:rsidP="00757DA4">
            <w:pPr>
              <w:rPr>
                <w:rFonts w:eastAsia="Times New Roman"/>
                <w:color w:val="000000"/>
                <w:lang w:eastAsia="ru-RU"/>
              </w:rPr>
            </w:pPr>
          </w:p>
        </w:tc>
        <w:tc>
          <w:tcPr>
            <w:tcW w:w="262" w:type="pct"/>
            <w:vMerge/>
            <w:vAlign w:val="center"/>
            <w:hideMark/>
          </w:tcPr>
          <w:p w14:paraId="348BD1E3" w14:textId="77777777" w:rsidR="00757DA4" w:rsidRPr="00757DA4" w:rsidRDefault="00757DA4" w:rsidP="00757DA4">
            <w:pPr>
              <w:rPr>
                <w:rFonts w:eastAsia="Times New Roman"/>
                <w:color w:val="000000"/>
                <w:lang w:eastAsia="ru-RU"/>
              </w:rPr>
            </w:pPr>
          </w:p>
        </w:tc>
        <w:tc>
          <w:tcPr>
            <w:tcW w:w="707" w:type="pct"/>
            <w:vMerge/>
            <w:vAlign w:val="center"/>
            <w:hideMark/>
          </w:tcPr>
          <w:p w14:paraId="72FFB78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730632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7658902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E9E2E5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56465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7A5D51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FEB9C9A" w14:textId="77777777" w:rsidR="00757DA4" w:rsidRPr="00757DA4" w:rsidRDefault="00757DA4" w:rsidP="00757DA4">
            <w:pPr>
              <w:rPr>
                <w:rFonts w:eastAsia="Times New Roman"/>
                <w:color w:val="000000"/>
                <w:lang w:eastAsia="ru-RU"/>
              </w:rPr>
            </w:pPr>
          </w:p>
        </w:tc>
      </w:tr>
      <w:tr w:rsidR="0043345D" w:rsidRPr="0043345D" w14:paraId="74E56597" w14:textId="77777777" w:rsidTr="003C73CD">
        <w:trPr>
          <w:trHeight w:val="20"/>
        </w:trPr>
        <w:tc>
          <w:tcPr>
            <w:tcW w:w="215" w:type="pct"/>
            <w:vMerge w:val="restart"/>
            <w:shd w:val="clear" w:color="auto" w:fill="auto"/>
            <w:vAlign w:val="center"/>
            <w:hideMark/>
          </w:tcPr>
          <w:p w14:paraId="182FA4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2.2.3.</w:t>
            </w:r>
          </w:p>
        </w:tc>
        <w:tc>
          <w:tcPr>
            <w:tcW w:w="790" w:type="pct"/>
            <w:vMerge w:val="restart"/>
            <w:shd w:val="clear" w:color="auto" w:fill="auto"/>
            <w:vAlign w:val="center"/>
            <w:hideMark/>
          </w:tcPr>
          <w:p w14:paraId="76D5EBE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2.3                                                                                 Расходы на мероприятия, направленные на материально-техническое обеспечение учреждений</w:t>
            </w:r>
          </w:p>
        </w:tc>
        <w:tc>
          <w:tcPr>
            <w:tcW w:w="494" w:type="pct"/>
            <w:vMerge w:val="restart"/>
            <w:shd w:val="clear" w:color="auto" w:fill="auto"/>
            <w:vAlign w:val="center"/>
            <w:hideMark/>
          </w:tcPr>
          <w:p w14:paraId="07C83A1E" w14:textId="323BC0E3"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276A36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0C2C01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021 0702 0120221002 611,612</w:t>
            </w:r>
          </w:p>
        </w:tc>
        <w:tc>
          <w:tcPr>
            <w:tcW w:w="705" w:type="pct"/>
            <w:shd w:val="clear" w:color="auto" w:fill="auto"/>
            <w:vAlign w:val="center"/>
            <w:hideMark/>
          </w:tcPr>
          <w:p w14:paraId="3A4FD42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238A8C9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18161,10</w:t>
            </w:r>
          </w:p>
        </w:tc>
        <w:tc>
          <w:tcPr>
            <w:tcW w:w="320" w:type="pct"/>
            <w:shd w:val="clear" w:color="auto" w:fill="auto"/>
            <w:noWrap/>
            <w:hideMark/>
          </w:tcPr>
          <w:p w14:paraId="153FA3E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19866,46</w:t>
            </w:r>
          </w:p>
        </w:tc>
        <w:tc>
          <w:tcPr>
            <w:tcW w:w="320" w:type="pct"/>
            <w:shd w:val="clear" w:color="auto" w:fill="auto"/>
            <w:noWrap/>
            <w:hideMark/>
          </w:tcPr>
          <w:p w14:paraId="458030E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16968,77</w:t>
            </w:r>
          </w:p>
        </w:tc>
        <w:tc>
          <w:tcPr>
            <w:tcW w:w="297" w:type="pct"/>
            <w:shd w:val="clear" w:color="auto" w:fill="auto"/>
            <w:noWrap/>
            <w:hideMark/>
          </w:tcPr>
          <w:p w14:paraId="61E1198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16352,66</w:t>
            </w:r>
          </w:p>
        </w:tc>
        <w:tc>
          <w:tcPr>
            <w:tcW w:w="570" w:type="pct"/>
            <w:vMerge/>
            <w:vAlign w:val="center"/>
            <w:hideMark/>
          </w:tcPr>
          <w:p w14:paraId="139C7947" w14:textId="77777777" w:rsidR="00757DA4" w:rsidRPr="00757DA4" w:rsidRDefault="00757DA4" w:rsidP="00757DA4">
            <w:pPr>
              <w:rPr>
                <w:rFonts w:eastAsia="Times New Roman"/>
                <w:color w:val="000000"/>
                <w:lang w:eastAsia="ru-RU"/>
              </w:rPr>
            </w:pPr>
          </w:p>
        </w:tc>
      </w:tr>
      <w:tr w:rsidR="0043345D" w:rsidRPr="0043345D" w14:paraId="6930930C" w14:textId="77777777" w:rsidTr="003C73CD">
        <w:trPr>
          <w:trHeight w:val="20"/>
        </w:trPr>
        <w:tc>
          <w:tcPr>
            <w:tcW w:w="215" w:type="pct"/>
            <w:vMerge/>
            <w:vAlign w:val="center"/>
            <w:hideMark/>
          </w:tcPr>
          <w:p w14:paraId="1F775907" w14:textId="77777777" w:rsidR="00757DA4" w:rsidRPr="00757DA4" w:rsidRDefault="00757DA4" w:rsidP="00757DA4">
            <w:pPr>
              <w:rPr>
                <w:rFonts w:eastAsia="Times New Roman"/>
                <w:color w:val="000000"/>
                <w:lang w:eastAsia="ru-RU"/>
              </w:rPr>
            </w:pPr>
          </w:p>
        </w:tc>
        <w:tc>
          <w:tcPr>
            <w:tcW w:w="790" w:type="pct"/>
            <w:vMerge/>
            <w:vAlign w:val="center"/>
            <w:hideMark/>
          </w:tcPr>
          <w:p w14:paraId="409F2F18" w14:textId="77777777" w:rsidR="00757DA4" w:rsidRPr="00757DA4" w:rsidRDefault="00757DA4" w:rsidP="00757DA4">
            <w:pPr>
              <w:rPr>
                <w:rFonts w:eastAsia="Times New Roman"/>
                <w:color w:val="000000"/>
                <w:lang w:eastAsia="ru-RU"/>
              </w:rPr>
            </w:pPr>
          </w:p>
        </w:tc>
        <w:tc>
          <w:tcPr>
            <w:tcW w:w="494" w:type="pct"/>
            <w:vMerge/>
            <w:vAlign w:val="center"/>
            <w:hideMark/>
          </w:tcPr>
          <w:p w14:paraId="35DE857C" w14:textId="77777777" w:rsidR="00757DA4" w:rsidRPr="00757DA4" w:rsidRDefault="00757DA4" w:rsidP="00757DA4">
            <w:pPr>
              <w:rPr>
                <w:rFonts w:eastAsia="Times New Roman"/>
                <w:color w:val="000000"/>
                <w:lang w:eastAsia="ru-RU"/>
              </w:rPr>
            </w:pPr>
          </w:p>
        </w:tc>
        <w:tc>
          <w:tcPr>
            <w:tcW w:w="262" w:type="pct"/>
            <w:vMerge/>
            <w:vAlign w:val="center"/>
            <w:hideMark/>
          </w:tcPr>
          <w:p w14:paraId="34B3B0C0" w14:textId="77777777" w:rsidR="00757DA4" w:rsidRPr="00757DA4" w:rsidRDefault="00757DA4" w:rsidP="00757DA4">
            <w:pPr>
              <w:rPr>
                <w:rFonts w:eastAsia="Times New Roman"/>
                <w:color w:val="000000"/>
                <w:lang w:eastAsia="ru-RU"/>
              </w:rPr>
            </w:pPr>
          </w:p>
        </w:tc>
        <w:tc>
          <w:tcPr>
            <w:tcW w:w="707" w:type="pct"/>
            <w:vMerge/>
            <w:vAlign w:val="center"/>
            <w:hideMark/>
          </w:tcPr>
          <w:p w14:paraId="6C90934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16E3F3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D7B0A2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4413B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58EF87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8DF929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406EFF7" w14:textId="77777777" w:rsidR="00757DA4" w:rsidRPr="00757DA4" w:rsidRDefault="00757DA4" w:rsidP="00757DA4">
            <w:pPr>
              <w:rPr>
                <w:rFonts w:eastAsia="Times New Roman"/>
                <w:color w:val="000000"/>
                <w:lang w:eastAsia="ru-RU"/>
              </w:rPr>
            </w:pPr>
          </w:p>
        </w:tc>
      </w:tr>
      <w:tr w:rsidR="0043345D" w:rsidRPr="0043345D" w14:paraId="25457993" w14:textId="77777777" w:rsidTr="003C73CD">
        <w:trPr>
          <w:trHeight w:val="20"/>
        </w:trPr>
        <w:tc>
          <w:tcPr>
            <w:tcW w:w="215" w:type="pct"/>
            <w:vMerge/>
            <w:vAlign w:val="center"/>
            <w:hideMark/>
          </w:tcPr>
          <w:p w14:paraId="078615AB" w14:textId="77777777" w:rsidR="00757DA4" w:rsidRPr="00757DA4" w:rsidRDefault="00757DA4" w:rsidP="00757DA4">
            <w:pPr>
              <w:rPr>
                <w:rFonts w:eastAsia="Times New Roman"/>
                <w:color w:val="000000"/>
                <w:lang w:eastAsia="ru-RU"/>
              </w:rPr>
            </w:pPr>
          </w:p>
        </w:tc>
        <w:tc>
          <w:tcPr>
            <w:tcW w:w="790" w:type="pct"/>
            <w:vMerge/>
            <w:vAlign w:val="center"/>
            <w:hideMark/>
          </w:tcPr>
          <w:p w14:paraId="3DFA0096" w14:textId="77777777" w:rsidR="00757DA4" w:rsidRPr="00757DA4" w:rsidRDefault="00757DA4" w:rsidP="00757DA4">
            <w:pPr>
              <w:rPr>
                <w:rFonts w:eastAsia="Times New Roman"/>
                <w:color w:val="000000"/>
                <w:lang w:eastAsia="ru-RU"/>
              </w:rPr>
            </w:pPr>
          </w:p>
        </w:tc>
        <w:tc>
          <w:tcPr>
            <w:tcW w:w="494" w:type="pct"/>
            <w:vMerge/>
            <w:vAlign w:val="center"/>
            <w:hideMark/>
          </w:tcPr>
          <w:p w14:paraId="3AF54E90" w14:textId="77777777" w:rsidR="00757DA4" w:rsidRPr="00757DA4" w:rsidRDefault="00757DA4" w:rsidP="00757DA4">
            <w:pPr>
              <w:rPr>
                <w:rFonts w:eastAsia="Times New Roman"/>
                <w:color w:val="000000"/>
                <w:lang w:eastAsia="ru-RU"/>
              </w:rPr>
            </w:pPr>
          </w:p>
        </w:tc>
        <w:tc>
          <w:tcPr>
            <w:tcW w:w="262" w:type="pct"/>
            <w:vMerge/>
            <w:vAlign w:val="center"/>
            <w:hideMark/>
          </w:tcPr>
          <w:p w14:paraId="6FD3BC82" w14:textId="77777777" w:rsidR="00757DA4" w:rsidRPr="00757DA4" w:rsidRDefault="00757DA4" w:rsidP="00757DA4">
            <w:pPr>
              <w:rPr>
                <w:rFonts w:eastAsia="Times New Roman"/>
                <w:color w:val="000000"/>
                <w:lang w:eastAsia="ru-RU"/>
              </w:rPr>
            </w:pPr>
          </w:p>
        </w:tc>
        <w:tc>
          <w:tcPr>
            <w:tcW w:w="707" w:type="pct"/>
            <w:vMerge/>
            <w:vAlign w:val="center"/>
            <w:hideMark/>
          </w:tcPr>
          <w:p w14:paraId="28F3AB0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6F529A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64B93A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C6D53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93888A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8DF504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A186773" w14:textId="77777777" w:rsidR="00757DA4" w:rsidRPr="00757DA4" w:rsidRDefault="00757DA4" w:rsidP="00757DA4">
            <w:pPr>
              <w:rPr>
                <w:rFonts w:eastAsia="Times New Roman"/>
                <w:color w:val="000000"/>
                <w:lang w:eastAsia="ru-RU"/>
              </w:rPr>
            </w:pPr>
          </w:p>
        </w:tc>
      </w:tr>
      <w:tr w:rsidR="0043345D" w:rsidRPr="0043345D" w14:paraId="0DCC1527" w14:textId="77777777" w:rsidTr="003C73CD">
        <w:trPr>
          <w:trHeight w:val="20"/>
        </w:trPr>
        <w:tc>
          <w:tcPr>
            <w:tcW w:w="215" w:type="pct"/>
            <w:vMerge/>
            <w:vAlign w:val="center"/>
            <w:hideMark/>
          </w:tcPr>
          <w:p w14:paraId="7555CB39" w14:textId="77777777" w:rsidR="00757DA4" w:rsidRPr="00757DA4" w:rsidRDefault="00757DA4" w:rsidP="00757DA4">
            <w:pPr>
              <w:rPr>
                <w:rFonts w:eastAsia="Times New Roman"/>
                <w:color w:val="000000"/>
                <w:lang w:eastAsia="ru-RU"/>
              </w:rPr>
            </w:pPr>
          </w:p>
        </w:tc>
        <w:tc>
          <w:tcPr>
            <w:tcW w:w="790" w:type="pct"/>
            <w:vMerge/>
            <w:vAlign w:val="center"/>
            <w:hideMark/>
          </w:tcPr>
          <w:p w14:paraId="77624D34" w14:textId="77777777" w:rsidR="00757DA4" w:rsidRPr="00757DA4" w:rsidRDefault="00757DA4" w:rsidP="00757DA4">
            <w:pPr>
              <w:rPr>
                <w:rFonts w:eastAsia="Times New Roman"/>
                <w:color w:val="000000"/>
                <w:lang w:eastAsia="ru-RU"/>
              </w:rPr>
            </w:pPr>
          </w:p>
        </w:tc>
        <w:tc>
          <w:tcPr>
            <w:tcW w:w="494" w:type="pct"/>
            <w:vMerge/>
            <w:vAlign w:val="center"/>
            <w:hideMark/>
          </w:tcPr>
          <w:p w14:paraId="1138BBB4" w14:textId="77777777" w:rsidR="00757DA4" w:rsidRPr="00757DA4" w:rsidRDefault="00757DA4" w:rsidP="00757DA4">
            <w:pPr>
              <w:rPr>
                <w:rFonts w:eastAsia="Times New Roman"/>
                <w:color w:val="000000"/>
                <w:lang w:eastAsia="ru-RU"/>
              </w:rPr>
            </w:pPr>
          </w:p>
        </w:tc>
        <w:tc>
          <w:tcPr>
            <w:tcW w:w="262" w:type="pct"/>
            <w:vMerge/>
            <w:vAlign w:val="center"/>
            <w:hideMark/>
          </w:tcPr>
          <w:p w14:paraId="4885ACF3" w14:textId="77777777" w:rsidR="00757DA4" w:rsidRPr="00757DA4" w:rsidRDefault="00757DA4" w:rsidP="00757DA4">
            <w:pPr>
              <w:rPr>
                <w:rFonts w:eastAsia="Times New Roman"/>
                <w:color w:val="000000"/>
                <w:lang w:eastAsia="ru-RU"/>
              </w:rPr>
            </w:pPr>
          </w:p>
        </w:tc>
        <w:tc>
          <w:tcPr>
            <w:tcW w:w="707" w:type="pct"/>
            <w:vMerge/>
            <w:vAlign w:val="center"/>
            <w:hideMark/>
          </w:tcPr>
          <w:p w14:paraId="4B48C7D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227234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7280252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18161,10</w:t>
            </w:r>
          </w:p>
        </w:tc>
        <w:tc>
          <w:tcPr>
            <w:tcW w:w="320" w:type="pct"/>
            <w:shd w:val="clear" w:color="auto" w:fill="auto"/>
            <w:noWrap/>
            <w:hideMark/>
          </w:tcPr>
          <w:p w14:paraId="391EB11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19866,46</w:t>
            </w:r>
          </w:p>
        </w:tc>
        <w:tc>
          <w:tcPr>
            <w:tcW w:w="320" w:type="pct"/>
            <w:shd w:val="clear" w:color="auto" w:fill="auto"/>
            <w:noWrap/>
            <w:hideMark/>
          </w:tcPr>
          <w:p w14:paraId="697BE04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16968,77</w:t>
            </w:r>
          </w:p>
        </w:tc>
        <w:tc>
          <w:tcPr>
            <w:tcW w:w="297" w:type="pct"/>
            <w:shd w:val="clear" w:color="auto" w:fill="auto"/>
            <w:noWrap/>
            <w:hideMark/>
          </w:tcPr>
          <w:p w14:paraId="5057A40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16352,66</w:t>
            </w:r>
          </w:p>
        </w:tc>
        <w:tc>
          <w:tcPr>
            <w:tcW w:w="570" w:type="pct"/>
            <w:vMerge/>
            <w:vAlign w:val="center"/>
            <w:hideMark/>
          </w:tcPr>
          <w:p w14:paraId="4D3BE4F9" w14:textId="77777777" w:rsidR="00757DA4" w:rsidRPr="00757DA4" w:rsidRDefault="00757DA4" w:rsidP="00757DA4">
            <w:pPr>
              <w:rPr>
                <w:rFonts w:eastAsia="Times New Roman"/>
                <w:color w:val="000000"/>
                <w:lang w:eastAsia="ru-RU"/>
              </w:rPr>
            </w:pPr>
          </w:p>
        </w:tc>
      </w:tr>
      <w:tr w:rsidR="0043345D" w:rsidRPr="0043345D" w14:paraId="4C1074CF" w14:textId="77777777" w:rsidTr="003C73CD">
        <w:trPr>
          <w:trHeight w:val="20"/>
        </w:trPr>
        <w:tc>
          <w:tcPr>
            <w:tcW w:w="215" w:type="pct"/>
            <w:vMerge/>
            <w:vAlign w:val="center"/>
            <w:hideMark/>
          </w:tcPr>
          <w:p w14:paraId="695433D6" w14:textId="77777777" w:rsidR="00757DA4" w:rsidRPr="00757DA4" w:rsidRDefault="00757DA4" w:rsidP="00757DA4">
            <w:pPr>
              <w:rPr>
                <w:rFonts w:eastAsia="Times New Roman"/>
                <w:color w:val="000000"/>
                <w:lang w:eastAsia="ru-RU"/>
              </w:rPr>
            </w:pPr>
          </w:p>
        </w:tc>
        <w:tc>
          <w:tcPr>
            <w:tcW w:w="790" w:type="pct"/>
            <w:vMerge/>
            <w:vAlign w:val="center"/>
            <w:hideMark/>
          </w:tcPr>
          <w:p w14:paraId="5E557B32" w14:textId="77777777" w:rsidR="00757DA4" w:rsidRPr="00757DA4" w:rsidRDefault="00757DA4" w:rsidP="00757DA4">
            <w:pPr>
              <w:rPr>
                <w:rFonts w:eastAsia="Times New Roman"/>
                <w:color w:val="000000"/>
                <w:lang w:eastAsia="ru-RU"/>
              </w:rPr>
            </w:pPr>
          </w:p>
        </w:tc>
        <w:tc>
          <w:tcPr>
            <w:tcW w:w="494" w:type="pct"/>
            <w:vMerge/>
            <w:vAlign w:val="center"/>
            <w:hideMark/>
          </w:tcPr>
          <w:p w14:paraId="106420EE" w14:textId="77777777" w:rsidR="00757DA4" w:rsidRPr="00757DA4" w:rsidRDefault="00757DA4" w:rsidP="00757DA4">
            <w:pPr>
              <w:rPr>
                <w:rFonts w:eastAsia="Times New Roman"/>
                <w:color w:val="000000"/>
                <w:lang w:eastAsia="ru-RU"/>
              </w:rPr>
            </w:pPr>
          </w:p>
        </w:tc>
        <w:tc>
          <w:tcPr>
            <w:tcW w:w="262" w:type="pct"/>
            <w:vMerge/>
            <w:vAlign w:val="center"/>
            <w:hideMark/>
          </w:tcPr>
          <w:p w14:paraId="6C501649" w14:textId="77777777" w:rsidR="00757DA4" w:rsidRPr="00757DA4" w:rsidRDefault="00757DA4" w:rsidP="00757DA4">
            <w:pPr>
              <w:rPr>
                <w:rFonts w:eastAsia="Times New Roman"/>
                <w:color w:val="000000"/>
                <w:lang w:eastAsia="ru-RU"/>
              </w:rPr>
            </w:pPr>
          </w:p>
        </w:tc>
        <w:tc>
          <w:tcPr>
            <w:tcW w:w="707" w:type="pct"/>
            <w:vMerge/>
            <w:vAlign w:val="center"/>
            <w:hideMark/>
          </w:tcPr>
          <w:p w14:paraId="5773E7D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4918CD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ED563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B46047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8258CF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39E9E4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729DD02" w14:textId="77777777" w:rsidR="00757DA4" w:rsidRPr="00757DA4" w:rsidRDefault="00757DA4" w:rsidP="00757DA4">
            <w:pPr>
              <w:rPr>
                <w:rFonts w:eastAsia="Times New Roman"/>
                <w:color w:val="000000"/>
                <w:lang w:eastAsia="ru-RU"/>
              </w:rPr>
            </w:pPr>
          </w:p>
        </w:tc>
      </w:tr>
      <w:tr w:rsidR="0043345D" w:rsidRPr="0043345D" w14:paraId="207D4456" w14:textId="77777777" w:rsidTr="003C73CD">
        <w:trPr>
          <w:trHeight w:val="20"/>
        </w:trPr>
        <w:tc>
          <w:tcPr>
            <w:tcW w:w="215" w:type="pct"/>
            <w:vMerge w:val="restart"/>
            <w:shd w:val="clear" w:color="auto" w:fill="auto"/>
            <w:noWrap/>
            <w:vAlign w:val="center"/>
            <w:hideMark/>
          </w:tcPr>
          <w:p w14:paraId="2E5E164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2.2.4</w:t>
            </w:r>
          </w:p>
        </w:tc>
        <w:tc>
          <w:tcPr>
            <w:tcW w:w="790" w:type="pct"/>
            <w:vMerge w:val="restart"/>
            <w:shd w:val="clear" w:color="auto" w:fill="auto"/>
            <w:vAlign w:val="center"/>
            <w:hideMark/>
          </w:tcPr>
          <w:p w14:paraId="6A8A271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2.4.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494" w:type="pct"/>
            <w:vMerge w:val="restart"/>
            <w:shd w:val="clear" w:color="auto" w:fill="auto"/>
            <w:vAlign w:val="center"/>
            <w:hideMark/>
          </w:tcPr>
          <w:p w14:paraId="51099FA0" w14:textId="3E3B6251"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793D9E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C0605B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021 0702 0120221010 611,612</w:t>
            </w:r>
          </w:p>
        </w:tc>
        <w:tc>
          <w:tcPr>
            <w:tcW w:w="705" w:type="pct"/>
            <w:shd w:val="clear" w:color="auto" w:fill="auto"/>
            <w:vAlign w:val="center"/>
            <w:hideMark/>
          </w:tcPr>
          <w:p w14:paraId="1E15483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1805BE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62122,94</w:t>
            </w:r>
          </w:p>
        </w:tc>
        <w:tc>
          <w:tcPr>
            <w:tcW w:w="320" w:type="pct"/>
            <w:shd w:val="clear" w:color="auto" w:fill="auto"/>
            <w:noWrap/>
            <w:hideMark/>
          </w:tcPr>
          <w:p w14:paraId="24531C7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27988,78</w:t>
            </w:r>
          </w:p>
        </w:tc>
        <w:tc>
          <w:tcPr>
            <w:tcW w:w="320" w:type="pct"/>
            <w:shd w:val="clear" w:color="auto" w:fill="auto"/>
            <w:noWrap/>
            <w:hideMark/>
          </w:tcPr>
          <w:p w14:paraId="2377CFC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66A06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restart"/>
            <w:shd w:val="clear" w:color="auto" w:fill="auto"/>
            <w:vAlign w:val="center"/>
            <w:hideMark/>
          </w:tcPr>
          <w:p w14:paraId="6C91628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Степень удовлетворенности населения качеством и доступностью предоставления образовательных услуг общего образования до 89%.</w:t>
            </w:r>
          </w:p>
        </w:tc>
      </w:tr>
      <w:tr w:rsidR="0043345D" w:rsidRPr="0043345D" w14:paraId="752C889C" w14:textId="77777777" w:rsidTr="003C73CD">
        <w:trPr>
          <w:trHeight w:val="20"/>
        </w:trPr>
        <w:tc>
          <w:tcPr>
            <w:tcW w:w="215" w:type="pct"/>
            <w:vMerge/>
            <w:vAlign w:val="center"/>
            <w:hideMark/>
          </w:tcPr>
          <w:p w14:paraId="00B35DC1" w14:textId="77777777" w:rsidR="00757DA4" w:rsidRPr="00757DA4" w:rsidRDefault="00757DA4" w:rsidP="00757DA4">
            <w:pPr>
              <w:rPr>
                <w:rFonts w:eastAsia="Times New Roman"/>
                <w:color w:val="000000"/>
                <w:lang w:eastAsia="ru-RU"/>
              </w:rPr>
            </w:pPr>
          </w:p>
        </w:tc>
        <w:tc>
          <w:tcPr>
            <w:tcW w:w="790" w:type="pct"/>
            <w:vMerge/>
            <w:vAlign w:val="center"/>
            <w:hideMark/>
          </w:tcPr>
          <w:p w14:paraId="7C2065AA" w14:textId="77777777" w:rsidR="00757DA4" w:rsidRPr="00757DA4" w:rsidRDefault="00757DA4" w:rsidP="00757DA4">
            <w:pPr>
              <w:rPr>
                <w:rFonts w:eastAsia="Times New Roman"/>
                <w:color w:val="000000"/>
                <w:lang w:eastAsia="ru-RU"/>
              </w:rPr>
            </w:pPr>
          </w:p>
        </w:tc>
        <w:tc>
          <w:tcPr>
            <w:tcW w:w="494" w:type="pct"/>
            <w:vMerge/>
            <w:vAlign w:val="center"/>
            <w:hideMark/>
          </w:tcPr>
          <w:p w14:paraId="01E91F94" w14:textId="77777777" w:rsidR="00757DA4" w:rsidRPr="00757DA4" w:rsidRDefault="00757DA4" w:rsidP="00757DA4">
            <w:pPr>
              <w:rPr>
                <w:rFonts w:eastAsia="Times New Roman"/>
                <w:color w:val="000000"/>
                <w:lang w:eastAsia="ru-RU"/>
              </w:rPr>
            </w:pPr>
          </w:p>
        </w:tc>
        <w:tc>
          <w:tcPr>
            <w:tcW w:w="262" w:type="pct"/>
            <w:vMerge/>
            <w:vAlign w:val="center"/>
            <w:hideMark/>
          </w:tcPr>
          <w:p w14:paraId="676D104F" w14:textId="77777777" w:rsidR="00757DA4" w:rsidRPr="00757DA4" w:rsidRDefault="00757DA4" w:rsidP="00757DA4">
            <w:pPr>
              <w:rPr>
                <w:rFonts w:eastAsia="Times New Roman"/>
                <w:color w:val="000000"/>
                <w:lang w:eastAsia="ru-RU"/>
              </w:rPr>
            </w:pPr>
          </w:p>
        </w:tc>
        <w:tc>
          <w:tcPr>
            <w:tcW w:w="707" w:type="pct"/>
            <w:vMerge/>
            <w:vAlign w:val="center"/>
            <w:hideMark/>
          </w:tcPr>
          <w:p w14:paraId="5E17929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95FD7A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CE0832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C150B9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E6AB38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E768F7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56BD739" w14:textId="77777777" w:rsidR="00757DA4" w:rsidRPr="00757DA4" w:rsidRDefault="00757DA4" w:rsidP="00757DA4">
            <w:pPr>
              <w:rPr>
                <w:rFonts w:eastAsia="Times New Roman"/>
                <w:color w:val="000000"/>
                <w:lang w:eastAsia="ru-RU"/>
              </w:rPr>
            </w:pPr>
          </w:p>
        </w:tc>
      </w:tr>
      <w:tr w:rsidR="0043345D" w:rsidRPr="0043345D" w14:paraId="415B6375" w14:textId="77777777" w:rsidTr="003C73CD">
        <w:trPr>
          <w:trHeight w:val="20"/>
        </w:trPr>
        <w:tc>
          <w:tcPr>
            <w:tcW w:w="215" w:type="pct"/>
            <w:vMerge/>
            <w:vAlign w:val="center"/>
            <w:hideMark/>
          </w:tcPr>
          <w:p w14:paraId="4881BFE2" w14:textId="77777777" w:rsidR="00757DA4" w:rsidRPr="00757DA4" w:rsidRDefault="00757DA4" w:rsidP="00757DA4">
            <w:pPr>
              <w:rPr>
                <w:rFonts w:eastAsia="Times New Roman"/>
                <w:color w:val="000000"/>
                <w:lang w:eastAsia="ru-RU"/>
              </w:rPr>
            </w:pPr>
          </w:p>
        </w:tc>
        <w:tc>
          <w:tcPr>
            <w:tcW w:w="790" w:type="pct"/>
            <w:vMerge/>
            <w:vAlign w:val="center"/>
            <w:hideMark/>
          </w:tcPr>
          <w:p w14:paraId="34AB1AA4" w14:textId="77777777" w:rsidR="00757DA4" w:rsidRPr="00757DA4" w:rsidRDefault="00757DA4" w:rsidP="00757DA4">
            <w:pPr>
              <w:rPr>
                <w:rFonts w:eastAsia="Times New Roman"/>
                <w:color w:val="000000"/>
                <w:lang w:eastAsia="ru-RU"/>
              </w:rPr>
            </w:pPr>
          </w:p>
        </w:tc>
        <w:tc>
          <w:tcPr>
            <w:tcW w:w="494" w:type="pct"/>
            <w:vMerge/>
            <w:vAlign w:val="center"/>
            <w:hideMark/>
          </w:tcPr>
          <w:p w14:paraId="2329E1BE" w14:textId="77777777" w:rsidR="00757DA4" w:rsidRPr="00757DA4" w:rsidRDefault="00757DA4" w:rsidP="00757DA4">
            <w:pPr>
              <w:rPr>
                <w:rFonts w:eastAsia="Times New Roman"/>
                <w:color w:val="000000"/>
                <w:lang w:eastAsia="ru-RU"/>
              </w:rPr>
            </w:pPr>
          </w:p>
        </w:tc>
        <w:tc>
          <w:tcPr>
            <w:tcW w:w="262" w:type="pct"/>
            <w:vMerge/>
            <w:vAlign w:val="center"/>
            <w:hideMark/>
          </w:tcPr>
          <w:p w14:paraId="18C5F989" w14:textId="77777777" w:rsidR="00757DA4" w:rsidRPr="00757DA4" w:rsidRDefault="00757DA4" w:rsidP="00757DA4">
            <w:pPr>
              <w:rPr>
                <w:rFonts w:eastAsia="Times New Roman"/>
                <w:color w:val="000000"/>
                <w:lang w:eastAsia="ru-RU"/>
              </w:rPr>
            </w:pPr>
          </w:p>
        </w:tc>
        <w:tc>
          <w:tcPr>
            <w:tcW w:w="707" w:type="pct"/>
            <w:vMerge/>
            <w:vAlign w:val="center"/>
            <w:hideMark/>
          </w:tcPr>
          <w:p w14:paraId="7E02C97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BF8E6F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6C1D69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551590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CD1786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B03C71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AF919B0" w14:textId="77777777" w:rsidR="00757DA4" w:rsidRPr="00757DA4" w:rsidRDefault="00757DA4" w:rsidP="00757DA4">
            <w:pPr>
              <w:rPr>
                <w:rFonts w:eastAsia="Times New Roman"/>
                <w:color w:val="000000"/>
                <w:lang w:eastAsia="ru-RU"/>
              </w:rPr>
            </w:pPr>
          </w:p>
        </w:tc>
      </w:tr>
      <w:tr w:rsidR="0043345D" w:rsidRPr="0043345D" w14:paraId="08941062" w14:textId="77777777" w:rsidTr="003C73CD">
        <w:trPr>
          <w:trHeight w:val="20"/>
        </w:trPr>
        <w:tc>
          <w:tcPr>
            <w:tcW w:w="215" w:type="pct"/>
            <w:vMerge/>
            <w:vAlign w:val="center"/>
            <w:hideMark/>
          </w:tcPr>
          <w:p w14:paraId="6A035658" w14:textId="77777777" w:rsidR="00757DA4" w:rsidRPr="00757DA4" w:rsidRDefault="00757DA4" w:rsidP="00757DA4">
            <w:pPr>
              <w:rPr>
                <w:rFonts w:eastAsia="Times New Roman"/>
                <w:color w:val="000000"/>
                <w:lang w:eastAsia="ru-RU"/>
              </w:rPr>
            </w:pPr>
          </w:p>
        </w:tc>
        <w:tc>
          <w:tcPr>
            <w:tcW w:w="790" w:type="pct"/>
            <w:vMerge/>
            <w:vAlign w:val="center"/>
            <w:hideMark/>
          </w:tcPr>
          <w:p w14:paraId="1D145BD1" w14:textId="77777777" w:rsidR="00757DA4" w:rsidRPr="00757DA4" w:rsidRDefault="00757DA4" w:rsidP="00757DA4">
            <w:pPr>
              <w:rPr>
                <w:rFonts w:eastAsia="Times New Roman"/>
                <w:color w:val="000000"/>
                <w:lang w:eastAsia="ru-RU"/>
              </w:rPr>
            </w:pPr>
          </w:p>
        </w:tc>
        <w:tc>
          <w:tcPr>
            <w:tcW w:w="494" w:type="pct"/>
            <w:vMerge/>
            <w:vAlign w:val="center"/>
            <w:hideMark/>
          </w:tcPr>
          <w:p w14:paraId="31131F58" w14:textId="77777777" w:rsidR="00757DA4" w:rsidRPr="00757DA4" w:rsidRDefault="00757DA4" w:rsidP="00757DA4">
            <w:pPr>
              <w:rPr>
                <w:rFonts w:eastAsia="Times New Roman"/>
                <w:color w:val="000000"/>
                <w:lang w:eastAsia="ru-RU"/>
              </w:rPr>
            </w:pPr>
          </w:p>
        </w:tc>
        <w:tc>
          <w:tcPr>
            <w:tcW w:w="262" w:type="pct"/>
            <w:vMerge/>
            <w:vAlign w:val="center"/>
            <w:hideMark/>
          </w:tcPr>
          <w:p w14:paraId="45A63235" w14:textId="77777777" w:rsidR="00757DA4" w:rsidRPr="00757DA4" w:rsidRDefault="00757DA4" w:rsidP="00757DA4">
            <w:pPr>
              <w:rPr>
                <w:rFonts w:eastAsia="Times New Roman"/>
                <w:color w:val="000000"/>
                <w:lang w:eastAsia="ru-RU"/>
              </w:rPr>
            </w:pPr>
          </w:p>
        </w:tc>
        <w:tc>
          <w:tcPr>
            <w:tcW w:w="707" w:type="pct"/>
            <w:vMerge/>
            <w:vAlign w:val="center"/>
            <w:hideMark/>
          </w:tcPr>
          <w:p w14:paraId="13E100C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9E7D73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0E383BA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62122,94</w:t>
            </w:r>
          </w:p>
        </w:tc>
        <w:tc>
          <w:tcPr>
            <w:tcW w:w="320" w:type="pct"/>
            <w:shd w:val="clear" w:color="auto" w:fill="auto"/>
            <w:noWrap/>
            <w:hideMark/>
          </w:tcPr>
          <w:p w14:paraId="1E55A4B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27988,78</w:t>
            </w:r>
          </w:p>
        </w:tc>
        <w:tc>
          <w:tcPr>
            <w:tcW w:w="320" w:type="pct"/>
            <w:shd w:val="clear" w:color="auto" w:fill="auto"/>
            <w:noWrap/>
            <w:hideMark/>
          </w:tcPr>
          <w:p w14:paraId="569C4CD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53D41A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w:t>
            </w:r>
          </w:p>
        </w:tc>
        <w:tc>
          <w:tcPr>
            <w:tcW w:w="570" w:type="pct"/>
            <w:vMerge/>
            <w:vAlign w:val="center"/>
            <w:hideMark/>
          </w:tcPr>
          <w:p w14:paraId="5A0B8FAF" w14:textId="77777777" w:rsidR="00757DA4" w:rsidRPr="00757DA4" w:rsidRDefault="00757DA4" w:rsidP="00757DA4">
            <w:pPr>
              <w:rPr>
                <w:rFonts w:eastAsia="Times New Roman"/>
                <w:color w:val="000000"/>
                <w:lang w:eastAsia="ru-RU"/>
              </w:rPr>
            </w:pPr>
          </w:p>
        </w:tc>
      </w:tr>
      <w:tr w:rsidR="0043345D" w:rsidRPr="0043345D" w14:paraId="29739AC1" w14:textId="77777777" w:rsidTr="003C73CD">
        <w:trPr>
          <w:trHeight w:val="20"/>
        </w:trPr>
        <w:tc>
          <w:tcPr>
            <w:tcW w:w="215" w:type="pct"/>
            <w:vMerge/>
            <w:vAlign w:val="center"/>
            <w:hideMark/>
          </w:tcPr>
          <w:p w14:paraId="334530FB" w14:textId="77777777" w:rsidR="00757DA4" w:rsidRPr="00757DA4" w:rsidRDefault="00757DA4" w:rsidP="00757DA4">
            <w:pPr>
              <w:rPr>
                <w:rFonts w:eastAsia="Times New Roman"/>
                <w:color w:val="000000"/>
                <w:lang w:eastAsia="ru-RU"/>
              </w:rPr>
            </w:pPr>
          </w:p>
        </w:tc>
        <w:tc>
          <w:tcPr>
            <w:tcW w:w="790" w:type="pct"/>
            <w:vMerge/>
            <w:vAlign w:val="center"/>
            <w:hideMark/>
          </w:tcPr>
          <w:p w14:paraId="0074DB90" w14:textId="77777777" w:rsidR="00757DA4" w:rsidRPr="00757DA4" w:rsidRDefault="00757DA4" w:rsidP="00757DA4">
            <w:pPr>
              <w:rPr>
                <w:rFonts w:eastAsia="Times New Roman"/>
                <w:color w:val="000000"/>
                <w:lang w:eastAsia="ru-RU"/>
              </w:rPr>
            </w:pPr>
          </w:p>
        </w:tc>
        <w:tc>
          <w:tcPr>
            <w:tcW w:w="494" w:type="pct"/>
            <w:vMerge/>
            <w:vAlign w:val="center"/>
            <w:hideMark/>
          </w:tcPr>
          <w:p w14:paraId="1E17D6A4" w14:textId="77777777" w:rsidR="00757DA4" w:rsidRPr="00757DA4" w:rsidRDefault="00757DA4" w:rsidP="00757DA4">
            <w:pPr>
              <w:rPr>
                <w:rFonts w:eastAsia="Times New Roman"/>
                <w:color w:val="000000"/>
                <w:lang w:eastAsia="ru-RU"/>
              </w:rPr>
            </w:pPr>
          </w:p>
        </w:tc>
        <w:tc>
          <w:tcPr>
            <w:tcW w:w="262" w:type="pct"/>
            <w:vMerge/>
            <w:vAlign w:val="center"/>
            <w:hideMark/>
          </w:tcPr>
          <w:p w14:paraId="13921551" w14:textId="77777777" w:rsidR="00757DA4" w:rsidRPr="00757DA4" w:rsidRDefault="00757DA4" w:rsidP="00757DA4">
            <w:pPr>
              <w:rPr>
                <w:rFonts w:eastAsia="Times New Roman"/>
                <w:color w:val="000000"/>
                <w:lang w:eastAsia="ru-RU"/>
              </w:rPr>
            </w:pPr>
          </w:p>
        </w:tc>
        <w:tc>
          <w:tcPr>
            <w:tcW w:w="707" w:type="pct"/>
            <w:vMerge/>
            <w:vAlign w:val="center"/>
            <w:hideMark/>
          </w:tcPr>
          <w:p w14:paraId="66488B3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810D94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096CBF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BEA476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5C18FD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DB8BE2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36449E5" w14:textId="77777777" w:rsidR="00757DA4" w:rsidRPr="00757DA4" w:rsidRDefault="00757DA4" w:rsidP="00757DA4">
            <w:pPr>
              <w:rPr>
                <w:rFonts w:eastAsia="Times New Roman"/>
                <w:color w:val="000000"/>
                <w:lang w:eastAsia="ru-RU"/>
              </w:rPr>
            </w:pPr>
          </w:p>
        </w:tc>
      </w:tr>
      <w:tr w:rsidR="0043345D" w:rsidRPr="0043345D" w14:paraId="41AE125F" w14:textId="77777777" w:rsidTr="003C73CD">
        <w:trPr>
          <w:trHeight w:val="20"/>
        </w:trPr>
        <w:tc>
          <w:tcPr>
            <w:tcW w:w="215" w:type="pct"/>
            <w:vMerge w:val="restart"/>
            <w:shd w:val="clear" w:color="auto" w:fill="auto"/>
            <w:vAlign w:val="center"/>
            <w:hideMark/>
          </w:tcPr>
          <w:p w14:paraId="5304994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2.2.5</w:t>
            </w:r>
          </w:p>
        </w:tc>
        <w:tc>
          <w:tcPr>
            <w:tcW w:w="790" w:type="pct"/>
            <w:vMerge w:val="restart"/>
            <w:shd w:val="clear" w:color="auto" w:fill="auto"/>
            <w:vAlign w:val="center"/>
            <w:hideMark/>
          </w:tcPr>
          <w:p w14:paraId="727A3234" w14:textId="46F13E42"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 Мероприятие 2.5                                                                                                                Оборудование специальными условиями для беспрепятственного доступа, а </w:t>
            </w:r>
            <w:r w:rsidR="0043345D" w:rsidRPr="00757DA4">
              <w:rPr>
                <w:rFonts w:eastAsia="Times New Roman"/>
                <w:color w:val="000000"/>
                <w:lang w:eastAsia="ru-RU"/>
              </w:rPr>
              <w:t>также</w:t>
            </w:r>
            <w:r w:rsidRPr="00757DA4">
              <w:rPr>
                <w:rFonts w:eastAsia="Times New Roman"/>
                <w:color w:val="000000"/>
                <w:lang w:eastAsia="ru-RU"/>
              </w:rPr>
              <w:t xml:space="preserve"> адаптации для нужд </w:t>
            </w:r>
            <w:r w:rsidR="0043345D" w:rsidRPr="00757DA4">
              <w:rPr>
                <w:rFonts w:eastAsia="Times New Roman"/>
                <w:color w:val="000000"/>
                <w:lang w:eastAsia="ru-RU"/>
              </w:rPr>
              <w:t>инвалидов и</w:t>
            </w:r>
            <w:r w:rsidRPr="00757DA4">
              <w:rPr>
                <w:rFonts w:eastAsia="Times New Roman"/>
                <w:color w:val="000000"/>
                <w:lang w:eastAsia="ru-RU"/>
              </w:rPr>
              <w:t xml:space="preserve"> других маломобильных групп населения в зданиях муниципальных учреждений</w:t>
            </w:r>
          </w:p>
        </w:tc>
        <w:tc>
          <w:tcPr>
            <w:tcW w:w="494" w:type="pct"/>
            <w:vMerge w:val="restart"/>
            <w:shd w:val="clear" w:color="auto" w:fill="auto"/>
            <w:vAlign w:val="center"/>
            <w:hideMark/>
          </w:tcPr>
          <w:p w14:paraId="54E4F22B" w14:textId="7C340C0B"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6E2B506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0EB992F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021 0702 0120221011 612</w:t>
            </w:r>
          </w:p>
        </w:tc>
        <w:tc>
          <w:tcPr>
            <w:tcW w:w="705" w:type="pct"/>
            <w:shd w:val="clear" w:color="auto" w:fill="auto"/>
            <w:vAlign w:val="center"/>
            <w:hideMark/>
          </w:tcPr>
          <w:p w14:paraId="00488D5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7A61FF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187,00</w:t>
            </w:r>
          </w:p>
        </w:tc>
        <w:tc>
          <w:tcPr>
            <w:tcW w:w="320" w:type="pct"/>
            <w:shd w:val="clear" w:color="auto" w:fill="auto"/>
            <w:noWrap/>
            <w:hideMark/>
          </w:tcPr>
          <w:p w14:paraId="1C991EA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186,50</w:t>
            </w:r>
          </w:p>
        </w:tc>
        <w:tc>
          <w:tcPr>
            <w:tcW w:w="320" w:type="pct"/>
            <w:shd w:val="clear" w:color="auto" w:fill="auto"/>
            <w:noWrap/>
            <w:hideMark/>
          </w:tcPr>
          <w:p w14:paraId="3939E06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C63CE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BE8811E" w14:textId="77777777" w:rsidR="00757DA4" w:rsidRPr="00757DA4" w:rsidRDefault="00757DA4" w:rsidP="00757DA4">
            <w:pPr>
              <w:rPr>
                <w:rFonts w:eastAsia="Times New Roman"/>
                <w:color w:val="000000"/>
                <w:lang w:eastAsia="ru-RU"/>
              </w:rPr>
            </w:pPr>
          </w:p>
        </w:tc>
      </w:tr>
      <w:tr w:rsidR="0043345D" w:rsidRPr="0043345D" w14:paraId="6CFDE262" w14:textId="77777777" w:rsidTr="003C73CD">
        <w:trPr>
          <w:trHeight w:val="20"/>
        </w:trPr>
        <w:tc>
          <w:tcPr>
            <w:tcW w:w="215" w:type="pct"/>
            <w:vMerge/>
            <w:vAlign w:val="center"/>
            <w:hideMark/>
          </w:tcPr>
          <w:p w14:paraId="4E03A260" w14:textId="77777777" w:rsidR="00757DA4" w:rsidRPr="00757DA4" w:rsidRDefault="00757DA4" w:rsidP="00757DA4">
            <w:pPr>
              <w:rPr>
                <w:rFonts w:eastAsia="Times New Roman"/>
                <w:color w:val="000000"/>
                <w:lang w:eastAsia="ru-RU"/>
              </w:rPr>
            </w:pPr>
          </w:p>
        </w:tc>
        <w:tc>
          <w:tcPr>
            <w:tcW w:w="790" w:type="pct"/>
            <w:vMerge/>
            <w:vAlign w:val="center"/>
            <w:hideMark/>
          </w:tcPr>
          <w:p w14:paraId="7C790ADF" w14:textId="77777777" w:rsidR="00757DA4" w:rsidRPr="00757DA4" w:rsidRDefault="00757DA4" w:rsidP="00757DA4">
            <w:pPr>
              <w:rPr>
                <w:rFonts w:eastAsia="Times New Roman"/>
                <w:color w:val="000000"/>
                <w:lang w:eastAsia="ru-RU"/>
              </w:rPr>
            </w:pPr>
          </w:p>
        </w:tc>
        <w:tc>
          <w:tcPr>
            <w:tcW w:w="494" w:type="pct"/>
            <w:vMerge/>
            <w:vAlign w:val="center"/>
            <w:hideMark/>
          </w:tcPr>
          <w:p w14:paraId="4AA31096" w14:textId="77777777" w:rsidR="00757DA4" w:rsidRPr="00757DA4" w:rsidRDefault="00757DA4" w:rsidP="00757DA4">
            <w:pPr>
              <w:rPr>
                <w:rFonts w:eastAsia="Times New Roman"/>
                <w:color w:val="000000"/>
                <w:lang w:eastAsia="ru-RU"/>
              </w:rPr>
            </w:pPr>
          </w:p>
        </w:tc>
        <w:tc>
          <w:tcPr>
            <w:tcW w:w="262" w:type="pct"/>
            <w:vMerge/>
            <w:vAlign w:val="center"/>
            <w:hideMark/>
          </w:tcPr>
          <w:p w14:paraId="6CC022D5" w14:textId="77777777" w:rsidR="00757DA4" w:rsidRPr="00757DA4" w:rsidRDefault="00757DA4" w:rsidP="00757DA4">
            <w:pPr>
              <w:rPr>
                <w:rFonts w:eastAsia="Times New Roman"/>
                <w:color w:val="000000"/>
                <w:lang w:eastAsia="ru-RU"/>
              </w:rPr>
            </w:pPr>
          </w:p>
        </w:tc>
        <w:tc>
          <w:tcPr>
            <w:tcW w:w="707" w:type="pct"/>
            <w:vMerge/>
            <w:vAlign w:val="center"/>
            <w:hideMark/>
          </w:tcPr>
          <w:p w14:paraId="2205252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A6E8EF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E6ED4F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CEC2B7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B4D69F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3E7503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BFC66BC" w14:textId="77777777" w:rsidR="00757DA4" w:rsidRPr="00757DA4" w:rsidRDefault="00757DA4" w:rsidP="00757DA4">
            <w:pPr>
              <w:rPr>
                <w:rFonts w:eastAsia="Times New Roman"/>
                <w:color w:val="000000"/>
                <w:lang w:eastAsia="ru-RU"/>
              </w:rPr>
            </w:pPr>
          </w:p>
        </w:tc>
      </w:tr>
      <w:tr w:rsidR="0043345D" w:rsidRPr="0043345D" w14:paraId="6DE21F90" w14:textId="77777777" w:rsidTr="003C73CD">
        <w:trPr>
          <w:trHeight w:val="20"/>
        </w:trPr>
        <w:tc>
          <w:tcPr>
            <w:tcW w:w="215" w:type="pct"/>
            <w:vMerge/>
            <w:vAlign w:val="center"/>
            <w:hideMark/>
          </w:tcPr>
          <w:p w14:paraId="62E2AA42" w14:textId="77777777" w:rsidR="00757DA4" w:rsidRPr="00757DA4" w:rsidRDefault="00757DA4" w:rsidP="00757DA4">
            <w:pPr>
              <w:rPr>
                <w:rFonts w:eastAsia="Times New Roman"/>
                <w:color w:val="000000"/>
                <w:lang w:eastAsia="ru-RU"/>
              </w:rPr>
            </w:pPr>
          </w:p>
        </w:tc>
        <w:tc>
          <w:tcPr>
            <w:tcW w:w="790" w:type="pct"/>
            <w:vMerge/>
            <w:vAlign w:val="center"/>
            <w:hideMark/>
          </w:tcPr>
          <w:p w14:paraId="2CAA8C1B" w14:textId="77777777" w:rsidR="00757DA4" w:rsidRPr="00757DA4" w:rsidRDefault="00757DA4" w:rsidP="00757DA4">
            <w:pPr>
              <w:rPr>
                <w:rFonts w:eastAsia="Times New Roman"/>
                <w:color w:val="000000"/>
                <w:lang w:eastAsia="ru-RU"/>
              </w:rPr>
            </w:pPr>
          </w:p>
        </w:tc>
        <w:tc>
          <w:tcPr>
            <w:tcW w:w="494" w:type="pct"/>
            <w:vMerge/>
            <w:vAlign w:val="center"/>
            <w:hideMark/>
          </w:tcPr>
          <w:p w14:paraId="25CDB164" w14:textId="77777777" w:rsidR="00757DA4" w:rsidRPr="00757DA4" w:rsidRDefault="00757DA4" w:rsidP="00757DA4">
            <w:pPr>
              <w:rPr>
                <w:rFonts w:eastAsia="Times New Roman"/>
                <w:color w:val="000000"/>
                <w:lang w:eastAsia="ru-RU"/>
              </w:rPr>
            </w:pPr>
          </w:p>
        </w:tc>
        <w:tc>
          <w:tcPr>
            <w:tcW w:w="262" w:type="pct"/>
            <w:vMerge/>
            <w:vAlign w:val="center"/>
            <w:hideMark/>
          </w:tcPr>
          <w:p w14:paraId="5F1B0B0A" w14:textId="77777777" w:rsidR="00757DA4" w:rsidRPr="00757DA4" w:rsidRDefault="00757DA4" w:rsidP="00757DA4">
            <w:pPr>
              <w:rPr>
                <w:rFonts w:eastAsia="Times New Roman"/>
                <w:color w:val="000000"/>
                <w:lang w:eastAsia="ru-RU"/>
              </w:rPr>
            </w:pPr>
          </w:p>
        </w:tc>
        <w:tc>
          <w:tcPr>
            <w:tcW w:w="707" w:type="pct"/>
            <w:vMerge/>
            <w:vAlign w:val="center"/>
            <w:hideMark/>
          </w:tcPr>
          <w:p w14:paraId="2B8363F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A9DB7D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3FA2A2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D336CF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8E8EFF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B49B5B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5CCD3B2" w14:textId="77777777" w:rsidR="00757DA4" w:rsidRPr="00757DA4" w:rsidRDefault="00757DA4" w:rsidP="00757DA4">
            <w:pPr>
              <w:rPr>
                <w:rFonts w:eastAsia="Times New Roman"/>
                <w:color w:val="000000"/>
                <w:lang w:eastAsia="ru-RU"/>
              </w:rPr>
            </w:pPr>
          </w:p>
        </w:tc>
      </w:tr>
      <w:tr w:rsidR="0043345D" w:rsidRPr="0043345D" w14:paraId="7307C236" w14:textId="77777777" w:rsidTr="003C73CD">
        <w:trPr>
          <w:trHeight w:val="20"/>
        </w:trPr>
        <w:tc>
          <w:tcPr>
            <w:tcW w:w="215" w:type="pct"/>
            <w:vMerge/>
            <w:vAlign w:val="center"/>
            <w:hideMark/>
          </w:tcPr>
          <w:p w14:paraId="16E1D798" w14:textId="77777777" w:rsidR="00757DA4" w:rsidRPr="00757DA4" w:rsidRDefault="00757DA4" w:rsidP="00757DA4">
            <w:pPr>
              <w:rPr>
                <w:rFonts w:eastAsia="Times New Roman"/>
                <w:color w:val="000000"/>
                <w:lang w:eastAsia="ru-RU"/>
              </w:rPr>
            </w:pPr>
          </w:p>
        </w:tc>
        <w:tc>
          <w:tcPr>
            <w:tcW w:w="790" w:type="pct"/>
            <w:vMerge/>
            <w:vAlign w:val="center"/>
            <w:hideMark/>
          </w:tcPr>
          <w:p w14:paraId="7118947E" w14:textId="77777777" w:rsidR="00757DA4" w:rsidRPr="00757DA4" w:rsidRDefault="00757DA4" w:rsidP="00757DA4">
            <w:pPr>
              <w:rPr>
                <w:rFonts w:eastAsia="Times New Roman"/>
                <w:color w:val="000000"/>
                <w:lang w:eastAsia="ru-RU"/>
              </w:rPr>
            </w:pPr>
          </w:p>
        </w:tc>
        <w:tc>
          <w:tcPr>
            <w:tcW w:w="494" w:type="pct"/>
            <w:vMerge/>
            <w:vAlign w:val="center"/>
            <w:hideMark/>
          </w:tcPr>
          <w:p w14:paraId="5705A167" w14:textId="77777777" w:rsidR="00757DA4" w:rsidRPr="00757DA4" w:rsidRDefault="00757DA4" w:rsidP="00757DA4">
            <w:pPr>
              <w:rPr>
                <w:rFonts w:eastAsia="Times New Roman"/>
                <w:color w:val="000000"/>
                <w:lang w:eastAsia="ru-RU"/>
              </w:rPr>
            </w:pPr>
          </w:p>
        </w:tc>
        <w:tc>
          <w:tcPr>
            <w:tcW w:w="262" w:type="pct"/>
            <w:vMerge/>
            <w:vAlign w:val="center"/>
            <w:hideMark/>
          </w:tcPr>
          <w:p w14:paraId="0E0DE189" w14:textId="77777777" w:rsidR="00757DA4" w:rsidRPr="00757DA4" w:rsidRDefault="00757DA4" w:rsidP="00757DA4">
            <w:pPr>
              <w:rPr>
                <w:rFonts w:eastAsia="Times New Roman"/>
                <w:color w:val="000000"/>
                <w:lang w:eastAsia="ru-RU"/>
              </w:rPr>
            </w:pPr>
          </w:p>
        </w:tc>
        <w:tc>
          <w:tcPr>
            <w:tcW w:w="707" w:type="pct"/>
            <w:vMerge/>
            <w:vAlign w:val="center"/>
            <w:hideMark/>
          </w:tcPr>
          <w:p w14:paraId="4591F49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B6080E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03DB4B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187,00</w:t>
            </w:r>
          </w:p>
        </w:tc>
        <w:tc>
          <w:tcPr>
            <w:tcW w:w="320" w:type="pct"/>
            <w:shd w:val="clear" w:color="auto" w:fill="auto"/>
            <w:noWrap/>
            <w:hideMark/>
          </w:tcPr>
          <w:p w14:paraId="2A49F2E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186,50</w:t>
            </w:r>
          </w:p>
        </w:tc>
        <w:tc>
          <w:tcPr>
            <w:tcW w:w="320" w:type="pct"/>
            <w:shd w:val="clear" w:color="auto" w:fill="auto"/>
            <w:noWrap/>
            <w:hideMark/>
          </w:tcPr>
          <w:p w14:paraId="71F81A0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60C3CE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E89AEE8" w14:textId="77777777" w:rsidR="00757DA4" w:rsidRPr="00757DA4" w:rsidRDefault="00757DA4" w:rsidP="00757DA4">
            <w:pPr>
              <w:rPr>
                <w:rFonts w:eastAsia="Times New Roman"/>
                <w:color w:val="000000"/>
                <w:lang w:eastAsia="ru-RU"/>
              </w:rPr>
            </w:pPr>
          </w:p>
        </w:tc>
      </w:tr>
      <w:tr w:rsidR="0043345D" w:rsidRPr="0043345D" w14:paraId="6D8D6062" w14:textId="77777777" w:rsidTr="003C73CD">
        <w:trPr>
          <w:trHeight w:val="20"/>
        </w:trPr>
        <w:tc>
          <w:tcPr>
            <w:tcW w:w="215" w:type="pct"/>
            <w:vMerge/>
            <w:vAlign w:val="center"/>
            <w:hideMark/>
          </w:tcPr>
          <w:p w14:paraId="0BB279D9" w14:textId="77777777" w:rsidR="00757DA4" w:rsidRPr="00757DA4" w:rsidRDefault="00757DA4" w:rsidP="00757DA4">
            <w:pPr>
              <w:rPr>
                <w:rFonts w:eastAsia="Times New Roman"/>
                <w:color w:val="000000"/>
                <w:lang w:eastAsia="ru-RU"/>
              </w:rPr>
            </w:pPr>
          </w:p>
        </w:tc>
        <w:tc>
          <w:tcPr>
            <w:tcW w:w="790" w:type="pct"/>
            <w:vMerge/>
            <w:vAlign w:val="center"/>
            <w:hideMark/>
          </w:tcPr>
          <w:p w14:paraId="58F9206B" w14:textId="77777777" w:rsidR="00757DA4" w:rsidRPr="00757DA4" w:rsidRDefault="00757DA4" w:rsidP="00757DA4">
            <w:pPr>
              <w:rPr>
                <w:rFonts w:eastAsia="Times New Roman"/>
                <w:color w:val="000000"/>
                <w:lang w:eastAsia="ru-RU"/>
              </w:rPr>
            </w:pPr>
          </w:p>
        </w:tc>
        <w:tc>
          <w:tcPr>
            <w:tcW w:w="494" w:type="pct"/>
            <w:vMerge/>
            <w:vAlign w:val="center"/>
            <w:hideMark/>
          </w:tcPr>
          <w:p w14:paraId="685D979D" w14:textId="77777777" w:rsidR="00757DA4" w:rsidRPr="00757DA4" w:rsidRDefault="00757DA4" w:rsidP="00757DA4">
            <w:pPr>
              <w:rPr>
                <w:rFonts w:eastAsia="Times New Roman"/>
                <w:color w:val="000000"/>
                <w:lang w:eastAsia="ru-RU"/>
              </w:rPr>
            </w:pPr>
          </w:p>
        </w:tc>
        <w:tc>
          <w:tcPr>
            <w:tcW w:w="262" w:type="pct"/>
            <w:vMerge/>
            <w:vAlign w:val="center"/>
            <w:hideMark/>
          </w:tcPr>
          <w:p w14:paraId="698E4DB4" w14:textId="77777777" w:rsidR="00757DA4" w:rsidRPr="00757DA4" w:rsidRDefault="00757DA4" w:rsidP="00757DA4">
            <w:pPr>
              <w:rPr>
                <w:rFonts w:eastAsia="Times New Roman"/>
                <w:color w:val="000000"/>
                <w:lang w:eastAsia="ru-RU"/>
              </w:rPr>
            </w:pPr>
          </w:p>
        </w:tc>
        <w:tc>
          <w:tcPr>
            <w:tcW w:w="707" w:type="pct"/>
            <w:vMerge/>
            <w:vAlign w:val="center"/>
            <w:hideMark/>
          </w:tcPr>
          <w:p w14:paraId="1347F34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A4C61B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F4DF73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D128A6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B5417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40A65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DEE645E" w14:textId="77777777" w:rsidR="00757DA4" w:rsidRPr="00757DA4" w:rsidRDefault="00757DA4" w:rsidP="00757DA4">
            <w:pPr>
              <w:rPr>
                <w:rFonts w:eastAsia="Times New Roman"/>
                <w:color w:val="000000"/>
                <w:lang w:eastAsia="ru-RU"/>
              </w:rPr>
            </w:pPr>
          </w:p>
        </w:tc>
      </w:tr>
      <w:tr w:rsidR="0043345D" w:rsidRPr="0043345D" w14:paraId="4EC0BE4C" w14:textId="77777777" w:rsidTr="003C73CD">
        <w:trPr>
          <w:trHeight w:val="20"/>
        </w:trPr>
        <w:tc>
          <w:tcPr>
            <w:tcW w:w="215" w:type="pct"/>
            <w:vMerge w:val="restart"/>
            <w:shd w:val="clear" w:color="auto" w:fill="auto"/>
            <w:vAlign w:val="center"/>
            <w:hideMark/>
          </w:tcPr>
          <w:p w14:paraId="63B781B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2.2.6</w:t>
            </w:r>
          </w:p>
        </w:tc>
        <w:tc>
          <w:tcPr>
            <w:tcW w:w="790" w:type="pct"/>
            <w:vMerge w:val="restart"/>
            <w:shd w:val="clear" w:color="auto" w:fill="auto"/>
            <w:vAlign w:val="center"/>
            <w:hideMark/>
          </w:tcPr>
          <w:p w14:paraId="11F83BE6" w14:textId="6195A724"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Мероприятия 2.6                                                                                                                 Капитальный ремонт </w:t>
            </w:r>
            <w:r w:rsidR="0043345D" w:rsidRPr="00757DA4">
              <w:rPr>
                <w:rFonts w:eastAsia="Times New Roman"/>
                <w:color w:val="000000"/>
                <w:lang w:eastAsia="ru-RU"/>
              </w:rPr>
              <w:t>зданий муниципальных</w:t>
            </w:r>
            <w:r w:rsidRPr="00757DA4">
              <w:rPr>
                <w:rFonts w:eastAsia="Times New Roman"/>
                <w:color w:val="000000"/>
                <w:lang w:eastAsia="ru-RU"/>
              </w:rPr>
              <w:t xml:space="preserve"> общеобразовательных учреждений</w:t>
            </w:r>
          </w:p>
        </w:tc>
        <w:tc>
          <w:tcPr>
            <w:tcW w:w="494" w:type="pct"/>
            <w:vMerge w:val="restart"/>
            <w:shd w:val="clear" w:color="auto" w:fill="auto"/>
            <w:vAlign w:val="center"/>
            <w:hideMark/>
          </w:tcPr>
          <w:p w14:paraId="7B1EA80A" w14:textId="5C287303"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62217E6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9FABEC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01202(S)2340 612</w:t>
            </w:r>
          </w:p>
        </w:tc>
        <w:tc>
          <w:tcPr>
            <w:tcW w:w="705" w:type="pct"/>
            <w:shd w:val="clear" w:color="auto" w:fill="auto"/>
            <w:vAlign w:val="center"/>
            <w:hideMark/>
          </w:tcPr>
          <w:p w14:paraId="6375F38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F0D03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1001,33</w:t>
            </w:r>
          </w:p>
        </w:tc>
        <w:tc>
          <w:tcPr>
            <w:tcW w:w="320" w:type="pct"/>
            <w:shd w:val="clear" w:color="auto" w:fill="auto"/>
            <w:noWrap/>
            <w:hideMark/>
          </w:tcPr>
          <w:p w14:paraId="713D9E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537,42</w:t>
            </w:r>
          </w:p>
        </w:tc>
        <w:tc>
          <w:tcPr>
            <w:tcW w:w="320" w:type="pct"/>
            <w:shd w:val="clear" w:color="auto" w:fill="auto"/>
            <w:noWrap/>
            <w:hideMark/>
          </w:tcPr>
          <w:p w14:paraId="63E7C74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DD4DBA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9FBDFAC" w14:textId="77777777" w:rsidR="00757DA4" w:rsidRPr="00757DA4" w:rsidRDefault="00757DA4" w:rsidP="00757DA4">
            <w:pPr>
              <w:rPr>
                <w:rFonts w:eastAsia="Times New Roman"/>
                <w:color w:val="000000"/>
                <w:lang w:eastAsia="ru-RU"/>
              </w:rPr>
            </w:pPr>
          </w:p>
        </w:tc>
      </w:tr>
      <w:tr w:rsidR="0043345D" w:rsidRPr="0043345D" w14:paraId="674D21C5" w14:textId="77777777" w:rsidTr="003C73CD">
        <w:trPr>
          <w:trHeight w:val="20"/>
        </w:trPr>
        <w:tc>
          <w:tcPr>
            <w:tcW w:w="215" w:type="pct"/>
            <w:vMerge/>
            <w:vAlign w:val="center"/>
            <w:hideMark/>
          </w:tcPr>
          <w:p w14:paraId="53514A57" w14:textId="77777777" w:rsidR="00757DA4" w:rsidRPr="00757DA4" w:rsidRDefault="00757DA4" w:rsidP="00757DA4">
            <w:pPr>
              <w:rPr>
                <w:rFonts w:eastAsia="Times New Roman"/>
                <w:color w:val="000000"/>
                <w:lang w:eastAsia="ru-RU"/>
              </w:rPr>
            </w:pPr>
          </w:p>
        </w:tc>
        <w:tc>
          <w:tcPr>
            <w:tcW w:w="790" w:type="pct"/>
            <w:vMerge/>
            <w:vAlign w:val="center"/>
            <w:hideMark/>
          </w:tcPr>
          <w:p w14:paraId="709DD88C" w14:textId="77777777" w:rsidR="00757DA4" w:rsidRPr="00757DA4" w:rsidRDefault="00757DA4" w:rsidP="00757DA4">
            <w:pPr>
              <w:rPr>
                <w:rFonts w:eastAsia="Times New Roman"/>
                <w:color w:val="000000"/>
                <w:lang w:eastAsia="ru-RU"/>
              </w:rPr>
            </w:pPr>
          </w:p>
        </w:tc>
        <w:tc>
          <w:tcPr>
            <w:tcW w:w="494" w:type="pct"/>
            <w:vMerge/>
            <w:vAlign w:val="center"/>
            <w:hideMark/>
          </w:tcPr>
          <w:p w14:paraId="7289771B" w14:textId="77777777" w:rsidR="00757DA4" w:rsidRPr="00757DA4" w:rsidRDefault="00757DA4" w:rsidP="00757DA4">
            <w:pPr>
              <w:rPr>
                <w:rFonts w:eastAsia="Times New Roman"/>
                <w:color w:val="000000"/>
                <w:lang w:eastAsia="ru-RU"/>
              </w:rPr>
            </w:pPr>
          </w:p>
        </w:tc>
        <w:tc>
          <w:tcPr>
            <w:tcW w:w="262" w:type="pct"/>
            <w:vMerge/>
            <w:vAlign w:val="center"/>
            <w:hideMark/>
          </w:tcPr>
          <w:p w14:paraId="1EAB3794" w14:textId="77777777" w:rsidR="00757DA4" w:rsidRPr="00757DA4" w:rsidRDefault="00757DA4" w:rsidP="00757DA4">
            <w:pPr>
              <w:rPr>
                <w:rFonts w:eastAsia="Times New Roman"/>
                <w:color w:val="000000"/>
                <w:lang w:eastAsia="ru-RU"/>
              </w:rPr>
            </w:pPr>
          </w:p>
        </w:tc>
        <w:tc>
          <w:tcPr>
            <w:tcW w:w="707" w:type="pct"/>
            <w:vMerge/>
            <w:vAlign w:val="center"/>
            <w:hideMark/>
          </w:tcPr>
          <w:p w14:paraId="297FEA7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B532FA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156D6C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B7A7F5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573E7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A820AB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9E16784" w14:textId="77777777" w:rsidR="00757DA4" w:rsidRPr="00757DA4" w:rsidRDefault="00757DA4" w:rsidP="00757DA4">
            <w:pPr>
              <w:rPr>
                <w:rFonts w:eastAsia="Times New Roman"/>
                <w:color w:val="000000"/>
                <w:lang w:eastAsia="ru-RU"/>
              </w:rPr>
            </w:pPr>
          </w:p>
        </w:tc>
      </w:tr>
      <w:tr w:rsidR="0043345D" w:rsidRPr="0043345D" w14:paraId="015390AF" w14:textId="77777777" w:rsidTr="003C73CD">
        <w:trPr>
          <w:trHeight w:val="20"/>
        </w:trPr>
        <w:tc>
          <w:tcPr>
            <w:tcW w:w="215" w:type="pct"/>
            <w:vMerge/>
            <w:vAlign w:val="center"/>
            <w:hideMark/>
          </w:tcPr>
          <w:p w14:paraId="15157536" w14:textId="77777777" w:rsidR="00757DA4" w:rsidRPr="00757DA4" w:rsidRDefault="00757DA4" w:rsidP="00757DA4">
            <w:pPr>
              <w:rPr>
                <w:rFonts w:eastAsia="Times New Roman"/>
                <w:color w:val="000000"/>
                <w:lang w:eastAsia="ru-RU"/>
              </w:rPr>
            </w:pPr>
          </w:p>
        </w:tc>
        <w:tc>
          <w:tcPr>
            <w:tcW w:w="790" w:type="pct"/>
            <w:vMerge/>
            <w:vAlign w:val="center"/>
            <w:hideMark/>
          </w:tcPr>
          <w:p w14:paraId="733E48A5" w14:textId="77777777" w:rsidR="00757DA4" w:rsidRPr="00757DA4" w:rsidRDefault="00757DA4" w:rsidP="00757DA4">
            <w:pPr>
              <w:rPr>
                <w:rFonts w:eastAsia="Times New Roman"/>
                <w:color w:val="000000"/>
                <w:lang w:eastAsia="ru-RU"/>
              </w:rPr>
            </w:pPr>
          </w:p>
        </w:tc>
        <w:tc>
          <w:tcPr>
            <w:tcW w:w="494" w:type="pct"/>
            <w:vMerge/>
            <w:vAlign w:val="center"/>
            <w:hideMark/>
          </w:tcPr>
          <w:p w14:paraId="3775CC57" w14:textId="77777777" w:rsidR="00757DA4" w:rsidRPr="00757DA4" w:rsidRDefault="00757DA4" w:rsidP="00757DA4">
            <w:pPr>
              <w:rPr>
                <w:rFonts w:eastAsia="Times New Roman"/>
                <w:color w:val="000000"/>
                <w:lang w:eastAsia="ru-RU"/>
              </w:rPr>
            </w:pPr>
          </w:p>
        </w:tc>
        <w:tc>
          <w:tcPr>
            <w:tcW w:w="262" w:type="pct"/>
            <w:vMerge/>
            <w:vAlign w:val="center"/>
            <w:hideMark/>
          </w:tcPr>
          <w:p w14:paraId="3D2CFCBF" w14:textId="77777777" w:rsidR="00757DA4" w:rsidRPr="00757DA4" w:rsidRDefault="00757DA4" w:rsidP="00757DA4">
            <w:pPr>
              <w:rPr>
                <w:rFonts w:eastAsia="Times New Roman"/>
                <w:color w:val="000000"/>
                <w:lang w:eastAsia="ru-RU"/>
              </w:rPr>
            </w:pPr>
          </w:p>
        </w:tc>
        <w:tc>
          <w:tcPr>
            <w:tcW w:w="707" w:type="pct"/>
            <w:vMerge/>
            <w:vAlign w:val="center"/>
            <w:hideMark/>
          </w:tcPr>
          <w:p w14:paraId="01E90EB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4E7635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BDA01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971,29</w:t>
            </w:r>
          </w:p>
        </w:tc>
        <w:tc>
          <w:tcPr>
            <w:tcW w:w="320" w:type="pct"/>
            <w:shd w:val="clear" w:color="auto" w:fill="auto"/>
            <w:noWrap/>
            <w:hideMark/>
          </w:tcPr>
          <w:p w14:paraId="1579867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229393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284914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2C52CC7" w14:textId="77777777" w:rsidR="00757DA4" w:rsidRPr="00757DA4" w:rsidRDefault="00757DA4" w:rsidP="00757DA4">
            <w:pPr>
              <w:rPr>
                <w:rFonts w:eastAsia="Times New Roman"/>
                <w:color w:val="000000"/>
                <w:lang w:eastAsia="ru-RU"/>
              </w:rPr>
            </w:pPr>
          </w:p>
        </w:tc>
      </w:tr>
      <w:tr w:rsidR="0043345D" w:rsidRPr="0043345D" w14:paraId="4E176774" w14:textId="77777777" w:rsidTr="003C73CD">
        <w:trPr>
          <w:trHeight w:val="20"/>
        </w:trPr>
        <w:tc>
          <w:tcPr>
            <w:tcW w:w="215" w:type="pct"/>
            <w:vMerge/>
            <w:vAlign w:val="center"/>
            <w:hideMark/>
          </w:tcPr>
          <w:p w14:paraId="7DE23A80" w14:textId="77777777" w:rsidR="00757DA4" w:rsidRPr="00757DA4" w:rsidRDefault="00757DA4" w:rsidP="00757DA4">
            <w:pPr>
              <w:rPr>
                <w:rFonts w:eastAsia="Times New Roman"/>
                <w:color w:val="000000"/>
                <w:lang w:eastAsia="ru-RU"/>
              </w:rPr>
            </w:pPr>
          </w:p>
        </w:tc>
        <w:tc>
          <w:tcPr>
            <w:tcW w:w="790" w:type="pct"/>
            <w:vMerge/>
            <w:vAlign w:val="center"/>
            <w:hideMark/>
          </w:tcPr>
          <w:p w14:paraId="6AEB31CA" w14:textId="77777777" w:rsidR="00757DA4" w:rsidRPr="00757DA4" w:rsidRDefault="00757DA4" w:rsidP="00757DA4">
            <w:pPr>
              <w:rPr>
                <w:rFonts w:eastAsia="Times New Roman"/>
                <w:color w:val="000000"/>
                <w:lang w:eastAsia="ru-RU"/>
              </w:rPr>
            </w:pPr>
          </w:p>
        </w:tc>
        <w:tc>
          <w:tcPr>
            <w:tcW w:w="494" w:type="pct"/>
            <w:vMerge/>
            <w:vAlign w:val="center"/>
            <w:hideMark/>
          </w:tcPr>
          <w:p w14:paraId="5BE21056" w14:textId="77777777" w:rsidR="00757DA4" w:rsidRPr="00757DA4" w:rsidRDefault="00757DA4" w:rsidP="00757DA4">
            <w:pPr>
              <w:rPr>
                <w:rFonts w:eastAsia="Times New Roman"/>
                <w:color w:val="000000"/>
                <w:lang w:eastAsia="ru-RU"/>
              </w:rPr>
            </w:pPr>
          </w:p>
        </w:tc>
        <w:tc>
          <w:tcPr>
            <w:tcW w:w="262" w:type="pct"/>
            <w:vMerge/>
            <w:vAlign w:val="center"/>
            <w:hideMark/>
          </w:tcPr>
          <w:p w14:paraId="0A999A1F" w14:textId="77777777" w:rsidR="00757DA4" w:rsidRPr="00757DA4" w:rsidRDefault="00757DA4" w:rsidP="00757DA4">
            <w:pPr>
              <w:rPr>
                <w:rFonts w:eastAsia="Times New Roman"/>
                <w:color w:val="000000"/>
                <w:lang w:eastAsia="ru-RU"/>
              </w:rPr>
            </w:pPr>
          </w:p>
        </w:tc>
        <w:tc>
          <w:tcPr>
            <w:tcW w:w="707" w:type="pct"/>
            <w:vMerge/>
            <w:vAlign w:val="center"/>
            <w:hideMark/>
          </w:tcPr>
          <w:p w14:paraId="41BA59C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513CC5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0392E84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30,04</w:t>
            </w:r>
          </w:p>
        </w:tc>
        <w:tc>
          <w:tcPr>
            <w:tcW w:w="320" w:type="pct"/>
            <w:shd w:val="clear" w:color="auto" w:fill="auto"/>
            <w:noWrap/>
            <w:hideMark/>
          </w:tcPr>
          <w:p w14:paraId="35E6520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537,42</w:t>
            </w:r>
          </w:p>
        </w:tc>
        <w:tc>
          <w:tcPr>
            <w:tcW w:w="320" w:type="pct"/>
            <w:shd w:val="clear" w:color="auto" w:fill="auto"/>
            <w:noWrap/>
            <w:hideMark/>
          </w:tcPr>
          <w:p w14:paraId="5FE6772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7767A2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739C3C1" w14:textId="77777777" w:rsidR="00757DA4" w:rsidRPr="00757DA4" w:rsidRDefault="00757DA4" w:rsidP="00757DA4">
            <w:pPr>
              <w:rPr>
                <w:rFonts w:eastAsia="Times New Roman"/>
                <w:color w:val="000000"/>
                <w:lang w:eastAsia="ru-RU"/>
              </w:rPr>
            </w:pPr>
          </w:p>
        </w:tc>
      </w:tr>
      <w:tr w:rsidR="0043345D" w:rsidRPr="0043345D" w14:paraId="5BDA83A6" w14:textId="77777777" w:rsidTr="003C73CD">
        <w:trPr>
          <w:trHeight w:val="20"/>
        </w:trPr>
        <w:tc>
          <w:tcPr>
            <w:tcW w:w="215" w:type="pct"/>
            <w:vMerge/>
            <w:vAlign w:val="center"/>
            <w:hideMark/>
          </w:tcPr>
          <w:p w14:paraId="72E8AAA6" w14:textId="77777777" w:rsidR="00757DA4" w:rsidRPr="00757DA4" w:rsidRDefault="00757DA4" w:rsidP="00757DA4">
            <w:pPr>
              <w:rPr>
                <w:rFonts w:eastAsia="Times New Roman"/>
                <w:color w:val="000000"/>
                <w:lang w:eastAsia="ru-RU"/>
              </w:rPr>
            </w:pPr>
          </w:p>
        </w:tc>
        <w:tc>
          <w:tcPr>
            <w:tcW w:w="790" w:type="pct"/>
            <w:vMerge/>
            <w:vAlign w:val="center"/>
            <w:hideMark/>
          </w:tcPr>
          <w:p w14:paraId="62E79684" w14:textId="77777777" w:rsidR="00757DA4" w:rsidRPr="00757DA4" w:rsidRDefault="00757DA4" w:rsidP="00757DA4">
            <w:pPr>
              <w:rPr>
                <w:rFonts w:eastAsia="Times New Roman"/>
                <w:color w:val="000000"/>
                <w:lang w:eastAsia="ru-RU"/>
              </w:rPr>
            </w:pPr>
          </w:p>
        </w:tc>
        <w:tc>
          <w:tcPr>
            <w:tcW w:w="494" w:type="pct"/>
            <w:vMerge/>
            <w:vAlign w:val="center"/>
            <w:hideMark/>
          </w:tcPr>
          <w:p w14:paraId="69863BAA" w14:textId="77777777" w:rsidR="00757DA4" w:rsidRPr="00757DA4" w:rsidRDefault="00757DA4" w:rsidP="00757DA4">
            <w:pPr>
              <w:rPr>
                <w:rFonts w:eastAsia="Times New Roman"/>
                <w:color w:val="000000"/>
                <w:lang w:eastAsia="ru-RU"/>
              </w:rPr>
            </w:pPr>
          </w:p>
        </w:tc>
        <w:tc>
          <w:tcPr>
            <w:tcW w:w="262" w:type="pct"/>
            <w:vMerge/>
            <w:vAlign w:val="center"/>
            <w:hideMark/>
          </w:tcPr>
          <w:p w14:paraId="5DABD04F" w14:textId="77777777" w:rsidR="00757DA4" w:rsidRPr="00757DA4" w:rsidRDefault="00757DA4" w:rsidP="00757DA4">
            <w:pPr>
              <w:rPr>
                <w:rFonts w:eastAsia="Times New Roman"/>
                <w:color w:val="000000"/>
                <w:lang w:eastAsia="ru-RU"/>
              </w:rPr>
            </w:pPr>
          </w:p>
        </w:tc>
        <w:tc>
          <w:tcPr>
            <w:tcW w:w="707" w:type="pct"/>
            <w:vMerge/>
            <w:vAlign w:val="center"/>
            <w:hideMark/>
          </w:tcPr>
          <w:p w14:paraId="2363419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1D7FDF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637E5B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973B12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65F4C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107B57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FC8F7E2" w14:textId="77777777" w:rsidR="00757DA4" w:rsidRPr="00757DA4" w:rsidRDefault="00757DA4" w:rsidP="00757DA4">
            <w:pPr>
              <w:rPr>
                <w:rFonts w:eastAsia="Times New Roman"/>
                <w:color w:val="000000"/>
                <w:lang w:eastAsia="ru-RU"/>
              </w:rPr>
            </w:pPr>
          </w:p>
        </w:tc>
      </w:tr>
      <w:tr w:rsidR="0043345D" w:rsidRPr="0043345D" w14:paraId="53088EAF" w14:textId="77777777" w:rsidTr="003C73CD">
        <w:trPr>
          <w:trHeight w:val="20"/>
        </w:trPr>
        <w:tc>
          <w:tcPr>
            <w:tcW w:w="215" w:type="pct"/>
            <w:vMerge w:val="restart"/>
            <w:shd w:val="clear" w:color="auto" w:fill="auto"/>
            <w:vAlign w:val="center"/>
            <w:hideMark/>
          </w:tcPr>
          <w:p w14:paraId="68F95C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2.2.7</w:t>
            </w:r>
          </w:p>
        </w:tc>
        <w:tc>
          <w:tcPr>
            <w:tcW w:w="790" w:type="pct"/>
            <w:vMerge w:val="restart"/>
            <w:shd w:val="clear" w:color="auto" w:fill="auto"/>
            <w:vAlign w:val="center"/>
            <w:hideMark/>
          </w:tcPr>
          <w:p w14:paraId="415FB67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2.7                                                                                                                 Мероприятия по реализации проектов инициативного бюджетирования по направлению "Твой проект"</w:t>
            </w:r>
          </w:p>
        </w:tc>
        <w:tc>
          <w:tcPr>
            <w:tcW w:w="494" w:type="pct"/>
            <w:vMerge w:val="restart"/>
            <w:shd w:val="clear" w:color="auto" w:fill="auto"/>
            <w:vAlign w:val="center"/>
            <w:hideMark/>
          </w:tcPr>
          <w:p w14:paraId="0FE7734F" w14:textId="710CDF91"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3D3F582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22550F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012029(S)2360 612</w:t>
            </w:r>
          </w:p>
        </w:tc>
        <w:tc>
          <w:tcPr>
            <w:tcW w:w="705" w:type="pct"/>
            <w:shd w:val="clear" w:color="auto" w:fill="auto"/>
            <w:vAlign w:val="center"/>
            <w:hideMark/>
          </w:tcPr>
          <w:p w14:paraId="2CA0FA0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6A51C5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2409,09</w:t>
            </w:r>
          </w:p>
        </w:tc>
        <w:tc>
          <w:tcPr>
            <w:tcW w:w="320" w:type="pct"/>
            <w:shd w:val="clear" w:color="auto" w:fill="auto"/>
            <w:noWrap/>
            <w:hideMark/>
          </w:tcPr>
          <w:p w14:paraId="773CEC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75375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7E1541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A636AE3" w14:textId="77777777" w:rsidR="00757DA4" w:rsidRPr="00757DA4" w:rsidRDefault="00757DA4" w:rsidP="00757DA4">
            <w:pPr>
              <w:rPr>
                <w:rFonts w:eastAsia="Times New Roman"/>
                <w:color w:val="000000"/>
                <w:lang w:eastAsia="ru-RU"/>
              </w:rPr>
            </w:pPr>
          </w:p>
        </w:tc>
      </w:tr>
      <w:tr w:rsidR="0043345D" w:rsidRPr="0043345D" w14:paraId="24B83DD8" w14:textId="77777777" w:rsidTr="003C73CD">
        <w:trPr>
          <w:trHeight w:val="20"/>
        </w:trPr>
        <w:tc>
          <w:tcPr>
            <w:tcW w:w="215" w:type="pct"/>
            <w:vMerge/>
            <w:vAlign w:val="center"/>
            <w:hideMark/>
          </w:tcPr>
          <w:p w14:paraId="0A56B21C" w14:textId="77777777" w:rsidR="00757DA4" w:rsidRPr="00757DA4" w:rsidRDefault="00757DA4" w:rsidP="00757DA4">
            <w:pPr>
              <w:rPr>
                <w:rFonts w:eastAsia="Times New Roman"/>
                <w:color w:val="000000"/>
                <w:lang w:eastAsia="ru-RU"/>
              </w:rPr>
            </w:pPr>
          </w:p>
        </w:tc>
        <w:tc>
          <w:tcPr>
            <w:tcW w:w="790" w:type="pct"/>
            <w:vMerge/>
            <w:vAlign w:val="center"/>
            <w:hideMark/>
          </w:tcPr>
          <w:p w14:paraId="3AFB8A2E" w14:textId="77777777" w:rsidR="00757DA4" w:rsidRPr="00757DA4" w:rsidRDefault="00757DA4" w:rsidP="00757DA4">
            <w:pPr>
              <w:rPr>
                <w:rFonts w:eastAsia="Times New Roman"/>
                <w:color w:val="000000"/>
                <w:lang w:eastAsia="ru-RU"/>
              </w:rPr>
            </w:pPr>
          </w:p>
        </w:tc>
        <w:tc>
          <w:tcPr>
            <w:tcW w:w="494" w:type="pct"/>
            <w:vMerge/>
            <w:vAlign w:val="center"/>
            <w:hideMark/>
          </w:tcPr>
          <w:p w14:paraId="5EF0CE6A" w14:textId="77777777" w:rsidR="00757DA4" w:rsidRPr="00757DA4" w:rsidRDefault="00757DA4" w:rsidP="00757DA4">
            <w:pPr>
              <w:rPr>
                <w:rFonts w:eastAsia="Times New Roman"/>
                <w:color w:val="000000"/>
                <w:lang w:eastAsia="ru-RU"/>
              </w:rPr>
            </w:pPr>
          </w:p>
        </w:tc>
        <w:tc>
          <w:tcPr>
            <w:tcW w:w="262" w:type="pct"/>
            <w:vMerge/>
            <w:vAlign w:val="center"/>
            <w:hideMark/>
          </w:tcPr>
          <w:p w14:paraId="572BB231" w14:textId="77777777" w:rsidR="00757DA4" w:rsidRPr="00757DA4" w:rsidRDefault="00757DA4" w:rsidP="00757DA4">
            <w:pPr>
              <w:rPr>
                <w:rFonts w:eastAsia="Times New Roman"/>
                <w:color w:val="000000"/>
                <w:lang w:eastAsia="ru-RU"/>
              </w:rPr>
            </w:pPr>
          </w:p>
        </w:tc>
        <w:tc>
          <w:tcPr>
            <w:tcW w:w="707" w:type="pct"/>
            <w:vMerge/>
            <w:vAlign w:val="center"/>
            <w:hideMark/>
          </w:tcPr>
          <w:p w14:paraId="425FDB0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262F54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5968C5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36E244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371C08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DF30E7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07F0A3C" w14:textId="77777777" w:rsidR="00757DA4" w:rsidRPr="00757DA4" w:rsidRDefault="00757DA4" w:rsidP="00757DA4">
            <w:pPr>
              <w:rPr>
                <w:rFonts w:eastAsia="Times New Roman"/>
                <w:color w:val="000000"/>
                <w:lang w:eastAsia="ru-RU"/>
              </w:rPr>
            </w:pPr>
          </w:p>
        </w:tc>
      </w:tr>
      <w:tr w:rsidR="0043345D" w:rsidRPr="0043345D" w14:paraId="32E9781E" w14:textId="77777777" w:rsidTr="003C73CD">
        <w:trPr>
          <w:trHeight w:val="20"/>
        </w:trPr>
        <w:tc>
          <w:tcPr>
            <w:tcW w:w="215" w:type="pct"/>
            <w:vMerge/>
            <w:vAlign w:val="center"/>
            <w:hideMark/>
          </w:tcPr>
          <w:p w14:paraId="4B295B17" w14:textId="77777777" w:rsidR="00757DA4" w:rsidRPr="00757DA4" w:rsidRDefault="00757DA4" w:rsidP="00757DA4">
            <w:pPr>
              <w:rPr>
                <w:rFonts w:eastAsia="Times New Roman"/>
                <w:color w:val="000000"/>
                <w:lang w:eastAsia="ru-RU"/>
              </w:rPr>
            </w:pPr>
          </w:p>
        </w:tc>
        <w:tc>
          <w:tcPr>
            <w:tcW w:w="790" w:type="pct"/>
            <w:vMerge/>
            <w:vAlign w:val="center"/>
            <w:hideMark/>
          </w:tcPr>
          <w:p w14:paraId="0C985B9C" w14:textId="77777777" w:rsidR="00757DA4" w:rsidRPr="00757DA4" w:rsidRDefault="00757DA4" w:rsidP="00757DA4">
            <w:pPr>
              <w:rPr>
                <w:rFonts w:eastAsia="Times New Roman"/>
                <w:color w:val="000000"/>
                <w:lang w:eastAsia="ru-RU"/>
              </w:rPr>
            </w:pPr>
          </w:p>
        </w:tc>
        <w:tc>
          <w:tcPr>
            <w:tcW w:w="494" w:type="pct"/>
            <w:vMerge/>
            <w:vAlign w:val="center"/>
            <w:hideMark/>
          </w:tcPr>
          <w:p w14:paraId="4BFF2E29" w14:textId="77777777" w:rsidR="00757DA4" w:rsidRPr="00757DA4" w:rsidRDefault="00757DA4" w:rsidP="00757DA4">
            <w:pPr>
              <w:rPr>
                <w:rFonts w:eastAsia="Times New Roman"/>
                <w:color w:val="000000"/>
                <w:lang w:eastAsia="ru-RU"/>
              </w:rPr>
            </w:pPr>
          </w:p>
        </w:tc>
        <w:tc>
          <w:tcPr>
            <w:tcW w:w="262" w:type="pct"/>
            <w:vMerge/>
            <w:vAlign w:val="center"/>
            <w:hideMark/>
          </w:tcPr>
          <w:p w14:paraId="179AC778" w14:textId="77777777" w:rsidR="00757DA4" w:rsidRPr="00757DA4" w:rsidRDefault="00757DA4" w:rsidP="00757DA4">
            <w:pPr>
              <w:rPr>
                <w:rFonts w:eastAsia="Times New Roman"/>
                <w:color w:val="000000"/>
                <w:lang w:eastAsia="ru-RU"/>
              </w:rPr>
            </w:pPr>
          </w:p>
        </w:tc>
        <w:tc>
          <w:tcPr>
            <w:tcW w:w="707" w:type="pct"/>
            <w:vMerge/>
            <w:vAlign w:val="center"/>
            <w:hideMark/>
          </w:tcPr>
          <w:p w14:paraId="27E301A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AC2A92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8DFF5F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2385,00</w:t>
            </w:r>
          </w:p>
        </w:tc>
        <w:tc>
          <w:tcPr>
            <w:tcW w:w="320" w:type="pct"/>
            <w:shd w:val="clear" w:color="auto" w:fill="auto"/>
            <w:noWrap/>
            <w:hideMark/>
          </w:tcPr>
          <w:p w14:paraId="32EBD26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BF4ADA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4B7153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EB5E39A" w14:textId="77777777" w:rsidR="00757DA4" w:rsidRPr="00757DA4" w:rsidRDefault="00757DA4" w:rsidP="00757DA4">
            <w:pPr>
              <w:rPr>
                <w:rFonts w:eastAsia="Times New Roman"/>
                <w:color w:val="000000"/>
                <w:lang w:eastAsia="ru-RU"/>
              </w:rPr>
            </w:pPr>
          </w:p>
        </w:tc>
      </w:tr>
      <w:tr w:rsidR="0043345D" w:rsidRPr="0043345D" w14:paraId="2191E6CD" w14:textId="77777777" w:rsidTr="003C73CD">
        <w:trPr>
          <w:trHeight w:val="20"/>
        </w:trPr>
        <w:tc>
          <w:tcPr>
            <w:tcW w:w="215" w:type="pct"/>
            <w:vMerge/>
            <w:vAlign w:val="center"/>
            <w:hideMark/>
          </w:tcPr>
          <w:p w14:paraId="41B1E353" w14:textId="77777777" w:rsidR="00757DA4" w:rsidRPr="00757DA4" w:rsidRDefault="00757DA4" w:rsidP="00757DA4">
            <w:pPr>
              <w:rPr>
                <w:rFonts w:eastAsia="Times New Roman"/>
                <w:color w:val="000000"/>
                <w:lang w:eastAsia="ru-RU"/>
              </w:rPr>
            </w:pPr>
          </w:p>
        </w:tc>
        <w:tc>
          <w:tcPr>
            <w:tcW w:w="790" w:type="pct"/>
            <w:vMerge/>
            <w:vAlign w:val="center"/>
            <w:hideMark/>
          </w:tcPr>
          <w:p w14:paraId="606ACB7B" w14:textId="77777777" w:rsidR="00757DA4" w:rsidRPr="00757DA4" w:rsidRDefault="00757DA4" w:rsidP="00757DA4">
            <w:pPr>
              <w:rPr>
                <w:rFonts w:eastAsia="Times New Roman"/>
                <w:color w:val="000000"/>
                <w:lang w:eastAsia="ru-RU"/>
              </w:rPr>
            </w:pPr>
          </w:p>
        </w:tc>
        <w:tc>
          <w:tcPr>
            <w:tcW w:w="494" w:type="pct"/>
            <w:vMerge/>
            <w:vAlign w:val="center"/>
            <w:hideMark/>
          </w:tcPr>
          <w:p w14:paraId="7C0D0FD6" w14:textId="77777777" w:rsidR="00757DA4" w:rsidRPr="00757DA4" w:rsidRDefault="00757DA4" w:rsidP="00757DA4">
            <w:pPr>
              <w:rPr>
                <w:rFonts w:eastAsia="Times New Roman"/>
                <w:color w:val="000000"/>
                <w:lang w:eastAsia="ru-RU"/>
              </w:rPr>
            </w:pPr>
          </w:p>
        </w:tc>
        <w:tc>
          <w:tcPr>
            <w:tcW w:w="262" w:type="pct"/>
            <w:vMerge/>
            <w:vAlign w:val="center"/>
            <w:hideMark/>
          </w:tcPr>
          <w:p w14:paraId="1C258300" w14:textId="77777777" w:rsidR="00757DA4" w:rsidRPr="00757DA4" w:rsidRDefault="00757DA4" w:rsidP="00757DA4">
            <w:pPr>
              <w:rPr>
                <w:rFonts w:eastAsia="Times New Roman"/>
                <w:color w:val="000000"/>
                <w:lang w:eastAsia="ru-RU"/>
              </w:rPr>
            </w:pPr>
          </w:p>
        </w:tc>
        <w:tc>
          <w:tcPr>
            <w:tcW w:w="707" w:type="pct"/>
            <w:vMerge/>
            <w:vAlign w:val="center"/>
            <w:hideMark/>
          </w:tcPr>
          <w:p w14:paraId="661F4D0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9DAB79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36C228F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24,09</w:t>
            </w:r>
          </w:p>
        </w:tc>
        <w:tc>
          <w:tcPr>
            <w:tcW w:w="320" w:type="pct"/>
            <w:shd w:val="clear" w:color="auto" w:fill="auto"/>
            <w:noWrap/>
            <w:hideMark/>
          </w:tcPr>
          <w:p w14:paraId="51A9A6E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473CC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98662C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387F369" w14:textId="77777777" w:rsidR="00757DA4" w:rsidRPr="00757DA4" w:rsidRDefault="00757DA4" w:rsidP="00757DA4">
            <w:pPr>
              <w:rPr>
                <w:rFonts w:eastAsia="Times New Roman"/>
                <w:color w:val="000000"/>
                <w:lang w:eastAsia="ru-RU"/>
              </w:rPr>
            </w:pPr>
          </w:p>
        </w:tc>
      </w:tr>
      <w:tr w:rsidR="0043345D" w:rsidRPr="0043345D" w14:paraId="091F5EE9" w14:textId="77777777" w:rsidTr="003C73CD">
        <w:trPr>
          <w:trHeight w:val="20"/>
        </w:trPr>
        <w:tc>
          <w:tcPr>
            <w:tcW w:w="215" w:type="pct"/>
            <w:vMerge/>
            <w:vAlign w:val="center"/>
            <w:hideMark/>
          </w:tcPr>
          <w:p w14:paraId="75501046" w14:textId="77777777" w:rsidR="00757DA4" w:rsidRPr="00757DA4" w:rsidRDefault="00757DA4" w:rsidP="00757DA4">
            <w:pPr>
              <w:rPr>
                <w:rFonts w:eastAsia="Times New Roman"/>
                <w:color w:val="000000"/>
                <w:lang w:eastAsia="ru-RU"/>
              </w:rPr>
            </w:pPr>
          </w:p>
        </w:tc>
        <w:tc>
          <w:tcPr>
            <w:tcW w:w="790" w:type="pct"/>
            <w:vMerge/>
            <w:vAlign w:val="center"/>
            <w:hideMark/>
          </w:tcPr>
          <w:p w14:paraId="1B8D4A6A" w14:textId="77777777" w:rsidR="00757DA4" w:rsidRPr="00757DA4" w:rsidRDefault="00757DA4" w:rsidP="00757DA4">
            <w:pPr>
              <w:rPr>
                <w:rFonts w:eastAsia="Times New Roman"/>
                <w:color w:val="000000"/>
                <w:lang w:eastAsia="ru-RU"/>
              </w:rPr>
            </w:pPr>
          </w:p>
        </w:tc>
        <w:tc>
          <w:tcPr>
            <w:tcW w:w="494" w:type="pct"/>
            <w:vMerge/>
            <w:vAlign w:val="center"/>
            <w:hideMark/>
          </w:tcPr>
          <w:p w14:paraId="166C7716" w14:textId="77777777" w:rsidR="00757DA4" w:rsidRPr="00757DA4" w:rsidRDefault="00757DA4" w:rsidP="00757DA4">
            <w:pPr>
              <w:rPr>
                <w:rFonts w:eastAsia="Times New Roman"/>
                <w:color w:val="000000"/>
                <w:lang w:eastAsia="ru-RU"/>
              </w:rPr>
            </w:pPr>
          </w:p>
        </w:tc>
        <w:tc>
          <w:tcPr>
            <w:tcW w:w="262" w:type="pct"/>
            <w:vMerge/>
            <w:vAlign w:val="center"/>
            <w:hideMark/>
          </w:tcPr>
          <w:p w14:paraId="5A2151C5" w14:textId="77777777" w:rsidR="00757DA4" w:rsidRPr="00757DA4" w:rsidRDefault="00757DA4" w:rsidP="00757DA4">
            <w:pPr>
              <w:rPr>
                <w:rFonts w:eastAsia="Times New Roman"/>
                <w:color w:val="000000"/>
                <w:lang w:eastAsia="ru-RU"/>
              </w:rPr>
            </w:pPr>
          </w:p>
        </w:tc>
        <w:tc>
          <w:tcPr>
            <w:tcW w:w="707" w:type="pct"/>
            <w:vMerge/>
            <w:vAlign w:val="center"/>
            <w:hideMark/>
          </w:tcPr>
          <w:p w14:paraId="4B4AD70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128B11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11E8F0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C60F6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EDA7E0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F20AE1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3C2F435" w14:textId="77777777" w:rsidR="00757DA4" w:rsidRPr="00757DA4" w:rsidRDefault="00757DA4" w:rsidP="00757DA4">
            <w:pPr>
              <w:rPr>
                <w:rFonts w:eastAsia="Times New Roman"/>
                <w:color w:val="000000"/>
                <w:lang w:eastAsia="ru-RU"/>
              </w:rPr>
            </w:pPr>
          </w:p>
        </w:tc>
      </w:tr>
      <w:tr w:rsidR="0043345D" w:rsidRPr="0043345D" w14:paraId="1818E602" w14:textId="77777777" w:rsidTr="003C73CD">
        <w:trPr>
          <w:trHeight w:val="20"/>
        </w:trPr>
        <w:tc>
          <w:tcPr>
            <w:tcW w:w="215" w:type="pct"/>
            <w:vMerge w:val="restart"/>
            <w:shd w:val="clear" w:color="auto" w:fill="auto"/>
            <w:vAlign w:val="center"/>
            <w:hideMark/>
          </w:tcPr>
          <w:p w14:paraId="1388D95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2.2.8</w:t>
            </w:r>
          </w:p>
        </w:tc>
        <w:tc>
          <w:tcPr>
            <w:tcW w:w="790" w:type="pct"/>
            <w:vMerge w:val="restart"/>
            <w:shd w:val="clear" w:color="auto" w:fill="auto"/>
            <w:vAlign w:val="center"/>
            <w:hideMark/>
          </w:tcPr>
          <w:p w14:paraId="0406265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2.8                                                                                                            Мероприятия по реализации проектов инициативного бюджетирования по направлению "Молодежный бюджет"</w:t>
            </w:r>
          </w:p>
        </w:tc>
        <w:tc>
          <w:tcPr>
            <w:tcW w:w="494" w:type="pct"/>
            <w:vMerge w:val="restart"/>
            <w:shd w:val="clear" w:color="auto" w:fill="auto"/>
            <w:vAlign w:val="center"/>
            <w:hideMark/>
          </w:tcPr>
          <w:p w14:paraId="7AF97B45" w14:textId="3FF8B702"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4FFAF19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6912FA8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012029(S)2360 612</w:t>
            </w:r>
          </w:p>
        </w:tc>
        <w:tc>
          <w:tcPr>
            <w:tcW w:w="705" w:type="pct"/>
            <w:shd w:val="clear" w:color="auto" w:fill="auto"/>
            <w:vAlign w:val="center"/>
            <w:hideMark/>
          </w:tcPr>
          <w:p w14:paraId="1821201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49D934E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CCE4E6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4495,15</w:t>
            </w:r>
          </w:p>
        </w:tc>
        <w:tc>
          <w:tcPr>
            <w:tcW w:w="320" w:type="pct"/>
            <w:shd w:val="clear" w:color="auto" w:fill="auto"/>
            <w:noWrap/>
            <w:hideMark/>
          </w:tcPr>
          <w:p w14:paraId="01A2241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44ECD4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E254D73" w14:textId="77777777" w:rsidR="00757DA4" w:rsidRPr="00757DA4" w:rsidRDefault="00757DA4" w:rsidP="00757DA4">
            <w:pPr>
              <w:rPr>
                <w:rFonts w:eastAsia="Times New Roman"/>
                <w:color w:val="000000"/>
                <w:lang w:eastAsia="ru-RU"/>
              </w:rPr>
            </w:pPr>
          </w:p>
        </w:tc>
      </w:tr>
      <w:tr w:rsidR="0043345D" w:rsidRPr="0043345D" w14:paraId="1DC930C2" w14:textId="77777777" w:rsidTr="003C73CD">
        <w:trPr>
          <w:trHeight w:val="20"/>
        </w:trPr>
        <w:tc>
          <w:tcPr>
            <w:tcW w:w="215" w:type="pct"/>
            <w:vMerge/>
            <w:vAlign w:val="center"/>
            <w:hideMark/>
          </w:tcPr>
          <w:p w14:paraId="0E3C9B2B" w14:textId="77777777" w:rsidR="00757DA4" w:rsidRPr="00757DA4" w:rsidRDefault="00757DA4" w:rsidP="00757DA4">
            <w:pPr>
              <w:rPr>
                <w:rFonts w:eastAsia="Times New Roman"/>
                <w:color w:val="000000"/>
                <w:lang w:eastAsia="ru-RU"/>
              </w:rPr>
            </w:pPr>
          </w:p>
        </w:tc>
        <w:tc>
          <w:tcPr>
            <w:tcW w:w="790" w:type="pct"/>
            <w:vMerge/>
            <w:vAlign w:val="center"/>
            <w:hideMark/>
          </w:tcPr>
          <w:p w14:paraId="46197C30" w14:textId="77777777" w:rsidR="00757DA4" w:rsidRPr="00757DA4" w:rsidRDefault="00757DA4" w:rsidP="00757DA4">
            <w:pPr>
              <w:rPr>
                <w:rFonts w:eastAsia="Times New Roman"/>
                <w:color w:val="000000"/>
                <w:lang w:eastAsia="ru-RU"/>
              </w:rPr>
            </w:pPr>
          </w:p>
        </w:tc>
        <w:tc>
          <w:tcPr>
            <w:tcW w:w="494" w:type="pct"/>
            <w:vMerge/>
            <w:vAlign w:val="center"/>
            <w:hideMark/>
          </w:tcPr>
          <w:p w14:paraId="5ABE26C9" w14:textId="77777777" w:rsidR="00757DA4" w:rsidRPr="00757DA4" w:rsidRDefault="00757DA4" w:rsidP="00757DA4">
            <w:pPr>
              <w:rPr>
                <w:rFonts w:eastAsia="Times New Roman"/>
                <w:color w:val="000000"/>
                <w:lang w:eastAsia="ru-RU"/>
              </w:rPr>
            </w:pPr>
          </w:p>
        </w:tc>
        <w:tc>
          <w:tcPr>
            <w:tcW w:w="262" w:type="pct"/>
            <w:vMerge/>
            <w:vAlign w:val="center"/>
            <w:hideMark/>
          </w:tcPr>
          <w:p w14:paraId="4BE2D5B2" w14:textId="77777777" w:rsidR="00757DA4" w:rsidRPr="00757DA4" w:rsidRDefault="00757DA4" w:rsidP="00757DA4">
            <w:pPr>
              <w:rPr>
                <w:rFonts w:eastAsia="Times New Roman"/>
                <w:color w:val="000000"/>
                <w:lang w:eastAsia="ru-RU"/>
              </w:rPr>
            </w:pPr>
          </w:p>
        </w:tc>
        <w:tc>
          <w:tcPr>
            <w:tcW w:w="707" w:type="pct"/>
            <w:vMerge/>
            <w:vAlign w:val="center"/>
            <w:hideMark/>
          </w:tcPr>
          <w:p w14:paraId="582CDDF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C4D01F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4151060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C61BF5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CF75E2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8E3D25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708203A" w14:textId="77777777" w:rsidR="00757DA4" w:rsidRPr="00757DA4" w:rsidRDefault="00757DA4" w:rsidP="00757DA4">
            <w:pPr>
              <w:rPr>
                <w:rFonts w:eastAsia="Times New Roman"/>
                <w:color w:val="000000"/>
                <w:lang w:eastAsia="ru-RU"/>
              </w:rPr>
            </w:pPr>
          </w:p>
        </w:tc>
      </w:tr>
      <w:tr w:rsidR="0043345D" w:rsidRPr="0043345D" w14:paraId="2D95CFB6" w14:textId="77777777" w:rsidTr="003C73CD">
        <w:trPr>
          <w:trHeight w:val="20"/>
        </w:trPr>
        <w:tc>
          <w:tcPr>
            <w:tcW w:w="215" w:type="pct"/>
            <w:vMerge/>
            <w:vAlign w:val="center"/>
            <w:hideMark/>
          </w:tcPr>
          <w:p w14:paraId="4A60343B" w14:textId="77777777" w:rsidR="00757DA4" w:rsidRPr="00757DA4" w:rsidRDefault="00757DA4" w:rsidP="00757DA4">
            <w:pPr>
              <w:rPr>
                <w:rFonts w:eastAsia="Times New Roman"/>
                <w:color w:val="000000"/>
                <w:lang w:eastAsia="ru-RU"/>
              </w:rPr>
            </w:pPr>
          </w:p>
        </w:tc>
        <w:tc>
          <w:tcPr>
            <w:tcW w:w="790" w:type="pct"/>
            <w:vMerge/>
            <w:vAlign w:val="center"/>
            <w:hideMark/>
          </w:tcPr>
          <w:p w14:paraId="67C08649" w14:textId="77777777" w:rsidR="00757DA4" w:rsidRPr="00757DA4" w:rsidRDefault="00757DA4" w:rsidP="00757DA4">
            <w:pPr>
              <w:rPr>
                <w:rFonts w:eastAsia="Times New Roman"/>
                <w:color w:val="000000"/>
                <w:lang w:eastAsia="ru-RU"/>
              </w:rPr>
            </w:pPr>
          </w:p>
        </w:tc>
        <w:tc>
          <w:tcPr>
            <w:tcW w:w="494" w:type="pct"/>
            <w:vMerge/>
            <w:vAlign w:val="center"/>
            <w:hideMark/>
          </w:tcPr>
          <w:p w14:paraId="5FEC89F7" w14:textId="77777777" w:rsidR="00757DA4" w:rsidRPr="00757DA4" w:rsidRDefault="00757DA4" w:rsidP="00757DA4">
            <w:pPr>
              <w:rPr>
                <w:rFonts w:eastAsia="Times New Roman"/>
                <w:color w:val="000000"/>
                <w:lang w:eastAsia="ru-RU"/>
              </w:rPr>
            </w:pPr>
          </w:p>
        </w:tc>
        <w:tc>
          <w:tcPr>
            <w:tcW w:w="262" w:type="pct"/>
            <w:vMerge/>
            <w:vAlign w:val="center"/>
            <w:hideMark/>
          </w:tcPr>
          <w:p w14:paraId="1075B4B5" w14:textId="77777777" w:rsidR="00757DA4" w:rsidRPr="00757DA4" w:rsidRDefault="00757DA4" w:rsidP="00757DA4">
            <w:pPr>
              <w:rPr>
                <w:rFonts w:eastAsia="Times New Roman"/>
                <w:color w:val="000000"/>
                <w:lang w:eastAsia="ru-RU"/>
              </w:rPr>
            </w:pPr>
          </w:p>
        </w:tc>
        <w:tc>
          <w:tcPr>
            <w:tcW w:w="707" w:type="pct"/>
            <w:vMerge/>
            <w:vAlign w:val="center"/>
            <w:hideMark/>
          </w:tcPr>
          <w:p w14:paraId="0EA22D6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EB5150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03F5498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4125D5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4450,20</w:t>
            </w:r>
          </w:p>
        </w:tc>
        <w:tc>
          <w:tcPr>
            <w:tcW w:w="320" w:type="pct"/>
            <w:shd w:val="clear" w:color="auto" w:fill="auto"/>
            <w:noWrap/>
            <w:hideMark/>
          </w:tcPr>
          <w:p w14:paraId="7F93AD4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F6B01D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73168FF" w14:textId="77777777" w:rsidR="00757DA4" w:rsidRPr="00757DA4" w:rsidRDefault="00757DA4" w:rsidP="00757DA4">
            <w:pPr>
              <w:rPr>
                <w:rFonts w:eastAsia="Times New Roman"/>
                <w:color w:val="000000"/>
                <w:lang w:eastAsia="ru-RU"/>
              </w:rPr>
            </w:pPr>
          </w:p>
        </w:tc>
      </w:tr>
      <w:tr w:rsidR="0043345D" w:rsidRPr="0043345D" w14:paraId="538859FD" w14:textId="77777777" w:rsidTr="003C73CD">
        <w:trPr>
          <w:trHeight w:val="20"/>
        </w:trPr>
        <w:tc>
          <w:tcPr>
            <w:tcW w:w="215" w:type="pct"/>
            <w:vMerge/>
            <w:vAlign w:val="center"/>
            <w:hideMark/>
          </w:tcPr>
          <w:p w14:paraId="674E411F" w14:textId="77777777" w:rsidR="00757DA4" w:rsidRPr="00757DA4" w:rsidRDefault="00757DA4" w:rsidP="00757DA4">
            <w:pPr>
              <w:rPr>
                <w:rFonts w:eastAsia="Times New Roman"/>
                <w:color w:val="000000"/>
                <w:lang w:eastAsia="ru-RU"/>
              </w:rPr>
            </w:pPr>
          </w:p>
        </w:tc>
        <w:tc>
          <w:tcPr>
            <w:tcW w:w="790" w:type="pct"/>
            <w:vMerge/>
            <w:vAlign w:val="center"/>
            <w:hideMark/>
          </w:tcPr>
          <w:p w14:paraId="40253175" w14:textId="77777777" w:rsidR="00757DA4" w:rsidRPr="00757DA4" w:rsidRDefault="00757DA4" w:rsidP="00757DA4">
            <w:pPr>
              <w:rPr>
                <w:rFonts w:eastAsia="Times New Roman"/>
                <w:color w:val="000000"/>
                <w:lang w:eastAsia="ru-RU"/>
              </w:rPr>
            </w:pPr>
          </w:p>
        </w:tc>
        <w:tc>
          <w:tcPr>
            <w:tcW w:w="494" w:type="pct"/>
            <w:vMerge/>
            <w:vAlign w:val="center"/>
            <w:hideMark/>
          </w:tcPr>
          <w:p w14:paraId="6DE71E42" w14:textId="77777777" w:rsidR="00757DA4" w:rsidRPr="00757DA4" w:rsidRDefault="00757DA4" w:rsidP="00757DA4">
            <w:pPr>
              <w:rPr>
                <w:rFonts w:eastAsia="Times New Roman"/>
                <w:color w:val="000000"/>
                <w:lang w:eastAsia="ru-RU"/>
              </w:rPr>
            </w:pPr>
          </w:p>
        </w:tc>
        <w:tc>
          <w:tcPr>
            <w:tcW w:w="262" w:type="pct"/>
            <w:vMerge/>
            <w:vAlign w:val="center"/>
            <w:hideMark/>
          </w:tcPr>
          <w:p w14:paraId="5680B220" w14:textId="77777777" w:rsidR="00757DA4" w:rsidRPr="00757DA4" w:rsidRDefault="00757DA4" w:rsidP="00757DA4">
            <w:pPr>
              <w:rPr>
                <w:rFonts w:eastAsia="Times New Roman"/>
                <w:color w:val="000000"/>
                <w:lang w:eastAsia="ru-RU"/>
              </w:rPr>
            </w:pPr>
          </w:p>
        </w:tc>
        <w:tc>
          <w:tcPr>
            <w:tcW w:w="707" w:type="pct"/>
            <w:vMerge/>
            <w:vAlign w:val="center"/>
            <w:hideMark/>
          </w:tcPr>
          <w:p w14:paraId="223E620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E4439D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A6B613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47C733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44,95</w:t>
            </w:r>
          </w:p>
        </w:tc>
        <w:tc>
          <w:tcPr>
            <w:tcW w:w="320" w:type="pct"/>
            <w:shd w:val="clear" w:color="auto" w:fill="auto"/>
            <w:noWrap/>
            <w:hideMark/>
          </w:tcPr>
          <w:p w14:paraId="655CB35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059BB0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D69810A" w14:textId="77777777" w:rsidR="00757DA4" w:rsidRPr="00757DA4" w:rsidRDefault="00757DA4" w:rsidP="00757DA4">
            <w:pPr>
              <w:rPr>
                <w:rFonts w:eastAsia="Times New Roman"/>
                <w:color w:val="000000"/>
                <w:lang w:eastAsia="ru-RU"/>
              </w:rPr>
            </w:pPr>
          </w:p>
        </w:tc>
      </w:tr>
      <w:tr w:rsidR="0043345D" w:rsidRPr="0043345D" w14:paraId="270A148C" w14:textId="77777777" w:rsidTr="003C73CD">
        <w:trPr>
          <w:trHeight w:val="20"/>
        </w:trPr>
        <w:tc>
          <w:tcPr>
            <w:tcW w:w="215" w:type="pct"/>
            <w:vMerge/>
            <w:vAlign w:val="center"/>
            <w:hideMark/>
          </w:tcPr>
          <w:p w14:paraId="30F11468" w14:textId="77777777" w:rsidR="00757DA4" w:rsidRPr="00757DA4" w:rsidRDefault="00757DA4" w:rsidP="00757DA4">
            <w:pPr>
              <w:rPr>
                <w:rFonts w:eastAsia="Times New Roman"/>
                <w:color w:val="000000"/>
                <w:lang w:eastAsia="ru-RU"/>
              </w:rPr>
            </w:pPr>
          </w:p>
        </w:tc>
        <w:tc>
          <w:tcPr>
            <w:tcW w:w="790" w:type="pct"/>
            <w:vMerge/>
            <w:vAlign w:val="center"/>
            <w:hideMark/>
          </w:tcPr>
          <w:p w14:paraId="2BA896ED" w14:textId="77777777" w:rsidR="00757DA4" w:rsidRPr="00757DA4" w:rsidRDefault="00757DA4" w:rsidP="00757DA4">
            <w:pPr>
              <w:rPr>
                <w:rFonts w:eastAsia="Times New Roman"/>
                <w:color w:val="000000"/>
                <w:lang w:eastAsia="ru-RU"/>
              </w:rPr>
            </w:pPr>
          </w:p>
        </w:tc>
        <w:tc>
          <w:tcPr>
            <w:tcW w:w="494" w:type="pct"/>
            <w:vMerge/>
            <w:vAlign w:val="center"/>
            <w:hideMark/>
          </w:tcPr>
          <w:p w14:paraId="7DB2BDF6" w14:textId="77777777" w:rsidR="00757DA4" w:rsidRPr="00757DA4" w:rsidRDefault="00757DA4" w:rsidP="00757DA4">
            <w:pPr>
              <w:rPr>
                <w:rFonts w:eastAsia="Times New Roman"/>
                <w:color w:val="000000"/>
                <w:lang w:eastAsia="ru-RU"/>
              </w:rPr>
            </w:pPr>
          </w:p>
        </w:tc>
        <w:tc>
          <w:tcPr>
            <w:tcW w:w="262" w:type="pct"/>
            <w:vMerge/>
            <w:vAlign w:val="center"/>
            <w:hideMark/>
          </w:tcPr>
          <w:p w14:paraId="4D2E8B97" w14:textId="77777777" w:rsidR="00757DA4" w:rsidRPr="00757DA4" w:rsidRDefault="00757DA4" w:rsidP="00757DA4">
            <w:pPr>
              <w:rPr>
                <w:rFonts w:eastAsia="Times New Roman"/>
                <w:color w:val="000000"/>
                <w:lang w:eastAsia="ru-RU"/>
              </w:rPr>
            </w:pPr>
          </w:p>
        </w:tc>
        <w:tc>
          <w:tcPr>
            <w:tcW w:w="707" w:type="pct"/>
            <w:vMerge/>
            <w:vAlign w:val="center"/>
            <w:hideMark/>
          </w:tcPr>
          <w:p w14:paraId="0DADF83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61775E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D13BDD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965E80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582F3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BC99CA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08C078A" w14:textId="77777777" w:rsidR="00757DA4" w:rsidRPr="00757DA4" w:rsidRDefault="00757DA4" w:rsidP="00757DA4">
            <w:pPr>
              <w:rPr>
                <w:rFonts w:eastAsia="Times New Roman"/>
                <w:color w:val="000000"/>
                <w:lang w:eastAsia="ru-RU"/>
              </w:rPr>
            </w:pPr>
          </w:p>
        </w:tc>
      </w:tr>
      <w:tr w:rsidR="0043345D" w:rsidRPr="0043345D" w14:paraId="3241B193" w14:textId="77777777" w:rsidTr="003C73CD">
        <w:trPr>
          <w:trHeight w:val="20"/>
        </w:trPr>
        <w:tc>
          <w:tcPr>
            <w:tcW w:w="215" w:type="pct"/>
            <w:vMerge w:val="restart"/>
            <w:shd w:val="clear" w:color="auto" w:fill="auto"/>
            <w:vAlign w:val="center"/>
            <w:hideMark/>
          </w:tcPr>
          <w:p w14:paraId="48C309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2.2.8.1</w:t>
            </w:r>
          </w:p>
        </w:tc>
        <w:tc>
          <w:tcPr>
            <w:tcW w:w="790" w:type="pct"/>
            <w:vMerge w:val="restart"/>
            <w:shd w:val="clear" w:color="auto" w:fill="auto"/>
            <w:vAlign w:val="center"/>
            <w:hideMark/>
          </w:tcPr>
          <w:p w14:paraId="7D4CF71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2.8.1                                                                                                              Реализация проекта "Дворик детства"</w:t>
            </w:r>
          </w:p>
        </w:tc>
        <w:tc>
          <w:tcPr>
            <w:tcW w:w="494" w:type="pct"/>
            <w:vMerge w:val="restart"/>
            <w:shd w:val="clear" w:color="auto" w:fill="auto"/>
            <w:vAlign w:val="center"/>
            <w:hideMark/>
          </w:tcPr>
          <w:p w14:paraId="0CAFB6BA" w14:textId="472C0F9D"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4C01A5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7642BE6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01202S2751 612</w:t>
            </w:r>
          </w:p>
        </w:tc>
        <w:tc>
          <w:tcPr>
            <w:tcW w:w="705" w:type="pct"/>
            <w:shd w:val="clear" w:color="auto" w:fill="auto"/>
            <w:vAlign w:val="center"/>
            <w:hideMark/>
          </w:tcPr>
          <w:p w14:paraId="79905FB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2B4127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1365C1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1480,00</w:t>
            </w:r>
          </w:p>
        </w:tc>
        <w:tc>
          <w:tcPr>
            <w:tcW w:w="320" w:type="pct"/>
            <w:shd w:val="clear" w:color="auto" w:fill="auto"/>
            <w:noWrap/>
            <w:hideMark/>
          </w:tcPr>
          <w:p w14:paraId="5D77C2E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67D355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C743C80" w14:textId="77777777" w:rsidR="00757DA4" w:rsidRPr="00757DA4" w:rsidRDefault="00757DA4" w:rsidP="00757DA4">
            <w:pPr>
              <w:rPr>
                <w:rFonts w:eastAsia="Times New Roman"/>
                <w:color w:val="000000"/>
                <w:lang w:eastAsia="ru-RU"/>
              </w:rPr>
            </w:pPr>
          </w:p>
        </w:tc>
      </w:tr>
      <w:tr w:rsidR="0043345D" w:rsidRPr="0043345D" w14:paraId="5FDD6242" w14:textId="77777777" w:rsidTr="003C73CD">
        <w:trPr>
          <w:trHeight w:val="20"/>
        </w:trPr>
        <w:tc>
          <w:tcPr>
            <w:tcW w:w="215" w:type="pct"/>
            <w:vMerge/>
            <w:vAlign w:val="center"/>
            <w:hideMark/>
          </w:tcPr>
          <w:p w14:paraId="1D461B49" w14:textId="77777777" w:rsidR="00757DA4" w:rsidRPr="00757DA4" w:rsidRDefault="00757DA4" w:rsidP="00757DA4">
            <w:pPr>
              <w:rPr>
                <w:rFonts w:eastAsia="Times New Roman"/>
                <w:color w:val="000000"/>
                <w:lang w:eastAsia="ru-RU"/>
              </w:rPr>
            </w:pPr>
          </w:p>
        </w:tc>
        <w:tc>
          <w:tcPr>
            <w:tcW w:w="790" w:type="pct"/>
            <w:vMerge/>
            <w:vAlign w:val="center"/>
            <w:hideMark/>
          </w:tcPr>
          <w:p w14:paraId="259192EB" w14:textId="77777777" w:rsidR="00757DA4" w:rsidRPr="00757DA4" w:rsidRDefault="00757DA4" w:rsidP="00757DA4">
            <w:pPr>
              <w:rPr>
                <w:rFonts w:eastAsia="Times New Roman"/>
                <w:color w:val="000000"/>
                <w:lang w:eastAsia="ru-RU"/>
              </w:rPr>
            </w:pPr>
          </w:p>
        </w:tc>
        <w:tc>
          <w:tcPr>
            <w:tcW w:w="494" w:type="pct"/>
            <w:vMerge/>
            <w:vAlign w:val="center"/>
            <w:hideMark/>
          </w:tcPr>
          <w:p w14:paraId="5CBDFB37" w14:textId="77777777" w:rsidR="00757DA4" w:rsidRPr="00757DA4" w:rsidRDefault="00757DA4" w:rsidP="00757DA4">
            <w:pPr>
              <w:rPr>
                <w:rFonts w:eastAsia="Times New Roman"/>
                <w:color w:val="000000"/>
                <w:lang w:eastAsia="ru-RU"/>
              </w:rPr>
            </w:pPr>
          </w:p>
        </w:tc>
        <w:tc>
          <w:tcPr>
            <w:tcW w:w="262" w:type="pct"/>
            <w:vMerge/>
            <w:vAlign w:val="center"/>
            <w:hideMark/>
          </w:tcPr>
          <w:p w14:paraId="7F5B4F82" w14:textId="77777777" w:rsidR="00757DA4" w:rsidRPr="00757DA4" w:rsidRDefault="00757DA4" w:rsidP="00757DA4">
            <w:pPr>
              <w:rPr>
                <w:rFonts w:eastAsia="Times New Roman"/>
                <w:color w:val="000000"/>
                <w:lang w:eastAsia="ru-RU"/>
              </w:rPr>
            </w:pPr>
          </w:p>
        </w:tc>
        <w:tc>
          <w:tcPr>
            <w:tcW w:w="707" w:type="pct"/>
            <w:vMerge/>
            <w:vAlign w:val="center"/>
            <w:hideMark/>
          </w:tcPr>
          <w:p w14:paraId="6D0628F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05E2D3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57F9C50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408E8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4D018D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E56A39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CCF82E6" w14:textId="77777777" w:rsidR="00757DA4" w:rsidRPr="00757DA4" w:rsidRDefault="00757DA4" w:rsidP="00757DA4">
            <w:pPr>
              <w:rPr>
                <w:rFonts w:eastAsia="Times New Roman"/>
                <w:color w:val="000000"/>
                <w:lang w:eastAsia="ru-RU"/>
              </w:rPr>
            </w:pPr>
          </w:p>
        </w:tc>
      </w:tr>
      <w:tr w:rsidR="0043345D" w:rsidRPr="0043345D" w14:paraId="3B666BEB" w14:textId="77777777" w:rsidTr="003C73CD">
        <w:trPr>
          <w:trHeight w:val="20"/>
        </w:trPr>
        <w:tc>
          <w:tcPr>
            <w:tcW w:w="215" w:type="pct"/>
            <w:vMerge/>
            <w:vAlign w:val="center"/>
            <w:hideMark/>
          </w:tcPr>
          <w:p w14:paraId="4B0F5A5D" w14:textId="77777777" w:rsidR="00757DA4" w:rsidRPr="00757DA4" w:rsidRDefault="00757DA4" w:rsidP="00757DA4">
            <w:pPr>
              <w:rPr>
                <w:rFonts w:eastAsia="Times New Roman"/>
                <w:color w:val="000000"/>
                <w:lang w:eastAsia="ru-RU"/>
              </w:rPr>
            </w:pPr>
          </w:p>
        </w:tc>
        <w:tc>
          <w:tcPr>
            <w:tcW w:w="790" w:type="pct"/>
            <w:vMerge/>
            <w:vAlign w:val="center"/>
            <w:hideMark/>
          </w:tcPr>
          <w:p w14:paraId="270A7A34" w14:textId="77777777" w:rsidR="00757DA4" w:rsidRPr="00757DA4" w:rsidRDefault="00757DA4" w:rsidP="00757DA4">
            <w:pPr>
              <w:rPr>
                <w:rFonts w:eastAsia="Times New Roman"/>
                <w:color w:val="000000"/>
                <w:lang w:eastAsia="ru-RU"/>
              </w:rPr>
            </w:pPr>
          </w:p>
        </w:tc>
        <w:tc>
          <w:tcPr>
            <w:tcW w:w="494" w:type="pct"/>
            <w:vMerge/>
            <w:vAlign w:val="center"/>
            <w:hideMark/>
          </w:tcPr>
          <w:p w14:paraId="57FEDD41" w14:textId="77777777" w:rsidR="00757DA4" w:rsidRPr="00757DA4" w:rsidRDefault="00757DA4" w:rsidP="00757DA4">
            <w:pPr>
              <w:rPr>
                <w:rFonts w:eastAsia="Times New Roman"/>
                <w:color w:val="000000"/>
                <w:lang w:eastAsia="ru-RU"/>
              </w:rPr>
            </w:pPr>
          </w:p>
        </w:tc>
        <w:tc>
          <w:tcPr>
            <w:tcW w:w="262" w:type="pct"/>
            <w:vMerge/>
            <w:vAlign w:val="center"/>
            <w:hideMark/>
          </w:tcPr>
          <w:p w14:paraId="677AE193" w14:textId="77777777" w:rsidR="00757DA4" w:rsidRPr="00757DA4" w:rsidRDefault="00757DA4" w:rsidP="00757DA4">
            <w:pPr>
              <w:rPr>
                <w:rFonts w:eastAsia="Times New Roman"/>
                <w:color w:val="000000"/>
                <w:lang w:eastAsia="ru-RU"/>
              </w:rPr>
            </w:pPr>
          </w:p>
        </w:tc>
        <w:tc>
          <w:tcPr>
            <w:tcW w:w="707" w:type="pct"/>
            <w:vMerge/>
            <w:vAlign w:val="center"/>
            <w:hideMark/>
          </w:tcPr>
          <w:p w14:paraId="702CB1D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DB0A04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7C02F0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7E0D80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1465,20</w:t>
            </w:r>
          </w:p>
        </w:tc>
        <w:tc>
          <w:tcPr>
            <w:tcW w:w="320" w:type="pct"/>
            <w:shd w:val="clear" w:color="auto" w:fill="auto"/>
            <w:noWrap/>
            <w:hideMark/>
          </w:tcPr>
          <w:p w14:paraId="27CBBBF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DF5BFA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7C63EDC" w14:textId="77777777" w:rsidR="00757DA4" w:rsidRPr="00757DA4" w:rsidRDefault="00757DA4" w:rsidP="00757DA4">
            <w:pPr>
              <w:rPr>
                <w:rFonts w:eastAsia="Times New Roman"/>
                <w:color w:val="000000"/>
                <w:lang w:eastAsia="ru-RU"/>
              </w:rPr>
            </w:pPr>
          </w:p>
        </w:tc>
      </w:tr>
      <w:tr w:rsidR="0043345D" w:rsidRPr="0043345D" w14:paraId="71EED790" w14:textId="77777777" w:rsidTr="003C73CD">
        <w:trPr>
          <w:trHeight w:val="20"/>
        </w:trPr>
        <w:tc>
          <w:tcPr>
            <w:tcW w:w="215" w:type="pct"/>
            <w:vMerge/>
            <w:vAlign w:val="center"/>
            <w:hideMark/>
          </w:tcPr>
          <w:p w14:paraId="6346E2B9" w14:textId="77777777" w:rsidR="00757DA4" w:rsidRPr="00757DA4" w:rsidRDefault="00757DA4" w:rsidP="00757DA4">
            <w:pPr>
              <w:rPr>
                <w:rFonts w:eastAsia="Times New Roman"/>
                <w:color w:val="000000"/>
                <w:lang w:eastAsia="ru-RU"/>
              </w:rPr>
            </w:pPr>
          </w:p>
        </w:tc>
        <w:tc>
          <w:tcPr>
            <w:tcW w:w="790" w:type="pct"/>
            <w:vMerge/>
            <w:vAlign w:val="center"/>
            <w:hideMark/>
          </w:tcPr>
          <w:p w14:paraId="3174B092" w14:textId="77777777" w:rsidR="00757DA4" w:rsidRPr="00757DA4" w:rsidRDefault="00757DA4" w:rsidP="00757DA4">
            <w:pPr>
              <w:rPr>
                <w:rFonts w:eastAsia="Times New Roman"/>
                <w:color w:val="000000"/>
                <w:lang w:eastAsia="ru-RU"/>
              </w:rPr>
            </w:pPr>
          </w:p>
        </w:tc>
        <w:tc>
          <w:tcPr>
            <w:tcW w:w="494" w:type="pct"/>
            <w:vMerge/>
            <w:vAlign w:val="center"/>
            <w:hideMark/>
          </w:tcPr>
          <w:p w14:paraId="64A690F3" w14:textId="77777777" w:rsidR="00757DA4" w:rsidRPr="00757DA4" w:rsidRDefault="00757DA4" w:rsidP="00757DA4">
            <w:pPr>
              <w:rPr>
                <w:rFonts w:eastAsia="Times New Roman"/>
                <w:color w:val="000000"/>
                <w:lang w:eastAsia="ru-RU"/>
              </w:rPr>
            </w:pPr>
          </w:p>
        </w:tc>
        <w:tc>
          <w:tcPr>
            <w:tcW w:w="262" w:type="pct"/>
            <w:vMerge/>
            <w:vAlign w:val="center"/>
            <w:hideMark/>
          </w:tcPr>
          <w:p w14:paraId="6513B828" w14:textId="77777777" w:rsidR="00757DA4" w:rsidRPr="00757DA4" w:rsidRDefault="00757DA4" w:rsidP="00757DA4">
            <w:pPr>
              <w:rPr>
                <w:rFonts w:eastAsia="Times New Roman"/>
                <w:color w:val="000000"/>
                <w:lang w:eastAsia="ru-RU"/>
              </w:rPr>
            </w:pPr>
          </w:p>
        </w:tc>
        <w:tc>
          <w:tcPr>
            <w:tcW w:w="707" w:type="pct"/>
            <w:vMerge/>
            <w:vAlign w:val="center"/>
            <w:hideMark/>
          </w:tcPr>
          <w:p w14:paraId="408CB65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13CF3D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4A6341B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CDCF5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14,80</w:t>
            </w:r>
          </w:p>
        </w:tc>
        <w:tc>
          <w:tcPr>
            <w:tcW w:w="320" w:type="pct"/>
            <w:shd w:val="clear" w:color="auto" w:fill="auto"/>
            <w:noWrap/>
            <w:hideMark/>
          </w:tcPr>
          <w:p w14:paraId="23CCB2A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EEE53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800CE16" w14:textId="77777777" w:rsidR="00757DA4" w:rsidRPr="00757DA4" w:rsidRDefault="00757DA4" w:rsidP="00757DA4">
            <w:pPr>
              <w:rPr>
                <w:rFonts w:eastAsia="Times New Roman"/>
                <w:color w:val="000000"/>
                <w:lang w:eastAsia="ru-RU"/>
              </w:rPr>
            </w:pPr>
          </w:p>
        </w:tc>
      </w:tr>
      <w:tr w:rsidR="0043345D" w:rsidRPr="0043345D" w14:paraId="04901674" w14:textId="77777777" w:rsidTr="003C73CD">
        <w:trPr>
          <w:trHeight w:val="20"/>
        </w:trPr>
        <w:tc>
          <w:tcPr>
            <w:tcW w:w="215" w:type="pct"/>
            <w:vMerge/>
            <w:vAlign w:val="center"/>
            <w:hideMark/>
          </w:tcPr>
          <w:p w14:paraId="72D0AAA4" w14:textId="77777777" w:rsidR="00757DA4" w:rsidRPr="00757DA4" w:rsidRDefault="00757DA4" w:rsidP="00757DA4">
            <w:pPr>
              <w:rPr>
                <w:rFonts w:eastAsia="Times New Roman"/>
                <w:color w:val="000000"/>
                <w:lang w:eastAsia="ru-RU"/>
              </w:rPr>
            </w:pPr>
          </w:p>
        </w:tc>
        <w:tc>
          <w:tcPr>
            <w:tcW w:w="790" w:type="pct"/>
            <w:vMerge/>
            <w:vAlign w:val="center"/>
            <w:hideMark/>
          </w:tcPr>
          <w:p w14:paraId="4A2F552E" w14:textId="77777777" w:rsidR="00757DA4" w:rsidRPr="00757DA4" w:rsidRDefault="00757DA4" w:rsidP="00757DA4">
            <w:pPr>
              <w:rPr>
                <w:rFonts w:eastAsia="Times New Roman"/>
                <w:color w:val="000000"/>
                <w:lang w:eastAsia="ru-RU"/>
              </w:rPr>
            </w:pPr>
          </w:p>
        </w:tc>
        <w:tc>
          <w:tcPr>
            <w:tcW w:w="494" w:type="pct"/>
            <w:vMerge/>
            <w:vAlign w:val="center"/>
            <w:hideMark/>
          </w:tcPr>
          <w:p w14:paraId="14E3AC71" w14:textId="77777777" w:rsidR="00757DA4" w:rsidRPr="00757DA4" w:rsidRDefault="00757DA4" w:rsidP="00757DA4">
            <w:pPr>
              <w:rPr>
                <w:rFonts w:eastAsia="Times New Roman"/>
                <w:color w:val="000000"/>
                <w:lang w:eastAsia="ru-RU"/>
              </w:rPr>
            </w:pPr>
          </w:p>
        </w:tc>
        <w:tc>
          <w:tcPr>
            <w:tcW w:w="262" w:type="pct"/>
            <w:vMerge/>
            <w:vAlign w:val="center"/>
            <w:hideMark/>
          </w:tcPr>
          <w:p w14:paraId="7D5B1FA6" w14:textId="77777777" w:rsidR="00757DA4" w:rsidRPr="00757DA4" w:rsidRDefault="00757DA4" w:rsidP="00757DA4">
            <w:pPr>
              <w:rPr>
                <w:rFonts w:eastAsia="Times New Roman"/>
                <w:color w:val="000000"/>
                <w:lang w:eastAsia="ru-RU"/>
              </w:rPr>
            </w:pPr>
          </w:p>
        </w:tc>
        <w:tc>
          <w:tcPr>
            <w:tcW w:w="707" w:type="pct"/>
            <w:vMerge/>
            <w:vAlign w:val="center"/>
            <w:hideMark/>
          </w:tcPr>
          <w:p w14:paraId="2BDA10C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7C2644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78EDF2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F13945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D2E97C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F81CD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1A6BC3B" w14:textId="77777777" w:rsidR="00757DA4" w:rsidRPr="00757DA4" w:rsidRDefault="00757DA4" w:rsidP="00757DA4">
            <w:pPr>
              <w:rPr>
                <w:rFonts w:eastAsia="Times New Roman"/>
                <w:color w:val="000000"/>
                <w:lang w:eastAsia="ru-RU"/>
              </w:rPr>
            </w:pPr>
          </w:p>
        </w:tc>
      </w:tr>
      <w:tr w:rsidR="0043345D" w:rsidRPr="0043345D" w14:paraId="21F8B8AF" w14:textId="77777777" w:rsidTr="003C73CD">
        <w:trPr>
          <w:trHeight w:val="20"/>
        </w:trPr>
        <w:tc>
          <w:tcPr>
            <w:tcW w:w="215" w:type="pct"/>
            <w:vMerge w:val="restart"/>
            <w:shd w:val="clear" w:color="auto" w:fill="auto"/>
            <w:vAlign w:val="center"/>
            <w:hideMark/>
          </w:tcPr>
          <w:p w14:paraId="26BA0CA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2.2.8.2.</w:t>
            </w:r>
          </w:p>
        </w:tc>
        <w:tc>
          <w:tcPr>
            <w:tcW w:w="790" w:type="pct"/>
            <w:vMerge w:val="restart"/>
            <w:shd w:val="clear" w:color="auto" w:fill="auto"/>
            <w:vAlign w:val="center"/>
            <w:hideMark/>
          </w:tcPr>
          <w:p w14:paraId="4A84121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2.8.2.                                                                                                                 Реализация проекта "Беги к своей цели"</w:t>
            </w:r>
          </w:p>
        </w:tc>
        <w:tc>
          <w:tcPr>
            <w:tcW w:w="494" w:type="pct"/>
            <w:vMerge w:val="restart"/>
            <w:shd w:val="clear" w:color="auto" w:fill="auto"/>
            <w:vAlign w:val="center"/>
            <w:hideMark/>
          </w:tcPr>
          <w:p w14:paraId="47B72219" w14:textId="751403C8"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57A3EAD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674A76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01202S2752 612</w:t>
            </w:r>
          </w:p>
        </w:tc>
        <w:tc>
          <w:tcPr>
            <w:tcW w:w="705" w:type="pct"/>
            <w:shd w:val="clear" w:color="auto" w:fill="auto"/>
            <w:vAlign w:val="center"/>
            <w:hideMark/>
          </w:tcPr>
          <w:p w14:paraId="0445D7F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67B845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B8FB98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1500,00</w:t>
            </w:r>
          </w:p>
        </w:tc>
        <w:tc>
          <w:tcPr>
            <w:tcW w:w="320" w:type="pct"/>
            <w:shd w:val="clear" w:color="auto" w:fill="auto"/>
            <w:noWrap/>
            <w:hideMark/>
          </w:tcPr>
          <w:p w14:paraId="63CCEF9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810709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9BCFB12" w14:textId="77777777" w:rsidR="00757DA4" w:rsidRPr="00757DA4" w:rsidRDefault="00757DA4" w:rsidP="00757DA4">
            <w:pPr>
              <w:rPr>
                <w:rFonts w:eastAsia="Times New Roman"/>
                <w:color w:val="000000"/>
                <w:lang w:eastAsia="ru-RU"/>
              </w:rPr>
            </w:pPr>
          </w:p>
        </w:tc>
      </w:tr>
      <w:tr w:rsidR="0043345D" w:rsidRPr="0043345D" w14:paraId="47108C86" w14:textId="77777777" w:rsidTr="003C73CD">
        <w:trPr>
          <w:trHeight w:val="20"/>
        </w:trPr>
        <w:tc>
          <w:tcPr>
            <w:tcW w:w="215" w:type="pct"/>
            <w:vMerge/>
            <w:vAlign w:val="center"/>
            <w:hideMark/>
          </w:tcPr>
          <w:p w14:paraId="5DD1CE90" w14:textId="77777777" w:rsidR="00757DA4" w:rsidRPr="00757DA4" w:rsidRDefault="00757DA4" w:rsidP="00757DA4">
            <w:pPr>
              <w:rPr>
                <w:rFonts w:eastAsia="Times New Roman"/>
                <w:color w:val="000000"/>
                <w:lang w:eastAsia="ru-RU"/>
              </w:rPr>
            </w:pPr>
          </w:p>
        </w:tc>
        <w:tc>
          <w:tcPr>
            <w:tcW w:w="790" w:type="pct"/>
            <w:vMerge/>
            <w:vAlign w:val="center"/>
            <w:hideMark/>
          </w:tcPr>
          <w:p w14:paraId="54EE64F8" w14:textId="77777777" w:rsidR="00757DA4" w:rsidRPr="00757DA4" w:rsidRDefault="00757DA4" w:rsidP="00757DA4">
            <w:pPr>
              <w:rPr>
                <w:rFonts w:eastAsia="Times New Roman"/>
                <w:color w:val="000000"/>
                <w:lang w:eastAsia="ru-RU"/>
              </w:rPr>
            </w:pPr>
          </w:p>
        </w:tc>
        <w:tc>
          <w:tcPr>
            <w:tcW w:w="494" w:type="pct"/>
            <w:vMerge/>
            <w:vAlign w:val="center"/>
            <w:hideMark/>
          </w:tcPr>
          <w:p w14:paraId="58A46532" w14:textId="77777777" w:rsidR="00757DA4" w:rsidRPr="00757DA4" w:rsidRDefault="00757DA4" w:rsidP="00757DA4">
            <w:pPr>
              <w:rPr>
                <w:rFonts w:eastAsia="Times New Roman"/>
                <w:color w:val="000000"/>
                <w:lang w:eastAsia="ru-RU"/>
              </w:rPr>
            </w:pPr>
          </w:p>
        </w:tc>
        <w:tc>
          <w:tcPr>
            <w:tcW w:w="262" w:type="pct"/>
            <w:vMerge/>
            <w:vAlign w:val="center"/>
            <w:hideMark/>
          </w:tcPr>
          <w:p w14:paraId="35CB069B" w14:textId="77777777" w:rsidR="00757DA4" w:rsidRPr="00757DA4" w:rsidRDefault="00757DA4" w:rsidP="00757DA4">
            <w:pPr>
              <w:rPr>
                <w:rFonts w:eastAsia="Times New Roman"/>
                <w:color w:val="000000"/>
                <w:lang w:eastAsia="ru-RU"/>
              </w:rPr>
            </w:pPr>
          </w:p>
        </w:tc>
        <w:tc>
          <w:tcPr>
            <w:tcW w:w="707" w:type="pct"/>
            <w:vMerge/>
            <w:vAlign w:val="center"/>
            <w:hideMark/>
          </w:tcPr>
          <w:p w14:paraId="48C9412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BD61F2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10762A2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03B23B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7D5A9E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AE4B4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2E99BF3" w14:textId="77777777" w:rsidR="00757DA4" w:rsidRPr="00757DA4" w:rsidRDefault="00757DA4" w:rsidP="00757DA4">
            <w:pPr>
              <w:rPr>
                <w:rFonts w:eastAsia="Times New Roman"/>
                <w:color w:val="000000"/>
                <w:lang w:eastAsia="ru-RU"/>
              </w:rPr>
            </w:pPr>
          </w:p>
        </w:tc>
      </w:tr>
      <w:tr w:rsidR="0043345D" w:rsidRPr="0043345D" w14:paraId="7370CAD3" w14:textId="77777777" w:rsidTr="003C73CD">
        <w:trPr>
          <w:trHeight w:val="20"/>
        </w:trPr>
        <w:tc>
          <w:tcPr>
            <w:tcW w:w="215" w:type="pct"/>
            <w:vMerge/>
            <w:vAlign w:val="center"/>
            <w:hideMark/>
          </w:tcPr>
          <w:p w14:paraId="60EBC2F3" w14:textId="77777777" w:rsidR="00757DA4" w:rsidRPr="00757DA4" w:rsidRDefault="00757DA4" w:rsidP="00757DA4">
            <w:pPr>
              <w:rPr>
                <w:rFonts w:eastAsia="Times New Roman"/>
                <w:color w:val="000000"/>
                <w:lang w:eastAsia="ru-RU"/>
              </w:rPr>
            </w:pPr>
          </w:p>
        </w:tc>
        <w:tc>
          <w:tcPr>
            <w:tcW w:w="790" w:type="pct"/>
            <w:vMerge/>
            <w:vAlign w:val="center"/>
            <w:hideMark/>
          </w:tcPr>
          <w:p w14:paraId="4FA2CF0D" w14:textId="77777777" w:rsidR="00757DA4" w:rsidRPr="00757DA4" w:rsidRDefault="00757DA4" w:rsidP="00757DA4">
            <w:pPr>
              <w:rPr>
                <w:rFonts w:eastAsia="Times New Roman"/>
                <w:color w:val="000000"/>
                <w:lang w:eastAsia="ru-RU"/>
              </w:rPr>
            </w:pPr>
          </w:p>
        </w:tc>
        <w:tc>
          <w:tcPr>
            <w:tcW w:w="494" w:type="pct"/>
            <w:vMerge/>
            <w:vAlign w:val="center"/>
            <w:hideMark/>
          </w:tcPr>
          <w:p w14:paraId="33EDF958" w14:textId="77777777" w:rsidR="00757DA4" w:rsidRPr="00757DA4" w:rsidRDefault="00757DA4" w:rsidP="00757DA4">
            <w:pPr>
              <w:rPr>
                <w:rFonts w:eastAsia="Times New Roman"/>
                <w:color w:val="000000"/>
                <w:lang w:eastAsia="ru-RU"/>
              </w:rPr>
            </w:pPr>
          </w:p>
        </w:tc>
        <w:tc>
          <w:tcPr>
            <w:tcW w:w="262" w:type="pct"/>
            <w:vMerge/>
            <w:vAlign w:val="center"/>
            <w:hideMark/>
          </w:tcPr>
          <w:p w14:paraId="4B8373B8" w14:textId="77777777" w:rsidR="00757DA4" w:rsidRPr="00757DA4" w:rsidRDefault="00757DA4" w:rsidP="00757DA4">
            <w:pPr>
              <w:rPr>
                <w:rFonts w:eastAsia="Times New Roman"/>
                <w:color w:val="000000"/>
                <w:lang w:eastAsia="ru-RU"/>
              </w:rPr>
            </w:pPr>
          </w:p>
        </w:tc>
        <w:tc>
          <w:tcPr>
            <w:tcW w:w="707" w:type="pct"/>
            <w:vMerge/>
            <w:vAlign w:val="center"/>
            <w:hideMark/>
          </w:tcPr>
          <w:p w14:paraId="0CFB300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B6DB89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5B4F0FA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3179C1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1485,00</w:t>
            </w:r>
          </w:p>
        </w:tc>
        <w:tc>
          <w:tcPr>
            <w:tcW w:w="320" w:type="pct"/>
            <w:shd w:val="clear" w:color="auto" w:fill="auto"/>
            <w:noWrap/>
            <w:hideMark/>
          </w:tcPr>
          <w:p w14:paraId="3BCBB07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03E839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94B93C5" w14:textId="77777777" w:rsidR="00757DA4" w:rsidRPr="00757DA4" w:rsidRDefault="00757DA4" w:rsidP="00757DA4">
            <w:pPr>
              <w:rPr>
                <w:rFonts w:eastAsia="Times New Roman"/>
                <w:color w:val="000000"/>
                <w:lang w:eastAsia="ru-RU"/>
              </w:rPr>
            </w:pPr>
          </w:p>
        </w:tc>
      </w:tr>
      <w:tr w:rsidR="0043345D" w:rsidRPr="0043345D" w14:paraId="5875DD78" w14:textId="77777777" w:rsidTr="003C73CD">
        <w:trPr>
          <w:trHeight w:val="20"/>
        </w:trPr>
        <w:tc>
          <w:tcPr>
            <w:tcW w:w="215" w:type="pct"/>
            <w:vMerge/>
            <w:vAlign w:val="center"/>
            <w:hideMark/>
          </w:tcPr>
          <w:p w14:paraId="4921EDD3" w14:textId="77777777" w:rsidR="00757DA4" w:rsidRPr="00757DA4" w:rsidRDefault="00757DA4" w:rsidP="00757DA4">
            <w:pPr>
              <w:rPr>
                <w:rFonts w:eastAsia="Times New Roman"/>
                <w:color w:val="000000"/>
                <w:lang w:eastAsia="ru-RU"/>
              </w:rPr>
            </w:pPr>
          </w:p>
        </w:tc>
        <w:tc>
          <w:tcPr>
            <w:tcW w:w="790" w:type="pct"/>
            <w:vMerge/>
            <w:vAlign w:val="center"/>
            <w:hideMark/>
          </w:tcPr>
          <w:p w14:paraId="35AD8428" w14:textId="77777777" w:rsidR="00757DA4" w:rsidRPr="00757DA4" w:rsidRDefault="00757DA4" w:rsidP="00757DA4">
            <w:pPr>
              <w:rPr>
                <w:rFonts w:eastAsia="Times New Roman"/>
                <w:color w:val="000000"/>
                <w:lang w:eastAsia="ru-RU"/>
              </w:rPr>
            </w:pPr>
          </w:p>
        </w:tc>
        <w:tc>
          <w:tcPr>
            <w:tcW w:w="494" w:type="pct"/>
            <w:vMerge/>
            <w:vAlign w:val="center"/>
            <w:hideMark/>
          </w:tcPr>
          <w:p w14:paraId="5CB3B777" w14:textId="77777777" w:rsidR="00757DA4" w:rsidRPr="00757DA4" w:rsidRDefault="00757DA4" w:rsidP="00757DA4">
            <w:pPr>
              <w:rPr>
                <w:rFonts w:eastAsia="Times New Roman"/>
                <w:color w:val="000000"/>
                <w:lang w:eastAsia="ru-RU"/>
              </w:rPr>
            </w:pPr>
          </w:p>
        </w:tc>
        <w:tc>
          <w:tcPr>
            <w:tcW w:w="262" w:type="pct"/>
            <w:vMerge/>
            <w:vAlign w:val="center"/>
            <w:hideMark/>
          </w:tcPr>
          <w:p w14:paraId="75922E43" w14:textId="77777777" w:rsidR="00757DA4" w:rsidRPr="00757DA4" w:rsidRDefault="00757DA4" w:rsidP="00757DA4">
            <w:pPr>
              <w:rPr>
                <w:rFonts w:eastAsia="Times New Roman"/>
                <w:color w:val="000000"/>
                <w:lang w:eastAsia="ru-RU"/>
              </w:rPr>
            </w:pPr>
          </w:p>
        </w:tc>
        <w:tc>
          <w:tcPr>
            <w:tcW w:w="707" w:type="pct"/>
            <w:vMerge/>
            <w:vAlign w:val="center"/>
            <w:hideMark/>
          </w:tcPr>
          <w:p w14:paraId="0405BEF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B7C090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073690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691D5F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15,00</w:t>
            </w:r>
          </w:p>
        </w:tc>
        <w:tc>
          <w:tcPr>
            <w:tcW w:w="320" w:type="pct"/>
            <w:shd w:val="clear" w:color="auto" w:fill="auto"/>
            <w:noWrap/>
            <w:hideMark/>
          </w:tcPr>
          <w:p w14:paraId="13CB229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2FA4F2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7BC28CC" w14:textId="77777777" w:rsidR="00757DA4" w:rsidRPr="00757DA4" w:rsidRDefault="00757DA4" w:rsidP="00757DA4">
            <w:pPr>
              <w:rPr>
                <w:rFonts w:eastAsia="Times New Roman"/>
                <w:color w:val="000000"/>
                <w:lang w:eastAsia="ru-RU"/>
              </w:rPr>
            </w:pPr>
          </w:p>
        </w:tc>
      </w:tr>
      <w:tr w:rsidR="0043345D" w:rsidRPr="0043345D" w14:paraId="2E814D3F" w14:textId="77777777" w:rsidTr="003C73CD">
        <w:trPr>
          <w:trHeight w:val="20"/>
        </w:trPr>
        <w:tc>
          <w:tcPr>
            <w:tcW w:w="215" w:type="pct"/>
            <w:vMerge/>
            <w:vAlign w:val="center"/>
            <w:hideMark/>
          </w:tcPr>
          <w:p w14:paraId="3CBE29BF" w14:textId="77777777" w:rsidR="00757DA4" w:rsidRPr="00757DA4" w:rsidRDefault="00757DA4" w:rsidP="00757DA4">
            <w:pPr>
              <w:rPr>
                <w:rFonts w:eastAsia="Times New Roman"/>
                <w:color w:val="000000"/>
                <w:lang w:eastAsia="ru-RU"/>
              </w:rPr>
            </w:pPr>
          </w:p>
        </w:tc>
        <w:tc>
          <w:tcPr>
            <w:tcW w:w="790" w:type="pct"/>
            <w:vMerge/>
            <w:vAlign w:val="center"/>
            <w:hideMark/>
          </w:tcPr>
          <w:p w14:paraId="66546677" w14:textId="77777777" w:rsidR="00757DA4" w:rsidRPr="00757DA4" w:rsidRDefault="00757DA4" w:rsidP="00757DA4">
            <w:pPr>
              <w:rPr>
                <w:rFonts w:eastAsia="Times New Roman"/>
                <w:color w:val="000000"/>
                <w:lang w:eastAsia="ru-RU"/>
              </w:rPr>
            </w:pPr>
          </w:p>
        </w:tc>
        <w:tc>
          <w:tcPr>
            <w:tcW w:w="494" w:type="pct"/>
            <w:vMerge/>
            <w:vAlign w:val="center"/>
            <w:hideMark/>
          </w:tcPr>
          <w:p w14:paraId="4EEBDA84" w14:textId="77777777" w:rsidR="00757DA4" w:rsidRPr="00757DA4" w:rsidRDefault="00757DA4" w:rsidP="00757DA4">
            <w:pPr>
              <w:rPr>
                <w:rFonts w:eastAsia="Times New Roman"/>
                <w:color w:val="000000"/>
                <w:lang w:eastAsia="ru-RU"/>
              </w:rPr>
            </w:pPr>
          </w:p>
        </w:tc>
        <w:tc>
          <w:tcPr>
            <w:tcW w:w="262" w:type="pct"/>
            <w:vMerge/>
            <w:vAlign w:val="center"/>
            <w:hideMark/>
          </w:tcPr>
          <w:p w14:paraId="492ADA63" w14:textId="77777777" w:rsidR="00757DA4" w:rsidRPr="00757DA4" w:rsidRDefault="00757DA4" w:rsidP="00757DA4">
            <w:pPr>
              <w:rPr>
                <w:rFonts w:eastAsia="Times New Roman"/>
                <w:color w:val="000000"/>
                <w:lang w:eastAsia="ru-RU"/>
              </w:rPr>
            </w:pPr>
          </w:p>
        </w:tc>
        <w:tc>
          <w:tcPr>
            <w:tcW w:w="707" w:type="pct"/>
            <w:vMerge/>
            <w:vAlign w:val="center"/>
            <w:hideMark/>
          </w:tcPr>
          <w:p w14:paraId="0C08D90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A7B1CA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7006886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5ABECE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FAC1BC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8B2948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5F90D55" w14:textId="77777777" w:rsidR="00757DA4" w:rsidRPr="00757DA4" w:rsidRDefault="00757DA4" w:rsidP="00757DA4">
            <w:pPr>
              <w:rPr>
                <w:rFonts w:eastAsia="Times New Roman"/>
                <w:color w:val="000000"/>
                <w:lang w:eastAsia="ru-RU"/>
              </w:rPr>
            </w:pPr>
          </w:p>
        </w:tc>
      </w:tr>
      <w:tr w:rsidR="0043345D" w:rsidRPr="0043345D" w14:paraId="649776F8" w14:textId="77777777" w:rsidTr="003C73CD">
        <w:trPr>
          <w:trHeight w:val="20"/>
        </w:trPr>
        <w:tc>
          <w:tcPr>
            <w:tcW w:w="215" w:type="pct"/>
            <w:vMerge w:val="restart"/>
            <w:shd w:val="clear" w:color="auto" w:fill="auto"/>
            <w:vAlign w:val="center"/>
            <w:hideMark/>
          </w:tcPr>
          <w:p w14:paraId="317D3BC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2.2.8.3.</w:t>
            </w:r>
          </w:p>
        </w:tc>
        <w:tc>
          <w:tcPr>
            <w:tcW w:w="790" w:type="pct"/>
            <w:vMerge w:val="restart"/>
            <w:shd w:val="clear" w:color="auto" w:fill="auto"/>
            <w:vAlign w:val="center"/>
            <w:hideMark/>
          </w:tcPr>
          <w:p w14:paraId="2C6B55F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Мероприятия 2.8.3.                                                                                                                 Реализация проекта </w:t>
            </w:r>
            <w:r w:rsidRPr="00757DA4">
              <w:rPr>
                <w:rFonts w:eastAsia="Times New Roman"/>
                <w:color w:val="000000"/>
                <w:lang w:eastAsia="ru-RU"/>
              </w:rPr>
              <w:lastRenderedPageBreak/>
              <w:t xml:space="preserve">"МБОУ СОШ </w:t>
            </w:r>
            <w:proofErr w:type="spellStart"/>
            <w:proofErr w:type="gramStart"/>
            <w:r w:rsidRPr="00757DA4">
              <w:rPr>
                <w:rFonts w:eastAsia="Times New Roman"/>
                <w:color w:val="000000"/>
                <w:lang w:eastAsia="ru-RU"/>
              </w:rPr>
              <w:t>пгт.Краскино</w:t>
            </w:r>
            <w:proofErr w:type="spellEnd"/>
            <w:proofErr w:type="gramEnd"/>
            <w:r w:rsidRPr="00757DA4">
              <w:rPr>
                <w:rFonts w:eastAsia="Times New Roman"/>
                <w:color w:val="000000"/>
                <w:lang w:eastAsia="ru-RU"/>
              </w:rPr>
              <w:t>"</w:t>
            </w:r>
          </w:p>
        </w:tc>
        <w:tc>
          <w:tcPr>
            <w:tcW w:w="494" w:type="pct"/>
            <w:vMerge w:val="restart"/>
            <w:shd w:val="clear" w:color="auto" w:fill="auto"/>
            <w:vAlign w:val="center"/>
            <w:hideMark/>
          </w:tcPr>
          <w:p w14:paraId="2CCD3381" w14:textId="46E11503"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МКУ "Управление образования</w:t>
            </w:r>
            <w:r w:rsidR="0043345D" w:rsidRPr="00757DA4">
              <w:rPr>
                <w:rFonts w:eastAsia="Times New Roman"/>
                <w:color w:val="000000"/>
                <w:lang w:eastAsia="ru-RU"/>
              </w:rPr>
              <w:t xml:space="preserve">» </w:t>
            </w:r>
            <w:r w:rsidR="0043345D" w:rsidRPr="00757DA4">
              <w:rPr>
                <w:rFonts w:eastAsia="Times New Roman"/>
                <w:color w:val="000000"/>
                <w:lang w:eastAsia="ru-RU"/>
              </w:rPr>
              <w:lastRenderedPageBreak/>
              <w:t>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573DA8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2023-2026</w:t>
            </w:r>
          </w:p>
        </w:tc>
        <w:tc>
          <w:tcPr>
            <w:tcW w:w="707" w:type="pct"/>
            <w:vMerge w:val="restart"/>
            <w:shd w:val="clear" w:color="auto" w:fill="auto"/>
            <w:vAlign w:val="center"/>
            <w:hideMark/>
          </w:tcPr>
          <w:p w14:paraId="737F426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01202S2753 612</w:t>
            </w:r>
          </w:p>
        </w:tc>
        <w:tc>
          <w:tcPr>
            <w:tcW w:w="705" w:type="pct"/>
            <w:shd w:val="clear" w:color="auto" w:fill="auto"/>
            <w:vAlign w:val="center"/>
            <w:hideMark/>
          </w:tcPr>
          <w:p w14:paraId="74248C1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920350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39F87E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1515,15</w:t>
            </w:r>
          </w:p>
        </w:tc>
        <w:tc>
          <w:tcPr>
            <w:tcW w:w="320" w:type="pct"/>
            <w:shd w:val="clear" w:color="auto" w:fill="auto"/>
            <w:noWrap/>
            <w:hideMark/>
          </w:tcPr>
          <w:p w14:paraId="3A2D05B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C4095F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4C715AE" w14:textId="77777777" w:rsidR="00757DA4" w:rsidRPr="00757DA4" w:rsidRDefault="00757DA4" w:rsidP="00757DA4">
            <w:pPr>
              <w:rPr>
                <w:rFonts w:eastAsia="Times New Roman"/>
                <w:color w:val="000000"/>
                <w:lang w:eastAsia="ru-RU"/>
              </w:rPr>
            </w:pPr>
          </w:p>
        </w:tc>
      </w:tr>
      <w:tr w:rsidR="0043345D" w:rsidRPr="0043345D" w14:paraId="098D9C90" w14:textId="77777777" w:rsidTr="003C73CD">
        <w:trPr>
          <w:trHeight w:val="20"/>
        </w:trPr>
        <w:tc>
          <w:tcPr>
            <w:tcW w:w="215" w:type="pct"/>
            <w:vMerge/>
            <w:vAlign w:val="center"/>
            <w:hideMark/>
          </w:tcPr>
          <w:p w14:paraId="21BC023B" w14:textId="77777777" w:rsidR="00757DA4" w:rsidRPr="00757DA4" w:rsidRDefault="00757DA4" w:rsidP="00757DA4">
            <w:pPr>
              <w:rPr>
                <w:rFonts w:eastAsia="Times New Roman"/>
                <w:color w:val="000000"/>
                <w:lang w:eastAsia="ru-RU"/>
              </w:rPr>
            </w:pPr>
          </w:p>
        </w:tc>
        <w:tc>
          <w:tcPr>
            <w:tcW w:w="790" w:type="pct"/>
            <w:vMerge/>
            <w:vAlign w:val="center"/>
            <w:hideMark/>
          </w:tcPr>
          <w:p w14:paraId="44AE47C2" w14:textId="77777777" w:rsidR="00757DA4" w:rsidRPr="00757DA4" w:rsidRDefault="00757DA4" w:rsidP="00757DA4">
            <w:pPr>
              <w:rPr>
                <w:rFonts w:eastAsia="Times New Roman"/>
                <w:color w:val="000000"/>
                <w:lang w:eastAsia="ru-RU"/>
              </w:rPr>
            </w:pPr>
          </w:p>
        </w:tc>
        <w:tc>
          <w:tcPr>
            <w:tcW w:w="494" w:type="pct"/>
            <w:vMerge/>
            <w:vAlign w:val="center"/>
            <w:hideMark/>
          </w:tcPr>
          <w:p w14:paraId="6D03AB66" w14:textId="77777777" w:rsidR="00757DA4" w:rsidRPr="00757DA4" w:rsidRDefault="00757DA4" w:rsidP="00757DA4">
            <w:pPr>
              <w:rPr>
                <w:rFonts w:eastAsia="Times New Roman"/>
                <w:color w:val="000000"/>
                <w:lang w:eastAsia="ru-RU"/>
              </w:rPr>
            </w:pPr>
          </w:p>
        </w:tc>
        <w:tc>
          <w:tcPr>
            <w:tcW w:w="262" w:type="pct"/>
            <w:vMerge/>
            <w:vAlign w:val="center"/>
            <w:hideMark/>
          </w:tcPr>
          <w:p w14:paraId="40D364A9" w14:textId="77777777" w:rsidR="00757DA4" w:rsidRPr="00757DA4" w:rsidRDefault="00757DA4" w:rsidP="00757DA4">
            <w:pPr>
              <w:rPr>
                <w:rFonts w:eastAsia="Times New Roman"/>
                <w:color w:val="000000"/>
                <w:lang w:eastAsia="ru-RU"/>
              </w:rPr>
            </w:pPr>
          </w:p>
        </w:tc>
        <w:tc>
          <w:tcPr>
            <w:tcW w:w="707" w:type="pct"/>
            <w:vMerge/>
            <w:vAlign w:val="center"/>
            <w:hideMark/>
          </w:tcPr>
          <w:p w14:paraId="08C983E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5D727D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федеральный бюджет (субсидии, субвенции, </w:t>
            </w:r>
            <w:r w:rsidRPr="00757DA4">
              <w:rPr>
                <w:rFonts w:eastAsia="Times New Roman"/>
                <w:color w:val="000000"/>
                <w:lang w:eastAsia="ru-RU"/>
              </w:rPr>
              <w:lastRenderedPageBreak/>
              <w:t>иные межбюджетные трансферты)</w:t>
            </w:r>
          </w:p>
        </w:tc>
        <w:tc>
          <w:tcPr>
            <w:tcW w:w="320" w:type="pct"/>
            <w:shd w:val="clear" w:color="auto" w:fill="auto"/>
            <w:noWrap/>
            <w:hideMark/>
          </w:tcPr>
          <w:p w14:paraId="1A1F350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0,00</w:t>
            </w:r>
          </w:p>
        </w:tc>
        <w:tc>
          <w:tcPr>
            <w:tcW w:w="320" w:type="pct"/>
            <w:shd w:val="clear" w:color="auto" w:fill="auto"/>
            <w:noWrap/>
            <w:hideMark/>
          </w:tcPr>
          <w:p w14:paraId="3A42E91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3F43DF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BFA12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3986CAB" w14:textId="77777777" w:rsidR="00757DA4" w:rsidRPr="00757DA4" w:rsidRDefault="00757DA4" w:rsidP="00757DA4">
            <w:pPr>
              <w:rPr>
                <w:rFonts w:eastAsia="Times New Roman"/>
                <w:color w:val="000000"/>
                <w:lang w:eastAsia="ru-RU"/>
              </w:rPr>
            </w:pPr>
          </w:p>
        </w:tc>
      </w:tr>
      <w:tr w:rsidR="0043345D" w:rsidRPr="0043345D" w14:paraId="0ACAA19D" w14:textId="77777777" w:rsidTr="003C73CD">
        <w:trPr>
          <w:trHeight w:val="20"/>
        </w:trPr>
        <w:tc>
          <w:tcPr>
            <w:tcW w:w="215" w:type="pct"/>
            <w:vMerge/>
            <w:vAlign w:val="center"/>
            <w:hideMark/>
          </w:tcPr>
          <w:p w14:paraId="18BBFBE2" w14:textId="77777777" w:rsidR="00757DA4" w:rsidRPr="00757DA4" w:rsidRDefault="00757DA4" w:rsidP="00757DA4">
            <w:pPr>
              <w:rPr>
                <w:rFonts w:eastAsia="Times New Roman"/>
                <w:color w:val="000000"/>
                <w:lang w:eastAsia="ru-RU"/>
              </w:rPr>
            </w:pPr>
          </w:p>
        </w:tc>
        <w:tc>
          <w:tcPr>
            <w:tcW w:w="790" w:type="pct"/>
            <w:vMerge/>
            <w:vAlign w:val="center"/>
            <w:hideMark/>
          </w:tcPr>
          <w:p w14:paraId="7EBAD015" w14:textId="77777777" w:rsidR="00757DA4" w:rsidRPr="00757DA4" w:rsidRDefault="00757DA4" w:rsidP="00757DA4">
            <w:pPr>
              <w:rPr>
                <w:rFonts w:eastAsia="Times New Roman"/>
                <w:color w:val="000000"/>
                <w:lang w:eastAsia="ru-RU"/>
              </w:rPr>
            </w:pPr>
          </w:p>
        </w:tc>
        <w:tc>
          <w:tcPr>
            <w:tcW w:w="494" w:type="pct"/>
            <w:vMerge/>
            <w:vAlign w:val="center"/>
            <w:hideMark/>
          </w:tcPr>
          <w:p w14:paraId="5FCDC4AA" w14:textId="77777777" w:rsidR="00757DA4" w:rsidRPr="00757DA4" w:rsidRDefault="00757DA4" w:rsidP="00757DA4">
            <w:pPr>
              <w:rPr>
                <w:rFonts w:eastAsia="Times New Roman"/>
                <w:color w:val="000000"/>
                <w:lang w:eastAsia="ru-RU"/>
              </w:rPr>
            </w:pPr>
          </w:p>
        </w:tc>
        <w:tc>
          <w:tcPr>
            <w:tcW w:w="262" w:type="pct"/>
            <w:vMerge/>
            <w:vAlign w:val="center"/>
            <w:hideMark/>
          </w:tcPr>
          <w:p w14:paraId="73FEA484" w14:textId="77777777" w:rsidR="00757DA4" w:rsidRPr="00757DA4" w:rsidRDefault="00757DA4" w:rsidP="00757DA4">
            <w:pPr>
              <w:rPr>
                <w:rFonts w:eastAsia="Times New Roman"/>
                <w:color w:val="000000"/>
                <w:lang w:eastAsia="ru-RU"/>
              </w:rPr>
            </w:pPr>
          </w:p>
        </w:tc>
        <w:tc>
          <w:tcPr>
            <w:tcW w:w="707" w:type="pct"/>
            <w:vMerge/>
            <w:vAlign w:val="center"/>
            <w:hideMark/>
          </w:tcPr>
          <w:p w14:paraId="0AFA585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11BA2C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5C4157D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1D44E0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1500,00</w:t>
            </w:r>
          </w:p>
        </w:tc>
        <w:tc>
          <w:tcPr>
            <w:tcW w:w="320" w:type="pct"/>
            <w:shd w:val="clear" w:color="auto" w:fill="auto"/>
            <w:noWrap/>
            <w:hideMark/>
          </w:tcPr>
          <w:p w14:paraId="58C2BB8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1A151C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4CC4046" w14:textId="77777777" w:rsidR="00757DA4" w:rsidRPr="00757DA4" w:rsidRDefault="00757DA4" w:rsidP="00757DA4">
            <w:pPr>
              <w:rPr>
                <w:rFonts w:eastAsia="Times New Roman"/>
                <w:color w:val="000000"/>
                <w:lang w:eastAsia="ru-RU"/>
              </w:rPr>
            </w:pPr>
          </w:p>
        </w:tc>
      </w:tr>
      <w:tr w:rsidR="0043345D" w:rsidRPr="0043345D" w14:paraId="3252BD81" w14:textId="77777777" w:rsidTr="003C73CD">
        <w:trPr>
          <w:trHeight w:val="20"/>
        </w:trPr>
        <w:tc>
          <w:tcPr>
            <w:tcW w:w="215" w:type="pct"/>
            <w:vMerge/>
            <w:vAlign w:val="center"/>
            <w:hideMark/>
          </w:tcPr>
          <w:p w14:paraId="1AA6B1E5" w14:textId="77777777" w:rsidR="00757DA4" w:rsidRPr="00757DA4" w:rsidRDefault="00757DA4" w:rsidP="00757DA4">
            <w:pPr>
              <w:rPr>
                <w:rFonts w:eastAsia="Times New Roman"/>
                <w:color w:val="000000"/>
                <w:lang w:eastAsia="ru-RU"/>
              </w:rPr>
            </w:pPr>
          </w:p>
        </w:tc>
        <w:tc>
          <w:tcPr>
            <w:tcW w:w="790" w:type="pct"/>
            <w:vMerge/>
            <w:vAlign w:val="center"/>
            <w:hideMark/>
          </w:tcPr>
          <w:p w14:paraId="080357F7" w14:textId="77777777" w:rsidR="00757DA4" w:rsidRPr="00757DA4" w:rsidRDefault="00757DA4" w:rsidP="00757DA4">
            <w:pPr>
              <w:rPr>
                <w:rFonts w:eastAsia="Times New Roman"/>
                <w:color w:val="000000"/>
                <w:lang w:eastAsia="ru-RU"/>
              </w:rPr>
            </w:pPr>
          </w:p>
        </w:tc>
        <w:tc>
          <w:tcPr>
            <w:tcW w:w="494" w:type="pct"/>
            <w:vMerge/>
            <w:vAlign w:val="center"/>
            <w:hideMark/>
          </w:tcPr>
          <w:p w14:paraId="035253EF" w14:textId="77777777" w:rsidR="00757DA4" w:rsidRPr="00757DA4" w:rsidRDefault="00757DA4" w:rsidP="00757DA4">
            <w:pPr>
              <w:rPr>
                <w:rFonts w:eastAsia="Times New Roman"/>
                <w:color w:val="000000"/>
                <w:lang w:eastAsia="ru-RU"/>
              </w:rPr>
            </w:pPr>
          </w:p>
        </w:tc>
        <w:tc>
          <w:tcPr>
            <w:tcW w:w="262" w:type="pct"/>
            <w:vMerge/>
            <w:vAlign w:val="center"/>
            <w:hideMark/>
          </w:tcPr>
          <w:p w14:paraId="086AA9F4" w14:textId="77777777" w:rsidR="00757DA4" w:rsidRPr="00757DA4" w:rsidRDefault="00757DA4" w:rsidP="00757DA4">
            <w:pPr>
              <w:rPr>
                <w:rFonts w:eastAsia="Times New Roman"/>
                <w:color w:val="000000"/>
                <w:lang w:eastAsia="ru-RU"/>
              </w:rPr>
            </w:pPr>
          </w:p>
        </w:tc>
        <w:tc>
          <w:tcPr>
            <w:tcW w:w="707" w:type="pct"/>
            <w:vMerge/>
            <w:vAlign w:val="center"/>
            <w:hideMark/>
          </w:tcPr>
          <w:p w14:paraId="7F06BCF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08C8A4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6AA234E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BD3D9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15,15</w:t>
            </w:r>
          </w:p>
        </w:tc>
        <w:tc>
          <w:tcPr>
            <w:tcW w:w="320" w:type="pct"/>
            <w:shd w:val="clear" w:color="auto" w:fill="auto"/>
            <w:noWrap/>
            <w:hideMark/>
          </w:tcPr>
          <w:p w14:paraId="395B734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461FD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E5086DE" w14:textId="77777777" w:rsidR="00757DA4" w:rsidRPr="00757DA4" w:rsidRDefault="00757DA4" w:rsidP="00757DA4">
            <w:pPr>
              <w:rPr>
                <w:rFonts w:eastAsia="Times New Roman"/>
                <w:color w:val="000000"/>
                <w:lang w:eastAsia="ru-RU"/>
              </w:rPr>
            </w:pPr>
          </w:p>
        </w:tc>
      </w:tr>
      <w:tr w:rsidR="0043345D" w:rsidRPr="0043345D" w14:paraId="759D2263" w14:textId="77777777" w:rsidTr="003C73CD">
        <w:trPr>
          <w:trHeight w:val="20"/>
        </w:trPr>
        <w:tc>
          <w:tcPr>
            <w:tcW w:w="215" w:type="pct"/>
            <w:vMerge/>
            <w:vAlign w:val="center"/>
            <w:hideMark/>
          </w:tcPr>
          <w:p w14:paraId="2B3CC2F3" w14:textId="77777777" w:rsidR="00757DA4" w:rsidRPr="00757DA4" w:rsidRDefault="00757DA4" w:rsidP="00757DA4">
            <w:pPr>
              <w:rPr>
                <w:rFonts w:eastAsia="Times New Roman"/>
                <w:color w:val="000000"/>
                <w:lang w:eastAsia="ru-RU"/>
              </w:rPr>
            </w:pPr>
          </w:p>
        </w:tc>
        <w:tc>
          <w:tcPr>
            <w:tcW w:w="790" w:type="pct"/>
            <w:vMerge/>
            <w:vAlign w:val="center"/>
            <w:hideMark/>
          </w:tcPr>
          <w:p w14:paraId="550FA9E3" w14:textId="77777777" w:rsidR="00757DA4" w:rsidRPr="00757DA4" w:rsidRDefault="00757DA4" w:rsidP="00757DA4">
            <w:pPr>
              <w:rPr>
                <w:rFonts w:eastAsia="Times New Roman"/>
                <w:color w:val="000000"/>
                <w:lang w:eastAsia="ru-RU"/>
              </w:rPr>
            </w:pPr>
          </w:p>
        </w:tc>
        <w:tc>
          <w:tcPr>
            <w:tcW w:w="494" w:type="pct"/>
            <w:vMerge/>
            <w:vAlign w:val="center"/>
            <w:hideMark/>
          </w:tcPr>
          <w:p w14:paraId="54F5397D" w14:textId="77777777" w:rsidR="00757DA4" w:rsidRPr="00757DA4" w:rsidRDefault="00757DA4" w:rsidP="00757DA4">
            <w:pPr>
              <w:rPr>
                <w:rFonts w:eastAsia="Times New Roman"/>
                <w:color w:val="000000"/>
                <w:lang w:eastAsia="ru-RU"/>
              </w:rPr>
            </w:pPr>
          </w:p>
        </w:tc>
        <w:tc>
          <w:tcPr>
            <w:tcW w:w="262" w:type="pct"/>
            <w:vMerge/>
            <w:vAlign w:val="center"/>
            <w:hideMark/>
          </w:tcPr>
          <w:p w14:paraId="5EAB49F3" w14:textId="77777777" w:rsidR="00757DA4" w:rsidRPr="00757DA4" w:rsidRDefault="00757DA4" w:rsidP="00757DA4">
            <w:pPr>
              <w:rPr>
                <w:rFonts w:eastAsia="Times New Roman"/>
                <w:color w:val="000000"/>
                <w:lang w:eastAsia="ru-RU"/>
              </w:rPr>
            </w:pPr>
          </w:p>
        </w:tc>
        <w:tc>
          <w:tcPr>
            <w:tcW w:w="707" w:type="pct"/>
            <w:vMerge/>
            <w:vAlign w:val="center"/>
            <w:hideMark/>
          </w:tcPr>
          <w:p w14:paraId="6C40CB7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CC9719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7166E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28B2F5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0A4108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11A981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4492855" w14:textId="77777777" w:rsidR="00757DA4" w:rsidRPr="00757DA4" w:rsidRDefault="00757DA4" w:rsidP="00757DA4">
            <w:pPr>
              <w:rPr>
                <w:rFonts w:eastAsia="Times New Roman"/>
                <w:color w:val="000000"/>
                <w:lang w:eastAsia="ru-RU"/>
              </w:rPr>
            </w:pPr>
          </w:p>
        </w:tc>
      </w:tr>
      <w:tr w:rsidR="0043345D" w:rsidRPr="0043345D" w14:paraId="6F7568BF" w14:textId="77777777" w:rsidTr="003C73CD">
        <w:trPr>
          <w:trHeight w:val="20"/>
        </w:trPr>
        <w:tc>
          <w:tcPr>
            <w:tcW w:w="215" w:type="pct"/>
            <w:vMerge w:val="restart"/>
            <w:shd w:val="clear" w:color="auto" w:fill="auto"/>
            <w:vAlign w:val="center"/>
            <w:hideMark/>
          </w:tcPr>
          <w:p w14:paraId="283D242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w:t>
            </w:r>
          </w:p>
        </w:tc>
        <w:tc>
          <w:tcPr>
            <w:tcW w:w="790" w:type="pct"/>
            <w:vMerge w:val="restart"/>
            <w:shd w:val="clear" w:color="auto" w:fill="auto"/>
            <w:vAlign w:val="center"/>
            <w:hideMark/>
          </w:tcPr>
          <w:p w14:paraId="4CA1C80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Основное мероприятие № 3                                                                  Обеспечение бесплатным питанием учащихся в муниципальных общеобразовательных организациях </w:t>
            </w:r>
          </w:p>
        </w:tc>
        <w:tc>
          <w:tcPr>
            <w:tcW w:w="494" w:type="pct"/>
            <w:vMerge w:val="restart"/>
            <w:shd w:val="clear" w:color="auto" w:fill="auto"/>
            <w:vAlign w:val="center"/>
            <w:hideMark/>
          </w:tcPr>
          <w:p w14:paraId="7584CEFF" w14:textId="653D0401"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03060DE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1A4FA40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021 0702 0120300000 611</w:t>
            </w:r>
          </w:p>
        </w:tc>
        <w:tc>
          <w:tcPr>
            <w:tcW w:w="705" w:type="pct"/>
            <w:shd w:val="clear" w:color="auto" w:fill="auto"/>
            <w:vAlign w:val="center"/>
            <w:hideMark/>
          </w:tcPr>
          <w:p w14:paraId="7C55070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4FB57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26981,67</w:t>
            </w:r>
          </w:p>
        </w:tc>
        <w:tc>
          <w:tcPr>
            <w:tcW w:w="320" w:type="pct"/>
            <w:shd w:val="clear" w:color="auto" w:fill="auto"/>
            <w:noWrap/>
            <w:hideMark/>
          </w:tcPr>
          <w:p w14:paraId="1959DB0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29891,10</w:t>
            </w:r>
          </w:p>
        </w:tc>
        <w:tc>
          <w:tcPr>
            <w:tcW w:w="320" w:type="pct"/>
            <w:shd w:val="clear" w:color="auto" w:fill="auto"/>
            <w:noWrap/>
            <w:hideMark/>
          </w:tcPr>
          <w:p w14:paraId="2734F84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29891,10</w:t>
            </w:r>
          </w:p>
        </w:tc>
        <w:tc>
          <w:tcPr>
            <w:tcW w:w="297" w:type="pct"/>
            <w:shd w:val="clear" w:color="auto" w:fill="auto"/>
            <w:noWrap/>
            <w:hideMark/>
          </w:tcPr>
          <w:p w14:paraId="3625C05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29544,30</w:t>
            </w:r>
          </w:p>
        </w:tc>
        <w:tc>
          <w:tcPr>
            <w:tcW w:w="570" w:type="pct"/>
            <w:vMerge/>
            <w:vAlign w:val="center"/>
            <w:hideMark/>
          </w:tcPr>
          <w:p w14:paraId="6150AFCE" w14:textId="77777777" w:rsidR="00757DA4" w:rsidRPr="00757DA4" w:rsidRDefault="00757DA4" w:rsidP="00757DA4">
            <w:pPr>
              <w:rPr>
                <w:rFonts w:eastAsia="Times New Roman"/>
                <w:color w:val="000000"/>
                <w:lang w:eastAsia="ru-RU"/>
              </w:rPr>
            </w:pPr>
          </w:p>
        </w:tc>
      </w:tr>
      <w:tr w:rsidR="0043345D" w:rsidRPr="0043345D" w14:paraId="15D40E2D" w14:textId="77777777" w:rsidTr="003C73CD">
        <w:trPr>
          <w:trHeight w:val="20"/>
        </w:trPr>
        <w:tc>
          <w:tcPr>
            <w:tcW w:w="215" w:type="pct"/>
            <w:vMerge/>
            <w:vAlign w:val="center"/>
            <w:hideMark/>
          </w:tcPr>
          <w:p w14:paraId="06404B58" w14:textId="77777777" w:rsidR="00757DA4" w:rsidRPr="00757DA4" w:rsidRDefault="00757DA4" w:rsidP="00757DA4">
            <w:pPr>
              <w:rPr>
                <w:rFonts w:eastAsia="Times New Roman"/>
                <w:color w:val="000000"/>
                <w:lang w:eastAsia="ru-RU"/>
              </w:rPr>
            </w:pPr>
          </w:p>
        </w:tc>
        <w:tc>
          <w:tcPr>
            <w:tcW w:w="790" w:type="pct"/>
            <w:vMerge/>
            <w:vAlign w:val="center"/>
            <w:hideMark/>
          </w:tcPr>
          <w:p w14:paraId="6B972E6E" w14:textId="77777777" w:rsidR="00757DA4" w:rsidRPr="00757DA4" w:rsidRDefault="00757DA4" w:rsidP="00757DA4">
            <w:pPr>
              <w:rPr>
                <w:rFonts w:eastAsia="Times New Roman"/>
                <w:color w:val="000000"/>
                <w:lang w:eastAsia="ru-RU"/>
              </w:rPr>
            </w:pPr>
          </w:p>
        </w:tc>
        <w:tc>
          <w:tcPr>
            <w:tcW w:w="494" w:type="pct"/>
            <w:vMerge/>
            <w:vAlign w:val="center"/>
            <w:hideMark/>
          </w:tcPr>
          <w:p w14:paraId="21DD2C65" w14:textId="77777777" w:rsidR="00757DA4" w:rsidRPr="00757DA4" w:rsidRDefault="00757DA4" w:rsidP="00757DA4">
            <w:pPr>
              <w:rPr>
                <w:rFonts w:eastAsia="Times New Roman"/>
                <w:color w:val="000000"/>
                <w:lang w:eastAsia="ru-RU"/>
              </w:rPr>
            </w:pPr>
          </w:p>
        </w:tc>
        <w:tc>
          <w:tcPr>
            <w:tcW w:w="262" w:type="pct"/>
            <w:vMerge/>
            <w:vAlign w:val="center"/>
            <w:hideMark/>
          </w:tcPr>
          <w:p w14:paraId="3CFCF10A" w14:textId="77777777" w:rsidR="00757DA4" w:rsidRPr="00757DA4" w:rsidRDefault="00757DA4" w:rsidP="00757DA4">
            <w:pPr>
              <w:rPr>
                <w:rFonts w:eastAsia="Times New Roman"/>
                <w:color w:val="000000"/>
                <w:lang w:eastAsia="ru-RU"/>
              </w:rPr>
            </w:pPr>
          </w:p>
        </w:tc>
        <w:tc>
          <w:tcPr>
            <w:tcW w:w="707" w:type="pct"/>
            <w:vMerge/>
            <w:vAlign w:val="center"/>
            <w:hideMark/>
          </w:tcPr>
          <w:p w14:paraId="4EB7D80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DE6BA9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179101F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17587,96</w:t>
            </w:r>
          </w:p>
        </w:tc>
        <w:tc>
          <w:tcPr>
            <w:tcW w:w="320" w:type="pct"/>
            <w:shd w:val="clear" w:color="auto" w:fill="auto"/>
            <w:noWrap/>
            <w:hideMark/>
          </w:tcPr>
          <w:p w14:paraId="3105CCD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19068,80</w:t>
            </w:r>
          </w:p>
        </w:tc>
        <w:tc>
          <w:tcPr>
            <w:tcW w:w="320" w:type="pct"/>
            <w:shd w:val="clear" w:color="auto" w:fill="auto"/>
            <w:noWrap/>
            <w:hideMark/>
          </w:tcPr>
          <w:p w14:paraId="468FC84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19068,80</w:t>
            </w:r>
          </w:p>
        </w:tc>
        <w:tc>
          <w:tcPr>
            <w:tcW w:w="297" w:type="pct"/>
            <w:shd w:val="clear" w:color="auto" w:fill="auto"/>
            <w:noWrap/>
            <w:hideMark/>
          </w:tcPr>
          <w:p w14:paraId="1502BE1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18777,49</w:t>
            </w:r>
          </w:p>
        </w:tc>
        <w:tc>
          <w:tcPr>
            <w:tcW w:w="570" w:type="pct"/>
            <w:vMerge/>
            <w:vAlign w:val="center"/>
            <w:hideMark/>
          </w:tcPr>
          <w:p w14:paraId="2542FC41" w14:textId="77777777" w:rsidR="00757DA4" w:rsidRPr="00757DA4" w:rsidRDefault="00757DA4" w:rsidP="00757DA4">
            <w:pPr>
              <w:rPr>
                <w:rFonts w:eastAsia="Times New Roman"/>
                <w:color w:val="000000"/>
                <w:lang w:eastAsia="ru-RU"/>
              </w:rPr>
            </w:pPr>
          </w:p>
        </w:tc>
      </w:tr>
      <w:tr w:rsidR="0043345D" w:rsidRPr="0043345D" w14:paraId="7CDA4C55" w14:textId="77777777" w:rsidTr="003C73CD">
        <w:trPr>
          <w:trHeight w:val="20"/>
        </w:trPr>
        <w:tc>
          <w:tcPr>
            <w:tcW w:w="215" w:type="pct"/>
            <w:vMerge/>
            <w:vAlign w:val="center"/>
            <w:hideMark/>
          </w:tcPr>
          <w:p w14:paraId="03308F8C" w14:textId="77777777" w:rsidR="00757DA4" w:rsidRPr="00757DA4" w:rsidRDefault="00757DA4" w:rsidP="00757DA4">
            <w:pPr>
              <w:rPr>
                <w:rFonts w:eastAsia="Times New Roman"/>
                <w:color w:val="000000"/>
                <w:lang w:eastAsia="ru-RU"/>
              </w:rPr>
            </w:pPr>
          </w:p>
        </w:tc>
        <w:tc>
          <w:tcPr>
            <w:tcW w:w="790" w:type="pct"/>
            <w:vMerge/>
            <w:vAlign w:val="center"/>
            <w:hideMark/>
          </w:tcPr>
          <w:p w14:paraId="78FF8E00" w14:textId="77777777" w:rsidR="00757DA4" w:rsidRPr="00757DA4" w:rsidRDefault="00757DA4" w:rsidP="00757DA4">
            <w:pPr>
              <w:rPr>
                <w:rFonts w:eastAsia="Times New Roman"/>
                <w:color w:val="000000"/>
                <w:lang w:eastAsia="ru-RU"/>
              </w:rPr>
            </w:pPr>
          </w:p>
        </w:tc>
        <w:tc>
          <w:tcPr>
            <w:tcW w:w="494" w:type="pct"/>
            <w:vMerge/>
            <w:vAlign w:val="center"/>
            <w:hideMark/>
          </w:tcPr>
          <w:p w14:paraId="7EF79347" w14:textId="77777777" w:rsidR="00757DA4" w:rsidRPr="00757DA4" w:rsidRDefault="00757DA4" w:rsidP="00757DA4">
            <w:pPr>
              <w:rPr>
                <w:rFonts w:eastAsia="Times New Roman"/>
                <w:color w:val="000000"/>
                <w:lang w:eastAsia="ru-RU"/>
              </w:rPr>
            </w:pPr>
          </w:p>
        </w:tc>
        <w:tc>
          <w:tcPr>
            <w:tcW w:w="262" w:type="pct"/>
            <w:vMerge/>
            <w:vAlign w:val="center"/>
            <w:hideMark/>
          </w:tcPr>
          <w:p w14:paraId="7ADA16AE" w14:textId="77777777" w:rsidR="00757DA4" w:rsidRPr="00757DA4" w:rsidRDefault="00757DA4" w:rsidP="00757DA4">
            <w:pPr>
              <w:rPr>
                <w:rFonts w:eastAsia="Times New Roman"/>
                <w:color w:val="000000"/>
                <w:lang w:eastAsia="ru-RU"/>
              </w:rPr>
            </w:pPr>
          </w:p>
        </w:tc>
        <w:tc>
          <w:tcPr>
            <w:tcW w:w="707" w:type="pct"/>
            <w:vMerge/>
            <w:vAlign w:val="center"/>
            <w:hideMark/>
          </w:tcPr>
          <w:p w14:paraId="1BA5163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751D8F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09FDD3F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9393,71</w:t>
            </w:r>
          </w:p>
        </w:tc>
        <w:tc>
          <w:tcPr>
            <w:tcW w:w="320" w:type="pct"/>
            <w:shd w:val="clear" w:color="auto" w:fill="auto"/>
            <w:noWrap/>
            <w:hideMark/>
          </w:tcPr>
          <w:p w14:paraId="69B9D98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10822,30</w:t>
            </w:r>
          </w:p>
        </w:tc>
        <w:tc>
          <w:tcPr>
            <w:tcW w:w="320" w:type="pct"/>
            <w:shd w:val="clear" w:color="auto" w:fill="auto"/>
            <w:noWrap/>
            <w:hideMark/>
          </w:tcPr>
          <w:p w14:paraId="19DB54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10822,30</w:t>
            </w:r>
          </w:p>
        </w:tc>
        <w:tc>
          <w:tcPr>
            <w:tcW w:w="297" w:type="pct"/>
            <w:shd w:val="clear" w:color="auto" w:fill="auto"/>
            <w:noWrap/>
            <w:hideMark/>
          </w:tcPr>
          <w:p w14:paraId="0E347D8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10766,81</w:t>
            </w:r>
          </w:p>
        </w:tc>
        <w:tc>
          <w:tcPr>
            <w:tcW w:w="570" w:type="pct"/>
            <w:vMerge/>
            <w:vAlign w:val="center"/>
            <w:hideMark/>
          </w:tcPr>
          <w:p w14:paraId="0EC02864" w14:textId="77777777" w:rsidR="00757DA4" w:rsidRPr="00757DA4" w:rsidRDefault="00757DA4" w:rsidP="00757DA4">
            <w:pPr>
              <w:rPr>
                <w:rFonts w:eastAsia="Times New Roman"/>
                <w:color w:val="000000"/>
                <w:lang w:eastAsia="ru-RU"/>
              </w:rPr>
            </w:pPr>
          </w:p>
        </w:tc>
      </w:tr>
      <w:tr w:rsidR="0043345D" w:rsidRPr="0043345D" w14:paraId="5C823C96" w14:textId="77777777" w:rsidTr="003C73CD">
        <w:trPr>
          <w:trHeight w:val="20"/>
        </w:trPr>
        <w:tc>
          <w:tcPr>
            <w:tcW w:w="215" w:type="pct"/>
            <w:vMerge/>
            <w:vAlign w:val="center"/>
            <w:hideMark/>
          </w:tcPr>
          <w:p w14:paraId="5DAF4812" w14:textId="77777777" w:rsidR="00757DA4" w:rsidRPr="00757DA4" w:rsidRDefault="00757DA4" w:rsidP="00757DA4">
            <w:pPr>
              <w:rPr>
                <w:rFonts w:eastAsia="Times New Roman"/>
                <w:color w:val="000000"/>
                <w:lang w:eastAsia="ru-RU"/>
              </w:rPr>
            </w:pPr>
          </w:p>
        </w:tc>
        <w:tc>
          <w:tcPr>
            <w:tcW w:w="790" w:type="pct"/>
            <w:vMerge/>
            <w:vAlign w:val="center"/>
            <w:hideMark/>
          </w:tcPr>
          <w:p w14:paraId="286CC9A9" w14:textId="77777777" w:rsidR="00757DA4" w:rsidRPr="00757DA4" w:rsidRDefault="00757DA4" w:rsidP="00757DA4">
            <w:pPr>
              <w:rPr>
                <w:rFonts w:eastAsia="Times New Roman"/>
                <w:color w:val="000000"/>
                <w:lang w:eastAsia="ru-RU"/>
              </w:rPr>
            </w:pPr>
          </w:p>
        </w:tc>
        <w:tc>
          <w:tcPr>
            <w:tcW w:w="494" w:type="pct"/>
            <w:vMerge/>
            <w:vAlign w:val="center"/>
            <w:hideMark/>
          </w:tcPr>
          <w:p w14:paraId="70811A2E" w14:textId="77777777" w:rsidR="00757DA4" w:rsidRPr="00757DA4" w:rsidRDefault="00757DA4" w:rsidP="00757DA4">
            <w:pPr>
              <w:rPr>
                <w:rFonts w:eastAsia="Times New Roman"/>
                <w:color w:val="000000"/>
                <w:lang w:eastAsia="ru-RU"/>
              </w:rPr>
            </w:pPr>
          </w:p>
        </w:tc>
        <w:tc>
          <w:tcPr>
            <w:tcW w:w="262" w:type="pct"/>
            <w:vMerge/>
            <w:vAlign w:val="center"/>
            <w:hideMark/>
          </w:tcPr>
          <w:p w14:paraId="23D642FC" w14:textId="77777777" w:rsidR="00757DA4" w:rsidRPr="00757DA4" w:rsidRDefault="00757DA4" w:rsidP="00757DA4">
            <w:pPr>
              <w:rPr>
                <w:rFonts w:eastAsia="Times New Roman"/>
                <w:color w:val="000000"/>
                <w:lang w:eastAsia="ru-RU"/>
              </w:rPr>
            </w:pPr>
          </w:p>
        </w:tc>
        <w:tc>
          <w:tcPr>
            <w:tcW w:w="707" w:type="pct"/>
            <w:vMerge/>
            <w:vAlign w:val="center"/>
            <w:hideMark/>
          </w:tcPr>
          <w:p w14:paraId="6DD4832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CB8658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91CD22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1B5F1C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C0995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6C83EE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B22AE36" w14:textId="77777777" w:rsidR="00757DA4" w:rsidRPr="00757DA4" w:rsidRDefault="00757DA4" w:rsidP="00757DA4">
            <w:pPr>
              <w:rPr>
                <w:rFonts w:eastAsia="Times New Roman"/>
                <w:color w:val="000000"/>
                <w:lang w:eastAsia="ru-RU"/>
              </w:rPr>
            </w:pPr>
          </w:p>
        </w:tc>
      </w:tr>
      <w:tr w:rsidR="0043345D" w:rsidRPr="0043345D" w14:paraId="2499D94E" w14:textId="77777777" w:rsidTr="003C73CD">
        <w:trPr>
          <w:trHeight w:val="20"/>
        </w:trPr>
        <w:tc>
          <w:tcPr>
            <w:tcW w:w="215" w:type="pct"/>
            <w:vMerge/>
            <w:vAlign w:val="center"/>
            <w:hideMark/>
          </w:tcPr>
          <w:p w14:paraId="0B5B20B6" w14:textId="77777777" w:rsidR="00757DA4" w:rsidRPr="00757DA4" w:rsidRDefault="00757DA4" w:rsidP="00757DA4">
            <w:pPr>
              <w:rPr>
                <w:rFonts w:eastAsia="Times New Roman"/>
                <w:color w:val="000000"/>
                <w:lang w:eastAsia="ru-RU"/>
              </w:rPr>
            </w:pPr>
          </w:p>
        </w:tc>
        <w:tc>
          <w:tcPr>
            <w:tcW w:w="790" w:type="pct"/>
            <w:vMerge/>
            <w:vAlign w:val="center"/>
            <w:hideMark/>
          </w:tcPr>
          <w:p w14:paraId="42028DE8" w14:textId="77777777" w:rsidR="00757DA4" w:rsidRPr="00757DA4" w:rsidRDefault="00757DA4" w:rsidP="00757DA4">
            <w:pPr>
              <w:rPr>
                <w:rFonts w:eastAsia="Times New Roman"/>
                <w:color w:val="000000"/>
                <w:lang w:eastAsia="ru-RU"/>
              </w:rPr>
            </w:pPr>
          </w:p>
        </w:tc>
        <w:tc>
          <w:tcPr>
            <w:tcW w:w="494" w:type="pct"/>
            <w:vMerge/>
            <w:vAlign w:val="center"/>
            <w:hideMark/>
          </w:tcPr>
          <w:p w14:paraId="770AC210" w14:textId="77777777" w:rsidR="00757DA4" w:rsidRPr="00757DA4" w:rsidRDefault="00757DA4" w:rsidP="00757DA4">
            <w:pPr>
              <w:rPr>
                <w:rFonts w:eastAsia="Times New Roman"/>
                <w:color w:val="000000"/>
                <w:lang w:eastAsia="ru-RU"/>
              </w:rPr>
            </w:pPr>
          </w:p>
        </w:tc>
        <w:tc>
          <w:tcPr>
            <w:tcW w:w="262" w:type="pct"/>
            <w:vMerge/>
            <w:vAlign w:val="center"/>
            <w:hideMark/>
          </w:tcPr>
          <w:p w14:paraId="72C3D645" w14:textId="77777777" w:rsidR="00757DA4" w:rsidRPr="00757DA4" w:rsidRDefault="00757DA4" w:rsidP="00757DA4">
            <w:pPr>
              <w:rPr>
                <w:rFonts w:eastAsia="Times New Roman"/>
                <w:color w:val="000000"/>
                <w:lang w:eastAsia="ru-RU"/>
              </w:rPr>
            </w:pPr>
          </w:p>
        </w:tc>
        <w:tc>
          <w:tcPr>
            <w:tcW w:w="707" w:type="pct"/>
            <w:vMerge/>
            <w:vAlign w:val="center"/>
            <w:hideMark/>
          </w:tcPr>
          <w:p w14:paraId="5E001C0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53F7E2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FD84B1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7C52A1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1EC767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788AED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1A7FCCC" w14:textId="77777777" w:rsidR="00757DA4" w:rsidRPr="00757DA4" w:rsidRDefault="00757DA4" w:rsidP="00757DA4">
            <w:pPr>
              <w:rPr>
                <w:rFonts w:eastAsia="Times New Roman"/>
                <w:color w:val="000000"/>
                <w:lang w:eastAsia="ru-RU"/>
              </w:rPr>
            </w:pPr>
          </w:p>
        </w:tc>
      </w:tr>
      <w:tr w:rsidR="0043345D" w:rsidRPr="0043345D" w14:paraId="223C8014" w14:textId="77777777" w:rsidTr="003C73CD">
        <w:trPr>
          <w:trHeight w:val="20"/>
        </w:trPr>
        <w:tc>
          <w:tcPr>
            <w:tcW w:w="215" w:type="pct"/>
            <w:vMerge w:val="restart"/>
            <w:shd w:val="clear" w:color="auto" w:fill="auto"/>
            <w:vAlign w:val="center"/>
            <w:hideMark/>
          </w:tcPr>
          <w:p w14:paraId="3D324B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2.3.1</w:t>
            </w:r>
          </w:p>
        </w:tc>
        <w:tc>
          <w:tcPr>
            <w:tcW w:w="790" w:type="pct"/>
            <w:vMerge w:val="restart"/>
            <w:shd w:val="clear" w:color="auto" w:fill="auto"/>
            <w:vAlign w:val="center"/>
            <w:hideMark/>
          </w:tcPr>
          <w:p w14:paraId="4D947FE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3.1                                                                                                            Обеспечение бесплатным питанием учащихся в муниципальных общеобразовательных организациях за счет средств краевого бюджета</w:t>
            </w:r>
          </w:p>
        </w:tc>
        <w:tc>
          <w:tcPr>
            <w:tcW w:w="494" w:type="pct"/>
            <w:vMerge w:val="restart"/>
            <w:shd w:val="clear" w:color="auto" w:fill="auto"/>
            <w:vAlign w:val="center"/>
            <w:hideMark/>
          </w:tcPr>
          <w:p w14:paraId="54FB0486" w14:textId="63A0C9EE"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3CE9797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63E4F2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021 0702 0120393150 612</w:t>
            </w:r>
          </w:p>
        </w:tc>
        <w:tc>
          <w:tcPr>
            <w:tcW w:w="705" w:type="pct"/>
            <w:shd w:val="clear" w:color="auto" w:fill="auto"/>
            <w:vAlign w:val="center"/>
            <w:hideMark/>
          </w:tcPr>
          <w:p w14:paraId="6134AAD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C8AEE3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6043,62</w:t>
            </w:r>
          </w:p>
        </w:tc>
        <w:tc>
          <w:tcPr>
            <w:tcW w:w="320" w:type="pct"/>
            <w:shd w:val="clear" w:color="auto" w:fill="auto"/>
            <w:noWrap/>
            <w:hideMark/>
          </w:tcPr>
          <w:p w14:paraId="38E2AF3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7190,15</w:t>
            </w:r>
          </w:p>
        </w:tc>
        <w:tc>
          <w:tcPr>
            <w:tcW w:w="320" w:type="pct"/>
            <w:shd w:val="clear" w:color="auto" w:fill="auto"/>
            <w:noWrap/>
            <w:hideMark/>
          </w:tcPr>
          <w:p w14:paraId="6B67CF8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7190,15</w:t>
            </w:r>
          </w:p>
        </w:tc>
        <w:tc>
          <w:tcPr>
            <w:tcW w:w="297" w:type="pct"/>
            <w:shd w:val="clear" w:color="auto" w:fill="auto"/>
            <w:noWrap/>
            <w:hideMark/>
          </w:tcPr>
          <w:p w14:paraId="0890668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7190,15</w:t>
            </w:r>
          </w:p>
        </w:tc>
        <w:tc>
          <w:tcPr>
            <w:tcW w:w="570" w:type="pct"/>
            <w:vMerge/>
            <w:vAlign w:val="center"/>
            <w:hideMark/>
          </w:tcPr>
          <w:p w14:paraId="26B8FFDD" w14:textId="77777777" w:rsidR="00757DA4" w:rsidRPr="00757DA4" w:rsidRDefault="00757DA4" w:rsidP="00757DA4">
            <w:pPr>
              <w:rPr>
                <w:rFonts w:eastAsia="Times New Roman"/>
                <w:color w:val="000000"/>
                <w:lang w:eastAsia="ru-RU"/>
              </w:rPr>
            </w:pPr>
          </w:p>
        </w:tc>
      </w:tr>
      <w:tr w:rsidR="0043345D" w:rsidRPr="0043345D" w14:paraId="60DCD3B6" w14:textId="77777777" w:rsidTr="003C73CD">
        <w:trPr>
          <w:trHeight w:val="20"/>
        </w:trPr>
        <w:tc>
          <w:tcPr>
            <w:tcW w:w="215" w:type="pct"/>
            <w:vMerge/>
            <w:vAlign w:val="center"/>
            <w:hideMark/>
          </w:tcPr>
          <w:p w14:paraId="060A3AFD" w14:textId="77777777" w:rsidR="00757DA4" w:rsidRPr="00757DA4" w:rsidRDefault="00757DA4" w:rsidP="00757DA4">
            <w:pPr>
              <w:rPr>
                <w:rFonts w:eastAsia="Times New Roman"/>
                <w:color w:val="000000"/>
                <w:lang w:eastAsia="ru-RU"/>
              </w:rPr>
            </w:pPr>
          </w:p>
        </w:tc>
        <w:tc>
          <w:tcPr>
            <w:tcW w:w="790" w:type="pct"/>
            <w:vMerge/>
            <w:vAlign w:val="center"/>
            <w:hideMark/>
          </w:tcPr>
          <w:p w14:paraId="5185A678" w14:textId="77777777" w:rsidR="00757DA4" w:rsidRPr="00757DA4" w:rsidRDefault="00757DA4" w:rsidP="00757DA4">
            <w:pPr>
              <w:rPr>
                <w:rFonts w:eastAsia="Times New Roman"/>
                <w:color w:val="000000"/>
                <w:lang w:eastAsia="ru-RU"/>
              </w:rPr>
            </w:pPr>
          </w:p>
        </w:tc>
        <w:tc>
          <w:tcPr>
            <w:tcW w:w="494" w:type="pct"/>
            <w:vMerge/>
            <w:vAlign w:val="center"/>
            <w:hideMark/>
          </w:tcPr>
          <w:p w14:paraId="0F502A08" w14:textId="77777777" w:rsidR="00757DA4" w:rsidRPr="00757DA4" w:rsidRDefault="00757DA4" w:rsidP="00757DA4">
            <w:pPr>
              <w:rPr>
                <w:rFonts w:eastAsia="Times New Roman"/>
                <w:color w:val="000000"/>
                <w:lang w:eastAsia="ru-RU"/>
              </w:rPr>
            </w:pPr>
          </w:p>
        </w:tc>
        <w:tc>
          <w:tcPr>
            <w:tcW w:w="262" w:type="pct"/>
            <w:vMerge/>
            <w:vAlign w:val="center"/>
            <w:hideMark/>
          </w:tcPr>
          <w:p w14:paraId="11691F9E" w14:textId="77777777" w:rsidR="00757DA4" w:rsidRPr="00757DA4" w:rsidRDefault="00757DA4" w:rsidP="00757DA4">
            <w:pPr>
              <w:rPr>
                <w:rFonts w:eastAsia="Times New Roman"/>
                <w:color w:val="000000"/>
                <w:lang w:eastAsia="ru-RU"/>
              </w:rPr>
            </w:pPr>
          </w:p>
        </w:tc>
        <w:tc>
          <w:tcPr>
            <w:tcW w:w="707" w:type="pct"/>
            <w:vMerge/>
            <w:vAlign w:val="center"/>
            <w:hideMark/>
          </w:tcPr>
          <w:p w14:paraId="08EEB86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925369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3ACEDC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C2B468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33DBBA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255C7B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FDCB371" w14:textId="77777777" w:rsidR="00757DA4" w:rsidRPr="00757DA4" w:rsidRDefault="00757DA4" w:rsidP="00757DA4">
            <w:pPr>
              <w:rPr>
                <w:rFonts w:eastAsia="Times New Roman"/>
                <w:color w:val="000000"/>
                <w:lang w:eastAsia="ru-RU"/>
              </w:rPr>
            </w:pPr>
          </w:p>
        </w:tc>
      </w:tr>
      <w:tr w:rsidR="0043345D" w:rsidRPr="0043345D" w14:paraId="003432A0" w14:textId="77777777" w:rsidTr="003C73CD">
        <w:trPr>
          <w:trHeight w:val="20"/>
        </w:trPr>
        <w:tc>
          <w:tcPr>
            <w:tcW w:w="215" w:type="pct"/>
            <w:vMerge/>
            <w:vAlign w:val="center"/>
            <w:hideMark/>
          </w:tcPr>
          <w:p w14:paraId="12B2C8E8" w14:textId="77777777" w:rsidR="00757DA4" w:rsidRPr="00757DA4" w:rsidRDefault="00757DA4" w:rsidP="00757DA4">
            <w:pPr>
              <w:rPr>
                <w:rFonts w:eastAsia="Times New Roman"/>
                <w:color w:val="000000"/>
                <w:lang w:eastAsia="ru-RU"/>
              </w:rPr>
            </w:pPr>
          </w:p>
        </w:tc>
        <w:tc>
          <w:tcPr>
            <w:tcW w:w="790" w:type="pct"/>
            <w:vMerge/>
            <w:vAlign w:val="center"/>
            <w:hideMark/>
          </w:tcPr>
          <w:p w14:paraId="6FD23350" w14:textId="77777777" w:rsidR="00757DA4" w:rsidRPr="00757DA4" w:rsidRDefault="00757DA4" w:rsidP="00757DA4">
            <w:pPr>
              <w:rPr>
                <w:rFonts w:eastAsia="Times New Roman"/>
                <w:color w:val="000000"/>
                <w:lang w:eastAsia="ru-RU"/>
              </w:rPr>
            </w:pPr>
          </w:p>
        </w:tc>
        <w:tc>
          <w:tcPr>
            <w:tcW w:w="494" w:type="pct"/>
            <w:vMerge/>
            <w:vAlign w:val="center"/>
            <w:hideMark/>
          </w:tcPr>
          <w:p w14:paraId="6E076564" w14:textId="77777777" w:rsidR="00757DA4" w:rsidRPr="00757DA4" w:rsidRDefault="00757DA4" w:rsidP="00757DA4">
            <w:pPr>
              <w:rPr>
                <w:rFonts w:eastAsia="Times New Roman"/>
                <w:color w:val="000000"/>
                <w:lang w:eastAsia="ru-RU"/>
              </w:rPr>
            </w:pPr>
          </w:p>
        </w:tc>
        <w:tc>
          <w:tcPr>
            <w:tcW w:w="262" w:type="pct"/>
            <w:vMerge/>
            <w:vAlign w:val="center"/>
            <w:hideMark/>
          </w:tcPr>
          <w:p w14:paraId="2CC9ABBC" w14:textId="77777777" w:rsidR="00757DA4" w:rsidRPr="00757DA4" w:rsidRDefault="00757DA4" w:rsidP="00757DA4">
            <w:pPr>
              <w:rPr>
                <w:rFonts w:eastAsia="Times New Roman"/>
                <w:color w:val="000000"/>
                <w:lang w:eastAsia="ru-RU"/>
              </w:rPr>
            </w:pPr>
          </w:p>
        </w:tc>
        <w:tc>
          <w:tcPr>
            <w:tcW w:w="707" w:type="pct"/>
            <w:vMerge/>
            <w:vAlign w:val="center"/>
            <w:hideMark/>
          </w:tcPr>
          <w:p w14:paraId="4FCE0F4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F2C272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4BE6C44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6043,62</w:t>
            </w:r>
          </w:p>
        </w:tc>
        <w:tc>
          <w:tcPr>
            <w:tcW w:w="320" w:type="pct"/>
            <w:shd w:val="clear" w:color="auto" w:fill="auto"/>
            <w:noWrap/>
            <w:hideMark/>
          </w:tcPr>
          <w:p w14:paraId="6F04D21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7190,15</w:t>
            </w:r>
          </w:p>
        </w:tc>
        <w:tc>
          <w:tcPr>
            <w:tcW w:w="320" w:type="pct"/>
            <w:shd w:val="clear" w:color="auto" w:fill="auto"/>
            <w:noWrap/>
            <w:hideMark/>
          </w:tcPr>
          <w:p w14:paraId="26FC0D8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7190,15</w:t>
            </w:r>
          </w:p>
        </w:tc>
        <w:tc>
          <w:tcPr>
            <w:tcW w:w="297" w:type="pct"/>
            <w:shd w:val="clear" w:color="auto" w:fill="auto"/>
            <w:noWrap/>
            <w:hideMark/>
          </w:tcPr>
          <w:p w14:paraId="2E9FB9C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7190,15</w:t>
            </w:r>
          </w:p>
        </w:tc>
        <w:tc>
          <w:tcPr>
            <w:tcW w:w="570" w:type="pct"/>
            <w:vMerge/>
            <w:vAlign w:val="center"/>
            <w:hideMark/>
          </w:tcPr>
          <w:p w14:paraId="40A7CB6F" w14:textId="77777777" w:rsidR="00757DA4" w:rsidRPr="00757DA4" w:rsidRDefault="00757DA4" w:rsidP="00757DA4">
            <w:pPr>
              <w:rPr>
                <w:rFonts w:eastAsia="Times New Roman"/>
                <w:color w:val="000000"/>
                <w:lang w:eastAsia="ru-RU"/>
              </w:rPr>
            </w:pPr>
          </w:p>
        </w:tc>
      </w:tr>
      <w:tr w:rsidR="0043345D" w:rsidRPr="0043345D" w14:paraId="0A4866A0" w14:textId="77777777" w:rsidTr="003C73CD">
        <w:trPr>
          <w:trHeight w:val="20"/>
        </w:trPr>
        <w:tc>
          <w:tcPr>
            <w:tcW w:w="215" w:type="pct"/>
            <w:vMerge/>
            <w:vAlign w:val="center"/>
            <w:hideMark/>
          </w:tcPr>
          <w:p w14:paraId="6D86DAAC" w14:textId="77777777" w:rsidR="00757DA4" w:rsidRPr="00757DA4" w:rsidRDefault="00757DA4" w:rsidP="00757DA4">
            <w:pPr>
              <w:rPr>
                <w:rFonts w:eastAsia="Times New Roman"/>
                <w:color w:val="000000"/>
                <w:lang w:eastAsia="ru-RU"/>
              </w:rPr>
            </w:pPr>
          </w:p>
        </w:tc>
        <w:tc>
          <w:tcPr>
            <w:tcW w:w="790" w:type="pct"/>
            <w:vMerge/>
            <w:vAlign w:val="center"/>
            <w:hideMark/>
          </w:tcPr>
          <w:p w14:paraId="697FDB50" w14:textId="77777777" w:rsidR="00757DA4" w:rsidRPr="00757DA4" w:rsidRDefault="00757DA4" w:rsidP="00757DA4">
            <w:pPr>
              <w:rPr>
                <w:rFonts w:eastAsia="Times New Roman"/>
                <w:color w:val="000000"/>
                <w:lang w:eastAsia="ru-RU"/>
              </w:rPr>
            </w:pPr>
          </w:p>
        </w:tc>
        <w:tc>
          <w:tcPr>
            <w:tcW w:w="494" w:type="pct"/>
            <w:vMerge/>
            <w:vAlign w:val="center"/>
            <w:hideMark/>
          </w:tcPr>
          <w:p w14:paraId="690D8AC4" w14:textId="77777777" w:rsidR="00757DA4" w:rsidRPr="00757DA4" w:rsidRDefault="00757DA4" w:rsidP="00757DA4">
            <w:pPr>
              <w:rPr>
                <w:rFonts w:eastAsia="Times New Roman"/>
                <w:color w:val="000000"/>
                <w:lang w:eastAsia="ru-RU"/>
              </w:rPr>
            </w:pPr>
          </w:p>
        </w:tc>
        <w:tc>
          <w:tcPr>
            <w:tcW w:w="262" w:type="pct"/>
            <w:vMerge/>
            <w:vAlign w:val="center"/>
            <w:hideMark/>
          </w:tcPr>
          <w:p w14:paraId="479160F6" w14:textId="77777777" w:rsidR="00757DA4" w:rsidRPr="00757DA4" w:rsidRDefault="00757DA4" w:rsidP="00757DA4">
            <w:pPr>
              <w:rPr>
                <w:rFonts w:eastAsia="Times New Roman"/>
                <w:color w:val="000000"/>
                <w:lang w:eastAsia="ru-RU"/>
              </w:rPr>
            </w:pPr>
          </w:p>
        </w:tc>
        <w:tc>
          <w:tcPr>
            <w:tcW w:w="707" w:type="pct"/>
            <w:vMerge/>
            <w:vAlign w:val="center"/>
            <w:hideMark/>
          </w:tcPr>
          <w:p w14:paraId="2F419C7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31BD4E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5DC25AD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42385D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1D20EC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28EA0D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4BC63AB" w14:textId="77777777" w:rsidR="00757DA4" w:rsidRPr="00757DA4" w:rsidRDefault="00757DA4" w:rsidP="00757DA4">
            <w:pPr>
              <w:rPr>
                <w:rFonts w:eastAsia="Times New Roman"/>
                <w:color w:val="000000"/>
                <w:lang w:eastAsia="ru-RU"/>
              </w:rPr>
            </w:pPr>
          </w:p>
        </w:tc>
      </w:tr>
      <w:tr w:rsidR="0043345D" w:rsidRPr="0043345D" w14:paraId="2AF7A90E" w14:textId="77777777" w:rsidTr="003C73CD">
        <w:trPr>
          <w:trHeight w:val="20"/>
        </w:trPr>
        <w:tc>
          <w:tcPr>
            <w:tcW w:w="215" w:type="pct"/>
            <w:vMerge/>
            <w:vAlign w:val="center"/>
            <w:hideMark/>
          </w:tcPr>
          <w:p w14:paraId="1695B0E4" w14:textId="77777777" w:rsidR="00757DA4" w:rsidRPr="00757DA4" w:rsidRDefault="00757DA4" w:rsidP="00757DA4">
            <w:pPr>
              <w:rPr>
                <w:rFonts w:eastAsia="Times New Roman"/>
                <w:color w:val="000000"/>
                <w:lang w:eastAsia="ru-RU"/>
              </w:rPr>
            </w:pPr>
          </w:p>
        </w:tc>
        <w:tc>
          <w:tcPr>
            <w:tcW w:w="790" w:type="pct"/>
            <w:shd w:val="clear" w:color="auto" w:fill="auto"/>
            <w:vAlign w:val="center"/>
            <w:hideMark/>
          </w:tcPr>
          <w:p w14:paraId="07AFC71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c>
          <w:tcPr>
            <w:tcW w:w="494" w:type="pct"/>
            <w:vMerge/>
            <w:vAlign w:val="center"/>
            <w:hideMark/>
          </w:tcPr>
          <w:p w14:paraId="7D76646B" w14:textId="77777777" w:rsidR="00757DA4" w:rsidRPr="00757DA4" w:rsidRDefault="00757DA4" w:rsidP="00757DA4">
            <w:pPr>
              <w:rPr>
                <w:rFonts w:eastAsia="Times New Roman"/>
                <w:color w:val="000000"/>
                <w:lang w:eastAsia="ru-RU"/>
              </w:rPr>
            </w:pPr>
          </w:p>
        </w:tc>
        <w:tc>
          <w:tcPr>
            <w:tcW w:w="262" w:type="pct"/>
            <w:vMerge/>
            <w:vAlign w:val="center"/>
            <w:hideMark/>
          </w:tcPr>
          <w:p w14:paraId="41F7689D" w14:textId="77777777" w:rsidR="00757DA4" w:rsidRPr="00757DA4" w:rsidRDefault="00757DA4" w:rsidP="00757DA4">
            <w:pPr>
              <w:rPr>
                <w:rFonts w:eastAsia="Times New Roman"/>
                <w:color w:val="000000"/>
                <w:lang w:eastAsia="ru-RU"/>
              </w:rPr>
            </w:pPr>
          </w:p>
        </w:tc>
        <w:tc>
          <w:tcPr>
            <w:tcW w:w="707" w:type="pct"/>
            <w:vMerge/>
            <w:vAlign w:val="center"/>
            <w:hideMark/>
          </w:tcPr>
          <w:p w14:paraId="4B751FB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74F3AD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5908E1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5A7CF3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1C62A8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A5B69D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FF95326" w14:textId="77777777" w:rsidR="00757DA4" w:rsidRPr="00757DA4" w:rsidRDefault="00757DA4" w:rsidP="00757DA4">
            <w:pPr>
              <w:rPr>
                <w:rFonts w:eastAsia="Times New Roman"/>
                <w:color w:val="000000"/>
                <w:lang w:eastAsia="ru-RU"/>
              </w:rPr>
            </w:pPr>
          </w:p>
        </w:tc>
      </w:tr>
      <w:tr w:rsidR="0043345D" w:rsidRPr="0043345D" w14:paraId="394693E3" w14:textId="77777777" w:rsidTr="003C73CD">
        <w:trPr>
          <w:trHeight w:val="20"/>
        </w:trPr>
        <w:tc>
          <w:tcPr>
            <w:tcW w:w="215" w:type="pct"/>
            <w:vMerge w:val="restart"/>
            <w:shd w:val="clear" w:color="auto" w:fill="auto"/>
            <w:vAlign w:val="center"/>
            <w:hideMark/>
          </w:tcPr>
          <w:p w14:paraId="7A1D462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2.3.2</w:t>
            </w:r>
          </w:p>
        </w:tc>
        <w:tc>
          <w:tcPr>
            <w:tcW w:w="790" w:type="pct"/>
            <w:vMerge w:val="restart"/>
            <w:shd w:val="clear" w:color="auto" w:fill="auto"/>
            <w:vAlign w:val="center"/>
            <w:hideMark/>
          </w:tcPr>
          <w:p w14:paraId="5019AF6B" w14:textId="150CD3F9"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3.2                                                                                                             Обеспечение горячим </w:t>
            </w:r>
            <w:r w:rsidR="0043345D" w:rsidRPr="00757DA4">
              <w:rPr>
                <w:rFonts w:eastAsia="Times New Roman"/>
                <w:color w:val="000000"/>
                <w:lang w:eastAsia="ru-RU"/>
              </w:rPr>
              <w:t>питанием обучающихся</w:t>
            </w:r>
            <w:r w:rsidRPr="00757DA4">
              <w:rPr>
                <w:rFonts w:eastAsia="Times New Roman"/>
                <w:color w:val="000000"/>
                <w:lang w:eastAsia="ru-RU"/>
              </w:rPr>
              <w:t xml:space="preserve"> получающих начальное общее образование в муниципальных общеобразовательных организациях, </w:t>
            </w:r>
            <w:r w:rsidRPr="00757DA4">
              <w:rPr>
                <w:rFonts w:eastAsia="Times New Roman"/>
                <w:color w:val="000000"/>
                <w:lang w:eastAsia="ru-RU"/>
              </w:rPr>
              <w:lastRenderedPageBreak/>
              <w:t>софинансируемых за счет средств федерального бюджета</w:t>
            </w:r>
          </w:p>
        </w:tc>
        <w:tc>
          <w:tcPr>
            <w:tcW w:w="494" w:type="pct"/>
            <w:vMerge w:val="restart"/>
            <w:shd w:val="clear" w:color="auto" w:fill="auto"/>
            <w:vAlign w:val="center"/>
            <w:hideMark/>
          </w:tcPr>
          <w:p w14:paraId="046B86F3" w14:textId="574CC5F9"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МКУ "Управление образования</w:t>
            </w:r>
            <w:r w:rsidR="0043345D" w:rsidRPr="00757DA4">
              <w:rPr>
                <w:rFonts w:eastAsia="Times New Roman"/>
                <w:color w:val="000000"/>
                <w:lang w:eastAsia="ru-RU"/>
              </w:rPr>
              <w:t>» общеобразовательные</w:t>
            </w:r>
            <w:r w:rsidRPr="00757DA4">
              <w:rPr>
                <w:rFonts w:eastAsia="Times New Roman"/>
                <w:color w:val="000000"/>
                <w:lang w:eastAsia="ru-RU"/>
              </w:rPr>
              <w:t xml:space="preserve"> учреждения </w:t>
            </w:r>
          </w:p>
        </w:tc>
        <w:tc>
          <w:tcPr>
            <w:tcW w:w="262" w:type="pct"/>
            <w:vMerge w:val="restart"/>
            <w:shd w:val="clear" w:color="auto" w:fill="auto"/>
            <w:vAlign w:val="center"/>
            <w:hideMark/>
          </w:tcPr>
          <w:p w14:paraId="2C24BB0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182879A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01203R3040 612</w:t>
            </w:r>
          </w:p>
        </w:tc>
        <w:tc>
          <w:tcPr>
            <w:tcW w:w="705" w:type="pct"/>
            <w:shd w:val="clear" w:color="auto" w:fill="auto"/>
            <w:vAlign w:val="center"/>
            <w:hideMark/>
          </w:tcPr>
          <w:p w14:paraId="63CEC6C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EAD212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20938,05</w:t>
            </w:r>
          </w:p>
        </w:tc>
        <w:tc>
          <w:tcPr>
            <w:tcW w:w="320" w:type="pct"/>
            <w:shd w:val="clear" w:color="auto" w:fill="auto"/>
            <w:noWrap/>
            <w:hideMark/>
          </w:tcPr>
          <w:p w14:paraId="22DDB2F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22700,95</w:t>
            </w:r>
          </w:p>
        </w:tc>
        <w:tc>
          <w:tcPr>
            <w:tcW w:w="320" w:type="pct"/>
            <w:shd w:val="clear" w:color="auto" w:fill="auto"/>
            <w:noWrap/>
            <w:hideMark/>
          </w:tcPr>
          <w:p w14:paraId="2E280A8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22700,95</w:t>
            </w:r>
          </w:p>
        </w:tc>
        <w:tc>
          <w:tcPr>
            <w:tcW w:w="297" w:type="pct"/>
            <w:shd w:val="clear" w:color="auto" w:fill="auto"/>
            <w:noWrap/>
            <w:hideMark/>
          </w:tcPr>
          <w:p w14:paraId="51295BA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22354,15</w:t>
            </w:r>
          </w:p>
        </w:tc>
        <w:tc>
          <w:tcPr>
            <w:tcW w:w="570" w:type="pct"/>
            <w:vMerge/>
            <w:vAlign w:val="center"/>
            <w:hideMark/>
          </w:tcPr>
          <w:p w14:paraId="3AADD163" w14:textId="77777777" w:rsidR="00757DA4" w:rsidRPr="00757DA4" w:rsidRDefault="00757DA4" w:rsidP="00757DA4">
            <w:pPr>
              <w:rPr>
                <w:rFonts w:eastAsia="Times New Roman"/>
                <w:color w:val="000000"/>
                <w:lang w:eastAsia="ru-RU"/>
              </w:rPr>
            </w:pPr>
          </w:p>
        </w:tc>
      </w:tr>
      <w:tr w:rsidR="0043345D" w:rsidRPr="0043345D" w14:paraId="143B3B5C" w14:textId="77777777" w:rsidTr="003C73CD">
        <w:trPr>
          <w:trHeight w:val="20"/>
        </w:trPr>
        <w:tc>
          <w:tcPr>
            <w:tcW w:w="215" w:type="pct"/>
            <w:vMerge/>
            <w:vAlign w:val="center"/>
            <w:hideMark/>
          </w:tcPr>
          <w:p w14:paraId="63A44BE5" w14:textId="77777777" w:rsidR="00757DA4" w:rsidRPr="00757DA4" w:rsidRDefault="00757DA4" w:rsidP="00757DA4">
            <w:pPr>
              <w:rPr>
                <w:rFonts w:eastAsia="Times New Roman"/>
                <w:color w:val="000000"/>
                <w:lang w:eastAsia="ru-RU"/>
              </w:rPr>
            </w:pPr>
          </w:p>
        </w:tc>
        <w:tc>
          <w:tcPr>
            <w:tcW w:w="790" w:type="pct"/>
            <w:vMerge/>
            <w:vAlign w:val="center"/>
            <w:hideMark/>
          </w:tcPr>
          <w:p w14:paraId="310087A1" w14:textId="77777777" w:rsidR="00757DA4" w:rsidRPr="00757DA4" w:rsidRDefault="00757DA4" w:rsidP="00757DA4">
            <w:pPr>
              <w:rPr>
                <w:rFonts w:eastAsia="Times New Roman"/>
                <w:color w:val="000000"/>
                <w:lang w:eastAsia="ru-RU"/>
              </w:rPr>
            </w:pPr>
          </w:p>
        </w:tc>
        <w:tc>
          <w:tcPr>
            <w:tcW w:w="494" w:type="pct"/>
            <w:vMerge/>
            <w:vAlign w:val="center"/>
            <w:hideMark/>
          </w:tcPr>
          <w:p w14:paraId="7C5FF37E" w14:textId="77777777" w:rsidR="00757DA4" w:rsidRPr="00757DA4" w:rsidRDefault="00757DA4" w:rsidP="00757DA4">
            <w:pPr>
              <w:rPr>
                <w:rFonts w:eastAsia="Times New Roman"/>
                <w:color w:val="000000"/>
                <w:lang w:eastAsia="ru-RU"/>
              </w:rPr>
            </w:pPr>
          </w:p>
        </w:tc>
        <w:tc>
          <w:tcPr>
            <w:tcW w:w="262" w:type="pct"/>
            <w:vMerge/>
            <w:vAlign w:val="center"/>
            <w:hideMark/>
          </w:tcPr>
          <w:p w14:paraId="080D17F9" w14:textId="77777777" w:rsidR="00757DA4" w:rsidRPr="00757DA4" w:rsidRDefault="00757DA4" w:rsidP="00757DA4">
            <w:pPr>
              <w:rPr>
                <w:rFonts w:eastAsia="Times New Roman"/>
                <w:color w:val="000000"/>
                <w:lang w:eastAsia="ru-RU"/>
              </w:rPr>
            </w:pPr>
          </w:p>
        </w:tc>
        <w:tc>
          <w:tcPr>
            <w:tcW w:w="707" w:type="pct"/>
            <w:vMerge/>
            <w:vAlign w:val="center"/>
            <w:hideMark/>
          </w:tcPr>
          <w:p w14:paraId="795D4DD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B8065F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57D53A9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17587,96</w:t>
            </w:r>
          </w:p>
        </w:tc>
        <w:tc>
          <w:tcPr>
            <w:tcW w:w="320" w:type="pct"/>
            <w:shd w:val="clear" w:color="auto" w:fill="auto"/>
            <w:noWrap/>
            <w:hideMark/>
          </w:tcPr>
          <w:p w14:paraId="2A361FC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19068,80</w:t>
            </w:r>
          </w:p>
        </w:tc>
        <w:tc>
          <w:tcPr>
            <w:tcW w:w="320" w:type="pct"/>
            <w:shd w:val="clear" w:color="auto" w:fill="auto"/>
            <w:noWrap/>
            <w:hideMark/>
          </w:tcPr>
          <w:p w14:paraId="796DFC7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19068,80</w:t>
            </w:r>
          </w:p>
        </w:tc>
        <w:tc>
          <w:tcPr>
            <w:tcW w:w="297" w:type="pct"/>
            <w:shd w:val="clear" w:color="auto" w:fill="auto"/>
            <w:noWrap/>
            <w:hideMark/>
          </w:tcPr>
          <w:p w14:paraId="0B7B660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18777,49</w:t>
            </w:r>
          </w:p>
        </w:tc>
        <w:tc>
          <w:tcPr>
            <w:tcW w:w="570" w:type="pct"/>
            <w:vMerge/>
            <w:vAlign w:val="center"/>
            <w:hideMark/>
          </w:tcPr>
          <w:p w14:paraId="1805091C" w14:textId="77777777" w:rsidR="00757DA4" w:rsidRPr="00757DA4" w:rsidRDefault="00757DA4" w:rsidP="00757DA4">
            <w:pPr>
              <w:rPr>
                <w:rFonts w:eastAsia="Times New Roman"/>
                <w:color w:val="000000"/>
                <w:lang w:eastAsia="ru-RU"/>
              </w:rPr>
            </w:pPr>
          </w:p>
        </w:tc>
      </w:tr>
      <w:tr w:rsidR="0043345D" w:rsidRPr="0043345D" w14:paraId="5A148356" w14:textId="77777777" w:rsidTr="003C73CD">
        <w:trPr>
          <w:trHeight w:val="20"/>
        </w:trPr>
        <w:tc>
          <w:tcPr>
            <w:tcW w:w="215" w:type="pct"/>
            <w:vMerge/>
            <w:vAlign w:val="center"/>
            <w:hideMark/>
          </w:tcPr>
          <w:p w14:paraId="3F60F723" w14:textId="77777777" w:rsidR="00757DA4" w:rsidRPr="00757DA4" w:rsidRDefault="00757DA4" w:rsidP="00757DA4">
            <w:pPr>
              <w:rPr>
                <w:rFonts w:eastAsia="Times New Roman"/>
                <w:color w:val="000000"/>
                <w:lang w:eastAsia="ru-RU"/>
              </w:rPr>
            </w:pPr>
          </w:p>
        </w:tc>
        <w:tc>
          <w:tcPr>
            <w:tcW w:w="790" w:type="pct"/>
            <w:vMerge/>
            <w:vAlign w:val="center"/>
            <w:hideMark/>
          </w:tcPr>
          <w:p w14:paraId="05F5D4D5" w14:textId="77777777" w:rsidR="00757DA4" w:rsidRPr="00757DA4" w:rsidRDefault="00757DA4" w:rsidP="00757DA4">
            <w:pPr>
              <w:rPr>
                <w:rFonts w:eastAsia="Times New Roman"/>
                <w:color w:val="000000"/>
                <w:lang w:eastAsia="ru-RU"/>
              </w:rPr>
            </w:pPr>
          </w:p>
        </w:tc>
        <w:tc>
          <w:tcPr>
            <w:tcW w:w="494" w:type="pct"/>
            <w:vMerge/>
            <w:vAlign w:val="center"/>
            <w:hideMark/>
          </w:tcPr>
          <w:p w14:paraId="42F29E0F" w14:textId="77777777" w:rsidR="00757DA4" w:rsidRPr="00757DA4" w:rsidRDefault="00757DA4" w:rsidP="00757DA4">
            <w:pPr>
              <w:rPr>
                <w:rFonts w:eastAsia="Times New Roman"/>
                <w:color w:val="000000"/>
                <w:lang w:eastAsia="ru-RU"/>
              </w:rPr>
            </w:pPr>
          </w:p>
        </w:tc>
        <w:tc>
          <w:tcPr>
            <w:tcW w:w="262" w:type="pct"/>
            <w:vMerge/>
            <w:vAlign w:val="center"/>
            <w:hideMark/>
          </w:tcPr>
          <w:p w14:paraId="70A68581" w14:textId="77777777" w:rsidR="00757DA4" w:rsidRPr="00757DA4" w:rsidRDefault="00757DA4" w:rsidP="00757DA4">
            <w:pPr>
              <w:rPr>
                <w:rFonts w:eastAsia="Times New Roman"/>
                <w:color w:val="000000"/>
                <w:lang w:eastAsia="ru-RU"/>
              </w:rPr>
            </w:pPr>
          </w:p>
        </w:tc>
        <w:tc>
          <w:tcPr>
            <w:tcW w:w="707" w:type="pct"/>
            <w:vMerge/>
            <w:vAlign w:val="center"/>
            <w:hideMark/>
          </w:tcPr>
          <w:p w14:paraId="3F5CA0D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F9274F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краевой бюджет (субсидии, субвенции, иные </w:t>
            </w:r>
            <w:r w:rsidRPr="00757DA4">
              <w:rPr>
                <w:rFonts w:eastAsia="Times New Roman"/>
                <w:color w:val="000000"/>
                <w:lang w:eastAsia="ru-RU"/>
              </w:rPr>
              <w:lastRenderedPageBreak/>
              <w:t>межбюджетные трансферты)</w:t>
            </w:r>
          </w:p>
        </w:tc>
        <w:tc>
          <w:tcPr>
            <w:tcW w:w="320" w:type="pct"/>
            <w:shd w:val="clear" w:color="auto" w:fill="auto"/>
            <w:noWrap/>
            <w:hideMark/>
          </w:tcPr>
          <w:p w14:paraId="109E68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3350,09</w:t>
            </w:r>
          </w:p>
        </w:tc>
        <w:tc>
          <w:tcPr>
            <w:tcW w:w="320" w:type="pct"/>
            <w:shd w:val="clear" w:color="auto" w:fill="auto"/>
            <w:noWrap/>
            <w:hideMark/>
          </w:tcPr>
          <w:p w14:paraId="28253DA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3632,15</w:t>
            </w:r>
          </w:p>
        </w:tc>
        <w:tc>
          <w:tcPr>
            <w:tcW w:w="320" w:type="pct"/>
            <w:shd w:val="clear" w:color="auto" w:fill="auto"/>
            <w:noWrap/>
            <w:hideMark/>
          </w:tcPr>
          <w:p w14:paraId="37BA25F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3632,15</w:t>
            </w:r>
          </w:p>
        </w:tc>
        <w:tc>
          <w:tcPr>
            <w:tcW w:w="297" w:type="pct"/>
            <w:shd w:val="clear" w:color="auto" w:fill="auto"/>
            <w:noWrap/>
            <w:hideMark/>
          </w:tcPr>
          <w:p w14:paraId="7B4EBAA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3576,66</w:t>
            </w:r>
          </w:p>
        </w:tc>
        <w:tc>
          <w:tcPr>
            <w:tcW w:w="570" w:type="pct"/>
            <w:vMerge/>
            <w:vAlign w:val="center"/>
            <w:hideMark/>
          </w:tcPr>
          <w:p w14:paraId="165BC801" w14:textId="77777777" w:rsidR="00757DA4" w:rsidRPr="00757DA4" w:rsidRDefault="00757DA4" w:rsidP="00757DA4">
            <w:pPr>
              <w:rPr>
                <w:rFonts w:eastAsia="Times New Roman"/>
                <w:color w:val="000000"/>
                <w:lang w:eastAsia="ru-RU"/>
              </w:rPr>
            </w:pPr>
          </w:p>
        </w:tc>
      </w:tr>
      <w:tr w:rsidR="0043345D" w:rsidRPr="0043345D" w14:paraId="69663B48" w14:textId="77777777" w:rsidTr="003C73CD">
        <w:trPr>
          <w:trHeight w:val="20"/>
        </w:trPr>
        <w:tc>
          <w:tcPr>
            <w:tcW w:w="215" w:type="pct"/>
            <w:vMerge/>
            <w:vAlign w:val="center"/>
            <w:hideMark/>
          </w:tcPr>
          <w:p w14:paraId="5FFF6430" w14:textId="77777777" w:rsidR="00757DA4" w:rsidRPr="00757DA4" w:rsidRDefault="00757DA4" w:rsidP="00757DA4">
            <w:pPr>
              <w:rPr>
                <w:rFonts w:eastAsia="Times New Roman"/>
                <w:color w:val="000000"/>
                <w:lang w:eastAsia="ru-RU"/>
              </w:rPr>
            </w:pPr>
          </w:p>
        </w:tc>
        <w:tc>
          <w:tcPr>
            <w:tcW w:w="790" w:type="pct"/>
            <w:vMerge/>
            <w:vAlign w:val="center"/>
            <w:hideMark/>
          </w:tcPr>
          <w:p w14:paraId="63B37F7E" w14:textId="77777777" w:rsidR="00757DA4" w:rsidRPr="00757DA4" w:rsidRDefault="00757DA4" w:rsidP="00757DA4">
            <w:pPr>
              <w:rPr>
                <w:rFonts w:eastAsia="Times New Roman"/>
                <w:color w:val="000000"/>
                <w:lang w:eastAsia="ru-RU"/>
              </w:rPr>
            </w:pPr>
          </w:p>
        </w:tc>
        <w:tc>
          <w:tcPr>
            <w:tcW w:w="494" w:type="pct"/>
            <w:vMerge/>
            <w:vAlign w:val="center"/>
            <w:hideMark/>
          </w:tcPr>
          <w:p w14:paraId="782F00DA" w14:textId="77777777" w:rsidR="00757DA4" w:rsidRPr="00757DA4" w:rsidRDefault="00757DA4" w:rsidP="00757DA4">
            <w:pPr>
              <w:rPr>
                <w:rFonts w:eastAsia="Times New Roman"/>
                <w:color w:val="000000"/>
                <w:lang w:eastAsia="ru-RU"/>
              </w:rPr>
            </w:pPr>
          </w:p>
        </w:tc>
        <w:tc>
          <w:tcPr>
            <w:tcW w:w="262" w:type="pct"/>
            <w:vMerge/>
            <w:vAlign w:val="center"/>
            <w:hideMark/>
          </w:tcPr>
          <w:p w14:paraId="3E40A39B" w14:textId="77777777" w:rsidR="00757DA4" w:rsidRPr="00757DA4" w:rsidRDefault="00757DA4" w:rsidP="00757DA4">
            <w:pPr>
              <w:rPr>
                <w:rFonts w:eastAsia="Times New Roman"/>
                <w:color w:val="000000"/>
                <w:lang w:eastAsia="ru-RU"/>
              </w:rPr>
            </w:pPr>
          </w:p>
        </w:tc>
        <w:tc>
          <w:tcPr>
            <w:tcW w:w="707" w:type="pct"/>
            <w:vMerge/>
            <w:vAlign w:val="center"/>
            <w:hideMark/>
          </w:tcPr>
          <w:p w14:paraId="50D1474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7A7493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37B0196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9CB18C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F8333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75CD8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FDC16DE" w14:textId="77777777" w:rsidR="00757DA4" w:rsidRPr="00757DA4" w:rsidRDefault="00757DA4" w:rsidP="00757DA4">
            <w:pPr>
              <w:rPr>
                <w:rFonts w:eastAsia="Times New Roman"/>
                <w:color w:val="000000"/>
                <w:lang w:eastAsia="ru-RU"/>
              </w:rPr>
            </w:pPr>
          </w:p>
        </w:tc>
      </w:tr>
      <w:tr w:rsidR="0043345D" w:rsidRPr="0043345D" w14:paraId="0489A9B1" w14:textId="77777777" w:rsidTr="003C73CD">
        <w:trPr>
          <w:trHeight w:val="20"/>
        </w:trPr>
        <w:tc>
          <w:tcPr>
            <w:tcW w:w="215" w:type="pct"/>
            <w:vMerge/>
            <w:vAlign w:val="center"/>
            <w:hideMark/>
          </w:tcPr>
          <w:p w14:paraId="11FD2415" w14:textId="77777777" w:rsidR="00757DA4" w:rsidRPr="00757DA4" w:rsidRDefault="00757DA4" w:rsidP="00757DA4">
            <w:pPr>
              <w:rPr>
                <w:rFonts w:eastAsia="Times New Roman"/>
                <w:color w:val="000000"/>
                <w:lang w:eastAsia="ru-RU"/>
              </w:rPr>
            </w:pPr>
          </w:p>
        </w:tc>
        <w:tc>
          <w:tcPr>
            <w:tcW w:w="790" w:type="pct"/>
            <w:vMerge/>
            <w:vAlign w:val="center"/>
            <w:hideMark/>
          </w:tcPr>
          <w:p w14:paraId="375DF4D3" w14:textId="77777777" w:rsidR="00757DA4" w:rsidRPr="00757DA4" w:rsidRDefault="00757DA4" w:rsidP="00757DA4">
            <w:pPr>
              <w:rPr>
                <w:rFonts w:eastAsia="Times New Roman"/>
                <w:color w:val="000000"/>
                <w:lang w:eastAsia="ru-RU"/>
              </w:rPr>
            </w:pPr>
          </w:p>
        </w:tc>
        <w:tc>
          <w:tcPr>
            <w:tcW w:w="494" w:type="pct"/>
            <w:vMerge/>
            <w:vAlign w:val="center"/>
            <w:hideMark/>
          </w:tcPr>
          <w:p w14:paraId="2A860929" w14:textId="77777777" w:rsidR="00757DA4" w:rsidRPr="00757DA4" w:rsidRDefault="00757DA4" w:rsidP="00757DA4">
            <w:pPr>
              <w:rPr>
                <w:rFonts w:eastAsia="Times New Roman"/>
                <w:color w:val="000000"/>
                <w:lang w:eastAsia="ru-RU"/>
              </w:rPr>
            </w:pPr>
          </w:p>
        </w:tc>
        <w:tc>
          <w:tcPr>
            <w:tcW w:w="262" w:type="pct"/>
            <w:vMerge/>
            <w:vAlign w:val="center"/>
            <w:hideMark/>
          </w:tcPr>
          <w:p w14:paraId="731A40CF" w14:textId="77777777" w:rsidR="00757DA4" w:rsidRPr="00757DA4" w:rsidRDefault="00757DA4" w:rsidP="00757DA4">
            <w:pPr>
              <w:rPr>
                <w:rFonts w:eastAsia="Times New Roman"/>
                <w:color w:val="000000"/>
                <w:lang w:eastAsia="ru-RU"/>
              </w:rPr>
            </w:pPr>
          </w:p>
        </w:tc>
        <w:tc>
          <w:tcPr>
            <w:tcW w:w="707" w:type="pct"/>
            <w:vMerge/>
            <w:vAlign w:val="center"/>
            <w:hideMark/>
          </w:tcPr>
          <w:p w14:paraId="51353A0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1FF65D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DF2163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B4BD9B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7EAEF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B026F4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772A750" w14:textId="77777777" w:rsidR="00757DA4" w:rsidRPr="00757DA4" w:rsidRDefault="00757DA4" w:rsidP="00757DA4">
            <w:pPr>
              <w:rPr>
                <w:rFonts w:eastAsia="Times New Roman"/>
                <w:color w:val="000000"/>
                <w:lang w:eastAsia="ru-RU"/>
              </w:rPr>
            </w:pPr>
          </w:p>
        </w:tc>
      </w:tr>
      <w:tr w:rsidR="00757DA4" w:rsidRPr="00757DA4" w14:paraId="151F79EE" w14:textId="77777777" w:rsidTr="003C73CD">
        <w:trPr>
          <w:trHeight w:val="20"/>
        </w:trPr>
        <w:tc>
          <w:tcPr>
            <w:tcW w:w="5000" w:type="pct"/>
            <w:gridSpan w:val="11"/>
            <w:shd w:val="clear" w:color="auto" w:fill="auto"/>
            <w:vAlign w:val="center"/>
            <w:hideMark/>
          </w:tcPr>
          <w:p w14:paraId="303FA81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"Развитие системы дополнительного образования, отдыха, оздоровления и занятости детей и подростков Хасанского муниципального округа"</w:t>
            </w:r>
          </w:p>
        </w:tc>
      </w:tr>
      <w:tr w:rsidR="00757DA4" w:rsidRPr="00757DA4" w14:paraId="4672A6A1" w14:textId="77777777" w:rsidTr="003C73CD">
        <w:trPr>
          <w:trHeight w:val="20"/>
        </w:trPr>
        <w:tc>
          <w:tcPr>
            <w:tcW w:w="5000" w:type="pct"/>
            <w:gridSpan w:val="11"/>
            <w:shd w:val="clear" w:color="auto" w:fill="auto"/>
            <w:vAlign w:val="center"/>
            <w:hideMark/>
          </w:tcPr>
          <w:p w14:paraId="73956C8F" w14:textId="77F5662F"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Цель: Повышение доступности и качества муниципальных услуг (работ), </w:t>
            </w:r>
            <w:r w:rsidR="0043345D" w:rsidRPr="00757DA4">
              <w:rPr>
                <w:rFonts w:eastAsia="Times New Roman"/>
                <w:color w:val="000000"/>
                <w:lang w:eastAsia="ru-RU"/>
              </w:rPr>
              <w:t>оказываемых учреждениями</w:t>
            </w:r>
            <w:r w:rsidRPr="00757DA4">
              <w:rPr>
                <w:rFonts w:eastAsia="Times New Roman"/>
                <w:color w:val="000000"/>
                <w:lang w:eastAsia="ru-RU"/>
              </w:rPr>
              <w:t xml:space="preserve"> дополнительного образования</w:t>
            </w:r>
          </w:p>
        </w:tc>
      </w:tr>
      <w:tr w:rsidR="00757DA4" w:rsidRPr="00757DA4" w14:paraId="44A67FA2" w14:textId="77777777" w:rsidTr="003C73CD">
        <w:trPr>
          <w:trHeight w:val="20"/>
        </w:trPr>
        <w:tc>
          <w:tcPr>
            <w:tcW w:w="5000" w:type="pct"/>
            <w:gridSpan w:val="11"/>
            <w:shd w:val="clear" w:color="auto" w:fill="auto"/>
            <w:vAlign w:val="center"/>
            <w:hideMark/>
          </w:tcPr>
          <w:p w14:paraId="376F51EB" w14:textId="25EE3A1F"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Задача №1: Удовлетворении потребностей </w:t>
            </w:r>
            <w:r w:rsidR="0043345D" w:rsidRPr="00757DA4">
              <w:rPr>
                <w:rFonts w:eastAsia="Times New Roman"/>
                <w:color w:val="000000"/>
                <w:lang w:eastAsia="ru-RU"/>
              </w:rPr>
              <w:t>населения в</w:t>
            </w:r>
            <w:r w:rsidRPr="00757DA4">
              <w:rPr>
                <w:rFonts w:eastAsia="Times New Roman"/>
                <w:color w:val="000000"/>
                <w:lang w:eastAsia="ru-RU"/>
              </w:rPr>
              <w:t xml:space="preserve">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w:t>
            </w:r>
          </w:p>
        </w:tc>
      </w:tr>
      <w:tr w:rsidR="00757DA4" w:rsidRPr="00757DA4" w14:paraId="0F3F5F33" w14:textId="77777777" w:rsidTr="003C73CD">
        <w:trPr>
          <w:trHeight w:val="20"/>
        </w:trPr>
        <w:tc>
          <w:tcPr>
            <w:tcW w:w="5000" w:type="pct"/>
            <w:gridSpan w:val="11"/>
            <w:shd w:val="clear" w:color="auto" w:fill="auto"/>
            <w:vAlign w:val="bottom"/>
            <w:hideMark/>
          </w:tcPr>
          <w:p w14:paraId="427B4CD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исполнению задачи №1:</w:t>
            </w:r>
          </w:p>
        </w:tc>
      </w:tr>
      <w:tr w:rsidR="0043345D" w:rsidRPr="0043345D" w14:paraId="6E07AAA4" w14:textId="77777777" w:rsidTr="003C73CD">
        <w:trPr>
          <w:trHeight w:val="20"/>
        </w:trPr>
        <w:tc>
          <w:tcPr>
            <w:tcW w:w="215" w:type="pct"/>
            <w:vMerge w:val="restart"/>
            <w:shd w:val="clear" w:color="auto" w:fill="auto"/>
            <w:vAlign w:val="center"/>
            <w:hideMark/>
          </w:tcPr>
          <w:p w14:paraId="0D33D6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w:t>
            </w:r>
          </w:p>
        </w:tc>
        <w:tc>
          <w:tcPr>
            <w:tcW w:w="790" w:type="pct"/>
            <w:vMerge w:val="restart"/>
            <w:shd w:val="clear" w:color="auto" w:fill="auto"/>
            <w:vAlign w:val="center"/>
            <w:hideMark/>
          </w:tcPr>
          <w:p w14:paraId="18B90EC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N 3 «Развитие системы дополнительного образования Хасанского муниципального округа»</w:t>
            </w:r>
          </w:p>
        </w:tc>
        <w:tc>
          <w:tcPr>
            <w:tcW w:w="494" w:type="pct"/>
            <w:vMerge w:val="restart"/>
            <w:shd w:val="clear" w:color="auto" w:fill="auto"/>
            <w:vAlign w:val="center"/>
            <w:hideMark/>
          </w:tcPr>
          <w:p w14:paraId="0E796C3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63397E7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2FB5076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021 0703 0130000000 611,612,811</w:t>
            </w:r>
          </w:p>
        </w:tc>
        <w:tc>
          <w:tcPr>
            <w:tcW w:w="705" w:type="pct"/>
            <w:shd w:val="clear" w:color="auto" w:fill="auto"/>
            <w:vAlign w:val="center"/>
            <w:hideMark/>
          </w:tcPr>
          <w:p w14:paraId="4EE8C28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527C3213"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46164,14</w:t>
            </w:r>
          </w:p>
        </w:tc>
        <w:tc>
          <w:tcPr>
            <w:tcW w:w="320" w:type="pct"/>
            <w:shd w:val="clear" w:color="auto" w:fill="auto"/>
            <w:noWrap/>
            <w:hideMark/>
          </w:tcPr>
          <w:p w14:paraId="0199EC1B"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60288,77</w:t>
            </w:r>
          </w:p>
        </w:tc>
        <w:tc>
          <w:tcPr>
            <w:tcW w:w="320" w:type="pct"/>
            <w:shd w:val="clear" w:color="auto" w:fill="auto"/>
            <w:noWrap/>
            <w:hideMark/>
          </w:tcPr>
          <w:p w14:paraId="09037C30"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56126,14</w:t>
            </w:r>
          </w:p>
        </w:tc>
        <w:tc>
          <w:tcPr>
            <w:tcW w:w="297" w:type="pct"/>
            <w:shd w:val="clear" w:color="auto" w:fill="auto"/>
            <w:noWrap/>
            <w:hideMark/>
          </w:tcPr>
          <w:p w14:paraId="65BFEFA3"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57886,23</w:t>
            </w:r>
          </w:p>
        </w:tc>
        <w:tc>
          <w:tcPr>
            <w:tcW w:w="570" w:type="pct"/>
            <w:vMerge w:val="restart"/>
            <w:shd w:val="clear" w:color="auto" w:fill="auto"/>
            <w:vAlign w:val="center"/>
            <w:hideMark/>
          </w:tcPr>
          <w:p w14:paraId="0F594062" w14:textId="5F4D5DF0"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Степень удовлетворенности населения качеством и доступностью предоставления образовательных услуг </w:t>
            </w:r>
            <w:r w:rsidR="0043345D" w:rsidRPr="00757DA4">
              <w:rPr>
                <w:rFonts w:eastAsia="Times New Roman"/>
                <w:color w:val="000000"/>
                <w:lang w:eastAsia="ru-RU"/>
              </w:rPr>
              <w:t>дополнительного образования</w:t>
            </w:r>
            <w:r w:rsidRPr="00757DA4">
              <w:rPr>
                <w:rFonts w:eastAsia="Times New Roman"/>
                <w:color w:val="000000"/>
                <w:lang w:eastAsia="ru-RU"/>
              </w:rPr>
              <w:t xml:space="preserve"> до 89%.</w:t>
            </w:r>
          </w:p>
        </w:tc>
      </w:tr>
      <w:tr w:rsidR="0043345D" w:rsidRPr="0043345D" w14:paraId="4F724F6F" w14:textId="77777777" w:rsidTr="003C73CD">
        <w:trPr>
          <w:trHeight w:val="20"/>
        </w:trPr>
        <w:tc>
          <w:tcPr>
            <w:tcW w:w="215" w:type="pct"/>
            <w:vMerge/>
            <w:vAlign w:val="center"/>
            <w:hideMark/>
          </w:tcPr>
          <w:p w14:paraId="372A5AE0" w14:textId="77777777" w:rsidR="00757DA4" w:rsidRPr="00757DA4" w:rsidRDefault="00757DA4" w:rsidP="00757DA4">
            <w:pPr>
              <w:rPr>
                <w:rFonts w:eastAsia="Times New Roman"/>
                <w:color w:val="000000"/>
                <w:lang w:eastAsia="ru-RU"/>
              </w:rPr>
            </w:pPr>
          </w:p>
        </w:tc>
        <w:tc>
          <w:tcPr>
            <w:tcW w:w="790" w:type="pct"/>
            <w:vMerge/>
            <w:vAlign w:val="center"/>
            <w:hideMark/>
          </w:tcPr>
          <w:p w14:paraId="6EED229B" w14:textId="77777777" w:rsidR="00757DA4" w:rsidRPr="00757DA4" w:rsidRDefault="00757DA4" w:rsidP="00757DA4">
            <w:pPr>
              <w:rPr>
                <w:rFonts w:eastAsia="Times New Roman"/>
                <w:color w:val="000000"/>
                <w:lang w:eastAsia="ru-RU"/>
              </w:rPr>
            </w:pPr>
          </w:p>
        </w:tc>
        <w:tc>
          <w:tcPr>
            <w:tcW w:w="494" w:type="pct"/>
            <w:vMerge/>
            <w:vAlign w:val="center"/>
            <w:hideMark/>
          </w:tcPr>
          <w:p w14:paraId="1A558F58" w14:textId="77777777" w:rsidR="00757DA4" w:rsidRPr="00757DA4" w:rsidRDefault="00757DA4" w:rsidP="00757DA4">
            <w:pPr>
              <w:rPr>
                <w:rFonts w:eastAsia="Times New Roman"/>
                <w:color w:val="000000"/>
                <w:lang w:eastAsia="ru-RU"/>
              </w:rPr>
            </w:pPr>
          </w:p>
        </w:tc>
        <w:tc>
          <w:tcPr>
            <w:tcW w:w="262" w:type="pct"/>
            <w:vMerge/>
            <w:vAlign w:val="center"/>
            <w:hideMark/>
          </w:tcPr>
          <w:p w14:paraId="5F68E055" w14:textId="77777777" w:rsidR="00757DA4" w:rsidRPr="00757DA4" w:rsidRDefault="00757DA4" w:rsidP="00757DA4">
            <w:pPr>
              <w:rPr>
                <w:rFonts w:eastAsia="Times New Roman"/>
                <w:color w:val="000000"/>
                <w:lang w:eastAsia="ru-RU"/>
              </w:rPr>
            </w:pPr>
          </w:p>
        </w:tc>
        <w:tc>
          <w:tcPr>
            <w:tcW w:w="707" w:type="pct"/>
            <w:vMerge/>
            <w:vAlign w:val="center"/>
            <w:hideMark/>
          </w:tcPr>
          <w:p w14:paraId="5573140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AD3AFF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6611D69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5624C7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71CB43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339ADC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6CC1C9C" w14:textId="77777777" w:rsidR="00757DA4" w:rsidRPr="00757DA4" w:rsidRDefault="00757DA4" w:rsidP="00757DA4">
            <w:pPr>
              <w:rPr>
                <w:rFonts w:eastAsia="Times New Roman"/>
                <w:color w:val="000000"/>
                <w:lang w:eastAsia="ru-RU"/>
              </w:rPr>
            </w:pPr>
          </w:p>
        </w:tc>
      </w:tr>
      <w:tr w:rsidR="0043345D" w:rsidRPr="0043345D" w14:paraId="023ACB92" w14:textId="77777777" w:rsidTr="003C73CD">
        <w:trPr>
          <w:trHeight w:val="20"/>
        </w:trPr>
        <w:tc>
          <w:tcPr>
            <w:tcW w:w="215" w:type="pct"/>
            <w:vMerge/>
            <w:vAlign w:val="center"/>
            <w:hideMark/>
          </w:tcPr>
          <w:p w14:paraId="6F5E2917" w14:textId="77777777" w:rsidR="00757DA4" w:rsidRPr="00757DA4" w:rsidRDefault="00757DA4" w:rsidP="00757DA4">
            <w:pPr>
              <w:rPr>
                <w:rFonts w:eastAsia="Times New Roman"/>
                <w:color w:val="000000"/>
                <w:lang w:eastAsia="ru-RU"/>
              </w:rPr>
            </w:pPr>
          </w:p>
        </w:tc>
        <w:tc>
          <w:tcPr>
            <w:tcW w:w="790" w:type="pct"/>
            <w:vMerge/>
            <w:vAlign w:val="center"/>
            <w:hideMark/>
          </w:tcPr>
          <w:p w14:paraId="0A5B5A69" w14:textId="77777777" w:rsidR="00757DA4" w:rsidRPr="00757DA4" w:rsidRDefault="00757DA4" w:rsidP="00757DA4">
            <w:pPr>
              <w:rPr>
                <w:rFonts w:eastAsia="Times New Roman"/>
                <w:color w:val="000000"/>
                <w:lang w:eastAsia="ru-RU"/>
              </w:rPr>
            </w:pPr>
          </w:p>
        </w:tc>
        <w:tc>
          <w:tcPr>
            <w:tcW w:w="494" w:type="pct"/>
            <w:vMerge/>
            <w:vAlign w:val="center"/>
            <w:hideMark/>
          </w:tcPr>
          <w:p w14:paraId="6DA815C7" w14:textId="77777777" w:rsidR="00757DA4" w:rsidRPr="00757DA4" w:rsidRDefault="00757DA4" w:rsidP="00757DA4">
            <w:pPr>
              <w:rPr>
                <w:rFonts w:eastAsia="Times New Roman"/>
                <w:color w:val="000000"/>
                <w:lang w:eastAsia="ru-RU"/>
              </w:rPr>
            </w:pPr>
          </w:p>
        </w:tc>
        <w:tc>
          <w:tcPr>
            <w:tcW w:w="262" w:type="pct"/>
            <w:vMerge/>
            <w:vAlign w:val="center"/>
            <w:hideMark/>
          </w:tcPr>
          <w:p w14:paraId="645876DD" w14:textId="77777777" w:rsidR="00757DA4" w:rsidRPr="00757DA4" w:rsidRDefault="00757DA4" w:rsidP="00757DA4">
            <w:pPr>
              <w:rPr>
                <w:rFonts w:eastAsia="Times New Roman"/>
                <w:color w:val="000000"/>
                <w:lang w:eastAsia="ru-RU"/>
              </w:rPr>
            </w:pPr>
          </w:p>
        </w:tc>
        <w:tc>
          <w:tcPr>
            <w:tcW w:w="707" w:type="pct"/>
            <w:vMerge/>
            <w:vAlign w:val="center"/>
            <w:hideMark/>
          </w:tcPr>
          <w:p w14:paraId="30D4FAF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5AD9BA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039CE3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3691,48</w:t>
            </w:r>
          </w:p>
        </w:tc>
        <w:tc>
          <w:tcPr>
            <w:tcW w:w="320" w:type="pct"/>
            <w:shd w:val="clear" w:color="auto" w:fill="auto"/>
            <w:noWrap/>
            <w:hideMark/>
          </w:tcPr>
          <w:p w14:paraId="64A88E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4244,70</w:t>
            </w:r>
          </w:p>
        </w:tc>
        <w:tc>
          <w:tcPr>
            <w:tcW w:w="320" w:type="pct"/>
            <w:shd w:val="clear" w:color="auto" w:fill="auto"/>
            <w:noWrap/>
            <w:hideMark/>
          </w:tcPr>
          <w:p w14:paraId="315EC83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3845,32</w:t>
            </w:r>
          </w:p>
        </w:tc>
        <w:tc>
          <w:tcPr>
            <w:tcW w:w="297" w:type="pct"/>
            <w:shd w:val="clear" w:color="auto" w:fill="auto"/>
            <w:noWrap/>
            <w:hideMark/>
          </w:tcPr>
          <w:p w14:paraId="1C34B07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3845,32</w:t>
            </w:r>
          </w:p>
        </w:tc>
        <w:tc>
          <w:tcPr>
            <w:tcW w:w="570" w:type="pct"/>
            <w:vMerge/>
            <w:vAlign w:val="center"/>
            <w:hideMark/>
          </w:tcPr>
          <w:p w14:paraId="2C638D91" w14:textId="77777777" w:rsidR="00757DA4" w:rsidRPr="00757DA4" w:rsidRDefault="00757DA4" w:rsidP="00757DA4">
            <w:pPr>
              <w:rPr>
                <w:rFonts w:eastAsia="Times New Roman"/>
                <w:color w:val="000000"/>
                <w:lang w:eastAsia="ru-RU"/>
              </w:rPr>
            </w:pPr>
          </w:p>
        </w:tc>
      </w:tr>
      <w:tr w:rsidR="0043345D" w:rsidRPr="0043345D" w14:paraId="4E8F7081" w14:textId="77777777" w:rsidTr="003C73CD">
        <w:trPr>
          <w:trHeight w:val="20"/>
        </w:trPr>
        <w:tc>
          <w:tcPr>
            <w:tcW w:w="215" w:type="pct"/>
            <w:vMerge/>
            <w:vAlign w:val="center"/>
            <w:hideMark/>
          </w:tcPr>
          <w:p w14:paraId="24A055FD" w14:textId="77777777" w:rsidR="00757DA4" w:rsidRPr="00757DA4" w:rsidRDefault="00757DA4" w:rsidP="00757DA4">
            <w:pPr>
              <w:rPr>
                <w:rFonts w:eastAsia="Times New Roman"/>
                <w:color w:val="000000"/>
                <w:lang w:eastAsia="ru-RU"/>
              </w:rPr>
            </w:pPr>
          </w:p>
        </w:tc>
        <w:tc>
          <w:tcPr>
            <w:tcW w:w="790" w:type="pct"/>
            <w:vMerge/>
            <w:vAlign w:val="center"/>
            <w:hideMark/>
          </w:tcPr>
          <w:p w14:paraId="360F9C5C" w14:textId="77777777" w:rsidR="00757DA4" w:rsidRPr="00757DA4" w:rsidRDefault="00757DA4" w:rsidP="00757DA4">
            <w:pPr>
              <w:rPr>
                <w:rFonts w:eastAsia="Times New Roman"/>
                <w:color w:val="000000"/>
                <w:lang w:eastAsia="ru-RU"/>
              </w:rPr>
            </w:pPr>
          </w:p>
        </w:tc>
        <w:tc>
          <w:tcPr>
            <w:tcW w:w="494" w:type="pct"/>
            <w:vMerge/>
            <w:vAlign w:val="center"/>
            <w:hideMark/>
          </w:tcPr>
          <w:p w14:paraId="0FEE50EA" w14:textId="77777777" w:rsidR="00757DA4" w:rsidRPr="00757DA4" w:rsidRDefault="00757DA4" w:rsidP="00757DA4">
            <w:pPr>
              <w:rPr>
                <w:rFonts w:eastAsia="Times New Roman"/>
                <w:color w:val="000000"/>
                <w:lang w:eastAsia="ru-RU"/>
              </w:rPr>
            </w:pPr>
          </w:p>
        </w:tc>
        <w:tc>
          <w:tcPr>
            <w:tcW w:w="262" w:type="pct"/>
            <w:vMerge/>
            <w:vAlign w:val="center"/>
            <w:hideMark/>
          </w:tcPr>
          <w:p w14:paraId="44A2CC2B" w14:textId="77777777" w:rsidR="00757DA4" w:rsidRPr="00757DA4" w:rsidRDefault="00757DA4" w:rsidP="00757DA4">
            <w:pPr>
              <w:rPr>
                <w:rFonts w:eastAsia="Times New Roman"/>
                <w:color w:val="000000"/>
                <w:lang w:eastAsia="ru-RU"/>
              </w:rPr>
            </w:pPr>
          </w:p>
        </w:tc>
        <w:tc>
          <w:tcPr>
            <w:tcW w:w="707" w:type="pct"/>
            <w:vMerge/>
            <w:vAlign w:val="center"/>
            <w:hideMark/>
          </w:tcPr>
          <w:p w14:paraId="347F591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489045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67797B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42472,66</w:t>
            </w:r>
          </w:p>
        </w:tc>
        <w:tc>
          <w:tcPr>
            <w:tcW w:w="320" w:type="pct"/>
            <w:shd w:val="clear" w:color="auto" w:fill="auto"/>
            <w:noWrap/>
            <w:hideMark/>
          </w:tcPr>
          <w:p w14:paraId="3A8449F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56044,07</w:t>
            </w:r>
          </w:p>
        </w:tc>
        <w:tc>
          <w:tcPr>
            <w:tcW w:w="320" w:type="pct"/>
            <w:shd w:val="clear" w:color="auto" w:fill="auto"/>
            <w:noWrap/>
            <w:hideMark/>
          </w:tcPr>
          <w:p w14:paraId="0016B93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52280,82</w:t>
            </w:r>
          </w:p>
        </w:tc>
        <w:tc>
          <w:tcPr>
            <w:tcW w:w="297" w:type="pct"/>
            <w:shd w:val="clear" w:color="auto" w:fill="auto"/>
            <w:noWrap/>
            <w:hideMark/>
          </w:tcPr>
          <w:p w14:paraId="02CB373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54040,91</w:t>
            </w:r>
          </w:p>
        </w:tc>
        <w:tc>
          <w:tcPr>
            <w:tcW w:w="570" w:type="pct"/>
            <w:vMerge/>
            <w:vAlign w:val="center"/>
            <w:hideMark/>
          </w:tcPr>
          <w:p w14:paraId="4911E51D" w14:textId="77777777" w:rsidR="00757DA4" w:rsidRPr="00757DA4" w:rsidRDefault="00757DA4" w:rsidP="00757DA4">
            <w:pPr>
              <w:rPr>
                <w:rFonts w:eastAsia="Times New Roman"/>
                <w:color w:val="000000"/>
                <w:lang w:eastAsia="ru-RU"/>
              </w:rPr>
            </w:pPr>
          </w:p>
        </w:tc>
      </w:tr>
      <w:tr w:rsidR="0043345D" w:rsidRPr="0043345D" w14:paraId="0919EC0C" w14:textId="77777777" w:rsidTr="003C73CD">
        <w:trPr>
          <w:trHeight w:val="20"/>
        </w:trPr>
        <w:tc>
          <w:tcPr>
            <w:tcW w:w="215" w:type="pct"/>
            <w:vMerge/>
            <w:vAlign w:val="center"/>
            <w:hideMark/>
          </w:tcPr>
          <w:p w14:paraId="6FDBECDC" w14:textId="77777777" w:rsidR="00757DA4" w:rsidRPr="00757DA4" w:rsidRDefault="00757DA4" w:rsidP="00757DA4">
            <w:pPr>
              <w:rPr>
                <w:rFonts w:eastAsia="Times New Roman"/>
                <w:color w:val="000000"/>
                <w:lang w:eastAsia="ru-RU"/>
              </w:rPr>
            </w:pPr>
          </w:p>
        </w:tc>
        <w:tc>
          <w:tcPr>
            <w:tcW w:w="790" w:type="pct"/>
            <w:vMerge/>
            <w:vAlign w:val="center"/>
            <w:hideMark/>
          </w:tcPr>
          <w:p w14:paraId="631AB89E" w14:textId="77777777" w:rsidR="00757DA4" w:rsidRPr="00757DA4" w:rsidRDefault="00757DA4" w:rsidP="00757DA4">
            <w:pPr>
              <w:rPr>
                <w:rFonts w:eastAsia="Times New Roman"/>
                <w:color w:val="000000"/>
                <w:lang w:eastAsia="ru-RU"/>
              </w:rPr>
            </w:pPr>
          </w:p>
        </w:tc>
        <w:tc>
          <w:tcPr>
            <w:tcW w:w="494" w:type="pct"/>
            <w:vMerge/>
            <w:vAlign w:val="center"/>
            <w:hideMark/>
          </w:tcPr>
          <w:p w14:paraId="1329799E" w14:textId="77777777" w:rsidR="00757DA4" w:rsidRPr="00757DA4" w:rsidRDefault="00757DA4" w:rsidP="00757DA4">
            <w:pPr>
              <w:rPr>
                <w:rFonts w:eastAsia="Times New Roman"/>
                <w:color w:val="000000"/>
                <w:lang w:eastAsia="ru-RU"/>
              </w:rPr>
            </w:pPr>
          </w:p>
        </w:tc>
        <w:tc>
          <w:tcPr>
            <w:tcW w:w="262" w:type="pct"/>
            <w:vMerge/>
            <w:vAlign w:val="center"/>
            <w:hideMark/>
          </w:tcPr>
          <w:p w14:paraId="392B4B4F" w14:textId="77777777" w:rsidR="00757DA4" w:rsidRPr="00757DA4" w:rsidRDefault="00757DA4" w:rsidP="00757DA4">
            <w:pPr>
              <w:rPr>
                <w:rFonts w:eastAsia="Times New Roman"/>
                <w:color w:val="000000"/>
                <w:lang w:eastAsia="ru-RU"/>
              </w:rPr>
            </w:pPr>
          </w:p>
        </w:tc>
        <w:tc>
          <w:tcPr>
            <w:tcW w:w="707" w:type="pct"/>
            <w:vMerge/>
            <w:vAlign w:val="center"/>
            <w:hideMark/>
          </w:tcPr>
          <w:p w14:paraId="4CF4F64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C99072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5B4BC6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1ABEB9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B7AFB7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80CFF3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5A86AE6" w14:textId="77777777" w:rsidR="00757DA4" w:rsidRPr="00757DA4" w:rsidRDefault="00757DA4" w:rsidP="00757DA4">
            <w:pPr>
              <w:rPr>
                <w:rFonts w:eastAsia="Times New Roman"/>
                <w:color w:val="000000"/>
                <w:lang w:eastAsia="ru-RU"/>
              </w:rPr>
            </w:pPr>
          </w:p>
        </w:tc>
      </w:tr>
      <w:tr w:rsidR="0043345D" w:rsidRPr="0043345D" w14:paraId="3BA47CF0" w14:textId="77777777" w:rsidTr="003C73CD">
        <w:trPr>
          <w:trHeight w:val="20"/>
        </w:trPr>
        <w:tc>
          <w:tcPr>
            <w:tcW w:w="215" w:type="pct"/>
            <w:vMerge w:val="restart"/>
            <w:shd w:val="clear" w:color="auto" w:fill="auto"/>
            <w:vAlign w:val="center"/>
            <w:hideMark/>
          </w:tcPr>
          <w:p w14:paraId="428150D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3.1.</w:t>
            </w:r>
          </w:p>
        </w:tc>
        <w:tc>
          <w:tcPr>
            <w:tcW w:w="790" w:type="pct"/>
            <w:vMerge w:val="restart"/>
            <w:shd w:val="clear" w:color="auto" w:fill="auto"/>
            <w:vAlign w:val="center"/>
            <w:hideMark/>
          </w:tcPr>
          <w:p w14:paraId="76062E3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Основное мероприятие № 1                                                              Реализация дополнительных общеобразовательных программ </w:t>
            </w:r>
          </w:p>
        </w:tc>
        <w:tc>
          <w:tcPr>
            <w:tcW w:w="494" w:type="pct"/>
            <w:vMerge w:val="restart"/>
            <w:shd w:val="clear" w:color="auto" w:fill="auto"/>
            <w:vAlign w:val="center"/>
            <w:hideMark/>
          </w:tcPr>
          <w:p w14:paraId="6627574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0E4C4FA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2097B1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021 0703 0130100000 611,612</w:t>
            </w:r>
          </w:p>
        </w:tc>
        <w:tc>
          <w:tcPr>
            <w:tcW w:w="705" w:type="pct"/>
            <w:shd w:val="clear" w:color="auto" w:fill="auto"/>
            <w:vAlign w:val="center"/>
            <w:hideMark/>
          </w:tcPr>
          <w:p w14:paraId="768519D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B3C3B9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41186,26</w:t>
            </w:r>
          </w:p>
        </w:tc>
        <w:tc>
          <w:tcPr>
            <w:tcW w:w="320" w:type="pct"/>
            <w:shd w:val="clear" w:color="auto" w:fill="auto"/>
            <w:noWrap/>
            <w:hideMark/>
          </w:tcPr>
          <w:p w14:paraId="00C719F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52349,35</w:t>
            </w:r>
          </w:p>
        </w:tc>
        <w:tc>
          <w:tcPr>
            <w:tcW w:w="320" w:type="pct"/>
            <w:shd w:val="clear" w:color="auto" w:fill="auto"/>
            <w:noWrap/>
            <w:hideMark/>
          </w:tcPr>
          <w:p w14:paraId="713B50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50688,00</w:t>
            </w:r>
          </w:p>
        </w:tc>
        <w:tc>
          <w:tcPr>
            <w:tcW w:w="297" w:type="pct"/>
            <w:shd w:val="clear" w:color="auto" w:fill="auto"/>
            <w:noWrap/>
            <w:hideMark/>
          </w:tcPr>
          <w:p w14:paraId="0B7DB51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52448,09</w:t>
            </w:r>
          </w:p>
        </w:tc>
        <w:tc>
          <w:tcPr>
            <w:tcW w:w="570" w:type="pct"/>
            <w:vMerge w:val="restart"/>
            <w:shd w:val="clear" w:color="auto" w:fill="auto"/>
            <w:vAlign w:val="center"/>
            <w:hideMark/>
          </w:tcPr>
          <w:p w14:paraId="7099141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Охват детей в возрасте от 5 до 18 лет программами дополнительного образования до 74,5% к 2025 году.</w:t>
            </w:r>
          </w:p>
        </w:tc>
      </w:tr>
      <w:tr w:rsidR="0043345D" w:rsidRPr="0043345D" w14:paraId="573EE2A0" w14:textId="77777777" w:rsidTr="003C73CD">
        <w:trPr>
          <w:trHeight w:val="20"/>
        </w:trPr>
        <w:tc>
          <w:tcPr>
            <w:tcW w:w="215" w:type="pct"/>
            <w:vMerge/>
            <w:vAlign w:val="center"/>
            <w:hideMark/>
          </w:tcPr>
          <w:p w14:paraId="3059E139" w14:textId="77777777" w:rsidR="00757DA4" w:rsidRPr="00757DA4" w:rsidRDefault="00757DA4" w:rsidP="00757DA4">
            <w:pPr>
              <w:rPr>
                <w:rFonts w:eastAsia="Times New Roman"/>
                <w:color w:val="000000"/>
                <w:lang w:eastAsia="ru-RU"/>
              </w:rPr>
            </w:pPr>
          </w:p>
        </w:tc>
        <w:tc>
          <w:tcPr>
            <w:tcW w:w="790" w:type="pct"/>
            <w:vMerge/>
            <w:vAlign w:val="center"/>
            <w:hideMark/>
          </w:tcPr>
          <w:p w14:paraId="03221FFA" w14:textId="77777777" w:rsidR="00757DA4" w:rsidRPr="00757DA4" w:rsidRDefault="00757DA4" w:rsidP="00757DA4">
            <w:pPr>
              <w:rPr>
                <w:rFonts w:eastAsia="Times New Roman"/>
                <w:color w:val="000000"/>
                <w:lang w:eastAsia="ru-RU"/>
              </w:rPr>
            </w:pPr>
          </w:p>
        </w:tc>
        <w:tc>
          <w:tcPr>
            <w:tcW w:w="494" w:type="pct"/>
            <w:vMerge/>
            <w:vAlign w:val="center"/>
            <w:hideMark/>
          </w:tcPr>
          <w:p w14:paraId="4F316C3F" w14:textId="77777777" w:rsidR="00757DA4" w:rsidRPr="00757DA4" w:rsidRDefault="00757DA4" w:rsidP="00757DA4">
            <w:pPr>
              <w:rPr>
                <w:rFonts w:eastAsia="Times New Roman"/>
                <w:color w:val="000000"/>
                <w:lang w:eastAsia="ru-RU"/>
              </w:rPr>
            </w:pPr>
          </w:p>
        </w:tc>
        <w:tc>
          <w:tcPr>
            <w:tcW w:w="262" w:type="pct"/>
            <w:vMerge/>
            <w:vAlign w:val="center"/>
            <w:hideMark/>
          </w:tcPr>
          <w:p w14:paraId="36129018" w14:textId="77777777" w:rsidR="00757DA4" w:rsidRPr="00757DA4" w:rsidRDefault="00757DA4" w:rsidP="00757DA4">
            <w:pPr>
              <w:rPr>
                <w:rFonts w:eastAsia="Times New Roman"/>
                <w:color w:val="000000"/>
                <w:lang w:eastAsia="ru-RU"/>
              </w:rPr>
            </w:pPr>
          </w:p>
        </w:tc>
        <w:tc>
          <w:tcPr>
            <w:tcW w:w="707" w:type="pct"/>
            <w:vMerge/>
            <w:vAlign w:val="center"/>
            <w:hideMark/>
          </w:tcPr>
          <w:p w14:paraId="012EC61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A71D38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BCD530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EF6857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26AE4F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9DDF30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2C12896" w14:textId="77777777" w:rsidR="00757DA4" w:rsidRPr="00757DA4" w:rsidRDefault="00757DA4" w:rsidP="00757DA4">
            <w:pPr>
              <w:rPr>
                <w:rFonts w:eastAsia="Times New Roman"/>
                <w:color w:val="000000"/>
                <w:lang w:eastAsia="ru-RU"/>
              </w:rPr>
            </w:pPr>
          </w:p>
        </w:tc>
      </w:tr>
      <w:tr w:rsidR="0043345D" w:rsidRPr="0043345D" w14:paraId="45DEABA8" w14:textId="77777777" w:rsidTr="003C73CD">
        <w:trPr>
          <w:trHeight w:val="20"/>
        </w:trPr>
        <w:tc>
          <w:tcPr>
            <w:tcW w:w="215" w:type="pct"/>
            <w:vMerge/>
            <w:vAlign w:val="center"/>
            <w:hideMark/>
          </w:tcPr>
          <w:p w14:paraId="2288EFB1" w14:textId="77777777" w:rsidR="00757DA4" w:rsidRPr="00757DA4" w:rsidRDefault="00757DA4" w:rsidP="00757DA4">
            <w:pPr>
              <w:rPr>
                <w:rFonts w:eastAsia="Times New Roman"/>
                <w:color w:val="000000"/>
                <w:lang w:eastAsia="ru-RU"/>
              </w:rPr>
            </w:pPr>
          </w:p>
        </w:tc>
        <w:tc>
          <w:tcPr>
            <w:tcW w:w="790" w:type="pct"/>
            <w:vMerge/>
            <w:vAlign w:val="center"/>
            <w:hideMark/>
          </w:tcPr>
          <w:p w14:paraId="7A600B6D" w14:textId="77777777" w:rsidR="00757DA4" w:rsidRPr="00757DA4" w:rsidRDefault="00757DA4" w:rsidP="00757DA4">
            <w:pPr>
              <w:rPr>
                <w:rFonts w:eastAsia="Times New Roman"/>
                <w:color w:val="000000"/>
                <w:lang w:eastAsia="ru-RU"/>
              </w:rPr>
            </w:pPr>
          </w:p>
        </w:tc>
        <w:tc>
          <w:tcPr>
            <w:tcW w:w="494" w:type="pct"/>
            <w:vMerge/>
            <w:vAlign w:val="center"/>
            <w:hideMark/>
          </w:tcPr>
          <w:p w14:paraId="51A3424B" w14:textId="77777777" w:rsidR="00757DA4" w:rsidRPr="00757DA4" w:rsidRDefault="00757DA4" w:rsidP="00757DA4">
            <w:pPr>
              <w:rPr>
                <w:rFonts w:eastAsia="Times New Roman"/>
                <w:color w:val="000000"/>
                <w:lang w:eastAsia="ru-RU"/>
              </w:rPr>
            </w:pPr>
          </w:p>
        </w:tc>
        <w:tc>
          <w:tcPr>
            <w:tcW w:w="262" w:type="pct"/>
            <w:vMerge/>
            <w:vAlign w:val="center"/>
            <w:hideMark/>
          </w:tcPr>
          <w:p w14:paraId="7F330E16" w14:textId="77777777" w:rsidR="00757DA4" w:rsidRPr="00757DA4" w:rsidRDefault="00757DA4" w:rsidP="00757DA4">
            <w:pPr>
              <w:rPr>
                <w:rFonts w:eastAsia="Times New Roman"/>
                <w:color w:val="000000"/>
                <w:lang w:eastAsia="ru-RU"/>
              </w:rPr>
            </w:pPr>
          </w:p>
        </w:tc>
        <w:tc>
          <w:tcPr>
            <w:tcW w:w="707" w:type="pct"/>
            <w:vMerge/>
            <w:vAlign w:val="center"/>
            <w:hideMark/>
          </w:tcPr>
          <w:p w14:paraId="64B04FD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AF3A9A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50C0F8A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61048A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9C11A8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0233BF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2BFDF19" w14:textId="77777777" w:rsidR="00757DA4" w:rsidRPr="00757DA4" w:rsidRDefault="00757DA4" w:rsidP="00757DA4">
            <w:pPr>
              <w:rPr>
                <w:rFonts w:eastAsia="Times New Roman"/>
                <w:color w:val="000000"/>
                <w:lang w:eastAsia="ru-RU"/>
              </w:rPr>
            </w:pPr>
          </w:p>
        </w:tc>
      </w:tr>
      <w:tr w:rsidR="0043345D" w:rsidRPr="0043345D" w14:paraId="378E6277" w14:textId="77777777" w:rsidTr="003C73CD">
        <w:trPr>
          <w:trHeight w:val="20"/>
        </w:trPr>
        <w:tc>
          <w:tcPr>
            <w:tcW w:w="215" w:type="pct"/>
            <w:vMerge/>
            <w:vAlign w:val="center"/>
            <w:hideMark/>
          </w:tcPr>
          <w:p w14:paraId="0A6C2354" w14:textId="77777777" w:rsidR="00757DA4" w:rsidRPr="00757DA4" w:rsidRDefault="00757DA4" w:rsidP="00757DA4">
            <w:pPr>
              <w:rPr>
                <w:rFonts w:eastAsia="Times New Roman"/>
                <w:color w:val="000000"/>
                <w:lang w:eastAsia="ru-RU"/>
              </w:rPr>
            </w:pPr>
          </w:p>
        </w:tc>
        <w:tc>
          <w:tcPr>
            <w:tcW w:w="790" w:type="pct"/>
            <w:vMerge/>
            <w:vAlign w:val="center"/>
            <w:hideMark/>
          </w:tcPr>
          <w:p w14:paraId="7193F214" w14:textId="77777777" w:rsidR="00757DA4" w:rsidRPr="00757DA4" w:rsidRDefault="00757DA4" w:rsidP="00757DA4">
            <w:pPr>
              <w:rPr>
                <w:rFonts w:eastAsia="Times New Roman"/>
                <w:color w:val="000000"/>
                <w:lang w:eastAsia="ru-RU"/>
              </w:rPr>
            </w:pPr>
          </w:p>
        </w:tc>
        <w:tc>
          <w:tcPr>
            <w:tcW w:w="494" w:type="pct"/>
            <w:vMerge/>
            <w:vAlign w:val="center"/>
            <w:hideMark/>
          </w:tcPr>
          <w:p w14:paraId="53BADBAE" w14:textId="77777777" w:rsidR="00757DA4" w:rsidRPr="00757DA4" w:rsidRDefault="00757DA4" w:rsidP="00757DA4">
            <w:pPr>
              <w:rPr>
                <w:rFonts w:eastAsia="Times New Roman"/>
                <w:color w:val="000000"/>
                <w:lang w:eastAsia="ru-RU"/>
              </w:rPr>
            </w:pPr>
          </w:p>
        </w:tc>
        <w:tc>
          <w:tcPr>
            <w:tcW w:w="262" w:type="pct"/>
            <w:vMerge/>
            <w:vAlign w:val="center"/>
            <w:hideMark/>
          </w:tcPr>
          <w:p w14:paraId="428A8A23" w14:textId="77777777" w:rsidR="00757DA4" w:rsidRPr="00757DA4" w:rsidRDefault="00757DA4" w:rsidP="00757DA4">
            <w:pPr>
              <w:rPr>
                <w:rFonts w:eastAsia="Times New Roman"/>
                <w:color w:val="000000"/>
                <w:lang w:eastAsia="ru-RU"/>
              </w:rPr>
            </w:pPr>
          </w:p>
        </w:tc>
        <w:tc>
          <w:tcPr>
            <w:tcW w:w="707" w:type="pct"/>
            <w:vMerge/>
            <w:vAlign w:val="center"/>
            <w:hideMark/>
          </w:tcPr>
          <w:p w14:paraId="57E2381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C8E4F8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A8DB5F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41186,26</w:t>
            </w:r>
          </w:p>
        </w:tc>
        <w:tc>
          <w:tcPr>
            <w:tcW w:w="320" w:type="pct"/>
            <w:shd w:val="clear" w:color="auto" w:fill="auto"/>
            <w:noWrap/>
            <w:hideMark/>
          </w:tcPr>
          <w:p w14:paraId="498AF9A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52349,35</w:t>
            </w:r>
          </w:p>
        </w:tc>
        <w:tc>
          <w:tcPr>
            <w:tcW w:w="320" w:type="pct"/>
            <w:shd w:val="clear" w:color="auto" w:fill="auto"/>
            <w:noWrap/>
            <w:hideMark/>
          </w:tcPr>
          <w:p w14:paraId="73997B7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50688,00</w:t>
            </w:r>
          </w:p>
        </w:tc>
        <w:tc>
          <w:tcPr>
            <w:tcW w:w="297" w:type="pct"/>
            <w:shd w:val="clear" w:color="auto" w:fill="auto"/>
            <w:noWrap/>
            <w:hideMark/>
          </w:tcPr>
          <w:p w14:paraId="6221D28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52448,09</w:t>
            </w:r>
          </w:p>
        </w:tc>
        <w:tc>
          <w:tcPr>
            <w:tcW w:w="570" w:type="pct"/>
            <w:vMerge/>
            <w:vAlign w:val="center"/>
            <w:hideMark/>
          </w:tcPr>
          <w:p w14:paraId="46975B17" w14:textId="77777777" w:rsidR="00757DA4" w:rsidRPr="00757DA4" w:rsidRDefault="00757DA4" w:rsidP="00757DA4">
            <w:pPr>
              <w:rPr>
                <w:rFonts w:eastAsia="Times New Roman"/>
                <w:color w:val="000000"/>
                <w:lang w:eastAsia="ru-RU"/>
              </w:rPr>
            </w:pPr>
          </w:p>
        </w:tc>
      </w:tr>
      <w:tr w:rsidR="0043345D" w:rsidRPr="0043345D" w14:paraId="3E9B1BB4" w14:textId="77777777" w:rsidTr="003C73CD">
        <w:trPr>
          <w:trHeight w:val="20"/>
        </w:trPr>
        <w:tc>
          <w:tcPr>
            <w:tcW w:w="215" w:type="pct"/>
            <w:vMerge/>
            <w:vAlign w:val="center"/>
            <w:hideMark/>
          </w:tcPr>
          <w:p w14:paraId="6C64324A" w14:textId="77777777" w:rsidR="00757DA4" w:rsidRPr="00757DA4" w:rsidRDefault="00757DA4" w:rsidP="00757DA4">
            <w:pPr>
              <w:rPr>
                <w:rFonts w:eastAsia="Times New Roman"/>
                <w:color w:val="000000"/>
                <w:lang w:eastAsia="ru-RU"/>
              </w:rPr>
            </w:pPr>
          </w:p>
        </w:tc>
        <w:tc>
          <w:tcPr>
            <w:tcW w:w="790" w:type="pct"/>
            <w:vMerge/>
            <w:vAlign w:val="center"/>
            <w:hideMark/>
          </w:tcPr>
          <w:p w14:paraId="5AEA3086" w14:textId="77777777" w:rsidR="00757DA4" w:rsidRPr="00757DA4" w:rsidRDefault="00757DA4" w:rsidP="00757DA4">
            <w:pPr>
              <w:rPr>
                <w:rFonts w:eastAsia="Times New Roman"/>
                <w:color w:val="000000"/>
                <w:lang w:eastAsia="ru-RU"/>
              </w:rPr>
            </w:pPr>
          </w:p>
        </w:tc>
        <w:tc>
          <w:tcPr>
            <w:tcW w:w="494" w:type="pct"/>
            <w:vMerge/>
            <w:vAlign w:val="center"/>
            <w:hideMark/>
          </w:tcPr>
          <w:p w14:paraId="65547765" w14:textId="77777777" w:rsidR="00757DA4" w:rsidRPr="00757DA4" w:rsidRDefault="00757DA4" w:rsidP="00757DA4">
            <w:pPr>
              <w:rPr>
                <w:rFonts w:eastAsia="Times New Roman"/>
                <w:color w:val="000000"/>
                <w:lang w:eastAsia="ru-RU"/>
              </w:rPr>
            </w:pPr>
          </w:p>
        </w:tc>
        <w:tc>
          <w:tcPr>
            <w:tcW w:w="262" w:type="pct"/>
            <w:vMerge/>
            <w:vAlign w:val="center"/>
            <w:hideMark/>
          </w:tcPr>
          <w:p w14:paraId="74753B0D" w14:textId="77777777" w:rsidR="00757DA4" w:rsidRPr="00757DA4" w:rsidRDefault="00757DA4" w:rsidP="00757DA4">
            <w:pPr>
              <w:rPr>
                <w:rFonts w:eastAsia="Times New Roman"/>
                <w:color w:val="000000"/>
                <w:lang w:eastAsia="ru-RU"/>
              </w:rPr>
            </w:pPr>
          </w:p>
        </w:tc>
        <w:tc>
          <w:tcPr>
            <w:tcW w:w="707" w:type="pct"/>
            <w:vMerge/>
            <w:vAlign w:val="center"/>
            <w:hideMark/>
          </w:tcPr>
          <w:p w14:paraId="5067480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541FF9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FF72AA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82C50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72AD6C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17EF31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E40FF9E" w14:textId="77777777" w:rsidR="00757DA4" w:rsidRPr="00757DA4" w:rsidRDefault="00757DA4" w:rsidP="00757DA4">
            <w:pPr>
              <w:rPr>
                <w:rFonts w:eastAsia="Times New Roman"/>
                <w:color w:val="000000"/>
                <w:lang w:eastAsia="ru-RU"/>
              </w:rPr>
            </w:pPr>
          </w:p>
        </w:tc>
      </w:tr>
      <w:tr w:rsidR="0043345D" w:rsidRPr="0043345D" w14:paraId="236A8384" w14:textId="77777777" w:rsidTr="003C73CD">
        <w:trPr>
          <w:trHeight w:val="20"/>
        </w:trPr>
        <w:tc>
          <w:tcPr>
            <w:tcW w:w="215" w:type="pct"/>
            <w:vMerge w:val="restart"/>
            <w:shd w:val="clear" w:color="auto" w:fill="auto"/>
            <w:vAlign w:val="center"/>
            <w:hideMark/>
          </w:tcPr>
          <w:p w14:paraId="5F8290E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3.1.1.</w:t>
            </w:r>
          </w:p>
        </w:tc>
        <w:tc>
          <w:tcPr>
            <w:tcW w:w="790" w:type="pct"/>
            <w:vMerge w:val="restart"/>
            <w:shd w:val="clear" w:color="auto" w:fill="auto"/>
            <w:vAlign w:val="center"/>
            <w:hideMark/>
          </w:tcPr>
          <w:p w14:paraId="2EFE80F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1.1                                                                                                             Обеспечение деятельности (оказание услуг) муниципальных учреждений</w:t>
            </w:r>
          </w:p>
        </w:tc>
        <w:tc>
          <w:tcPr>
            <w:tcW w:w="494" w:type="pct"/>
            <w:vMerge w:val="restart"/>
            <w:shd w:val="clear" w:color="auto" w:fill="auto"/>
            <w:vAlign w:val="center"/>
            <w:hideMark/>
          </w:tcPr>
          <w:p w14:paraId="74A6EF7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433D1FE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1AFE27B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021 0703 0130121000 611</w:t>
            </w:r>
          </w:p>
        </w:tc>
        <w:tc>
          <w:tcPr>
            <w:tcW w:w="705" w:type="pct"/>
            <w:shd w:val="clear" w:color="auto" w:fill="auto"/>
            <w:vAlign w:val="center"/>
            <w:hideMark/>
          </w:tcPr>
          <w:p w14:paraId="2345FA1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4E98D63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39273,00</w:t>
            </w:r>
          </w:p>
        </w:tc>
        <w:tc>
          <w:tcPr>
            <w:tcW w:w="320" w:type="pct"/>
            <w:shd w:val="clear" w:color="auto" w:fill="auto"/>
            <w:noWrap/>
            <w:hideMark/>
          </w:tcPr>
          <w:p w14:paraId="585EF83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48804,70</w:t>
            </w:r>
          </w:p>
        </w:tc>
        <w:tc>
          <w:tcPr>
            <w:tcW w:w="320" w:type="pct"/>
            <w:shd w:val="clear" w:color="auto" w:fill="auto"/>
            <w:noWrap/>
            <w:hideMark/>
          </w:tcPr>
          <w:p w14:paraId="4E650F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48032,71</w:t>
            </w:r>
          </w:p>
        </w:tc>
        <w:tc>
          <w:tcPr>
            <w:tcW w:w="297" w:type="pct"/>
            <w:shd w:val="clear" w:color="auto" w:fill="auto"/>
            <w:noWrap/>
            <w:hideMark/>
          </w:tcPr>
          <w:p w14:paraId="1614549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49668,08</w:t>
            </w:r>
          </w:p>
        </w:tc>
        <w:tc>
          <w:tcPr>
            <w:tcW w:w="570" w:type="pct"/>
            <w:vMerge/>
            <w:vAlign w:val="center"/>
            <w:hideMark/>
          </w:tcPr>
          <w:p w14:paraId="24FD45C6" w14:textId="77777777" w:rsidR="00757DA4" w:rsidRPr="00757DA4" w:rsidRDefault="00757DA4" w:rsidP="00757DA4">
            <w:pPr>
              <w:rPr>
                <w:rFonts w:eastAsia="Times New Roman"/>
                <w:color w:val="000000"/>
                <w:lang w:eastAsia="ru-RU"/>
              </w:rPr>
            </w:pPr>
          </w:p>
        </w:tc>
      </w:tr>
      <w:tr w:rsidR="0043345D" w:rsidRPr="0043345D" w14:paraId="5742CCB8" w14:textId="77777777" w:rsidTr="003C73CD">
        <w:trPr>
          <w:trHeight w:val="20"/>
        </w:trPr>
        <w:tc>
          <w:tcPr>
            <w:tcW w:w="215" w:type="pct"/>
            <w:vMerge/>
            <w:vAlign w:val="center"/>
            <w:hideMark/>
          </w:tcPr>
          <w:p w14:paraId="4844167A" w14:textId="77777777" w:rsidR="00757DA4" w:rsidRPr="00757DA4" w:rsidRDefault="00757DA4" w:rsidP="00757DA4">
            <w:pPr>
              <w:rPr>
                <w:rFonts w:eastAsia="Times New Roman"/>
                <w:color w:val="000000"/>
                <w:lang w:eastAsia="ru-RU"/>
              </w:rPr>
            </w:pPr>
          </w:p>
        </w:tc>
        <w:tc>
          <w:tcPr>
            <w:tcW w:w="790" w:type="pct"/>
            <w:vMerge/>
            <w:vAlign w:val="center"/>
            <w:hideMark/>
          </w:tcPr>
          <w:p w14:paraId="771F10A5" w14:textId="77777777" w:rsidR="00757DA4" w:rsidRPr="00757DA4" w:rsidRDefault="00757DA4" w:rsidP="00757DA4">
            <w:pPr>
              <w:rPr>
                <w:rFonts w:eastAsia="Times New Roman"/>
                <w:color w:val="000000"/>
                <w:lang w:eastAsia="ru-RU"/>
              </w:rPr>
            </w:pPr>
          </w:p>
        </w:tc>
        <w:tc>
          <w:tcPr>
            <w:tcW w:w="494" w:type="pct"/>
            <w:vMerge/>
            <w:vAlign w:val="center"/>
            <w:hideMark/>
          </w:tcPr>
          <w:p w14:paraId="7DCE9155" w14:textId="77777777" w:rsidR="00757DA4" w:rsidRPr="00757DA4" w:rsidRDefault="00757DA4" w:rsidP="00757DA4">
            <w:pPr>
              <w:rPr>
                <w:rFonts w:eastAsia="Times New Roman"/>
                <w:color w:val="000000"/>
                <w:lang w:eastAsia="ru-RU"/>
              </w:rPr>
            </w:pPr>
          </w:p>
        </w:tc>
        <w:tc>
          <w:tcPr>
            <w:tcW w:w="262" w:type="pct"/>
            <w:vMerge/>
            <w:vAlign w:val="center"/>
            <w:hideMark/>
          </w:tcPr>
          <w:p w14:paraId="78AA72C5" w14:textId="77777777" w:rsidR="00757DA4" w:rsidRPr="00757DA4" w:rsidRDefault="00757DA4" w:rsidP="00757DA4">
            <w:pPr>
              <w:rPr>
                <w:rFonts w:eastAsia="Times New Roman"/>
                <w:color w:val="000000"/>
                <w:lang w:eastAsia="ru-RU"/>
              </w:rPr>
            </w:pPr>
          </w:p>
        </w:tc>
        <w:tc>
          <w:tcPr>
            <w:tcW w:w="707" w:type="pct"/>
            <w:vMerge/>
            <w:vAlign w:val="center"/>
            <w:hideMark/>
          </w:tcPr>
          <w:p w14:paraId="3E01EA6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A89339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2C8E574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BB7AD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0910F2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7FFA07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4BCBA46" w14:textId="77777777" w:rsidR="00757DA4" w:rsidRPr="00757DA4" w:rsidRDefault="00757DA4" w:rsidP="00757DA4">
            <w:pPr>
              <w:rPr>
                <w:rFonts w:eastAsia="Times New Roman"/>
                <w:color w:val="000000"/>
                <w:lang w:eastAsia="ru-RU"/>
              </w:rPr>
            </w:pPr>
          </w:p>
        </w:tc>
      </w:tr>
      <w:tr w:rsidR="0043345D" w:rsidRPr="0043345D" w14:paraId="1B0F13F4" w14:textId="77777777" w:rsidTr="003C73CD">
        <w:trPr>
          <w:trHeight w:val="20"/>
        </w:trPr>
        <w:tc>
          <w:tcPr>
            <w:tcW w:w="215" w:type="pct"/>
            <w:vMerge/>
            <w:vAlign w:val="center"/>
            <w:hideMark/>
          </w:tcPr>
          <w:p w14:paraId="38B49F03" w14:textId="77777777" w:rsidR="00757DA4" w:rsidRPr="00757DA4" w:rsidRDefault="00757DA4" w:rsidP="00757DA4">
            <w:pPr>
              <w:rPr>
                <w:rFonts w:eastAsia="Times New Roman"/>
                <w:color w:val="000000"/>
                <w:lang w:eastAsia="ru-RU"/>
              </w:rPr>
            </w:pPr>
          </w:p>
        </w:tc>
        <w:tc>
          <w:tcPr>
            <w:tcW w:w="790" w:type="pct"/>
            <w:vMerge/>
            <w:vAlign w:val="center"/>
            <w:hideMark/>
          </w:tcPr>
          <w:p w14:paraId="04450CB6" w14:textId="77777777" w:rsidR="00757DA4" w:rsidRPr="00757DA4" w:rsidRDefault="00757DA4" w:rsidP="00757DA4">
            <w:pPr>
              <w:rPr>
                <w:rFonts w:eastAsia="Times New Roman"/>
                <w:color w:val="000000"/>
                <w:lang w:eastAsia="ru-RU"/>
              </w:rPr>
            </w:pPr>
          </w:p>
        </w:tc>
        <w:tc>
          <w:tcPr>
            <w:tcW w:w="494" w:type="pct"/>
            <w:vMerge/>
            <w:vAlign w:val="center"/>
            <w:hideMark/>
          </w:tcPr>
          <w:p w14:paraId="680554B1" w14:textId="77777777" w:rsidR="00757DA4" w:rsidRPr="00757DA4" w:rsidRDefault="00757DA4" w:rsidP="00757DA4">
            <w:pPr>
              <w:rPr>
                <w:rFonts w:eastAsia="Times New Roman"/>
                <w:color w:val="000000"/>
                <w:lang w:eastAsia="ru-RU"/>
              </w:rPr>
            </w:pPr>
          </w:p>
        </w:tc>
        <w:tc>
          <w:tcPr>
            <w:tcW w:w="262" w:type="pct"/>
            <w:vMerge/>
            <w:vAlign w:val="center"/>
            <w:hideMark/>
          </w:tcPr>
          <w:p w14:paraId="2F8EFB72" w14:textId="77777777" w:rsidR="00757DA4" w:rsidRPr="00757DA4" w:rsidRDefault="00757DA4" w:rsidP="00757DA4">
            <w:pPr>
              <w:rPr>
                <w:rFonts w:eastAsia="Times New Roman"/>
                <w:color w:val="000000"/>
                <w:lang w:eastAsia="ru-RU"/>
              </w:rPr>
            </w:pPr>
          </w:p>
        </w:tc>
        <w:tc>
          <w:tcPr>
            <w:tcW w:w="707" w:type="pct"/>
            <w:vMerge/>
            <w:vAlign w:val="center"/>
            <w:hideMark/>
          </w:tcPr>
          <w:p w14:paraId="1B51028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DDAE52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1953F5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5ACAF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CE2E23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70DFFE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F1DF363" w14:textId="77777777" w:rsidR="00757DA4" w:rsidRPr="00757DA4" w:rsidRDefault="00757DA4" w:rsidP="00757DA4">
            <w:pPr>
              <w:rPr>
                <w:rFonts w:eastAsia="Times New Roman"/>
                <w:color w:val="000000"/>
                <w:lang w:eastAsia="ru-RU"/>
              </w:rPr>
            </w:pPr>
          </w:p>
        </w:tc>
      </w:tr>
      <w:tr w:rsidR="0043345D" w:rsidRPr="0043345D" w14:paraId="1A115AD7" w14:textId="77777777" w:rsidTr="003C73CD">
        <w:trPr>
          <w:trHeight w:val="20"/>
        </w:trPr>
        <w:tc>
          <w:tcPr>
            <w:tcW w:w="215" w:type="pct"/>
            <w:vMerge/>
            <w:vAlign w:val="center"/>
            <w:hideMark/>
          </w:tcPr>
          <w:p w14:paraId="2C7D3C34" w14:textId="77777777" w:rsidR="00757DA4" w:rsidRPr="00757DA4" w:rsidRDefault="00757DA4" w:rsidP="00757DA4">
            <w:pPr>
              <w:rPr>
                <w:rFonts w:eastAsia="Times New Roman"/>
                <w:color w:val="000000"/>
                <w:lang w:eastAsia="ru-RU"/>
              </w:rPr>
            </w:pPr>
          </w:p>
        </w:tc>
        <w:tc>
          <w:tcPr>
            <w:tcW w:w="790" w:type="pct"/>
            <w:vMerge/>
            <w:vAlign w:val="center"/>
            <w:hideMark/>
          </w:tcPr>
          <w:p w14:paraId="5B7B5215" w14:textId="77777777" w:rsidR="00757DA4" w:rsidRPr="00757DA4" w:rsidRDefault="00757DA4" w:rsidP="00757DA4">
            <w:pPr>
              <w:rPr>
                <w:rFonts w:eastAsia="Times New Roman"/>
                <w:color w:val="000000"/>
                <w:lang w:eastAsia="ru-RU"/>
              </w:rPr>
            </w:pPr>
          </w:p>
        </w:tc>
        <w:tc>
          <w:tcPr>
            <w:tcW w:w="494" w:type="pct"/>
            <w:vMerge/>
            <w:vAlign w:val="center"/>
            <w:hideMark/>
          </w:tcPr>
          <w:p w14:paraId="2508DC80" w14:textId="77777777" w:rsidR="00757DA4" w:rsidRPr="00757DA4" w:rsidRDefault="00757DA4" w:rsidP="00757DA4">
            <w:pPr>
              <w:rPr>
                <w:rFonts w:eastAsia="Times New Roman"/>
                <w:color w:val="000000"/>
                <w:lang w:eastAsia="ru-RU"/>
              </w:rPr>
            </w:pPr>
          </w:p>
        </w:tc>
        <w:tc>
          <w:tcPr>
            <w:tcW w:w="262" w:type="pct"/>
            <w:vMerge/>
            <w:vAlign w:val="center"/>
            <w:hideMark/>
          </w:tcPr>
          <w:p w14:paraId="5FFFF16A" w14:textId="77777777" w:rsidR="00757DA4" w:rsidRPr="00757DA4" w:rsidRDefault="00757DA4" w:rsidP="00757DA4">
            <w:pPr>
              <w:rPr>
                <w:rFonts w:eastAsia="Times New Roman"/>
                <w:color w:val="000000"/>
                <w:lang w:eastAsia="ru-RU"/>
              </w:rPr>
            </w:pPr>
          </w:p>
        </w:tc>
        <w:tc>
          <w:tcPr>
            <w:tcW w:w="707" w:type="pct"/>
            <w:vMerge/>
            <w:vAlign w:val="center"/>
            <w:hideMark/>
          </w:tcPr>
          <w:p w14:paraId="78DD645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05E7E7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425C18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39273,00</w:t>
            </w:r>
          </w:p>
        </w:tc>
        <w:tc>
          <w:tcPr>
            <w:tcW w:w="320" w:type="pct"/>
            <w:shd w:val="clear" w:color="auto" w:fill="auto"/>
            <w:noWrap/>
            <w:hideMark/>
          </w:tcPr>
          <w:p w14:paraId="577EBB1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48804,70</w:t>
            </w:r>
          </w:p>
        </w:tc>
        <w:tc>
          <w:tcPr>
            <w:tcW w:w="320" w:type="pct"/>
            <w:shd w:val="clear" w:color="auto" w:fill="auto"/>
            <w:noWrap/>
            <w:hideMark/>
          </w:tcPr>
          <w:p w14:paraId="33DBAFF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48032,71</w:t>
            </w:r>
          </w:p>
        </w:tc>
        <w:tc>
          <w:tcPr>
            <w:tcW w:w="297" w:type="pct"/>
            <w:shd w:val="clear" w:color="auto" w:fill="auto"/>
            <w:noWrap/>
            <w:hideMark/>
          </w:tcPr>
          <w:p w14:paraId="0DFAEF2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49668,08</w:t>
            </w:r>
          </w:p>
        </w:tc>
        <w:tc>
          <w:tcPr>
            <w:tcW w:w="570" w:type="pct"/>
            <w:vMerge/>
            <w:vAlign w:val="center"/>
            <w:hideMark/>
          </w:tcPr>
          <w:p w14:paraId="6EB46847" w14:textId="77777777" w:rsidR="00757DA4" w:rsidRPr="00757DA4" w:rsidRDefault="00757DA4" w:rsidP="00757DA4">
            <w:pPr>
              <w:rPr>
                <w:rFonts w:eastAsia="Times New Roman"/>
                <w:color w:val="000000"/>
                <w:lang w:eastAsia="ru-RU"/>
              </w:rPr>
            </w:pPr>
          </w:p>
        </w:tc>
      </w:tr>
      <w:tr w:rsidR="0043345D" w:rsidRPr="0043345D" w14:paraId="5193DCC4" w14:textId="77777777" w:rsidTr="003C73CD">
        <w:trPr>
          <w:trHeight w:val="20"/>
        </w:trPr>
        <w:tc>
          <w:tcPr>
            <w:tcW w:w="215" w:type="pct"/>
            <w:vMerge/>
            <w:vAlign w:val="center"/>
            <w:hideMark/>
          </w:tcPr>
          <w:p w14:paraId="26D6A513" w14:textId="77777777" w:rsidR="00757DA4" w:rsidRPr="00757DA4" w:rsidRDefault="00757DA4" w:rsidP="00757DA4">
            <w:pPr>
              <w:rPr>
                <w:rFonts w:eastAsia="Times New Roman"/>
                <w:color w:val="000000"/>
                <w:lang w:eastAsia="ru-RU"/>
              </w:rPr>
            </w:pPr>
          </w:p>
        </w:tc>
        <w:tc>
          <w:tcPr>
            <w:tcW w:w="790" w:type="pct"/>
            <w:vMerge/>
            <w:vAlign w:val="center"/>
            <w:hideMark/>
          </w:tcPr>
          <w:p w14:paraId="1387A1DF" w14:textId="77777777" w:rsidR="00757DA4" w:rsidRPr="00757DA4" w:rsidRDefault="00757DA4" w:rsidP="00757DA4">
            <w:pPr>
              <w:rPr>
                <w:rFonts w:eastAsia="Times New Roman"/>
                <w:color w:val="000000"/>
                <w:lang w:eastAsia="ru-RU"/>
              </w:rPr>
            </w:pPr>
          </w:p>
        </w:tc>
        <w:tc>
          <w:tcPr>
            <w:tcW w:w="494" w:type="pct"/>
            <w:vMerge/>
            <w:vAlign w:val="center"/>
            <w:hideMark/>
          </w:tcPr>
          <w:p w14:paraId="5559A4ED" w14:textId="77777777" w:rsidR="00757DA4" w:rsidRPr="00757DA4" w:rsidRDefault="00757DA4" w:rsidP="00757DA4">
            <w:pPr>
              <w:rPr>
                <w:rFonts w:eastAsia="Times New Roman"/>
                <w:color w:val="000000"/>
                <w:lang w:eastAsia="ru-RU"/>
              </w:rPr>
            </w:pPr>
          </w:p>
        </w:tc>
        <w:tc>
          <w:tcPr>
            <w:tcW w:w="262" w:type="pct"/>
            <w:vMerge/>
            <w:vAlign w:val="center"/>
            <w:hideMark/>
          </w:tcPr>
          <w:p w14:paraId="6B190BC9" w14:textId="77777777" w:rsidR="00757DA4" w:rsidRPr="00757DA4" w:rsidRDefault="00757DA4" w:rsidP="00757DA4">
            <w:pPr>
              <w:rPr>
                <w:rFonts w:eastAsia="Times New Roman"/>
                <w:color w:val="000000"/>
                <w:lang w:eastAsia="ru-RU"/>
              </w:rPr>
            </w:pPr>
          </w:p>
        </w:tc>
        <w:tc>
          <w:tcPr>
            <w:tcW w:w="707" w:type="pct"/>
            <w:vMerge/>
            <w:vAlign w:val="center"/>
            <w:hideMark/>
          </w:tcPr>
          <w:p w14:paraId="3AE6093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5FD66A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05586B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C120BD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B5CAB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D1D755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E2B6379" w14:textId="77777777" w:rsidR="00757DA4" w:rsidRPr="00757DA4" w:rsidRDefault="00757DA4" w:rsidP="00757DA4">
            <w:pPr>
              <w:rPr>
                <w:rFonts w:eastAsia="Times New Roman"/>
                <w:color w:val="000000"/>
                <w:lang w:eastAsia="ru-RU"/>
              </w:rPr>
            </w:pPr>
          </w:p>
        </w:tc>
      </w:tr>
      <w:tr w:rsidR="0043345D" w:rsidRPr="0043345D" w14:paraId="38E32271" w14:textId="77777777" w:rsidTr="003C73CD">
        <w:trPr>
          <w:trHeight w:val="20"/>
        </w:trPr>
        <w:tc>
          <w:tcPr>
            <w:tcW w:w="215" w:type="pct"/>
            <w:vMerge w:val="restart"/>
            <w:shd w:val="clear" w:color="auto" w:fill="auto"/>
            <w:vAlign w:val="center"/>
            <w:hideMark/>
          </w:tcPr>
          <w:p w14:paraId="308933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3.1.2.</w:t>
            </w:r>
          </w:p>
        </w:tc>
        <w:tc>
          <w:tcPr>
            <w:tcW w:w="790" w:type="pct"/>
            <w:vMerge w:val="restart"/>
            <w:shd w:val="clear" w:color="auto" w:fill="auto"/>
            <w:vAlign w:val="center"/>
            <w:hideMark/>
          </w:tcPr>
          <w:p w14:paraId="1A952F3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1.2                                                                                                          Приобретение коммунальных услуг</w:t>
            </w:r>
          </w:p>
        </w:tc>
        <w:tc>
          <w:tcPr>
            <w:tcW w:w="494" w:type="pct"/>
            <w:vMerge w:val="restart"/>
            <w:shd w:val="clear" w:color="auto" w:fill="auto"/>
            <w:vAlign w:val="center"/>
            <w:hideMark/>
          </w:tcPr>
          <w:p w14:paraId="68403DF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039644C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6D8B55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021 0703 0130121001 611</w:t>
            </w:r>
          </w:p>
        </w:tc>
        <w:tc>
          <w:tcPr>
            <w:tcW w:w="705" w:type="pct"/>
            <w:shd w:val="clear" w:color="auto" w:fill="auto"/>
            <w:vAlign w:val="center"/>
            <w:hideMark/>
          </w:tcPr>
          <w:p w14:paraId="32B2D0C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10FF74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1880,79</w:t>
            </w:r>
          </w:p>
        </w:tc>
        <w:tc>
          <w:tcPr>
            <w:tcW w:w="320" w:type="pct"/>
            <w:shd w:val="clear" w:color="auto" w:fill="auto"/>
            <w:noWrap/>
            <w:hideMark/>
          </w:tcPr>
          <w:p w14:paraId="332EAE2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2525,35</w:t>
            </w:r>
          </w:p>
        </w:tc>
        <w:tc>
          <w:tcPr>
            <w:tcW w:w="320" w:type="pct"/>
            <w:shd w:val="clear" w:color="auto" w:fill="auto"/>
            <w:noWrap/>
            <w:hideMark/>
          </w:tcPr>
          <w:p w14:paraId="20DC2E8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2655,29</w:t>
            </w:r>
          </w:p>
        </w:tc>
        <w:tc>
          <w:tcPr>
            <w:tcW w:w="297" w:type="pct"/>
            <w:shd w:val="clear" w:color="auto" w:fill="auto"/>
            <w:noWrap/>
            <w:hideMark/>
          </w:tcPr>
          <w:p w14:paraId="39F14CB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2780,01</w:t>
            </w:r>
          </w:p>
        </w:tc>
        <w:tc>
          <w:tcPr>
            <w:tcW w:w="570" w:type="pct"/>
            <w:vMerge/>
            <w:vAlign w:val="center"/>
            <w:hideMark/>
          </w:tcPr>
          <w:p w14:paraId="79186B8E" w14:textId="77777777" w:rsidR="00757DA4" w:rsidRPr="00757DA4" w:rsidRDefault="00757DA4" w:rsidP="00757DA4">
            <w:pPr>
              <w:rPr>
                <w:rFonts w:eastAsia="Times New Roman"/>
                <w:color w:val="000000"/>
                <w:lang w:eastAsia="ru-RU"/>
              </w:rPr>
            </w:pPr>
          </w:p>
        </w:tc>
      </w:tr>
      <w:tr w:rsidR="0043345D" w:rsidRPr="0043345D" w14:paraId="4EF555A0" w14:textId="77777777" w:rsidTr="003C73CD">
        <w:trPr>
          <w:trHeight w:val="20"/>
        </w:trPr>
        <w:tc>
          <w:tcPr>
            <w:tcW w:w="215" w:type="pct"/>
            <w:vMerge/>
            <w:vAlign w:val="center"/>
            <w:hideMark/>
          </w:tcPr>
          <w:p w14:paraId="7CAD2CA1" w14:textId="77777777" w:rsidR="00757DA4" w:rsidRPr="00757DA4" w:rsidRDefault="00757DA4" w:rsidP="00757DA4">
            <w:pPr>
              <w:rPr>
                <w:rFonts w:eastAsia="Times New Roman"/>
                <w:color w:val="000000"/>
                <w:lang w:eastAsia="ru-RU"/>
              </w:rPr>
            </w:pPr>
          </w:p>
        </w:tc>
        <w:tc>
          <w:tcPr>
            <w:tcW w:w="790" w:type="pct"/>
            <w:vMerge/>
            <w:vAlign w:val="center"/>
            <w:hideMark/>
          </w:tcPr>
          <w:p w14:paraId="1A9605B1" w14:textId="77777777" w:rsidR="00757DA4" w:rsidRPr="00757DA4" w:rsidRDefault="00757DA4" w:rsidP="00757DA4">
            <w:pPr>
              <w:rPr>
                <w:rFonts w:eastAsia="Times New Roman"/>
                <w:color w:val="000000"/>
                <w:lang w:eastAsia="ru-RU"/>
              </w:rPr>
            </w:pPr>
          </w:p>
        </w:tc>
        <w:tc>
          <w:tcPr>
            <w:tcW w:w="494" w:type="pct"/>
            <w:vMerge/>
            <w:vAlign w:val="center"/>
            <w:hideMark/>
          </w:tcPr>
          <w:p w14:paraId="08650BAE" w14:textId="77777777" w:rsidR="00757DA4" w:rsidRPr="00757DA4" w:rsidRDefault="00757DA4" w:rsidP="00757DA4">
            <w:pPr>
              <w:rPr>
                <w:rFonts w:eastAsia="Times New Roman"/>
                <w:color w:val="000000"/>
                <w:lang w:eastAsia="ru-RU"/>
              </w:rPr>
            </w:pPr>
          </w:p>
        </w:tc>
        <w:tc>
          <w:tcPr>
            <w:tcW w:w="262" w:type="pct"/>
            <w:vMerge/>
            <w:vAlign w:val="center"/>
            <w:hideMark/>
          </w:tcPr>
          <w:p w14:paraId="277DC46A" w14:textId="77777777" w:rsidR="00757DA4" w:rsidRPr="00757DA4" w:rsidRDefault="00757DA4" w:rsidP="00757DA4">
            <w:pPr>
              <w:rPr>
                <w:rFonts w:eastAsia="Times New Roman"/>
                <w:color w:val="000000"/>
                <w:lang w:eastAsia="ru-RU"/>
              </w:rPr>
            </w:pPr>
          </w:p>
        </w:tc>
        <w:tc>
          <w:tcPr>
            <w:tcW w:w="707" w:type="pct"/>
            <w:vMerge/>
            <w:vAlign w:val="center"/>
            <w:hideMark/>
          </w:tcPr>
          <w:p w14:paraId="1EE4E4C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E2AABE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5612449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5DE36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8CEC78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FC993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3383926" w14:textId="77777777" w:rsidR="00757DA4" w:rsidRPr="00757DA4" w:rsidRDefault="00757DA4" w:rsidP="00757DA4">
            <w:pPr>
              <w:rPr>
                <w:rFonts w:eastAsia="Times New Roman"/>
                <w:color w:val="000000"/>
                <w:lang w:eastAsia="ru-RU"/>
              </w:rPr>
            </w:pPr>
          </w:p>
        </w:tc>
      </w:tr>
      <w:tr w:rsidR="0043345D" w:rsidRPr="0043345D" w14:paraId="56B1789C" w14:textId="77777777" w:rsidTr="003C73CD">
        <w:trPr>
          <w:trHeight w:val="20"/>
        </w:trPr>
        <w:tc>
          <w:tcPr>
            <w:tcW w:w="215" w:type="pct"/>
            <w:vMerge/>
            <w:vAlign w:val="center"/>
            <w:hideMark/>
          </w:tcPr>
          <w:p w14:paraId="34E2A77A" w14:textId="77777777" w:rsidR="00757DA4" w:rsidRPr="00757DA4" w:rsidRDefault="00757DA4" w:rsidP="00757DA4">
            <w:pPr>
              <w:rPr>
                <w:rFonts w:eastAsia="Times New Roman"/>
                <w:color w:val="000000"/>
                <w:lang w:eastAsia="ru-RU"/>
              </w:rPr>
            </w:pPr>
          </w:p>
        </w:tc>
        <w:tc>
          <w:tcPr>
            <w:tcW w:w="790" w:type="pct"/>
            <w:vMerge/>
            <w:vAlign w:val="center"/>
            <w:hideMark/>
          </w:tcPr>
          <w:p w14:paraId="763FD0AE" w14:textId="77777777" w:rsidR="00757DA4" w:rsidRPr="00757DA4" w:rsidRDefault="00757DA4" w:rsidP="00757DA4">
            <w:pPr>
              <w:rPr>
                <w:rFonts w:eastAsia="Times New Roman"/>
                <w:color w:val="000000"/>
                <w:lang w:eastAsia="ru-RU"/>
              </w:rPr>
            </w:pPr>
          </w:p>
        </w:tc>
        <w:tc>
          <w:tcPr>
            <w:tcW w:w="494" w:type="pct"/>
            <w:vMerge/>
            <w:vAlign w:val="center"/>
            <w:hideMark/>
          </w:tcPr>
          <w:p w14:paraId="0935897E" w14:textId="77777777" w:rsidR="00757DA4" w:rsidRPr="00757DA4" w:rsidRDefault="00757DA4" w:rsidP="00757DA4">
            <w:pPr>
              <w:rPr>
                <w:rFonts w:eastAsia="Times New Roman"/>
                <w:color w:val="000000"/>
                <w:lang w:eastAsia="ru-RU"/>
              </w:rPr>
            </w:pPr>
          </w:p>
        </w:tc>
        <w:tc>
          <w:tcPr>
            <w:tcW w:w="262" w:type="pct"/>
            <w:vMerge/>
            <w:vAlign w:val="center"/>
            <w:hideMark/>
          </w:tcPr>
          <w:p w14:paraId="65E85800" w14:textId="77777777" w:rsidR="00757DA4" w:rsidRPr="00757DA4" w:rsidRDefault="00757DA4" w:rsidP="00757DA4">
            <w:pPr>
              <w:rPr>
                <w:rFonts w:eastAsia="Times New Roman"/>
                <w:color w:val="000000"/>
                <w:lang w:eastAsia="ru-RU"/>
              </w:rPr>
            </w:pPr>
          </w:p>
        </w:tc>
        <w:tc>
          <w:tcPr>
            <w:tcW w:w="707" w:type="pct"/>
            <w:vMerge/>
            <w:vAlign w:val="center"/>
            <w:hideMark/>
          </w:tcPr>
          <w:p w14:paraId="1D84DEC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D64406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5A0798C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07C7FE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342AB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FA953D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E031109" w14:textId="77777777" w:rsidR="00757DA4" w:rsidRPr="00757DA4" w:rsidRDefault="00757DA4" w:rsidP="00757DA4">
            <w:pPr>
              <w:rPr>
                <w:rFonts w:eastAsia="Times New Roman"/>
                <w:color w:val="000000"/>
                <w:lang w:eastAsia="ru-RU"/>
              </w:rPr>
            </w:pPr>
          </w:p>
        </w:tc>
      </w:tr>
      <w:tr w:rsidR="0043345D" w:rsidRPr="0043345D" w14:paraId="651746CC" w14:textId="77777777" w:rsidTr="003C73CD">
        <w:trPr>
          <w:trHeight w:val="20"/>
        </w:trPr>
        <w:tc>
          <w:tcPr>
            <w:tcW w:w="215" w:type="pct"/>
            <w:vMerge/>
            <w:vAlign w:val="center"/>
            <w:hideMark/>
          </w:tcPr>
          <w:p w14:paraId="716CD9B4" w14:textId="77777777" w:rsidR="00757DA4" w:rsidRPr="00757DA4" w:rsidRDefault="00757DA4" w:rsidP="00757DA4">
            <w:pPr>
              <w:rPr>
                <w:rFonts w:eastAsia="Times New Roman"/>
                <w:color w:val="000000"/>
                <w:lang w:eastAsia="ru-RU"/>
              </w:rPr>
            </w:pPr>
          </w:p>
        </w:tc>
        <w:tc>
          <w:tcPr>
            <w:tcW w:w="790" w:type="pct"/>
            <w:vMerge/>
            <w:vAlign w:val="center"/>
            <w:hideMark/>
          </w:tcPr>
          <w:p w14:paraId="77E8B0D8" w14:textId="77777777" w:rsidR="00757DA4" w:rsidRPr="00757DA4" w:rsidRDefault="00757DA4" w:rsidP="00757DA4">
            <w:pPr>
              <w:rPr>
                <w:rFonts w:eastAsia="Times New Roman"/>
                <w:color w:val="000000"/>
                <w:lang w:eastAsia="ru-RU"/>
              </w:rPr>
            </w:pPr>
          </w:p>
        </w:tc>
        <w:tc>
          <w:tcPr>
            <w:tcW w:w="494" w:type="pct"/>
            <w:vMerge/>
            <w:vAlign w:val="center"/>
            <w:hideMark/>
          </w:tcPr>
          <w:p w14:paraId="34D54262" w14:textId="77777777" w:rsidR="00757DA4" w:rsidRPr="00757DA4" w:rsidRDefault="00757DA4" w:rsidP="00757DA4">
            <w:pPr>
              <w:rPr>
                <w:rFonts w:eastAsia="Times New Roman"/>
                <w:color w:val="000000"/>
                <w:lang w:eastAsia="ru-RU"/>
              </w:rPr>
            </w:pPr>
          </w:p>
        </w:tc>
        <w:tc>
          <w:tcPr>
            <w:tcW w:w="262" w:type="pct"/>
            <w:vMerge/>
            <w:vAlign w:val="center"/>
            <w:hideMark/>
          </w:tcPr>
          <w:p w14:paraId="74608370" w14:textId="77777777" w:rsidR="00757DA4" w:rsidRPr="00757DA4" w:rsidRDefault="00757DA4" w:rsidP="00757DA4">
            <w:pPr>
              <w:rPr>
                <w:rFonts w:eastAsia="Times New Roman"/>
                <w:color w:val="000000"/>
                <w:lang w:eastAsia="ru-RU"/>
              </w:rPr>
            </w:pPr>
          </w:p>
        </w:tc>
        <w:tc>
          <w:tcPr>
            <w:tcW w:w="707" w:type="pct"/>
            <w:vMerge/>
            <w:vAlign w:val="center"/>
            <w:hideMark/>
          </w:tcPr>
          <w:p w14:paraId="359F57B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CF52DB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4E8D48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1880,79</w:t>
            </w:r>
          </w:p>
        </w:tc>
        <w:tc>
          <w:tcPr>
            <w:tcW w:w="320" w:type="pct"/>
            <w:shd w:val="clear" w:color="auto" w:fill="auto"/>
            <w:noWrap/>
            <w:hideMark/>
          </w:tcPr>
          <w:p w14:paraId="132EE8B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2525,35</w:t>
            </w:r>
          </w:p>
        </w:tc>
        <w:tc>
          <w:tcPr>
            <w:tcW w:w="320" w:type="pct"/>
            <w:shd w:val="clear" w:color="auto" w:fill="auto"/>
            <w:noWrap/>
            <w:hideMark/>
          </w:tcPr>
          <w:p w14:paraId="09A3410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2655,29</w:t>
            </w:r>
          </w:p>
        </w:tc>
        <w:tc>
          <w:tcPr>
            <w:tcW w:w="297" w:type="pct"/>
            <w:shd w:val="clear" w:color="auto" w:fill="auto"/>
            <w:noWrap/>
            <w:hideMark/>
          </w:tcPr>
          <w:p w14:paraId="57025D0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2780,01</w:t>
            </w:r>
          </w:p>
        </w:tc>
        <w:tc>
          <w:tcPr>
            <w:tcW w:w="570" w:type="pct"/>
            <w:vMerge/>
            <w:vAlign w:val="center"/>
            <w:hideMark/>
          </w:tcPr>
          <w:p w14:paraId="10B75A7E" w14:textId="77777777" w:rsidR="00757DA4" w:rsidRPr="00757DA4" w:rsidRDefault="00757DA4" w:rsidP="00757DA4">
            <w:pPr>
              <w:rPr>
                <w:rFonts w:eastAsia="Times New Roman"/>
                <w:color w:val="000000"/>
                <w:lang w:eastAsia="ru-RU"/>
              </w:rPr>
            </w:pPr>
          </w:p>
        </w:tc>
      </w:tr>
      <w:tr w:rsidR="0043345D" w:rsidRPr="0043345D" w14:paraId="79D522F0" w14:textId="77777777" w:rsidTr="003C73CD">
        <w:trPr>
          <w:trHeight w:val="20"/>
        </w:trPr>
        <w:tc>
          <w:tcPr>
            <w:tcW w:w="215" w:type="pct"/>
            <w:vMerge/>
            <w:vAlign w:val="center"/>
            <w:hideMark/>
          </w:tcPr>
          <w:p w14:paraId="4903F4B3" w14:textId="77777777" w:rsidR="00757DA4" w:rsidRPr="00757DA4" w:rsidRDefault="00757DA4" w:rsidP="00757DA4">
            <w:pPr>
              <w:rPr>
                <w:rFonts w:eastAsia="Times New Roman"/>
                <w:color w:val="000000"/>
                <w:lang w:eastAsia="ru-RU"/>
              </w:rPr>
            </w:pPr>
          </w:p>
        </w:tc>
        <w:tc>
          <w:tcPr>
            <w:tcW w:w="790" w:type="pct"/>
            <w:vMerge/>
            <w:vAlign w:val="center"/>
            <w:hideMark/>
          </w:tcPr>
          <w:p w14:paraId="37CF42C8" w14:textId="77777777" w:rsidR="00757DA4" w:rsidRPr="00757DA4" w:rsidRDefault="00757DA4" w:rsidP="00757DA4">
            <w:pPr>
              <w:rPr>
                <w:rFonts w:eastAsia="Times New Roman"/>
                <w:color w:val="000000"/>
                <w:lang w:eastAsia="ru-RU"/>
              </w:rPr>
            </w:pPr>
          </w:p>
        </w:tc>
        <w:tc>
          <w:tcPr>
            <w:tcW w:w="494" w:type="pct"/>
            <w:vMerge/>
            <w:vAlign w:val="center"/>
            <w:hideMark/>
          </w:tcPr>
          <w:p w14:paraId="2541BEA3" w14:textId="77777777" w:rsidR="00757DA4" w:rsidRPr="00757DA4" w:rsidRDefault="00757DA4" w:rsidP="00757DA4">
            <w:pPr>
              <w:rPr>
                <w:rFonts w:eastAsia="Times New Roman"/>
                <w:color w:val="000000"/>
                <w:lang w:eastAsia="ru-RU"/>
              </w:rPr>
            </w:pPr>
          </w:p>
        </w:tc>
        <w:tc>
          <w:tcPr>
            <w:tcW w:w="262" w:type="pct"/>
            <w:vMerge/>
            <w:vAlign w:val="center"/>
            <w:hideMark/>
          </w:tcPr>
          <w:p w14:paraId="663B2DBB" w14:textId="77777777" w:rsidR="00757DA4" w:rsidRPr="00757DA4" w:rsidRDefault="00757DA4" w:rsidP="00757DA4">
            <w:pPr>
              <w:rPr>
                <w:rFonts w:eastAsia="Times New Roman"/>
                <w:color w:val="000000"/>
                <w:lang w:eastAsia="ru-RU"/>
              </w:rPr>
            </w:pPr>
          </w:p>
        </w:tc>
        <w:tc>
          <w:tcPr>
            <w:tcW w:w="707" w:type="pct"/>
            <w:vMerge/>
            <w:vAlign w:val="center"/>
            <w:hideMark/>
          </w:tcPr>
          <w:p w14:paraId="075659D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6C07C9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7177B81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8DF30E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56354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EA00DE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D42E197" w14:textId="77777777" w:rsidR="00757DA4" w:rsidRPr="00757DA4" w:rsidRDefault="00757DA4" w:rsidP="00757DA4">
            <w:pPr>
              <w:rPr>
                <w:rFonts w:eastAsia="Times New Roman"/>
                <w:color w:val="000000"/>
                <w:lang w:eastAsia="ru-RU"/>
              </w:rPr>
            </w:pPr>
          </w:p>
        </w:tc>
      </w:tr>
      <w:tr w:rsidR="0043345D" w:rsidRPr="0043345D" w14:paraId="1FC94BCB" w14:textId="77777777" w:rsidTr="003C73CD">
        <w:trPr>
          <w:trHeight w:val="20"/>
        </w:trPr>
        <w:tc>
          <w:tcPr>
            <w:tcW w:w="215" w:type="pct"/>
            <w:vMerge w:val="restart"/>
            <w:shd w:val="clear" w:color="auto" w:fill="auto"/>
            <w:vAlign w:val="center"/>
            <w:hideMark/>
          </w:tcPr>
          <w:p w14:paraId="00AA3D2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3.1.3.</w:t>
            </w:r>
          </w:p>
        </w:tc>
        <w:tc>
          <w:tcPr>
            <w:tcW w:w="790" w:type="pct"/>
            <w:vMerge w:val="restart"/>
            <w:shd w:val="clear" w:color="auto" w:fill="auto"/>
            <w:vAlign w:val="center"/>
            <w:hideMark/>
          </w:tcPr>
          <w:p w14:paraId="1DF91DFF" w14:textId="10D79D77" w:rsidR="00757DA4" w:rsidRPr="00757DA4" w:rsidRDefault="0043345D" w:rsidP="00757DA4">
            <w:pPr>
              <w:rPr>
                <w:rFonts w:eastAsia="Times New Roman"/>
                <w:color w:val="000000"/>
                <w:lang w:eastAsia="ru-RU"/>
              </w:rPr>
            </w:pPr>
            <w:r w:rsidRPr="00757DA4">
              <w:rPr>
                <w:rFonts w:eastAsia="Times New Roman"/>
                <w:color w:val="000000"/>
                <w:lang w:eastAsia="ru-RU"/>
              </w:rPr>
              <w:t>Мероприятие 1.3</w:t>
            </w:r>
            <w:r w:rsidR="00757DA4" w:rsidRPr="00757DA4">
              <w:rPr>
                <w:rFonts w:eastAsia="Times New Roman"/>
                <w:color w:val="000000"/>
                <w:lang w:eastAsia="ru-RU"/>
              </w:rPr>
              <w:t xml:space="preserve">                                                                                                       Мероприятия, направленные на материально-техническое обеспечение учреждений</w:t>
            </w:r>
          </w:p>
        </w:tc>
        <w:tc>
          <w:tcPr>
            <w:tcW w:w="494" w:type="pct"/>
            <w:vMerge w:val="restart"/>
            <w:shd w:val="clear" w:color="auto" w:fill="auto"/>
            <w:vAlign w:val="center"/>
            <w:hideMark/>
          </w:tcPr>
          <w:p w14:paraId="790079C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224CD13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7802642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021 0703 0130121002 611,612</w:t>
            </w:r>
          </w:p>
        </w:tc>
        <w:tc>
          <w:tcPr>
            <w:tcW w:w="705" w:type="pct"/>
            <w:shd w:val="clear" w:color="auto" w:fill="auto"/>
            <w:vAlign w:val="center"/>
            <w:hideMark/>
          </w:tcPr>
          <w:p w14:paraId="0EC9D33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FB98A5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32,47</w:t>
            </w:r>
          </w:p>
        </w:tc>
        <w:tc>
          <w:tcPr>
            <w:tcW w:w="320" w:type="pct"/>
            <w:shd w:val="clear" w:color="auto" w:fill="auto"/>
            <w:noWrap/>
            <w:hideMark/>
          </w:tcPr>
          <w:p w14:paraId="3BFC70B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994,00</w:t>
            </w:r>
          </w:p>
        </w:tc>
        <w:tc>
          <w:tcPr>
            <w:tcW w:w="320" w:type="pct"/>
            <w:shd w:val="clear" w:color="auto" w:fill="auto"/>
            <w:noWrap/>
            <w:hideMark/>
          </w:tcPr>
          <w:p w14:paraId="5E7CD8F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69BAC2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D28581E" w14:textId="77777777" w:rsidR="00757DA4" w:rsidRPr="00757DA4" w:rsidRDefault="00757DA4" w:rsidP="00757DA4">
            <w:pPr>
              <w:rPr>
                <w:rFonts w:eastAsia="Times New Roman"/>
                <w:color w:val="000000"/>
                <w:lang w:eastAsia="ru-RU"/>
              </w:rPr>
            </w:pPr>
          </w:p>
        </w:tc>
      </w:tr>
      <w:tr w:rsidR="0043345D" w:rsidRPr="0043345D" w14:paraId="4B2F8B3E" w14:textId="77777777" w:rsidTr="003C73CD">
        <w:trPr>
          <w:trHeight w:val="20"/>
        </w:trPr>
        <w:tc>
          <w:tcPr>
            <w:tcW w:w="215" w:type="pct"/>
            <w:vMerge/>
            <w:vAlign w:val="center"/>
            <w:hideMark/>
          </w:tcPr>
          <w:p w14:paraId="086D7CDF" w14:textId="77777777" w:rsidR="00757DA4" w:rsidRPr="00757DA4" w:rsidRDefault="00757DA4" w:rsidP="00757DA4">
            <w:pPr>
              <w:rPr>
                <w:rFonts w:eastAsia="Times New Roman"/>
                <w:color w:val="000000"/>
                <w:lang w:eastAsia="ru-RU"/>
              </w:rPr>
            </w:pPr>
          </w:p>
        </w:tc>
        <w:tc>
          <w:tcPr>
            <w:tcW w:w="790" w:type="pct"/>
            <w:vMerge/>
            <w:vAlign w:val="center"/>
            <w:hideMark/>
          </w:tcPr>
          <w:p w14:paraId="6B5C2D7B" w14:textId="77777777" w:rsidR="00757DA4" w:rsidRPr="00757DA4" w:rsidRDefault="00757DA4" w:rsidP="00757DA4">
            <w:pPr>
              <w:rPr>
                <w:rFonts w:eastAsia="Times New Roman"/>
                <w:color w:val="000000"/>
                <w:lang w:eastAsia="ru-RU"/>
              </w:rPr>
            </w:pPr>
          </w:p>
        </w:tc>
        <w:tc>
          <w:tcPr>
            <w:tcW w:w="494" w:type="pct"/>
            <w:vMerge/>
            <w:vAlign w:val="center"/>
            <w:hideMark/>
          </w:tcPr>
          <w:p w14:paraId="4A49C9E9" w14:textId="77777777" w:rsidR="00757DA4" w:rsidRPr="00757DA4" w:rsidRDefault="00757DA4" w:rsidP="00757DA4">
            <w:pPr>
              <w:rPr>
                <w:rFonts w:eastAsia="Times New Roman"/>
                <w:color w:val="000000"/>
                <w:lang w:eastAsia="ru-RU"/>
              </w:rPr>
            </w:pPr>
          </w:p>
        </w:tc>
        <w:tc>
          <w:tcPr>
            <w:tcW w:w="262" w:type="pct"/>
            <w:vMerge/>
            <w:vAlign w:val="center"/>
            <w:hideMark/>
          </w:tcPr>
          <w:p w14:paraId="0BD3BDCC" w14:textId="77777777" w:rsidR="00757DA4" w:rsidRPr="00757DA4" w:rsidRDefault="00757DA4" w:rsidP="00757DA4">
            <w:pPr>
              <w:rPr>
                <w:rFonts w:eastAsia="Times New Roman"/>
                <w:color w:val="000000"/>
                <w:lang w:eastAsia="ru-RU"/>
              </w:rPr>
            </w:pPr>
          </w:p>
        </w:tc>
        <w:tc>
          <w:tcPr>
            <w:tcW w:w="707" w:type="pct"/>
            <w:vMerge/>
            <w:vAlign w:val="center"/>
            <w:hideMark/>
          </w:tcPr>
          <w:p w14:paraId="5524FFE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779C44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656C2B6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1C9735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85BC7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3FD5D4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9EFAF95" w14:textId="77777777" w:rsidR="00757DA4" w:rsidRPr="00757DA4" w:rsidRDefault="00757DA4" w:rsidP="00757DA4">
            <w:pPr>
              <w:rPr>
                <w:rFonts w:eastAsia="Times New Roman"/>
                <w:color w:val="000000"/>
                <w:lang w:eastAsia="ru-RU"/>
              </w:rPr>
            </w:pPr>
          </w:p>
        </w:tc>
      </w:tr>
      <w:tr w:rsidR="0043345D" w:rsidRPr="0043345D" w14:paraId="116A71A2" w14:textId="77777777" w:rsidTr="003C73CD">
        <w:trPr>
          <w:trHeight w:val="20"/>
        </w:trPr>
        <w:tc>
          <w:tcPr>
            <w:tcW w:w="215" w:type="pct"/>
            <w:vMerge/>
            <w:vAlign w:val="center"/>
            <w:hideMark/>
          </w:tcPr>
          <w:p w14:paraId="79FDB87D" w14:textId="77777777" w:rsidR="00757DA4" w:rsidRPr="00757DA4" w:rsidRDefault="00757DA4" w:rsidP="00757DA4">
            <w:pPr>
              <w:rPr>
                <w:rFonts w:eastAsia="Times New Roman"/>
                <w:color w:val="000000"/>
                <w:lang w:eastAsia="ru-RU"/>
              </w:rPr>
            </w:pPr>
          </w:p>
        </w:tc>
        <w:tc>
          <w:tcPr>
            <w:tcW w:w="790" w:type="pct"/>
            <w:vMerge/>
            <w:vAlign w:val="center"/>
            <w:hideMark/>
          </w:tcPr>
          <w:p w14:paraId="159B93FD" w14:textId="77777777" w:rsidR="00757DA4" w:rsidRPr="00757DA4" w:rsidRDefault="00757DA4" w:rsidP="00757DA4">
            <w:pPr>
              <w:rPr>
                <w:rFonts w:eastAsia="Times New Roman"/>
                <w:color w:val="000000"/>
                <w:lang w:eastAsia="ru-RU"/>
              </w:rPr>
            </w:pPr>
          </w:p>
        </w:tc>
        <w:tc>
          <w:tcPr>
            <w:tcW w:w="494" w:type="pct"/>
            <w:vMerge/>
            <w:vAlign w:val="center"/>
            <w:hideMark/>
          </w:tcPr>
          <w:p w14:paraId="0C891F10" w14:textId="77777777" w:rsidR="00757DA4" w:rsidRPr="00757DA4" w:rsidRDefault="00757DA4" w:rsidP="00757DA4">
            <w:pPr>
              <w:rPr>
                <w:rFonts w:eastAsia="Times New Roman"/>
                <w:color w:val="000000"/>
                <w:lang w:eastAsia="ru-RU"/>
              </w:rPr>
            </w:pPr>
          </w:p>
        </w:tc>
        <w:tc>
          <w:tcPr>
            <w:tcW w:w="262" w:type="pct"/>
            <w:vMerge/>
            <w:vAlign w:val="center"/>
            <w:hideMark/>
          </w:tcPr>
          <w:p w14:paraId="03796D9A" w14:textId="77777777" w:rsidR="00757DA4" w:rsidRPr="00757DA4" w:rsidRDefault="00757DA4" w:rsidP="00757DA4">
            <w:pPr>
              <w:rPr>
                <w:rFonts w:eastAsia="Times New Roman"/>
                <w:color w:val="000000"/>
                <w:lang w:eastAsia="ru-RU"/>
              </w:rPr>
            </w:pPr>
          </w:p>
        </w:tc>
        <w:tc>
          <w:tcPr>
            <w:tcW w:w="707" w:type="pct"/>
            <w:vMerge/>
            <w:vAlign w:val="center"/>
            <w:hideMark/>
          </w:tcPr>
          <w:p w14:paraId="646E56A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80031B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3A8037E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3ECC3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D11FCC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61AF90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3D0EEEA" w14:textId="77777777" w:rsidR="00757DA4" w:rsidRPr="00757DA4" w:rsidRDefault="00757DA4" w:rsidP="00757DA4">
            <w:pPr>
              <w:rPr>
                <w:rFonts w:eastAsia="Times New Roman"/>
                <w:color w:val="000000"/>
                <w:lang w:eastAsia="ru-RU"/>
              </w:rPr>
            </w:pPr>
          </w:p>
        </w:tc>
      </w:tr>
      <w:tr w:rsidR="0043345D" w:rsidRPr="0043345D" w14:paraId="18451ECB" w14:textId="77777777" w:rsidTr="003C73CD">
        <w:trPr>
          <w:trHeight w:val="20"/>
        </w:trPr>
        <w:tc>
          <w:tcPr>
            <w:tcW w:w="215" w:type="pct"/>
            <w:vMerge/>
            <w:vAlign w:val="center"/>
            <w:hideMark/>
          </w:tcPr>
          <w:p w14:paraId="3B961989" w14:textId="77777777" w:rsidR="00757DA4" w:rsidRPr="00757DA4" w:rsidRDefault="00757DA4" w:rsidP="00757DA4">
            <w:pPr>
              <w:rPr>
                <w:rFonts w:eastAsia="Times New Roman"/>
                <w:color w:val="000000"/>
                <w:lang w:eastAsia="ru-RU"/>
              </w:rPr>
            </w:pPr>
          </w:p>
        </w:tc>
        <w:tc>
          <w:tcPr>
            <w:tcW w:w="790" w:type="pct"/>
            <w:vMerge/>
            <w:vAlign w:val="center"/>
            <w:hideMark/>
          </w:tcPr>
          <w:p w14:paraId="085E73C4" w14:textId="77777777" w:rsidR="00757DA4" w:rsidRPr="00757DA4" w:rsidRDefault="00757DA4" w:rsidP="00757DA4">
            <w:pPr>
              <w:rPr>
                <w:rFonts w:eastAsia="Times New Roman"/>
                <w:color w:val="000000"/>
                <w:lang w:eastAsia="ru-RU"/>
              </w:rPr>
            </w:pPr>
          </w:p>
        </w:tc>
        <w:tc>
          <w:tcPr>
            <w:tcW w:w="494" w:type="pct"/>
            <w:vMerge/>
            <w:vAlign w:val="center"/>
            <w:hideMark/>
          </w:tcPr>
          <w:p w14:paraId="2A8BD542" w14:textId="77777777" w:rsidR="00757DA4" w:rsidRPr="00757DA4" w:rsidRDefault="00757DA4" w:rsidP="00757DA4">
            <w:pPr>
              <w:rPr>
                <w:rFonts w:eastAsia="Times New Roman"/>
                <w:color w:val="000000"/>
                <w:lang w:eastAsia="ru-RU"/>
              </w:rPr>
            </w:pPr>
          </w:p>
        </w:tc>
        <w:tc>
          <w:tcPr>
            <w:tcW w:w="262" w:type="pct"/>
            <w:vMerge/>
            <w:vAlign w:val="center"/>
            <w:hideMark/>
          </w:tcPr>
          <w:p w14:paraId="51812183" w14:textId="77777777" w:rsidR="00757DA4" w:rsidRPr="00757DA4" w:rsidRDefault="00757DA4" w:rsidP="00757DA4">
            <w:pPr>
              <w:rPr>
                <w:rFonts w:eastAsia="Times New Roman"/>
                <w:color w:val="000000"/>
                <w:lang w:eastAsia="ru-RU"/>
              </w:rPr>
            </w:pPr>
          </w:p>
        </w:tc>
        <w:tc>
          <w:tcPr>
            <w:tcW w:w="707" w:type="pct"/>
            <w:vMerge/>
            <w:vAlign w:val="center"/>
            <w:hideMark/>
          </w:tcPr>
          <w:p w14:paraId="61EF84F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CCBF00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76C464F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32,47</w:t>
            </w:r>
          </w:p>
        </w:tc>
        <w:tc>
          <w:tcPr>
            <w:tcW w:w="320" w:type="pct"/>
            <w:shd w:val="clear" w:color="auto" w:fill="auto"/>
            <w:noWrap/>
            <w:hideMark/>
          </w:tcPr>
          <w:p w14:paraId="6762D79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994,00</w:t>
            </w:r>
          </w:p>
        </w:tc>
        <w:tc>
          <w:tcPr>
            <w:tcW w:w="320" w:type="pct"/>
            <w:shd w:val="clear" w:color="auto" w:fill="auto"/>
            <w:noWrap/>
            <w:hideMark/>
          </w:tcPr>
          <w:p w14:paraId="55F6613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7FBC01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004EEAC" w14:textId="77777777" w:rsidR="00757DA4" w:rsidRPr="00757DA4" w:rsidRDefault="00757DA4" w:rsidP="00757DA4">
            <w:pPr>
              <w:rPr>
                <w:rFonts w:eastAsia="Times New Roman"/>
                <w:color w:val="000000"/>
                <w:lang w:eastAsia="ru-RU"/>
              </w:rPr>
            </w:pPr>
          </w:p>
        </w:tc>
      </w:tr>
      <w:tr w:rsidR="0043345D" w:rsidRPr="0043345D" w14:paraId="53AF125A" w14:textId="77777777" w:rsidTr="003C73CD">
        <w:trPr>
          <w:trHeight w:val="20"/>
        </w:trPr>
        <w:tc>
          <w:tcPr>
            <w:tcW w:w="215" w:type="pct"/>
            <w:vMerge/>
            <w:vAlign w:val="center"/>
            <w:hideMark/>
          </w:tcPr>
          <w:p w14:paraId="2EBB1136" w14:textId="77777777" w:rsidR="00757DA4" w:rsidRPr="00757DA4" w:rsidRDefault="00757DA4" w:rsidP="00757DA4">
            <w:pPr>
              <w:rPr>
                <w:rFonts w:eastAsia="Times New Roman"/>
                <w:color w:val="000000"/>
                <w:lang w:eastAsia="ru-RU"/>
              </w:rPr>
            </w:pPr>
          </w:p>
        </w:tc>
        <w:tc>
          <w:tcPr>
            <w:tcW w:w="790" w:type="pct"/>
            <w:vMerge/>
            <w:vAlign w:val="center"/>
            <w:hideMark/>
          </w:tcPr>
          <w:p w14:paraId="599018AF" w14:textId="77777777" w:rsidR="00757DA4" w:rsidRPr="00757DA4" w:rsidRDefault="00757DA4" w:rsidP="00757DA4">
            <w:pPr>
              <w:rPr>
                <w:rFonts w:eastAsia="Times New Roman"/>
                <w:color w:val="000000"/>
                <w:lang w:eastAsia="ru-RU"/>
              </w:rPr>
            </w:pPr>
          </w:p>
        </w:tc>
        <w:tc>
          <w:tcPr>
            <w:tcW w:w="494" w:type="pct"/>
            <w:vMerge/>
            <w:vAlign w:val="center"/>
            <w:hideMark/>
          </w:tcPr>
          <w:p w14:paraId="080FEA23" w14:textId="77777777" w:rsidR="00757DA4" w:rsidRPr="00757DA4" w:rsidRDefault="00757DA4" w:rsidP="00757DA4">
            <w:pPr>
              <w:rPr>
                <w:rFonts w:eastAsia="Times New Roman"/>
                <w:color w:val="000000"/>
                <w:lang w:eastAsia="ru-RU"/>
              </w:rPr>
            </w:pPr>
          </w:p>
        </w:tc>
        <w:tc>
          <w:tcPr>
            <w:tcW w:w="262" w:type="pct"/>
            <w:vMerge/>
            <w:vAlign w:val="center"/>
            <w:hideMark/>
          </w:tcPr>
          <w:p w14:paraId="6595FE27" w14:textId="77777777" w:rsidR="00757DA4" w:rsidRPr="00757DA4" w:rsidRDefault="00757DA4" w:rsidP="00757DA4">
            <w:pPr>
              <w:rPr>
                <w:rFonts w:eastAsia="Times New Roman"/>
                <w:color w:val="000000"/>
                <w:lang w:eastAsia="ru-RU"/>
              </w:rPr>
            </w:pPr>
          </w:p>
        </w:tc>
        <w:tc>
          <w:tcPr>
            <w:tcW w:w="707" w:type="pct"/>
            <w:vMerge/>
            <w:vAlign w:val="center"/>
            <w:hideMark/>
          </w:tcPr>
          <w:p w14:paraId="46441C4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DFD77C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FE9F38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D3045C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FF1C4E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91C859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63D2B32" w14:textId="77777777" w:rsidR="00757DA4" w:rsidRPr="00757DA4" w:rsidRDefault="00757DA4" w:rsidP="00757DA4">
            <w:pPr>
              <w:rPr>
                <w:rFonts w:eastAsia="Times New Roman"/>
                <w:color w:val="000000"/>
                <w:lang w:eastAsia="ru-RU"/>
              </w:rPr>
            </w:pPr>
          </w:p>
        </w:tc>
      </w:tr>
      <w:tr w:rsidR="0043345D" w:rsidRPr="0043345D" w14:paraId="6F984734" w14:textId="77777777" w:rsidTr="003C73CD">
        <w:trPr>
          <w:trHeight w:val="20"/>
        </w:trPr>
        <w:tc>
          <w:tcPr>
            <w:tcW w:w="215" w:type="pct"/>
            <w:vMerge w:val="restart"/>
            <w:shd w:val="clear" w:color="auto" w:fill="auto"/>
            <w:vAlign w:val="center"/>
            <w:hideMark/>
          </w:tcPr>
          <w:p w14:paraId="7E5FE3D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3.1.4.</w:t>
            </w:r>
          </w:p>
        </w:tc>
        <w:tc>
          <w:tcPr>
            <w:tcW w:w="790" w:type="pct"/>
            <w:vMerge w:val="restart"/>
            <w:shd w:val="clear" w:color="auto" w:fill="auto"/>
            <w:vAlign w:val="center"/>
            <w:hideMark/>
          </w:tcPr>
          <w:p w14:paraId="3FB433C0" w14:textId="0B012324"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 Мероприятие 1.4.                                                                                                                Оборудование специальными условиями для беспрепятственного доступа, а </w:t>
            </w:r>
            <w:proofErr w:type="gramStart"/>
            <w:r w:rsidRPr="00757DA4">
              <w:rPr>
                <w:rFonts w:eastAsia="Times New Roman"/>
                <w:color w:val="000000"/>
                <w:lang w:eastAsia="ru-RU"/>
              </w:rPr>
              <w:t>так же</w:t>
            </w:r>
            <w:proofErr w:type="gramEnd"/>
            <w:r w:rsidRPr="00757DA4">
              <w:rPr>
                <w:rFonts w:eastAsia="Times New Roman"/>
                <w:color w:val="000000"/>
                <w:lang w:eastAsia="ru-RU"/>
              </w:rPr>
              <w:t xml:space="preserve"> адаптации для нужд </w:t>
            </w:r>
            <w:r w:rsidR="0043345D" w:rsidRPr="00757DA4">
              <w:rPr>
                <w:rFonts w:eastAsia="Times New Roman"/>
                <w:color w:val="000000"/>
                <w:lang w:eastAsia="ru-RU"/>
              </w:rPr>
              <w:t>инвалидов и</w:t>
            </w:r>
            <w:r w:rsidRPr="00757DA4">
              <w:rPr>
                <w:rFonts w:eastAsia="Times New Roman"/>
                <w:color w:val="000000"/>
                <w:lang w:eastAsia="ru-RU"/>
              </w:rPr>
              <w:t xml:space="preserve"> других маломобильных групп населения в зданиях муниципальных учреждений</w:t>
            </w:r>
          </w:p>
        </w:tc>
        <w:tc>
          <w:tcPr>
            <w:tcW w:w="494" w:type="pct"/>
            <w:vMerge w:val="restart"/>
            <w:shd w:val="clear" w:color="auto" w:fill="auto"/>
            <w:vAlign w:val="center"/>
            <w:hideMark/>
          </w:tcPr>
          <w:p w14:paraId="7F3230C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43862EF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0DC395B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021 0703 0130121011 612</w:t>
            </w:r>
          </w:p>
        </w:tc>
        <w:tc>
          <w:tcPr>
            <w:tcW w:w="705" w:type="pct"/>
            <w:shd w:val="clear" w:color="auto" w:fill="auto"/>
            <w:vAlign w:val="center"/>
            <w:hideMark/>
          </w:tcPr>
          <w:p w14:paraId="23534FD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4E2BCEF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1AEBE7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25,30</w:t>
            </w:r>
          </w:p>
        </w:tc>
        <w:tc>
          <w:tcPr>
            <w:tcW w:w="320" w:type="pct"/>
            <w:shd w:val="clear" w:color="auto" w:fill="auto"/>
            <w:noWrap/>
            <w:hideMark/>
          </w:tcPr>
          <w:p w14:paraId="27CE40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E96542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vAlign w:val="center"/>
            <w:hideMark/>
          </w:tcPr>
          <w:p w14:paraId="58271D3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r>
      <w:tr w:rsidR="0043345D" w:rsidRPr="0043345D" w14:paraId="3F30786C" w14:textId="77777777" w:rsidTr="003C73CD">
        <w:trPr>
          <w:trHeight w:val="20"/>
        </w:trPr>
        <w:tc>
          <w:tcPr>
            <w:tcW w:w="215" w:type="pct"/>
            <w:vMerge/>
            <w:vAlign w:val="center"/>
            <w:hideMark/>
          </w:tcPr>
          <w:p w14:paraId="3FF084A3" w14:textId="77777777" w:rsidR="00757DA4" w:rsidRPr="00757DA4" w:rsidRDefault="00757DA4" w:rsidP="00757DA4">
            <w:pPr>
              <w:rPr>
                <w:rFonts w:eastAsia="Times New Roman"/>
                <w:color w:val="000000"/>
                <w:lang w:eastAsia="ru-RU"/>
              </w:rPr>
            </w:pPr>
          </w:p>
        </w:tc>
        <w:tc>
          <w:tcPr>
            <w:tcW w:w="790" w:type="pct"/>
            <w:vMerge/>
            <w:vAlign w:val="center"/>
            <w:hideMark/>
          </w:tcPr>
          <w:p w14:paraId="091D26AD" w14:textId="77777777" w:rsidR="00757DA4" w:rsidRPr="00757DA4" w:rsidRDefault="00757DA4" w:rsidP="00757DA4">
            <w:pPr>
              <w:rPr>
                <w:rFonts w:eastAsia="Times New Roman"/>
                <w:color w:val="000000"/>
                <w:lang w:eastAsia="ru-RU"/>
              </w:rPr>
            </w:pPr>
          </w:p>
        </w:tc>
        <w:tc>
          <w:tcPr>
            <w:tcW w:w="494" w:type="pct"/>
            <w:vMerge/>
            <w:vAlign w:val="center"/>
            <w:hideMark/>
          </w:tcPr>
          <w:p w14:paraId="3E617CEF" w14:textId="77777777" w:rsidR="00757DA4" w:rsidRPr="00757DA4" w:rsidRDefault="00757DA4" w:rsidP="00757DA4">
            <w:pPr>
              <w:rPr>
                <w:rFonts w:eastAsia="Times New Roman"/>
                <w:color w:val="000000"/>
                <w:lang w:eastAsia="ru-RU"/>
              </w:rPr>
            </w:pPr>
          </w:p>
        </w:tc>
        <w:tc>
          <w:tcPr>
            <w:tcW w:w="262" w:type="pct"/>
            <w:vMerge/>
            <w:vAlign w:val="center"/>
            <w:hideMark/>
          </w:tcPr>
          <w:p w14:paraId="3D02BE9B" w14:textId="77777777" w:rsidR="00757DA4" w:rsidRPr="00757DA4" w:rsidRDefault="00757DA4" w:rsidP="00757DA4">
            <w:pPr>
              <w:rPr>
                <w:rFonts w:eastAsia="Times New Roman"/>
                <w:color w:val="000000"/>
                <w:lang w:eastAsia="ru-RU"/>
              </w:rPr>
            </w:pPr>
          </w:p>
        </w:tc>
        <w:tc>
          <w:tcPr>
            <w:tcW w:w="707" w:type="pct"/>
            <w:vMerge/>
            <w:vAlign w:val="center"/>
            <w:hideMark/>
          </w:tcPr>
          <w:p w14:paraId="2D571BB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1CF52C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09A6D26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FE302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2E7B37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DDCAB8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vAlign w:val="center"/>
            <w:hideMark/>
          </w:tcPr>
          <w:p w14:paraId="05AC547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r>
      <w:tr w:rsidR="0043345D" w:rsidRPr="0043345D" w14:paraId="21446C22" w14:textId="77777777" w:rsidTr="003C73CD">
        <w:trPr>
          <w:trHeight w:val="20"/>
        </w:trPr>
        <w:tc>
          <w:tcPr>
            <w:tcW w:w="215" w:type="pct"/>
            <w:vMerge/>
            <w:vAlign w:val="center"/>
            <w:hideMark/>
          </w:tcPr>
          <w:p w14:paraId="4188AD5D" w14:textId="77777777" w:rsidR="00757DA4" w:rsidRPr="00757DA4" w:rsidRDefault="00757DA4" w:rsidP="00757DA4">
            <w:pPr>
              <w:rPr>
                <w:rFonts w:eastAsia="Times New Roman"/>
                <w:color w:val="000000"/>
                <w:lang w:eastAsia="ru-RU"/>
              </w:rPr>
            </w:pPr>
          </w:p>
        </w:tc>
        <w:tc>
          <w:tcPr>
            <w:tcW w:w="790" w:type="pct"/>
            <w:vMerge/>
            <w:vAlign w:val="center"/>
            <w:hideMark/>
          </w:tcPr>
          <w:p w14:paraId="336F925E" w14:textId="77777777" w:rsidR="00757DA4" w:rsidRPr="00757DA4" w:rsidRDefault="00757DA4" w:rsidP="00757DA4">
            <w:pPr>
              <w:rPr>
                <w:rFonts w:eastAsia="Times New Roman"/>
                <w:color w:val="000000"/>
                <w:lang w:eastAsia="ru-RU"/>
              </w:rPr>
            </w:pPr>
          </w:p>
        </w:tc>
        <w:tc>
          <w:tcPr>
            <w:tcW w:w="494" w:type="pct"/>
            <w:vMerge/>
            <w:vAlign w:val="center"/>
            <w:hideMark/>
          </w:tcPr>
          <w:p w14:paraId="5A4EE1DC" w14:textId="77777777" w:rsidR="00757DA4" w:rsidRPr="00757DA4" w:rsidRDefault="00757DA4" w:rsidP="00757DA4">
            <w:pPr>
              <w:rPr>
                <w:rFonts w:eastAsia="Times New Roman"/>
                <w:color w:val="000000"/>
                <w:lang w:eastAsia="ru-RU"/>
              </w:rPr>
            </w:pPr>
          </w:p>
        </w:tc>
        <w:tc>
          <w:tcPr>
            <w:tcW w:w="262" w:type="pct"/>
            <w:vMerge/>
            <w:vAlign w:val="center"/>
            <w:hideMark/>
          </w:tcPr>
          <w:p w14:paraId="1F3B9A3A" w14:textId="77777777" w:rsidR="00757DA4" w:rsidRPr="00757DA4" w:rsidRDefault="00757DA4" w:rsidP="00757DA4">
            <w:pPr>
              <w:rPr>
                <w:rFonts w:eastAsia="Times New Roman"/>
                <w:color w:val="000000"/>
                <w:lang w:eastAsia="ru-RU"/>
              </w:rPr>
            </w:pPr>
          </w:p>
        </w:tc>
        <w:tc>
          <w:tcPr>
            <w:tcW w:w="707" w:type="pct"/>
            <w:vMerge/>
            <w:vAlign w:val="center"/>
            <w:hideMark/>
          </w:tcPr>
          <w:p w14:paraId="4C986CB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E8FE44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41344C6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E6508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4FE503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B5840E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vAlign w:val="center"/>
            <w:hideMark/>
          </w:tcPr>
          <w:p w14:paraId="43BF69A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r>
      <w:tr w:rsidR="0043345D" w:rsidRPr="0043345D" w14:paraId="43D4A5AD" w14:textId="77777777" w:rsidTr="003C73CD">
        <w:trPr>
          <w:trHeight w:val="20"/>
        </w:trPr>
        <w:tc>
          <w:tcPr>
            <w:tcW w:w="215" w:type="pct"/>
            <w:vMerge/>
            <w:vAlign w:val="center"/>
            <w:hideMark/>
          </w:tcPr>
          <w:p w14:paraId="58F506A1" w14:textId="77777777" w:rsidR="00757DA4" w:rsidRPr="00757DA4" w:rsidRDefault="00757DA4" w:rsidP="00757DA4">
            <w:pPr>
              <w:rPr>
                <w:rFonts w:eastAsia="Times New Roman"/>
                <w:color w:val="000000"/>
                <w:lang w:eastAsia="ru-RU"/>
              </w:rPr>
            </w:pPr>
          </w:p>
        </w:tc>
        <w:tc>
          <w:tcPr>
            <w:tcW w:w="790" w:type="pct"/>
            <w:vMerge/>
            <w:vAlign w:val="center"/>
            <w:hideMark/>
          </w:tcPr>
          <w:p w14:paraId="4B0C23C2" w14:textId="77777777" w:rsidR="00757DA4" w:rsidRPr="00757DA4" w:rsidRDefault="00757DA4" w:rsidP="00757DA4">
            <w:pPr>
              <w:rPr>
                <w:rFonts w:eastAsia="Times New Roman"/>
                <w:color w:val="000000"/>
                <w:lang w:eastAsia="ru-RU"/>
              </w:rPr>
            </w:pPr>
          </w:p>
        </w:tc>
        <w:tc>
          <w:tcPr>
            <w:tcW w:w="494" w:type="pct"/>
            <w:vMerge/>
            <w:vAlign w:val="center"/>
            <w:hideMark/>
          </w:tcPr>
          <w:p w14:paraId="2BC49814" w14:textId="77777777" w:rsidR="00757DA4" w:rsidRPr="00757DA4" w:rsidRDefault="00757DA4" w:rsidP="00757DA4">
            <w:pPr>
              <w:rPr>
                <w:rFonts w:eastAsia="Times New Roman"/>
                <w:color w:val="000000"/>
                <w:lang w:eastAsia="ru-RU"/>
              </w:rPr>
            </w:pPr>
          </w:p>
        </w:tc>
        <w:tc>
          <w:tcPr>
            <w:tcW w:w="262" w:type="pct"/>
            <w:vMerge/>
            <w:vAlign w:val="center"/>
            <w:hideMark/>
          </w:tcPr>
          <w:p w14:paraId="300AFF7F" w14:textId="77777777" w:rsidR="00757DA4" w:rsidRPr="00757DA4" w:rsidRDefault="00757DA4" w:rsidP="00757DA4">
            <w:pPr>
              <w:rPr>
                <w:rFonts w:eastAsia="Times New Roman"/>
                <w:color w:val="000000"/>
                <w:lang w:eastAsia="ru-RU"/>
              </w:rPr>
            </w:pPr>
          </w:p>
        </w:tc>
        <w:tc>
          <w:tcPr>
            <w:tcW w:w="707" w:type="pct"/>
            <w:vMerge/>
            <w:vAlign w:val="center"/>
            <w:hideMark/>
          </w:tcPr>
          <w:p w14:paraId="30F888E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9A7B5C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41F509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0796F0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25,30</w:t>
            </w:r>
          </w:p>
        </w:tc>
        <w:tc>
          <w:tcPr>
            <w:tcW w:w="320" w:type="pct"/>
            <w:shd w:val="clear" w:color="auto" w:fill="auto"/>
            <w:noWrap/>
            <w:hideMark/>
          </w:tcPr>
          <w:p w14:paraId="7DA533F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5C83FA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vAlign w:val="center"/>
            <w:hideMark/>
          </w:tcPr>
          <w:p w14:paraId="2E3F0CA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r>
      <w:tr w:rsidR="0043345D" w:rsidRPr="0043345D" w14:paraId="6A1C7144" w14:textId="77777777" w:rsidTr="003C73CD">
        <w:trPr>
          <w:trHeight w:val="20"/>
        </w:trPr>
        <w:tc>
          <w:tcPr>
            <w:tcW w:w="215" w:type="pct"/>
            <w:vMerge/>
            <w:vAlign w:val="center"/>
            <w:hideMark/>
          </w:tcPr>
          <w:p w14:paraId="4FE4BD3B" w14:textId="77777777" w:rsidR="00757DA4" w:rsidRPr="00757DA4" w:rsidRDefault="00757DA4" w:rsidP="00757DA4">
            <w:pPr>
              <w:rPr>
                <w:rFonts w:eastAsia="Times New Roman"/>
                <w:color w:val="000000"/>
                <w:lang w:eastAsia="ru-RU"/>
              </w:rPr>
            </w:pPr>
          </w:p>
        </w:tc>
        <w:tc>
          <w:tcPr>
            <w:tcW w:w="790" w:type="pct"/>
            <w:vMerge/>
            <w:vAlign w:val="center"/>
            <w:hideMark/>
          </w:tcPr>
          <w:p w14:paraId="153C630B" w14:textId="77777777" w:rsidR="00757DA4" w:rsidRPr="00757DA4" w:rsidRDefault="00757DA4" w:rsidP="00757DA4">
            <w:pPr>
              <w:rPr>
                <w:rFonts w:eastAsia="Times New Roman"/>
                <w:color w:val="000000"/>
                <w:lang w:eastAsia="ru-RU"/>
              </w:rPr>
            </w:pPr>
          </w:p>
        </w:tc>
        <w:tc>
          <w:tcPr>
            <w:tcW w:w="494" w:type="pct"/>
            <w:vMerge/>
            <w:vAlign w:val="center"/>
            <w:hideMark/>
          </w:tcPr>
          <w:p w14:paraId="48B051F8" w14:textId="77777777" w:rsidR="00757DA4" w:rsidRPr="00757DA4" w:rsidRDefault="00757DA4" w:rsidP="00757DA4">
            <w:pPr>
              <w:rPr>
                <w:rFonts w:eastAsia="Times New Roman"/>
                <w:color w:val="000000"/>
                <w:lang w:eastAsia="ru-RU"/>
              </w:rPr>
            </w:pPr>
          </w:p>
        </w:tc>
        <w:tc>
          <w:tcPr>
            <w:tcW w:w="262" w:type="pct"/>
            <w:vMerge/>
            <w:vAlign w:val="center"/>
            <w:hideMark/>
          </w:tcPr>
          <w:p w14:paraId="2F45810B" w14:textId="77777777" w:rsidR="00757DA4" w:rsidRPr="00757DA4" w:rsidRDefault="00757DA4" w:rsidP="00757DA4">
            <w:pPr>
              <w:rPr>
                <w:rFonts w:eastAsia="Times New Roman"/>
                <w:color w:val="000000"/>
                <w:lang w:eastAsia="ru-RU"/>
              </w:rPr>
            </w:pPr>
          </w:p>
        </w:tc>
        <w:tc>
          <w:tcPr>
            <w:tcW w:w="707" w:type="pct"/>
            <w:vMerge/>
            <w:vAlign w:val="center"/>
            <w:hideMark/>
          </w:tcPr>
          <w:p w14:paraId="187456B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22E9A0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10D783D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6EA8B2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EE937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3F5A0C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vAlign w:val="center"/>
            <w:hideMark/>
          </w:tcPr>
          <w:p w14:paraId="71266C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r>
      <w:tr w:rsidR="00757DA4" w:rsidRPr="00757DA4" w14:paraId="7D5EF9EC" w14:textId="77777777" w:rsidTr="003C73CD">
        <w:trPr>
          <w:trHeight w:val="20"/>
        </w:trPr>
        <w:tc>
          <w:tcPr>
            <w:tcW w:w="5000" w:type="pct"/>
            <w:gridSpan w:val="11"/>
            <w:shd w:val="clear" w:color="auto" w:fill="auto"/>
            <w:vAlign w:val="center"/>
            <w:hideMark/>
          </w:tcPr>
          <w:p w14:paraId="60321B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Задача № 2: Обеспечение равной доступности качественного дополнительного образования для детей путем реализации механизма персонифицированного учета.</w:t>
            </w:r>
          </w:p>
        </w:tc>
      </w:tr>
      <w:tr w:rsidR="00757DA4" w:rsidRPr="00757DA4" w14:paraId="7DCED4BE" w14:textId="77777777" w:rsidTr="003C73CD">
        <w:trPr>
          <w:trHeight w:val="20"/>
        </w:trPr>
        <w:tc>
          <w:tcPr>
            <w:tcW w:w="5000" w:type="pct"/>
            <w:gridSpan w:val="11"/>
            <w:shd w:val="clear" w:color="auto" w:fill="auto"/>
            <w:vAlign w:val="center"/>
            <w:hideMark/>
          </w:tcPr>
          <w:p w14:paraId="3FA6D1E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исполнению задачи№2</w:t>
            </w:r>
          </w:p>
        </w:tc>
      </w:tr>
      <w:tr w:rsidR="0043345D" w:rsidRPr="0043345D" w14:paraId="0490226E" w14:textId="77777777" w:rsidTr="003C73CD">
        <w:trPr>
          <w:trHeight w:val="20"/>
        </w:trPr>
        <w:tc>
          <w:tcPr>
            <w:tcW w:w="215" w:type="pct"/>
            <w:vMerge w:val="restart"/>
            <w:shd w:val="clear" w:color="auto" w:fill="auto"/>
            <w:vAlign w:val="center"/>
            <w:hideMark/>
          </w:tcPr>
          <w:p w14:paraId="02C470B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3.2.</w:t>
            </w:r>
          </w:p>
        </w:tc>
        <w:tc>
          <w:tcPr>
            <w:tcW w:w="790" w:type="pct"/>
            <w:vMerge w:val="restart"/>
            <w:shd w:val="clear" w:color="auto" w:fill="auto"/>
            <w:vAlign w:val="center"/>
            <w:hideMark/>
          </w:tcPr>
          <w:p w14:paraId="4524E15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Основное мероприятие № 2                                                         Обеспечение персонифицированного финансирования дополнительного образования </w:t>
            </w:r>
          </w:p>
        </w:tc>
        <w:tc>
          <w:tcPr>
            <w:tcW w:w="494" w:type="pct"/>
            <w:vMerge w:val="restart"/>
            <w:shd w:val="clear" w:color="auto" w:fill="auto"/>
            <w:vAlign w:val="center"/>
            <w:hideMark/>
          </w:tcPr>
          <w:p w14:paraId="32E59DA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2DDEC2E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55E6DAB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021 0703 0130370020 600,800</w:t>
            </w:r>
          </w:p>
        </w:tc>
        <w:tc>
          <w:tcPr>
            <w:tcW w:w="705" w:type="pct"/>
            <w:shd w:val="clear" w:color="auto" w:fill="auto"/>
            <w:vAlign w:val="center"/>
            <w:hideMark/>
          </w:tcPr>
          <w:p w14:paraId="1461D2C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7DF375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95BD14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2101,90</w:t>
            </w:r>
          </w:p>
        </w:tc>
        <w:tc>
          <w:tcPr>
            <w:tcW w:w="320" w:type="pct"/>
            <w:shd w:val="clear" w:color="auto" w:fill="auto"/>
            <w:noWrap/>
            <w:hideMark/>
          </w:tcPr>
          <w:p w14:paraId="7278C9F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EE7F60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restart"/>
            <w:shd w:val="clear" w:color="auto" w:fill="auto"/>
            <w:vAlign w:val="center"/>
            <w:hideMark/>
          </w:tcPr>
          <w:p w14:paraId="43D6052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w:t>
            </w:r>
            <w:r w:rsidRPr="00757DA4">
              <w:rPr>
                <w:rFonts w:eastAsia="Times New Roman"/>
                <w:color w:val="000000"/>
                <w:lang w:eastAsia="ru-RU"/>
              </w:rPr>
              <w:lastRenderedPageBreak/>
              <w:t>школа", "детская цирковая школа", "детская школа художественных ремесел" (далее - детские школы искусств);</w:t>
            </w:r>
            <w:r w:rsidRPr="00757DA4">
              <w:rPr>
                <w:rFonts w:eastAsia="Times New Roman"/>
                <w:color w:val="000000"/>
                <w:lang w:eastAsia="ru-RU"/>
              </w:rPr>
              <w:br/>
              <w:t>-  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r>
      <w:tr w:rsidR="0043345D" w:rsidRPr="0043345D" w14:paraId="0FD8AD4F" w14:textId="77777777" w:rsidTr="003C73CD">
        <w:trPr>
          <w:trHeight w:val="20"/>
        </w:trPr>
        <w:tc>
          <w:tcPr>
            <w:tcW w:w="215" w:type="pct"/>
            <w:vMerge/>
            <w:vAlign w:val="center"/>
            <w:hideMark/>
          </w:tcPr>
          <w:p w14:paraId="28857C1A" w14:textId="77777777" w:rsidR="00757DA4" w:rsidRPr="00757DA4" w:rsidRDefault="00757DA4" w:rsidP="00757DA4">
            <w:pPr>
              <w:rPr>
                <w:rFonts w:eastAsia="Times New Roman"/>
                <w:color w:val="000000"/>
                <w:lang w:eastAsia="ru-RU"/>
              </w:rPr>
            </w:pPr>
          </w:p>
        </w:tc>
        <w:tc>
          <w:tcPr>
            <w:tcW w:w="790" w:type="pct"/>
            <w:vMerge/>
            <w:vAlign w:val="center"/>
            <w:hideMark/>
          </w:tcPr>
          <w:p w14:paraId="23F6B662" w14:textId="77777777" w:rsidR="00757DA4" w:rsidRPr="00757DA4" w:rsidRDefault="00757DA4" w:rsidP="00757DA4">
            <w:pPr>
              <w:rPr>
                <w:rFonts w:eastAsia="Times New Roman"/>
                <w:color w:val="000000"/>
                <w:lang w:eastAsia="ru-RU"/>
              </w:rPr>
            </w:pPr>
          </w:p>
        </w:tc>
        <w:tc>
          <w:tcPr>
            <w:tcW w:w="494" w:type="pct"/>
            <w:vMerge/>
            <w:vAlign w:val="center"/>
            <w:hideMark/>
          </w:tcPr>
          <w:p w14:paraId="4ABF8546" w14:textId="77777777" w:rsidR="00757DA4" w:rsidRPr="00757DA4" w:rsidRDefault="00757DA4" w:rsidP="00757DA4">
            <w:pPr>
              <w:rPr>
                <w:rFonts w:eastAsia="Times New Roman"/>
                <w:color w:val="000000"/>
                <w:lang w:eastAsia="ru-RU"/>
              </w:rPr>
            </w:pPr>
          </w:p>
        </w:tc>
        <w:tc>
          <w:tcPr>
            <w:tcW w:w="262" w:type="pct"/>
            <w:vMerge/>
            <w:vAlign w:val="center"/>
            <w:hideMark/>
          </w:tcPr>
          <w:p w14:paraId="3068A6B2" w14:textId="77777777" w:rsidR="00757DA4" w:rsidRPr="00757DA4" w:rsidRDefault="00757DA4" w:rsidP="00757DA4">
            <w:pPr>
              <w:rPr>
                <w:rFonts w:eastAsia="Times New Roman"/>
                <w:color w:val="000000"/>
                <w:lang w:eastAsia="ru-RU"/>
              </w:rPr>
            </w:pPr>
          </w:p>
        </w:tc>
        <w:tc>
          <w:tcPr>
            <w:tcW w:w="707" w:type="pct"/>
            <w:vMerge/>
            <w:vAlign w:val="center"/>
            <w:hideMark/>
          </w:tcPr>
          <w:p w14:paraId="39CFD37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4EFEC5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34AD8B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967C7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D57CBB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C2F2DA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8F666F6" w14:textId="77777777" w:rsidR="00757DA4" w:rsidRPr="00757DA4" w:rsidRDefault="00757DA4" w:rsidP="00757DA4">
            <w:pPr>
              <w:rPr>
                <w:rFonts w:eastAsia="Times New Roman"/>
                <w:color w:val="000000"/>
                <w:lang w:eastAsia="ru-RU"/>
              </w:rPr>
            </w:pPr>
          </w:p>
        </w:tc>
      </w:tr>
      <w:tr w:rsidR="0043345D" w:rsidRPr="0043345D" w14:paraId="76649E8E" w14:textId="77777777" w:rsidTr="003C73CD">
        <w:trPr>
          <w:trHeight w:val="20"/>
        </w:trPr>
        <w:tc>
          <w:tcPr>
            <w:tcW w:w="215" w:type="pct"/>
            <w:vMerge/>
            <w:vAlign w:val="center"/>
            <w:hideMark/>
          </w:tcPr>
          <w:p w14:paraId="067D5D2F" w14:textId="77777777" w:rsidR="00757DA4" w:rsidRPr="00757DA4" w:rsidRDefault="00757DA4" w:rsidP="00757DA4">
            <w:pPr>
              <w:rPr>
                <w:rFonts w:eastAsia="Times New Roman"/>
                <w:color w:val="000000"/>
                <w:lang w:eastAsia="ru-RU"/>
              </w:rPr>
            </w:pPr>
          </w:p>
        </w:tc>
        <w:tc>
          <w:tcPr>
            <w:tcW w:w="790" w:type="pct"/>
            <w:vMerge/>
            <w:vAlign w:val="center"/>
            <w:hideMark/>
          </w:tcPr>
          <w:p w14:paraId="126C915E" w14:textId="77777777" w:rsidR="00757DA4" w:rsidRPr="00757DA4" w:rsidRDefault="00757DA4" w:rsidP="00757DA4">
            <w:pPr>
              <w:rPr>
                <w:rFonts w:eastAsia="Times New Roman"/>
                <w:color w:val="000000"/>
                <w:lang w:eastAsia="ru-RU"/>
              </w:rPr>
            </w:pPr>
          </w:p>
        </w:tc>
        <w:tc>
          <w:tcPr>
            <w:tcW w:w="494" w:type="pct"/>
            <w:vMerge/>
            <w:vAlign w:val="center"/>
            <w:hideMark/>
          </w:tcPr>
          <w:p w14:paraId="6A118CF3" w14:textId="77777777" w:rsidR="00757DA4" w:rsidRPr="00757DA4" w:rsidRDefault="00757DA4" w:rsidP="00757DA4">
            <w:pPr>
              <w:rPr>
                <w:rFonts w:eastAsia="Times New Roman"/>
                <w:color w:val="000000"/>
                <w:lang w:eastAsia="ru-RU"/>
              </w:rPr>
            </w:pPr>
          </w:p>
        </w:tc>
        <w:tc>
          <w:tcPr>
            <w:tcW w:w="262" w:type="pct"/>
            <w:vMerge/>
            <w:vAlign w:val="center"/>
            <w:hideMark/>
          </w:tcPr>
          <w:p w14:paraId="3E594342" w14:textId="77777777" w:rsidR="00757DA4" w:rsidRPr="00757DA4" w:rsidRDefault="00757DA4" w:rsidP="00757DA4">
            <w:pPr>
              <w:rPr>
                <w:rFonts w:eastAsia="Times New Roman"/>
                <w:color w:val="000000"/>
                <w:lang w:eastAsia="ru-RU"/>
              </w:rPr>
            </w:pPr>
          </w:p>
        </w:tc>
        <w:tc>
          <w:tcPr>
            <w:tcW w:w="707" w:type="pct"/>
            <w:vMerge/>
            <w:vAlign w:val="center"/>
            <w:hideMark/>
          </w:tcPr>
          <w:p w14:paraId="017613E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9E6E92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A8B3B4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A6E34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0EA880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07211D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32465DE" w14:textId="77777777" w:rsidR="00757DA4" w:rsidRPr="00757DA4" w:rsidRDefault="00757DA4" w:rsidP="00757DA4">
            <w:pPr>
              <w:rPr>
                <w:rFonts w:eastAsia="Times New Roman"/>
                <w:color w:val="000000"/>
                <w:lang w:eastAsia="ru-RU"/>
              </w:rPr>
            </w:pPr>
          </w:p>
        </w:tc>
      </w:tr>
      <w:tr w:rsidR="0043345D" w:rsidRPr="0043345D" w14:paraId="7038BF1B" w14:textId="77777777" w:rsidTr="003C73CD">
        <w:trPr>
          <w:trHeight w:val="20"/>
        </w:trPr>
        <w:tc>
          <w:tcPr>
            <w:tcW w:w="215" w:type="pct"/>
            <w:vMerge/>
            <w:vAlign w:val="center"/>
            <w:hideMark/>
          </w:tcPr>
          <w:p w14:paraId="0D23B489" w14:textId="77777777" w:rsidR="00757DA4" w:rsidRPr="00757DA4" w:rsidRDefault="00757DA4" w:rsidP="00757DA4">
            <w:pPr>
              <w:rPr>
                <w:rFonts w:eastAsia="Times New Roman"/>
                <w:color w:val="000000"/>
                <w:lang w:eastAsia="ru-RU"/>
              </w:rPr>
            </w:pPr>
          </w:p>
        </w:tc>
        <w:tc>
          <w:tcPr>
            <w:tcW w:w="790" w:type="pct"/>
            <w:vMerge/>
            <w:vAlign w:val="center"/>
            <w:hideMark/>
          </w:tcPr>
          <w:p w14:paraId="2DD1A47E" w14:textId="77777777" w:rsidR="00757DA4" w:rsidRPr="00757DA4" w:rsidRDefault="00757DA4" w:rsidP="00757DA4">
            <w:pPr>
              <w:rPr>
                <w:rFonts w:eastAsia="Times New Roman"/>
                <w:color w:val="000000"/>
                <w:lang w:eastAsia="ru-RU"/>
              </w:rPr>
            </w:pPr>
          </w:p>
        </w:tc>
        <w:tc>
          <w:tcPr>
            <w:tcW w:w="494" w:type="pct"/>
            <w:vMerge/>
            <w:vAlign w:val="center"/>
            <w:hideMark/>
          </w:tcPr>
          <w:p w14:paraId="5EA03C81" w14:textId="77777777" w:rsidR="00757DA4" w:rsidRPr="00757DA4" w:rsidRDefault="00757DA4" w:rsidP="00757DA4">
            <w:pPr>
              <w:rPr>
                <w:rFonts w:eastAsia="Times New Roman"/>
                <w:color w:val="000000"/>
                <w:lang w:eastAsia="ru-RU"/>
              </w:rPr>
            </w:pPr>
          </w:p>
        </w:tc>
        <w:tc>
          <w:tcPr>
            <w:tcW w:w="262" w:type="pct"/>
            <w:vMerge/>
            <w:vAlign w:val="center"/>
            <w:hideMark/>
          </w:tcPr>
          <w:p w14:paraId="443E0CAF" w14:textId="77777777" w:rsidR="00757DA4" w:rsidRPr="00757DA4" w:rsidRDefault="00757DA4" w:rsidP="00757DA4">
            <w:pPr>
              <w:rPr>
                <w:rFonts w:eastAsia="Times New Roman"/>
                <w:color w:val="000000"/>
                <w:lang w:eastAsia="ru-RU"/>
              </w:rPr>
            </w:pPr>
          </w:p>
        </w:tc>
        <w:tc>
          <w:tcPr>
            <w:tcW w:w="707" w:type="pct"/>
            <w:vMerge/>
            <w:vAlign w:val="center"/>
            <w:hideMark/>
          </w:tcPr>
          <w:p w14:paraId="1B797E0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EE48DF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4126F1C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E16503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2101,90</w:t>
            </w:r>
          </w:p>
        </w:tc>
        <w:tc>
          <w:tcPr>
            <w:tcW w:w="320" w:type="pct"/>
            <w:shd w:val="clear" w:color="auto" w:fill="auto"/>
            <w:noWrap/>
            <w:hideMark/>
          </w:tcPr>
          <w:p w14:paraId="090FF73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48AE8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01567B8" w14:textId="77777777" w:rsidR="00757DA4" w:rsidRPr="00757DA4" w:rsidRDefault="00757DA4" w:rsidP="00757DA4">
            <w:pPr>
              <w:rPr>
                <w:rFonts w:eastAsia="Times New Roman"/>
                <w:color w:val="000000"/>
                <w:lang w:eastAsia="ru-RU"/>
              </w:rPr>
            </w:pPr>
          </w:p>
        </w:tc>
      </w:tr>
      <w:tr w:rsidR="0043345D" w:rsidRPr="0043345D" w14:paraId="693F33A0" w14:textId="77777777" w:rsidTr="003C73CD">
        <w:trPr>
          <w:trHeight w:val="20"/>
        </w:trPr>
        <w:tc>
          <w:tcPr>
            <w:tcW w:w="215" w:type="pct"/>
            <w:vMerge/>
            <w:vAlign w:val="center"/>
            <w:hideMark/>
          </w:tcPr>
          <w:p w14:paraId="4C0850AA" w14:textId="77777777" w:rsidR="00757DA4" w:rsidRPr="00757DA4" w:rsidRDefault="00757DA4" w:rsidP="00757DA4">
            <w:pPr>
              <w:rPr>
                <w:rFonts w:eastAsia="Times New Roman"/>
                <w:color w:val="000000"/>
                <w:lang w:eastAsia="ru-RU"/>
              </w:rPr>
            </w:pPr>
          </w:p>
        </w:tc>
        <w:tc>
          <w:tcPr>
            <w:tcW w:w="790" w:type="pct"/>
            <w:vMerge/>
            <w:vAlign w:val="center"/>
            <w:hideMark/>
          </w:tcPr>
          <w:p w14:paraId="760B6C49" w14:textId="77777777" w:rsidR="00757DA4" w:rsidRPr="00757DA4" w:rsidRDefault="00757DA4" w:rsidP="00757DA4">
            <w:pPr>
              <w:rPr>
                <w:rFonts w:eastAsia="Times New Roman"/>
                <w:color w:val="000000"/>
                <w:lang w:eastAsia="ru-RU"/>
              </w:rPr>
            </w:pPr>
          </w:p>
        </w:tc>
        <w:tc>
          <w:tcPr>
            <w:tcW w:w="494" w:type="pct"/>
            <w:vMerge/>
            <w:vAlign w:val="center"/>
            <w:hideMark/>
          </w:tcPr>
          <w:p w14:paraId="2F462741" w14:textId="77777777" w:rsidR="00757DA4" w:rsidRPr="00757DA4" w:rsidRDefault="00757DA4" w:rsidP="00757DA4">
            <w:pPr>
              <w:rPr>
                <w:rFonts w:eastAsia="Times New Roman"/>
                <w:color w:val="000000"/>
                <w:lang w:eastAsia="ru-RU"/>
              </w:rPr>
            </w:pPr>
          </w:p>
        </w:tc>
        <w:tc>
          <w:tcPr>
            <w:tcW w:w="262" w:type="pct"/>
            <w:vMerge/>
            <w:vAlign w:val="center"/>
            <w:hideMark/>
          </w:tcPr>
          <w:p w14:paraId="315CB079" w14:textId="77777777" w:rsidR="00757DA4" w:rsidRPr="00757DA4" w:rsidRDefault="00757DA4" w:rsidP="00757DA4">
            <w:pPr>
              <w:rPr>
                <w:rFonts w:eastAsia="Times New Roman"/>
                <w:color w:val="000000"/>
                <w:lang w:eastAsia="ru-RU"/>
              </w:rPr>
            </w:pPr>
          </w:p>
        </w:tc>
        <w:tc>
          <w:tcPr>
            <w:tcW w:w="707" w:type="pct"/>
            <w:vMerge/>
            <w:vAlign w:val="center"/>
            <w:hideMark/>
          </w:tcPr>
          <w:p w14:paraId="4BEACCD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9C1983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2F8773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101D2D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E0270D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EB020A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5E18F31" w14:textId="77777777" w:rsidR="00757DA4" w:rsidRPr="00757DA4" w:rsidRDefault="00757DA4" w:rsidP="00757DA4">
            <w:pPr>
              <w:rPr>
                <w:rFonts w:eastAsia="Times New Roman"/>
                <w:color w:val="000000"/>
                <w:lang w:eastAsia="ru-RU"/>
              </w:rPr>
            </w:pPr>
          </w:p>
        </w:tc>
      </w:tr>
      <w:tr w:rsidR="0043345D" w:rsidRPr="0043345D" w14:paraId="1E35AD3E" w14:textId="77777777" w:rsidTr="003C73CD">
        <w:trPr>
          <w:trHeight w:val="20"/>
        </w:trPr>
        <w:tc>
          <w:tcPr>
            <w:tcW w:w="215" w:type="pct"/>
            <w:vMerge w:val="restart"/>
            <w:shd w:val="clear" w:color="auto" w:fill="auto"/>
            <w:vAlign w:val="center"/>
            <w:hideMark/>
          </w:tcPr>
          <w:p w14:paraId="38AC5F7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3.2.1</w:t>
            </w:r>
          </w:p>
        </w:tc>
        <w:tc>
          <w:tcPr>
            <w:tcW w:w="790" w:type="pct"/>
            <w:vMerge w:val="restart"/>
            <w:shd w:val="clear" w:color="auto" w:fill="auto"/>
            <w:vAlign w:val="center"/>
            <w:hideMark/>
          </w:tcPr>
          <w:p w14:paraId="47D6FFA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2.1.                                                                                      Гранты в форме субсидий юридическим лицам, индивидуальным предпринимателям - в целях финансового обеспечения образовательных услуг, оказываемых по сертификатам персонифицированного финансирования дополнительного образования детей</w:t>
            </w:r>
          </w:p>
        </w:tc>
        <w:tc>
          <w:tcPr>
            <w:tcW w:w="494" w:type="pct"/>
            <w:vMerge w:val="restart"/>
            <w:shd w:val="clear" w:color="auto" w:fill="auto"/>
            <w:vAlign w:val="center"/>
            <w:hideMark/>
          </w:tcPr>
          <w:p w14:paraId="1E1A254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6C13C69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DB66D7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021 0703 0130370020 600</w:t>
            </w:r>
          </w:p>
        </w:tc>
        <w:tc>
          <w:tcPr>
            <w:tcW w:w="705" w:type="pct"/>
            <w:shd w:val="clear" w:color="auto" w:fill="auto"/>
            <w:vAlign w:val="center"/>
            <w:hideMark/>
          </w:tcPr>
          <w:p w14:paraId="6A933E2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2DC3838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098CDF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2101,90</w:t>
            </w:r>
          </w:p>
        </w:tc>
        <w:tc>
          <w:tcPr>
            <w:tcW w:w="320" w:type="pct"/>
            <w:shd w:val="clear" w:color="auto" w:fill="auto"/>
            <w:noWrap/>
            <w:hideMark/>
          </w:tcPr>
          <w:p w14:paraId="41218DD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F4B2B2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1C42E6C" w14:textId="77777777" w:rsidR="00757DA4" w:rsidRPr="00757DA4" w:rsidRDefault="00757DA4" w:rsidP="00757DA4">
            <w:pPr>
              <w:rPr>
                <w:rFonts w:eastAsia="Times New Roman"/>
                <w:color w:val="000000"/>
                <w:lang w:eastAsia="ru-RU"/>
              </w:rPr>
            </w:pPr>
          </w:p>
        </w:tc>
      </w:tr>
      <w:tr w:rsidR="0043345D" w:rsidRPr="0043345D" w14:paraId="7178ADC5" w14:textId="77777777" w:rsidTr="003C73CD">
        <w:trPr>
          <w:trHeight w:val="20"/>
        </w:trPr>
        <w:tc>
          <w:tcPr>
            <w:tcW w:w="215" w:type="pct"/>
            <w:vMerge/>
            <w:vAlign w:val="center"/>
            <w:hideMark/>
          </w:tcPr>
          <w:p w14:paraId="0C43EC5B" w14:textId="77777777" w:rsidR="00757DA4" w:rsidRPr="00757DA4" w:rsidRDefault="00757DA4" w:rsidP="00757DA4">
            <w:pPr>
              <w:rPr>
                <w:rFonts w:eastAsia="Times New Roman"/>
                <w:color w:val="000000"/>
                <w:lang w:eastAsia="ru-RU"/>
              </w:rPr>
            </w:pPr>
          </w:p>
        </w:tc>
        <w:tc>
          <w:tcPr>
            <w:tcW w:w="790" w:type="pct"/>
            <w:vMerge/>
            <w:vAlign w:val="center"/>
            <w:hideMark/>
          </w:tcPr>
          <w:p w14:paraId="24CF27D1" w14:textId="77777777" w:rsidR="00757DA4" w:rsidRPr="00757DA4" w:rsidRDefault="00757DA4" w:rsidP="00757DA4">
            <w:pPr>
              <w:rPr>
                <w:rFonts w:eastAsia="Times New Roman"/>
                <w:color w:val="000000"/>
                <w:lang w:eastAsia="ru-RU"/>
              </w:rPr>
            </w:pPr>
          </w:p>
        </w:tc>
        <w:tc>
          <w:tcPr>
            <w:tcW w:w="494" w:type="pct"/>
            <w:vMerge/>
            <w:vAlign w:val="center"/>
            <w:hideMark/>
          </w:tcPr>
          <w:p w14:paraId="3A373EB7" w14:textId="77777777" w:rsidR="00757DA4" w:rsidRPr="00757DA4" w:rsidRDefault="00757DA4" w:rsidP="00757DA4">
            <w:pPr>
              <w:rPr>
                <w:rFonts w:eastAsia="Times New Roman"/>
                <w:color w:val="000000"/>
                <w:lang w:eastAsia="ru-RU"/>
              </w:rPr>
            </w:pPr>
          </w:p>
        </w:tc>
        <w:tc>
          <w:tcPr>
            <w:tcW w:w="262" w:type="pct"/>
            <w:vMerge/>
            <w:vAlign w:val="center"/>
            <w:hideMark/>
          </w:tcPr>
          <w:p w14:paraId="746DB863" w14:textId="77777777" w:rsidR="00757DA4" w:rsidRPr="00757DA4" w:rsidRDefault="00757DA4" w:rsidP="00757DA4">
            <w:pPr>
              <w:rPr>
                <w:rFonts w:eastAsia="Times New Roman"/>
                <w:color w:val="000000"/>
                <w:lang w:eastAsia="ru-RU"/>
              </w:rPr>
            </w:pPr>
          </w:p>
        </w:tc>
        <w:tc>
          <w:tcPr>
            <w:tcW w:w="707" w:type="pct"/>
            <w:vMerge/>
            <w:vAlign w:val="center"/>
            <w:hideMark/>
          </w:tcPr>
          <w:p w14:paraId="304799D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5E67C5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63CF34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B4D537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088CF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B98F32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5B59097" w14:textId="77777777" w:rsidR="00757DA4" w:rsidRPr="00757DA4" w:rsidRDefault="00757DA4" w:rsidP="00757DA4">
            <w:pPr>
              <w:rPr>
                <w:rFonts w:eastAsia="Times New Roman"/>
                <w:color w:val="000000"/>
                <w:lang w:eastAsia="ru-RU"/>
              </w:rPr>
            </w:pPr>
          </w:p>
        </w:tc>
      </w:tr>
      <w:tr w:rsidR="0043345D" w:rsidRPr="0043345D" w14:paraId="71F3F70B" w14:textId="77777777" w:rsidTr="003C73CD">
        <w:trPr>
          <w:trHeight w:val="20"/>
        </w:trPr>
        <w:tc>
          <w:tcPr>
            <w:tcW w:w="215" w:type="pct"/>
            <w:vMerge/>
            <w:vAlign w:val="center"/>
            <w:hideMark/>
          </w:tcPr>
          <w:p w14:paraId="3DAF5242" w14:textId="77777777" w:rsidR="00757DA4" w:rsidRPr="00757DA4" w:rsidRDefault="00757DA4" w:rsidP="00757DA4">
            <w:pPr>
              <w:rPr>
                <w:rFonts w:eastAsia="Times New Roman"/>
                <w:color w:val="000000"/>
                <w:lang w:eastAsia="ru-RU"/>
              </w:rPr>
            </w:pPr>
          </w:p>
        </w:tc>
        <w:tc>
          <w:tcPr>
            <w:tcW w:w="790" w:type="pct"/>
            <w:vMerge/>
            <w:vAlign w:val="center"/>
            <w:hideMark/>
          </w:tcPr>
          <w:p w14:paraId="09F372D7" w14:textId="77777777" w:rsidR="00757DA4" w:rsidRPr="00757DA4" w:rsidRDefault="00757DA4" w:rsidP="00757DA4">
            <w:pPr>
              <w:rPr>
                <w:rFonts w:eastAsia="Times New Roman"/>
                <w:color w:val="000000"/>
                <w:lang w:eastAsia="ru-RU"/>
              </w:rPr>
            </w:pPr>
          </w:p>
        </w:tc>
        <w:tc>
          <w:tcPr>
            <w:tcW w:w="494" w:type="pct"/>
            <w:vMerge/>
            <w:vAlign w:val="center"/>
            <w:hideMark/>
          </w:tcPr>
          <w:p w14:paraId="5B8952CF" w14:textId="77777777" w:rsidR="00757DA4" w:rsidRPr="00757DA4" w:rsidRDefault="00757DA4" w:rsidP="00757DA4">
            <w:pPr>
              <w:rPr>
                <w:rFonts w:eastAsia="Times New Roman"/>
                <w:color w:val="000000"/>
                <w:lang w:eastAsia="ru-RU"/>
              </w:rPr>
            </w:pPr>
          </w:p>
        </w:tc>
        <w:tc>
          <w:tcPr>
            <w:tcW w:w="262" w:type="pct"/>
            <w:vMerge/>
            <w:vAlign w:val="center"/>
            <w:hideMark/>
          </w:tcPr>
          <w:p w14:paraId="3E3AAB96" w14:textId="77777777" w:rsidR="00757DA4" w:rsidRPr="00757DA4" w:rsidRDefault="00757DA4" w:rsidP="00757DA4">
            <w:pPr>
              <w:rPr>
                <w:rFonts w:eastAsia="Times New Roman"/>
                <w:color w:val="000000"/>
                <w:lang w:eastAsia="ru-RU"/>
              </w:rPr>
            </w:pPr>
          </w:p>
        </w:tc>
        <w:tc>
          <w:tcPr>
            <w:tcW w:w="707" w:type="pct"/>
            <w:vMerge/>
            <w:vAlign w:val="center"/>
            <w:hideMark/>
          </w:tcPr>
          <w:p w14:paraId="6BD571E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67FB80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CC2FFC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FDAD05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877F7D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D6BE9B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FF1FFED" w14:textId="77777777" w:rsidR="00757DA4" w:rsidRPr="00757DA4" w:rsidRDefault="00757DA4" w:rsidP="00757DA4">
            <w:pPr>
              <w:rPr>
                <w:rFonts w:eastAsia="Times New Roman"/>
                <w:color w:val="000000"/>
                <w:lang w:eastAsia="ru-RU"/>
              </w:rPr>
            </w:pPr>
          </w:p>
        </w:tc>
      </w:tr>
      <w:tr w:rsidR="0043345D" w:rsidRPr="0043345D" w14:paraId="5C0E55F9" w14:textId="77777777" w:rsidTr="003C73CD">
        <w:trPr>
          <w:trHeight w:val="20"/>
        </w:trPr>
        <w:tc>
          <w:tcPr>
            <w:tcW w:w="215" w:type="pct"/>
            <w:vMerge/>
            <w:vAlign w:val="center"/>
            <w:hideMark/>
          </w:tcPr>
          <w:p w14:paraId="375959EE" w14:textId="77777777" w:rsidR="00757DA4" w:rsidRPr="00757DA4" w:rsidRDefault="00757DA4" w:rsidP="00757DA4">
            <w:pPr>
              <w:rPr>
                <w:rFonts w:eastAsia="Times New Roman"/>
                <w:color w:val="000000"/>
                <w:lang w:eastAsia="ru-RU"/>
              </w:rPr>
            </w:pPr>
          </w:p>
        </w:tc>
        <w:tc>
          <w:tcPr>
            <w:tcW w:w="790" w:type="pct"/>
            <w:vMerge/>
            <w:vAlign w:val="center"/>
            <w:hideMark/>
          </w:tcPr>
          <w:p w14:paraId="79DBDFE4" w14:textId="77777777" w:rsidR="00757DA4" w:rsidRPr="00757DA4" w:rsidRDefault="00757DA4" w:rsidP="00757DA4">
            <w:pPr>
              <w:rPr>
                <w:rFonts w:eastAsia="Times New Roman"/>
                <w:color w:val="000000"/>
                <w:lang w:eastAsia="ru-RU"/>
              </w:rPr>
            </w:pPr>
          </w:p>
        </w:tc>
        <w:tc>
          <w:tcPr>
            <w:tcW w:w="494" w:type="pct"/>
            <w:vMerge/>
            <w:vAlign w:val="center"/>
            <w:hideMark/>
          </w:tcPr>
          <w:p w14:paraId="03292545" w14:textId="77777777" w:rsidR="00757DA4" w:rsidRPr="00757DA4" w:rsidRDefault="00757DA4" w:rsidP="00757DA4">
            <w:pPr>
              <w:rPr>
                <w:rFonts w:eastAsia="Times New Roman"/>
                <w:color w:val="000000"/>
                <w:lang w:eastAsia="ru-RU"/>
              </w:rPr>
            </w:pPr>
          </w:p>
        </w:tc>
        <w:tc>
          <w:tcPr>
            <w:tcW w:w="262" w:type="pct"/>
            <w:vMerge/>
            <w:vAlign w:val="center"/>
            <w:hideMark/>
          </w:tcPr>
          <w:p w14:paraId="5C8769DC" w14:textId="77777777" w:rsidR="00757DA4" w:rsidRPr="00757DA4" w:rsidRDefault="00757DA4" w:rsidP="00757DA4">
            <w:pPr>
              <w:rPr>
                <w:rFonts w:eastAsia="Times New Roman"/>
                <w:color w:val="000000"/>
                <w:lang w:eastAsia="ru-RU"/>
              </w:rPr>
            </w:pPr>
          </w:p>
        </w:tc>
        <w:tc>
          <w:tcPr>
            <w:tcW w:w="707" w:type="pct"/>
            <w:vMerge/>
            <w:vAlign w:val="center"/>
            <w:hideMark/>
          </w:tcPr>
          <w:p w14:paraId="51F4F3B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D35A4D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4E00C5C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EAF89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2101,90</w:t>
            </w:r>
          </w:p>
        </w:tc>
        <w:tc>
          <w:tcPr>
            <w:tcW w:w="320" w:type="pct"/>
            <w:shd w:val="clear" w:color="auto" w:fill="auto"/>
            <w:noWrap/>
            <w:hideMark/>
          </w:tcPr>
          <w:p w14:paraId="7F3BE90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8672AA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8DC073B" w14:textId="77777777" w:rsidR="00757DA4" w:rsidRPr="00757DA4" w:rsidRDefault="00757DA4" w:rsidP="00757DA4">
            <w:pPr>
              <w:rPr>
                <w:rFonts w:eastAsia="Times New Roman"/>
                <w:color w:val="000000"/>
                <w:lang w:eastAsia="ru-RU"/>
              </w:rPr>
            </w:pPr>
          </w:p>
        </w:tc>
      </w:tr>
      <w:tr w:rsidR="0043345D" w:rsidRPr="0043345D" w14:paraId="62FF8CEE" w14:textId="77777777" w:rsidTr="003C73CD">
        <w:trPr>
          <w:trHeight w:val="20"/>
        </w:trPr>
        <w:tc>
          <w:tcPr>
            <w:tcW w:w="215" w:type="pct"/>
            <w:vMerge/>
            <w:vAlign w:val="center"/>
            <w:hideMark/>
          </w:tcPr>
          <w:p w14:paraId="2D050EBF" w14:textId="77777777" w:rsidR="00757DA4" w:rsidRPr="00757DA4" w:rsidRDefault="00757DA4" w:rsidP="00757DA4">
            <w:pPr>
              <w:rPr>
                <w:rFonts w:eastAsia="Times New Roman"/>
                <w:color w:val="000000"/>
                <w:lang w:eastAsia="ru-RU"/>
              </w:rPr>
            </w:pPr>
          </w:p>
        </w:tc>
        <w:tc>
          <w:tcPr>
            <w:tcW w:w="790" w:type="pct"/>
            <w:vMerge/>
            <w:vAlign w:val="center"/>
            <w:hideMark/>
          </w:tcPr>
          <w:p w14:paraId="36136E55" w14:textId="77777777" w:rsidR="00757DA4" w:rsidRPr="00757DA4" w:rsidRDefault="00757DA4" w:rsidP="00757DA4">
            <w:pPr>
              <w:rPr>
                <w:rFonts w:eastAsia="Times New Roman"/>
                <w:color w:val="000000"/>
                <w:lang w:eastAsia="ru-RU"/>
              </w:rPr>
            </w:pPr>
          </w:p>
        </w:tc>
        <w:tc>
          <w:tcPr>
            <w:tcW w:w="494" w:type="pct"/>
            <w:vMerge/>
            <w:vAlign w:val="center"/>
            <w:hideMark/>
          </w:tcPr>
          <w:p w14:paraId="227C8E85" w14:textId="77777777" w:rsidR="00757DA4" w:rsidRPr="00757DA4" w:rsidRDefault="00757DA4" w:rsidP="00757DA4">
            <w:pPr>
              <w:rPr>
                <w:rFonts w:eastAsia="Times New Roman"/>
                <w:color w:val="000000"/>
                <w:lang w:eastAsia="ru-RU"/>
              </w:rPr>
            </w:pPr>
          </w:p>
        </w:tc>
        <w:tc>
          <w:tcPr>
            <w:tcW w:w="262" w:type="pct"/>
            <w:vMerge/>
            <w:vAlign w:val="center"/>
            <w:hideMark/>
          </w:tcPr>
          <w:p w14:paraId="1F743D6A" w14:textId="77777777" w:rsidR="00757DA4" w:rsidRPr="00757DA4" w:rsidRDefault="00757DA4" w:rsidP="00757DA4">
            <w:pPr>
              <w:rPr>
                <w:rFonts w:eastAsia="Times New Roman"/>
                <w:color w:val="000000"/>
                <w:lang w:eastAsia="ru-RU"/>
              </w:rPr>
            </w:pPr>
          </w:p>
        </w:tc>
        <w:tc>
          <w:tcPr>
            <w:tcW w:w="707" w:type="pct"/>
            <w:vMerge/>
            <w:vAlign w:val="center"/>
            <w:hideMark/>
          </w:tcPr>
          <w:p w14:paraId="4964CEB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B5B401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6B569C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8A7A11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1DC49E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B0CB6A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1C80F4B" w14:textId="77777777" w:rsidR="00757DA4" w:rsidRPr="00757DA4" w:rsidRDefault="00757DA4" w:rsidP="00757DA4">
            <w:pPr>
              <w:rPr>
                <w:rFonts w:eastAsia="Times New Roman"/>
                <w:color w:val="000000"/>
                <w:lang w:eastAsia="ru-RU"/>
              </w:rPr>
            </w:pPr>
          </w:p>
        </w:tc>
      </w:tr>
      <w:tr w:rsidR="0043345D" w:rsidRPr="0043345D" w14:paraId="3E06F71C" w14:textId="77777777" w:rsidTr="003C73CD">
        <w:trPr>
          <w:trHeight w:val="20"/>
        </w:trPr>
        <w:tc>
          <w:tcPr>
            <w:tcW w:w="215" w:type="pct"/>
            <w:vMerge w:val="restart"/>
            <w:shd w:val="clear" w:color="auto" w:fill="auto"/>
            <w:vAlign w:val="center"/>
            <w:hideMark/>
          </w:tcPr>
          <w:p w14:paraId="00CE7A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3.2.1.1</w:t>
            </w:r>
          </w:p>
        </w:tc>
        <w:tc>
          <w:tcPr>
            <w:tcW w:w="790" w:type="pct"/>
            <w:vMerge w:val="restart"/>
            <w:shd w:val="clear" w:color="auto" w:fill="auto"/>
            <w:vAlign w:val="center"/>
            <w:hideMark/>
          </w:tcPr>
          <w:p w14:paraId="0C47EDF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Субсидии бюджетным учреждениям на финансовое обеспечение государственного(муниципального) задания в рамках исполнения государственного (муниципального) социального заказа на оказание государственных </w:t>
            </w:r>
            <w:r w:rsidRPr="00757DA4">
              <w:rPr>
                <w:rFonts w:eastAsia="Times New Roman"/>
                <w:color w:val="000000"/>
                <w:lang w:eastAsia="ru-RU"/>
              </w:rPr>
              <w:lastRenderedPageBreak/>
              <w:t>(муниципальных) услуг в социальной сфере</w:t>
            </w:r>
          </w:p>
        </w:tc>
        <w:tc>
          <w:tcPr>
            <w:tcW w:w="494" w:type="pct"/>
            <w:vMerge w:val="restart"/>
            <w:shd w:val="clear" w:color="auto" w:fill="auto"/>
            <w:vAlign w:val="center"/>
            <w:hideMark/>
          </w:tcPr>
          <w:p w14:paraId="3E8205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МКУ "Управление образования"   образовательные учреждения</w:t>
            </w:r>
          </w:p>
        </w:tc>
        <w:tc>
          <w:tcPr>
            <w:tcW w:w="262" w:type="pct"/>
            <w:vMerge w:val="restart"/>
            <w:shd w:val="clear" w:color="auto" w:fill="auto"/>
            <w:vAlign w:val="center"/>
            <w:hideMark/>
          </w:tcPr>
          <w:p w14:paraId="1D22E8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5F321E0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021 0703 0130370020 614</w:t>
            </w:r>
          </w:p>
        </w:tc>
        <w:tc>
          <w:tcPr>
            <w:tcW w:w="705" w:type="pct"/>
            <w:shd w:val="clear" w:color="auto" w:fill="auto"/>
            <w:vAlign w:val="center"/>
            <w:hideMark/>
          </w:tcPr>
          <w:p w14:paraId="20B5D86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7B3C42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1CA93D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2101,90</w:t>
            </w:r>
          </w:p>
        </w:tc>
        <w:tc>
          <w:tcPr>
            <w:tcW w:w="320" w:type="pct"/>
            <w:shd w:val="clear" w:color="auto" w:fill="auto"/>
            <w:noWrap/>
            <w:hideMark/>
          </w:tcPr>
          <w:p w14:paraId="6395B56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15C3F2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AEE9640" w14:textId="77777777" w:rsidR="00757DA4" w:rsidRPr="00757DA4" w:rsidRDefault="00757DA4" w:rsidP="00757DA4">
            <w:pPr>
              <w:rPr>
                <w:rFonts w:eastAsia="Times New Roman"/>
                <w:color w:val="000000"/>
                <w:lang w:eastAsia="ru-RU"/>
              </w:rPr>
            </w:pPr>
          </w:p>
        </w:tc>
      </w:tr>
      <w:tr w:rsidR="0043345D" w:rsidRPr="0043345D" w14:paraId="27E6CFF6" w14:textId="77777777" w:rsidTr="003C73CD">
        <w:trPr>
          <w:trHeight w:val="20"/>
        </w:trPr>
        <w:tc>
          <w:tcPr>
            <w:tcW w:w="215" w:type="pct"/>
            <w:vMerge/>
            <w:vAlign w:val="center"/>
            <w:hideMark/>
          </w:tcPr>
          <w:p w14:paraId="2C42B4A8" w14:textId="77777777" w:rsidR="00757DA4" w:rsidRPr="00757DA4" w:rsidRDefault="00757DA4" w:rsidP="00757DA4">
            <w:pPr>
              <w:rPr>
                <w:rFonts w:eastAsia="Times New Roman"/>
                <w:color w:val="000000"/>
                <w:lang w:eastAsia="ru-RU"/>
              </w:rPr>
            </w:pPr>
          </w:p>
        </w:tc>
        <w:tc>
          <w:tcPr>
            <w:tcW w:w="790" w:type="pct"/>
            <w:vMerge/>
            <w:vAlign w:val="center"/>
            <w:hideMark/>
          </w:tcPr>
          <w:p w14:paraId="16194F73" w14:textId="77777777" w:rsidR="00757DA4" w:rsidRPr="00757DA4" w:rsidRDefault="00757DA4" w:rsidP="00757DA4">
            <w:pPr>
              <w:rPr>
                <w:rFonts w:eastAsia="Times New Roman"/>
                <w:color w:val="000000"/>
                <w:lang w:eastAsia="ru-RU"/>
              </w:rPr>
            </w:pPr>
          </w:p>
        </w:tc>
        <w:tc>
          <w:tcPr>
            <w:tcW w:w="494" w:type="pct"/>
            <w:vMerge/>
            <w:vAlign w:val="center"/>
            <w:hideMark/>
          </w:tcPr>
          <w:p w14:paraId="6409AE04" w14:textId="77777777" w:rsidR="00757DA4" w:rsidRPr="00757DA4" w:rsidRDefault="00757DA4" w:rsidP="00757DA4">
            <w:pPr>
              <w:rPr>
                <w:rFonts w:eastAsia="Times New Roman"/>
                <w:color w:val="000000"/>
                <w:lang w:eastAsia="ru-RU"/>
              </w:rPr>
            </w:pPr>
          </w:p>
        </w:tc>
        <w:tc>
          <w:tcPr>
            <w:tcW w:w="262" w:type="pct"/>
            <w:vMerge/>
            <w:vAlign w:val="center"/>
            <w:hideMark/>
          </w:tcPr>
          <w:p w14:paraId="6265B4FB" w14:textId="77777777" w:rsidR="00757DA4" w:rsidRPr="00757DA4" w:rsidRDefault="00757DA4" w:rsidP="00757DA4">
            <w:pPr>
              <w:rPr>
                <w:rFonts w:eastAsia="Times New Roman"/>
                <w:color w:val="000000"/>
                <w:lang w:eastAsia="ru-RU"/>
              </w:rPr>
            </w:pPr>
          </w:p>
        </w:tc>
        <w:tc>
          <w:tcPr>
            <w:tcW w:w="707" w:type="pct"/>
            <w:vMerge/>
            <w:vAlign w:val="center"/>
            <w:hideMark/>
          </w:tcPr>
          <w:p w14:paraId="72DCDFB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E805EB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DBE01C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D56CF5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65DF2B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D35E8D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8336CEF" w14:textId="77777777" w:rsidR="00757DA4" w:rsidRPr="00757DA4" w:rsidRDefault="00757DA4" w:rsidP="00757DA4">
            <w:pPr>
              <w:rPr>
                <w:rFonts w:eastAsia="Times New Roman"/>
                <w:color w:val="000000"/>
                <w:lang w:eastAsia="ru-RU"/>
              </w:rPr>
            </w:pPr>
          </w:p>
        </w:tc>
      </w:tr>
      <w:tr w:rsidR="0043345D" w:rsidRPr="0043345D" w14:paraId="3EC0A37A" w14:textId="77777777" w:rsidTr="003C73CD">
        <w:trPr>
          <w:trHeight w:val="20"/>
        </w:trPr>
        <w:tc>
          <w:tcPr>
            <w:tcW w:w="215" w:type="pct"/>
            <w:vMerge/>
            <w:vAlign w:val="center"/>
            <w:hideMark/>
          </w:tcPr>
          <w:p w14:paraId="5CC4E09D" w14:textId="77777777" w:rsidR="00757DA4" w:rsidRPr="00757DA4" w:rsidRDefault="00757DA4" w:rsidP="00757DA4">
            <w:pPr>
              <w:rPr>
                <w:rFonts w:eastAsia="Times New Roman"/>
                <w:color w:val="000000"/>
                <w:lang w:eastAsia="ru-RU"/>
              </w:rPr>
            </w:pPr>
          </w:p>
        </w:tc>
        <w:tc>
          <w:tcPr>
            <w:tcW w:w="790" w:type="pct"/>
            <w:vMerge/>
            <w:vAlign w:val="center"/>
            <w:hideMark/>
          </w:tcPr>
          <w:p w14:paraId="07E9D57C" w14:textId="77777777" w:rsidR="00757DA4" w:rsidRPr="00757DA4" w:rsidRDefault="00757DA4" w:rsidP="00757DA4">
            <w:pPr>
              <w:rPr>
                <w:rFonts w:eastAsia="Times New Roman"/>
                <w:color w:val="000000"/>
                <w:lang w:eastAsia="ru-RU"/>
              </w:rPr>
            </w:pPr>
          </w:p>
        </w:tc>
        <w:tc>
          <w:tcPr>
            <w:tcW w:w="494" w:type="pct"/>
            <w:vMerge/>
            <w:vAlign w:val="center"/>
            <w:hideMark/>
          </w:tcPr>
          <w:p w14:paraId="30AF9F7C" w14:textId="77777777" w:rsidR="00757DA4" w:rsidRPr="00757DA4" w:rsidRDefault="00757DA4" w:rsidP="00757DA4">
            <w:pPr>
              <w:rPr>
                <w:rFonts w:eastAsia="Times New Roman"/>
                <w:color w:val="000000"/>
                <w:lang w:eastAsia="ru-RU"/>
              </w:rPr>
            </w:pPr>
          </w:p>
        </w:tc>
        <w:tc>
          <w:tcPr>
            <w:tcW w:w="262" w:type="pct"/>
            <w:vMerge/>
            <w:vAlign w:val="center"/>
            <w:hideMark/>
          </w:tcPr>
          <w:p w14:paraId="5C861CAE" w14:textId="77777777" w:rsidR="00757DA4" w:rsidRPr="00757DA4" w:rsidRDefault="00757DA4" w:rsidP="00757DA4">
            <w:pPr>
              <w:rPr>
                <w:rFonts w:eastAsia="Times New Roman"/>
                <w:color w:val="000000"/>
                <w:lang w:eastAsia="ru-RU"/>
              </w:rPr>
            </w:pPr>
          </w:p>
        </w:tc>
        <w:tc>
          <w:tcPr>
            <w:tcW w:w="707" w:type="pct"/>
            <w:vMerge/>
            <w:vAlign w:val="center"/>
            <w:hideMark/>
          </w:tcPr>
          <w:p w14:paraId="200727B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D8C400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881E3A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A07489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478E1A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C74EBB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C8328CA" w14:textId="77777777" w:rsidR="00757DA4" w:rsidRPr="00757DA4" w:rsidRDefault="00757DA4" w:rsidP="00757DA4">
            <w:pPr>
              <w:rPr>
                <w:rFonts w:eastAsia="Times New Roman"/>
                <w:color w:val="000000"/>
                <w:lang w:eastAsia="ru-RU"/>
              </w:rPr>
            </w:pPr>
          </w:p>
        </w:tc>
      </w:tr>
      <w:tr w:rsidR="0043345D" w:rsidRPr="0043345D" w14:paraId="7F031AEF" w14:textId="77777777" w:rsidTr="003C73CD">
        <w:trPr>
          <w:trHeight w:val="20"/>
        </w:trPr>
        <w:tc>
          <w:tcPr>
            <w:tcW w:w="215" w:type="pct"/>
            <w:vMerge/>
            <w:vAlign w:val="center"/>
            <w:hideMark/>
          </w:tcPr>
          <w:p w14:paraId="7F4C4DD7" w14:textId="77777777" w:rsidR="00757DA4" w:rsidRPr="00757DA4" w:rsidRDefault="00757DA4" w:rsidP="00757DA4">
            <w:pPr>
              <w:rPr>
                <w:rFonts w:eastAsia="Times New Roman"/>
                <w:color w:val="000000"/>
                <w:lang w:eastAsia="ru-RU"/>
              </w:rPr>
            </w:pPr>
          </w:p>
        </w:tc>
        <w:tc>
          <w:tcPr>
            <w:tcW w:w="790" w:type="pct"/>
            <w:vMerge/>
            <w:vAlign w:val="center"/>
            <w:hideMark/>
          </w:tcPr>
          <w:p w14:paraId="2D533F19" w14:textId="77777777" w:rsidR="00757DA4" w:rsidRPr="00757DA4" w:rsidRDefault="00757DA4" w:rsidP="00757DA4">
            <w:pPr>
              <w:rPr>
                <w:rFonts w:eastAsia="Times New Roman"/>
                <w:color w:val="000000"/>
                <w:lang w:eastAsia="ru-RU"/>
              </w:rPr>
            </w:pPr>
          </w:p>
        </w:tc>
        <w:tc>
          <w:tcPr>
            <w:tcW w:w="494" w:type="pct"/>
            <w:vMerge/>
            <w:vAlign w:val="center"/>
            <w:hideMark/>
          </w:tcPr>
          <w:p w14:paraId="6DA85DA6" w14:textId="77777777" w:rsidR="00757DA4" w:rsidRPr="00757DA4" w:rsidRDefault="00757DA4" w:rsidP="00757DA4">
            <w:pPr>
              <w:rPr>
                <w:rFonts w:eastAsia="Times New Roman"/>
                <w:color w:val="000000"/>
                <w:lang w:eastAsia="ru-RU"/>
              </w:rPr>
            </w:pPr>
          </w:p>
        </w:tc>
        <w:tc>
          <w:tcPr>
            <w:tcW w:w="262" w:type="pct"/>
            <w:vMerge/>
            <w:vAlign w:val="center"/>
            <w:hideMark/>
          </w:tcPr>
          <w:p w14:paraId="6F1D92A7" w14:textId="77777777" w:rsidR="00757DA4" w:rsidRPr="00757DA4" w:rsidRDefault="00757DA4" w:rsidP="00757DA4">
            <w:pPr>
              <w:rPr>
                <w:rFonts w:eastAsia="Times New Roman"/>
                <w:color w:val="000000"/>
                <w:lang w:eastAsia="ru-RU"/>
              </w:rPr>
            </w:pPr>
          </w:p>
        </w:tc>
        <w:tc>
          <w:tcPr>
            <w:tcW w:w="707" w:type="pct"/>
            <w:vMerge/>
            <w:vAlign w:val="center"/>
            <w:hideMark/>
          </w:tcPr>
          <w:p w14:paraId="5C8FF97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A63351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6AF940F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73D729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2101,90</w:t>
            </w:r>
          </w:p>
        </w:tc>
        <w:tc>
          <w:tcPr>
            <w:tcW w:w="320" w:type="pct"/>
            <w:shd w:val="clear" w:color="auto" w:fill="auto"/>
            <w:noWrap/>
            <w:hideMark/>
          </w:tcPr>
          <w:p w14:paraId="0B61A2E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BB383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0DA3A7F" w14:textId="77777777" w:rsidR="00757DA4" w:rsidRPr="00757DA4" w:rsidRDefault="00757DA4" w:rsidP="00757DA4">
            <w:pPr>
              <w:rPr>
                <w:rFonts w:eastAsia="Times New Roman"/>
                <w:color w:val="000000"/>
                <w:lang w:eastAsia="ru-RU"/>
              </w:rPr>
            </w:pPr>
          </w:p>
        </w:tc>
      </w:tr>
      <w:tr w:rsidR="0043345D" w:rsidRPr="0043345D" w14:paraId="417EA4EA" w14:textId="77777777" w:rsidTr="003C73CD">
        <w:trPr>
          <w:trHeight w:val="20"/>
        </w:trPr>
        <w:tc>
          <w:tcPr>
            <w:tcW w:w="215" w:type="pct"/>
            <w:vMerge/>
            <w:vAlign w:val="center"/>
            <w:hideMark/>
          </w:tcPr>
          <w:p w14:paraId="352D4C52" w14:textId="77777777" w:rsidR="00757DA4" w:rsidRPr="00757DA4" w:rsidRDefault="00757DA4" w:rsidP="00757DA4">
            <w:pPr>
              <w:rPr>
                <w:rFonts w:eastAsia="Times New Roman"/>
                <w:color w:val="000000"/>
                <w:lang w:eastAsia="ru-RU"/>
              </w:rPr>
            </w:pPr>
          </w:p>
        </w:tc>
        <w:tc>
          <w:tcPr>
            <w:tcW w:w="790" w:type="pct"/>
            <w:vMerge/>
            <w:vAlign w:val="center"/>
            <w:hideMark/>
          </w:tcPr>
          <w:p w14:paraId="25D5A541" w14:textId="77777777" w:rsidR="00757DA4" w:rsidRPr="00757DA4" w:rsidRDefault="00757DA4" w:rsidP="00757DA4">
            <w:pPr>
              <w:rPr>
                <w:rFonts w:eastAsia="Times New Roman"/>
                <w:color w:val="000000"/>
                <w:lang w:eastAsia="ru-RU"/>
              </w:rPr>
            </w:pPr>
          </w:p>
        </w:tc>
        <w:tc>
          <w:tcPr>
            <w:tcW w:w="494" w:type="pct"/>
            <w:vMerge/>
            <w:vAlign w:val="center"/>
            <w:hideMark/>
          </w:tcPr>
          <w:p w14:paraId="103182B0" w14:textId="77777777" w:rsidR="00757DA4" w:rsidRPr="00757DA4" w:rsidRDefault="00757DA4" w:rsidP="00757DA4">
            <w:pPr>
              <w:rPr>
                <w:rFonts w:eastAsia="Times New Roman"/>
                <w:color w:val="000000"/>
                <w:lang w:eastAsia="ru-RU"/>
              </w:rPr>
            </w:pPr>
          </w:p>
        </w:tc>
        <w:tc>
          <w:tcPr>
            <w:tcW w:w="262" w:type="pct"/>
            <w:vMerge/>
            <w:vAlign w:val="center"/>
            <w:hideMark/>
          </w:tcPr>
          <w:p w14:paraId="566F45C5" w14:textId="77777777" w:rsidR="00757DA4" w:rsidRPr="00757DA4" w:rsidRDefault="00757DA4" w:rsidP="00757DA4">
            <w:pPr>
              <w:rPr>
                <w:rFonts w:eastAsia="Times New Roman"/>
                <w:color w:val="000000"/>
                <w:lang w:eastAsia="ru-RU"/>
              </w:rPr>
            </w:pPr>
          </w:p>
        </w:tc>
        <w:tc>
          <w:tcPr>
            <w:tcW w:w="707" w:type="pct"/>
            <w:vMerge/>
            <w:vAlign w:val="center"/>
            <w:hideMark/>
          </w:tcPr>
          <w:p w14:paraId="05D47A6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367664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70CA99F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78258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E8DCF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16807B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EFCC0D5" w14:textId="77777777" w:rsidR="00757DA4" w:rsidRPr="00757DA4" w:rsidRDefault="00757DA4" w:rsidP="00757DA4">
            <w:pPr>
              <w:rPr>
                <w:rFonts w:eastAsia="Times New Roman"/>
                <w:color w:val="000000"/>
                <w:lang w:eastAsia="ru-RU"/>
              </w:rPr>
            </w:pPr>
          </w:p>
        </w:tc>
      </w:tr>
      <w:tr w:rsidR="0043345D" w:rsidRPr="0043345D" w14:paraId="67A076F3" w14:textId="77777777" w:rsidTr="003C73CD">
        <w:trPr>
          <w:trHeight w:val="20"/>
        </w:trPr>
        <w:tc>
          <w:tcPr>
            <w:tcW w:w="215" w:type="pct"/>
            <w:vMerge w:val="restart"/>
            <w:shd w:val="clear" w:color="auto" w:fill="auto"/>
            <w:vAlign w:val="center"/>
            <w:hideMark/>
          </w:tcPr>
          <w:p w14:paraId="3289707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3.2.2</w:t>
            </w:r>
          </w:p>
        </w:tc>
        <w:tc>
          <w:tcPr>
            <w:tcW w:w="790" w:type="pct"/>
            <w:vMerge w:val="restart"/>
            <w:shd w:val="clear" w:color="auto" w:fill="auto"/>
            <w:vAlign w:val="center"/>
            <w:hideMark/>
          </w:tcPr>
          <w:p w14:paraId="5DAC355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бюджетные ассигнования</w:t>
            </w:r>
          </w:p>
        </w:tc>
        <w:tc>
          <w:tcPr>
            <w:tcW w:w="494" w:type="pct"/>
            <w:vMerge w:val="restart"/>
            <w:shd w:val="clear" w:color="auto" w:fill="auto"/>
            <w:vAlign w:val="center"/>
            <w:hideMark/>
          </w:tcPr>
          <w:p w14:paraId="3286EF3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7D9516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5B9CA60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021 0703 0130370020 800</w:t>
            </w:r>
          </w:p>
        </w:tc>
        <w:tc>
          <w:tcPr>
            <w:tcW w:w="705" w:type="pct"/>
            <w:shd w:val="clear" w:color="auto" w:fill="auto"/>
            <w:vAlign w:val="center"/>
            <w:hideMark/>
          </w:tcPr>
          <w:p w14:paraId="239991F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55807DA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D6144D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79B99E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76C98B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C2BCE91" w14:textId="77777777" w:rsidR="00757DA4" w:rsidRPr="00757DA4" w:rsidRDefault="00757DA4" w:rsidP="00757DA4">
            <w:pPr>
              <w:rPr>
                <w:rFonts w:eastAsia="Times New Roman"/>
                <w:color w:val="000000"/>
                <w:lang w:eastAsia="ru-RU"/>
              </w:rPr>
            </w:pPr>
          </w:p>
        </w:tc>
      </w:tr>
      <w:tr w:rsidR="0043345D" w:rsidRPr="0043345D" w14:paraId="1FEDB69D" w14:textId="77777777" w:rsidTr="003C73CD">
        <w:trPr>
          <w:trHeight w:val="20"/>
        </w:trPr>
        <w:tc>
          <w:tcPr>
            <w:tcW w:w="215" w:type="pct"/>
            <w:vMerge/>
            <w:vAlign w:val="center"/>
            <w:hideMark/>
          </w:tcPr>
          <w:p w14:paraId="1200463C" w14:textId="77777777" w:rsidR="00757DA4" w:rsidRPr="00757DA4" w:rsidRDefault="00757DA4" w:rsidP="00757DA4">
            <w:pPr>
              <w:rPr>
                <w:rFonts w:eastAsia="Times New Roman"/>
                <w:color w:val="000000"/>
                <w:lang w:eastAsia="ru-RU"/>
              </w:rPr>
            </w:pPr>
          </w:p>
        </w:tc>
        <w:tc>
          <w:tcPr>
            <w:tcW w:w="790" w:type="pct"/>
            <w:vMerge/>
            <w:vAlign w:val="center"/>
            <w:hideMark/>
          </w:tcPr>
          <w:p w14:paraId="2F932C3D" w14:textId="77777777" w:rsidR="00757DA4" w:rsidRPr="00757DA4" w:rsidRDefault="00757DA4" w:rsidP="00757DA4">
            <w:pPr>
              <w:rPr>
                <w:rFonts w:eastAsia="Times New Roman"/>
                <w:color w:val="000000"/>
                <w:lang w:eastAsia="ru-RU"/>
              </w:rPr>
            </w:pPr>
          </w:p>
        </w:tc>
        <w:tc>
          <w:tcPr>
            <w:tcW w:w="494" w:type="pct"/>
            <w:vMerge/>
            <w:vAlign w:val="center"/>
            <w:hideMark/>
          </w:tcPr>
          <w:p w14:paraId="3C14DBBB" w14:textId="77777777" w:rsidR="00757DA4" w:rsidRPr="00757DA4" w:rsidRDefault="00757DA4" w:rsidP="00757DA4">
            <w:pPr>
              <w:rPr>
                <w:rFonts w:eastAsia="Times New Roman"/>
                <w:color w:val="000000"/>
                <w:lang w:eastAsia="ru-RU"/>
              </w:rPr>
            </w:pPr>
          </w:p>
        </w:tc>
        <w:tc>
          <w:tcPr>
            <w:tcW w:w="262" w:type="pct"/>
            <w:vMerge/>
            <w:vAlign w:val="center"/>
            <w:hideMark/>
          </w:tcPr>
          <w:p w14:paraId="073E57EC" w14:textId="77777777" w:rsidR="00757DA4" w:rsidRPr="00757DA4" w:rsidRDefault="00757DA4" w:rsidP="00757DA4">
            <w:pPr>
              <w:rPr>
                <w:rFonts w:eastAsia="Times New Roman"/>
                <w:color w:val="000000"/>
                <w:lang w:eastAsia="ru-RU"/>
              </w:rPr>
            </w:pPr>
          </w:p>
        </w:tc>
        <w:tc>
          <w:tcPr>
            <w:tcW w:w="707" w:type="pct"/>
            <w:vMerge/>
            <w:vAlign w:val="center"/>
            <w:hideMark/>
          </w:tcPr>
          <w:p w14:paraId="7DBFBB0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F778BA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6836879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EFDD0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A4033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C11CA7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191581A" w14:textId="77777777" w:rsidR="00757DA4" w:rsidRPr="00757DA4" w:rsidRDefault="00757DA4" w:rsidP="00757DA4">
            <w:pPr>
              <w:rPr>
                <w:rFonts w:eastAsia="Times New Roman"/>
                <w:color w:val="000000"/>
                <w:lang w:eastAsia="ru-RU"/>
              </w:rPr>
            </w:pPr>
          </w:p>
        </w:tc>
      </w:tr>
      <w:tr w:rsidR="0043345D" w:rsidRPr="0043345D" w14:paraId="4ED8E225" w14:textId="77777777" w:rsidTr="003C73CD">
        <w:trPr>
          <w:trHeight w:val="20"/>
        </w:trPr>
        <w:tc>
          <w:tcPr>
            <w:tcW w:w="215" w:type="pct"/>
            <w:vMerge/>
            <w:vAlign w:val="center"/>
            <w:hideMark/>
          </w:tcPr>
          <w:p w14:paraId="7D835E5A" w14:textId="77777777" w:rsidR="00757DA4" w:rsidRPr="00757DA4" w:rsidRDefault="00757DA4" w:rsidP="00757DA4">
            <w:pPr>
              <w:rPr>
                <w:rFonts w:eastAsia="Times New Roman"/>
                <w:color w:val="000000"/>
                <w:lang w:eastAsia="ru-RU"/>
              </w:rPr>
            </w:pPr>
          </w:p>
        </w:tc>
        <w:tc>
          <w:tcPr>
            <w:tcW w:w="790" w:type="pct"/>
            <w:vMerge/>
            <w:vAlign w:val="center"/>
            <w:hideMark/>
          </w:tcPr>
          <w:p w14:paraId="33C7A12D" w14:textId="77777777" w:rsidR="00757DA4" w:rsidRPr="00757DA4" w:rsidRDefault="00757DA4" w:rsidP="00757DA4">
            <w:pPr>
              <w:rPr>
                <w:rFonts w:eastAsia="Times New Roman"/>
                <w:color w:val="000000"/>
                <w:lang w:eastAsia="ru-RU"/>
              </w:rPr>
            </w:pPr>
          </w:p>
        </w:tc>
        <w:tc>
          <w:tcPr>
            <w:tcW w:w="494" w:type="pct"/>
            <w:vMerge/>
            <w:vAlign w:val="center"/>
            <w:hideMark/>
          </w:tcPr>
          <w:p w14:paraId="0C7F0634" w14:textId="77777777" w:rsidR="00757DA4" w:rsidRPr="00757DA4" w:rsidRDefault="00757DA4" w:rsidP="00757DA4">
            <w:pPr>
              <w:rPr>
                <w:rFonts w:eastAsia="Times New Roman"/>
                <w:color w:val="000000"/>
                <w:lang w:eastAsia="ru-RU"/>
              </w:rPr>
            </w:pPr>
          </w:p>
        </w:tc>
        <w:tc>
          <w:tcPr>
            <w:tcW w:w="262" w:type="pct"/>
            <w:vMerge/>
            <w:vAlign w:val="center"/>
            <w:hideMark/>
          </w:tcPr>
          <w:p w14:paraId="001DBDFB" w14:textId="77777777" w:rsidR="00757DA4" w:rsidRPr="00757DA4" w:rsidRDefault="00757DA4" w:rsidP="00757DA4">
            <w:pPr>
              <w:rPr>
                <w:rFonts w:eastAsia="Times New Roman"/>
                <w:color w:val="000000"/>
                <w:lang w:eastAsia="ru-RU"/>
              </w:rPr>
            </w:pPr>
          </w:p>
        </w:tc>
        <w:tc>
          <w:tcPr>
            <w:tcW w:w="707" w:type="pct"/>
            <w:vMerge/>
            <w:vAlign w:val="center"/>
            <w:hideMark/>
          </w:tcPr>
          <w:p w14:paraId="100DE56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0277CF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05F2B77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B74BC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86AD9F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63811C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00EB240" w14:textId="77777777" w:rsidR="00757DA4" w:rsidRPr="00757DA4" w:rsidRDefault="00757DA4" w:rsidP="00757DA4">
            <w:pPr>
              <w:rPr>
                <w:rFonts w:eastAsia="Times New Roman"/>
                <w:color w:val="000000"/>
                <w:lang w:eastAsia="ru-RU"/>
              </w:rPr>
            </w:pPr>
          </w:p>
        </w:tc>
      </w:tr>
      <w:tr w:rsidR="0043345D" w:rsidRPr="0043345D" w14:paraId="68A4AA0E" w14:textId="77777777" w:rsidTr="003C73CD">
        <w:trPr>
          <w:trHeight w:val="20"/>
        </w:trPr>
        <w:tc>
          <w:tcPr>
            <w:tcW w:w="215" w:type="pct"/>
            <w:vMerge/>
            <w:vAlign w:val="center"/>
            <w:hideMark/>
          </w:tcPr>
          <w:p w14:paraId="71687550" w14:textId="77777777" w:rsidR="00757DA4" w:rsidRPr="00757DA4" w:rsidRDefault="00757DA4" w:rsidP="00757DA4">
            <w:pPr>
              <w:rPr>
                <w:rFonts w:eastAsia="Times New Roman"/>
                <w:color w:val="000000"/>
                <w:lang w:eastAsia="ru-RU"/>
              </w:rPr>
            </w:pPr>
          </w:p>
        </w:tc>
        <w:tc>
          <w:tcPr>
            <w:tcW w:w="790" w:type="pct"/>
            <w:vMerge/>
            <w:vAlign w:val="center"/>
            <w:hideMark/>
          </w:tcPr>
          <w:p w14:paraId="4F697DAA" w14:textId="77777777" w:rsidR="00757DA4" w:rsidRPr="00757DA4" w:rsidRDefault="00757DA4" w:rsidP="00757DA4">
            <w:pPr>
              <w:rPr>
                <w:rFonts w:eastAsia="Times New Roman"/>
                <w:color w:val="000000"/>
                <w:lang w:eastAsia="ru-RU"/>
              </w:rPr>
            </w:pPr>
          </w:p>
        </w:tc>
        <w:tc>
          <w:tcPr>
            <w:tcW w:w="494" w:type="pct"/>
            <w:vMerge/>
            <w:vAlign w:val="center"/>
            <w:hideMark/>
          </w:tcPr>
          <w:p w14:paraId="1D06C97D" w14:textId="77777777" w:rsidR="00757DA4" w:rsidRPr="00757DA4" w:rsidRDefault="00757DA4" w:rsidP="00757DA4">
            <w:pPr>
              <w:rPr>
                <w:rFonts w:eastAsia="Times New Roman"/>
                <w:color w:val="000000"/>
                <w:lang w:eastAsia="ru-RU"/>
              </w:rPr>
            </w:pPr>
          </w:p>
        </w:tc>
        <w:tc>
          <w:tcPr>
            <w:tcW w:w="262" w:type="pct"/>
            <w:vMerge/>
            <w:vAlign w:val="center"/>
            <w:hideMark/>
          </w:tcPr>
          <w:p w14:paraId="286C7503" w14:textId="77777777" w:rsidR="00757DA4" w:rsidRPr="00757DA4" w:rsidRDefault="00757DA4" w:rsidP="00757DA4">
            <w:pPr>
              <w:rPr>
                <w:rFonts w:eastAsia="Times New Roman"/>
                <w:color w:val="000000"/>
                <w:lang w:eastAsia="ru-RU"/>
              </w:rPr>
            </w:pPr>
          </w:p>
        </w:tc>
        <w:tc>
          <w:tcPr>
            <w:tcW w:w="707" w:type="pct"/>
            <w:vMerge/>
            <w:vAlign w:val="center"/>
            <w:hideMark/>
          </w:tcPr>
          <w:p w14:paraId="63D1BB3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007557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34668A1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CCBDE8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425EB6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DC4343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B1325FA" w14:textId="77777777" w:rsidR="00757DA4" w:rsidRPr="00757DA4" w:rsidRDefault="00757DA4" w:rsidP="00757DA4">
            <w:pPr>
              <w:rPr>
                <w:rFonts w:eastAsia="Times New Roman"/>
                <w:color w:val="000000"/>
                <w:lang w:eastAsia="ru-RU"/>
              </w:rPr>
            </w:pPr>
          </w:p>
        </w:tc>
      </w:tr>
      <w:tr w:rsidR="0043345D" w:rsidRPr="0043345D" w14:paraId="5143813F" w14:textId="77777777" w:rsidTr="003C73CD">
        <w:trPr>
          <w:trHeight w:val="20"/>
        </w:trPr>
        <w:tc>
          <w:tcPr>
            <w:tcW w:w="215" w:type="pct"/>
            <w:vMerge/>
            <w:vAlign w:val="center"/>
            <w:hideMark/>
          </w:tcPr>
          <w:p w14:paraId="101CCACF" w14:textId="77777777" w:rsidR="00757DA4" w:rsidRPr="00757DA4" w:rsidRDefault="00757DA4" w:rsidP="00757DA4">
            <w:pPr>
              <w:rPr>
                <w:rFonts w:eastAsia="Times New Roman"/>
                <w:color w:val="000000"/>
                <w:lang w:eastAsia="ru-RU"/>
              </w:rPr>
            </w:pPr>
          </w:p>
        </w:tc>
        <w:tc>
          <w:tcPr>
            <w:tcW w:w="790" w:type="pct"/>
            <w:vMerge/>
            <w:vAlign w:val="center"/>
            <w:hideMark/>
          </w:tcPr>
          <w:p w14:paraId="3B9D1402" w14:textId="77777777" w:rsidR="00757DA4" w:rsidRPr="00757DA4" w:rsidRDefault="00757DA4" w:rsidP="00757DA4">
            <w:pPr>
              <w:rPr>
                <w:rFonts w:eastAsia="Times New Roman"/>
                <w:color w:val="000000"/>
                <w:lang w:eastAsia="ru-RU"/>
              </w:rPr>
            </w:pPr>
          </w:p>
        </w:tc>
        <w:tc>
          <w:tcPr>
            <w:tcW w:w="494" w:type="pct"/>
            <w:vMerge/>
            <w:vAlign w:val="center"/>
            <w:hideMark/>
          </w:tcPr>
          <w:p w14:paraId="14155C08" w14:textId="77777777" w:rsidR="00757DA4" w:rsidRPr="00757DA4" w:rsidRDefault="00757DA4" w:rsidP="00757DA4">
            <w:pPr>
              <w:rPr>
                <w:rFonts w:eastAsia="Times New Roman"/>
                <w:color w:val="000000"/>
                <w:lang w:eastAsia="ru-RU"/>
              </w:rPr>
            </w:pPr>
          </w:p>
        </w:tc>
        <w:tc>
          <w:tcPr>
            <w:tcW w:w="262" w:type="pct"/>
            <w:vMerge/>
            <w:vAlign w:val="center"/>
            <w:hideMark/>
          </w:tcPr>
          <w:p w14:paraId="12786771" w14:textId="77777777" w:rsidR="00757DA4" w:rsidRPr="00757DA4" w:rsidRDefault="00757DA4" w:rsidP="00757DA4">
            <w:pPr>
              <w:rPr>
                <w:rFonts w:eastAsia="Times New Roman"/>
                <w:color w:val="000000"/>
                <w:lang w:eastAsia="ru-RU"/>
              </w:rPr>
            </w:pPr>
          </w:p>
        </w:tc>
        <w:tc>
          <w:tcPr>
            <w:tcW w:w="707" w:type="pct"/>
            <w:vMerge/>
            <w:vAlign w:val="center"/>
            <w:hideMark/>
          </w:tcPr>
          <w:p w14:paraId="302506E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787D11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506D707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18165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C1BA27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B339F3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66FFCD6" w14:textId="77777777" w:rsidR="00757DA4" w:rsidRPr="00757DA4" w:rsidRDefault="00757DA4" w:rsidP="00757DA4">
            <w:pPr>
              <w:rPr>
                <w:rFonts w:eastAsia="Times New Roman"/>
                <w:color w:val="000000"/>
                <w:lang w:eastAsia="ru-RU"/>
              </w:rPr>
            </w:pPr>
          </w:p>
        </w:tc>
      </w:tr>
      <w:tr w:rsidR="0043345D" w:rsidRPr="0043345D" w14:paraId="174B1283" w14:textId="77777777" w:rsidTr="003C73CD">
        <w:trPr>
          <w:trHeight w:val="20"/>
        </w:trPr>
        <w:tc>
          <w:tcPr>
            <w:tcW w:w="215" w:type="pct"/>
            <w:vMerge w:val="restart"/>
            <w:shd w:val="clear" w:color="auto" w:fill="auto"/>
            <w:vAlign w:val="center"/>
            <w:hideMark/>
          </w:tcPr>
          <w:p w14:paraId="25C230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3.2.2.2</w:t>
            </w:r>
          </w:p>
        </w:tc>
        <w:tc>
          <w:tcPr>
            <w:tcW w:w="790" w:type="pct"/>
            <w:vMerge w:val="restart"/>
            <w:shd w:val="clear" w:color="auto" w:fill="auto"/>
            <w:vAlign w:val="center"/>
            <w:hideMark/>
          </w:tcPr>
          <w:p w14:paraId="25BCCDC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Субсидии в целях финансового обеспечения (возмещения)исполнения государственного (муниципального) социального заказа на оказание государственных (муниципальных) услуг в социальной сфере</w:t>
            </w:r>
          </w:p>
        </w:tc>
        <w:tc>
          <w:tcPr>
            <w:tcW w:w="494" w:type="pct"/>
            <w:vMerge w:val="restart"/>
            <w:shd w:val="clear" w:color="auto" w:fill="auto"/>
            <w:vAlign w:val="center"/>
            <w:hideMark/>
          </w:tcPr>
          <w:p w14:paraId="572E63A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29B268F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C70CCE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021 0703 0130370020 816</w:t>
            </w:r>
          </w:p>
        </w:tc>
        <w:tc>
          <w:tcPr>
            <w:tcW w:w="705" w:type="pct"/>
            <w:shd w:val="clear" w:color="auto" w:fill="auto"/>
            <w:vAlign w:val="center"/>
            <w:hideMark/>
          </w:tcPr>
          <w:p w14:paraId="4E7099B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50C61AB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AFB7D0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CF939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0299FB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7E214F6" w14:textId="77777777" w:rsidR="00757DA4" w:rsidRPr="00757DA4" w:rsidRDefault="00757DA4" w:rsidP="00757DA4">
            <w:pPr>
              <w:rPr>
                <w:rFonts w:eastAsia="Times New Roman"/>
                <w:color w:val="000000"/>
                <w:lang w:eastAsia="ru-RU"/>
              </w:rPr>
            </w:pPr>
          </w:p>
        </w:tc>
      </w:tr>
      <w:tr w:rsidR="0043345D" w:rsidRPr="0043345D" w14:paraId="06C66D3E" w14:textId="77777777" w:rsidTr="003C73CD">
        <w:trPr>
          <w:trHeight w:val="20"/>
        </w:trPr>
        <w:tc>
          <w:tcPr>
            <w:tcW w:w="215" w:type="pct"/>
            <w:vMerge/>
            <w:vAlign w:val="center"/>
            <w:hideMark/>
          </w:tcPr>
          <w:p w14:paraId="3611F818" w14:textId="77777777" w:rsidR="00757DA4" w:rsidRPr="00757DA4" w:rsidRDefault="00757DA4" w:rsidP="00757DA4">
            <w:pPr>
              <w:rPr>
                <w:rFonts w:eastAsia="Times New Roman"/>
                <w:color w:val="000000"/>
                <w:lang w:eastAsia="ru-RU"/>
              </w:rPr>
            </w:pPr>
          </w:p>
        </w:tc>
        <w:tc>
          <w:tcPr>
            <w:tcW w:w="790" w:type="pct"/>
            <w:vMerge/>
            <w:vAlign w:val="center"/>
            <w:hideMark/>
          </w:tcPr>
          <w:p w14:paraId="6A6775A7" w14:textId="77777777" w:rsidR="00757DA4" w:rsidRPr="00757DA4" w:rsidRDefault="00757DA4" w:rsidP="00757DA4">
            <w:pPr>
              <w:rPr>
                <w:rFonts w:eastAsia="Times New Roman"/>
                <w:color w:val="000000"/>
                <w:lang w:eastAsia="ru-RU"/>
              </w:rPr>
            </w:pPr>
          </w:p>
        </w:tc>
        <w:tc>
          <w:tcPr>
            <w:tcW w:w="494" w:type="pct"/>
            <w:vMerge/>
            <w:vAlign w:val="center"/>
            <w:hideMark/>
          </w:tcPr>
          <w:p w14:paraId="1E1965B5" w14:textId="77777777" w:rsidR="00757DA4" w:rsidRPr="00757DA4" w:rsidRDefault="00757DA4" w:rsidP="00757DA4">
            <w:pPr>
              <w:rPr>
                <w:rFonts w:eastAsia="Times New Roman"/>
                <w:color w:val="000000"/>
                <w:lang w:eastAsia="ru-RU"/>
              </w:rPr>
            </w:pPr>
          </w:p>
        </w:tc>
        <w:tc>
          <w:tcPr>
            <w:tcW w:w="262" w:type="pct"/>
            <w:vMerge/>
            <w:vAlign w:val="center"/>
            <w:hideMark/>
          </w:tcPr>
          <w:p w14:paraId="4F5F82A8" w14:textId="77777777" w:rsidR="00757DA4" w:rsidRPr="00757DA4" w:rsidRDefault="00757DA4" w:rsidP="00757DA4">
            <w:pPr>
              <w:rPr>
                <w:rFonts w:eastAsia="Times New Roman"/>
                <w:color w:val="000000"/>
                <w:lang w:eastAsia="ru-RU"/>
              </w:rPr>
            </w:pPr>
          </w:p>
        </w:tc>
        <w:tc>
          <w:tcPr>
            <w:tcW w:w="707" w:type="pct"/>
            <w:vMerge/>
            <w:vAlign w:val="center"/>
            <w:hideMark/>
          </w:tcPr>
          <w:p w14:paraId="1E243FD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FB13E7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DB7547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D31553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89E168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3D368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060A5D3" w14:textId="77777777" w:rsidR="00757DA4" w:rsidRPr="00757DA4" w:rsidRDefault="00757DA4" w:rsidP="00757DA4">
            <w:pPr>
              <w:rPr>
                <w:rFonts w:eastAsia="Times New Roman"/>
                <w:color w:val="000000"/>
                <w:lang w:eastAsia="ru-RU"/>
              </w:rPr>
            </w:pPr>
          </w:p>
        </w:tc>
      </w:tr>
      <w:tr w:rsidR="0043345D" w:rsidRPr="0043345D" w14:paraId="4D454B04" w14:textId="77777777" w:rsidTr="003C73CD">
        <w:trPr>
          <w:trHeight w:val="20"/>
        </w:trPr>
        <w:tc>
          <w:tcPr>
            <w:tcW w:w="215" w:type="pct"/>
            <w:vMerge/>
            <w:vAlign w:val="center"/>
            <w:hideMark/>
          </w:tcPr>
          <w:p w14:paraId="055991FC" w14:textId="77777777" w:rsidR="00757DA4" w:rsidRPr="00757DA4" w:rsidRDefault="00757DA4" w:rsidP="00757DA4">
            <w:pPr>
              <w:rPr>
                <w:rFonts w:eastAsia="Times New Roman"/>
                <w:color w:val="000000"/>
                <w:lang w:eastAsia="ru-RU"/>
              </w:rPr>
            </w:pPr>
          </w:p>
        </w:tc>
        <w:tc>
          <w:tcPr>
            <w:tcW w:w="790" w:type="pct"/>
            <w:vMerge/>
            <w:vAlign w:val="center"/>
            <w:hideMark/>
          </w:tcPr>
          <w:p w14:paraId="58421556" w14:textId="77777777" w:rsidR="00757DA4" w:rsidRPr="00757DA4" w:rsidRDefault="00757DA4" w:rsidP="00757DA4">
            <w:pPr>
              <w:rPr>
                <w:rFonts w:eastAsia="Times New Roman"/>
                <w:color w:val="000000"/>
                <w:lang w:eastAsia="ru-RU"/>
              </w:rPr>
            </w:pPr>
          </w:p>
        </w:tc>
        <w:tc>
          <w:tcPr>
            <w:tcW w:w="494" w:type="pct"/>
            <w:vMerge/>
            <w:vAlign w:val="center"/>
            <w:hideMark/>
          </w:tcPr>
          <w:p w14:paraId="7A396532" w14:textId="77777777" w:rsidR="00757DA4" w:rsidRPr="00757DA4" w:rsidRDefault="00757DA4" w:rsidP="00757DA4">
            <w:pPr>
              <w:rPr>
                <w:rFonts w:eastAsia="Times New Roman"/>
                <w:color w:val="000000"/>
                <w:lang w:eastAsia="ru-RU"/>
              </w:rPr>
            </w:pPr>
          </w:p>
        </w:tc>
        <w:tc>
          <w:tcPr>
            <w:tcW w:w="262" w:type="pct"/>
            <w:vMerge/>
            <w:vAlign w:val="center"/>
            <w:hideMark/>
          </w:tcPr>
          <w:p w14:paraId="06EC3105" w14:textId="77777777" w:rsidR="00757DA4" w:rsidRPr="00757DA4" w:rsidRDefault="00757DA4" w:rsidP="00757DA4">
            <w:pPr>
              <w:rPr>
                <w:rFonts w:eastAsia="Times New Roman"/>
                <w:color w:val="000000"/>
                <w:lang w:eastAsia="ru-RU"/>
              </w:rPr>
            </w:pPr>
          </w:p>
        </w:tc>
        <w:tc>
          <w:tcPr>
            <w:tcW w:w="707" w:type="pct"/>
            <w:vMerge/>
            <w:vAlign w:val="center"/>
            <w:hideMark/>
          </w:tcPr>
          <w:p w14:paraId="2E21380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B701D2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71AE6C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E149EC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81B6E5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F64CE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95BAE94" w14:textId="77777777" w:rsidR="00757DA4" w:rsidRPr="00757DA4" w:rsidRDefault="00757DA4" w:rsidP="00757DA4">
            <w:pPr>
              <w:rPr>
                <w:rFonts w:eastAsia="Times New Roman"/>
                <w:color w:val="000000"/>
                <w:lang w:eastAsia="ru-RU"/>
              </w:rPr>
            </w:pPr>
          </w:p>
        </w:tc>
      </w:tr>
      <w:tr w:rsidR="0043345D" w:rsidRPr="0043345D" w14:paraId="66B49FB5" w14:textId="77777777" w:rsidTr="003C73CD">
        <w:trPr>
          <w:trHeight w:val="20"/>
        </w:trPr>
        <w:tc>
          <w:tcPr>
            <w:tcW w:w="215" w:type="pct"/>
            <w:vMerge/>
            <w:vAlign w:val="center"/>
            <w:hideMark/>
          </w:tcPr>
          <w:p w14:paraId="765BBDFA" w14:textId="77777777" w:rsidR="00757DA4" w:rsidRPr="00757DA4" w:rsidRDefault="00757DA4" w:rsidP="00757DA4">
            <w:pPr>
              <w:rPr>
                <w:rFonts w:eastAsia="Times New Roman"/>
                <w:color w:val="000000"/>
                <w:lang w:eastAsia="ru-RU"/>
              </w:rPr>
            </w:pPr>
          </w:p>
        </w:tc>
        <w:tc>
          <w:tcPr>
            <w:tcW w:w="790" w:type="pct"/>
            <w:vMerge/>
            <w:vAlign w:val="center"/>
            <w:hideMark/>
          </w:tcPr>
          <w:p w14:paraId="389424BE" w14:textId="77777777" w:rsidR="00757DA4" w:rsidRPr="00757DA4" w:rsidRDefault="00757DA4" w:rsidP="00757DA4">
            <w:pPr>
              <w:rPr>
                <w:rFonts w:eastAsia="Times New Roman"/>
                <w:color w:val="000000"/>
                <w:lang w:eastAsia="ru-RU"/>
              </w:rPr>
            </w:pPr>
          </w:p>
        </w:tc>
        <w:tc>
          <w:tcPr>
            <w:tcW w:w="494" w:type="pct"/>
            <w:vMerge/>
            <w:vAlign w:val="center"/>
            <w:hideMark/>
          </w:tcPr>
          <w:p w14:paraId="26526FDB" w14:textId="77777777" w:rsidR="00757DA4" w:rsidRPr="00757DA4" w:rsidRDefault="00757DA4" w:rsidP="00757DA4">
            <w:pPr>
              <w:rPr>
                <w:rFonts w:eastAsia="Times New Roman"/>
                <w:color w:val="000000"/>
                <w:lang w:eastAsia="ru-RU"/>
              </w:rPr>
            </w:pPr>
          </w:p>
        </w:tc>
        <w:tc>
          <w:tcPr>
            <w:tcW w:w="262" w:type="pct"/>
            <w:vMerge/>
            <w:vAlign w:val="center"/>
            <w:hideMark/>
          </w:tcPr>
          <w:p w14:paraId="4399EE70" w14:textId="77777777" w:rsidR="00757DA4" w:rsidRPr="00757DA4" w:rsidRDefault="00757DA4" w:rsidP="00757DA4">
            <w:pPr>
              <w:rPr>
                <w:rFonts w:eastAsia="Times New Roman"/>
                <w:color w:val="000000"/>
                <w:lang w:eastAsia="ru-RU"/>
              </w:rPr>
            </w:pPr>
          </w:p>
        </w:tc>
        <w:tc>
          <w:tcPr>
            <w:tcW w:w="707" w:type="pct"/>
            <w:vMerge/>
            <w:vAlign w:val="center"/>
            <w:hideMark/>
          </w:tcPr>
          <w:p w14:paraId="035D1C4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6127E4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E82286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254D86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BFDB65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F49DF4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008A528" w14:textId="77777777" w:rsidR="00757DA4" w:rsidRPr="00757DA4" w:rsidRDefault="00757DA4" w:rsidP="00757DA4">
            <w:pPr>
              <w:rPr>
                <w:rFonts w:eastAsia="Times New Roman"/>
                <w:color w:val="000000"/>
                <w:lang w:eastAsia="ru-RU"/>
              </w:rPr>
            </w:pPr>
          </w:p>
        </w:tc>
      </w:tr>
      <w:tr w:rsidR="0043345D" w:rsidRPr="0043345D" w14:paraId="42FD0C70" w14:textId="77777777" w:rsidTr="003C73CD">
        <w:trPr>
          <w:trHeight w:val="20"/>
        </w:trPr>
        <w:tc>
          <w:tcPr>
            <w:tcW w:w="215" w:type="pct"/>
            <w:vMerge/>
            <w:vAlign w:val="center"/>
            <w:hideMark/>
          </w:tcPr>
          <w:p w14:paraId="3A5FDB17" w14:textId="77777777" w:rsidR="00757DA4" w:rsidRPr="00757DA4" w:rsidRDefault="00757DA4" w:rsidP="00757DA4">
            <w:pPr>
              <w:rPr>
                <w:rFonts w:eastAsia="Times New Roman"/>
                <w:color w:val="000000"/>
                <w:lang w:eastAsia="ru-RU"/>
              </w:rPr>
            </w:pPr>
          </w:p>
        </w:tc>
        <w:tc>
          <w:tcPr>
            <w:tcW w:w="790" w:type="pct"/>
            <w:vMerge/>
            <w:vAlign w:val="center"/>
            <w:hideMark/>
          </w:tcPr>
          <w:p w14:paraId="0A64DDE5" w14:textId="77777777" w:rsidR="00757DA4" w:rsidRPr="00757DA4" w:rsidRDefault="00757DA4" w:rsidP="00757DA4">
            <w:pPr>
              <w:rPr>
                <w:rFonts w:eastAsia="Times New Roman"/>
                <w:color w:val="000000"/>
                <w:lang w:eastAsia="ru-RU"/>
              </w:rPr>
            </w:pPr>
          </w:p>
        </w:tc>
        <w:tc>
          <w:tcPr>
            <w:tcW w:w="494" w:type="pct"/>
            <w:vMerge/>
            <w:vAlign w:val="center"/>
            <w:hideMark/>
          </w:tcPr>
          <w:p w14:paraId="5AA15A2E" w14:textId="77777777" w:rsidR="00757DA4" w:rsidRPr="00757DA4" w:rsidRDefault="00757DA4" w:rsidP="00757DA4">
            <w:pPr>
              <w:rPr>
                <w:rFonts w:eastAsia="Times New Roman"/>
                <w:color w:val="000000"/>
                <w:lang w:eastAsia="ru-RU"/>
              </w:rPr>
            </w:pPr>
          </w:p>
        </w:tc>
        <w:tc>
          <w:tcPr>
            <w:tcW w:w="262" w:type="pct"/>
            <w:vMerge/>
            <w:vAlign w:val="center"/>
            <w:hideMark/>
          </w:tcPr>
          <w:p w14:paraId="7B0D7531" w14:textId="77777777" w:rsidR="00757DA4" w:rsidRPr="00757DA4" w:rsidRDefault="00757DA4" w:rsidP="00757DA4">
            <w:pPr>
              <w:rPr>
                <w:rFonts w:eastAsia="Times New Roman"/>
                <w:color w:val="000000"/>
                <w:lang w:eastAsia="ru-RU"/>
              </w:rPr>
            </w:pPr>
          </w:p>
        </w:tc>
        <w:tc>
          <w:tcPr>
            <w:tcW w:w="707" w:type="pct"/>
            <w:vMerge/>
            <w:vAlign w:val="center"/>
            <w:hideMark/>
          </w:tcPr>
          <w:p w14:paraId="4E55DAE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EBAA9C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A1102E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9AA15B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D0EE7B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FDD1F9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111CD48" w14:textId="77777777" w:rsidR="00757DA4" w:rsidRPr="00757DA4" w:rsidRDefault="00757DA4" w:rsidP="00757DA4">
            <w:pPr>
              <w:rPr>
                <w:rFonts w:eastAsia="Times New Roman"/>
                <w:color w:val="000000"/>
                <w:lang w:eastAsia="ru-RU"/>
              </w:rPr>
            </w:pPr>
          </w:p>
        </w:tc>
      </w:tr>
      <w:tr w:rsidR="00757DA4" w:rsidRPr="00757DA4" w14:paraId="37702A41" w14:textId="77777777" w:rsidTr="003C73CD">
        <w:trPr>
          <w:trHeight w:val="20"/>
        </w:trPr>
        <w:tc>
          <w:tcPr>
            <w:tcW w:w="5000" w:type="pct"/>
            <w:gridSpan w:val="11"/>
            <w:shd w:val="clear" w:color="auto" w:fill="auto"/>
            <w:vAlign w:val="center"/>
            <w:hideMark/>
          </w:tcPr>
          <w:p w14:paraId="00D2F0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Задача №3 Обеспечение максимальной занятости детей, обучающихся в общеобразовательных учреждениях, в учебное и каникулярное время и организацию трудоустройства подростков в возрасте от 14 до 18 лет, обучающихся в общеобразовательных учреждениях, в каникулярное время</w:t>
            </w:r>
          </w:p>
        </w:tc>
      </w:tr>
      <w:tr w:rsidR="00757DA4" w:rsidRPr="00757DA4" w14:paraId="7629B2CB" w14:textId="77777777" w:rsidTr="003C73CD">
        <w:trPr>
          <w:trHeight w:val="20"/>
        </w:trPr>
        <w:tc>
          <w:tcPr>
            <w:tcW w:w="5000" w:type="pct"/>
            <w:gridSpan w:val="11"/>
            <w:shd w:val="clear" w:color="auto" w:fill="auto"/>
            <w:vAlign w:val="center"/>
            <w:hideMark/>
          </w:tcPr>
          <w:p w14:paraId="6511C7C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исполнению задачи №3</w:t>
            </w:r>
          </w:p>
        </w:tc>
      </w:tr>
      <w:tr w:rsidR="0043345D" w:rsidRPr="0043345D" w14:paraId="667A3FAA" w14:textId="77777777" w:rsidTr="003C73CD">
        <w:trPr>
          <w:trHeight w:val="20"/>
        </w:trPr>
        <w:tc>
          <w:tcPr>
            <w:tcW w:w="215" w:type="pct"/>
            <w:vMerge w:val="restart"/>
            <w:shd w:val="clear" w:color="auto" w:fill="auto"/>
            <w:vAlign w:val="center"/>
            <w:hideMark/>
          </w:tcPr>
          <w:p w14:paraId="38BD1AF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w:t>
            </w:r>
          </w:p>
        </w:tc>
        <w:tc>
          <w:tcPr>
            <w:tcW w:w="790" w:type="pct"/>
            <w:vMerge w:val="restart"/>
            <w:shd w:val="clear" w:color="auto" w:fill="auto"/>
            <w:vAlign w:val="center"/>
            <w:hideMark/>
          </w:tcPr>
          <w:p w14:paraId="49C0746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 3                                                                                 Организация отдыха и оздоровления детей</w:t>
            </w:r>
          </w:p>
        </w:tc>
        <w:tc>
          <w:tcPr>
            <w:tcW w:w="494" w:type="pct"/>
            <w:vMerge w:val="restart"/>
            <w:shd w:val="clear" w:color="auto" w:fill="auto"/>
            <w:vAlign w:val="center"/>
            <w:hideMark/>
          </w:tcPr>
          <w:p w14:paraId="773FA61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общеобразовательные учреждения</w:t>
            </w:r>
          </w:p>
        </w:tc>
        <w:tc>
          <w:tcPr>
            <w:tcW w:w="262" w:type="pct"/>
            <w:vMerge w:val="restart"/>
            <w:shd w:val="clear" w:color="auto" w:fill="auto"/>
            <w:vAlign w:val="center"/>
            <w:hideMark/>
          </w:tcPr>
          <w:p w14:paraId="5FD352B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918FD4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021 0709 0130200000 611,321</w:t>
            </w:r>
          </w:p>
        </w:tc>
        <w:tc>
          <w:tcPr>
            <w:tcW w:w="705" w:type="pct"/>
            <w:shd w:val="clear" w:color="auto" w:fill="auto"/>
            <w:vAlign w:val="center"/>
            <w:hideMark/>
          </w:tcPr>
          <w:p w14:paraId="5EB9CC4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18DFD70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4977,88</w:t>
            </w:r>
          </w:p>
        </w:tc>
        <w:tc>
          <w:tcPr>
            <w:tcW w:w="320" w:type="pct"/>
            <w:shd w:val="clear" w:color="auto" w:fill="auto"/>
            <w:noWrap/>
            <w:hideMark/>
          </w:tcPr>
          <w:p w14:paraId="5E4909B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5837,52</w:t>
            </w:r>
          </w:p>
        </w:tc>
        <w:tc>
          <w:tcPr>
            <w:tcW w:w="320" w:type="pct"/>
            <w:shd w:val="clear" w:color="auto" w:fill="auto"/>
            <w:noWrap/>
            <w:hideMark/>
          </w:tcPr>
          <w:p w14:paraId="3305EFE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5438,14</w:t>
            </w:r>
          </w:p>
        </w:tc>
        <w:tc>
          <w:tcPr>
            <w:tcW w:w="297" w:type="pct"/>
            <w:shd w:val="clear" w:color="auto" w:fill="auto"/>
            <w:noWrap/>
            <w:hideMark/>
          </w:tcPr>
          <w:p w14:paraId="05D1E6B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5438,14</w:t>
            </w:r>
          </w:p>
        </w:tc>
        <w:tc>
          <w:tcPr>
            <w:tcW w:w="570" w:type="pct"/>
            <w:vMerge w:val="restart"/>
            <w:shd w:val="clear" w:color="auto" w:fill="auto"/>
            <w:vAlign w:val="center"/>
            <w:hideMark/>
          </w:tcPr>
          <w:p w14:paraId="608B990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Доля трудоустроенных подростков в возрасте от 14 до 18 лет в общеобразовательные учреждения в каникулярное время, от общего числа учащихся ежегодно не </w:t>
            </w:r>
            <w:r w:rsidRPr="00757DA4">
              <w:rPr>
                <w:rFonts w:eastAsia="Times New Roman"/>
                <w:color w:val="000000"/>
                <w:lang w:eastAsia="ru-RU"/>
              </w:rPr>
              <w:lastRenderedPageBreak/>
              <w:t>менее 13%. Доля обучающихся муниципальных общеобразовательных учреждений, охваченных различными видами отдыха, оздоровления и занятости, от общего числа обучающихся муниципальных общеобразовательных учреждений до 65% к 2026 году.</w:t>
            </w:r>
          </w:p>
        </w:tc>
      </w:tr>
      <w:tr w:rsidR="0043345D" w:rsidRPr="0043345D" w14:paraId="0BDD2FB7" w14:textId="77777777" w:rsidTr="003C73CD">
        <w:trPr>
          <w:trHeight w:val="20"/>
        </w:trPr>
        <w:tc>
          <w:tcPr>
            <w:tcW w:w="215" w:type="pct"/>
            <w:vMerge/>
            <w:vAlign w:val="center"/>
            <w:hideMark/>
          </w:tcPr>
          <w:p w14:paraId="7AE93758" w14:textId="77777777" w:rsidR="00757DA4" w:rsidRPr="00757DA4" w:rsidRDefault="00757DA4" w:rsidP="00757DA4">
            <w:pPr>
              <w:rPr>
                <w:rFonts w:eastAsia="Times New Roman"/>
                <w:color w:val="000000"/>
                <w:lang w:eastAsia="ru-RU"/>
              </w:rPr>
            </w:pPr>
          </w:p>
        </w:tc>
        <w:tc>
          <w:tcPr>
            <w:tcW w:w="790" w:type="pct"/>
            <w:vMerge/>
            <w:vAlign w:val="center"/>
            <w:hideMark/>
          </w:tcPr>
          <w:p w14:paraId="5FFD1BF6" w14:textId="77777777" w:rsidR="00757DA4" w:rsidRPr="00757DA4" w:rsidRDefault="00757DA4" w:rsidP="00757DA4">
            <w:pPr>
              <w:rPr>
                <w:rFonts w:eastAsia="Times New Roman"/>
                <w:color w:val="000000"/>
                <w:lang w:eastAsia="ru-RU"/>
              </w:rPr>
            </w:pPr>
          </w:p>
        </w:tc>
        <w:tc>
          <w:tcPr>
            <w:tcW w:w="494" w:type="pct"/>
            <w:vMerge/>
            <w:vAlign w:val="center"/>
            <w:hideMark/>
          </w:tcPr>
          <w:p w14:paraId="0C2682EA" w14:textId="77777777" w:rsidR="00757DA4" w:rsidRPr="00757DA4" w:rsidRDefault="00757DA4" w:rsidP="00757DA4">
            <w:pPr>
              <w:rPr>
                <w:rFonts w:eastAsia="Times New Roman"/>
                <w:color w:val="000000"/>
                <w:lang w:eastAsia="ru-RU"/>
              </w:rPr>
            </w:pPr>
          </w:p>
        </w:tc>
        <w:tc>
          <w:tcPr>
            <w:tcW w:w="262" w:type="pct"/>
            <w:vMerge/>
            <w:vAlign w:val="center"/>
            <w:hideMark/>
          </w:tcPr>
          <w:p w14:paraId="3C78F69E" w14:textId="77777777" w:rsidR="00757DA4" w:rsidRPr="00757DA4" w:rsidRDefault="00757DA4" w:rsidP="00757DA4">
            <w:pPr>
              <w:rPr>
                <w:rFonts w:eastAsia="Times New Roman"/>
                <w:color w:val="000000"/>
                <w:lang w:eastAsia="ru-RU"/>
              </w:rPr>
            </w:pPr>
          </w:p>
        </w:tc>
        <w:tc>
          <w:tcPr>
            <w:tcW w:w="707" w:type="pct"/>
            <w:vMerge/>
            <w:vAlign w:val="center"/>
            <w:hideMark/>
          </w:tcPr>
          <w:p w14:paraId="0799DA4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45879B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41422E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307A03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6992C9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D51D22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6F764A6" w14:textId="77777777" w:rsidR="00757DA4" w:rsidRPr="00757DA4" w:rsidRDefault="00757DA4" w:rsidP="00757DA4">
            <w:pPr>
              <w:rPr>
                <w:rFonts w:eastAsia="Times New Roman"/>
                <w:color w:val="000000"/>
                <w:lang w:eastAsia="ru-RU"/>
              </w:rPr>
            </w:pPr>
          </w:p>
        </w:tc>
      </w:tr>
      <w:tr w:rsidR="0043345D" w:rsidRPr="0043345D" w14:paraId="3D821B98" w14:textId="77777777" w:rsidTr="003C73CD">
        <w:trPr>
          <w:trHeight w:val="20"/>
        </w:trPr>
        <w:tc>
          <w:tcPr>
            <w:tcW w:w="215" w:type="pct"/>
            <w:vMerge/>
            <w:vAlign w:val="center"/>
            <w:hideMark/>
          </w:tcPr>
          <w:p w14:paraId="3F7C3940" w14:textId="77777777" w:rsidR="00757DA4" w:rsidRPr="00757DA4" w:rsidRDefault="00757DA4" w:rsidP="00757DA4">
            <w:pPr>
              <w:rPr>
                <w:rFonts w:eastAsia="Times New Roman"/>
                <w:color w:val="000000"/>
                <w:lang w:eastAsia="ru-RU"/>
              </w:rPr>
            </w:pPr>
          </w:p>
        </w:tc>
        <w:tc>
          <w:tcPr>
            <w:tcW w:w="790" w:type="pct"/>
            <w:vMerge/>
            <w:vAlign w:val="center"/>
            <w:hideMark/>
          </w:tcPr>
          <w:p w14:paraId="1BAD27D1" w14:textId="77777777" w:rsidR="00757DA4" w:rsidRPr="00757DA4" w:rsidRDefault="00757DA4" w:rsidP="00757DA4">
            <w:pPr>
              <w:rPr>
                <w:rFonts w:eastAsia="Times New Roman"/>
                <w:color w:val="000000"/>
                <w:lang w:eastAsia="ru-RU"/>
              </w:rPr>
            </w:pPr>
          </w:p>
        </w:tc>
        <w:tc>
          <w:tcPr>
            <w:tcW w:w="494" w:type="pct"/>
            <w:vMerge/>
            <w:vAlign w:val="center"/>
            <w:hideMark/>
          </w:tcPr>
          <w:p w14:paraId="5CDD2F0D" w14:textId="77777777" w:rsidR="00757DA4" w:rsidRPr="00757DA4" w:rsidRDefault="00757DA4" w:rsidP="00757DA4">
            <w:pPr>
              <w:rPr>
                <w:rFonts w:eastAsia="Times New Roman"/>
                <w:color w:val="000000"/>
                <w:lang w:eastAsia="ru-RU"/>
              </w:rPr>
            </w:pPr>
          </w:p>
        </w:tc>
        <w:tc>
          <w:tcPr>
            <w:tcW w:w="262" w:type="pct"/>
            <w:vMerge/>
            <w:vAlign w:val="center"/>
            <w:hideMark/>
          </w:tcPr>
          <w:p w14:paraId="2C62F36B" w14:textId="77777777" w:rsidR="00757DA4" w:rsidRPr="00757DA4" w:rsidRDefault="00757DA4" w:rsidP="00757DA4">
            <w:pPr>
              <w:rPr>
                <w:rFonts w:eastAsia="Times New Roman"/>
                <w:color w:val="000000"/>
                <w:lang w:eastAsia="ru-RU"/>
              </w:rPr>
            </w:pPr>
          </w:p>
        </w:tc>
        <w:tc>
          <w:tcPr>
            <w:tcW w:w="707" w:type="pct"/>
            <w:vMerge/>
            <w:vAlign w:val="center"/>
            <w:hideMark/>
          </w:tcPr>
          <w:p w14:paraId="6B2126B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1D701F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60731F4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3691,48</w:t>
            </w:r>
          </w:p>
        </w:tc>
        <w:tc>
          <w:tcPr>
            <w:tcW w:w="320" w:type="pct"/>
            <w:shd w:val="clear" w:color="auto" w:fill="auto"/>
            <w:noWrap/>
            <w:hideMark/>
          </w:tcPr>
          <w:p w14:paraId="3B8473D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4244,70</w:t>
            </w:r>
          </w:p>
        </w:tc>
        <w:tc>
          <w:tcPr>
            <w:tcW w:w="320" w:type="pct"/>
            <w:shd w:val="clear" w:color="auto" w:fill="auto"/>
            <w:noWrap/>
            <w:hideMark/>
          </w:tcPr>
          <w:p w14:paraId="635DA32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3845,32</w:t>
            </w:r>
          </w:p>
        </w:tc>
        <w:tc>
          <w:tcPr>
            <w:tcW w:w="297" w:type="pct"/>
            <w:shd w:val="clear" w:color="auto" w:fill="auto"/>
            <w:noWrap/>
            <w:hideMark/>
          </w:tcPr>
          <w:p w14:paraId="1A49D08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3845,32</w:t>
            </w:r>
          </w:p>
        </w:tc>
        <w:tc>
          <w:tcPr>
            <w:tcW w:w="570" w:type="pct"/>
            <w:vMerge/>
            <w:vAlign w:val="center"/>
            <w:hideMark/>
          </w:tcPr>
          <w:p w14:paraId="1CD1F3C9" w14:textId="77777777" w:rsidR="00757DA4" w:rsidRPr="00757DA4" w:rsidRDefault="00757DA4" w:rsidP="00757DA4">
            <w:pPr>
              <w:rPr>
                <w:rFonts w:eastAsia="Times New Roman"/>
                <w:color w:val="000000"/>
                <w:lang w:eastAsia="ru-RU"/>
              </w:rPr>
            </w:pPr>
          </w:p>
        </w:tc>
      </w:tr>
      <w:tr w:rsidR="0043345D" w:rsidRPr="0043345D" w14:paraId="599B2487" w14:textId="77777777" w:rsidTr="003C73CD">
        <w:trPr>
          <w:trHeight w:val="20"/>
        </w:trPr>
        <w:tc>
          <w:tcPr>
            <w:tcW w:w="215" w:type="pct"/>
            <w:vMerge/>
            <w:vAlign w:val="center"/>
            <w:hideMark/>
          </w:tcPr>
          <w:p w14:paraId="43696B30" w14:textId="77777777" w:rsidR="00757DA4" w:rsidRPr="00757DA4" w:rsidRDefault="00757DA4" w:rsidP="00757DA4">
            <w:pPr>
              <w:rPr>
                <w:rFonts w:eastAsia="Times New Roman"/>
                <w:color w:val="000000"/>
                <w:lang w:eastAsia="ru-RU"/>
              </w:rPr>
            </w:pPr>
          </w:p>
        </w:tc>
        <w:tc>
          <w:tcPr>
            <w:tcW w:w="790" w:type="pct"/>
            <w:vMerge/>
            <w:vAlign w:val="center"/>
            <w:hideMark/>
          </w:tcPr>
          <w:p w14:paraId="3E41E987" w14:textId="77777777" w:rsidR="00757DA4" w:rsidRPr="00757DA4" w:rsidRDefault="00757DA4" w:rsidP="00757DA4">
            <w:pPr>
              <w:rPr>
                <w:rFonts w:eastAsia="Times New Roman"/>
                <w:color w:val="000000"/>
                <w:lang w:eastAsia="ru-RU"/>
              </w:rPr>
            </w:pPr>
          </w:p>
        </w:tc>
        <w:tc>
          <w:tcPr>
            <w:tcW w:w="494" w:type="pct"/>
            <w:vMerge/>
            <w:vAlign w:val="center"/>
            <w:hideMark/>
          </w:tcPr>
          <w:p w14:paraId="01A8B8C3" w14:textId="77777777" w:rsidR="00757DA4" w:rsidRPr="00757DA4" w:rsidRDefault="00757DA4" w:rsidP="00757DA4">
            <w:pPr>
              <w:rPr>
                <w:rFonts w:eastAsia="Times New Roman"/>
                <w:color w:val="000000"/>
                <w:lang w:eastAsia="ru-RU"/>
              </w:rPr>
            </w:pPr>
          </w:p>
        </w:tc>
        <w:tc>
          <w:tcPr>
            <w:tcW w:w="262" w:type="pct"/>
            <w:vMerge/>
            <w:vAlign w:val="center"/>
            <w:hideMark/>
          </w:tcPr>
          <w:p w14:paraId="40C4C6B7" w14:textId="77777777" w:rsidR="00757DA4" w:rsidRPr="00757DA4" w:rsidRDefault="00757DA4" w:rsidP="00757DA4">
            <w:pPr>
              <w:rPr>
                <w:rFonts w:eastAsia="Times New Roman"/>
                <w:color w:val="000000"/>
                <w:lang w:eastAsia="ru-RU"/>
              </w:rPr>
            </w:pPr>
          </w:p>
        </w:tc>
        <w:tc>
          <w:tcPr>
            <w:tcW w:w="707" w:type="pct"/>
            <w:vMerge/>
            <w:vAlign w:val="center"/>
            <w:hideMark/>
          </w:tcPr>
          <w:p w14:paraId="580824F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B7EC57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59692BE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1286,40</w:t>
            </w:r>
          </w:p>
        </w:tc>
        <w:tc>
          <w:tcPr>
            <w:tcW w:w="320" w:type="pct"/>
            <w:shd w:val="clear" w:color="auto" w:fill="auto"/>
            <w:noWrap/>
            <w:hideMark/>
          </w:tcPr>
          <w:p w14:paraId="32C560E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1592,82</w:t>
            </w:r>
          </w:p>
        </w:tc>
        <w:tc>
          <w:tcPr>
            <w:tcW w:w="320" w:type="pct"/>
            <w:shd w:val="clear" w:color="auto" w:fill="auto"/>
            <w:noWrap/>
            <w:hideMark/>
          </w:tcPr>
          <w:p w14:paraId="59237C0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1592,82</w:t>
            </w:r>
          </w:p>
        </w:tc>
        <w:tc>
          <w:tcPr>
            <w:tcW w:w="297" w:type="pct"/>
            <w:shd w:val="clear" w:color="auto" w:fill="auto"/>
            <w:noWrap/>
            <w:hideMark/>
          </w:tcPr>
          <w:p w14:paraId="4159C08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1592,82</w:t>
            </w:r>
          </w:p>
        </w:tc>
        <w:tc>
          <w:tcPr>
            <w:tcW w:w="570" w:type="pct"/>
            <w:vMerge/>
            <w:vAlign w:val="center"/>
            <w:hideMark/>
          </w:tcPr>
          <w:p w14:paraId="2B3CE147" w14:textId="77777777" w:rsidR="00757DA4" w:rsidRPr="00757DA4" w:rsidRDefault="00757DA4" w:rsidP="00757DA4">
            <w:pPr>
              <w:rPr>
                <w:rFonts w:eastAsia="Times New Roman"/>
                <w:color w:val="000000"/>
                <w:lang w:eastAsia="ru-RU"/>
              </w:rPr>
            </w:pPr>
          </w:p>
        </w:tc>
      </w:tr>
      <w:tr w:rsidR="0043345D" w:rsidRPr="0043345D" w14:paraId="17002B51" w14:textId="77777777" w:rsidTr="003C73CD">
        <w:trPr>
          <w:trHeight w:val="20"/>
        </w:trPr>
        <w:tc>
          <w:tcPr>
            <w:tcW w:w="215" w:type="pct"/>
            <w:vMerge/>
            <w:vAlign w:val="center"/>
            <w:hideMark/>
          </w:tcPr>
          <w:p w14:paraId="2FD530AD" w14:textId="77777777" w:rsidR="00757DA4" w:rsidRPr="00757DA4" w:rsidRDefault="00757DA4" w:rsidP="00757DA4">
            <w:pPr>
              <w:rPr>
                <w:rFonts w:eastAsia="Times New Roman"/>
                <w:color w:val="000000"/>
                <w:lang w:eastAsia="ru-RU"/>
              </w:rPr>
            </w:pPr>
          </w:p>
        </w:tc>
        <w:tc>
          <w:tcPr>
            <w:tcW w:w="790" w:type="pct"/>
            <w:vMerge/>
            <w:vAlign w:val="center"/>
            <w:hideMark/>
          </w:tcPr>
          <w:p w14:paraId="20B92A53" w14:textId="77777777" w:rsidR="00757DA4" w:rsidRPr="00757DA4" w:rsidRDefault="00757DA4" w:rsidP="00757DA4">
            <w:pPr>
              <w:rPr>
                <w:rFonts w:eastAsia="Times New Roman"/>
                <w:color w:val="000000"/>
                <w:lang w:eastAsia="ru-RU"/>
              </w:rPr>
            </w:pPr>
          </w:p>
        </w:tc>
        <w:tc>
          <w:tcPr>
            <w:tcW w:w="494" w:type="pct"/>
            <w:vMerge/>
            <w:vAlign w:val="center"/>
            <w:hideMark/>
          </w:tcPr>
          <w:p w14:paraId="7A9984F2" w14:textId="77777777" w:rsidR="00757DA4" w:rsidRPr="00757DA4" w:rsidRDefault="00757DA4" w:rsidP="00757DA4">
            <w:pPr>
              <w:rPr>
                <w:rFonts w:eastAsia="Times New Roman"/>
                <w:color w:val="000000"/>
                <w:lang w:eastAsia="ru-RU"/>
              </w:rPr>
            </w:pPr>
          </w:p>
        </w:tc>
        <w:tc>
          <w:tcPr>
            <w:tcW w:w="262" w:type="pct"/>
            <w:vMerge/>
            <w:vAlign w:val="center"/>
            <w:hideMark/>
          </w:tcPr>
          <w:p w14:paraId="6E8E2D19" w14:textId="77777777" w:rsidR="00757DA4" w:rsidRPr="00757DA4" w:rsidRDefault="00757DA4" w:rsidP="00757DA4">
            <w:pPr>
              <w:rPr>
                <w:rFonts w:eastAsia="Times New Roman"/>
                <w:color w:val="000000"/>
                <w:lang w:eastAsia="ru-RU"/>
              </w:rPr>
            </w:pPr>
          </w:p>
        </w:tc>
        <w:tc>
          <w:tcPr>
            <w:tcW w:w="707" w:type="pct"/>
            <w:vMerge/>
            <w:vAlign w:val="center"/>
            <w:hideMark/>
          </w:tcPr>
          <w:p w14:paraId="5F651B9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4DFF49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5EB6964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DAEEFD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B33D5B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E9B63D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A520113" w14:textId="77777777" w:rsidR="00757DA4" w:rsidRPr="00757DA4" w:rsidRDefault="00757DA4" w:rsidP="00757DA4">
            <w:pPr>
              <w:rPr>
                <w:rFonts w:eastAsia="Times New Roman"/>
                <w:color w:val="000000"/>
                <w:lang w:eastAsia="ru-RU"/>
              </w:rPr>
            </w:pPr>
          </w:p>
        </w:tc>
      </w:tr>
      <w:tr w:rsidR="0043345D" w:rsidRPr="0043345D" w14:paraId="7CD4E042" w14:textId="77777777" w:rsidTr="003C73CD">
        <w:trPr>
          <w:trHeight w:val="20"/>
        </w:trPr>
        <w:tc>
          <w:tcPr>
            <w:tcW w:w="215" w:type="pct"/>
            <w:vMerge w:val="restart"/>
            <w:shd w:val="clear" w:color="auto" w:fill="auto"/>
            <w:vAlign w:val="center"/>
            <w:hideMark/>
          </w:tcPr>
          <w:p w14:paraId="7C8A8E1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3.3.1</w:t>
            </w:r>
          </w:p>
        </w:tc>
        <w:tc>
          <w:tcPr>
            <w:tcW w:w="790" w:type="pct"/>
            <w:vMerge w:val="restart"/>
            <w:shd w:val="clear" w:color="auto" w:fill="auto"/>
            <w:vAlign w:val="center"/>
            <w:hideMark/>
          </w:tcPr>
          <w:p w14:paraId="6A7A66D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3.1                                                                                      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494" w:type="pct"/>
            <w:vMerge w:val="restart"/>
            <w:shd w:val="clear" w:color="auto" w:fill="auto"/>
            <w:vAlign w:val="center"/>
            <w:hideMark/>
          </w:tcPr>
          <w:p w14:paraId="74C7450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общеобразовательные учреждения</w:t>
            </w:r>
          </w:p>
        </w:tc>
        <w:tc>
          <w:tcPr>
            <w:tcW w:w="262" w:type="pct"/>
            <w:vMerge w:val="restart"/>
            <w:shd w:val="clear" w:color="auto" w:fill="auto"/>
            <w:vAlign w:val="center"/>
            <w:hideMark/>
          </w:tcPr>
          <w:p w14:paraId="1BAF127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2664A75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011 0709 0130221200 611</w:t>
            </w:r>
          </w:p>
        </w:tc>
        <w:tc>
          <w:tcPr>
            <w:tcW w:w="705" w:type="pct"/>
            <w:shd w:val="clear" w:color="auto" w:fill="auto"/>
            <w:vAlign w:val="center"/>
            <w:hideMark/>
          </w:tcPr>
          <w:p w14:paraId="7E757AD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7BF685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1286,40</w:t>
            </w:r>
          </w:p>
        </w:tc>
        <w:tc>
          <w:tcPr>
            <w:tcW w:w="320" w:type="pct"/>
            <w:shd w:val="clear" w:color="auto" w:fill="auto"/>
            <w:noWrap/>
            <w:hideMark/>
          </w:tcPr>
          <w:p w14:paraId="3B5B938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1592,82</w:t>
            </w:r>
          </w:p>
        </w:tc>
        <w:tc>
          <w:tcPr>
            <w:tcW w:w="320" w:type="pct"/>
            <w:shd w:val="clear" w:color="auto" w:fill="auto"/>
            <w:noWrap/>
            <w:hideMark/>
          </w:tcPr>
          <w:p w14:paraId="4336638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1592,82</w:t>
            </w:r>
          </w:p>
        </w:tc>
        <w:tc>
          <w:tcPr>
            <w:tcW w:w="297" w:type="pct"/>
            <w:shd w:val="clear" w:color="auto" w:fill="auto"/>
            <w:noWrap/>
            <w:hideMark/>
          </w:tcPr>
          <w:p w14:paraId="189402B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1592,82</w:t>
            </w:r>
          </w:p>
        </w:tc>
        <w:tc>
          <w:tcPr>
            <w:tcW w:w="570" w:type="pct"/>
            <w:vMerge/>
            <w:vAlign w:val="center"/>
            <w:hideMark/>
          </w:tcPr>
          <w:p w14:paraId="0138D876" w14:textId="77777777" w:rsidR="00757DA4" w:rsidRPr="00757DA4" w:rsidRDefault="00757DA4" w:rsidP="00757DA4">
            <w:pPr>
              <w:rPr>
                <w:rFonts w:eastAsia="Times New Roman"/>
                <w:color w:val="000000"/>
                <w:lang w:eastAsia="ru-RU"/>
              </w:rPr>
            </w:pPr>
          </w:p>
        </w:tc>
      </w:tr>
      <w:tr w:rsidR="0043345D" w:rsidRPr="0043345D" w14:paraId="5AD5D829" w14:textId="77777777" w:rsidTr="003C73CD">
        <w:trPr>
          <w:trHeight w:val="20"/>
        </w:trPr>
        <w:tc>
          <w:tcPr>
            <w:tcW w:w="215" w:type="pct"/>
            <w:vMerge/>
            <w:vAlign w:val="center"/>
            <w:hideMark/>
          </w:tcPr>
          <w:p w14:paraId="0DAC496E" w14:textId="77777777" w:rsidR="00757DA4" w:rsidRPr="00757DA4" w:rsidRDefault="00757DA4" w:rsidP="00757DA4">
            <w:pPr>
              <w:rPr>
                <w:rFonts w:eastAsia="Times New Roman"/>
                <w:color w:val="000000"/>
                <w:lang w:eastAsia="ru-RU"/>
              </w:rPr>
            </w:pPr>
          </w:p>
        </w:tc>
        <w:tc>
          <w:tcPr>
            <w:tcW w:w="790" w:type="pct"/>
            <w:vMerge/>
            <w:vAlign w:val="center"/>
            <w:hideMark/>
          </w:tcPr>
          <w:p w14:paraId="2589ACF2" w14:textId="77777777" w:rsidR="00757DA4" w:rsidRPr="00757DA4" w:rsidRDefault="00757DA4" w:rsidP="00757DA4">
            <w:pPr>
              <w:rPr>
                <w:rFonts w:eastAsia="Times New Roman"/>
                <w:color w:val="000000"/>
                <w:lang w:eastAsia="ru-RU"/>
              </w:rPr>
            </w:pPr>
          </w:p>
        </w:tc>
        <w:tc>
          <w:tcPr>
            <w:tcW w:w="494" w:type="pct"/>
            <w:vMerge/>
            <w:vAlign w:val="center"/>
            <w:hideMark/>
          </w:tcPr>
          <w:p w14:paraId="2DBC8B4B" w14:textId="77777777" w:rsidR="00757DA4" w:rsidRPr="00757DA4" w:rsidRDefault="00757DA4" w:rsidP="00757DA4">
            <w:pPr>
              <w:rPr>
                <w:rFonts w:eastAsia="Times New Roman"/>
                <w:color w:val="000000"/>
                <w:lang w:eastAsia="ru-RU"/>
              </w:rPr>
            </w:pPr>
          </w:p>
        </w:tc>
        <w:tc>
          <w:tcPr>
            <w:tcW w:w="262" w:type="pct"/>
            <w:vMerge/>
            <w:vAlign w:val="center"/>
            <w:hideMark/>
          </w:tcPr>
          <w:p w14:paraId="35388BBF" w14:textId="77777777" w:rsidR="00757DA4" w:rsidRPr="00757DA4" w:rsidRDefault="00757DA4" w:rsidP="00757DA4">
            <w:pPr>
              <w:rPr>
                <w:rFonts w:eastAsia="Times New Roman"/>
                <w:color w:val="000000"/>
                <w:lang w:eastAsia="ru-RU"/>
              </w:rPr>
            </w:pPr>
          </w:p>
        </w:tc>
        <w:tc>
          <w:tcPr>
            <w:tcW w:w="707" w:type="pct"/>
            <w:vMerge/>
            <w:vAlign w:val="center"/>
            <w:hideMark/>
          </w:tcPr>
          <w:p w14:paraId="5555ED8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C858D3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0A881E0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2F597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2CAFE4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089FB1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8720FD2" w14:textId="77777777" w:rsidR="00757DA4" w:rsidRPr="00757DA4" w:rsidRDefault="00757DA4" w:rsidP="00757DA4">
            <w:pPr>
              <w:rPr>
                <w:rFonts w:eastAsia="Times New Roman"/>
                <w:color w:val="000000"/>
                <w:lang w:eastAsia="ru-RU"/>
              </w:rPr>
            </w:pPr>
          </w:p>
        </w:tc>
      </w:tr>
      <w:tr w:rsidR="0043345D" w:rsidRPr="0043345D" w14:paraId="0CF35096" w14:textId="77777777" w:rsidTr="003C73CD">
        <w:trPr>
          <w:trHeight w:val="20"/>
        </w:trPr>
        <w:tc>
          <w:tcPr>
            <w:tcW w:w="215" w:type="pct"/>
            <w:vMerge/>
            <w:vAlign w:val="center"/>
            <w:hideMark/>
          </w:tcPr>
          <w:p w14:paraId="58D27F46" w14:textId="77777777" w:rsidR="00757DA4" w:rsidRPr="00757DA4" w:rsidRDefault="00757DA4" w:rsidP="00757DA4">
            <w:pPr>
              <w:rPr>
                <w:rFonts w:eastAsia="Times New Roman"/>
                <w:color w:val="000000"/>
                <w:lang w:eastAsia="ru-RU"/>
              </w:rPr>
            </w:pPr>
          </w:p>
        </w:tc>
        <w:tc>
          <w:tcPr>
            <w:tcW w:w="790" w:type="pct"/>
            <w:vMerge/>
            <w:vAlign w:val="center"/>
            <w:hideMark/>
          </w:tcPr>
          <w:p w14:paraId="1E698D3A" w14:textId="77777777" w:rsidR="00757DA4" w:rsidRPr="00757DA4" w:rsidRDefault="00757DA4" w:rsidP="00757DA4">
            <w:pPr>
              <w:rPr>
                <w:rFonts w:eastAsia="Times New Roman"/>
                <w:color w:val="000000"/>
                <w:lang w:eastAsia="ru-RU"/>
              </w:rPr>
            </w:pPr>
          </w:p>
        </w:tc>
        <w:tc>
          <w:tcPr>
            <w:tcW w:w="494" w:type="pct"/>
            <w:vMerge/>
            <w:vAlign w:val="center"/>
            <w:hideMark/>
          </w:tcPr>
          <w:p w14:paraId="525BBA05" w14:textId="77777777" w:rsidR="00757DA4" w:rsidRPr="00757DA4" w:rsidRDefault="00757DA4" w:rsidP="00757DA4">
            <w:pPr>
              <w:rPr>
                <w:rFonts w:eastAsia="Times New Roman"/>
                <w:color w:val="000000"/>
                <w:lang w:eastAsia="ru-RU"/>
              </w:rPr>
            </w:pPr>
          </w:p>
        </w:tc>
        <w:tc>
          <w:tcPr>
            <w:tcW w:w="262" w:type="pct"/>
            <w:vMerge/>
            <w:vAlign w:val="center"/>
            <w:hideMark/>
          </w:tcPr>
          <w:p w14:paraId="23FC2464" w14:textId="77777777" w:rsidR="00757DA4" w:rsidRPr="00757DA4" w:rsidRDefault="00757DA4" w:rsidP="00757DA4">
            <w:pPr>
              <w:rPr>
                <w:rFonts w:eastAsia="Times New Roman"/>
                <w:color w:val="000000"/>
                <w:lang w:eastAsia="ru-RU"/>
              </w:rPr>
            </w:pPr>
          </w:p>
        </w:tc>
        <w:tc>
          <w:tcPr>
            <w:tcW w:w="707" w:type="pct"/>
            <w:vMerge/>
            <w:vAlign w:val="center"/>
            <w:hideMark/>
          </w:tcPr>
          <w:p w14:paraId="1B0CCA4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4B7BC6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7C2F23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CD2F00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350659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E56FCB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A2AF484" w14:textId="77777777" w:rsidR="00757DA4" w:rsidRPr="00757DA4" w:rsidRDefault="00757DA4" w:rsidP="00757DA4">
            <w:pPr>
              <w:rPr>
                <w:rFonts w:eastAsia="Times New Roman"/>
                <w:color w:val="000000"/>
                <w:lang w:eastAsia="ru-RU"/>
              </w:rPr>
            </w:pPr>
          </w:p>
        </w:tc>
      </w:tr>
      <w:tr w:rsidR="0043345D" w:rsidRPr="0043345D" w14:paraId="0567C6A1" w14:textId="77777777" w:rsidTr="003C73CD">
        <w:trPr>
          <w:trHeight w:val="20"/>
        </w:trPr>
        <w:tc>
          <w:tcPr>
            <w:tcW w:w="215" w:type="pct"/>
            <w:vMerge/>
            <w:vAlign w:val="center"/>
            <w:hideMark/>
          </w:tcPr>
          <w:p w14:paraId="6D673BCB" w14:textId="77777777" w:rsidR="00757DA4" w:rsidRPr="00757DA4" w:rsidRDefault="00757DA4" w:rsidP="00757DA4">
            <w:pPr>
              <w:rPr>
                <w:rFonts w:eastAsia="Times New Roman"/>
                <w:color w:val="000000"/>
                <w:lang w:eastAsia="ru-RU"/>
              </w:rPr>
            </w:pPr>
          </w:p>
        </w:tc>
        <w:tc>
          <w:tcPr>
            <w:tcW w:w="790" w:type="pct"/>
            <w:vMerge/>
            <w:vAlign w:val="center"/>
            <w:hideMark/>
          </w:tcPr>
          <w:p w14:paraId="2C6DC884" w14:textId="77777777" w:rsidR="00757DA4" w:rsidRPr="00757DA4" w:rsidRDefault="00757DA4" w:rsidP="00757DA4">
            <w:pPr>
              <w:rPr>
                <w:rFonts w:eastAsia="Times New Roman"/>
                <w:color w:val="000000"/>
                <w:lang w:eastAsia="ru-RU"/>
              </w:rPr>
            </w:pPr>
          </w:p>
        </w:tc>
        <w:tc>
          <w:tcPr>
            <w:tcW w:w="494" w:type="pct"/>
            <w:vMerge/>
            <w:vAlign w:val="center"/>
            <w:hideMark/>
          </w:tcPr>
          <w:p w14:paraId="0AB24DD8" w14:textId="77777777" w:rsidR="00757DA4" w:rsidRPr="00757DA4" w:rsidRDefault="00757DA4" w:rsidP="00757DA4">
            <w:pPr>
              <w:rPr>
                <w:rFonts w:eastAsia="Times New Roman"/>
                <w:color w:val="000000"/>
                <w:lang w:eastAsia="ru-RU"/>
              </w:rPr>
            </w:pPr>
          </w:p>
        </w:tc>
        <w:tc>
          <w:tcPr>
            <w:tcW w:w="262" w:type="pct"/>
            <w:vMerge/>
            <w:vAlign w:val="center"/>
            <w:hideMark/>
          </w:tcPr>
          <w:p w14:paraId="7560FB6E" w14:textId="77777777" w:rsidR="00757DA4" w:rsidRPr="00757DA4" w:rsidRDefault="00757DA4" w:rsidP="00757DA4">
            <w:pPr>
              <w:rPr>
                <w:rFonts w:eastAsia="Times New Roman"/>
                <w:color w:val="000000"/>
                <w:lang w:eastAsia="ru-RU"/>
              </w:rPr>
            </w:pPr>
          </w:p>
        </w:tc>
        <w:tc>
          <w:tcPr>
            <w:tcW w:w="707" w:type="pct"/>
            <w:vMerge/>
            <w:vAlign w:val="center"/>
            <w:hideMark/>
          </w:tcPr>
          <w:p w14:paraId="249AB25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DB92F9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463883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1286,40</w:t>
            </w:r>
          </w:p>
        </w:tc>
        <w:tc>
          <w:tcPr>
            <w:tcW w:w="320" w:type="pct"/>
            <w:shd w:val="clear" w:color="auto" w:fill="auto"/>
            <w:noWrap/>
            <w:hideMark/>
          </w:tcPr>
          <w:p w14:paraId="196DE0C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1592,82</w:t>
            </w:r>
          </w:p>
        </w:tc>
        <w:tc>
          <w:tcPr>
            <w:tcW w:w="320" w:type="pct"/>
            <w:shd w:val="clear" w:color="auto" w:fill="auto"/>
            <w:noWrap/>
            <w:hideMark/>
          </w:tcPr>
          <w:p w14:paraId="2755059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1592,82</w:t>
            </w:r>
          </w:p>
        </w:tc>
        <w:tc>
          <w:tcPr>
            <w:tcW w:w="297" w:type="pct"/>
            <w:shd w:val="clear" w:color="auto" w:fill="auto"/>
            <w:noWrap/>
            <w:hideMark/>
          </w:tcPr>
          <w:p w14:paraId="03C5314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1592,82</w:t>
            </w:r>
          </w:p>
        </w:tc>
        <w:tc>
          <w:tcPr>
            <w:tcW w:w="570" w:type="pct"/>
            <w:vMerge/>
            <w:vAlign w:val="center"/>
            <w:hideMark/>
          </w:tcPr>
          <w:p w14:paraId="3F003115" w14:textId="77777777" w:rsidR="00757DA4" w:rsidRPr="00757DA4" w:rsidRDefault="00757DA4" w:rsidP="00757DA4">
            <w:pPr>
              <w:rPr>
                <w:rFonts w:eastAsia="Times New Roman"/>
                <w:color w:val="000000"/>
                <w:lang w:eastAsia="ru-RU"/>
              </w:rPr>
            </w:pPr>
          </w:p>
        </w:tc>
      </w:tr>
      <w:tr w:rsidR="0043345D" w:rsidRPr="0043345D" w14:paraId="6B043C33" w14:textId="77777777" w:rsidTr="003C73CD">
        <w:trPr>
          <w:trHeight w:val="20"/>
        </w:trPr>
        <w:tc>
          <w:tcPr>
            <w:tcW w:w="215" w:type="pct"/>
            <w:vMerge/>
            <w:vAlign w:val="center"/>
            <w:hideMark/>
          </w:tcPr>
          <w:p w14:paraId="793BB35A" w14:textId="77777777" w:rsidR="00757DA4" w:rsidRPr="00757DA4" w:rsidRDefault="00757DA4" w:rsidP="00757DA4">
            <w:pPr>
              <w:rPr>
                <w:rFonts w:eastAsia="Times New Roman"/>
                <w:color w:val="000000"/>
                <w:lang w:eastAsia="ru-RU"/>
              </w:rPr>
            </w:pPr>
          </w:p>
        </w:tc>
        <w:tc>
          <w:tcPr>
            <w:tcW w:w="790" w:type="pct"/>
            <w:vMerge/>
            <w:vAlign w:val="center"/>
            <w:hideMark/>
          </w:tcPr>
          <w:p w14:paraId="025C6BA0" w14:textId="77777777" w:rsidR="00757DA4" w:rsidRPr="00757DA4" w:rsidRDefault="00757DA4" w:rsidP="00757DA4">
            <w:pPr>
              <w:rPr>
                <w:rFonts w:eastAsia="Times New Roman"/>
                <w:color w:val="000000"/>
                <w:lang w:eastAsia="ru-RU"/>
              </w:rPr>
            </w:pPr>
          </w:p>
        </w:tc>
        <w:tc>
          <w:tcPr>
            <w:tcW w:w="494" w:type="pct"/>
            <w:vMerge/>
            <w:vAlign w:val="center"/>
            <w:hideMark/>
          </w:tcPr>
          <w:p w14:paraId="2E998A34" w14:textId="77777777" w:rsidR="00757DA4" w:rsidRPr="00757DA4" w:rsidRDefault="00757DA4" w:rsidP="00757DA4">
            <w:pPr>
              <w:rPr>
                <w:rFonts w:eastAsia="Times New Roman"/>
                <w:color w:val="000000"/>
                <w:lang w:eastAsia="ru-RU"/>
              </w:rPr>
            </w:pPr>
          </w:p>
        </w:tc>
        <w:tc>
          <w:tcPr>
            <w:tcW w:w="262" w:type="pct"/>
            <w:vMerge/>
            <w:vAlign w:val="center"/>
            <w:hideMark/>
          </w:tcPr>
          <w:p w14:paraId="5357C5C2" w14:textId="77777777" w:rsidR="00757DA4" w:rsidRPr="00757DA4" w:rsidRDefault="00757DA4" w:rsidP="00757DA4">
            <w:pPr>
              <w:rPr>
                <w:rFonts w:eastAsia="Times New Roman"/>
                <w:color w:val="000000"/>
                <w:lang w:eastAsia="ru-RU"/>
              </w:rPr>
            </w:pPr>
          </w:p>
        </w:tc>
        <w:tc>
          <w:tcPr>
            <w:tcW w:w="707" w:type="pct"/>
            <w:vMerge/>
            <w:vAlign w:val="center"/>
            <w:hideMark/>
          </w:tcPr>
          <w:p w14:paraId="694A7E4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9DBBC6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DD81F0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72C08D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F5B24A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698DAC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10DD729" w14:textId="77777777" w:rsidR="00757DA4" w:rsidRPr="00757DA4" w:rsidRDefault="00757DA4" w:rsidP="00757DA4">
            <w:pPr>
              <w:rPr>
                <w:rFonts w:eastAsia="Times New Roman"/>
                <w:color w:val="000000"/>
                <w:lang w:eastAsia="ru-RU"/>
              </w:rPr>
            </w:pPr>
          </w:p>
        </w:tc>
      </w:tr>
      <w:tr w:rsidR="0043345D" w:rsidRPr="0043345D" w14:paraId="24FBB59F" w14:textId="77777777" w:rsidTr="003C73CD">
        <w:trPr>
          <w:trHeight w:val="20"/>
        </w:trPr>
        <w:tc>
          <w:tcPr>
            <w:tcW w:w="215" w:type="pct"/>
            <w:vMerge w:val="restart"/>
            <w:shd w:val="clear" w:color="auto" w:fill="auto"/>
            <w:vAlign w:val="center"/>
            <w:hideMark/>
          </w:tcPr>
          <w:p w14:paraId="1C86577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3.3.2</w:t>
            </w:r>
          </w:p>
        </w:tc>
        <w:tc>
          <w:tcPr>
            <w:tcW w:w="790" w:type="pct"/>
            <w:vMerge w:val="restart"/>
            <w:shd w:val="clear" w:color="auto" w:fill="auto"/>
            <w:vAlign w:val="center"/>
            <w:hideMark/>
          </w:tcPr>
          <w:p w14:paraId="68D6D356" w14:textId="4027B383"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 </w:t>
            </w:r>
            <w:r w:rsidR="0043345D" w:rsidRPr="00757DA4">
              <w:rPr>
                <w:rFonts w:eastAsia="Times New Roman"/>
                <w:color w:val="000000"/>
                <w:lang w:eastAsia="ru-RU"/>
              </w:rPr>
              <w:t>Мероприятие 3.2</w:t>
            </w:r>
            <w:r w:rsidRPr="00757DA4">
              <w:rPr>
                <w:rFonts w:eastAsia="Times New Roman"/>
                <w:color w:val="000000"/>
                <w:lang w:eastAsia="ru-RU"/>
              </w:rPr>
              <w:t xml:space="preserve">                                                                                                       Организацию отдыха и обеспечение оздоровления и отдыха детей (за исключением организации отдыха детей в каникулярное время) за счет </w:t>
            </w:r>
            <w:r w:rsidR="0043345D" w:rsidRPr="00757DA4">
              <w:rPr>
                <w:rFonts w:eastAsia="Times New Roman"/>
                <w:color w:val="000000"/>
                <w:lang w:eastAsia="ru-RU"/>
              </w:rPr>
              <w:t>субвенции</w:t>
            </w:r>
            <w:r w:rsidRPr="00757DA4">
              <w:rPr>
                <w:rFonts w:eastAsia="Times New Roman"/>
                <w:color w:val="000000"/>
                <w:lang w:eastAsia="ru-RU"/>
              </w:rPr>
              <w:t xml:space="preserve"> из краевого бюджета</w:t>
            </w:r>
          </w:p>
        </w:tc>
        <w:tc>
          <w:tcPr>
            <w:tcW w:w="494" w:type="pct"/>
            <w:vMerge w:val="restart"/>
            <w:shd w:val="clear" w:color="auto" w:fill="auto"/>
            <w:vAlign w:val="center"/>
            <w:hideMark/>
          </w:tcPr>
          <w:p w14:paraId="1476794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общеобразовательные учреждения</w:t>
            </w:r>
          </w:p>
        </w:tc>
        <w:tc>
          <w:tcPr>
            <w:tcW w:w="262" w:type="pct"/>
            <w:vMerge w:val="restart"/>
            <w:shd w:val="clear" w:color="auto" w:fill="auto"/>
            <w:vAlign w:val="center"/>
            <w:hideMark/>
          </w:tcPr>
          <w:p w14:paraId="2017C6B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B2EB16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021 0709 0130293080 320, 611</w:t>
            </w:r>
          </w:p>
        </w:tc>
        <w:tc>
          <w:tcPr>
            <w:tcW w:w="705" w:type="pct"/>
            <w:shd w:val="clear" w:color="auto" w:fill="auto"/>
            <w:vAlign w:val="center"/>
            <w:hideMark/>
          </w:tcPr>
          <w:p w14:paraId="5959416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502E8C4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3691,48</w:t>
            </w:r>
          </w:p>
        </w:tc>
        <w:tc>
          <w:tcPr>
            <w:tcW w:w="320" w:type="pct"/>
            <w:shd w:val="clear" w:color="auto" w:fill="auto"/>
            <w:noWrap/>
            <w:hideMark/>
          </w:tcPr>
          <w:p w14:paraId="24C7FEF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4244,70</w:t>
            </w:r>
          </w:p>
        </w:tc>
        <w:tc>
          <w:tcPr>
            <w:tcW w:w="320" w:type="pct"/>
            <w:shd w:val="clear" w:color="auto" w:fill="auto"/>
            <w:noWrap/>
            <w:hideMark/>
          </w:tcPr>
          <w:p w14:paraId="278D4A0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3845,32</w:t>
            </w:r>
          </w:p>
        </w:tc>
        <w:tc>
          <w:tcPr>
            <w:tcW w:w="297" w:type="pct"/>
            <w:shd w:val="clear" w:color="auto" w:fill="auto"/>
            <w:noWrap/>
            <w:hideMark/>
          </w:tcPr>
          <w:p w14:paraId="725D075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3845,32</w:t>
            </w:r>
          </w:p>
        </w:tc>
        <w:tc>
          <w:tcPr>
            <w:tcW w:w="570" w:type="pct"/>
            <w:vMerge/>
            <w:vAlign w:val="center"/>
            <w:hideMark/>
          </w:tcPr>
          <w:p w14:paraId="75F0766A" w14:textId="77777777" w:rsidR="00757DA4" w:rsidRPr="00757DA4" w:rsidRDefault="00757DA4" w:rsidP="00757DA4">
            <w:pPr>
              <w:rPr>
                <w:rFonts w:eastAsia="Times New Roman"/>
                <w:color w:val="000000"/>
                <w:lang w:eastAsia="ru-RU"/>
              </w:rPr>
            </w:pPr>
          </w:p>
        </w:tc>
      </w:tr>
      <w:tr w:rsidR="0043345D" w:rsidRPr="0043345D" w14:paraId="27041E20" w14:textId="77777777" w:rsidTr="003C73CD">
        <w:trPr>
          <w:trHeight w:val="20"/>
        </w:trPr>
        <w:tc>
          <w:tcPr>
            <w:tcW w:w="215" w:type="pct"/>
            <w:vMerge/>
            <w:vAlign w:val="center"/>
            <w:hideMark/>
          </w:tcPr>
          <w:p w14:paraId="67736B01" w14:textId="77777777" w:rsidR="00757DA4" w:rsidRPr="00757DA4" w:rsidRDefault="00757DA4" w:rsidP="00757DA4">
            <w:pPr>
              <w:rPr>
                <w:rFonts w:eastAsia="Times New Roman"/>
                <w:color w:val="000000"/>
                <w:lang w:eastAsia="ru-RU"/>
              </w:rPr>
            </w:pPr>
          </w:p>
        </w:tc>
        <w:tc>
          <w:tcPr>
            <w:tcW w:w="790" w:type="pct"/>
            <w:vMerge/>
            <w:vAlign w:val="center"/>
            <w:hideMark/>
          </w:tcPr>
          <w:p w14:paraId="51DCE1D3" w14:textId="77777777" w:rsidR="00757DA4" w:rsidRPr="00757DA4" w:rsidRDefault="00757DA4" w:rsidP="00757DA4">
            <w:pPr>
              <w:rPr>
                <w:rFonts w:eastAsia="Times New Roman"/>
                <w:color w:val="000000"/>
                <w:lang w:eastAsia="ru-RU"/>
              </w:rPr>
            </w:pPr>
          </w:p>
        </w:tc>
        <w:tc>
          <w:tcPr>
            <w:tcW w:w="494" w:type="pct"/>
            <w:vMerge/>
            <w:vAlign w:val="center"/>
            <w:hideMark/>
          </w:tcPr>
          <w:p w14:paraId="21D03B0A" w14:textId="77777777" w:rsidR="00757DA4" w:rsidRPr="00757DA4" w:rsidRDefault="00757DA4" w:rsidP="00757DA4">
            <w:pPr>
              <w:rPr>
                <w:rFonts w:eastAsia="Times New Roman"/>
                <w:color w:val="000000"/>
                <w:lang w:eastAsia="ru-RU"/>
              </w:rPr>
            </w:pPr>
          </w:p>
        </w:tc>
        <w:tc>
          <w:tcPr>
            <w:tcW w:w="262" w:type="pct"/>
            <w:vMerge/>
            <w:vAlign w:val="center"/>
            <w:hideMark/>
          </w:tcPr>
          <w:p w14:paraId="4C75AAE0" w14:textId="77777777" w:rsidR="00757DA4" w:rsidRPr="00757DA4" w:rsidRDefault="00757DA4" w:rsidP="00757DA4">
            <w:pPr>
              <w:rPr>
                <w:rFonts w:eastAsia="Times New Roman"/>
                <w:color w:val="000000"/>
                <w:lang w:eastAsia="ru-RU"/>
              </w:rPr>
            </w:pPr>
          </w:p>
        </w:tc>
        <w:tc>
          <w:tcPr>
            <w:tcW w:w="707" w:type="pct"/>
            <w:vMerge/>
            <w:vAlign w:val="center"/>
            <w:hideMark/>
          </w:tcPr>
          <w:p w14:paraId="59292EB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BF1E61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2A13EDD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99959B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B142CF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00E6F0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4C725DB" w14:textId="77777777" w:rsidR="00757DA4" w:rsidRPr="00757DA4" w:rsidRDefault="00757DA4" w:rsidP="00757DA4">
            <w:pPr>
              <w:rPr>
                <w:rFonts w:eastAsia="Times New Roman"/>
                <w:color w:val="000000"/>
                <w:lang w:eastAsia="ru-RU"/>
              </w:rPr>
            </w:pPr>
          </w:p>
        </w:tc>
      </w:tr>
      <w:tr w:rsidR="0043345D" w:rsidRPr="0043345D" w14:paraId="381E5BF4" w14:textId="77777777" w:rsidTr="003C73CD">
        <w:trPr>
          <w:trHeight w:val="20"/>
        </w:trPr>
        <w:tc>
          <w:tcPr>
            <w:tcW w:w="215" w:type="pct"/>
            <w:vMerge/>
            <w:vAlign w:val="center"/>
            <w:hideMark/>
          </w:tcPr>
          <w:p w14:paraId="64047163" w14:textId="77777777" w:rsidR="00757DA4" w:rsidRPr="00757DA4" w:rsidRDefault="00757DA4" w:rsidP="00757DA4">
            <w:pPr>
              <w:rPr>
                <w:rFonts w:eastAsia="Times New Roman"/>
                <w:color w:val="000000"/>
                <w:lang w:eastAsia="ru-RU"/>
              </w:rPr>
            </w:pPr>
          </w:p>
        </w:tc>
        <w:tc>
          <w:tcPr>
            <w:tcW w:w="790" w:type="pct"/>
            <w:vMerge/>
            <w:vAlign w:val="center"/>
            <w:hideMark/>
          </w:tcPr>
          <w:p w14:paraId="197ED2E9" w14:textId="77777777" w:rsidR="00757DA4" w:rsidRPr="00757DA4" w:rsidRDefault="00757DA4" w:rsidP="00757DA4">
            <w:pPr>
              <w:rPr>
                <w:rFonts w:eastAsia="Times New Roman"/>
                <w:color w:val="000000"/>
                <w:lang w:eastAsia="ru-RU"/>
              </w:rPr>
            </w:pPr>
          </w:p>
        </w:tc>
        <w:tc>
          <w:tcPr>
            <w:tcW w:w="494" w:type="pct"/>
            <w:vMerge/>
            <w:vAlign w:val="center"/>
            <w:hideMark/>
          </w:tcPr>
          <w:p w14:paraId="316DF65C" w14:textId="77777777" w:rsidR="00757DA4" w:rsidRPr="00757DA4" w:rsidRDefault="00757DA4" w:rsidP="00757DA4">
            <w:pPr>
              <w:rPr>
                <w:rFonts w:eastAsia="Times New Roman"/>
                <w:color w:val="000000"/>
                <w:lang w:eastAsia="ru-RU"/>
              </w:rPr>
            </w:pPr>
          </w:p>
        </w:tc>
        <w:tc>
          <w:tcPr>
            <w:tcW w:w="262" w:type="pct"/>
            <w:vMerge/>
            <w:vAlign w:val="center"/>
            <w:hideMark/>
          </w:tcPr>
          <w:p w14:paraId="6290E65C" w14:textId="77777777" w:rsidR="00757DA4" w:rsidRPr="00757DA4" w:rsidRDefault="00757DA4" w:rsidP="00757DA4">
            <w:pPr>
              <w:rPr>
                <w:rFonts w:eastAsia="Times New Roman"/>
                <w:color w:val="000000"/>
                <w:lang w:eastAsia="ru-RU"/>
              </w:rPr>
            </w:pPr>
          </w:p>
        </w:tc>
        <w:tc>
          <w:tcPr>
            <w:tcW w:w="707" w:type="pct"/>
            <w:vMerge/>
            <w:vAlign w:val="center"/>
            <w:hideMark/>
          </w:tcPr>
          <w:p w14:paraId="6BE2477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2DB82B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A33214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3691,48</w:t>
            </w:r>
          </w:p>
        </w:tc>
        <w:tc>
          <w:tcPr>
            <w:tcW w:w="320" w:type="pct"/>
            <w:shd w:val="clear" w:color="auto" w:fill="auto"/>
            <w:noWrap/>
            <w:hideMark/>
          </w:tcPr>
          <w:p w14:paraId="369005A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4244,70</w:t>
            </w:r>
          </w:p>
        </w:tc>
        <w:tc>
          <w:tcPr>
            <w:tcW w:w="320" w:type="pct"/>
            <w:shd w:val="clear" w:color="auto" w:fill="auto"/>
            <w:noWrap/>
            <w:hideMark/>
          </w:tcPr>
          <w:p w14:paraId="4E36546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3845,32</w:t>
            </w:r>
          </w:p>
        </w:tc>
        <w:tc>
          <w:tcPr>
            <w:tcW w:w="297" w:type="pct"/>
            <w:shd w:val="clear" w:color="auto" w:fill="auto"/>
            <w:noWrap/>
            <w:hideMark/>
          </w:tcPr>
          <w:p w14:paraId="1550C0B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3845,32</w:t>
            </w:r>
          </w:p>
        </w:tc>
        <w:tc>
          <w:tcPr>
            <w:tcW w:w="570" w:type="pct"/>
            <w:vMerge/>
            <w:vAlign w:val="center"/>
            <w:hideMark/>
          </w:tcPr>
          <w:p w14:paraId="55FF243F" w14:textId="77777777" w:rsidR="00757DA4" w:rsidRPr="00757DA4" w:rsidRDefault="00757DA4" w:rsidP="00757DA4">
            <w:pPr>
              <w:rPr>
                <w:rFonts w:eastAsia="Times New Roman"/>
                <w:color w:val="000000"/>
                <w:lang w:eastAsia="ru-RU"/>
              </w:rPr>
            </w:pPr>
          </w:p>
        </w:tc>
      </w:tr>
      <w:tr w:rsidR="0043345D" w:rsidRPr="0043345D" w14:paraId="13DAB857" w14:textId="77777777" w:rsidTr="003C73CD">
        <w:trPr>
          <w:trHeight w:val="20"/>
        </w:trPr>
        <w:tc>
          <w:tcPr>
            <w:tcW w:w="215" w:type="pct"/>
            <w:vMerge/>
            <w:vAlign w:val="center"/>
            <w:hideMark/>
          </w:tcPr>
          <w:p w14:paraId="7FBA7C06" w14:textId="77777777" w:rsidR="00757DA4" w:rsidRPr="00757DA4" w:rsidRDefault="00757DA4" w:rsidP="00757DA4">
            <w:pPr>
              <w:rPr>
                <w:rFonts w:eastAsia="Times New Roman"/>
                <w:color w:val="000000"/>
                <w:lang w:eastAsia="ru-RU"/>
              </w:rPr>
            </w:pPr>
          </w:p>
        </w:tc>
        <w:tc>
          <w:tcPr>
            <w:tcW w:w="790" w:type="pct"/>
            <w:vMerge/>
            <w:vAlign w:val="center"/>
            <w:hideMark/>
          </w:tcPr>
          <w:p w14:paraId="3034F0F6" w14:textId="77777777" w:rsidR="00757DA4" w:rsidRPr="00757DA4" w:rsidRDefault="00757DA4" w:rsidP="00757DA4">
            <w:pPr>
              <w:rPr>
                <w:rFonts w:eastAsia="Times New Roman"/>
                <w:color w:val="000000"/>
                <w:lang w:eastAsia="ru-RU"/>
              </w:rPr>
            </w:pPr>
          </w:p>
        </w:tc>
        <w:tc>
          <w:tcPr>
            <w:tcW w:w="494" w:type="pct"/>
            <w:vMerge/>
            <w:vAlign w:val="center"/>
            <w:hideMark/>
          </w:tcPr>
          <w:p w14:paraId="7A0CCDBA" w14:textId="77777777" w:rsidR="00757DA4" w:rsidRPr="00757DA4" w:rsidRDefault="00757DA4" w:rsidP="00757DA4">
            <w:pPr>
              <w:rPr>
                <w:rFonts w:eastAsia="Times New Roman"/>
                <w:color w:val="000000"/>
                <w:lang w:eastAsia="ru-RU"/>
              </w:rPr>
            </w:pPr>
          </w:p>
        </w:tc>
        <w:tc>
          <w:tcPr>
            <w:tcW w:w="262" w:type="pct"/>
            <w:vMerge/>
            <w:vAlign w:val="center"/>
            <w:hideMark/>
          </w:tcPr>
          <w:p w14:paraId="583D59E5" w14:textId="77777777" w:rsidR="00757DA4" w:rsidRPr="00757DA4" w:rsidRDefault="00757DA4" w:rsidP="00757DA4">
            <w:pPr>
              <w:rPr>
                <w:rFonts w:eastAsia="Times New Roman"/>
                <w:color w:val="000000"/>
                <w:lang w:eastAsia="ru-RU"/>
              </w:rPr>
            </w:pPr>
          </w:p>
        </w:tc>
        <w:tc>
          <w:tcPr>
            <w:tcW w:w="707" w:type="pct"/>
            <w:vMerge/>
            <w:vAlign w:val="center"/>
            <w:hideMark/>
          </w:tcPr>
          <w:p w14:paraId="44AE93D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869626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7DF22E4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EE6B15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32F069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E1CA57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C04EBE6" w14:textId="77777777" w:rsidR="00757DA4" w:rsidRPr="00757DA4" w:rsidRDefault="00757DA4" w:rsidP="00757DA4">
            <w:pPr>
              <w:rPr>
                <w:rFonts w:eastAsia="Times New Roman"/>
                <w:color w:val="000000"/>
                <w:lang w:eastAsia="ru-RU"/>
              </w:rPr>
            </w:pPr>
          </w:p>
        </w:tc>
      </w:tr>
      <w:tr w:rsidR="0043345D" w:rsidRPr="0043345D" w14:paraId="3B29754A" w14:textId="77777777" w:rsidTr="003C73CD">
        <w:trPr>
          <w:trHeight w:val="20"/>
        </w:trPr>
        <w:tc>
          <w:tcPr>
            <w:tcW w:w="215" w:type="pct"/>
            <w:vMerge/>
            <w:vAlign w:val="center"/>
            <w:hideMark/>
          </w:tcPr>
          <w:p w14:paraId="48DE96BB" w14:textId="77777777" w:rsidR="00757DA4" w:rsidRPr="00757DA4" w:rsidRDefault="00757DA4" w:rsidP="00757DA4">
            <w:pPr>
              <w:rPr>
                <w:rFonts w:eastAsia="Times New Roman"/>
                <w:color w:val="000000"/>
                <w:lang w:eastAsia="ru-RU"/>
              </w:rPr>
            </w:pPr>
          </w:p>
        </w:tc>
        <w:tc>
          <w:tcPr>
            <w:tcW w:w="790" w:type="pct"/>
            <w:vMerge/>
            <w:vAlign w:val="center"/>
            <w:hideMark/>
          </w:tcPr>
          <w:p w14:paraId="1E495575" w14:textId="77777777" w:rsidR="00757DA4" w:rsidRPr="00757DA4" w:rsidRDefault="00757DA4" w:rsidP="00757DA4">
            <w:pPr>
              <w:rPr>
                <w:rFonts w:eastAsia="Times New Roman"/>
                <w:color w:val="000000"/>
                <w:lang w:eastAsia="ru-RU"/>
              </w:rPr>
            </w:pPr>
          </w:p>
        </w:tc>
        <w:tc>
          <w:tcPr>
            <w:tcW w:w="494" w:type="pct"/>
            <w:vMerge/>
            <w:vAlign w:val="center"/>
            <w:hideMark/>
          </w:tcPr>
          <w:p w14:paraId="7E6034F4" w14:textId="77777777" w:rsidR="00757DA4" w:rsidRPr="00757DA4" w:rsidRDefault="00757DA4" w:rsidP="00757DA4">
            <w:pPr>
              <w:rPr>
                <w:rFonts w:eastAsia="Times New Roman"/>
                <w:color w:val="000000"/>
                <w:lang w:eastAsia="ru-RU"/>
              </w:rPr>
            </w:pPr>
          </w:p>
        </w:tc>
        <w:tc>
          <w:tcPr>
            <w:tcW w:w="262" w:type="pct"/>
            <w:vMerge/>
            <w:vAlign w:val="center"/>
            <w:hideMark/>
          </w:tcPr>
          <w:p w14:paraId="4BDC7179" w14:textId="77777777" w:rsidR="00757DA4" w:rsidRPr="00757DA4" w:rsidRDefault="00757DA4" w:rsidP="00757DA4">
            <w:pPr>
              <w:rPr>
                <w:rFonts w:eastAsia="Times New Roman"/>
                <w:color w:val="000000"/>
                <w:lang w:eastAsia="ru-RU"/>
              </w:rPr>
            </w:pPr>
          </w:p>
        </w:tc>
        <w:tc>
          <w:tcPr>
            <w:tcW w:w="707" w:type="pct"/>
            <w:vMerge/>
            <w:vAlign w:val="center"/>
            <w:hideMark/>
          </w:tcPr>
          <w:p w14:paraId="62F9FA1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AFCE52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2EEFE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5A55FD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45AACE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5A8B03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37C85E4" w14:textId="77777777" w:rsidR="00757DA4" w:rsidRPr="00757DA4" w:rsidRDefault="00757DA4" w:rsidP="00757DA4">
            <w:pPr>
              <w:rPr>
                <w:rFonts w:eastAsia="Times New Roman"/>
                <w:color w:val="000000"/>
                <w:lang w:eastAsia="ru-RU"/>
              </w:rPr>
            </w:pPr>
          </w:p>
        </w:tc>
      </w:tr>
      <w:tr w:rsidR="00757DA4" w:rsidRPr="00757DA4" w14:paraId="572F9CFF" w14:textId="77777777" w:rsidTr="003C73CD">
        <w:trPr>
          <w:trHeight w:val="20"/>
        </w:trPr>
        <w:tc>
          <w:tcPr>
            <w:tcW w:w="5000" w:type="pct"/>
            <w:gridSpan w:val="11"/>
            <w:shd w:val="clear" w:color="auto" w:fill="auto"/>
            <w:vAlign w:val="center"/>
            <w:hideMark/>
          </w:tcPr>
          <w:p w14:paraId="40855C3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"Безопасность муниципальных образовательных учреждений Хасанского муниципального округа"</w:t>
            </w:r>
          </w:p>
        </w:tc>
      </w:tr>
      <w:tr w:rsidR="00757DA4" w:rsidRPr="00757DA4" w14:paraId="0E8E1206" w14:textId="77777777" w:rsidTr="003C73CD">
        <w:trPr>
          <w:trHeight w:val="20"/>
        </w:trPr>
        <w:tc>
          <w:tcPr>
            <w:tcW w:w="5000" w:type="pct"/>
            <w:gridSpan w:val="11"/>
            <w:shd w:val="clear" w:color="auto" w:fill="auto"/>
            <w:vAlign w:val="center"/>
            <w:hideMark/>
          </w:tcPr>
          <w:p w14:paraId="58A6B58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Цель: Создание безопасных условий в муниципальных образовательных учреждениях для обеспечения доступного и качественного образования, сохранения жизни и здоровья обучающихся</w:t>
            </w:r>
          </w:p>
        </w:tc>
      </w:tr>
      <w:tr w:rsidR="00757DA4" w:rsidRPr="00757DA4" w14:paraId="32831720" w14:textId="77777777" w:rsidTr="003C73CD">
        <w:trPr>
          <w:trHeight w:val="20"/>
        </w:trPr>
        <w:tc>
          <w:tcPr>
            <w:tcW w:w="5000" w:type="pct"/>
            <w:gridSpan w:val="11"/>
            <w:shd w:val="clear" w:color="auto" w:fill="auto"/>
            <w:vAlign w:val="center"/>
            <w:hideMark/>
          </w:tcPr>
          <w:p w14:paraId="7B5622D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Задача удовлетворение потребностей населения в получении доступного и качественного образования для детей и молодежи, сохранение и обеспечение готовности муниципальных образовательных учреждений к началу каждого учебного года, обеспечение безопасных комфортных условий обучения</w:t>
            </w:r>
          </w:p>
        </w:tc>
      </w:tr>
      <w:tr w:rsidR="00757DA4" w:rsidRPr="00757DA4" w14:paraId="29EA9B86" w14:textId="77777777" w:rsidTr="003C73CD">
        <w:trPr>
          <w:trHeight w:val="20"/>
        </w:trPr>
        <w:tc>
          <w:tcPr>
            <w:tcW w:w="5000" w:type="pct"/>
            <w:gridSpan w:val="11"/>
            <w:shd w:val="clear" w:color="auto" w:fill="auto"/>
            <w:vAlign w:val="center"/>
            <w:hideMark/>
          </w:tcPr>
          <w:p w14:paraId="6A1B070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исполнению задачи:</w:t>
            </w:r>
          </w:p>
        </w:tc>
      </w:tr>
      <w:tr w:rsidR="0043345D" w:rsidRPr="0043345D" w14:paraId="61CB046E" w14:textId="77777777" w:rsidTr="003C73CD">
        <w:trPr>
          <w:trHeight w:val="20"/>
        </w:trPr>
        <w:tc>
          <w:tcPr>
            <w:tcW w:w="215" w:type="pct"/>
            <w:vMerge w:val="restart"/>
            <w:shd w:val="clear" w:color="auto" w:fill="auto"/>
            <w:vAlign w:val="center"/>
            <w:hideMark/>
          </w:tcPr>
          <w:p w14:paraId="285D2BB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w:t>
            </w:r>
          </w:p>
        </w:tc>
        <w:tc>
          <w:tcPr>
            <w:tcW w:w="790" w:type="pct"/>
            <w:vMerge w:val="restart"/>
            <w:shd w:val="clear" w:color="auto" w:fill="auto"/>
            <w:vAlign w:val="center"/>
            <w:hideMark/>
          </w:tcPr>
          <w:p w14:paraId="1961C7C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«Безопасность образовательных учреждений Хасанского муниципального округа»</w:t>
            </w:r>
          </w:p>
        </w:tc>
        <w:tc>
          <w:tcPr>
            <w:tcW w:w="494" w:type="pct"/>
            <w:vMerge w:val="restart"/>
            <w:shd w:val="clear" w:color="auto" w:fill="auto"/>
            <w:vAlign w:val="center"/>
            <w:hideMark/>
          </w:tcPr>
          <w:p w14:paraId="5739995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57BBC6F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59CBD17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021 0701,0702,0703, 1400000000 611,612</w:t>
            </w:r>
          </w:p>
        </w:tc>
        <w:tc>
          <w:tcPr>
            <w:tcW w:w="705" w:type="pct"/>
            <w:shd w:val="clear" w:color="auto" w:fill="auto"/>
            <w:vAlign w:val="center"/>
            <w:hideMark/>
          </w:tcPr>
          <w:p w14:paraId="7B2F616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3B87579"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29758,33</w:t>
            </w:r>
          </w:p>
        </w:tc>
        <w:tc>
          <w:tcPr>
            <w:tcW w:w="320" w:type="pct"/>
            <w:shd w:val="clear" w:color="auto" w:fill="auto"/>
            <w:noWrap/>
            <w:hideMark/>
          </w:tcPr>
          <w:p w14:paraId="367F80B1"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31954,88</w:t>
            </w:r>
          </w:p>
        </w:tc>
        <w:tc>
          <w:tcPr>
            <w:tcW w:w="320" w:type="pct"/>
            <w:shd w:val="clear" w:color="auto" w:fill="auto"/>
            <w:noWrap/>
            <w:hideMark/>
          </w:tcPr>
          <w:p w14:paraId="5478E90E"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15701,22</w:t>
            </w:r>
          </w:p>
        </w:tc>
        <w:tc>
          <w:tcPr>
            <w:tcW w:w="297" w:type="pct"/>
            <w:shd w:val="clear" w:color="auto" w:fill="auto"/>
            <w:noWrap/>
            <w:hideMark/>
          </w:tcPr>
          <w:p w14:paraId="3D91A75C"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16005,65</w:t>
            </w:r>
          </w:p>
        </w:tc>
        <w:tc>
          <w:tcPr>
            <w:tcW w:w="570" w:type="pct"/>
            <w:vMerge w:val="restart"/>
            <w:shd w:val="clear" w:color="auto" w:fill="auto"/>
            <w:vAlign w:val="center"/>
            <w:hideMark/>
          </w:tcPr>
          <w:p w14:paraId="17CE562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Готовность муниципальных образовательных учреждений к началу каждого нового </w:t>
            </w:r>
            <w:r w:rsidRPr="00757DA4">
              <w:rPr>
                <w:rFonts w:eastAsia="Times New Roman"/>
                <w:color w:val="000000"/>
                <w:lang w:eastAsia="ru-RU"/>
              </w:rPr>
              <w:lastRenderedPageBreak/>
              <w:t>учебного года 100% ежегодно.</w:t>
            </w:r>
          </w:p>
        </w:tc>
      </w:tr>
      <w:tr w:rsidR="0043345D" w:rsidRPr="0043345D" w14:paraId="2BEE69D6" w14:textId="77777777" w:rsidTr="003C73CD">
        <w:trPr>
          <w:trHeight w:val="20"/>
        </w:trPr>
        <w:tc>
          <w:tcPr>
            <w:tcW w:w="215" w:type="pct"/>
            <w:vMerge/>
            <w:vAlign w:val="center"/>
            <w:hideMark/>
          </w:tcPr>
          <w:p w14:paraId="4475E500" w14:textId="77777777" w:rsidR="00757DA4" w:rsidRPr="00757DA4" w:rsidRDefault="00757DA4" w:rsidP="00757DA4">
            <w:pPr>
              <w:rPr>
                <w:rFonts w:eastAsia="Times New Roman"/>
                <w:color w:val="000000"/>
                <w:lang w:eastAsia="ru-RU"/>
              </w:rPr>
            </w:pPr>
          </w:p>
        </w:tc>
        <w:tc>
          <w:tcPr>
            <w:tcW w:w="790" w:type="pct"/>
            <w:vMerge/>
            <w:vAlign w:val="center"/>
            <w:hideMark/>
          </w:tcPr>
          <w:p w14:paraId="79DF0032" w14:textId="77777777" w:rsidR="00757DA4" w:rsidRPr="00757DA4" w:rsidRDefault="00757DA4" w:rsidP="00757DA4">
            <w:pPr>
              <w:rPr>
                <w:rFonts w:eastAsia="Times New Roman"/>
                <w:color w:val="000000"/>
                <w:lang w:eastAsia="ru-RU"/>
              </w:rPr>
            </w:pPr>
          </w:p>
        </w:tc>
        <w:tc>
          <w:tcPr>
            <w:tcW w:w="494" w:type="pct"/>
            <w:vMerge/>
            <w:vAlign w:val="center"/>
            <w:hideMark/>
          </w:tcPr>
          <w:p w14:paraId="7B177E23" w14:textId="77777777" w:rsidR="00757DA4" w:rsidRPr="00757DA4" w:rsidRDefault="00757DA4" w:rsidP="00757DA4">
            <w:pPr>
              <w:rPr>
                <w:rFonts w:eastAsia="Times New Roman"/>
                <w:color w:val="000000"/>
                <w:lang w:eastAsia="ru-RU"/>
              </w:rPr>
            </w:pPr>
          </w:p>
        </w:tc>
        <w:tc>
          <w:tcPr>
            <w:tcW w:w="262" w:type="pct"/>
            <w:vMerge/>
            <w:vAlign w:val="center"/>
            <w:hideMark/>
          </w:tcPr>
          <w:p w14:paraId="4F4F0E35" w14:textId="77777777" w:rsidR="00757DA4" w:rsidRPr="00757DA4" w:rsidRDefault="00757DA4" w:rsidP="00757DA4">
            <w:pPr>
              <w:rPr>
                <w:rFonts w:eastAsia="Times New Roman"/>
                <w:color w:val="000000"/>
                <w:lang w:eastAsia="ru-RU"/>
              </w:rPr>
            </w:pPr>
          </w:p>
        </w:tc>
        <w:tc>
          <w:tcPr>
            <w:tcW w:w="707" w:type="pct"/>
            <w:vMerge/>
            <w:vAlign w:val="center"/>
            <w:hideMark/>
          </w:tcPr>
          <w:p w14:paraId="26E0ED1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DF412B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77E2F3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EE6818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C03565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713C95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D1F7C40" w14:textId="77777777" w:rsidR="00757DA4" w:rsidRPr="00757DA4" w:rsidRDefault="00757DA4" w:rsidP="00757DA4">
            <w:pPr>
              <w:rPr>
                <w:rFonts w:eastAsia="Times New Roman"/>
                <w:color w:val="000000"/>
                <w:lang w:eastAsia="ru-RU"/>
              </w:rPr>
            </w:pPr>
          </w:p>
        </w:tc>
      </w:tr>
      <w:tr w:rsidR="0043345D" w:rsidRPr="0043345D" w14:paraId="4B473294" w14:textId="77777777" w:rsidTr="003C73CD">
        <w:trPr>
          <w:trHeight w:val="20"/>
        </w:trPr>
        <w:tc>
          <w:tcPr>
            <w:tcW w:w="215" w:type="pct"/>
            <w:vMerge/>
            <w:vAlign w:val="center"/>
            <w:hideMark/>
          </w:tcPr>
          <w:p w14:paraId="745EEE43" w14:textId="77777777" w:rsidR="00757DA4" w:rsidRPr="00757DA4" w:rsidRDefault="00757DA4" w:rsidP="00757DA4">
            <w:pPr>
              <w:rPr>
                <w:rFonts w:eastAsia="Times New Roman"/>
                <w:color w:val="000000"/>
                <w:lang w:eastAsia="ru-RU"/>
              </w:rPr>
            </w:pPr>
          </w:p>
        </w:tc>
        <w:tc>
          <w:tcPr>
            <w:tcW w:w="790" w:type="pct"/>
            <w:vMerge/>
            <w:vAlign w:val="center"/>
            <w:hideMark/>
          </w:tcPr>
          <w:p w14:paraId="78E77107" w14:textId="77777777" w:rsidR="00757DA4" w:rsidRPr="00757DA4" w:rsidRDefault="00757DA4" w:rsidP="00757DA4">
            <w:pPr>
              <w:rPr>
                <w:rFonts w:eastAsia="Times New Roman"/>
                <w:color w:val="000000"/>
                <w:lang w:eastAsia="ru-RU"/>
              </w:rPr>
            </w:pPr>
          </w:p>
        </w:tc>
        <w:tc>
          <w:tcPr>
            <w:tcW w:w="494" w:type="pct"/>
            <w:vMerge/>
            <w:vAlign w:val="center"/>
            <w:hideMark/>
          </w:tcPr>
          <w:p w14:paraId="61E820F0" w14:textId="77777777" w:rsidR="00757DA4" w:rsidRPr="00757DA4" w:rsidRDefault="00757DA4" w:rsidP="00757DA4">
            <w:pPr>
              <w:rPr>
                <w:rFonts w:eastAsia="Times New Roman"/>
                <w:color w:val="000000"/>
                <w:lang w:eastAsia="ru-RU"/>
              </w:rPr>
            </w:pPr>
          </w:p>
        </w:tc>
        <w:tc>
          <w:tcPr>
            <w:tcW w:w="262" w:type="pct"/>
            <w:vMerge/>
            <w:vAlign w:val="center"/>
            <w:hideMark/>
          </w:tcPr>
          <w:p w14:paraId="214479B8" w14:textId="77777777" w:rsidR="00757DA4" w:rsidRPr="00757DA4" w:rsidRDefault="00757DA4" w:rsidP="00757DA4">
            <w:pPr>
              <w:rPr>
                <w:rFonts w:eastAsia="Times New Roman"/>
                <w:color w:val="000000"/>
                <w:lang w:eastAsia="ru-RU"/>
              </w:rPr>
            </w:pPr>
          </w:p>
        </w:tc>
        <w:tc>
          <w:tcPr>
            <w:tcW w:w="707" w:type="pct"/>
            <w:vMerge/>
            <w:vAlign w:val="center"/>
            <w:hideMark/>
          </w:tcPr>
          <w:p w14:paraId="5AFE5C3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B2471A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702A404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FEFFD3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4D20DB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964B3B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74F60F3" w14:textId="77777777" w:rsidR="00757DA4" w:rsidRPr="00757DA4" w:rsidRDefault="00757DA4" w:rsidP="00757DA4">
            <w:pPr>
              <w:rPr>
                <w:rFonts w:eastAsia="Times New Roman"/>
                <w:color w:val="000000"/>
                <w:lang w:eastAsia="ru-RU"/>
              </w:rPr>
            </w:pPr>
          </w:p>
        </w:tc>
      </w:tr>
      <w:tr w:rsidR="0043345D" w:rsidRPr="0043345D" w14:paraId="473B665F" w14:textId="77777777" w:rsidTr="003C73CD">
        <w:trPr>
          <w:trHeight w:val="20"/>
        </w:trPr>
        <w:tc>
          <w:tcPr>
            <w:tcW w:w="215" w:type="pct"/>
            <w:vMerge/>
            <w:vAlign w:val="center"/>
            <w:hideMark/>
          </w:tcPr>
          <w:p w14:paraId="056C2B9D" w14:textId="77777777" w:rsidR="00757DA4" w:rsidRPr="00757DA4" w:rsidRDefault="00757DA4" w:rsidP="00757DA4">
            <w:pPr>
              <w:rPr>
                <w:rFonts w:eastAsia="Times New Roman"/>
                <w:color w:val="000000"/>
                <w:lang w:eastAsia="ru-RU"/>
              </w:rPr>
            </w:pPr>
          </w:p>
        </w:tc>
        <w:tc>
          <w:tcPr>
            <w:tcW w:w="790" w:type="pct"/>
            <w:vMerge/>
            <w:vAlign w:val="center"/>
            <w:hideMark/>
          </w:tcPr>
          <w:p w14:paraId="21D1E354" w14:textId="77777777" w:rsidR="00757DA4" w:rsidRPr="00757DA4" w:rsidRDefault="00757DA4" w:rsidP="00757DA4">
            <w:pPr>
              <w:rPr>
                <w:rFonts w:eastAsia="Times New Roman"/>
                <w:color w:val="000000"/>
                <w:lang w:eastAsia="ru-RU"/>
              </w:rPr>
            </w:pPr>
          </w:p>
        </w:tc>
        <w:tc>
          <w:tcPr>
            <w:tcW w:w="494" w:type="pct"/>
            <w:vMerge/>
            <w:vAlign w:val="center"/>
            <w:hideMark/>
          </w:tcPr>
          <w:p w14:paraId="0C0AD753" w14:textId="77777777" w:rsidR="00757DA4" w:rsidRPr="00757DA4" w:rsidRDefault="00757DA4" w:rsidP="00757DA4">
            <w:pPr>
              <w:rPr>
                <w:rFonts w:eastAsia="Times New Roman"/>
                <w:color w:val="000000"/>
                <w:lang w:eastAsia="ru-RU"/>
              </w:rPr>
            </w:pPr>
          </w:p>
        </w:tc>
        <w:tc>
          <w:tcPr>
            <w:tcW w:w="262" w:type="pct"/>
            <w:vMerge/>
            <w:vAlign w:val="center"/>
            <w:hideMark/>
          </w:tcPr>
          <w:p w14:paraId="16F33B69" w14:textId="77777777" w:rsidR="00757DA4" w:rsidRPr="00757DA4" w:rsidRDefault="00757DA4" w:rsidP="00757DA4">
            <w:pPr>
              <w:rPr>
                <w:rFonts w:eastAsia="Times New Roman"/>
                <w:color w:val="000000"/>
                <w:lang w:eastAsia="ru-RU"/>
              </w:rPr>
            </w:pPr>
          </w:p>
        </w:tc>
        <w:tc>
          <w:tcPr>
            <w:tcW w:w="707" w:type="pct"/>
            <w:vMerge/>
            <w:vAlign w:val="center"/>
            <w:hideMark/>
          </w:tcPr>
          <w:p w14:paraId="0C3ADDB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958CCF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6EBCC40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29758,33</w:t>
            </w:r>
          </w:p>
        </w:tc>
        <w:tc>
          <w:tcPr>
            <w:tcW w:w="320" w:type="pct"/>
            <w:shd w:val="clear" w:color="auto" w:fill="auto"/>
            <w:noWrap/>
            <w:hideMark/>
          </w:tcPr>
          <w:p w14:paraId="5AB90A4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31954,88</w:t>
            </w:r>
          </w:p>
        </w:tc>
        <w:tc>
          <w:tcPr>
            <w:tcW w:w="320" w:type="pct"/>
            <w:shd w:val="clear" w:color="auto" w:fill="auto"/>
            <w:noWrap/>
            <w:hideMark/>
          </w:tcPr>
          <w:p w14:paraId="07CBEF1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15701,22</w:t>
            </w:r>
          </w:p>
        </w:tc>
        <w:tc>
          <w:tcPr>
            <w:tcW w:w="297" w:type="pct"/>
            <w:shd w:val="clear" w:color="auto" w:fill="auto"/>
            <w:noWrap/>
            <w:hideMark/>
          </w:tcPr>
          <w:p w14:paraId="359FAF5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16005,65</w:t>
            </w:r>
          </w:p>
        </w:tc>
        <w:tc>
          <w:tcPr>
            <w:tcW w:w="570" w:type="pct"/>
            <w:vMerge/>
            <w:vAlign w:val="center"/>
            <w:hideMark/>
          </w:tcPr>
          <w:p w14:paraId="4A15F3EB" w14:textId="77777777" w:rsidR="00757DA4" w:rsidRPr="00757DA4" w:rsidRDefault="00757DA4" w:rsidP="00757DA4">
            <w:pPr>
              <w:rPr>
                <w:rFonts w:eastAsia="Times New Roman"/>
                <w:color w:val="000000"/>
                <w:lang w:eastAsia="ru-RU"/>
              </w:rPr>
            </w:pPr>
          </w:p>
        </w:tc>
      </w:tr>
      <w:tr w:rsidR="0043345D" w:rsidRPr="0043345D" w14:paraId="495D4B75" w14:textId="77777777" w:rsidTr="003C73CD">
        <w:trPr>
          <w:trHeight w:val="20"/>
        </w:trPr>
        <w:tc>
          <w:tcPr>
            <w:tcW w:w="215" w:type="pct"/>
            <w:vMerge/>
            <w:vAlign w:val="center"/>
            <w:hideMark/>
          </w:tcPr>
          <w:p w14:paraId="4CD328D9" w14:textId="77777777" w:rsidR="00757DA4" w:rsidRPr="00757DA4" w:rsidRDefault="00757DA4" w:rsidP="00757DA4">
            <w:pPr>
              <w:rPr>
                <w:rFonts w:eastAsia="Times New Roman"/>
                <w:color w:val="000000"/>
                <w:lang w:eastAsia="ru-RU"/>
              </w:rPr>
            </w:pPr>
          </w:p>
        </w:tc>
        <w:tc>
          <w:tcPr>
            <w:tcW w:w="790" w:type="pct"/>
            <w:vMerge/>
            <w:vAlign w:val="center"/>
            <w:hideMark/>
          </w:tcPr>
          <w:p w14:paraId="5BD2DA9B" w14:textId="77777777" w:rsidR="00757DA4" w:rsidRPr="00757DA4" w:rsidRDefault="00757DA4" w:rsidP="00757DA4">
            <w:pPr>
              <w:rPr>
                <w:rFonts w:eastAsia="Times New Roman"/>
                <w:color w:val="000000"/>
                <w:lang w:eastAsia="ru-RU"/>
              </w:rPr>
            </w:pPr>
          </w:p>
        </w:tc>
        <w:tc>
          <w:tcPr>
            <w:tcW w:w="494" w:type="pct"/>
            <w:vMerge/>
            <w:vAlign w:val="center"/>
            <w:hideMark/>
          </w:tcPr>
          <w:p w14:paraId="43195AFA" w14:textId="77777777" w:rsidR="00757DA4" w:rsidRPr="00757DA4" w:rsidRDefault="00757DA4" w:rsidP="00757DA4">
            <w:pPr>
              <w:rPr>
                <w:rFonts w:eastAsia="Times New Roman"/>
                <w:color w:val="000000"/>
                <w:lang w:eastAsia="ru-RU"/>
              </w:rPr>
            </w:pPr>
          </w:p>
        </w:tc>
        <w:tc>
          <w:tcPr>
            <w:tcW w:w="262" w:type="pct"/>
            <w:vMerge/>
            <w:vAlign w:val="center"/>
            <w:hideMark/>
          </w:tcPr>
          <w:p w14:paraId="3EC40D86" w14:textId="77777777" w:rsidR="00757DA4" w:rsidRPr="00757DA4" w:rsidRDefault="00757DA4" w:rsidP="00757DA4">
            <w:pPr>
              <w:rPr>
                <w:rFonts w:eastAsia="Times New Roman"/>
                <w:color w:val="000000"/>
                <w:lang w:eastAsia="ru-RU"/>
              </w:rPr>
            </w:pPr>
          </w:p>
        </w:tc>
        <w:tc>
          <w:tcPr>
            <w:tcW w:w="707" w:type="pct"/>
            <w:vMerge/>
            <w:vAlign w:val="center"/>
            <w:hideMark/>
          </w:tcPr>
          <w:p w14:paraId="0247AC5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2AA62B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D99BE4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E268D2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802E53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21F6D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AC16C1C" w14:textId="77777777" w:rsidR="00757DA4" w:rsidRPr="00757DA4" w:rsidRDefault="00757DA4" w:rsidP="00757DA4">
            <w:pPr>
              <w:rPr>
                <w:rFonts w:eastAsia="Times New Roman"/>
                <w:color w:val="000000"/>
                <w:lang w:eastAsia="ru-RU"/>
              </w:rPr>
            </w:pPr>
          </w:p>
        </w:tc>
      </w:tr>
      <w:tr w:rsidR="0043345D" w:rsidRPr="0043345D" w14:paraId="0D79C060" w14:textId="77777777" w:rsidTr="003C73CD">
        <w:trPr>
          <w:trHeight w:val="20"/>
        </w:trPr>
        <w:tc>
          <w:tcPr>
            <w:tcW w:w="215" w:type="pct"/>
            <w:vMerge w:val="restart"/>
            <w:shd w:val="clear" w:color="auto" w:fill="auto"/>
            <w:vAlign w:val="center"/>
            <w:hideMark/>
          </w:tcPr>
          <w:p w14:paraId="1B24A6D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w:t>
            </w:r>
          </w:p>
        </w:tc>
        <w:tc>
          <w:tcPr>
            <w:tcW w:w="790" w:type="pct"/>
            <w:vMerge w:val="restart"/>
            <w:shd w:val="clear" w:color="auto" w:fill="auto"/>
            <w:vAlign w:val="center"/>
            <w:hideMark/>
          </w:tcPr>
          <w:p w14:paraId="6820553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№1                                                                                  Мероприятия по профилактике терроризма и экстремизма</w:t>
            </w:r>
          </w:p>
        </w:tc>
        <w:tc>
          <w:tcPr>
            <w:tcW w:w="494" w:type="pct"/>
            <w:vMerge w:val="restart"/>
            <w:shd w:val="clear" w:color="auto" w:fill="auto"/>
            <w:vAlign w:val="center"/>
            <w:hideMark/>
          </w:tcPr>
          <w:p w14:paraId="3B7164F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083C012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0103D97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021 0701,0702,0703, 0140121310 611,612</w:t>
            </w:r>
          </w:p>
        </w:tc>
        <w:tc>
          <w:tcPr>
            <w:tcW w:w="705" w:type="pct"/>
            <w:shd w:val="clear" w:color="auto" w:fill="auto"/>
            <w:vAlign w:val="center"/>
            <w:hideMark/>
          </w:tcPr>
          <w:p w14:paraId="0BBB07A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212115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11566,90</w:t>
            </w:r>
          </w:p>
        </w:tc>
        <w:tc>
          <w:tcPr>
            <w:tcW w:w="320" w:type="pct"/>
            <w:shd w:val="clear" w:color="auto" w:fill="auto"/>
            <w:noWrap/>
            <w:hideMark/>
          </w:tcPr>
          <w:p w14:paraId="0D33EC8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12131,78</w:t>
            </w:r>
          </w:p>
        </w:tc>
        <w:tc>
          <w:tcPr>
            <w:tcW w:w="320" w:type="pct"/>
            <w:shd w:val="clear" w:color="auto" w:fill="auto"/>
            <w:noWrap/>
            <w:hideMark/>
          </w:tcPr>
          <w:p w14:paraId="1C05402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8276,18</w:t>
            </w:r>
          </w:p>
        </w:tc>
        <w:tc>
          <w:tcPr>
            <w:tcW w:w="297" w:type="pct"/>
            <w:shd w:val="clear" w:color="auto" w:fill="auto"/>
            <w:noWrap/>
            <w:hideMark/>
          </w:tcPr>
          <w:p w14:paraId="107B299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8321,11</w:t>
            </w:r>
          </w:p>
        </w:tc>
        <w:tc>
          <w:tcPr>
            <w:tcW w:w="570" w:type="pct"/>
            <w:vMerge/>
            <w:vAlign w:val="center"/>
            <w:hideMark/>
          </w:tcPr>
          <w:p w14:paraId="5FF67880" w14:textId="77777777" w:rsidR="00757DA4" w:rsidRPr="00757DA4" w:rsidRDefault="00757DA4" w:rsidP="00757DA4">
            <w:pPr>
              <w:rPr>
                <w:rFonts w:eastAsia="Times New Roman"/>
                <w:color w:val="000000"/>
                <w:lang w:eastAsia="ru-RU"/>
              </w:rPr>
            </w:pPr>
          </w:p>
        </w:tc>
      </w:tr>
      <w:tr w:rsidR="0043345D" w:rsidRPr="0043345D" w14:paraId="64F193B9" w14:textId="77777777" w:rsidTr="003C73CD">
        <w:trPr>
          <w:trHeight w:val="20"/>
        </w:trPr>
        <w:tc>
          <w:tcPr>
            <w:tcW w:w="215" w:type="pct"/>
            <w:vMerge/>
            <w:vAlign w:val="center"/>
            <w:hideMark/>
          </w:tcPr>
          <w:p w14:paraId="12D5D408" w14:textId="77777777" w:rsidR="00757DA4" w:rsidRPr="00757DA4" w:rsidRDefault="00757DA4" w:rsidP="00757DA4">
            <w:pPr>
              <w:rPr>
                <w:rFonts w:eastAsia="Times New Roman"/>
                <w:color w:val="000000"/>
                <w:lang w:eastAsia="ru-RU"/>
              </w:rPr>
            </w:pPr>
          </w:p>
        </w:tc>
        <w:tc>
          <w:tcPr>
            <w:tcW w:w="790" w:type="pct"/>
            <w:vMerge/>
            <w:vAlign w:val="center"/>
            <w:hideMark/>
          </w:tcPr>
          <w:p w14:paraId="3033F061" w14:textId="77777777" w:rsidR="00757DA4" w:rsidRPr="00757DA4" w:rsidRDefault="00757DA4" w:rsidP="00757DA4">
            <w:pPr>
              <w:rPr>
                <w:rFonts w:eastAsia="Times New Roman"/>
                <w:color w:val="000000"/>
                <w:lang w:eastAsia="ru-RU"/>
              </w:rPr>
            </w:pPr>
          </w:p>
        </w:tc>
        <w:tc>
          <w:tcPr>
            <w:tcW w:w="494" w:type="pct"/>
            <w:vMerge/>
            <w:vAlign w:val="center"/>
            <w:hideMark/>
          </w:tcPr>
          <w:p w14:paraId="539978ED" w14:textId="77777777" w:rsidR="00757DA4" w:rsidRPr="00757DA4" w:rsidRDefault="00757DA4" w:rsidP="00757DA4">
            <w:pPr>
              <w:rPr>
                <w:rFonts w:eastAsia="Times New Roman"/>
                <w:color w:val="000000"/>
                <w:lang w:eastAsia="ru-RU"/>
              </w:rPr>
            </w:pPr>
          </w:p>
        </w:tc>
        <w:tc>
          <w:tcPr>
            <w:tcW w:w="262" w:type="pct"/>
            <w:vMerge/>
            <w:vAlign w:val="center"/>
            <w:hideMark/>
          </w:tcPr>
          <w:p w14:paraId="41C10513" w14:textId="77777777" w:rsidR="00757DA4" w:rsidRPr="00757DA4" w:rsidRDefault="00757DA4" w:rsidP="00757DA4">
            <w:pPr>
              <w:rPr>
                <w:rFonts w:eastAsia="Times New Roman"/>
                <w:color w:val="000000"/>
                <w:lang w:eastAsia="ru-RU"/>
              </w:rPr>
            </w:pPr>
          </w:p>
        </w:tc>
        <w:tc>
          <w:tcPr>
            <w:tcW w:w="707" w:type="pct"/>
            <w:vMerge/>
            <w:vAlign w:val="center"/>
            <w:hideMark/>
          </w:tcPr>
          <w:p w14:paraId="24EC6FB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D87643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6E1CD23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2BA982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B6CAF5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3908BC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B4E4673" w14:textId="77777777" w:rsidR="00757DA4" w:rsidRPr="00757DA4" w:rsidRDefault="00757DA4" w:rsidP="00757DA4">
            <w:pPr>
              <w:rPr>
                <w:rFonts w:eastAsia="Times New Roman"/>
                <w:color w:val="000000"/>
                <w:lang w:eastAsia="ru-RU"/>
              </w:rPr>
            </w:pPr>
          </w:p>
        </w:tc>
      </w:tr>
      <w:tr w:rsidR="0043345D" w:rsidRPr="0043345D" w14:paraId="5C3B3182" w14:textId="77777777" w:rsidTr="003C73CD">
        <w:trPr>
          <w:trHeight w:val="20"/>
        </w:trPr>
        <w:tc>
          <w:tcPr>
            <w:tcW w:w="215" w:type="pct"/>
            <w:vMerge/>
            <w:vAlign w:val="center"/>
            <w:hideMark/>
          </w:tcPr>
          <w:p w14:paraId="22BD1A44" w14:textId="77777777" w:rsidR="00757DA4" w:rsidRPr="00757DA4" w:rsidRDefault="00757DA4" w:rsidP="00757DA4">
            <w:pPr>
              <w:rPr>
                <w:rFonts w:eastAsia="Times New Roman"/>
                <w:color w:val="000000"/>
                <w:lang w:eastAsia="ru-RU"/>
              </w:rPr>
            </w:pPr>
          </w:p>
        </w:tc>
        <w:tc>
          <w:tcPr>
            <w:tcW w:w="790" w:type="pct"/>
            <w:vMerge/>
            <w:vAlign w:val="center"/>
            <w:hideMark/>
          </w:tcPr>
          <w:p w14:paraId="4BA5786C" w14:textId="77777777" w:rsidR="00757DA4" w:rsidRPr="00757DA4" w:rsidRDefault="00757DA4" w:rsidP="00757DA4">
            <w:pPr>
              <w:rPr>
                <w:rFonts w:eastAsia="Times New Roman"/>
                <w:color w:val="000000"/>
                <w:lang w:eastAsia="ru-RU"/>
              </w:rPr>
            </w:pPr>
          </w:p>
        </w:tc>
        <w:tc>
          <w:tcPr>
            <w:tcW w:w="494" w:type="pct"/>
            <w:vMerge/>
            <w:vAlign w:val="center"/>
            <w:hideMark/>
          </w:tcPr>
          <w:p w14:paraId="26099948" w14:textId="77777777" w:rsidR="00757DA4" w:rsidRPr="00757DA4" w:rsidRDefault="00757DA4" w:rsidP="00757DA4">
            <w:pPr>
              <w:rPr>
                <w:rFonts w:eastAsia="Times New Roman"/>
                <w:color w:val="000000"/>
                <w:lang w:eastAsia="ru-RU"/>
              </w:rPr>
            </w:pPr>
          </w:p>
        </w:tc>
        <w:tc>
          <w:tcPr>
            <w:tcW w:w="262" w:type="pct"/>
            <w:vMerge/>
            <w:vAlign w:val="center"/>
            <w:hideMark/>
          </w:tcPr>
          <w:p w14:paraId="594A3506" w14:textId="77777777" w:rsidR="00757DA4" w:rsidRPr="00757DA4" w:rsidRDefault="00757DA4" w:rsidP="00757DA4">
            <w:pPr>
              <w:rPr>
                <w:rFonts w:eastAsia="Times New Roman"/>
                <w:color w:val="000000"/>
                <w:lang w:eastAsia="ru-RU"/>
              </w:rPr>
            </w:pPr>
          </w:p>
        </w:tc>
        <w:tc>
          <w:tcPr>
            <w:tcW w:w="707" w:type="pct"/>
            <w:vMerge/>
            <w:vAlign w:val="center"/>
            <w:hideMark/>
          </w:tcPr>
          <w:p w14:paraId="0EE1072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9DCA3E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5087F5D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AEED95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814230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79100F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0DEBE66" w14:textId="77777777" w:rsidR="00757DA4" w:rsidRPr="00757DA4" w:rsidRDefault="00757DA4" w:rsidP="00757DA4">
            <w:pPr>
              <w:rPr>
                <w:rFonts w:eastAsia="Times New Roman"/>
                <w:color w:val="000000"/>
                <w:lang w:eastAsia="ru-RU"/>
              </w:rPr>
            </w:pPr>
          </w:p>
        </w:tc>
      </w:tr>
      <w:tr w:rsidR="0043345D" w:rsidRPr="0043345D" w14:paraId="00EE4062" w14:textId="77777777" w:rsidTr="003C73CD">
        <w:trPr>
          <w:trHeight w:val="20"/>
        </w:trPr>
        <w:tc>
          <w:tcPr>
            <w:tcW w:w="215" w:type="pct"/>
            <w:vMerge/>
            <w:vAlign w:val="center"/>
            <w:hideMark/>
          </w:tcPr>
          <w:p w14:paraId="65E73BFD" w14:textId="77777777" w:rsidR="00757DA4" w:rsidRPr="00757DA4" w:rsidRDefault="00757DA4" w:rsidP="00757DA4">
            <w:pPr>
              <w:rPr>
                <w:rFonts w:eastAsia="Times New Roman"/>
                <w:color w:val="000000"/>
                <w:lang w:eastAsia="ru-RU"/>
              </w:rPr>
            </w:pPr>
          </w:p>
        </w:tc>
        <w:tc>
          <w:tcPr>
            <w:tcW w:w="790" w:type="pct"/>
            <w:vMerge/>
            <w:vAlign w:val="center"/>
            <w:hideMark/>
          </w:tcPr>
          <w:p w14:paraId="72F54B19" w14:textId="77777777" w:rsidR="00757DA4" w:rsidRPr="00757DA4" w:rsidRDefault="00757DA4" w:rsidP="00757DA4">
            <w:pPr>
              <w:rPr>
                <w:rFonts w:eastAsia="Times New Roman"/>
                <w:color w:val="000000"/>
                <w:lang w:eastAsia="ru-RU"/>
              </w:rPr>
            </w:pPr>
          </w:p>
        </w:tc>
        <w:tc>
          <w:tcPr>
            <w:tcW w:w="494" w:type="pct"/>
            <w:vMerge/>
            <w:vAlign w:val="center"/>
            <w:hideMark/>
          </w:tcPr>
          <w:p w14:paraId="474EF764" w14:textId="77777777" w:rsidR="00757DA4" w:rsidRPr="00757DA4" w:rsidRDefault="00757DA4" w:rsidP="00757DA4">
            <w:pPr>
              <w:rPr>
                <w:rFonts w:eastAsia="Times New Roman"/>
                <w:color w:val="000000"/>
                <w:lang w:eastAsia="ru-RU"/>
              </w:rPr>
            </w:pPr>
          </w:p>
        </w:tc>
        <w:tc>
          <w:tcPr>
            <w:tcW w:w="262" w:type="pct"/>
            <w:vMerge/>
            <w:vAlign w:val="center"/>
            <w:hideMark/>
          </w:tcPr>
          <w:p w14:paraId="3B75942A" w14:textId="77777777" w:rsidR="00757DA4" w:rsidRPr="00757DA4" w:rsidRDefault="00757DA4" w:rsidP="00757DA4">
            <w:pPr>
              <w:rPr>
                <w:rFonts w:eastAsia="Times New Roman"/>
                <w:color w:val="000000"/>
                <w:lang w:eastAsia="ru-RU"/>
              </w:rPr>
            </w:pPr>
          </w:p>
        </w:tc>
        <w:tc>
          <w:tcPr>
            <w:tcW w:w="707" w:type="pct"/>
            <w:vMerge/>
            <w:vAlign w:val="center"/>
            <w:hideMark/>
          </w:tcPr>
          <w:p w14:paraId="28C1EB1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265D24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0740318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11566,90</w:t>
            </w:r>
          </w:p>
        </w:tc>
        <w:tc>
          <w:tcPr>
            <w:tcW w:w="320" w:type="pct"/>
            <w:shd w:val="clear" w:color="auto" w:fill="auto"/>
            <w:noWrap/>
            <w:hideMark/>
          </w:tcPr>
          <w:p w14:paraId="44B9C69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12131,78</w:t>
            </w:r>
          </w:p>
        </w:tc>
        <w:tc>
          <w:tcPr>
            <w:tcW w:w="320" w:type="pct"/>
            <w:shd w:val="clear" w:color="auto" w:fill="auto"/>
            <w:noWrap/>
            <w:hideMark/>
          </w:tcPr>
          <w:p w14:paraId="2603621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8276,18</w:t>
            </w:r>
          </w:p>
        </w:tc>
        <w:tc>
          <w:tcPr>
            <w:tcW w:w="297" w:type="pct"/>
            <w:shd w:val="clear" w:color="auto" w:fill="auto"/>
            <w:noWrap/>
            <w:hideMark/>
          </w:tcPr>
          <w:p w14:paraId="6AD62B9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8321,11</w:t>
            </w:r>
          </w:p>
        </w:tc>
        <w:tc>
          <w:tcPr>
            <w:tcW w:w="570" w:type="pct"/>
            <w:vMerge/>
            <w:vAlign w:val="center"/>
            <w:hideMark/>
          </w:tcPr>
          <w:p w14:paraId="35545FDC" w14:textId="77777777" w:rsidR="00757DA4" w:rsidRPr="00757DA4" w:rsidRDefault="00757DA4" w:rsidP="00757DA4">
            <w:pPr>
              <w:rPr>
                <w:rFonts w:eastAsia="Times New Roman"/>
                <w:color w:val="000000"/>
                <w:lang w:eastAsia="ru-RU"/>
              </w:rPr>
            </w:pPr>
          </w:p>
        </w:tc>
      </w:tr>
      <w:tr w:rsidR="0043345D" w:rsidRPr="0043345D" w14:paraId="6E1B1349" w14:textId="77777777" w:rsidTr="003C73CD">
        <w:trPr>
          <w:trHeight w:val="20"/>
        </w:trPr>
        <w:tc>
          <w:tcPr>
            <w:tcW w:w="215" w:type="pct"/>
            <w:vMerge/>
            <w:vAlign w:val="center"/>
            <w:hideMark/>
          </w:tcPr>
          <w:p w14:paraId="4F28B1B0" w14:textId="77777777" w:rsidR="00757DA4" w:rsidRPr="00757DA4" w:rsidRDefault="00757DA4" w:rsidP="00757DA4">
            <w:pPr>
              <w:rPr>
                <w:rFonts w:eastAsia="Times New Roman"/>
                <w:color w:val="000000"/>
                <w:lang w:eastAsia="ru-RU"/>
              </w:rPr>
            </w:pPr>
          </w:p>
        </w:tc>
        <w:tc>
          <w:tcPr>
            <w:tcW w:w="790" w:type="pct"/>
            <w:vMerge/>
            <w:vAlign w:val="center"/>
            <w:hideMark/>
          </w:tcPr>
          <w:p w14:paraId="67358EB8" w14:textId="77777777" w:rsidR="00757DA4" w:rsidRPr="00757DA4" w:rsidRDefault="00757DA4" w:rsidP="00757DA4">
            <w:pPr>
              <w:rPr>
                <w:rFonts w:eastAsia="Times New Roman"/>
                <w:color w:val="000000"/>
                <w:lang w:eastAsia="ru-RU"/>
              </w:rPr>
            </w:pPr>
          </w:p>
        </w:tc>
        <w:tc>
          <w:tcPr>
            <w:tcW w:w="494" w:type="pct"/>
            <w:vMerge/>
            <w:vAlign w:val="center"/>
            <w:hideMark/>
          </w:tcPr>
          <w:p w14:paraId="0CB10FB9" w14:textId="77777777" w:rsidR="00757DA4" w:rsidRPr="00757DA4" w:rsidRDefault="00757DA4" w:rsidP="00757DA4">
            <w:pPr>
              <w:rPr>
                <w:rFonts w:eastAsia="Times New Roman"/>
                <w:color w:val="000000"/>
                <w:lang w:eastAsia="ru-RU"/>
              </w:rPr>
            </w:pPr>
          </w:p>
        </w:tc>
        <w:tc>
          <w:tcPr>
            <w:tcW w:w="262" w:type="pct"/>
            <w:vMerge/>
            <w:vAlign w:val="center"/>
            <w:hideMark/>
          </w:tcPr>
          <w:p w14:paraId="7FB4EEBD" w14:textId="77777777" w:rsidR="00757DA4" w:rsidRPr="00757DA4" w:rsidRDefault="00757DA4" w:rsidP="00757DA4">
            <w:pPr>
              <w:rPr>
                <w:rFonts w:eastAsia="Times New Roman"/>
                <w:color w:val="000000"/>
                <w:lang w:eastAsia="ru-RU"/>
              </w:rPr>
            </w:pPr>
          </w:p>
        </w:tc>
        <w:tc>
          <w:tcPr>
            <w:tcW w:w="707" w:type="pct"/>
            <w:vMerge/>
            <w:vAlign w:val="center"/>
            <w:hideMark/>
          </w:tcPr>
          <w:p w14:paraId="5B37D44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7D6846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BA12AA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0EDD8A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F9C66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E11C6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B029BAD" w14:textId="77777777" w:rsidR="00757DA4" w:rsidRPr="00757DA4" w:rsidRDefault="00757DA4" w:rsidP="00757DA4">
            <w:pPr>
              <w:rPr>
                <w:rFonts w:eastAsia="Times New Roman"/>
                <w:color w:val="000000"/>
                <w:lang w:eastAsia="ru-RU"/>
              </w:rPr>
            </w:pPr>
          </w:p>
        </w:tc>
      </w:tr>
      <w:tr w:rsidR="0043345D" w:rsidRPr="0043345D" w14:paraId="4FC8137E" w14:textId="77777777" w:rsidTr="003C73CD">
        <w:trPr>
          <w:trHeight w:val="20"/>
        </w:trPr>
        <w:tc>
          <w:tcPr>
            <w:tcW w:w="215" w:type="pct"/>
            <w:vMerge w:val="restart"/>
            <w:shd w:val="clear" w:color="auto" w:fill="auto"/>
            <w:vAlign w:val="center"/>
            <w:hideMark/>
          </w:tcPr>
          <w:p w14:paraId="1FBFD6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w:t>
            </w:r>
          </w:p>
        </w:tc>
        <w:tc>
          <w:tcPr>
            <w:tcW w:w="790" w:type="pct"/>
            <w:vMerge w:val="restart"/>
            <w:shd w:val="clear" w:color="auto" w:fill="auto"/>
            <w:vAlign w:val="center"/>
            <w:hideMark/>
          </w:tcPr>
          <w:p w14:paraId="1D9E47B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№2                                                                                  Мероприятия по обеспечению требований пожарной безопасности</w:t>
            </w:r>
          </w:p>
        </w:tc>
        <w:tc>
          <w:tcPr>
            <w:tcW w:w="494" w:type="pct"/>
            <w:vMerge w:val="restart"/>
            <w:shd w:val="clear" w:color="auto" w:fill="auto"/>
            <w:vAlign w:val="center"/>
            <w:hideMark/>
          </w:tcPr>
          <w:p w14:paraId="5C31E14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009CBB5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17CC8C5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021 0701,0702,0703 0140221320 611,612</w:t>
            </w:r>
          </w:p>
        </w:tc>
        <w:tc>
          <w:tcPr>
            <w:tcW w:w="705" w:type="pct"/>
            <w:shd w:val="clear" w:color="auto" w:fill="auto"/>
            <w:vAlign w:val="center"/>
            <w:hideMark/>
          </w:tcPr>
          <w:p w14:paraId="1D30D03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74B1389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9607,58</w:t>
            </w:r>
          </w:p>
        </w:tc>
        <w:tc>
          <w:tcPr>
            <w:tcW w:w="320" w:type="pct"/>
            <w:shd w:val="clear" w:color="auto" w:fill="auto"/>
            <w:noWrap/>
            <w:hideMark/>
          </w:tcPr>
          <w:p w14:paraId="4DD5EB0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14079,93</w:t>
            </w:r>
          </w:p>
        </w:tc>
        <w:tc>
          <w:tcPr>
            <w:tcW w:w="320" w:type="pct"/>
            <w:shd w:val="clear" w:color="auto" w:fill="auto"/>
            <w:noWrap/>
            <w:hideMark/>
          </w:tcPr>
          <w:p w14:paraId="22A6B49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2532,45</w:t>
            </w:r>
          </w:p>
        </w:tc>
        <w:tc>
          <w:tcPr>
            <w:tcW w:w="297" w:type="pct"/>
            <w:shd w:val="clear" w:color="auto" w:fill="auto"/>
            <w:noWrap/>
            <w:hideMark/>
          </w:tcPr>
          <w:p w14:paraId="706A525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2532,45</w:t>
            </w:r>
          </w:p>
        </w:tc>
        <w:tc>
          <w:tcPr>
            <w:tcW w:w="570" w:type="pct"/>
            <w:vMerge/>
            <w:vAlign w:val="center"/>
            <w:hideMark/>
          </w:tcPr>
          <w:p w14:paraId="39E63690" w14:textId="77777777" w:rsidR="00757DA4" w:rsidRPr="00757DA4" w:rsidRDefault="00757DA4" w:rsidP="00757DA4">
            <w:pPr>
              <w:rPr>
                <w:rFonts w:eastAsia="Times New Roman"/>
                <w:color w:val="000000"/>
                <w:lang w:eastAsia="ru-RU"/>
              </w:rPr>
            </w:pPr>
          </w:p>
        </w:tc>
      </w:tr>
      <w:tr w:rsidR="0043345D" w:rsidRPr="0043345D" w14:paraId="5F21F152" w14:textId="77777777" w:rsidTr="003C73CD">
        <w:trPr>
          <w:trHeight w:val="20"/>
        </w:trPr>
        <w:tc>
          <w:tcPr>
            <w:tcW w:w="215" w:type="pct"/>
            <w:vMerge/>
            <w:vAlign w:val="center"/>
            <w:hideMark/>
          </w:tcPr>
          <w:p w14:paraId="49A0B92A" w14:textId="77777777" w:rsidR="00757DA4" w:rsidRPr="00757DA4" w:rsidRDefault="00757DA4" w:rsidP="00757DA4">
            <w:pPr>
              <w:rPr>
                <w:rFonts w:eastAsia="Times New Roman"/>
                <w:color w:val="000000"/>
                <w:lang w:eastAsia="ru-RU"/>
              </w:rPr>
            </w:pPr>
          </w:p>
        </w:tc>
        <w:tc>
          <w:tcPr>
            <w:tcW w:w="790" w:type="pct"/>
            <w:vMerge/>
            <w:vAlign w:val="center"/>
            <w:hideMark/>
          </w:tcPr>
          <w:p w14:paraId="35EC6BC8" w14:textId="77777777" w:rsidR="00757DA4" w:rsidRPr="00757DA4" w:rsidRDefault="00757DA4" w:rsidP="00757DA4">
            <w:pPr>
              <w:rPr>
                <w:rFonts w:eastAsia="Times New Roman"/>
                <w:color w:val="000000"/>
                <w:lang w:eastAsia="ru-RU"/>
              </w:rPr>
            </w:pPr>
          </w:p>
        </w:tc>
        <w:tc>
          <w:tcPr>
            <w:tcW w:w="494" w:type="pct"/>
            <w:vMerge/>
            <w:vAlign w:val="center"/>
            <w:hideMark/>
          </w:tcPr>
          <w:p w14:paraId="49EFA43C" w14:textId="77777777" w:rsidR="00757DA4" w:rsidRPr="00757DA4" w:rsidRDefault="00757DA4" w:rsidP="00757DA4">
            <w:pPr>
              <w:rPr>
                <w:rFonts w:eastAsia="Times New Roman"/>
                <w:color w:val="000000"/>
                <w:lang w:eastAsia="ru-RU"/>
              </w:rPr>
            </w:pPr>
          </w:p>
        </w:tc>
        <w:tc>
          <w:tcPr>
            <w:tcW w:w="262" w:type="pct"/>
            <w:vMerge/>
            <w:vAlign w:val="center"/>
            <w:hideMark/>
          </w:tcPr>
          <w:p w14:paraId="097C5DB4" w14:textId="77777777" w:rsidR="00757DA4" w:rsidRPr="00757DA4" w:rsidRDefault="00757DA4" w:rsidP="00757DA4">
            <w:pPr>
              <w:rPr>
                <w:rFonts w:eastAsia="Times New Roman"/>
                <w:color w:val="000000"/>
                <w:lang w:eastAsia="ru-RU"/>
              </w:rPr>
            </w:pPr>
          </w:p>
        </w:tc>
        <w:tc>
          <w:tcPr>
            <w:tcW w:w="707" w:type="pct"/>
            <w:vMerge/>
            <w:vAlign w:val="center"/>
            <w:hideMark/>
          </w:tcPr>
          <w:p w14:paraId="032375F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270773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2F99681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B3A602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986FC9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A956A4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11AE076" w14:textId="77777777" w:rsidR="00757DA4" w:rsidRPr="00757DA4" w:rsidRDefault="00757DA4" w:rsidP="00757DA4">
            <w:pPr>
              <w:rPr>
                <w:rFonts w:eastAsia="Times New Roman"/>
                <w:color w:val="000000"/>
                <w:lang w:eastAsia="ru-RU"/>
              </w:rPr>
            </w:pPr>
          </w:p>
        </w:tc>
      </w:tr>
      <w:tr w:rsidR="0043345D" w:rsidRPr="0043345D" w14:paraId="4CFA5C6C" w14:textId="77777777" w:rsidTr="003C73CD">
        <w:trPr>
          <w:trHeight w:val="20"/>
        </w:trPr>
        <w:tc>
          <w:tcPr>
            <w:tcW w:w="215" w:type="pct"/>
            <w:vMerge/>
            <w:vAlign w:val="center"/>
            <w:hideMark/>
          </w:tcPr>
          <w:p w14:paraId="3433CA8E" w14:textId="77777777" w:rsidR="00757DA4" w:rsidRPr="00757DA4" w:rsidRDefault="00757DA4" w:rsidP="00757DA4">
            <w:pPr>
              <w:rPr>
                <w:rFonts w:eastAsia="Times New Roman"/>
                <w:color w:val="000000"/>
                <w:lang w:eastAsia="ru-RU"/>
              </w:rPr>
            </w:pPr>
          </w:p>
        </w:tc>
        <w:tc>
          <w:tcPr>
            <w:tcW w:w="790" w:type="pct"/>
            <w:vMerge/>
            <w:vAlign w:val="center"/>
            <w:hideMark/>
          </w:tcPr>
          <w:p w14:paraId="41EE756A" w14:textId="77777777" w:rsidR="00757DA4" w:rsidRPr="00757DA4" w:rsidRDefault="00757DA4" w:rsidP="00757DA4">
            <w:pPr>
              <w:rPr>
                <w:rFonts w:eastAsia="Times New Roman"/>
                <w:color w:val="000000"/>
                <w:lang w:eastAsia="ru-RU"/>
              </w:rPr>
            </w:pPr>
          </w:p>
        </w:tc>
        <w:tc>
          <w:tcPr>
            <w:tcW w:w="494" w:type="pct"/>
            <w:vMerge/>
            <w:vAlign w:val="center"/>
            <w:hideMark/>
          </w:tcPr>
          <w:p w14:paraId="741B3673" w14:textId="77777777" w:rsidR="00757DA4" w:rsidRPr="00757DA4" w:rsidRDefault="00757DA4" w:rsidP="00757DA4">
            <w:pPr>
              <w:rPr>
                <w:rFonts w:eastAsia="Times New Roman"/>
                <w:color w:val="000000"/>
                <w:lang w:eastAsia="ru-RU"/>
              </w:rPr>
            </w:pPr>
          </w:p>
        </w:tc>
        <w:tc>
          <w:tcPr>
            <w:tcW w:w="262" w:type="pct"/>
            <w:vMerge/>
            <w:vAlign w:val="center"/>
            <w:hideMark/>
          </w:tcPr>
          <w:p w14:paraId="5304DCE7" w14:textId="77777777" w:rsidR="00757DA4" w:rsidRPr="00757DA4" w:rsidRDefault="00757DA4" w:rsidP="00757DA4">
            <w:pPr>
              <w:rPr>
                <w:rFonts w:eastAsia="Times New Roman"/>
                <w:color w:val="000000"/>
                <w:lang w:eastAsia="ru-RU"/>
              </w:rPr>
            </w:pPr>
          </w:p>
        </w:tc>
        <w:tc>
          <w:tcPr>
            <w:tcW w:w="707" w:type="pct"/>
            <w:vMerge/>
            <w:vAlign w:val="center"/>
            <w:hideMark/>
          </w:tcPr>
          <w:p w14:paraId="7C9B5EF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F96E36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0A9FA15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8FD713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DEDAA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1A417E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F355B3F" w14:textId="77777777" w:rsidR="00757DA4" w:rsidRPr="00757DA4" w:rsidRDefault="00757DA4" w:rsidP="00757DA4">
            <w:pPr>
              <w:rPr>
                <w:rFonts w:eastAsia="Times New Roman"/>
                <w:color w:val="000000"/>
                <w:lang w:eastAsia="ru-RU"/>
              </w:rPr>
            </w:pPr>
          </w:p>
        </w:tc>
      </w:tr>
      <w:tr w:rsidR="0043345D" w:rsidRPr="0043345D" w14:paraId="5842C414" w14:textId="77777777" w:rsidTr="003C73CD">
        <w:trPr>
          <w:trHeight w:val="20"/>
        </w:trPr>
        <w:tc>
          <w:tcPr>
            <w:tcW w:w="215" w:type="pct"/>
            <w:vMerge/>
            <w:vAlign w:val="center"/>
            <w:hideMark/>
          </w:tcPr>
          <w:p w14:paraId="3BB88196" w14:textId="77777777" w:rsidR="00757DA4" w:rsidRPr="00757DA4" w:rsidRDefault="00757DA4" w:rsidP="00757DA4">
            <w:pPr>
              <w:rPr>
                <w:rFonts w:eastAsia="Times New Roman"/>
                <w:color w:val="000000"/>
                <w:lang w:eastAsia="ru-RU"/>
              </w:rPr>
            </w:pPr>
          </w:p>
        </w:tc>
        <w:tc>
          <w:tcPr>
            <w:tcW w:w="790" w:type="pct"/>
            <w:vMerge/>
            <w:vAlign w:val="center"/>
            <w:hideMark/>
          </w:tcPr>
          <w:p w14:paraId="305035FA" w14:textId="77777777" w:rsidR="00757DA4" w:rsidRPr="00757DA4" w:rsidRDefault="00757DA4" w:rsidP="00757DA4">
            <w:pPr>
              <w:rPr>
                <w:rFonts w:eastAsia="Times New Roman"/>
                <w:color w:val="000000"/>
                <w:lang w:eastAsia="ru-RU"/>
              </w:rPr>
            </w:pPr>
          </w:p>
        </w:tc>
        <w:tc>
          <w:tcPr>
            <w:tcW w:w="494" w:type="pct"/>
            <w:vMerge/>
            <w:vAlign w:val="center"/>
            <w:hideMark/>
          </w:tcPr>
          <w:p w14:paraId="10339389" w14:textId="77777777" w:rsidR="00757DA4" w:rsidRPr="00757DA4" w:rsidRDefault="00757DA4" w:rsidP="00757DA4">
            <w:pPr>
              <w:rPr>
                <w:rFonts w:eastAsia="Times New Roman"/>
                <w:color w:val="000000"/>
                <w:lang w:eastAsia="ru-RU"/>
              </w:rPr>
            </w:pPr>
          </w:p>
        </w:tc>
        <w:tc>
          <w:tcPr>
            <w:tcW w:w="262" w:type="pct"/>
            <w:vMerge/>
            <w:vAlign w:val="center"/>
            <w:hideMark/>
          </w:tcPr>
          <w:p w14:paraId="25AFAED6" w14:textId="77777777" w:rsidR="00757DA4" w:rsidRPr="00757DA4" w:rsidRDefault="00757DA4" w:rsidP="00757DA4">
            <w:pPr>
              <w:rPr>
                <w:rFonts w:eastAsia="Times New Roman"/>
                <w:color w:val="000000"/>
                <w:lang w:eastAsia="ru-RU"/>
              </w:rPr>
            </w:pPr>
          </w:p>
        </w:tc>
        <w:tc>
          <w:tcPr>
            <w:tcW w:w="707" w:type="pct"/>
            <w:vMerge/>
            <w:vAlign w:val="center"/>
            <w:hideMark/>
          </w:tcPr>
          <w:p w14:paraId="5FD306D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DB9F0F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15E40E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9607,58</w:t>
            </w:r>
          </w:p>
        </w:tc>
        <w:tc>
          <w:tcPr>
            <w:tcW w:w="320" w:type="pct"/>
            <w:shd w:val="clear" w:color="auto" w:fill="auto"/>
            <w:noWrap/>
            <w:hideMark/>
          </w:tcPr>
          <w:p w14:paraId="37EC732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14079,93</w:t>
            </w:r>
          </w:p>
        </w:tc>
        <w:tc>
          <w:tcPr>
            <w:tcW w:w="320" w:type="pct"/>
            <w:shd w:val="clear" w:color="auto" w:fill="auto"/>
            <w:noWrap/>
            <w:hideMark/>
          </w:tcPr>
          <w:p w14:paraId="0509559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2532,45</w:t>
            </w:r>
          </w:p>
        </w:tc>
        <w:tc>
          <w:tcPr>
            <w:tcW w:w="297" w:type="pct"/>
            <w:shd w:val="clear" w:color="auto" w:fill="auto"/>
            <w:noWrap/>
            <w:hideMark/>
          </w:tcPr>
          <w:p w14:paraId="52262A5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2532,45</w:t>
            </w:r>
          </w:p>
        </w:tc>
        <w:tc>
          <w:tcPr>
            <w:tcW w:w="570" w:type="pct"/>
            <w:vMerge/>
            <w:vAlign w:val="center"/>
            <w:hideMark/>
          </w:tcPr>
          <w:p w14:paraId="1D3368A8" w14:textId="77777777" w:rsidR="00757DA4" w:rsidRPr="00757DA4" w:rsidRDefault="00757DA4" w:rsidP="00757DA4">
            <w:pPr>
              <w:rPr>
                <w:rFonts w:eastAsia="Times New Roman"/>
                <w:color w:val="000000"/>
                <w:lang w:eastAsia="ru-RU"/>
              </w:rPr>
            </w:pPr>
          </w:p>
        </w:tc>
      </w:tr>
      <w:tr w:rsidR="0043345D" w:rsidRPr="0043345D" w14:paraId="3828429A" w14:textId="77777777" w:rsidTr="003C73CD">
        <w:trPr>
          <w:trHeight w:val="20"/>
        </w:trPr>
        <w:tc>
          <w:tcPr>
            <w:tcW w:w="215" w:type="pct"/>
            <w:vMerge/>
            <w:vAlign w:val="center"/>
            <w:hideMark/>
          </w:tcPr>
          <w:p w14:paraId="1469254F" w14:textId="77777777" w:rsidR="00757DA4" w:rsidRPr="00757DA4" w:rsidRDefault="00757DA4" w:rsidP="00757DA4">
            <w:pPr>
              <w:rPr>
                <w:rFonts w:eastAsia="Times New Roman"/>
                <w:color w:val="000000"/>
                <w:lang w:eastAsia="ru-RU"/>
              </w:rPr>
            </w:pPr>
          </w:p>
        </w:tc>
        <w:tc>
          <w:tcPr>
            <w:tcW w:w="790" w:type="pct"/>
            <w:vMerge/>
            <w:vAlign w:val="center"/>
            <w:hideMark/>
          </w:tcPr>
          <w:p w14:paraId="20C90CB6" w14:textId="77777777" w:rsidR="00757DA4" w:rsidRPr="00757DA4" w:rsidRDefault="00757DA4" w:rsidP="00757DA4">
            <w:pPr>
              <w:rPr>
                <w:rFonts w:eastAsia="Times New Roman"/>
                <w:color w:val="000000"/>
                <w:lang w:eastAsia="ru-RU"/>
              </w:rPr>
            </w:pPr>
          </w:p>
        </w:tc>
        <w:tc>
          <w:tcPr>
            <w:tcW w:w="494" w:type="pct"/>
            <w:vMerge/>
            <w:vAlign w:val="center"/>
            <w:hideMark/>
          </w:tcPr>
          <w:p w14:paraId="5BF960C2" w14:textId="77777777" w:rsidR="00757DA4" w:rsidRPr="00757DA4" w:rsidRDefault="00757DA4" w:rsidP="00757DA4">
            <w:pPr>
              <w:rPr>
                <w:rFonts w:eastAsia="Times New Roman"/>
                <w:color w:val="000000"/>
                <w:lang w:eastAsia="ru-RU"/>
              </w:rPr>
            </w:pPr>
          </w:p>
        </w:tc>
        <w:tc>
          <w:tcPr>
            <w:tcW w:w="262" w:type="pct"/>
            <w:vMerge/>
            <w:vAlign w:val="center"/>
            <w:hideMark/>
          </w:tcPr>
          <w:p w14:paraId="0901C6A0" w14:textId="77777777" w:rsidR="00757DA4" w:rsidRPr="00757DA4" w:rsidRDefault="00757DA4" w:rsidP="00757DA4">
            <w:pPr>
              <w:rPr>
                <w:rFonts w:eastAsia="Times New Roman"/>
                <w:color w:val="000000"/>
                <w:lang w:eastAsia="ru-RU"/>
              </w:rPr>
            </w:pPr>
          </w:p>
        </w:tc>
        <w:tc>
          <w:tcPr>
            <w:tcW w:w="707" w:type="pct"/>
            <w:vMerge/>
            <w:vAlign w:val="center"/>
            <w:hideMark/>
          </w:tcPr>
          <w:p w14:paraId="242D9AE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49D55C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2F0B1C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6E0C3C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7C3BB1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AEDC06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DFB98F7" w14:textId="77777777" w:rsidR="00757DA4" w:rsidRPr="00757DA4" w:rsidRDefault="00757DA4" w:rsidP="00757DA4">
            <w:pPr>
              <w:rPr>
                <w:rFonts w:eastAsia="Times New Roman"/>
                <w:color w:val="000000"/>
                <w:lang w:eastAsia="ru-RU"/>
              </w:rPr>
            </w:pPr>
          </w:p>
        </w:tc>
      </w:tr>
      <w:tr w:rsidR="0043345D" w:rsidRPr="0043345D" w14:paraId="61252008" w14:textId="77777777" w:rsidTr="003C73CD">
        <w:trPr>
          <w:trHeight w:val="20"/>
        </w:trPr>
        <w:tc>
          <w:tcPr>
            <w:tcW w:w="215" w:type="pct"/>
            <w:vMerge w:val="restart"/>
            <w:shd w:val="clear" w:color="auto" w:fill="auto"/>
            <w:vAlign w:val="center"/>
            <w:hideMark/>
          </w:tcPr>
          <w:p w14:paraId="7B8FE5F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4.3.</w:t>
            </w:r>
          </w:p>
        </w:tc>
        <w:tc>
          <w:tcPr>
            <w:tcW w:w="790" w:type="pct"/>
            <w:vMerge w:val="restart"/>
            <w:shd w:val="clear" w:color="auto" w:fill="auto"/>
            <w:vAlign w:val="center"/>
            <w:hideMark/>
          </w:tcPr>
          <w:p w14:paraId="5A76DEC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 3                                                                              Мероприятия по исполнению норм в области охраны труда</w:t>
            </w:r>
          </w:p>
        </w:tc>
        <w:tc>
          <w:tcPr>
            <w:tcW w:w="494" w:type="pct"/>
            <w:vMerge w:val="restart"/>
            <w:shd w:val="clear" w:color="auto" w:fill="auto"/>
            <w:vAlign w:val="center"/>
            <w:hideMark/>
          </w:tcPr>
          <w:p w14:paraId="1D4E017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549B05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5A2B0BB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021 0701,0702,0703, 0140321330 611</w:t>
            </w:r>
          </w:p>
        </w:tc>
        <w:tc>
          <w:tcPr>
            <w:tcW w:w="705" w:type="pct"/>
            <w:shd w:val="clear" w:color="auto" w:fill="auto"/>
            <w:vAlign w:val="center"/>
            <w:hideMark/>
          </w:tcPr>
          <w:p w14:paraId="406D80B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43F0A5E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8583,85</w:t>
            </w:r>
          </w:p>
        </w:tc>
        <w:tc>
          <w:tcPr>
            <w:tcW w:w="320" w:type="pct"/>
            <w:shd w:val="clear" w:color="auto" w:fill="auto"/>
            <w:noWrap/>
            <w:hideMark/>
          </w:tcPr>
          <w:p w14:paraId="0219878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5743,17</w:t>
            </w:r>
          </w:p>
        </w:tc>
        <w:tc>
          <w:tcPr>
            <w:tcW w:w="320" w:type="pct"/>
            <w:shd w:val="clear" w:color="auto" w:fill="auto"/>
            <w:noWrap/>
            <w:hideMark/>
          </w:tcPr>
          <w:p w14:paraId="287216F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4892,59</w:t>
            </w:r>
          </w:p>
        </w:tc>
        <w:tc>
          <w:tcPr>
            <w:tcW w:w="297" w:type="pct"/>
            <w:shd w:val="clear" w:color="auto" w:fill="auto"/>
            <w:noWrap/>
            <w:hideMark/>
          </w:tcPr>
          <w:p w14:paraId="3BE9084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5152,09</w:t>
            </w:r>
          </w:p>
        </w:tc>
        <w:tc>
          <w:tcPr>
            <w:tcW w:w="570" w:type="pct"/>
            <w:vMerge/>
            <w:vAlign w:val="center"/>
            <w:hideMark/>
          </w:tcPr>
          <w:p w14:paraId="75EEB1BA" w14:textId="77777777" w:rsidR="00757DA4" w:rsidRPr="00757DA4" w:rsidRDefault="00757DA4" w:rsidP="00757DA4">
            <w:pPr>
              <w:rPr>
                <w:rFonts w:eastAsia="Times New Roman"/>
                <w:color w:val="000000"/>
                <w:lang w:eastAsia="ru-RU"/>
              </w:rPr>
            </w:pPr>
          </w:p>
        </w:tc>
      </w:tr>
      <w:tr w:rsidR="0043345D" w:rsidRPr="0043345D" w14:paraId="3B0D652C" w14:textId="77777777" w:rsidTr="003C73CD">
        <w:trPr>
          <w:trHeight w:val="20"/>
        </w:trPr>
        <w:tc>
          <w:tcPr>
            <w:tcW w:w="215" w:type="pct"/>
            <w:vMerge/>
            <w:vAlign w:val="center"/>
            <w:hideMark/>
          </w:tcPr>
          <w:p w14:paraId="684ACFA9" w14:textId="77777777" w:rsidR="00757DA4" w:rsidRPr="00757DA4" w:rsidRDefault="00757DA4" w:rsidP="00757DA4">
            <w:pPr>
              <w:rPr>
                <w:rFonts w:eastAsia="Times New Roman"/>
                <w:color w:val="000000"/>
                <w:lang w:eastAsia="ru-RU"/>
              </w:rPr>
            </w:pPr>
          </w:p>
        </w:tc>
        <w:tc>
          <w:tcPr>
            <w:tcW w:w="790" w:type="pct"/>
            <w:vMerge/>
            <w:vAlign w:val="center"/>
            <w:hideMark/>
          </w:tcPr>
          <w:p w14:paraId="190D70CC" w14:textId="77777777" w:rsidR="00757DA4" w:rsidRPr="00757DA4" w:rsidRDefault="00757DA4" w:rsidP="00757DA4">
            <w:pPr>
              <w:rPr>
                <w:rFonts w:eastAsia="Times New Roman"/>
                <w:color w:val="000000"/>
                <w:lang w:eastAsia="ru-RU"/>
              </w:rPr>
            </w:pPr>
          </w:p>
        </w:tc>
        <w:tc>
          <w:tcPr>
            <w:tcW w:w="494" w:type="pct"/>
            <w:vMerge/>
            <w:vAlign w:val="center"/>
            <w:hideMark/>
          </w:tcPr>
          <w:p w14:paraId="33ACF2E4" w14:textId="77777777" w:rsidR="00757DA4" w:rsidRPr="00757DA4" w:rsidRDefault="00757DA4" w:rsidP="00757DA4">
            <w:pPr>
              <w:rPr>
                <w:rFonts w:eastAsia="Times New Roman"/>
                <w:color w:val="000000"/>
                <w:lang w:eastAsia="ru-RU"/>
              </w:rPr>
            </w:pPr>
          </w:p>
        </w:tc>
        <w:tc>
          <w:tcPr>
            <w:tcW w:w="262" w:type="pct"/>
            <w:vMerge/>
            <w:vAlign w:val="center"/>
            <w:hideMark/>
          </w:tcPr>
          <w:p w14:paraId="0CEED1D3" w14:textId="77777777" w:rsidR="00757DA4" w:rsidRPr="00757DA4" w:rsidRDefault="00757DA4" w:rsidP="00757DA4">
            <w:pPr>
              <w:rPr>
                <w:rFonts w:eastAsia="Times New Roman"/>
                <w:color w:val="000000"/>
                <w:lang w:eastAsia="ru-RU"/>
              </w:rPr>
            </w:pPr>
          </w:p>
        </w:tc>
        <w:tc>
          <w:tcPr>
            <w:tcW w:w="707" w:type="pct"/>
            <w:vMerge/>
            <w:vAlign w:val="center"/>
            <w:hideMark/>
          </w:tcPr>
          <w:p w14:paraId="40F4399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451F03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0679DEE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C68105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F46BE3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7FBB55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E69C73D" w14:textId="77777777" w:rsidR="00757DA4" w:rsidRPr="00757DA4" w:rsidRDefault="00757DA4" w:rsidP="00757DA4">
            <w:pPr>
              <w:rPr>
                <w:rFonts w:eastAsia="Times New Roman"/>
                <w:color w:val="000000"/>
                <w:lang w:eastAsia="ru-RU"/>
              </w:rPr>
            </w:pPr>
          </w:p>
        </w:tc>
      </w:tr>
      <w:tr w:rsidR="0043345D" w:rsidRPr="0043345D" w14:paraId="5D9B349A" w14:textId="77777777" w:rsidTr="003C73CD">
        <w:trPr>
          <w:trHeight w:val="20"/>
        </w:trPr>
        <w:tc>
          <w:tcPr>
            <w:tcW w:w="215" w:type="pct"/>
            <w:vMerge/>
            <w:vAlign w:val="center"/>
            <w:hideMark/>
          </w:tcPr>
          <w:p w14:paraId="0BEF2620" w14:textId="77777777" w:rsidR="00757DA4" w:rsidRPr="00757DA4" w:rsidRDefault="00757DA4" w:rsidP="00757DA4">
            <w:pPr>
              <w:rPr>
                <w:rFonts w:eastAsia="Times New Roman"/>
                <w:color w:val="000000"/>
                <w:lang w:eastAsia="ru-RU"/>
              </w:rPr>
            </w:pPr>
          </w:p>
        </w:tc>
        <w:tc>
          <w:tcPr>
            <w:tcW w:w="790" w:type="pct"/>
            <w:vMerge/>
            <w:vAlign w:val="center"/>
            <w:hideMark/>
          </w:tcPr>
          <w:p w14:paraId="709644A2" w14:textId="77777777" w:rsidR="00757DA4" w:rsidRPr="00757DA4" w:rsidRDefault="00757DA4" w:rsidP="00757DA4">
            <w:pPr>
              <w:rPr>
                <w:rFonts w:eastAsia="Times New Roman"/>
                <w:color w:val="000000"/>
                <w:lang w:eastAsia="ru-RU"/>
              </w:rPr>
            </w:pPr>
          </w:p>
        </w:tc>
        <w:tc>
          <w:tcPr>
            <w:tcW w:w="494" w:type="pct"/>
            <w:vMerge/>
            <w:vAlign w:val="center"/>
            <w:hideMark/>
          </w:tcPr>
          <w:p w14:paraId="4FD3DEBB" w14:textId="77777777" w:rsidR="00757DA4" w:rsidRPr="00757DA4" w:rsidRDefault="00757DA4" w:rsidP="00757DA4">
            <w:pPr>
              <w:rPr>
                <w:rFonts w:eastAsia="Times New Roman"/>
                <w:color w:val="000000"/>
                <w:lang w:eastAsia="ru-RU"/>
              </w:rPr>
            </w:pPr>
          </w:p>
        </w:tc>
        <w:tc>
          <w:tcPr>
            <w:tcW w:w="262" w:type="pct"/>
            <w:vMerge/>
            <w:vAlign w:val="center"/>
            <w:hideMark/>
          </w:tcPr>
          <w:p w14:paraId="0E148AB9" w14:textId="77777777" w:rsidR="00757DA4" w:rsidRPr="00757DA4" w:rsidRDefault="00757DA4" w:rsidP="00757DA4">
            <w:pPr>
              <w:rPr>
                <w:rFonts w:eastAsia="Times New Roman"/>
                <w:color w:val="000000"/>
                <w:lang w:eastAsia="ru-RU"/>
              </w:rPr>
            </w:pPr>
          </w:p>
        </w:tc>
        <w:tc>
          <w:tcPr>
            <w:tcW w:w="707" w:type="pct"/>
            <w:vMerge/>
            <w:vAlign w:val="center"/>
            <w:hideMark/>
          </w:tcPr>
          <w:p w14:paraId="451A861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596101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08F535D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21FB5B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58A752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BBC82C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9F1D593" w14:textId="77777777" w:rsidR="00757DA4" w:rsidRPr="00757DA4" w:rsidRDefault="00757DA4" w:rsidP="00757DA4">
            <w:pPr>
              <w:rPr>
                <w:rFonts w:eastAsia="Times New Roman"/>
                <w:color w:val="000000"/>
                <w:lang w:eastAsia="ru-RU"/>
              </w:rPr>
            </w:pPr>
          </w:p>
        </w:tc>
      </w:tr>
      <w:tr w:rsidR="0043345D" w:rsidRPr="0043345D" w14:paraId="02763BBF" w14:textId="77777777" w:rsidTr="003C73CD">
        <w:trPr>
          <w:trHeight w:val="20"/>
        </w:trPr>
        <w:tc>
          <w:tcPr>
            <w:tcW w:w="215" w:type="pct"/>
            <w:vMerge/>
            <w:vAlign w:val="center"/>
            <w:hideMark/>
          </w:tcPr>
          <w:p w14:paraId="263DEDBC" w14:textId="77777777" w:rsidR="00757DA4" w:rsidRPr="00757DA4" w:rsidRDefault="00757DA4" w:rsidP="00757DA4">
            <w:pPr>
              <w:rPr>
                <w:rFonts w:eastAsia="Times New Roman"/>
                <w:color w:val="000000"/>
                <w:lang w:eastAsia="ru-RU"/>
              </w:rPr>
            </w:pPr>
          </w:p>
        </w:tc>
        <w:tc>
          <w:tcPr>
            <w:tcW w:w="790" w:type="pct"/>
            <w:vMerge/>
            <w:vAlign w:val="center"/>
            <w:hideMark/>
          </w:tcPr>
          <w:p w14:paraId="30D60D74" w14:textId="77777777" w:rsidR="00757DA4" w:rsidRPr="00757DA4" w:rsidRDefault="00757DA4" w:rsidP="00757DA4">
            <w:pPr>
              <w:rPr>
                <w:rFonts w:eastAsia="Times New Roman"/>
                <w:color w:val="000000"/>
                <w:lang w:eastAsia="ru-RU"/>
              </w:rPr>
            </w:pPr>
          </w:p>
        </w:tc>
        <w:tc>
          <w:tcPr>
            <w:tcW w:w="494" w:type="pct"/>
            <w:vMerge/>
            <w:vAlign w:val="center"/>
            <w:hideMark/>
          </w:tcPr>
          <w:p w14:paraId="1ECEF1E9" w14:textId="77777777" w:rsidR="00757DA4" w:rsidRPr="00757DA4" w:rsidRDefault="00757DA4" w:rsidP="00757DA4">
            <w:pPr>
              <w:rPr>
                <w:rFonts w:eastAsia="Times New Roman"/>
                <w:color w:val="000000"/>
                <w:lang w:eastAsia="ru-RU"/>
              </w:rPr>
            </w:pPr>
          </w:p>
        </w:tc>
        <w:tc>
          <w:tcPr>
            <w:tcW w:w="262" w:type="pct"/>
            <w:vMerge/>
            <w:vAlign w:val="center"/>
            <w:hideMark/>
          </w:tcPr>
          <w:p w14:paraId="04233829" w14:textId="77777777" w:rsidR="00757DA4" w:rsidRPr="00757DA4" w:rsidRDefault="00757DA4" w:rsidP="00757DA4">
            <w:pPr>
              <w:rPr>
                <w:rFonts w:eastAsia="Times New Roman"/>
                <w:color w:val="000000"/>
                <w:lang w:eastAsia="ru-RU"/>
              </w:rPr>
            </w:pPr>
          </w:p>
        </w:tc>
        <w:tc>
          <w:tcPr>
            <w:tcW w:w="707" w:type="pct"/>
            <w:vMerge/>
            <w:vAlign w:val="center"/>
            <w:hideMark/>
          </w:tcPr>
          <w:p w14:paraId="562E3F6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744443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0F8CE7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8583,85</w:t>
            </w:r>
          </w:p>
        </w:tc>
        <w:tc>
          <w:tcPr>
            <w:tcW w:w="320" w:type="pct"/>
            <w:shd w:val="clear" w:color="auto" w:fill="auto"/>
            <w:noWrap/>
            <w:hideMark/>
          </w:tcPr>
          <w:p w14:paraId="04165E3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5743,17</w:t>
            </w:r>
          </w:p>
        </w:tc>
        <w:tc>
          <w:tcPr>
            <w:tcW w:w="320" w:type="pct"/>
            <w:shd w:val="clear" w:color="auto" w:fill="auto"/>
            <w:noWrap/>
            <w:hideMark/>
          </w:tcPr>
          <w:p w14:paraId="69291E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4892,59</w:t>
            </w:r>
          </w:p>
        </w:tc>
        <w:tc>
          <w:tcPr>
            <w:tcW w:w="297" w:type="pct"/>
            <w:shd w:val="clear" w:color="auto" w:fill="auto"/>
            <w:noWrap/>
            <w:hideMark/>
          </w:tcPr>
          <w:p w14:paraId="6981092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5152,09</w:t>
            </w:r>
          </w:p>
        </w:tc>
        <w:tc>
          <w:tcPr>
            <w:tcW w:w="570" w:type="pct"/>
            <w:vMerge/>
            <w:vAlign w:val="center"/>
            <w:hideMark/>
          </w:tcPr>
          <w:p w14:paraId="1648D092" w14:textId="77777777" w:rsidR="00757DA4" w:rsidRPr="00757DA4" w:rsidRDefault="00757DA4" w:rsidP="00757DA4">
            <w:pPr>
              <w:rPr>
                <w:rFonts w:eastAsia="Times New Roman"/>
                <w:color w:val="000000"/>
                <w:lang w:eastAsia="ru-RU"/>
              </w:rPr>
            </w:pPr>
          </w:p>
        </w:tc>
      </w:tr>
      <w:tr w:rsidR="0043345D" w:rsidRPr="0043345D" w14:paraId="3AFD260E" w14:textId="77777777" w:rsidTr="003C73CD">
        <w:trPr>
          <w:trHeight w:val="20"/>
        </w:trPr>
        <w:tc>
          <w:tcPr>
            <w:tcW w:w="215" w:type="pct"/>
            <w:vMerge/>
            <w:vAlign w:val="center"/>
            <w:hideMark/>
          </w:tcPr>
          <w:p w14:paraId="0CDEC58A" w14:textId="77777777" w:rsidR="00757DA4" w:rsidRPr="00757DA4" w:rsidRDefault="00757DA4" w:rsidP="00757DA4">
            <w:pPr>
              <w:rPr>
                <w:rFonts w:eastAsia="Times New Roman"/>
                <w:color w:val="000000"/>
                <w:lang w:eastAsia="ru-RU"/>
              </w:rPr>
            </w:pPr>
          </w:p>
        </w:tc>
        <w:tc>
          <w:tcPr>
            <w:tcW w:w="790" w:type="pct"/>
            <w:vMerge/>
            <w:vAlign w:val="center"/>
            <w:hideMark/>
          </w:tcPr>
          <w:p w14:paraId="594CE69F" w14:textId="77777777" w:rsidR="00757DA4" w:rsidRPr="00757DA4" w:rsidRDefault="00757DA4" w:rsidP="00757DA4">
            <w:pPr>
              <w:rPr>
                <w:rFonts w:eastAsia="Times New Roman"/>
                <w:color w:val="000000"/>
                <w:lang w:eastAsia="ru-RU"/>
              </w:rPr>
            </w:pPr>
          </w:p>
        </w:tc>
        <w:tc>
          <w:tcPr>
            <w:tcW w:w="494" w:type="pct"/>
            <w:vMerge/>
            <w:vAlign w:val="center"/>
            <w:hideMark/>
          </w:tcPr>
          <w:p w14:paraId="76384807" w14:textId="77777777" w:rsidR="00757DA4" w:rsidRPr="00757DA4" w:rsidRDefault="00757DA4" w:rsidP="00757DA4">
            <w:pPr>
              <w:rPr>
                <w:rFonts w:eastAsia="Times New Roman"/>
                <w:color w:val="000000"/>
                <w:lang w:eastAsia="ru-RU"/>
              </w:rPr>
            </w:pPr>
          </w:p>
        </w:tc>
        <w:tc>
          <w:tcPr>
            <w:tcW w:w="262" w:type="pct"/>
            <w:vMerge/>
            <w:vAlign w:val="center"/>
            <w:hideMark/>
          </w:tcPr>
          <w:p w14:paraId="68302323" w14:textId="77777777" w:rsidR="00757DA4" w:rsidRPr="00757DA4" w:rsidRDefault="00757DA4" w:rsidP="00757DA4">
            <w:pPr>
              <w:rPr>
                <w:rFonts w:eastAsia="Times New Roman"/>
                <w:color w:val="000000"/>
                <w:lang w:eastAsia="ru-RU"/>
              </w:rPr>
            </w:pPr>
          </w:p>
        </w:tc>
        <w:tc>
          <w:tcPr>
            <w:tcW w:w="707" w:type="pct"/>
            <w:vMerge/>
            <w:vAlign w:val="center"/>
            <w:hideMark/>
          </w:tcPr>
          <w:p w14:paraId="19C0D37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57CC58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EB2DBA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EA283E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BABA2D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291FA9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547B525" w14:textId="77777777" w:rsidR="00757DA4" w:rsidRPr="00757DA4" w:rsidRDefault="00757DA4" w:rsidP="00757DA4">
            <w:pPr>
              <w:rPr>
                <w:rFonts w:eastAsia="Times New Roman"/>
                <w:color w:val="000000"/>
                <w:lang w:eastAsia="ru-RU"/>
              </w:rPr>
            </w:pPr>
          </w:p>
        </w:tc>
      </w:tr>
      <w:tr w:rsidR="00757DA4" w:rsidRPr="00757DA4" w14:paraId="38BF85BC" w14:textId="77777777" w:rsidTr="003C73CD">
        <w:trPr>
          <w:trHeight w:val="20"/>
        </w:trPr>
        <w:tc>
          <w:tcPr>
            <w:tcW w:w="5000" w:type="pct"/>
            <w:gridSpan w:val="11"/>
            <w:shd w:val="clear" w:color="auto" w:fill="auto"/>
            <w:vAlign w:val="center"/>
            <w:hideMark/>
          </w:tcPr>
          <w:p w14:paraId="1CA9CA3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"Реализация национальных проектов "Демография" и "Образование" Хасанского муниципального округа"</w:t>
            </w:r>
          </w:p>
        </w:tc>
      </w:tr>
      <w:tr w:rsidR="00757DA4" w:rsidRPr="00757DA4" w14:paraId="3C85015F" w14:textId="77777777" w:rsidTr="003C73CD">
        <w:trPr>
          <w:trHeight w:val="20"/>
        </w:trPr>
        <w:tc>
          <w:tcPr>
            <w:tcW w:w="5000" w:type="pct"/>
            <w:gridSpan w:val="11"/>
            <w:shd w:val="clear" w:color="auto" w:fill="auto"/>
            <w:vAlign w:val="center"/>
            <w:hideMark/>
          </w:tcPr>
          <w:p w14:paraId="267A4A6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Цель подпрограммы: Создание благоприятных условий воспитания и социализации детей, выявление и развитие одаренных и талантливых детей в различных областях образования</w:t>
            </w:r>
          </w:p>
        </w:tc>
      </w:tr>
      <w:tr w:rsidR="00757DA4" w:rsidRPr="00757DA4" w14:paraId="6FD004D0" w14:textId="77777777" w:rsidTr="003C73CD">
        <w:trPr>
          <w:trHeight w:val="20"/>
        </w:trPr>
        <w:tc>
          <w:tcPr>
            <w:tcW w:w="5000" w:type="pct"/>
            <w:gridSpan w:val="11"/>
            <w:shd w:val="clear" w:color="auto" w:fill="auto"/>
            <w:vAlign w:val="center"/>
            <w:hideMark/>
          </w:tcPr>
          <w:p w14:paraId="55927CF1" w14:textId="0395869A"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Задача №1: Удовлетворение потребностей населения в получении доступного и качественного образования для детей и молодежи. Создание условий для внедрения к 2024 году современной и безопасной цифровой образовательной среды, обеспечивающей формирование ценности к </w:t>
            </w:r>
            <w:r w:rsidR="0043345D" w:rsidRPr="00757DA4">
              <w:rPr>
                <w:rFonts w:eastAsia="Times New Roman"/>
                <w:color w:val="000000"/>
                <w:lang w:eastAsia="ru-RU"/>
              </w:rPr>
              <w:t>саморазвитию</w:t>
            </w:r>
            <w:r w:rsidRPr="00757DA4">
              <w:rPr>
                <w:rFonts w:eastAsia="Times New Roman"/>
                <w:color w:val="000000"/>
                <w:lang w:eastAsia="ru-RU"/>
              </w:rPr>
              <w:t xml:space="preserve">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w:t>
            </w:r>
          </w:p>
        </w:tc>
      </w:tr>
      <w:tr w:rsidR="00757DA4" w:rsidRPr="00757DA4" w14:paraId="5D7DE663" w14:textId="77777777" w:rsidTr="003C73CD">
        <w:trPr>
          <w:trHeight w:val="20"/>
        </w:trPr>
        <w:tc>
          <w:tcPr>
            <w:tcW w:w="5000" w:type="pct"/>
            <w:gridSpan w:val="11"/>
            <w:shd w:val="clear" w:color="auto" w:fill="auto"/>
            <w:vAlign w:val="center"/>
            <w:hideMark/>
          </w:tcPr>
          <w:p w14:paraId="1A55828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решению задачи №1</w:t>
            </w:r>
          </w:p>
        </w:tc>
      </w:tr>
      <w:tr w:rsidR="0043345D" w:rsidRPr="0043345D" w14:paraId="0374E799" w14:textId="77777777" w:rsidTr="003C73CD">
        <w:trPr>
          <w:trHeight w:val="20"/>
        </w:trPr>
        <w:tc>
          <w:tcPr>
            <w:tcW w:w="215" w:type="pct"/>
            <w:vMerge w:val="restart"/>
            <w:shd w:val="clear" w:color="auto" w:fill="auto"/>
            <w:vAlign w:val="center"/>
            <w:hideMark/>
          </w:tcPr>
          <w:p w14:paraId="41FC404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w:t>
            </w:r>
          </w:p>
        </w:tc>
        <w:tc>
          <w:tcPr>
            <w:tcW w:w="790" w:type="pct"/>
            <w:vMerge w:val="restart"/>
            <w:shd w:val="clear" w:color="auto" w:fill="auto"/>
            <w:vAlign w:val="center"/>
            <w:hideMark/>
          </w:tcPr>
          <w:p w14:paraId="053AB53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Подпрограмма "Реализация национальных проектов в сфере образования"</w:t>
            </w:r>
          </w:p>
        </w:tc>
        <w:tc>
          <w:tcPr>
            <w:tcW w:w="494" w:type="pct"/>
            <w:vMerge w:val="restart"/>
            <w:shd w:val="clear" w:color="auto" w:fill="auto"/>
            <w:vAlign w:val="center"/>
            <w:hideMark/>
          </w:tcPr>
          <w:p w14:paraId="3847D00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3603B75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79C690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021 0701,0702,0703,1003 0150000000 321</w:t>
            </w:r>
          </w:p>
        </w:tc>
        <w:tc>
          <w:tcPr>
            <w:tcW w:w="705" w:type="pct"/>
            <w:shd w:val="clear" w:color="auto" w:fill="auto"/>
            <w:vAlign w:val="center"/>
            <w:hideMark/>
          </w:tcPr>
          <w:p w14:paraId="567714A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15F3676"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2914,99</w:t>
            </w:r>
          </w:p>
        </w:tc>
        <w:tc>
          <w:tcPr>
            <w:tcW w:w="320" w:type="pct"/>
            <w:shd w:val="clear" w:color="auto" w:fill="auto"/>
            <w:noWrap/>
            <w:hideMark/>
          </w:tcPr>
          <w:p w14:paraId="2CB91BC5"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8032,10</w:t>
            </w:r>
          </w:p>
        </w:tc>
        <w:tc>
          <w:tcPr>
            <w:tcW w:w="320" w:type="pct"/>
            <w:shd w:val="clear" w:color="auto" w:fill="auto"/>
            <w:noWrap/>
            <w:hideMark/>
          </w:tcPr>
          <w:p w14:paraId="546B124E"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5572,86</w:t>
            </w:r>
          </w:p>
        </w:tc>
        <w:tc>
          <w:tcPr>
            <w:tcW w:w="297" w:type="pct"/>
            <w:shd w:val="clear" w:color="auto" w:fill="auto"/>
            <w:noWrap/>
            <w:hideMark/>
          </w:tcPr>
          <w:p w14:paraId="2AAA2DF4"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4228,57</w:t>
            </w:r>
          </w:p>
        </w:tc>
        <w:tc>
          <w:tcPr>
            <w:tcW w:w="570" w:type="pct"/>
            <w:vMerge w:val="restart"/>
            <w:shd w:val="clear" w:color="auto" w:fill="auto"/>
            <w:noWrap/>
            <w:vAlign w:val="bottom"/>
            <w:hideMark/>
          </w:tcPr>
          <w:p w14:paraId="5DB1A7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r>
      <w:tr w:rsidR="0043345D" w:rsidRPr="0043345D" w14:paraId="4FDACEFF" w14:textId="77777777" w:rsidTr="003C73CD">
        <w:trPr>
          <w:trHeight w:val="20"/>
        </w:trPr>
        <w:tc>
          <w:tcPr>
            <w:tcW w:w="215" w:type="pct"/>
            <w:vMerge/>
            <w:vAlign w:val="center"/>
            <w:hideMark/>
          </w:tcPr>
          <w:p w14:paraId="36E58E3B" w14:textId="77777777" w:rsidR="00757DA4" w:rsidRPr="00757DA4" w:rsidRDefault="00757DA4" w:rsidP="00757DA4">
            <w:pPr>
              <w:rPr>
                <w:rFonts w:eastAsia="Times New Roman"/>
                <w:color w:val="000000"/>
                <w:lang w:eastAsia="ru-RU"/>
              </w:rPr>
            </w:pPr>
          </w:p>
        </w:tc>
        <w:tc>
          <w:tcPr>
            <w:tcW w:w="790" w:type="pct"/>
            <w:vMerge/>
            <w:vAlign w:val="center"/>
            <w:hideMark/>
          </w:tcPr>
          <w:p w14:paraId="1F8E495F" w14:textId="77777777" w:rsidR="00757DA4" w:rsidRPr="00757DA4" w:rsidRDefault="00757DA4" w:rsidP="00757DA4">
            <w:pPr>
              <w:rPr>
                <w:rFonts w:eastAsia="Times New Roman"/>
                <w:color w:val="000000"/>
                <w:lang w:eastAsia="ru-RU"/>
              </w:rPr>
            </w:pPr>
          </w:p>
        </w:tc>
        <w:tc>
          <w:tcPr>
            <w:tcW w:w="494" w:type="pct"/>
            <w:vMerge/>
            <w:vAlign w:val="center"/>
            <w:hideMark/>
          </w:tcPr>
          <w:p w14:paraId="30A1967B" w14:textId="77777777" w:rsidR="00757DA4" w:rsidRPr="00757DA4" w:rsidRDefault="00757DA4" w:rsidP="00757DA4">
            <w:pPr>
              <w:rPr>
                <w:rFonts w:eastAsia="Times New Roman"/>
                <w:color w:val="000000"/>
                <w:lang w:eastAsia="ru-RU"/>
              </w:rPr>
            </w:pPr>
          </w:p>
        </w:tc>
        <w:tc>
          <w:tcPr>
            <w:tcW w:w="262" w:type="pct"/>
            <w:vMerge/>
            <w:vAlign w:val="center"/>
            <w:hideMark/>
          </w:tcPr>
          <w:p w14:paraId="4216C5C6" w14:textId="77777777" w:rsidR="00757DA4" w:rsidRPr="00757DA4" w:rsidRDefault="00757DA4" w:rsidP="00757DA4">
            <w:pPr>
              <w:rPr>
                <w:rFonts w:eastAsia="Times New Roman"/>
                <w:color w:val="000000"/>
                <w:lang w:eastAsia="ru-RU"/>
              </w:rPr>
            </w:pPr>
          </w:p>
        </w:tc>
        <w:tc>
          <w:tcPr>
            <w:tcW w:w="707" w:type="pct"/>
            <w:vMerge/>
            <w:vAlign w:val="center"/>
            <w:hideMark/>
          </w:tcPr>
          <w:p w14:paraId="7EAE15A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781372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32EAA4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583,09</w:t>
            </w:r>
          </w:p>
        </w:tc>
        <w:tc>
          <w:tcPr>
            <w:tcW w:w="320" w:type="pct"/>
            <w:shd w:val="clear" w:color="auto" w:fill="auto"/>
            <w:noWrap/>
            <w:hideMark/>
          </w:tcPr>
          <w:p w14:paraId="2046C2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5036,54</w:t>
            </w:r>
          </w:p>
        </w:tc>
        <w:tc>
          <w:tcPr>
            <w:tcW w:w="320" w:type="pct"/>
            <w:shd w:val="clear" w:color="auto" w:fill="auto"/>
            <w:noWrap/>
            <w:hideMark/>
          </w:tcPr>
          <w:p w14:paraId="559AD3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3315,20</w:t>
            </w:r>
          </w:p>
        </w:tc>
        <w:tc>
          <w:tcPr>
            <w:tcW w:w="297" w:type="pct"/>
            <w:shd w:val="clear" w:color="auto" w:fill="auto"/>
            <w:noWrap/>
            <w:hideMark/>
          </w:tcPr>
          <w:p w14:paraId="2FBA83E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4144,00</w:t>
            </w:r>
          </w:p>
        </w:tc>
        <w:tc>
          <w:tcPr>
            <w:tcW w:w="570" w:type="pct"/>
            <w:vMerge/>
            <w:vAlign w:val="center"/>
            <w:hideMark/>
          </w:tcPr>
          <w:p w14:paraId="216236BE" w14:textId="77777777" w:rsidR="00757DA4" w:rsidRPr="00757DA4" w:rsidRDefault="00757DA4" w:rsidP="00757DA4">
            <w:pPr>
              <w:rPr>
                <w:rFonts w:eastAsia="Times New Roman"/>
                <w:color w:val="000000"/>
                <w:lang w:eastAsia="ru-RU"/>
              </w:rPr>
            </w:pPr>
          </w:p>
        </w:tc>
      </w:tr>
      <w:tr w:rsidR="0043345D" w:rsidRPr="0043345D" w14:paraId="4CF5C4B0" w14:textId="77777777" w:rsidTr="003C73CD">
        <w:trPr>
          <w:trHeight w:val="20"/>
        </w:trPr>
        <w:tc>
          <w:tcPr>
            <w:tcW w:w="215" w:type="pct"/>
            <w:vMerge/>
            <w:vAlign w:val="center"/>
            <w:hideMark/>
          </w:tcPr>
          <w:p w14:paraId="1843DA6A" w14:textId="77777777" w:rsidR="00757DA4" w:rsidRPr="00757DA4" w:rsidRDefault="00757DA4" w:rsidP="00757DA4">
            <w:pPr>
              <w:rPr>
                <w:rFonts w:eastAsia="Times New Roman"/>
                <w:color w:val="000000"/>
                <w:lang w:eastAsia="ru-RU"/>
              </w:rPr>
            </w:pPr>
          </w:p>
        </w:tc>
        <w:tc>
          <w:tcPr>
            <w:tcW w:w="790" w:type="pct"/>
            <w:vMerge/>
            <w:vAlign w:val="center"/>
            <w:hideMark/>
          </w:tcPr>
          <w:p w14:paraId="7E1EDCCF" w14:textId="77777777" w:rsidR="00757DA4" w:rsidRPr="00757DA4" w:rsidRDefault="00757DA4" w:rsidP="00757DA4">
            <w:pPr>
              <w:rPr>
                <w:rFonts w:eastAsia="Times New Roman"/>
                <w:color w:val="000000"/>
                <w:lang w:eastAsia="ru-RU"/>
              </w:rPr>
            </w:pPr>
          </w:p>
        </w:tc>
        <w:tc>
          <w:tcPr>
            <w:tcW w:w="494" w:type="pct"/>
            <w:vMerge/>
            <w:vAlign w:val="center"/>
            <w:hideMark/>
          </w:tcPr>
          <w:p w14:paraId="0109FC45" w14:textId="77777777" w:rsidR="00757DA4" w:rsidRPr="00757DA4" w:rsidRDefault="00757DA4" w:rsidP="00757DA4">
            <w:pPr>
              <w:rPr>
                <w:rFonts w:eastAsia="Times New Roman"/>
                <w:color w:val="000000"/>
                <w:lang w:eastAsia="ru-RU"/>
              </w:rPr>
            </w:pPr>
          </w:p>
        </w:tc>
        <w:tc>
          <w:tcPr>
            <w:tcW w:w="262" w:type="pct"/>
            <w:vMerge/>
            <w:vAlign w:val="center"/>
            <w:hideMark/>
          </w:tcPr>
          <w:p w14:paraId="771F9B56" w14:textId="77777777" w:rsidR="00757DA4" w:rsidRPr="00757DA4" w:rsidRDefault="00757DA4" w:rsidP="00757DA4">
            <w:pPr>
              <w:rPr>
                <w:rFonts w:eastAsia="Times New Roman"/>
                <w:color w:val="000000"/>
                <w:lang w:eastAsia="ru-RU"/>
              </w:rPr>
            </w:pPr>
          </w:p>
        </w:tc>
        <w:tc>
          <w:tcPr>
            <w:tcW w:w="707" w:type="pct"/>
            <w:vMerge/>
            <w:vAlign w:val="center"/>
            <w:hideMark/>
          </w:tcPr>
          <w:p w14:paraId="12971BE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A15E38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44C77D6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2331,90</w:t>
            </w:r>
          </w:p>
        </w:tc>
        <w:tc>
          <w:tcPr>
            <w:tcW w:w="320" w:type="pct"/>
            <w:shd w:val="clear" w:color="auto" w:fill="auto"/>
            <w:noWrap/>
            <w:hideMark/>
          </w:tcPr>
          <w:p w14:paraId="3421ADF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2242,79</w:t>
            </w:r>
          </w:p>
        </w:tc>
        <w:tc>
          <w:tcPr>
            <w:tcW w:w="320" w:type="pct"/>
            <w:shd w:val="clear" w:color="auto" w:fill="auto"/>
            <w:noWrap/>
            <w:hideMark/>
          </w:tcPr>
          <w:p w14:paraId="0B1B60E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2257,66</w:t>
            </w:r>
          </w:p>
        </w:tc>
        <w:tc>
          <w:tcPr>
            <w:tcW w:w="297" w:type="pct"/>
            <w:shd w:val="clear" w:color="auto" w:fill="auto"/>
            <w:noWrap/>
            <w:hideMark/>
          </w:tcPr>
          <w:p w14:paraId="346244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84,57</w:t>
            </w:r>
          </w:p>
        </w:tc>
        <w:tc>
          <w:tcPr>
            <w:tcW w:w="570" w:type="pct"/>
            <w:vMerge/>
            <w:vAlign w:val="center"/>
            <w:hideMark/>
          </w:tcPr>
          <w:p w14:paraId="38EBE67B" w14:textId="77777777" w:rsidR="00757DA4" w:rsidRPr="00757DA4" w:rsidRDefault="00757DA4" w:rsidP="00757DA4">
            <w:pPr>
              <w:rPr>
                <w:rFonts w:eastAsia="Times New Roman"/>
                <w:color w:val="000000"/>
                <w:lang w:eastAsia="ru-RU"/>
              </w:rPr>
            </w:pPr>
          </w:p>
        </w:tc>
      </w:tr>
      <w:tr w:rsidR="0043345D" w:rsidRPr="0043345D" w14:paraId="7AB5E458" w14:textId="77777777" w:rsidTr="003C73CD">
        <w:trPr>
          <w:trHeight w:val="20"/>
        </w:trPr>
        <w:tc>
          <w:tcPr>
            <w:tcW w:w="215" w:type="pct"/>
            <w:vMerge/>
            <w:vAlign w:val="center"/>
            <w:hideMark/>
          </w:tcPr>
          <w:p w14:paraId="0B878322" w14:textId="77777777" w:rsidR="00757DA4" w:rsidRPr="00757DA4" w:rsidRDefault="00757DA4" w:rsidP="00757DA4">
            <w:pPr>
              <w:rPr>
                <w:rFonts w:eastAsia="Times New Roman"/>
                <w:color w:val="000000"/>
                <w:lang w:eastAsia="ru-RU"/>
              </w:rPr>
            </w:pPr>
          </w:p>
        </w:tc>
        <w:tc>
          <w:tcPr>
            <w:tcW w:w="790" w:type="pct"/>
            <w:vMerge/>
            <w:vAlign w:val="center"/>
            <w:hideMark/>
          </w:tcPr>
          <w:p w14:paraId="68BE781B" w14:textId="77777777" w:rsidR="00757DA4" w:rsidRPr="00757DA4" w:rsidRDefault="00757DA4" w:rsidP="00757DA4">
            <w:pPr>
              <w:rPr>
                <w:rFonts w:eastAsia="Times New Roman"/>
                <w:color w:val="000000"/>
                <w:lang w:eastAsia="ru-RU"/>
              </w:rPr>
            </w:pPr>
          </w:p>
        </w:tc>
        <w:tc>
          <w:tcPr>
            <w:tcW w:w="494" w:type="pct"/>
            <w:vMerge/>
            <w:vAlign w:val="center"/>
            <w:hideMark/>
          </w:tcPr>
          <w:p w14:paraId="6E128BF5" w14:textId="77777777" w:rsidR="00757DA4" w:rsidRPr="00757DA4" w:rsidRDefault="00757DA4" w:rsidP="00757DA4">
            <w:pPr>
              <w:rPr>
                <w:rFonts w:eastAsia="Times New Roman"/>
                <w:color w:val="000000"/>
                <w:lang w:eastAsia="ru-RU"/>
              </w:rPr>
            </w:pPr>
          </w:p>
        </w:tc>
        <w:tc>
          <w:tcPr>
            <w:tcW w:w="262" w:type="pct"/>
            <w:vMerge/>
            <w:vAlign w:val="center"/>
            <w:hideMark/>
          </w:tcPr>
          <w:p w14:paraId="58902246" w14:textId="77777777" w:rsidR="00757DA4" w:rsidRPr="00757DA4" w:rsidRDefault="00757DA4" w:rsidP="00757DA4">
            <w:pPr>
              <w:rPr>
                <w:rFonts w:eastAsia="Times New Roman"/>
                <w:color w:val="000000"/>
                <w:lang w:eastAsia="ru-RU"/>
              </w:rPr>
            </w:pPr>
          </w:p>
        </w:tc>
        <w:tc>
          <w:tcPr>
            <w:tcW w:w="707" w:type="pct"/>
            <w:vMerge/>
            <w:vAlign w:val="center"/>
            <w:hideMark/>
          </w:tcPr>
          <w:p w14:paraId="2C7FC36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C78167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6601C69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D2C6B0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752,77</w:t>
            </w:r>
          </w:p>
        </w:tc>
        <w:tc>
          <w:tcPr>
            <w:tcW w:w="320" w:type="pct"/>
            <w:shd w:val="clear" w:color="auto" w:fill="auto"/>
            <w:noWrap/>
            <w:hideMark/>
          </w:tcPr>
          <w:p w14:paraId="5C12625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852FD5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2CCED3C" w14:textId="77777777" w:rsidR="00757DA4" w:rsidRPr="00757DA4" w:rsidRDefault="00757DA4" w:rsidP="00757DA4">
            <w:pPr>
              <w:rPr>
                <w:rFonts w:eastAsia="Times New Roman"/>
                <w:color w:val="000000"/>
                <w:lang w:eastAsia="ru-RU"/>
              </w:rPr>
            </w:pPr>
          </w:p>
        </w:tc>
      </w:tr>
      <w:tr w:rsidR="0043345D" w:rsidRPr="0043345D" w14:paraId="40D3629C" w14:textId="77777777" w:rsidTr="003C73CD">
        <w:trPr>
          <w:trHeight w:val="20"/>
        </w:trPr>
        <w:tc>
          <w:tcPr>
            <w:tcW w:w="215" w:type="pct"/>
            <w:vMerge/>
            <w:vAlign w:val="center"/>
            <w:hideMark/>
          </w:tcPr>
          <w:p w14:paraId="2F060419" w14:textId="77777777" w:rsidR="00757DA4" w:rsidRPr="00757DA4" w:rsidRDefault="00757DA4" w:rsidP="00757DA4">
            <w:pPr>
              <w:rPr>
                <w:rFonts w:eastAsia="Times New Roman"/>
                <w:color w:val="000000"/>
                <w:lang w:eastAsia="ru-RU"/>
              </w:rPr>
            </w:pPr>
          </w:p>
        </w:tc>
        <w:tc>
          <w:tcPr>
            <w:tcW w:w="790" w:type="pct"/>
            <w:vMerge/>
            <w:vAlign w:val="center"/>
            <w:hideMark/>
          </w:tcPr>
          <w:p w14:paraId="14D7FDF0" w14:textId="77777777" w:rsidR="00757DA4" w:rsidRPr="00757DA4" w:rsidRDefault="00757DA4" w:rsidP="00757DA4">
            <w:pPr>
              <w:rPr>
                <w:rFonts w:eastAsia="Times New Roman"/>
                <w:color w:val="000000"/>
                <w:lang w:eastAsia="ru-RU"/>
              </w:rPr>
            </w:pPr>
          </w:p>
        </w:tc>
        <w:tc>
          <w:tcPr>
            <w:tcW w:w="494" w:type="pct"/>
            <w:vMerge/>
            <w:vAlign w:val="center"/>
            <w:hideMark/>
          </w:tcPr>
          <w:p w14:paraId="3D35A546" w14:textId="77777777" w:rsidR="00757DA4" w:rsidRPr="00757DA4" w:rsidRDefault="00757DA4" w:rsidP="00757DA4">
            <w:pPr>
              <w:rPr>
                <w:rFonts w:eastAsia="Times New Roman"/>
                <w:color w:val="000000"/>
                <w:lang w:eastAsia="ru-RU"/>
              </w:rPr>
            </w:pPr>
          </w:p>
        </w:tc>
        <w:tc>
          <w:tcPr>
            <w:tcW w:w="262" w:type="pct"/>
            <w:vMerge/>
            <w:vAlign w:val="center"/>
            <w:hideMark/>
          </w:tcPr>
          <w:p w14:paraId="4E12340A" w14:textId="77777777" w:rsidR="00757DA4" w:rsidRPr="00757DA4" w:rsidRDefault="00757DA4" w:rsidP="00757DA4">
            <w:pPr>
              <w:rPr>
                <w:rFonts w:eastAsia="Times New Roman"/>
                <w:color w:val="000000"/>
                <w:lang w:eastAsia="ru-RU"/>
              </w:rPr>
            </w:pPr>
          </w:p>
        </w:tc>
        <w:tc>
          <w:tcPr>
            <w:tcW w:w="707" w:type="pct"/>
            <w:vMerge/>
            <w:vAlign w:val="center"/>
            <w:hideMark/>
          </w:tcPr>
          <w:p w14:paraId="2B6333A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7C18D9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7760F63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DD1EC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966F83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E4D5D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8FB6EB8" w14:textId="77777777" w:rsidR="00757DA4" w:rsidRPr="00757DA4" w:rsidRDefault="00757DA4" w:rsidP="00757DA4">
            <w:pPr>
              <w:rPr>
                <w:rFonts w:eastAsia="Times New Roman"/>
                <w:color w:val="000000"/>
                <w:lang w:eastAsia="ru-RU"/>
              </w:rPr>
            </w:pPr>
          </w:p>
        </w:tc>
      </w:tr>
      <w:tr w:rsidR="0043345D" w:rsidRPr="0043345D" w14:paraId="5030DA87" w14:textId="77777777" w:rsidTr="003C73CD">
        <w:trPr>
          <w:trHeight w:val="20"/>
        </w:trPr>
        <w:tc>
          <w:tcPr>
            <w:tcW w:w="215" w:type="pct"/>
            <w:vMerge w:val="restart"/>
            <w:shd w:val="clear" w:color="auto" w:fill="auto"/>
            <w:vAlign w:val="center"/>
            <w:hideMark/>
          </w:tcPr>
          <w:p w14:paraId="087AC56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5.1</w:t>
            </w:r>
          </w:p>
        </w:tc>
        <w:tc>
          <w:tcPr>
            <w:tcW w:w="790" w:type="pct"/>
            <w:vMerge w:val="restart"/>
            <w:shd w:val="clear" w:color="auto" w:fill="auto"/>
            <w:vAlign w:val="center"/>
            <w:hideMark/>
          </w:tcPr>
          <w:p w14:paraId="68F2D16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№1                                                                                     Федеральный проект "Современная школа"</w:t>
            </w:r>
          </w:p>
        </w:tc>
        <w:tc>
          <w:tcPr>
            <w:tcW w:w="494" w:type="pct"/>
            <w:vMerge w:val="restart"/>
            <w:shd w:val="clear" w:color="auto" w:fill="auto"/>
            <w:vAlign w:val="center"/>
            <w:hideMark/>
          </w:tcPr>
          <w:p w14:paraId="465790D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285B713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5712921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1003 015Е193140 321</w:t>
            </w:r>
          </w:p>
        </w:tc>
        <w:tc>
          <w:tcPr>
            <w:tcW w:w="705" w:type="pct"/>
            <w:shd w:val="clear" w:color="auto" w:fill="auto"/>
            <w:vAlign w:val="center"/>
            <w:hideMark/>
          </w:tcPr>
          <w:p w14:paraId="7E7C1B2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7A2B99D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2320,00</w:t>
            </w:r>
          </w:p>
        </w:tc>
        <w:tc>
          <w:tcPr>
            <w:tcW w:w="320" w:type="pct"/>
            <w:shd w:val="clear" w:color="auto" w:fill="auto"/>
            <w:noWrap/>
            <w:hideMark/>
          </w:tcPr>
          <w:p w14:paraId="75B996C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2140,00</w:t>
            </w:r>
          </w:p>
        </w:tc>
        <w:tc>
          <w:tcPr>
            <w:tcW w:w="320" w:type="pct"/>
            <w:shd w:val="clear" w:color="auto" w:fill="auto"/>
            <w:noWrap/>
            <w:hideMark/>
          </w:tcPr>
          <w:p w14:paraId="6BD97F9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2190,00</w:t>
            </w:r>
          </w:p>
        </w:tc>
        <w:tc>
          <w:tcPr>
            <w:tcW w:w="297" w:type="pct"/>
            <w:shd w:val="clear" w:color="auto" w:fill="auto"/>
            <w:noWrap/>
            <w:hideMark/>
          </w:tcPr>
          <w:p w14:paraId="1200D27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restart"/>
            <w:shd w:val="clear" w:color="auto" w:fill="auto"/>
            <w:vAlign w:val="center"/>
            <w:hideMark/>
          </w:tcPr>
          <w:p w14:paraId="44962C5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Количество общеобразовательных организаций, расположенных сельской местности и малых городах, в которых созданы и функционируют центры образования естественно-научной и технологической направленностей к 2023 году -8%.</w:t>
            </w:r>
          </w:p>
        </w:tc>
      </w:tr>
      <w:tr w:rsidR="0043345D" w:rsidRPr="0043345D" w14:paraId="179C9A44" w14:textId="77777777" w:rsidTr="003C73CD">
        <w:trPr>
          <w:trHeight w:val="20"/>
        </w:trPr>
        <w:tc>
          <w:tcPr>
            <w:tcW w:w="215" w:type="pct"/>
            <w:vMerge/>
            <w:vAlign w:val="center"/>
            <w:hideMark/>
          </w:tcPr>
          <w:p w14:paraId="7D3C58B6" w14:textId="77777777" w:rsidR="00757DA4" w:rsidRPr="00757DA4" w:rsidRDefault="00757DA4" w:rsidP="00757DA4">
            <w:pPr>
              <w:rPr>
                <w:rFonts w:eastAsia="Times New Roman"/>
                <w:color w:val="000000"/>
                <w:lang w:eastAsia="ru-RU"/>
              </w:rPr>
            </w:pPr>
          </w:p>
        </w:tc>
        <w:tc>
          <w:tcPr>
            <w:tcW w:w="790" w:type="pct"/>
            <w:vMerge/>
            <w:vAlign w:val="center"/>
            <w:hideMark/>
          </w:tcPr>
          <w:p w14:paraId="0F243EFF" w14:textId="77777777" w:rsidR="00757DA4" w:rsidRPr="00757DA4" w:rsidRDefault="00757DA4" w:rsidP="00757DA4">
            <w:pPr>
              <w:rPr>
                <w:rFonts w:eastAsia="Times New Roman"/>
                <w:color w:val="000000"/>
                <w:lang w:eastAsia="ru-RU"/>
              </w:rPr>
            </w:pPr>
          </w:p>
        </w:tc>
        <w:tc>
          <w:tcPr>
            <w:tcW w:w="494" w:type="pct"/>
            <w:vMerge/>
            <w:vAlign w:val="center"/>
            <w:hideMark/>
          </w:tcPr>
          <w:p w14:paraId="7C91804B" w14:textId="77777777" w:rsidR="00757DA4" w:rsidRPr="00757DA4" w:rsidRDefault="00757DA4" w:rsidP="00757DA4">
            <w:pPr>
              <w:rPr>
                <w:rFonts w:eastAsia="Times New Roman"/>
                <w:color w:val="000000"/>
                <w:lang w:eastAsia="ru-RU"/>
              </w:rPr>
            </w:pPr>
          </w:p>
        </w:tc>
        <w:tc>
          <w:tcPr>
            <w:tcW w:w="262" w:type="pct"/>
            <w:vMerge/>
            <w:vAlign w:val="center"/>
            <w:hideMark/>
          </w:tcPr>
          <w:p w14:paraId="74F3BE45" w14:textId="77777777" w:rsidR="00757DA4" w:rsidRPr="00757DA4" w:rsidRDefault="00757DA4" w:rsidP="00757DA4">
            <w:pPr>
              <w:rPr>
                <w:rFonts w:eastAsia="Times New Roman"/>
                <w:color w:val="000000"/>
                <w:lang w:eastAsia="ru-RU"/>
              </w:rPr>
            </w:pPr>
          </w:p>
        </w:tc>
        <w:tc>
          <w:tcPr>
            <w:tcW w:w="707" w:type="pct"/>
            <w:vMerge/>
            <w:vAlign w:val="center"/>
            <w:hideMark/>
          </w:tcPr>
          <w:p w14:paraId="45D7552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0EB7FC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1591EC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A338A1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6456B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02B6B2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CBA069D" w14:textId="77777777" w:rsidR="00757DA4" w:rsidRPr="00757DA4" w:rsidRDefault="00757DA4" w:rsidP="00757DA4">
            <w:pPr>
              <w:rPr>
                <w:rFonts w:eastAsia="Times New Roman"/>
                <w:color w:val="000000"/>
                <w:lang w:eastAsia="ru-RU"/>
              </w:rPr>
            </w:pPr>
          </w:p>
        </w:tc>
      </w:tr>
      <w:tr w:rsidR="0043345D" w:rsidRPr="0043345D" w14:paraId="0928666E" w14:textId="77777777" w:rsidTr="003C73CD">
        <w:trPr>
          <w:trHeight w:val="20"/>
        </w:trPr>
        <w:tc>
          <w:tcPr>
            <w:tcW w:w="215" w:type="pct"/>
            <w:vMerge/>
            <w:vAlign w:val="center"/>
            <w:hideMark/>
          </w:tcPr>
          <w:p w14:paraId="6DD6E563" w14:textId="77777777" w:rsidR="00757DA4" w:rsidRPr="00757DA4" w:rsidRDefault="00757DA4" w:rsidP="00757DA4">
            <w:pPr>
              <w:rPr>
                <w:rFonts w:eastAsia="Times New Roman"/>
                <w:color w:val="000000"/>
                <w:lang w:eastAsia="ru-RU"/>
              </w:rPr>
            </w:pPr>
          </w:p>
        </w:tc>
        <w:tc>
          <w:tcPr>
            <w:tcW w:w="790" w:type="pct"/>
            <w:vMerge/>
            <w:vAlign w:val="center"/>
            <w:hideMark/>
          </w:tcPr>
          <w:p w14:paraId="682AFA21" w14:textId="77777777" w:rsidR="00757DA4" w:rsidRPr="00757DA4" w:rsidRDefault="00757DA4" w:rsidP="00757DA4">
            <w:pPr>
              <w:rPr>
                <w:rFonts w:eastAsia="Times New Roman"/>
                <w:color w:val="000000"/>
                <w:lang w:eastAsia="ru-RU"/>
              </w:rPr>
            </w:pPr>
          </w:p>
        </w:tc>
        <w:tc>
          <w:tcPr>
            <w:tcW w:w="494" w:type="pct"/>
            <w:vMerge/>
            <w:vAlign w:val="center"/>
            <w:hideMark/>
          </w:tcPr>
          <w:p w14:paraId="53CAA4DF" w14:textId="77777777" w:rsidR="00757DA4" w:rsidRPr="00757DA4" w:rsidRDefault="00757DA4" w:rsidP="00757DA4">
            <w:pPr>
              <w:rPr>
                <w:rFonts w:eastAsia="Times New Roman"/>
                <w:color w:val="000000"/>
                <w:lang w:eastAsia="ru-RU"/>
              </w:rPr>
            </w:pPr>
          </w:p>
        </w:tc>
        <w:tc>
          <w:tcPr>
            <w:tcW w:w="262" w:type="pct"/>
            <w:vMerge/>
            <w:vAlign w:val="center"/>
            <w:hideMark/>
          </w:tcPr>
          <w:p w14:paraId="2023D388" w14:textId="77777777" w:rsidR="00757DA4" w:rsidRPr="00757DA4" w:rsidRDefault="00757DA4" w:rsidP="00757DA4">
            <w:pPr>
              <w:rPr>
                <w:rFonts w:eastAsia="Times New Roman"/>
                <w:color w:val="000000"/>
                <w:lang w:eastAsia="ru-RU"/>
              </w:rPr>
            </w:pPr>
          </w:p>
        </w:tc>
        <w:tc>
          <w:tcPr>
            <w:tcW w:w="707" w:type="pct"/>
            <w:vMerge/>
            <w:vAlign w:val="center"/>
            <w:hideMark/>
          </w:tcPr>
          <w:p w14:paraId="1976DE0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03163C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01CE897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2320,00</w:t>
            </w:r>
          </w:p>
        </w:tc>
        <w:tc>
          <w:tcPr>
            <w:tcW w:w="320" w:type="pct"/>
            <w:shd w:val="clear" w:color="auto" w:fill="auto"/>
            <w:noWrap/>
            <w:hideMark/>
          </w:tcPr>
          <w:p w14:paraId="6B7C53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2140,00</w:t>
            </w:r>
          </w:p>
        </w:tc>
        <w:tc>
          <w:tcPr>
            <w:tcW w:w="320" w:type="pct"/>
            <w:shd w:val="clear" w:color="auto" w:fill="auto"/>
            <w:noWrap/>
            <w:hideMark/>
          </w:tcPr>
          <w:p w14:paraId="1B9B4E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2190,00</w:t>
            </w:r>
          </w:p>
        </w:tc>
        <w:tc>
          <w:tcPr>
            <w:tcW w:w="297" w:type="pct"/>
            <w:shd w:val="clear" w:color="auto" w:fill="auto"/>
            <w:noWrap/>
            <w:hideMark/>
          </w:tcPr>
          <w:p w14:paraId="302C7EE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60C1903" w14:textId="77777777" w:rsidR="00757DA4" w:rsidRPr="00757DA4" w:rsidRDefault="00757DA4" w:rsidP="00757DA4">
            <w:pPr>
              <w:rPr>
                <w:rFonts w:eastAsia="Times New Roman"/>
                <w:color w:val="000000"/>
                <w:lang w:eastAsia="ru-RU"/>
              </w:rPr>
            </w:pPr>
          </w:p>
        </w:tc>
      </w:tr>
      <w:tr w:rsidR="0043345D" w:rsidRPr="0043345D" w14:paraId="3D1A2D17" w14:textId="77777777" w:rsidTr="003C73CD">
        <w:trPr>
          <w:trHeight w:val="20"/>
        </w:trPr>
        <w:tc>
          <w:tcPr>
            <w:tcW w:w="215" w:type="pct"/>
            <w:vMerge/>
            <w:vAlign w:val="center"/>
            <w:hideMark/>
          </w:tcPr>
          <w:p w14:paraId="6DEE315F" w14:textId="77777777" w:rsidR="00757DA4" w:rsidRPr="00757DA4" w:rsidRDefault="00757DA4" w:rsidP="00757DA4">
            <w:pPr>
              <w:rPr>
                <w:rFonts w:eastAsia="Times New Roman"/>
                <w:color w:val="000000"/>
                <w:lang w:eastAsia="ru-RU"/>
              </w:rPr>
            </w:pPr>
          </w:p>
        </w:tc>
        <w:tc>
          <w:tcPr>
            <w:tcW w:w="790" w:type="pct"/>
            <w:vMerge/>
            <w:vAlign w:val="center"/>
            <w:hideMark/>
          </w:tcPr>
          <w:p w14:paraId="65E8F82E" w14:textId="77777777" w:rsidR="00757DA4" w:rsidRPr="00757DA4" w:rsidRDefault="00757DA4" w:rsidP="00757DA4">
            <w:pPr>
              <w:rPr>
                <w:rFonts w:eastAsia="Times New Roman"/>
                <w:color w:val="000000"/>
                <w:lang w:eastAsia="ru-RU"/>
              </w:rPr>
            </w:pPr>
          </w:p>
        </w:tc>
        <w:tc>
          <w:tcPr>
            <w:tcW w:w="494" w:type="pct"/>
            <w:vMerge/>
            <w:vAlign w:val="center"/>
            <w:hideMark/>
          </w:tcPr>
          <w:p w14:paraId="3585E17E" w14:textId="77777777" w:rsidR="00757DA4" w:rsidRPr="00757DA4" w:rsidRDefault="00757DA4" w:rsidP="00757DA4">
            <w:pPr>
              <w:rPr>
                <w:rFonts w:eastAsia="Times New Roman"/>
                <w:color w:val="000000"/>
                <w:lang w:eastAsia="ru-RU"/>
              </w:rPr>
            </w:pPr>
          </w:p>
        </w:tc>
        <w:tc>
          <w:tcPr>
            <w:tcW w:w="262" w:type="pct"/>
            <w:vMerge/>
            <w:vAlign w:val="center"/>
            <w:hideMark/>
          </w:tcPr>
          <w:p w14:paraId="6C285E03" w14:textId="77777777" w:rsidR="00757DA4" w:rsidRPr="00757DA4" w:rsidRDefault="00757DA4" w:rsidP="00757DA4">
            <w:pPr>
              <w:rPr>
                <w:rFonts w:eastAsia="Times New Roman"/>
                <w:color w:val="000000"/>
                <w:lang w:eastAsia="ru-RU"/>
              </w:rPr>
            </w:pPr>
          </w:p>
        </w:tc>
        <w:tc>
          <w:tcPr>
            <w:tcW w:w="707" w:type="pct"/>
            <w:vMerge/>
            <w:vAlign w:val="center"/>
            <w:hideMark/>
          </w:tcPr>
          <w:p w14:paraId="63AB7E9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525520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43C8E68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D41B3C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C9A72C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C31C01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BA3FC7D" w14:textId="77777777" w:rsidR="00757DA4" w:rsidRPr="00757DA4" w:rsidRDefault="00757DA4" w:rsidP="00757DA4">
            <w:pPr>
              <w:rPr>
                <w:rFonts w:eastAsia="Times New Roman"/>
                <w:color w:val="000000"/>
                <w:lang w:eastAsia="ru-RU"/>
              </w:rPr>
            </w:pPr>
          </w:p>
        </w:tc>
      </w:tr>
      <w:tr w:rsidR="0043345D" w:rsidRPr="0043345D" w14:paraId="1BE5FF23" w14:textId="77777777" w:rsidTr="003C73CD">
        <w:trPr>
          <w:trHeight w:val="20"/>
        </w:trPr>
        <w:tc>
          <w:tcPr>
            <w:tcW w:w="215" w:type="pct"/>
            <w:vMerge/>
            <w:vAlign w:val="center"/>
            <w:hideMark/>
          </w:tcPr>
          <w:p w14:paraId="3040917D" w14:textId="77777777" w:rsidR="00757DA4" w:rsidRPr="00757DA4" w:rsidRDefault="00757DA4" w:rsidP="00757DA4">
            <w:pPr>
              <w:rPr>
                <w:rFonts w:eastAsia="Times New Roman"/>
                <w:color w:val="000000"/>
                <w:lang w:eastAsia="ru-RU"/>
              </w:rPr>
            </w:pPr>
          </w:p>
        </w:tc>
        <w:tc>
          <w:tcPr>
            <w:tcW w:w="790" w:type="pct"/>
            <w:vMerge/>
            <w:vAlign w:val="center"/>
            <w:hideMark/>
          </w:tcPr>
          <w:p w14:paraId="381A42D9" w14:textId="77777777" w:rsidR="00757DA4" w:rsidRPr="00757DA4" w:rsidRDefault="00757DA4" w:rsidP="00757DA4">
            <w:pPr>
              <w:rPr>
                <w:rFonts w:eastAsia="Times New Roman"/>
                <w:color w:val="000000"/>
                <w:lang w:eastAsia="ru-RU"/>
              </w:rPr>
            </w:pPr>
          </w:p>
        </w:tc>
        <w:tc>
          <w:tcPr>
            <w:tcW w:w="494" w:type="pct"/>
            <w:vMerge/>
            <w:vAlign w:val="center"/>
            <w:hideMark/>
          </w:tcPr>
          <w:p w14:paraId="628361E3" w14:textId="77777777" w:rsidR="00757DA4" w:rsidRPr="00757DA4" w:rsidRDefault="00757DA4" w:rsidP="00757DA4">
            <w:pPr>
              <w:rPr>
                <w:rFonts w:eastAsia="Times New Roman"/>
                <w:color w:val="000000"/>
                <w:lang w:eastAsia="ru-RU"/>
              </w:rPr>
            </w:pPr>
          </w:p>
        </w:tc>
        <w:tc>
          <w:tcPr>
            <w:tcW w:w="262" w:type="pct"/>
            <w:vMerge/>
            <w:vAlign w:val="center"/>
            <w:hideMark/>
          </w:tcPr>
          <w:p w14:paraId="654F203F" w14:textId="77777777" w:rsidR="00757DA4" w:rsidRPr="00757DA4" w:rsidRDefault="00757DA4" w:rsidP="00757DA4">
            <w:pPr>
              <w:rPr>
                <w:rFonts w:eastAsia="Times New Roman"/>
                <w:color w:val="000000"/>
                <w:lang w:eastAsia="ru-RU"/>
              </w:rPr>
            </w:pPr>
          </w:p>
        </w:tc>
        <w:tc>
          <w:tcPr>
            <w:tcW w:w="707" w:type="pct"/>
            <w:vMerge/>
            <w:vAlign w:val="center"/>
            <w:hideMark/>
          </w:tcPr>
          <w:p w14:paraId="2795087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B72DFE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104618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01D81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706C40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99B9D0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1E511BB" w14:textId="77777777" w:rsidR="00757DA4" w:rsidRPr="00757DA4" w:rsidRDefault="00757DA4" w:rsidP="00757DA4">
            <w:pPr>
              <w:rPr>
                <w:rFonts w:eastAsia="Times New Roman"/>
                <w:color w:val="000000"/>
                <w:lang w:eastAsia="ru-RU"/>
              </w:rPr>
            </w:pPr>
          </w:p>
        </w:tc>
      </w:tr>
      <w:tr w:rsidR="0043345D" w:rsidRPr="0043345D" w14:paraId="13B3B1ED" w14:textId="77777777" w:rsidTr="003C73CD">
        <w:trPr>
          <w:trHeight w:val="20"/>
        </w:trPr>
        <w:tc>
          <w:tcPr>
            <w:tcW w:w="215" w:type="pct"/>
            <w:vMerge w:val="restart"/>
            <w:shd w:val="clear" w:color="auto" w:fill="auto"/>
            <w:vAlign w:val="center"/>
            <w:hideMark/>
          </w:tcPr>
          <w:p w14:paraId="6179B12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5.1.1</w:t>
            </w:r>
          </w:p>
        </w:tc>
        <w:tc>
          <w:tcPr>
            <w:tcW w:w="790" w:type="pct"/>
            <w:vMerge w:val="restart"/>
            <w:shd w:val="clear" w:color="auto" w:fill="auto"/>
            <w:vAlign w:val="center"/>
            <w:hideMark/>
          </w:tcPr>
          <w:p w14:paraId="148D7A3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1.1                                                                                                             Создание и обеспечение функционирования центров образования естественнонаучной и </w:t>
            </w:r>
            <w:r w:rsidRPr="00757DA4">
              <w:rPr>
                <w:rFonts w:eastAsia="Times New Roman"/>
                <w:color w:val="000000"/>
                <w:lang w:eastAsia="ru-RU"/>
              </w:rPr>
              <w:lastRenderedPageBreak/>
              <w:t>технологической направленностей в общеобразовательных организациях, расположенных в сельской местности и малых городах</w:t>
            </w:r>
          </w:p>
        </w:tc>
        <w:tc>
          <w:tcPr>
            <w:tcW w:w="494" w:type="pct"/>
            <w:vMerge w:val="restart"/>
            <w:shd w:val="clear" w:color="auto" w:fill="auto"/>
            <w:vAlign w:val="center"/>
            <w:hideMark/>
          </w:tcPr>
          <w:p w14:paraId="1297269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МКУ "Управление образования", образовательные учреждения</w:t>
            </w:r>
          </w:p>
        </w:tc>
        <w:tc>
          <w:tcPr>
            <w:tcW w:w="262" w:type="pct"/>
            <w:vMerge w:val="restart"/>
            <w:shd w:val="clear" w:color="auto" w:fill="auto"/>
            <w:vAlign w:val="center"/>
            <w:hideMark/>
          </w:tcPr>
          <w:p w14:paraId="4BAF493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1E979F5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021 0702 </w:t>
            </w:r>
            <w:proofErr w:type="spellStart"/>
            <w:r w:rsidRPr="00757DA4">
              <w:rPr>
                <w:rFonts w:eastAsia="Times New Roman"/>
                <w:color w:val="000000"/>
                <w:lang w:eastAsia="ru-RU"/>
              </w:rPr>
              <w:t>хххххххххх</w:t>
            </w:r>
            <w:proofErr w:type="spellEnd"/>
            <w:r w:rsidRPr="00757DA4">
              <w:rPr>
                <w:rFonts w:eastAsia="Times New Roman"/>
                <w:color w:val="000000"/>
                <w:lang w:eastAsia="ru-RU"/>
              </w:rPr>
              <w:t xml:space="preserve"> </w:t>
            </w:r>
            <w:proofErr w:type="spellStart"/>
            <w:r w:rsidRPr="00757DA4">
              <w:rPr>
                <w:rFonts w:eastAsia="Times New Roman"/>
                <w:color w:val="000000"/>
                <w:lang w:eastAsia="ru-RU"/>
              </w:rPr>
              <w:t>ххх</w:t>
            </w:r>
            <w:proofErr w:type="spellEnd"/>
          </w:p>
        </w:tc>
        <w:tc>
          <w:tcPr>
            <w:tcW w:w="705" w:type="pct"/>
            <w:shd w:val="clear" w:color="auto" w:fill="auto"/>
            <w:vAlign w:val="center"/>
            <w:hideMark/>
          </w:tcPr>
          <w:p w14:paraId="39C88B7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5D9B63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D4A7DB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DC6C2D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D2D32E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A07AE39" w14:textId="77777777" w:rsidR="00757DA4" w:rsidRPr="00757DA4" w:rsidRDefault="00757DA4" w:rsidP="00757DA4">
            <w:pPr>
              <w:rPr>
                <w:rFonts w:eastAsia="Times New Roman"/>
                <w:color w:val="000000"/>
                <w:lang w:eastAsia="ru-RU"/>
              </w:rPr>
            </w:pPr>
          </w:p>
        </w:tc>
      </w:tr>
      <w:tr w:rsidR="0043345D" w:rsidRPr="0043345D" w14:paraId="18C15F03" w14:textId="77777777" w:rsidTr="003C73CD">
        <w:trPr>
          <w:trHeight w:val="20"/>
        </w:trPr>
        <w:tc>
          <w:tcPr>
            <w:tcW w:w="215" w:type="pct"/>
            <w:vMerge/>
            <w:vAlign w:val="center"/>
            <w:hideMark/>
          </w:tcPr>
          <w:p w14:paraId="6FBD9641" w14:textId="77777777" w:rsidR="00757DA4" w:rsidRPr="00757DA4" w:rsidRDefault="00757DA4" w:rsidP="00757DA4">
            <w:pPr>
              <w:rPr>
                <w:rFonts w:eastAsia="Times New Roman"/>
                <w:color w:val="000000"/>
                <w:lang w:eastAsia="ru-RU"/>
              </w:rPr>
            </w:pPr>
          </w:p>
        </w:tc>
        <w:tc>
          <w:tcPr>
            <w:tcW w:w="790" w:type="pct"/>
            <w:vMerge/>
            <w:vAlign w:val="center"/>
            <w:hideMark/>
          </w:tcPr>
          <w:p w14:paraId="573A2E8D" w14:textId="77777777" w:rsidR="00757DA4" w:rsidRPr="00757DA4" w:rsidRDefault="00757DA4" w:rsidP="00757DA4">
            <w:pPr>
              <w:rPr>
                <w:rFonts w:eastAsia="Times New Roman"/>
                <w:color w:val="000000"/>
                <w:lang w:eastAsia="ru-RU"/>
              </w:rPr>
            </w:pPr>
          </w:p>
        </w:tc>
        <w:tc>
          <w:tcPr>
            <w:tcW w:w="494" w:type="pct"/>
            <w:vMerge/>
            <w:vAlign w:val="center"/>
            <w:hideMark/>
          </w:tcPr>
          <w:p w14:paraId="6E18C9A3" w14:textId="77777777" w:rsidR="00757DA4" w:rsidRPr="00757DA4" w:rsidRDefault="00757DA4" w:rsidP="00757DA4">
            <w:pPr>
              <w:rPr>
                <w:rFonts w:eastAsia="Times New Roman"/>
                <w:color w:val="000000"/>
                <w:lang w:eastAsia="ru-RU"/>
              </w:rPr>
            </w:pPr>
          </w:p>
        </w:tc>
        <w:tc>
          <w:tcPr>
            <w:tcW w:w="262" w:type="pct"/>
            <w:vMerge/>
            <w:vAlign w:val="center"/>
            <w:hideMark/>
          </w:tcPr>
          <w:p w14:paraId="47FC5A11" w14:textId="77777777" w:rsidR="00757DA4" w:rsidRPr="00757DA4" w:rsidRDefault="00757DA4" w:rsidP="00757DA4">
            <w:pPr>
              <w:rPr>
                <w:rFonts w:eastAsia="Times New Roman"/>
                <w:color w:val="000000"/>
                <w:lang w:eastAsia="ru-RU"/>
              </w:rPr>
            </w:pPr>
          </w:p>
        </w:tc>
        <w:tc>
          <w:tcPr>
            <w:tcW w:w="707" w:type="pct"/>
            <w:vMerge/>
            <w:vAlign w:val="center"/>
            <w:hideMark/>
          </w:tcPr>
          <w:p w14:paraId="37180EB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0F9B32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65B119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EBDFA8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941343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57CB84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CB78DA3" w14:textId="77777777" w:rsidR="00757DA4" w:rsidRPr="00757DA4" w:rsidRDefault="00757DA4" w:rsidP="00757DA4">
            <w:pPr>
              <w:rPr>
                <w:rFonts w:eastAsia="Times New Roman"/>
                <w:color w:val="000000"/>
                <w:lang w:eastAsia="ru-RU"/>
              </w:rPr>
            </w:pPr>
          </w:p>
        </w:tc>
      </w:tr>
      <w:tr w:rsidR="0043345D" w:rsidRPr="0043345D" w14:paraId="394C0A92" w14:textId="77777777" w:rsidTr="003C73CD">
        <w:trPr>
          <w:trHeight w:val="20"/>
        </w:trPr>
        <w:tc>
          <w:tcPr>
            <w:tcW w:w="215" w:type="pct"/>
            <w:vMerge/>
            <w:vAlign w:val="center"/>
            <w:hideMark/>
          </w:tcPr>
          <w:p w14:paraId="4D66C3CA" w14:textId="77777777" w:rsidR="00757DA4" w:rsidRPr="00757DA4" w:rsidRDefault="00757DA4" w:rsidP="00757DA4">
            <w:pPr>
              <w:rPr>
                <w:rFonts w:eastAsia="Times New Roman"/>
                <w:color w:val="000000"/>
                <w:lang w:eastAsia="ru-RU"/>
              </w:rPr>
            </w:pPr>
          </w:p>
        </w:tc>
        <w:tc>
          <w:tcPr>
            <w:tcW w:w="790" w:type="pct"/>
            <w:vMerge/>
            <w:vAlign w:val="center"/>
            <w:hideMark/>
          </w:tcPr>
          <w:p w14:paraId="7A720415" w14:textId="77777777" w:rsidR="00757DA4" w:rsidRPr="00757DA4" w:rsidRDefault="00757DA4" w:rsidP="00757DA4">
            <w:pPr>
              <w:rPr>
                <w:rFonts w:eastAsia="Times New Roman"/>
                <w:color w:val="000000"/>
                <w:lang w:eastAsia="ru-RU"/>
              </w:rPr>
            </w:pPr>
          </w:p>
        </w:tc>
        <w:tc>
          <w:tcPr>
            <w:tcW w:w="494" w:type="pct"/>
            <w:vMerge/>
            <w:vAlign w:val="center"/>
            <w:hideMark/>
          </w:tcPr>
          <w:p w14:paraId="03138275" w14:textId="77777777" w:rsidR="00757DA4" w:rsidRPr="00757DA4" w:rsidRDefault="00757DA4" w:rsidP="00757DA4">
            <w:pPr>
              <w:rPr>
                <w:rFonts w:eastAsia="Times New Roman"/>
                <w:color w:val="000000"/>
                <w:lang w:eastAsia="ru-RU"/>
              </w:rPr>
            </w:pPr>
          </w:p>
        </w:tc>
        <w:tc>
          <w:tcPr>
            <w:tcW w:w="262" w:type="pct"/>
            <w:vMerge/>
            <w:vAlign w:val="center"/>
            <w:hideMark/>
          </w:tcPr>
          <w:p w14:paraId="1E807A7A" w14:textId="77777777" w:rsidR="00757DA4" w:rsidRPr="00757DA4" w:rsidRDefault="00757DA4" w:rsidP="00757DA4">
            <w:pPr>
              <w:rPr>
                <w:rFonts w:eastAsia="Times New Roman"/>
                <w:color w:val="000000"/>
                <w:lang w:eastAsia="ru-RU"/>
              </w:rPr>
            </w:pPr>
          </w:p>
        </w:tc>
        <w:tc>
          <w:tcPr>
            <w:tcW w:w="707" w:type="pct"/>
            <w:vMerge/>
            <w:vAlign w:val="center"/>
            <w:hideMark/>
          </w:tcPr>
          <w:p w14:paraId="41E7681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591666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611E5F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7B0143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9035F0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160CD4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9B113A9" w14:textId="77777777" w:rsidR="00757DA4" w:rsidRPr="00757DA4" w:rsidRDefault="00757DA4" w:rsidP="00757DA4">
            <w:pPr>
              <w:rPr>
                <w:rFonts w:eastAsia="Times New Roman"/>
                <w:color w:val="000000"/>
                <w:lang w:eastAsia="ru-RU"/>
              </w:rPr>
            </w:pPr>
          </w:p>
        </w:tc>
      </w:tr>
      <w:tr w:rsidR="0043345D" w:rsidRPr="0043345D" w14:paraId="6FCAA087" w14:textId="77777777" w:rsidTr="003C73CD">
        <w:trPr>
          <w:trHeight w:val="20"/>
        </w:trPr>
        <w:tc>
          <w:tcPr>
            <w:tcW w:w="215" w:type="pct"/>
            <w:vMerge/>
            <w:vAlign w:val="center"/>
            <w:hideMark/>
          </w:tcPr>
          <w:p w14:paraId="353E4427" w14:textId="77777777" w:rsidR="00757DA4" w:rsidRPr="00757DA4" w:rsidRDefault="00757DA4" w:rsidP="00757DA4">
            <w:pPr>
              <w:rPr>
                <w:rFonts w:eastAsia="Times New Roman"/>
                <w:color w:val="000000"/>
                <w:lang w:eastAsia="ru-RU"/>
              </w:rPr>
            </w:pPr>
          </w:p>
        </w:tc>
        <w:tc>
          <w:tcPr>
            <w:tcW w:w="790" w:type="pct"/>
            <w:vMerge/>
            <w:vAlign w:val="center"/>
            <w:hideMark/>
          </w:tcPr>
          <w:p w14:paraId="30C96017" w14:textId="77777777" w:rsidR="00757DA4" w:rsidRPr="00757DA4" w:rsidRDefault="00757DA4" w:rsidP="00757DA4">
            <w:pPr>
              <w:rPr>
                <w:rFonts w:eastAsia="Times New Roman"/>
                <w:color w:val="000000"/>
                <w:lang w:eastAsia="ru-RU"/>
              </w:rPr>
            </w:pPr>
          </w:p>
        </w:tc>
        <w:tc>
          <w:tcPr>
            <w:tcW w:w="494" w:type="pct"/>
            <w:vMerge/>
            <w:vAlign w:val="center"/>
            <w:hideMark/>
          </w:tcPr>
          <w:p w14:paraId="3878169E" w14:textId="77777777" w:rsidR="00757DA4" w:rsidRPr="00757DA4" w:rsidRDefault="00757DA4" w:rsidP="00757DA4">
            <w:pPr>
              <w:rPr>
                <w:rFonts w:eastAsia="Times New Roman"/>
                <w:color w:val="000000"/>
                <w:lang w:eastAsia="ru-RU"/>
              </w:rPr>
            </w:pPr>
          </w:p>
        </w:tc>
        <w:tc>
          <w:tcPr>
            <w:tcW w:w="262" w:type="pct"/>
            <w:vMerge/>
            <w:vAlign w:val="center"/>
            <w:hideMark/>
          </w:tcPr>
          <w:p w14:paraId="72087114" w14:textId="77777777" w:rsidR="00757DA4" w:rsidRPr="00757DA4" w:rsidRDefault="00757DA4" w:rsidP="00757DA4">
            <w:pPr>
              <w:rPr>
                <w:rFonts w:eastAsia="Times New Roman"/>
                <w:color w:val="000000"/>
                <w:lang w:eastAsia="ru-RU"/>
              </w:rPr>
            </w:pPr>
          </w:p>
        </w:tc>
        <w:tc>
          <w:tcPr>
            <w:tcW w:w="707" w:type="pct"/>
            <w:vMerge/>
            <w:vAlign w:val="center"/>
            <w:hideMark/>
          </w:tcPr>
          <w:p w14:paraId="48E7099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268EE4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6E8917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C48BC2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D661CE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17068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074E6E5" w14:textId="77777777" w:rsidR="00757DA4" w:rsidRPr="00757DA4" w:rsidRDefault="00757DA4" w:rsidP="00757DA4">
            <w:pPr>
              <w:rPr>
                <w:rFonts w:eastAsia="Times New Roman"/>
                <w:color w:val="000000"/>
                <w:lang w:eastAsia="ru-RU"/>
              </w:rPr>
            </w:pPr>
          </w:p>
        </w:tc>
      </w:tr>
      <w:tr w:rsidR="0043345D" w:rsidRPr="0043345D" w14:paraId="65A2FE79" w14:textId="77777777" w:rsidTr="003C73CD">
        <w:trPr>
          <w:trHeight w:val="20"/>
        </w:trPr>
        <w:tc>
          <w:tcPr>
            <w:tcW w:w="215" w:type="pct"/>
            <w:vMerge/>
            <w:vAlign w:val="center"/>
            <w:hideMark/>
          </w:tcPr>
          <w:p w14:paraId="4B7D43DE" w14:textId="77777777" w:rsidR="00757DA4" w:rsidRPr="00757DA4" w:rsidRDefault="00757DA4" w:rsidP="00757DA4">
            <w:pPr>
              <w:rPr>
                <w:rFonts w:eastAsia="Times New Roman"/>
                <w:color w:val="000000"/>
                <w:lang w:eastAsia="ru-RU"/>
              </w:rPr>
            </w:pPr>
          </w:p>
        </w:tc>
        <w:tc>
          <w:tcPr>
            <w:tcW w:w="790" w:type="pct"/>
            <w:vMerge/>
            <w:vAlign w:val="center"/>
            <w:hideMark/>
          </w:tcPr>
          <w:p w14:paraId="1FA179FC" w14:textId="77777777" w:rsidR="00757DA4" w:rsidRPr="00757DA4" w:rsidRDefault="00757DA4" w:rsidP="00757DA4">
            <w:pPr>
              <w:rPr>
                <w:rFonts w:eastAsia="Times New Roman"/>
                <w:color w:val="000000"/>
                <w:lang w:eastAsia="ru-RU"/>
              </w:rPr>
            </w:pPr>
          </w:p>
        </w:tc>
        <w:tc>
          <w:tcPr>
            <w:tcW w:w="494" w:type="pct"/>
            <w:vMerge/>
            <w:vAlign w:val="center"/>
            <w:hideMark/>
          </w:tcPr>
          <w:p w14:paraId="10D18653" w14:textId="77777777" w:rsidR="00757DA4" w:rsidRPr="00757DA4" w:rsidRDefault="00757DA4" w:rsidP="00757DA4">
            <w:pPr>
              <w:rPr>
                <w:rFonts w:eastAsia="Times New Roman"/>
                <w:color w:val="000000"/>
                <w:lang w:eastAsia="ru-RU"/>
              </w:rPr>
            </w:pPr>
          </w:p>
        </w:tc>
        <w:tc>
          <w:tcPr>
            <w:tcW w:w="262" w:type="pct"/>
            <w:vMerge/>
            <w:vAlign w:val="center"/>
            <w:hideMark/>
          </w:tcPr>
          <w:p w14:paraId="511AE675" w14:textId="77777777" w:rsidR="00757DA4" w:rsidRPr="00757DA4" w:rsidRDefault="00757DA4" w:rsidP="00757DA4">
            <w:pPr>
              <w:rPr>
                <w:rFonts w:eastAsia="Times New Roman"/>
                <w:color w:val="000000"/>
                <w:lang w:eastAsia="ru-RU"/>
              </w:rPr>
            </w:pPr>
          </w:p>
        </w:tc>
        <w:tc>
          <w:tcPr>
            <w:tcW w:w="707" w:type="pct"/>
            <w:vMerge/>
            <w:vAlign w:val="center"/>
            <w:hideMark/>
          </w:tcPr>
          <w:p w14:paraId="1007FB3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D3CFEE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80B341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0DB1AB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09CEB0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EF1FBE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459D73C" w14:textId="77777777" w:rsidR="00757DA4" w:rsidRPr="00757DA4" w:rsidRDefault="00757DA4" w:rsidP="00757DA4">
            <w:pPr>
              <w:rPr>
                <w:rFonts w:eastAsia="Times New Roman"/>
                <w:color w:val="000000"/>
                <w:lang w:eastAsia="ru-RU"/>
              </w:rPr>
            </w:pPr>
          </w:p>
        </w:tc>
      </w:tr>
      <w:tr w:rsidR="0043345D" w:rsidRPr="0043345D" w14:paraId="34F111D6" w14:textId="77777777" w:rsidTr="003C73CD">
        <w:trPr>
          <w:trHeight w:val="20"/>
        </w:trPr>
        <w:tc>
          <w:tcPr>
            <w:tcW w:w="215" w:type="pct"/>
            <w:vMerge w:val="restart"/>
            <w:shd w:val="clear" w:color="auto" w:fill="auto"/>
            <w:vAlign w:val="center"/>
            <w:hideMark/>
          </w:tcPr>
          <w:p w14:paraId="3909547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5.1.2</w:t>
            </w:r>
          </w:p>
        </w:tc>
        <w:tc>
          <w:tcPr>
            <w:tcW w:w="790" w:type="pct"/>
            <w:vMerge w:val="restart"/>
            <w:shd w:val="clear" w:color="auto" w:fill="auto"/>
            <w:vAlign w:val="center"/>
            <w:hideMark/>
          </w:tcPr>
          <w:p w14:paraId="35F9C09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Мероприятие1. 2                                                                                         Создание детских технопарков "</w:t>
            </w:r>
            <w:proofErr w:type="spellStart"/>
            <w:r w:rsidRPr="00757DA4">
              <w:rPr>
                <w:rFonts w:eastAsia="Times New Roman"/>
                <w:color w:val="000000"/>
                <w:lang w:eastAsia="ru-RU"/>
              </w:rPr>
              <w:t>Кванториум</w:t>
            </w:r>
            <w:proofErr w:type="spellEnd"/>
          </w:p>
        </w:tc>
        <w:tc>
          <w:tcPr>
            <w:tcW w:w="494" w:type="pct"/>
            <w:vMerge w:val="restart"/>
            <w:shd w:val="clear" w:color="auto" w:fill="auto"/>
            <w:vAlign w:val="center"/>
            <w:hideMark/>
          </w:tcPr>
          <w:p w14:paraId="495DD0D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2F20E71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1C4D952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021 0702 </w:t>
            </w:r>
            <w:proofErr w:type="spellStart"/>
            <w:r w:rsidRPr="00757DA4">
              <w:rPr>
                <w:rFonts w:eastAsia="Times New Roman"/>
                <w:color w:val="000000"/>
                <w:lang w:eastAsia="ru-RU"/>
              </w:rPr>
              <w:t>хххххххххх</w:t>
            </w:r>
            <w:proofErr w:type="spellEnd"/>
            <w:r w:rsidRPr="00757DA4">
              <w:rPr>
                <w:rFonts w:eastAsia="Times New Roman"/>
                <w:color w:val="000000"/>
                <w:lang w:eastAsia="ru-RU"/>
              </w:rPr>
              <w:t xml:space="preserve"> </w:t>
            </w:r>
            <w:proofErr w:type="spellStart"/>
            <w:r w:rsidRPr="00757DA4">
              <w:rPr>
                <w:rFonts w:eastAsia="Times New Roman"/>
                <w:color w:val="000000"/>
                <w:lang w:eastAsia="ru-RU"/>
              </w:rPr>
              <w:t>ххх</w:t>
            </w:r>
            <w:proofErr w:type="spellEnd"/>
          </w:p>
        </w:tc>
        <w:tc>
          <w:tcPr>
            <w:tcW w:w="705" w:type="pct"/>
            <w:shd w:val="clear" w:color="auto" w:fill="auto"/>
            <w:vAlign w:val="center"/>
            <w:hideMark/>
          </w:tcPr>
          <w:p w14:paraId="675EC29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95B1BA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73FB8F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2A8C96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04277A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restart"/>
            <w:shd w:val="clear" w:color="auto" w:fill="auto"/>
            <w:vAlign w:val="center"/>
            <w:hideMark/>
          </w:tcPr>
          <w:p w14:paraId="10F57E0A" w14:textId="0789CCE2" w:rsidR="00757DA4" w:rsidRPr="00757DA4" w:rsidRDefault="00757DA4" w:rsidP="00757DA4">
            <w:pPr>
              <w:rPr>
                <w:rFonts w:eastAsia="Times New Roman"/>
                <w:color w:val="000000"/>
                <w:lang w:eastAsia="ru-RU"/>
              </w:rPr>
            </w:pPr>
            <w:r w:rsidRPr="00757DA4">
              <w:rPr>
                <w:rFonts w:eastAsia="Times New Roman"/>
                <w:color w:val="000000"/>
                <w:lang w:eastAsia="ru-RU"/>
              </w:rPr>
              <w:t>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757DA4">
              <w:rPr>
                <w:rFonts w:eastAsia="Times New Roman"/>
                <w:color w:val="000000"/>
                <w:lang w:eastAsia="ru-RU"/>
              </w:rPr>
              <w:t>Кванториум</w:t>
            </w:r>
            <w:proofErr w:type="spellEnd"/>
            <w:r w:rsidRPr="00757DA4">
              <w:rPr>
                <w:rFonts w:eastAsia="Times New Roman"/>
                <w:color w:val="000000"/>
                <w:lang w:eastAsia="ru-RU"/>
              </w:rPr>
              <w:t xml:space="preserve">" и центров "IT-клуб" до 4,97% к 2024 </w:t>
            </w:r>
            <w:r w:rsidR="0043345D" w:rsidRPr="00757DA4">
              <w:rPr>
                <w:rFonts w:eastAsia="Times New Roman"/>
                <w:color w:val="000000"/>
                <w:lang w:eastAsia="ru-RU"/>
              </w:rPr>
              <w:t>году. Доля</w:t>
            </w:r>
            <w:r w:rsidRPr="00757DA4">
              <w:rPr>
                <w:rFonts w:eastAsia="Times New Roman"/>
                <w:color w:val="000000"/>
                <w:lang w:eastAsia="ru-RU"/>
              </w:rPr>
              <w:t xml:space="preserve">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w:t>
            </w:r>
            <w:proofErr w:type="gramStart"/>
            <w:r w:rsidRPr="00757DA4">
              <w:rPr>
                <w:rFonts w:eastAsia="Times New Roman"/>
                <w:color w:val="000000"/>
                <w:lang w:eastAsia="ru-RU"/>
              </w:rPr>
              <w:t>среды  до</w:t>
            </w:r>
            <w:proofErr w:type="gramEnd"/>
            <w:r w:rsidRPr="00757DA4">
              <w:rPr>
                <w:rFonts w:eastAsia="Times New Roman"/>
                <w:color w:val="000000"/>
                <w:lang w:eastAsia="ru-RU"/>
              </w:rPr>
              <w:t xml:space="preserve"> 20% к 2025 </w:t>
            </w:r>
            <w:r w:rsidR="0043345D" w:rsidRPr="00757DA4">
              <w:rPr>
                <w:rFonts w:eastAsia="Times New Roman"/>
                <w:color w:val="000000"/>
                <w:lang w:eastAsia="ru-RU"/>
              </w:rPr>
              <w:t>году. Доля</w:t>
            </w:r>
            <w:r w:rsidRPr="00757DA4">
              <w:rPr>
                <w:rFonts w:eastAsia="Times New Roman"/>
                <w:color w:val="000000"/>
                <w:lang w:eastAsia="ru-RU"/>
              </w:rPr>
              <w:t xml:space="preserve"> образовательных организаций, использующих сервисы федеральной информационно-сервисной платформы цифровой </w:t>
            </w:r>
            <w:r w:rsidRPr="00757DA4">
              <w:rPr>
                <w:rFonts w:eastAsia="Times New Roman"/>
                <w:color w:val="000000"/>
                <w:lang w:eastAsia="ru-RU"/>
              </w:rPr>
              <w:lastRenderedPageBreak/>
              <w:t xml:space="preserve">образовательной среды при реализации программ основного общего образования до 30% к 2025 </w:t>
            </w:r>
            <w:r w:rsidR="0043345D" w:rsidRPr="00757DA4">
              <w:rPr>
                <w:rFonts w:eastAsia="Times New Roman"/>
                <w:color w:val="000000"/>
                <w:lang w:eastAsia="ru-RU"/>
              </w:rPr>
              <w:t>году. Доля педагогических</w:t>
            </w:r>
            <w:r w:rsidRPr="00757DA4">
              <w:rPr>
                <w:rFonts w:eastAsia="Times New Roman"/>
                <w:color w:val="000000"/>
                <w:lang w:eastAsia="ru-RU"/>
              </w:rPr>
              <w:t xml:space="preserve"> работников, использующих сервисы федеральной информационно-сервисной платформы цифровой образовательной среды до 40% к 2024 году</w:t>
            </w:r>
          </w:p>
        </w:tc>
      </w:tr>
      <w:tr w:rsidR="0043345D" w:rsidRPr="0043345D" w14:paraId="18F4A7A0" w14:textId="77777777" w:rsidTr="003C73CD">
        <w:trPr>
          <w:trHeight w:val="20"/>
        </w:trPr>
        <w:tc>
          <w:tcPr>
            <w:tcW w:w="215" w:type="pct"/>
            <w:vMerge/>
            <w:vAlign w:val="center"/>
            <w:hideMark/>
          </w:tcPr>
          <w:p w14:paraId="1F461C89" w14:textId="77777777" w:rsidR="00757DA4" w:rsidRPr="00757DA4" w:rsidRDefault="00757DA4" w:rsidP="00757DA4">
            <w:pPr>
              <w:rPr>
                <w:rFonts w:eastAsia="Times New Roman"/>
                <w:color w:val="000000"/>
                <w:lang w:eastAsia="ru-RU"/>
              </w:rPr>
            </w:pPr>
          </w:p>
        </w:tc>
        <w:tc>
          <w:tcPr>
            <w:tcW w:w="790" w:type="pct"/>
            <w:vMerge/>
            <w:vAlign w:val="center"/>
            <w:hideMark/>
          </w:tcPr>
          <w:p w14:paraId="5FC17EFF" w14:textId="77777777" w:rsidR="00757DA4" w:rsidRPr="00757DA4" w:rsidRDefault="00757DA4" w:rsidP="00757DA4">
            <w:pPr>
              <w:rPr>
                <w:rFonts w:eastAsia="Times New Roman"/>
                <w:color w:val="000000"/>
                <w:lang w:eastAsia="ru-RU"/>
              </w:rPr>
            </w:pPr>
          </w:p>
        </w:tc>
        <w:tc>
          <w:tcPr>
            <w:tcW w:w="494" w:type="pct"/>
            <w:vMerge/>
            <w:vAlign w:val="center"/>
            <w:hideMark/>
          </w:tcPr>
          <w:p w14:paraId="1D31E491" w14:textId="77777777" w:rsidR="00757DA4" w:rsidRPr="00757DA4" w:rsidRDefault="00757DA4" w:rsidP="00757DA4">
            <w:pPr>
              <w:rPr>
                <w:rFonts w:eastAsia="Times New Roman"/>
                <w:color w:val="000000"/>
                <w:lang w:eastAsia="ru-RU"/>
              </w:rPr>
            </w:pPr>
          </w:p>
        </w:tc>
        <w:tc>
          <w:tcPr>
            <w:tcW w:w="262" w:type="pct"/>
            <w:vMerge/>
            <w:vAlign w:val="center"/>
            <w:hideMark/>
          </w:tcPr>
          <w:p w14:paraId="1E1A3FAE" w14:textId="77777777" w:rsidR="00757DA4" w:rsidRPr="00757DA4" w:rsidRDefault="00757DA4" w:rsidP="00757DA4">
            <w:pPr>
              <w:rPr>
                <w:rFonts w:eastAsia="Times New Roman"/>
                <w:color w:val="000000"/>
                <w:lang w:eastAsia="ru-RU"/>
              </w:rPr>
            </w:pPr>
          </w:p>
        </w:tc>
        <w:tc>
          <w:tcPr>
            <w:tcW w:w="707" w:type="pct"/>
            <w:vMerge/>
            <w:vAlign w:val="center"/>
            <w:hideMark/>
          </w:tcPr>
          <w:p w14:paraId="7009C81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24EA21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5DADA7A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A063E5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C93373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6B968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c>
          <w:tcPr>
            <w:tcW w:w="570" w:type="pct"/>
            <w:vMerge/>
            <w:vAlign w:val="center"/>
            <w:hideMark/>
          </w:tcPr>
          <w:p w14:paraId="11FC5925" w14:textId="77777777" w:rsidR="00757DA4" w:rsidRPr="00757DA4" w:rsidRDefault="00757DA4" w:rsidP="00757DA4">
            <w:pPr>
              <w:rPr>
                <w:rFonts w:eastAsia="Times New Roman"/>
                <w:color w:val="000000"/>
                <w:lang w:eastAsia="ru-RU"/>
              </w:rPr>
            </w:pPr>
          </w:p>
        </w:tc>
      </w:tr>
      <w:tr w:rsidR="0043345D" w:rsidRPr="0043345D" w14:paraId="2E18C859" w14:textId="77777777" w:rsidTr="003C73CD">
        <w:trPr>
          <w:trHeight w:val="20"/>
        </w:trPr>
        <w:tc>
          <w:tcPr>
            <w:tcW w:w="215" w:type="pct"/>
            <w:vMerge/>
            <w:vAlign w:val="center"/>
            <w:hideMark/>
          </w:tcPr>
          <w:p w14:paraId="7CCF6E07" w14:textId="77777777" w:rsidR="00757DA4" w:rsidRPr="00757DA4" w:rsidRDefault="00757DA4" w:rsidP="00757DA4">
            <w:pPr>
              <w:rPr>
                <w:rFonts w:eastAsia="Times New Roman"/>
                <w:color w:val="000000"/>
                <w:lang w:eastAsia="ru-RU"/>
              </w:rPr>
            </w:pPr>
          </w:p>
        </w:tc>
        <w:tc>
          <w:tcPr>
            <w:tcW w:w="790" w:type="pct"/>
            <w:vMerge/>
            <w:vAlign w:val="center"/>
            <w:hideMark/>
          </w:tcPr>
          <w:p w14:paraId="3CBCF8A1" w14:textId="77777777" w:rsidR="00757DA4" w:rsidRPr="00757DA4" w:rsidRDefault="00757DA4" w:rsidP="00757DA4">
            <w:pPr>
              <w:rPr>
                <w:rFonts w:eastAsia="Times New Roman"/>
                <w:color w:val="000000"/>
                <w:lang w:eastAsia="ru-RU"/>
              </w:rPr>
            </w:pPr>
          </w:p>
        </w:tc>
        <w:tc>
          <w:tcPr>
            <w:tcW w:w="494" w:type="pct"/>
            <w:vMerge/>
            <w:vAlign w:val="center"/>
            <w:hideMark/>
          </w:tcPr>
          <w:p w14:paraId="389B1C85" w14:textId="77777777" w:rsidR="00757DA4" w:rsidRPr="00757DA4" w:rsidRDefault="00757DA4" w:rsidP="00757DA4">
            <w:pPr>
              <w:rPr>
                <w:rFonts w:eastAsia="Times New Roman"/>
                <w:color w:val="000000"/>
                <w:lang w:eastAsia="ru-RU"/>
              </w:rPr>
            </w:pPr>
          </w:p>
        </w:tc>
        <w:tc>
          <w:tcPr>
            <w:tcW w:w="262" w:type="pct"/>
            <w:vMerge/>
            <w:vAlign w:val="center"/>
            <w:hideMark/>
          </w:tcPr>
          <w:p w14:paraId="31A1E09A" w14:textId="77777777" w:rsidR="00757DA4" w:rsidRPr="00757DA4" w:rsidRDefault="00757DA4" w:rsidP="00757DA4">
            <w:pPr>
              <w:rPr>
                <w:rFonts w:eastAsia="Times New Roman"/>
                <w:color w:val="000000"/>
                <w:lang w:eastAsia="ru-RU"/>
              </w:rPr>
            </w:pPr>
          </w:p>
        </w:tc>
        <w:tc>
          <w:tcPr>
            <w:tcW w:w="707" w:type="pct"/>
            <w:vMerge/>
            <w:vAlign w:val="center"/>
            <w:hideMark/>
          </w:tcPr>
          <w:p w14:paraId="2A3235F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34CD2D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5407B7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5CD280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A86277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7A477D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B963FC1" w14:textId="77777777" w:rsidR="00757DA4" w:rsidRPr="00757DA4" w:rsidRDefault="00757DA4" w:rsidP="00757DA4">
            <w:pPr>
              <w:rPr>
                <w:rFonts w:eastAsia="Times New Roman"/>
                <w:color w:val="000000"/>
                <w:lang w:eastAsia="ru-RU"/>
              </w:rPr>
            </w:pPr>
          </w:p>
        </w:tc>
      </w:tr>
      <w:tr w:rsidR="0043345D" w:rsidRPr="0043345D" w14:paraId="0CE21C9E" w14:textId="77777777" w:rsidTr="003C73CD">
        <w:trPr>
          <w:trHeight w:val="20"/>
        </w:trPr>
        <w:tc>
          <w:tcPr>
            <w:tcW w:w="215" w:type="pct"/>
            <w:vMerge/>
            <w:vAlign w:val="center"/>
            <w:hideMark/>
          </w:tcPr>
          <w:p w14:paraId="07CAD421" w14:textId="77777777" w:rsidR="00757DA4" w:rsidRPr="00757DA4" w:rsidRDefault="00757DA4" w:rsidP="00757DA4">
            <w:pPr>
              <w:rPr>
                <w:rFonts w:eastAsia="Times New Roman"/>
                <w:color w:val="000000"/>
                <w:lang w:eastAsia="ru-RU"/>
              </w:rPr>
            </w:pPr>
          </w:p>
        </w:tc>
        <w:tc>
          <w:tcPr>
            <w:tcW w:w="790" w:type="pct"/>
            <w:vMerge/>
            <w:vAlign w:val="center"/>
            <w:hideMark/>
          </w:tcPr>
          <w:p w14:paraId="0B38A8A5" w14:textId="77777777" w:rsidR="00757DA4" w:rsidRPr="00757DA4" w:rsidRDefault="00757DA4" w:rsidP="00757DA4">
            <w:pPr>
              <w:rPr>
                <w:rFonts w:eastAsia="Times New Roman"/>
                <w:color w:val="000000"/>
                <w:lang w:eastAsia="ru-RU"/>
              </w:rPr>
            </w:pPr>
          </w:p>
        </w:tc>
        <w:tc>
          <w:tcPr>
            <w:tcW w:w="494" w:type="pct"/>
            <w:vMerge/>
            <w:vAlign w:val="center"/>
            <w:hideMark/>
          </w:tcPr>
          <w:p w14:paraId="17AA6D54" w14:textId="77777777" w:rsidR="00757DA4" w:rsidRPr="00757DA4" w:rsidRDefault="00757DA4" w:rsidP="00757DA4">
            <w:pPr>
              <w:rPr>
                <w:rFonts w:eastAsia="Times New Roman"/>
                <w:color w:val="000000"/>
                <w:lang w:eastAsia="ru-RU"/>
              </w:rPr>
            </w:pPr>
          </w:p>
        </w:tc>
        <w:tc>
          <w:tcPr>
            <w:tcW w:w="262" w:type="pct"/>
            <w:vMerge/>
            <w:vAlign w:val="center"/>
            <w:hideMark/>
          </w:tcPr>
          <w:p w14:paraId="0030E984" w14:textId="77777777" w:rsidR="00757DA4" w:rsidRPr="00757DA4" w:rsidRDefault="00757DA4" w:rsidP="00757DA4">
            <w:pPr>
              <w:rPr>
                <w:rFonts w:eastAsia="Times New Roman"/>
                <w:color w:val="000000"/>
                <w:lang w:eastAsia="ru-RU"/>
              </w:rPr>
            </w:pPr>
          </w:p>
        </w:tc>
        <w:tc>
          <w:tcPr>
            <w:tcW w:w="707" w:type="pct"/>
            <w:vMerge/>
            <w:vAlign w:val="center"/>
            <w:hideMark/>
          </w:tcPr>
          <w:p w14:paraId="6F7B10B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F3C48C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6C16A9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522EA5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784CA0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C4707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BF47967" w14:textId="77777777" w:rsidR="00757DA4" w:rsidRPr="00757DA4" w:rsidRDefault="00757DA4" w:rsidP="00757DA4">
            <w:pPr>
              <w:rPr>
                <w:rFonts w:eastAsia="Times New Roman"/>
                <w:color w:val="000000"/>
                <w:lang w:eastAsia="ru-RU"/>
              </w:rPr>
            </w:pPr>
          </w:p>
        </w:tc>
      </w:tr>
      <w:tr w:rsidR="0043345D" w:rsidRPr="0043345D" w14:paraId="56662502" w14:textId="77777777" w:rsidTr="003C73CD">
        <w:trPr>
          <w:trHeight w:val="20"/>
        </w:trPr>
        <w:tc>
          <w:tcPr>
            <w:tcW w:w="215" w:type="pct"/>
            <w:vMerge/>
            <w:vAlign w:val="center"/>
            <w:hideMark/>
          </w:tcPr>
          <w:p w14:paraId="597095B7" w14:textId="77777777" w:rsidR="00757DA4" w:rsidRPr="00757DA4" w:rsidRDefault="00757DA4" w:rsidP="00757DA4">
            <w:pPr>
              <w:rPr>
                <w:rFonts w:eastAsia="Times New Roman"/>
                <w:color w:val="000000"/>
                <w:lang w:eastAsia="ru-RU"/>
              </w:rPr>
            </w:pPr>
          </w:p>
        </w:tc>
        <w:tc>
          <w:tcPr>
            <w:tcW w:w="790" w:type="pct"/>
            <w:vMerge/>
            <w:vAlign w:val="center"/>
            <w:hideMark/>
          </w:tcPr>
          <w:p w14:paraId="4F2C6FC9" w14:textId="77777777" w:rsidR="00757DA4" w:rsidRPr="00757DA4" w:rsidRDefault="00757DA4" w:rsidP="00757DA4">
            <w:pPr>
              <w:rPr>
                <w:rFonts w:eastAsia="Times New Roman"/>
                <w:color w:val="000000"/>
                <w:lang w:eastAsia="ru-RU"/>
              </w:rPr>
            </w:pPr>
          </w:p>
        </w:tc>
        <w:tc>
          <w:tcPr>
            <w:tcW w:w="494" w:type="pct"/>
            <w:vMerge/>
            <w:vAlign w:val="center"/>
            <w:hideMark/>
          </w:tcPr>
          <w:p w14:paraId="76C957D8" w14:textId="77777777" w:rsidR="00757DA4" w:rsidRPr="00757DA4" w:rsidRDefault="00757DA4" w:rsidP="00757DA4">
            <w:pPr>
              <w:rPr>
                <w:rFonts w:eastAsia="Times New Roman"/>
                <w:color w:val="000000"/>
                <w:lang w:eastAsia="ru-RU"/>
              </w:rPr>
            </w:pPr>
          </w:p>
        </w:tc>
        <w:tc>
          <w:tcPr>
            <w:tcW w:w="262" w:type="pct"/>
            <w:shd w:val="clear" w:color="auto" w:fill="auto"/>
            <w:vAlign w:val="center"/>
            <w:hideMark/>
          </w:tcPr>
          <w:p w14:paraId="253BF3E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c>
          <w:tcPr>
            <w:tcW w:w="707" w:type="pct"/>
            <w:vMerge/>
            <w:vAlign w:val="center"/>
            <w:hideMark/>
          </w:tcPr>
          <w:p w14:paraId="0808B74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16B771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22C4302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B77311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6A3F8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B74E3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E5A39BF" w14:textId="77777777" w:rsidR="00757DA4" w:rsidRPr="00757DA4" w:rsidRDefault="00757DA4" w:rsidP="00757DA4">
            <w:pPr>
              <w:rPr>
                <w:rFonts w:eastAsia="Times New Roman"/>
                <w:color w:val="000000"/>
                <w:lang w:eastAsia="ru-RU"/>
              </w:rPr>
            </w:pPr>
          </w:p>
        </w:tc>
      </w:tr>
      <w:tr w:rsidR="00757DA4" w:rsidRPr="00757DA4" w14:paraId="3FA0C9DD" w14:textId="77777777" w:rsidTr="003C73CD">
        <w:trPr>
          <w:trHeight w:val="20"/>
        </w:trPr>
        <w:tc>
          <w:tcPr>
            <w:tcW w:w="5000" w:type="pct"/>
            <w:gridSpan w:val="11"/>
            <w:shd w:val="clear" w:color="auto" w:fill="auto"/>
            <w:vAlign w:val="center"/>
            <w:hideMark/>
          </w:tcPr>
          <w:p w14:paraId="27A6A8A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Задача №2. Обновление состава педагогических кадров, создание механизмов мотивации педагогов к повышению качества работы и непрерывному профессиональному развитию; 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tc>
      </w:tr>
      <w:tr w:rsidR="00757DA4" w:rsidRPr="00757DA4" w14:paraId="6B51E7A9" w14:textId="77777777" w:rsidTr="003C73CD">
        <w:trPr>
          <w:trHeight w:val="20"/>
        </w:trPr>
        <w:tc>
          <w:tcPr>
            <w:tcW w:w="5000" w:type="pct"/>
            <w:gridSpan w:val="11"/>
            <w:shd w:val="clear" w:color="auto" w:fill="auto"/>
            <w:vAlign w:val="center"/>
            <w:hideMark/>
          </w:tcPr>
          <w:p w14:paraId="166CE9C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исполнению задачи:</w:t>
            </w:r>
          </w:p>
        </w:tc>
      </w:tr>
      <w:tr w:rsidR="0043345D" w:rsidRPr="0043345D" w14:paraId="5A5E9B1D" w14:textId="77777777" w:rsidTr="003C73CD">
        <w:trPr>
          <w:trHeight w:val="20"/>
        </w:trPr>
        <w:tc>
          <w:tcPr>
            <w:tcW w:w="215" w:type="pct"/>
            <w:vMerge w:val="restart"/>
            <w:shd w:val="clear" w:color="auto" w:fill="auto"/>
            <w:vAlign w:val="center"/>
            <w:hideMark/>
          </w:tcPr>
          <w:p w14:paraId="4031333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5.2.1</w:t>
            </w:r>
          </w:p>
        </w:tc>
        <w:tc>
          <w:tcPr>
            <w:tcW w:w="790" w:type="pct"/>
            <w:vMerge w:val="restart"/>
            <w:shd w:val="clear" w:color="auto" w:fill="auto"/>
            <w:vAlign w:val="center"/>
            <w:hideMark/>
          </w:tcPr>
          <w:p w14:paraId="3A8658F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2.1                                                                                      Меры социальной поддержки педагогических работников муниципальных образовательных организаций Приморского края</w:t>
            </w:r>
          </w:p>
        </w:tc>
        <w:tc>
          <w:tcPr>
            <w:tcW w:w="494" w:type="pct"/>
            <w:vMerge w:val="restart"/>
            <w:shd w:val="clear" w:color="auto" w:fill="auto"/>
            <w:vAlign w:val="center"/>
            <w:hideMark/>
          </w:tcPr>
          <w:p w14:paraId="4F10A87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 администрация Хасанского муниципального округа</w:t>
            </w:r>
          </w:p>
        </w:tc>
        <w:tc>
          <w:tcPr>
            <w:tcW w:w="262" w:type="pct"/>
            <w:vMerge w:val="restart"/>
            <w:shd w:val="clear" w:color="auto" w:fill="auto"/>
            <w:vAlign w:val="center"/>
            <w:hideMark/>
          </w:tcPr>
          <w:p w14:paraId="4D1CC7A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642468B9" w14:textId="3CDCF568"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021, </w:t>
            </w:r>
            <w:r w:rsidR="0043345D" w:rsidRPr="00757DA4">
              <w:rPr>
                <w:rFonts w:eastAsia="Times New Roman"/>
                <w:color w:val="000000"/>
                <w:lang w:eastAsia="ru-RU"/>
              </w:rPr>
              <w:t>024 1003</w:t>
            </w:r>
            <w:r w:rsidRPr="00757DA4">
              <w:rPr>
                <w:rFonts w:eastAsia="Times New Roman"/>
                <w:color w:val="000000"/>
                <w:lang w:eastAsia="ru-RU"/>
              </w:rPr>
              <w:t xml:space="preserve"> 015Е193140 321</w:t>
            </w:r>
          </w:p>
        </w:tc>
        <w:tc>
          <w:tcPr>
            <w:tcW w:w="705" w:type="pct"/>
            <w:shd w:val="clear" w:color="auto" w:fill="auto"/>
            <w:vAlign w:val="center"/>
            <w:hideMark/>
          </w:tcPr>
          <w:p w14:paraId="63D2623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190FA09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2320,00</w:t>
            </w:r>
          </w:p>
        </w:tc>
        <w:tc>
          <w:tcPr>
            <w:tcW w:w="320" w:type="pct"/>
            <w:shd w:val="clear" w:color="auto" w:fill="auto"/>
            <w:noWrap/>
            <w:hideMark/>
          </w:tcPr>
          <w:p w14:paraId="07919A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2140,00</w:t>
            </w:r>
          </w:p>
        </w:tc>
        <w:tc>
          <w:tcPr>
            <w:tcW w:w="320" w:type="pct"/>
            <w:shd w:val="clear" w:color="auto" w:fill="auto"/>
            <w:noWrap/>
            <w:hideMark/>
          </w:tcPr>
          <w:p w14:paraId="77EC764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2190,00</w:t>
            </w:r>
          </w:p>
        </w:tc>
        <w:tc>
          <w:tcPr>
            <w:tcW w:w="297" w:type="pct"/>
            <w:shd w:val="clear" w:color="auto" w:fill="auto"/>
            <w:noWrap/>
            <w:hideMark/>
          </w:tcPr>
          <w:p w14:paraId="45833AE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restart"/>
            <w:shd w:val="clear" w:color="auto" w:fill="auto"/>
            <w:vAlign w:val="center"/>
            <w:hideMark/>
          </w:tcPr>
          <w:p w14:paraId="5678263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Количество педагогических работников муниципальных образовательных организаций, получивших меры социальной поддержки к 2025 году- 22.</w:t>
            </w:r>
          </w:p>
        </w:tc>
      </w:tr>
      <w:tr w:rsidR="0043345D" w:rsidRPr="0043345D" w14:paraId="3DE67E56" w14:textId="77777777" w:rsidTr="003C73CD">
        <w:trPr>
          <w:trHeight w:val="20"/>
        </w:trPr>
        <w:tc>
          <w:tcPr>
            <w:tcW w:w="215" w:type="pct"/>
            <w:vMerge/>
            <w:vAlign w:val="center"/>
            <w:hideMark/>
          </w:tcPr>
          <w:p w14:paraId="7A719BE5" w14:textId="77777777" w:rsidR="00757DA4" w:rsidRPr="00757DA4" w:rsidRDefault="00757DA4" w:rsidP="00757DA4">
            <w:pPr>
              <w:rPr>
                <w:rFonts w:eastAsia="Times New Roman"/>
                <w:color w:val="000000"/>
                <w:lang w:eastAsia="ru-RU"/>
              </w:rPr>
            </w:pPr>
          </w:p>
        </w:tc>
        <w:tc>
          <w:tcPr>
            <w:tcW w:w="790" w:type="pct"/>
            <w:vMerge/>
            <w:vAlign w:val="center"/>
            <w:hideMark/>
          </w:tcPr>
          <w:p w14:paraId="7376A3C3" w14:textId="77777777" w:rsidR="00757DA4" w:rsidRPr="00757DA4" w:rsidRDefault="00757DA4" w:rsidP="00757DA4">
            <w:pPr>
              <w:rPr>
                <w:rFonts w:eastAsia="Times New Roman"/>
                <w:color w:val="000000"/>
                <w:lang w:eastAsia="ru-RU"/>
              </w:rPr>
            </w:pPr>
          </w:p>
        </w:tc>
        <w:tc>
          <w:tcPr>
            <w:tcW w:w="494" w:type="pct"/>
            <w:vMerge/>
            <w:vAlign w:val="center"/>
            <w:hideMark/>
          </w:tcPr>
          <w:p w14:paraId="29756E8C" w14:textId="77777777" w:rsidR="00757DA4" w:rsidRPr="00757DA4" w:rsidRDefault="00757DA4" w:rsidP="00757DA4">
            <w:pPr>
              <w:rPr>
                <w:rFonts w:eastAsia="Times New Roman"/>
                <w:color w:val="000000"/>
                <w:lang w:eastAsia="ru-RU"/>
              </w:rPr>
            </w:pPr>
          </w:p>
        </w:tc>
        <w:tc>
          <w:tcPr>
            <w:tcW w:w="262" w:type="pct"/>
            <w:vMerge/>
            <w:vAlign w:val="center"/>
            <w:hideMark/>
          </w:tcPr>
          <w:p w14:paraId="191EAA55" w14:textId="77777777" w:rsidR="00757DA4" w:rsidRPr="00757DA4" w:rsidRDefault="00757DA4" w:rsidP="00757DA4">
            <w:pPr>
              <w:rPr>
                <w:rFonts w:eastAsia="Times New Roman"/>
                <w:color w:val="000000"/>
                <w:lang w:eastAsia="ru-RU"/>
              </w:rPr>
            </w:pPr>
          </w:p>
        </w:tc>
        <w:tc>
          <w:tcPr>
            <w:tcW w:w="707" w:type="pct"/>
            <w:vMerge/>
            <w:vAlign w:val="center"/>
            <w:hideMark/>
          </w:tcPr>
          <w:p w14:paraId="48793E9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E6229A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46E4B18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E7A606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7D2292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481010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4103C4F" w14:textId="77777777" w:rsidR="00757DA4" w:rsidRPr="00757DA4" w:rsidRDefault="00757DA4" w:rsidP="00757DA4">
            <w:pPr>
              <w:rPr>
                <w:rFonts w:eastAsia="Times New Roman"/>
                <w:color w:val="000000"/>
                <w:lang w:eastAsia="ru-RU"/>
              </w:rPr>
            </w:pPr>
          </w:p>
        </w:tc>
      </w:tr>
      <w:tr w:rsidR="0043345D" w:rsidRPr="0043345D" w14:paraId="30B3E763" w14:textId="77777777" w:rsidTr="003C73CD">
        <w:trPr>
          <w:trHeight w:val="20"/>
        </w:trPr>
        <w:tc>
          <w:tcPr>
            <w:tcW w:w="215" w:type="pct"/>
            <w:vMerge/>
            <w:vAlign w:val="center"/>
            <w:hideMark/>
          </w:tcPr>
          <w:p w14:paraId="4E8988B3" w14:textId="77777777" w:rsidR="00757DA4" w:rsidRPr="00757DA4" w:rsidRDefault="00757DA4" w:rsidP="00757DA4">
            <w:pPr>
              <w:rPr>
                <w:rFonts w:eastAsia="Times New Roman"/>
                <w:color w:val="000000"/>
                <w:lang w:eastAsia="ru-RU"/>
              </w:rPr>
            </w:pPr>
          </w:p>
        </w:tc>
        <w:tc>
          <w:tcPr>
            <w:tcW w:w="790" w:type="pct"/>
            <w:vMerge/>
            <w:vAlign w:val="center"/>
            <w:hideMark/>
          </w:tcPr>
          <w:p w14:paraId="0D4E249B" w14:textId="77777777" w:rsidR="00757DA4" w:rsidRPr="00757DA4" w:rsidRDefault="00757DA4" w:rsidP="00757DA4">
            <w:pPr>
              <w:rPr>
                <w:rFonts w:eastAsia="Times New Roman"/>
                <w:color w:val="000000"/>
                <w:lang w:eastAsia="ru-RU"/>
              </w:rPr>
            </w:pPr>
          </w:p>
        </w:tc>
        <w:tc>
          <w:tcPr>
            <w:tcW w:w="494" w:type="pct"/>
            <w:vMerge/>
            <w:vAlign w:val="center"/>
            <w:hideMark/>
          </w:tcPr>
          <w:p w14:paraId="09DEFF2A" w14:textId="77777777" w:rsidR="00757DA4" w:rsidRPr="00757DA4" w:rsidRDefault="00757DA4" w:rsidP="00757DA4">
            <w:pPr>
              <w:rPr>
                <w:rFonts w:eastAsia="Times New Roman"/>
                <w:color w:val="000000"/>
                <w:lang w:eastAsia="ru-RU"/>
              </w:rPr>
            </w:pPr>
          </w:p>
        </w:tc>
        <w:tc>
          <w:tcPr>
            <w:tcW w:w="262" w:type="pct"/>
            <w:vMerge/>
            <w:vAlign w:val="center"/>
            <w:hideMark/>
          </w:tcPr>
          <w:p w14:paraId="4AEFB238" w14:textId="77777777" w:rsidR="00757DA4" w:rsidRPr="00757DA4" w:rsidRDefault="00757DA4" w:rsidP="00757DA4">
            <w:pPr>
              <w:rPr>
                <w:rFonts w:eastAsia="Times New Roman"/>
                <w:color w:val="000000"/>
                <w:lang w:eastAsia="ru-RU"/>
              </w:rPr>
            </w:pPr>
          </w:p>
        </w:tc>
        <w:tc>
          <w:tcPr>
            <w:tcW w:w="707" w:type="pct"/>
            <w:vMerge/>
            <w:vAlign w:val="center"/>
            <w:hideMark/>
          </w:tcPr>
          <w:p w14:paraId="6894DE8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229556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76BF30E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2320,00</w:t>
            </w:r>
          </w:p>
        </w:tc>
        <w:tc>
          <w:tcPr>
            <w:tcW w:w="320" w:type="pct"/>
            <w:shd w:val="clear" w:color="auto" w:fill="auto"/>
            <w:noWrap/>
            <w:hideMark/>
          </w:tcPr>
          <w:p w14:paraId="1FC3125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2140,00</w:t>
            </w:r>
          </w:p>
        </w:tc>
        <w:tc>
          <w:tcPr>
            <w:tcW w:w="320" w:type="pct"/>
            <w:shd w:val="clear" w:color="auto" w:fill="auto"/>
            <w:noWrap/>
            <w:hideMark/>
          </w:tcPr>
          <w:p w14:paraId="19A43F8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2190,00</w:t>
            </w:r>
          </w:p>
        </w:tc>
        <w:tc>
          <w:tcPr>
            <w:tcW w:w="297" w:type="pct"/>
            <w:shd w:val="clear" w:color="auto" w:fill="auto"/>
            <w:noWrap/>
            <w:hideMark/>
          </w:tcPr>
          <w:p w14:paraId="4D26957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C407ACD" w14:textId="77777777" w:rsidR="00757DA4" w:rsidRPr="00757DA4" w:rsidRDefault="00757DA4" w:rsidP="00757DA4">
            <w:pPr>
              <w:rPr>
                <w:rFonts w:eastAsia="Times New Roman"/>
                <w:color w:val="000000"/>
                <w:lang w:eastAsia="ru-RU"/>
              </w:rPr>
            </w:pPr>
          </w:p>
        </w:tc>
      </w:tr>
      <w:tr w:rsidR="0043345D" w:rsidRPr="0043345D" w14:paraId="21563B6C" w14:textId="77777777" w:rsidTr="003C73CD">
        <w:trPr>
          <w:trHeight w:val="20"/>
        </w:trPr>
        <w:tc>
          <w:tcPr>
            <w:tcW w:w="215" w:type="pct"/>
            <w:vMerge/>
            <w:vAlign w:val="center"/>
            <w:hideMark/>
          </w:tcPr>
          <w:p w14:paraId="00C07D70" w14:textId="77777777" w:rsidR="00757DA4" w:rsidRPr="00757DA4" w:rsidRDefault="00757DA4" w:rsidP="00757DA4">
            <w:pPr>
              <w:rPr>
                <w:rFonts w:eastAsia="Times New Roman"/>
                <w:color w:val="000000"/>
                <w:lang w:eastAsia="ru-RU"/>
              </w:rPr>
            </w:pPr>
          </w:p>
        </w:tc>
        <w:tc>
          <w:tcPr>
            <w:tcW w:w="790" w:type="pct"/>
            <w:vMerge/>
            <w:vAlign w:val="center"/>
            <w:hideMark/>
          </w:tcPr>
          <w:p w14:paraId="7398D533" w14:textId="77777777" w:rsidR="00757DA4" w:rsidRPr="00757DA4" w:rsidRDefault="00757DA4" w:rsidP="00757DA4">
            <w:pPr>
              <w:rPr>
                <w:rFonts w:eastAsia="Times New Roman"/>
                <w:color w:val="000000"/>
                <w:lang w:eastAsia="ru-RU"/>
              </w:rPr>
            </w:pPr>
          </w:p>
        </w:tc>
        <w:tc>
          <w:tcPr>
            <w:tcW w:w="494" w:type="pct"/>
            <w:vMerge/>
            <w:vAlign w:val="center"/>
            <w:hideMark/>
          </w:tcPr>
          <w:p w14:paraId="4938097A" w14:textId="77777777" w:rsidR="00757DA4" w:rsidRPr="00757DA4" w:rsidRDefault="00757DA4" w:rsidP="00757DA4">
            <w:pPr>
              <w:rPr>
                <w:rFonts w:eastAsia="Times New Roman"/>
                <w:color w:val="000000"/>
                <w:lang w:eastAsia="ru-RU"/>
              </w:rPr>
            </w:pPr>
          </w:p>
        </w:tc>
        <w:tc>
          <w:tcPr>
            <w:tcW w:w="262" w:type="pct"/>
            <w:vMerge/>
            <w:vAlign w:val="center"/>
            <w:hideMark/>
          </w:tcPr>
          <w:p w14:paraId="05D06DC2" w14:textId="77777777" w:rsidR="00757DA4" w:rsidRPr="00757DA4" w:rsidRDefault="00757DA4" w:rsidP="00757DA4">
            <w:pPr>
              <w:rPr>
                <w:rFonts w:eastAsia="Times New Roman"/>
                <w:color w:val="000000"/>
                <w:lang w:eastAsia="ru-RU"/>
              </w:rPr>
            </w:pPr>
          </w:p>
        </w:tc>
        <w:tc>
          <w:tcPr>
            <w:tcW w:w="707" w:type="pct"/>
            <w:vMerge/>
            <w:vAlign w:val="center"/>
            <w:hideMark/>
          </w:tcPr>
          <w:p w14:paraId="280F563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F6A377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58DDD93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1E40E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51291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46D78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6C1BC01" w14:textId="77777777" w:rsidR="00757DA4" w:rsidRPr="00757DA4" w:rsidRDefault="00757DA4" w:rsidP="00757DA4">
            <w:pPr>
              <w:rPr>
                <w:rFonts w:eastAsia="Times New Roman"/>
                <w:color w:val="000000"/>
                <w:lang w:eastAsia="ru-RU"/>
              </w:rPr>
            </w:pPr>
          </w:p>
        </w:tc>
      </w:tr>
      <w:tr w:rsidR="0043345D" w:rsidRPr="0043345D" w14:paraId="09B2080B" w14:textId="77777777" w:rsidTr="003C73CD">
        <w:trPr>
          <w:trHeight w:val="20"/>
        </w:trPr>
        <w:tc>
          <w:tcPr>
            <w:tcW w:w="215" w:type="pct"/>
            <w:vMerge/>
            <w:vAlign w:val="center"/>
            <w:hideMark/>
          </w:tcPr>
          <w:p w14:paraId="04325589" w14:textId="77777777" w:rsidR="00757DA4" w:rsidRPr="00757DA4" w:rsidRDefault="00757DA4" w:rsidP="00757DA4">
            <w:pPr>
              <w:rPr>
                <w:rFonts w:eastAsia="Times New Roman"/>
                <w:color w:val="000000"/>
                <w:lang w:eastAsia="ru-RU"/>
              </w:rPr>
            </w:pPr>
          </w:p>
        </w:tc>
        <w:tc>
          <w:tcPr>
            <w:tcW w:w="790" w:type="pct"/>
            <w:vMerge/>
            <w:vAlign w:val="center"/>
            <w:hideMark/>
          </w:tcPr>
          <w:p w14:paraId="1A081E32" w14:textId="77777777" w:rsidR="00757DA4" w:rsidRPr="00757DA4" w:rsidRDefault="00757DA4" w:rsidP="00757DA4">
            <w:pPr>
              <w:rPr>
                <w:rFonts w:eastAsia="Times New Roman"/>
                <w:color w:val="000000"/>
                <w:lang w:eastAsia="ru-RU"/>
              </w:rPr>
            </w:pPr>
          </w:p>
        </w:tc>
        <w:tc>
          <w:tcPr>
            <w:tcW w:w="494" w:type="pct"/>
            <w:vMerge/>
            <w:vAlign w:val="center"/>
            <w:hideMark/>
          </w:tcPr>
          <w:p w14:paraId="447B2B32" w14:textId="77777777" w:rsidR="00757DA4" w:rsidRPr="00757DA4" w:rsidRDefault="00757DA4" w:rsidP="00757DA4">
            <w:pPr>
              <w:rPr>
                <w:rFonts w:eastAsia="Times New Roman"/>
                <w:color w:val="000000"/>
                <w:lang w:eastAsia="ru-RU"/>
              </w:rPr>
            </w:pPr>
          </w:p>
        </w:tc>
        <w:tc>
          <w:tcPr>
            <w:tcW w:w="262" w:type="pct"/>
            <w:vMerge/>
            <w:vAlign w:val="center"/>
            <w:hideMark/>
          </w:tcPr>
          <w:p w14:paraId="4434FE7F" w14:textId="77777777" w:rsidR="00757DA4" w:rsidRPr="00757DA4" w:rsidRDefault="00757DA4" w:rsidP="00757DA4">
            <w:pPr>
              <w:rPr>
                <w:rFonts w:eastAsia="Times New Roman"/>
                <w:color w:val="000000"/>
                <w:lang w:eastAsia="ru-RU"/>
              </w:rPr>
            </w:pPr>
          </w:p>
        </w:tc>
        <w:tc>
          <w:tcPr>
            <w:tcW w:w="707" w:type="pct"/>
            <w:vMerge/>
            <w:vAlign w:val="center"/>
            <w:hideMark/>
          </w:tcPr>
          <w:p w14:paraId="4014261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00696B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77D12A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E677E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3697FA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152E6A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467B5B1" w14:textId="77777777" w:rsidR="00757DA4" w:rsidRPr="00757DA4" w:rsidRDefault="00757DA4" w:rsidP="00757DA4">
            <w:pPr>
              <w:rPr>
                <w:rFonts w:eastAsia="Times New Roman"/>
                <w:color w:val="000000"/>
                <w:lang w:eastAsia="ru-RU"/>
              </w:rPr>
            </w:pPr>
          </w:p>
        </w:tc>
      </w:tr>
      <w:tr w:rsidR="0043345D" w:rsidRPr="0043345D" w14:paraId="64AF8AAF" w14:textId="77777777" w:rsidTr="003C73CD">
        <w:trPr>
          <w:trHeight w:val="20"/>
        </w:trPr>
        <w:tc>
          <w:tcPr>
            <w:tcW w:w="215" w:type="pct"/>
            <w:vMerge w:val="restart"/>
            <w:shd w:val="clear" w:color="auto" w:fill="auto"/>
            <w:vAlign w:val="center"/>
            <w:hideMark/>
          </w:tcPr>
          <w:p w14:paraId="0DEB3F1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5.2.2</w:t>
            </w:r>
          </w:p>
        </w:tc>
        <w:tc>
          <w:tcPr>
            <w:tcW w:w="790" w:type="pct"/>
            <w:vMerge w:val="restart"/>
            <w:shd w:val="clear" w:color="auto" w:fill="auto"/>
            <w:vAlign w:val="center"/>
            <w:hideMark/>
          </w:tcPr>
          <w:p w14:paraId="14DF94C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2.2                                                                                                       Подготовка и повышение квалификации педагогических работников</w:t>
            </w:r>
          </w:p>
        </w:tc>
        <w:tc>
          <w:tcPr>
            <w:tcW w:w="494" w:type="pct"/>
            <w:vMerge w:val="restart"/>
            <w:shd w:val="clear" w:color="auto" w:fill="auto"/>
            <w:vAlign w:val="center"/>
            <w:hideMark/>
          </w:tcPr>
          <w:p w14:paraId="605B0D6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201D04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144185A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021 0701,0702 </w:t>
            </w:r>
            <w:proofErr w:type="spellStart"/>
            <w:r w:rsidRPr="00757DA4">
              <w:rPr>
                <w:rFonts w:eastAsia="Times New Roman"/>
                <w:color w:val="000000"/>
                <w:lang w:eastAsia="ru-RU"/>
              </w:rPr>
              <w:t>хххххххххх</w:t>
            </w:r>
            <w:proofErr w:type="spellEnd"/>
            <w:r w:rsidRPr="00757DA4">
              <w:rPr>
                <w:rFonts w:eastAsia="Times New Roman"/>
                <w:color w:val="000000"/>
                <w:lang w:eastAsia="ru-RU"/>
              </w:rPr>
              <w:t xml:space="preserve"> </w:t>
            </w:r>
            <w:proofErr w:type="spellStart"/>
            <w:r w:rsidRPr="00757DA4">
              <w:rPr>
                <w:rFonts w:eastAsia="Times New Roman"/>
                <w:color w:val="000000"/>
                <w:lang w:eastAsia="ru-RU"/>
              </w:rPr>
              <w:t>ххх</w:t>
            </w:r>
            <w:proofErr w:type="spellEnd"/>
          </w:p>
        </w:tc>
        <w:tc>
          <w:tcPr>
            <w:tcW w:w="705" w:type="pct"/>
            <w:shd w:val="clear" w:color="auto" w:fill="auto"/>
            <w:vAlign w:val="center"/>
            <w:hideMark/>
          </w:tcPr>
          <w:p w14:paraId="30B2110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3A43B8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2FB45C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CB14FF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956958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restart"/>
            <w:shd w:val="clear" w:color="auto" w:fill="auto"/>
            <w:vAlign w:val="center"/>
            <w:hideMark/>
          </w:tcPr>
          <w:p w14:paraId="59B3E045" w14:textId="31C68784"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w:t>
            </w:r>
            <w:r w:rsidRPr="00757DA4">
              <w:rPr>
                <w:rFonts w:eastAsia="Times New Roman"/>
                <w:color w:val="000000"/>
                <w:lang w:eastAsia="ru-RU"/>
              </w:rPr>
              <w:lastRenderedPageBreak/>
              <w:t xml:space="preserve">профессионального мастерства до 100% ежегодно. Доля педагогов имеющих первую и высшую категории до 52% к 2025 </w:t>
            </w:r>
            <w:r w:rsidR="0043345D" w:rsidRPr="00757DA4">
              <w:rPr>
                <w:rFonts w:eastAsia="Times New Roman"/>
                <w:color w:val="000000"/>
                <w:lang w:eastAsia="ru-RU"/>
              </w:rPr>
              <w:t>году. Удельный</w:t>
            </w:r>
            <w:r w:rsidRPr="00757DA4">
              <w:rPr>
                <w:rFonts w:eastAsia="Times New Roman"/>
                <w:color w:val="000000"/>
                <w:lang w:eastAsia="ru-RU"/>
              </w:rPr>
              <w:t xml:space="preserve">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w:t>
            </w:r>
            <w:r w:rsidR="0043345D" w:rsidRPr="00757DA4">
              <w:rPr>
                <w:rFonts w:eastAsia="Times New Roman"/>
                <w:color w:val="000000"/>
                <w:lang w:eastAsia="ru-RU"/>
              </w:rPr>
              <w:t>учреждениях до</w:t>
            </w:r>
            <w:r w:rsidRPr="00757DA4">
              <w:rPr>
                <w:rFonts w:eastAsia="Times New Roman"/>
                <w:color w:val="000000"/>
                <w:lang w:eastAsia="ru-RU"/>
              </w:rPr>
              <w:t xml:space="preserve"> 50% к 2025 году</w:t>
            </w:r>
          </w:p>
        </w:tc>
      </w:tr>
      <w:tr w:rsidR="0043345D" w:rsidRPr="0043345D" w14:paraId="01FC58DE" w14:textId="77777777" w:rsidTr="003C73CD">
        <w:trPr>
          <w:trHeight w:val="20"/>
        </w:trPr>
        <w:tc>
          <w:tcPr>
            <w:tcW w:w="215" w:type="pct"/>
            <w:vMerge/>
            <w:vAlign w:val="center"/>
            <w:hideMark/>
          </w:tcPr>
          <w:p w14:paraId="3D6850B0" w14:textId="77777777" w:rsidR="00757DA4" w:rsidRPr="00757DA4" w:rsidRDefault="00757DA4" w:rsidP="00757DA4">
            <w:pPr>
              <w:rPr>
                <w:rFonts w:eastAsia="Times New Roman"/>
                <w:color w:val="000000"/>
                <w:lang w:eastAsia="ru-RU"/>
              </w:rPr>
            </w:pPr>
          </w:p>
        </w:tc>
        <w:tc>
          <w:tcPr>
            <w:tcW w:w="790" w:type="pct"/>
            <w:vMerge/>
            <w:vAlign w:val="center"/>
            <w:hideMark/>
          </w:tcPr>
          <w:p w14:paraId="65EC461A" w14:textId="77777777" w:rsidR="00757DA4" w:rsidRPr="00757DA4" w:rsidRDefault="00757DA4" w:rsidP="00757DA4">
            <w:pPr>
              <w:rPr>
                <w:rFonts w:eastAsia="Times New Roman"/>
                <w:color w:val="000000"/>
                <w:lang w:eastAsia="ru-RU"/>
              </w:rPr>
            </w:pPr>
          </w:p>
        </w:tc>
        <w:tc>
          <w:tcPr>
            <w:tcW w:w="494" w:type="pct"/>
            <w:vMerge/>
            <w:vAlign w:val="center"/>
            <w:hideMark/>
          </w:tcPr>
          <w:p w14:paraId="344A4F4E" w14:textId="77777777" w:rsidR="00757DA4" w:rsidRPr="00757DA4" w:rsidRDefault="00757DA4" w:rsidP="00757DA4">
            <w:pPr>
              <w:rPr>
                <w:rFonts w:eastAsia="Times New Roman"/>
                <w:color w:val="000000"/>
                <w:lang w:eastAsia="ru-RU"/>
              </w:rPr>
            </w:pPr>
          </w:p>
        </w:tc>
        <w:tc>
          <w:tcPr>
            <w:tcW w:w="262" w:type="pct"/>
            <w:vMerge/>
            <w:vAlign w:val="center"/>
            <w:hideMark/>
          </w:tcPr>
          <w:p w14:paraId="21D1207B" w14:textId="77777777" w:rsidR="00757DA4" w:rsidRPr="00757DA4" w:rsidRDefault="00757DA4" w:rsidP="00757DA4">
            <w:pPr>
              <w:rPr>
                <w:rFonts w:eastAsia="Times New Roman"/>
                <w:color w:val="000000"/>
                <w:lang w:eastAsia="ru-RU"/>
              </w:rPr>
            </w:pPr>
          </w:p>
        </w:tc>
        <w:tc>
          <w:tcPr>
            <w:tcW w:w="707" w:type="pct"/>
            <w:vMerge/>
            <w:vAlign w:val="center"/>
            <w:hideMark/>
          </w:tcPr>
          <w:p w14:paraId="6ED7CA8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782621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0FF997F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547E4D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2235E4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1E4B6F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E4BEE28" w14:textId="77777777" w:rsidR="00757DA4" w:rsidRPr="00757DA4" w:rsidRDefault="00757DA4" w:rsidP="00757DA4">
            <w:pPr>
              <w:rPr>
                <w:rFonts w:eastAsia="Times New Roman"/>
                <w:color w:val="000000"/>
                <w:lang w:eastAsia="ru-RU"/>
              </w:rPr>
            </w:pPr>
          </w:p>
        </w:tc>
      </w:tr>
      <w:tr w:rsidR="0043345D" w:rsidRPr="0043345D" w14:paraId="6495C21A" w14:textId="77777777" w:rsidTr="003C73CD">
        <w:trPr>
          <w:trHeight w:val="20"/>
        </w:trPr>
        <w:tc>
          <w:tcPr>
            <w:tcW w:w="215" w:type="pct"/>
            <w:vMerge/>
            <w:vAlign w:val="center"/>
            <w:hideMark/>
          </w:tcPr>
          <w:p w14:paraId="48E9E915" w14:textId="77777777" w:rsidR="00757DA4" w:rsidRPr="00757DA4" w:rsidRDefault="00757DA4" w:rsidP="00757DA4">
            <w:pPr>
              <w:rPr>
                <w:rFonts w:eastAsia="Times New Roman"/>
                <w:color w:val="000000"/>
                <w:lang w:eastAsia="ru-RU"/>
              </w:rPr>
            </w:pPr>
          </w:p>
        </w:tc>
        <w:tc>
          <w:tcPr>
            <w:tcW w:w="790" w:type="pct"/>
            <w:vMerge/>
            <w:vAlign w:val="center"/>
            <w:hideMark/>
          </w:tcPr>
          <w:p w14:paraId="509F9975" w14:textId="77777777" w:rsidR="00757DA4" w:rsidRPr="00757DA4" w:rsidRDefault="00757DA4" w:rsidP="00757DA4">
            <w:pPr>
              <w:rPr>
                <w:rFonts w:eastAsia="Times New Roman"/>
                <w:color w:val="000000"/>
                <w:lang w:eastAsia="ru-RU"/>
              </w:rPr>
            </w:pPr>
          </w:p>
        </w:tc>
        <w:tc>
          <w:tcPr>
            <w:tcW w:w="494" w:type="pct"/>
            <w:vMerge/>
            <w:vAlign w:val="center"/>
            <w:hideMark/>
          </w:tcPr>
          <w:p w14:paraId="15CEEB48" w14:textId="77777777" w:rsidR="00757DA4" w:rsidRPr="00757DA4" w:rsidRDefault="00757DA4" w:rsidP="00757DA4">
            <w:pPr>
              <w:rPr>
                <w:rFonts w:eastAsia="Times New Roman"/>
                <w:color w:val="000000"/>
                <w:lang w:eastAsia="ru-RU"/>
              </w:rPr>
            </w:pPr>
          </w:p>
        </w:tc>
        <w:tc>
          <w:tcPr>
            <w:tcW w:w="262" w:type="pct"/>
            <w:vMerge/>
            <w:vAlign w:val="center"/>
            <w:hideMark/>
          </w:tcPr>
          <w:p w14:paraId="3E24F176" w14:textId="77777777" w:rsidR="00757DA4" w:rsidRPr="00757DA4" w:rsidRDefault="00757DA4" w:rsidP="00757DA4">
            <w:pPr>
              <w:rPr>
                <w:rFonts w:eastAsia="Times New Roman"/>
                <w:color w:val="000000"/>
                <w:lang w:eastAsia="ru-RU"/>
              </w:rPr>
            </w:pPr>
          </w:p>
        </w:tc>
        <w:tc>
          <w:tcPr>
            <w:tcW w:w="707" w:type="pct"/>
            <w:vMerge/>
            <w:vAlign w:val="center"/>
            <w:hideMark/>
          </w:tcPr>
          <w:p w14:paraId="2A50209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EFE5FA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5FA9332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91B7D8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EABD6F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162DF0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9120D52" w14:textId="77777777" w:rsidR="00757DA4" w:rsidRPr="00757DA4" w:rsidRDefault="00757DA4" w:rsidP="00757DA4">
            <w:pPr>
              <w:rPr>
                <w:rFonts w:eastAsia="Times New Roman"/>
                <w:color w:val="000000"/>
                <w:lang w:eastAsia="ru-RU"/>
              </w:rPr>
            </w:pPr>
          </w:p>
        </w:tc>
      </w:tr>
      <w:tr w:rsidR="0043345D" w:rsidRPr="0043345D" w14:paraId="018BDC84" w14:textId="77777777" w:rsidTr="003C73CD">
        <w:trPr>
          <w:trHeight w:val="20"/>
        </w:trPr>
        <w:tc>
          <w:tcPr>
            <w:tcW w:w="215" w:type="pct"/>
            <w:vMerge/>
            <w:vAlign w:val="center"/>
            <w:hideMark/>
          </w:tcPr>
          <w:p w14:paraId="60444BF1" w14:textId="77777777" w:rsidR="00757DA4" w:rsidRPr="00757DA4" w:rsidRDefault="00757DA4" w:rsidP="00757DA4">
            <w:pPr>
              <w:rPr>
                <w:rFonts w:eastAsia="Times New Roman"/>
                <w:color w:val="000000"/>
                <w:lang w:eastAsia="ru-RU"/>
              </w:rPr>
            </w:pPr>
          </w:p>
        </w:tc>
        <w:tc>
          <w:tcPr>
            <w:tcW w:w="790" w:type="pct"/>
            <w:vMerge/>
            <w:vAlign w:val="center"/>
            <w:hideMark/>
          </w:tcPr>
          <w:p w14:paraId="372236FD" w14:textId="77777777" w:rsidR="00757DA4" w:rsidRPr="00757DA4" w:rsidRDefault="00757DA4" w:rsidP="00757DA4">
            <w:pPr>
              <w:rPr>
                <w:rFonts w:eastAsia="Times New Roman"/>
                <w:color w:val="000000"/>
                <w:lang w:eastAsia="ru-RU"/>
              </w:rPr>
            </w:pPr>
          </w:p>
        </w:tc>
        <w:tc>
          <w:tcPr>
            <w:tcW w:w="494" w:type="pct"/>
            <w:vMerge/>
            <w:vAlign w:val="center"/>
            <w:hideMark/>
          </w:tcPr>
          <w:p w14:paraId="36A46AF7" w14:textId="77777777" w:rsidR="00757DA4" w:rsidRPr="00757DA4" w:rsidRDefault="00757DA4" w:rsidP="00757DA4">
            <w:pPr>
              <w:rPr>
                <w:rFonts w:eastAsia="Times New Roman"/>
                <w:color w:val="000000"/>
                <w:lang w:eastAsia="ru-RU"/>
              </w:rPr>
            </w:pPr>
          </w:p>
        </w:tc>
        <w:tc>
          <w:tcPr>
            <w:tcW w:w="262" w:type="pct"/>
            <w:vMerge/>
            <w:vAlign w:val="center"/>
            <w:hideMark/>
          </w:tcPr>
          <w:p w14:paraId="5CA86483" w14:textId="77777777" w:rsidR="00757DA4" w:rsidRPr="00757DA4" w:rsidRDefault="00757DA4" w:rsidP="00757DA4">
            <w:pPr>
              <w:rPr>
                <w:rFonts w:eastAsia="Times New Roman"/>
                <w:color w:val="000000"/>
                <w:lang w:eastAsia="ru-RU"/>
              </w:rPr>
            </w:pPr>
          </w:p>
        </w:tc>
        <w:tc>
          <w:tcPr>
            <w:tcW w:w="707" w:type="pct"/>
            <w:vMerge/>
            <w:vAlign w:val="center"/>
            <w:hideMark/>
          </w:tcPr>
          <w:p w14:paraId="4324ED2D"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AABAD4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723D6D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4F599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D0AA6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CAB5B7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4E147C9" w14:textId="77777777" w:rsidR="00757DA4" w:rsidRPr="00757DA4" w:rsidRDefault="00757DA4" w:rsidP="00757DA4">
            <w:pPr>
              <w:rPr>
                <w:rFonts w:eastAsia="Times New Roman"/>
                <w:color w:val="000000"/>
                <w:lang w:eastAsia="ru-RU"/>
              </w:rPr>
            </w:pPr>
          </w:p>
        </w:tc>
      </w:tr>
      <w:tr w:rsidR="0043345D" w:rsidRPr="0043345D" w14:paraId="32C2C9BF" w14:textId="77777777" w:rsidTr="003C73CD">
        <w:trPr>
          <w:trHeight w:val="20"/>
        </w:trPr>
        <w:tc>
          <w:tcPr>
            <w:tcW w:w="215" w:type="pct"/>
            <w:vMerge/>
            <w:vAlign w:val="center"/>
            <w:hideMark/>
          </w:tcPr>
          <w:p w14:paraId="6D97560B" w14:textId="77777777" w:rsidR="00757DA4" w:rsidRPr="00757DA4" w:rsidRDefault="00757DA4" w:rsidP="00757DA4">
            <w:pPr>
              <w:rPr>
                <w:rFonts w:eastAsia="Times New Roman"/>
                <w:color w:val="000000"/>
                <w:lang w:eastAsia="ru-RU"/>
              </w:rPr>
            </w:pPr>
          </w:p>
        </w:tc>
        <w:tc>
          <w:tcPr>
            <w:tcW w:w="790" w:type="pct"/>
            <w:vMerge/>
            <w:vAlign w:val="center"/>
            <w:hideMark/>
          </w:tcPr>
          <w:p w14:paraId="61CCD6A3" w14:textId="77777777" w:rsidR="00757DA4" w:rsidRPr="00757DA4" w:rsidRDefault="00757DA4" w:rsidP="00757DA4">
            <w:pPr>
              <w:rPr>
                <w:rFonts w:eastAsia="Times New Roman"/>
                <w:color w:val="000000"/>
                <w:lang w:eastAsia="ru-RU"/>
              </w:rPr>
            </w:pPr>
          </w:p>
        </w:tc>
        <w:tc>
          <w:tcPr>
            <w:tcW w:w="494" w:type="pct"/>
            <w:vMerge/>
            <w:vAlign w:val="center"/>
            <w:hideMark/>
          </w:tcPr>
          <w:p w14:paraId="0A530D26" w14:textId="77777777" w:rsidR="00757DA4" w:rsidRPr="00757DA4" w:rsidRDefault="00757DA4" w:rsidP="00757DA4">
            <w:pPr>
              <w:rPr>
                <w:rFonts w:eastAsia="Times New Roman"/>
                <w:color w:val="000000"/>
                <w:lang w:eastAsia="ru-RU"/>
              </w:rPr>
            </w:pPr>
          </w:p>
        </w:tc>
        <w:tc>
          <w:tcPr>
            <w:tcW w:w="262" w:type="pct"/>
            <w:vMerge/>
            <w:vAlign w:val="center"/>
            <w:hideMark/>
          </w:tcPr>
          <w:p w14:paraId="2F2C2DCB" w14:textId="77777777" w:rsidR="00757DA4" w:rsidRPr="00757DA4" w:rsidRDefault="00757DA4" w:rsidP="00757DA4">
            <w:pPr>
              <w:rPr>
                <w:rFonts w:eastAsia="Times New Roman"/>
                <w:color w:val="000000"/>
                <w:lang w:eastAsia="ru-RU"/>
              </w:rPr>
            </w:pPr>
          </w:p>
        </w:tc>
        <w:tc>
          <w:tcPr>
            <w:tcW w:w="707" w:type="pct"/>
            <w:vMerge/>
            <w:vAlign w:val="center"/>
            <w:hideMark/>
          </w:tcPr>
          <w:p w14:paraId="4CE5870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C7B1AC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9BEECF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C9624D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710F74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0EBDD5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3969444" w14:textId="77777777" w:rsidR="00757DA4" w:rsidRPr="00757DA4" w:rsidRDefault="00757DA4" w:rsidP="00757DA4">
            <w:pPr>
              <w:rPr>
                <w:rFonts w:eastAsia="Times New Roman"/>
                <w:color w:val="000000"/>
                <w:lang w:eastAsia="ru-RU"/>
              </w:rPr>
            </w:pPr>
          </w:p>
        </w:tc>
      </w:tr>
      <w:tr w:rsidR="00757DA4" w:rsidRPr="00757DA4" w14:paraId="425FDE02" w14:textId="77777777" w:rsidTr="003C73CD">
        <w:trPr>
          <w:trHeight w:val="20"/>
        </w:trPr>
        <w:tc>
          <w:tcPr>
            <w:tcW w:w="5000" w:type="pct"/>
            <w:gridSpan w:val="11"/>
            <w:shd w:val="clear" w:color="auto" w:fill="auto"/>
            <w:vAlign w:val="center"/>
            <w:hideMark/>
          </w:tcPr>
          <w:p w14:paraId="75C28471" w14:textId="2915ABDB" w:rsidR="00757DA4" w:rsidRPr="00757DA4" w:rsidRDefault="00757DA4" w:rsidP="00757DA4">
            <w:pPr>
              <w:rPr>
                <w:rFonts w:eastAsia="Times New Roman"/>
                <w:color w:val="000000"/>
                <w:lang w:eastAsia="ru-RU"/>
              </w:rPr>
            </w:pPr>
            <w:r w:rsidRPr="00757DA4">
              <w:rPr>
                <w:rFonts w:eastAsia="Times New Roman"/>
                <w:color w:val="000000"/>
                <w:lang w:eastAsia="ru-RU"/>
              </w:rPr>
              <w:t>Задача №</w:t>
            </w:r>
            <w:r w:rsidR="0043345D" w:rsidRPr="00757DA4">
              <w:rPr>
                <w:rFonts w:eastAsia="Times New Roman"/>
                <w:color w:val="000000"/>
                <w:lang w:eastAsia="ru-RU"/>
              </w:rPr>
              <w:t>2:</w:t>
            </w:r>
            <w:r w:rsidRPr="00757DA4">
              <w:rPr>
                <w:rFonts w:eastAsia="Times New Roman"/>
                <w:color w:val="000000"/>
                <w:lang w:eastAsia="ru-RU"/>
              </w:rPr>
              <w:t xml:space="preserve"> Создание в общеобразовательных организациях, расположенных в сельской местности и малых городах, условий для занятий физкультурой и спортом.</w:t>
            </w:r>
          </w:p>
        </w:tc>
      </w:tr>
      <w:tr w:rsidR="00757DA4" w:rsidRPr="00757DA4" w14:paraId="6925E36E" w14:textId="77777777" w:rsidTr="003C73CD">
        <w:trPr>
          <w:trHeight w:val="20"/>
        </w:trPr>
        <w:tc>
          <w:tcPr>
            <w:tcW w:w="5000" w:type="pct"/>
            <w:gridSpan w:val="11"/>
            <w:shd w:val="clear" w:color="auto" w:fill="auto"/>
            <w:vAlign w:val="center"/>
            <w:hideMark/>
          </w:tcPr>
          <w:p w14:paraId="72D4CF6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по решению задачи №2:</w:t>
            </w:r>
          </w:p>
        </w:tc>
      </w:tr>
      <w:tr w:rsidR="0043345D" w:rsidRPr="0043345D" w14:paraId="521129FD" w14:textId="77777777" w:rsidTr="003C73CD">
        <w:trPr>
          <w:trHeight w:val="20"/>
        </w:trPr>
        <w:tc>
          <w:tcPr>
            <w:tcW w:w="215" w:type="pct"/>
            <w:vMerge w:val="restart"/>
            <w:shd w:val="clear" w:color="auto" w:fill="auto"/>
            <w:vAlign w:val="center"/>
            <w:hideMark/>
          </w:tcPr>
          <w:p w14:paraId="6D92EF9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w:t>
            </w:r>
          </w:p>
        </w:tc>
        <w:tc>
          <w:tcPr>
            <w:tcW w:w="790" w:type="pct"/>
            <w:vMerge w:val="restart"/>
            <w:shd w:val="clear" w:color="auto" w:fill="auto"/>
            <w:vAlign w:val="center"/>
            <w:hideMark/>
          </w:tcPr>
          <w:p w14:paraId="38FD6A2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 2                                                                  Федеральный проект "Успех каждого ребенка" национального проекта "Образование"</w:t>
            </w:r>
          </w:p>
        </w:tc>
        <w:tc>
          <w:tcPr>
            <w:tcW w:w="494" w:type="pct"/>
            <w:vMerge w:val="restart"/>
            <w:shd w:val="clear" w:color="auto" w:fill="auto"/>
            <w:vAlign w:val="center"/>
            <w:hideMark/>
          </w:tcPr>
          <w:p w14:paraId="6CDDA03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0D59816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DC72C3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015Е2L0980 612</w:t>
            </w:r>
          </w:p>
        </w:tc>
        <w:tc>
          <w:tcPr>
            <w:tcW w:w="705" w:type="pct"/>
            <w:shd w:val="clear" w:color="auto" w:fill="auto"/>
            <w:vAlign w:val="center"/>
            <w:hideMark/>
          </w:tcPr>
          <w:p w14:paraId="1CF7BF8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77B627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37CCFC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2509,24</w:t>
            </w:r>
          </w:p>
        </w:tc>
        <w:tc>
          <w:tcPr>
            <w:tcW w:w="320" w:type="pct"/>
            <w:shd w:val="clear" w:color="auto" w:fill="auto"/>
            <w:noWrap/>
            <w:hideMark/>
          </w:tcPr>
          <w:p w14:paraId="663B3A9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943890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restart"/>
            <w:shd w:val="clear" w:color="auto" w:fill="auto"/>
            <w:vAlign w:val="center"/>
            <w:hideMark/>
          </w:tcPr>
          <w:p w14:paraId="7EEC80A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Степень удовлетворенности населения качеством и доступностью предоставления образовательных услуг общего образования до 89%.</w:t>
            </w:r>
          </w:p>
        </w:tc>
      </w:tr>
      <w:tr w:rsidR="0043345D" w:rsidRPr="0043345D" w14:paraId="11C8A397" w14:textId="77777777" w:rsidTr="003C73CD">
        <w:trPr>
          <w:trHeight w:val="20"/>
        </w:trPr>
        <w:tc>
          <w:tcPr>
            <w:tcW w:w="215" w:type="pct"/>
            <w:vMerge/>
            <w:vAlign w:val="center"/>
            <w:hideMark/>
          </w:tcPr>
          <w:p w14:paraId="7784B123" w14:textId="77777777" w:rsidR="00757DA4" w:rsidRPr="00757DA4" w:rsidRDefault="00757DA4" w:rsidP="00757DA4">
            <w:pPr>
              <w:rPr>
                <w:rFonts w:eastAsia="Times New Roman"/>
                <w:color w:val="000000"/>
                <w:lang w:eastAsia="ru-RU"/>
              </w:rPr>
            </w:pPr>
          </w:p>
        </w:tc>
        <w:tc>
          <w:tcPr>
            <w:tcW w:w="790" w:type="pct"/>
            <w:vMerge/>
            <w:vAlign w:val="center"/>
            <w:hideMark/>
          </w:tcPr>
          <w:p w14:paraId="388C90F0" w14:textId="77777777" w:rsidR="00757DA4" w:rsidRPr="00757DA4" w:rsidRDefault="00757DA4" w:rsidP="00757DA4">
            <w:pPr>
              <w:rPr>
                <w:rFonts w:eastAsia="Times New Roman"/>
                <w:color w:val="000000"/>
                <w:lang w:eastAsia="ru-RU"/>
              </w:rPr>
            </w:pPr>
          </w:p>
        </w:tc>
        <w:tc>
          <w:tcPr>
            <w:tcW w:w="494" w:type="pct"/>
            <w:vMerge/>
            <w:vAlign w:val="center"/>
            <w:hideMark/>
          </w:tcPr>
          <w:p w14:paraId="03A11F88" w14:textId="77777777" w:rsidR="00757DA4" w:rsidRPr="00757DA4" w:rsidRDefault="00757DA4" w:rsidP="00757DA4">
            <w:pPr>
              <w:rPr>
                <w:rFonts w:eastAsia="Times New Roman"/>
                <w:color w:val="000000"/>
                <w:lang w:eastAsia="ru-RU"/>
              </w:rPr>
            </w:pPr>
          </w:p>
        </w:tc>
        <w:tc>
          <w:tcPr>
            <w:tcW w:w="262" w:type="pct"/>
            <w:vMerge/>
            <w:vAlign w:val="center"/>
            <w:hideMark/>
          </w:tcPr>
          <w:p w14:paraId="57435DCD" w14:textId="77777777" w:rsidR="00757DA4" w:rsidRPr="00757DA4" w:rsidRDefault="00757DA4" w:rsidP="00757DA4">
            <w:pPr>
              <w:rPr>
                <w:rFonts w:eastAsia="Times New Roman"/>
                <w:color w:val="000000"/>
                <w:lang w:eastAsia="ru-RU"/>
              </w:rPr>
            </w:pPr>
          </w:p>
        </w:tc>
        <w:tc>
          <w:tcPr>
            <w:tcW w:w="707" w:type="pct"/>
            <w:vMerge/>
            <w:vAlign w:val="center"/>
            <w:hideMark/>
          </w:tcPr>
          <w:p w14:paraId="4E72608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4EF14A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2F9430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F8D725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1721,34</w:t>
            </w:r>
          </w:p>
        </w:tc>
        <w:tc>
          <w:tcPr>
            <w:tcW w:w="320" w:type="pct"/>
            <w:shd w:val="clear" w:color="auto" w:fill="auto"/>
            <w:noWrap/>
            <w:hideMark/>
          </w:tcPr>
          <w:p w14:paraId="1068EE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49F898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76B7DDF" w14:textId="77777777" w:rsidR="00757DA4" w:rsidRPr="00757DA4" w:rsidRDefault="00757DA4" w:rsidP="00757DA4">
            <w:pPr>
              <w:rPr>
                <w:rFonts w:eastAsia="Times New Roman"/>
                <w:color w:val="000000"/>
                <w:lang w:eastAsia="ru-RU"/>
              </w:rPr>
            </w:pPr>
          </w:p>
        </w:tc>
      </w:tr>
      <w:tr w:rsidR="0043345D" w:rsidRPr="0043345D" w14:paraId="6D9796D5" w14:textId="77777777" w:rsidTr="003C73CD">
        <w:trPr>
          <w:trHeight w:val="20"/>
        </w:trPr>
        <w:tc>
          <w:tcPr>
            <w:tcW w:w="215" w:type="pct"/>
            <w:vMerge/>
            <w:vAlign w:val="center"/>
            <w:hideMark/>
          </w:tcPr>
          <w:p w14:paraId="59388795" w14:textId="77777777" w:rsidR="00757DA4" w:rsidRPr="00757DA4" w:rsidRDefault="00757DA4" w:rsidP="00757DA4">
            <w:pPr>
              <w:rPr>
                <w:rFonts w:eastAsia="Times New Roman"/>
                <w:color w:val="000000"/>
                <w:lang w:eastAsia="ru-RU"/>
              </w:rPr>
            </w:pPr>
          </w:p>
        </w:tc>
        <w:tc>
          <w:tcPr>
            <w:tcW w:w="790" w:type="pct"/>
            <w:vMerge/>
            <w:vAlign w:val="center"/>
            <w:hideMark/>
          </w:tcPr>
          <w:p w14:paraId="68B65404" w14:textId="77777777" w:rsidR="00757DA4" w:rsidRPr="00757DA4" w:rsidRDefault="00757DA4" w:rsidP="00757DA4">
            <w:pPr>
              <w:rPr>
                <w:rFonts w:eastAsia="Times New Roman"/>
                <w:color w:val="000000"/>
                <w:lang w:eastAsia="ru-RU"/>
              </w:rPr>
            </w:pPr>
          </w:p>
        </w:tc>
        <w:tc>
          <w:tcPr>
            <w:tcW w:w="494" w:type="pct"/>
            <w:vMerge/>
            <w:vAlign w:val="center"/>
            <w:hideMark/>
          </w:tcPr>
          <w:p w14:paraId="35C20514" w14:textId="77777777" w:rsidR="00757DA4" w:rsidRPr="00757DA4" w:rsidRDefault="00757DA4" w:rsidP="00757DA4">
            <w:pPr>
              <w:rPr>
                <w:rFonts w:eastAsia="Times New Roman"/>
                <w:color w:val="000000"/>
                <w:lang w:eastAsia="ru-RU"/>
              </w:rPr>
            </w:pPr>
          </w:p>
        </w:tc>
        <w:tc>
          <w:tcPr>
            <w:tcW w:w="262" w:type="pct"/>
            <w:vMerge/>
            <w:vAlign w:val="center"/>
            <w:hideMark/>
          </w:tcPr>
          <w:p w14:paraId="6F49B21F" w14:textId="77777777" w:rsidR="00757DA4" w:rsidRPr="00757DA4" w:rsidRDefault="00757DA4" w:rsidP="00757DA4">
            <w:pPr>
              <w:rPr>
                <w:rFonts w:eastAsia="Times New Roman"/>
                <w:color w:val="000000"/>
                <w:lang w:eastAsia="ru-RU"/>
              </w:rPr>
            </w:pPr>
          </w:p>
        </w:tc>
        <w:tc>
          <w:tcPr>
            <w:tcW w:w="707" w:type="pct"/>
            <w:vMerge/>
            <w:vAlign w:val="center"/>
            <w:hideMark/>
          </w:tcPr>
          <w:p w14:paraId="794331A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1D44D7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68AC0BC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B4C59F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35,13</w:t>
            </w:r>
          </w:p>
        </w:tc>
        <w:tc>
          <w:tcPr>
            <w:tcW w:w="320" w:type="pct"/>
            <w:shd w:val="clear" w:color="auto" w:fill="auto"/>
            <w:noWrap/>
            <w:hideMark/>
          </w:tcPr>
          <w:p w14:paraId="2B24F51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3DB0CF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58DD7AB" w14:textId="77777777" w:rsidR="00757DA4" w:rsidRPr="00757DA4" w:rsidRDefault="00757DA4" w:rsidP="00757DA4">
            <w:pPr>
              <w:rPr>
                <w:rFonts w:eastAsia="Times New Roman"/>
                <w:color w:val="000000"/>
                <w:lang w:eastAsia="ru-RU"/>
              </w:rPr>
            </w:pPr>
          </w:p>
        </w:tc>
      </w:tr>
      <w:tr w:rsidR="0043345D" w:rsidRPr="0043345D" w14:paraId="58EF4500" w14:textId="77777777" w:rsidTr="003C73CD">
        <w:trPr>
          <w:trHeight w:val="20"/>
        </w:trPr>
        <w:tc>
          <w:tcPr>
            <w:tcW w:w="215" w:type="pct"/>
            <w:vMerge/>
            <w:vAlign w:val="center"/>
            <w:hideMark/>
          </w:tcPr>
          <w:p w14:paraId="6B824FCE" w14:textId="77777777" w:rsidR="00757DA4" w:rsidRPr="00757DA4" w:rsidRDefault="00757DA4" w:rsidP="00757DA4">
            <w:pPr>
              <w:rPr>
                <w:rFonts w:eastAsia="Times New Roman"/>
                <w:color w:val="000000"/>
                <w:lang w:eastAsia="ru-RU"/>
              </w:rPr>
            </w:pPr>
          </w:p>
        </w:tc>
        <w:tc>
          <w:tcPr>
            <w:tcW w:w="790" w:type="pct"/>
            <w:vMerge/>
            <w:vAlign w:val="center"/>
            <w:hideMark/>
          </w:tcPr>
          <w:p w14:paraId="013C775E" w14:textId="77777777" w:rsidR="00757DA4" w:rsidRPr="00757DA4" w:rsidRDefault="00757DA4" w:rsidP="00757DA4">
            <w:pPr>
              <w:rPr>
                <w:rFonts w:eastAsia="Times New Roman"/>
                <w:color w:val="000000"/>
                <w:lang w:eastAsia="ru-RU"/>
              </w:rPr>
            </w:pPr>
          </w:p>
        </w:tc>
        <w:tc>
          <w:tcPr>
            <w:tcW w:w="494" w:type="pct"/>
            <w:vMerge/>
            <w:vAlign w:val="center"/>
            <w:hideMark/>
          </w:tcPr>
          <w:p w14:paraId="07BC096C" w14:textId="77777777" w:rsidR="00757DA4" w:rsidRPr="00757DA4" w:rsidRDefault="00757DA4" w:rsidP="00757DA4">
            <w:pPr>
              <w:rPr>
                <w:rFonts w:eastAsia="Times New Roman"/>
                <w:color w:val="000000"/>
                <w:lang w:eastAsia="ru-RU"/>
              </w:rPr>
            </w:pPr>
          </w:p>
        </w:tc>
        <w:tc>
          <w:tcPr>
            <w:tcW w:w="262" w:type="pct"/>
            <w:vMerge/>
            <w:vAlign w:val="center"/>
            <w:hideMark/>
          </w:tcPr>
          <w:p w14:paraId="53C23785" w14:textId="77777777" w:rsidR="00757DA4" w:rsidRPr="00757DA4" w:rsidRDefault="00757DA4" w:rsidP="00757DA4">
            <w:pPr>
              <w:rPr>
                <w:rFonts w:eastAsia="Times New Roman"/>
                <w:color w:val="000000"/>
                <w:lang w:eastAsia="ru-RU"/>
              </w:rPr>
            </w:pPr>
          </w:p>
        </w:tc>
        <w:tc>
          <w:tcPr>
            <w:tcW w:w="707" w:type="pct"/>
            <w:vMerge/>
            <w:vAlign w:val="center"/>
            <w:hideMark/>
          </w:tcPr>
          <w:p w14:paraId="5CD8D30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5239BE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42203B1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987C33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752,77</w:t>
            </w:r>
          </w:p>
        </w:tc>
        <w:tc>
          <w:tcPr>
            <w:tcW w:w="320" w:type="pct"/>
            <w:shd w:val="clear" w:color="auto" w:fill="auto"/>
            <w:noWrap/>
            <w:hideMark/>
          </w:tcPr>
          <w:p w14:paraId="1858D10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256B36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c>
          <w:tcPr>
            <w:tcW w:w="570" w:type="pct"/>
            <w:vMerge/>
            <w:vAlign w:val="center"/>
            <w:hideMark/>
          </w:tcPr>
          <w:p w14:paraId="732E7945" w14:textId="77777777" w:rsidR="00757DA4" w:rsidRPr="00757DA4" w:rsidRDefault="00757DA4" w:rsidP="00757DA4">
            <w:pPr>
              <w:rPr>
                <w:rFonts w:eastAsia="Times New Roman"/>
                <w:color w:val="000000"/>
                <w:lang w:eastAsia="ru-RU"/>
              </w:rPr>
            </w:pPr>
          </w:p>
        </w:tc>
      </w:tr>
      <w:tr w:rsidR="0043345D" w:rsidRPr="0043345D" w14:paraId="398AD64C" w14:textId="77777777" w:rsidTr="003C73CD">
        <w:trPr>
          <w:trHeight w:val="20"/>
        </w:trPr>
        <w:tc>
          <w:tcPr>
            <w:tcW w:w="215" w:type="pct"/>
            <w:vMerge/>
            <w:vAlign w:val="center"/>
            <w:hideMark/>
          </w:tcPr>
          <w:p w14:paraId="6E36F16E" w14:textId="77777777" w:rsidR="00757DA4" w:rsidRPr="00757DA4" w:rsidRDefault="00757DA4" w:rsidP="00757DA4">
            <w:pPr>
              <w:rPr>
                <w:rFonts w:eastAsia="Times New Roman"/>
                <w:color w:val="000000"/>
                <w:lang w:eastAsia="ru-RU"/>
              </w:rPr>
            </w:pPr>
          </w:p>
        </w:tc>
        <w:tc>
          <w:tcPr>
            <w:tcW w:w="790" w:type="pct"/>
            <w:vMerge/>
            <w:vAlign w:val="center"/>
            <w:hideMark/>
          </w:tcPr>
          <w:p w14:paraId="4CD90065" w14:textId="77777777" w:rsidR="00757DA4" w:rsidRPr="00757DA4" w:rsidRDefault="00757DA4" w:rsidP="00757DA4">
            <w:pPr>
              <w:rPr>
                <w:rFonts w:eastAsia="Times New Roman"/>
                <w:color w:val="000000"/>
                <w:lang w:eastAsia="ru-RU"/>
              </w:rPr>
            </w:pPr>
          </w:p>
        </w:tc>
        <w:tc>
          <w:tcPr>
            <w:tcW w:w="494" w:type="pct"/>
            <w:vMerge/>
            <w:vAlign w:val="center"/>
            <w:hideMark/>
          </w:tcPr>
          <w:p w14:paraId="3BF11136" w14:textId="77777777" w:rsidR="00757DA4" w:rsidRPr="00757DA4" w:rsidRDefault="00757DA4" w:rsidP="00757DA4">
            <w:pPr>
              <w:rPr>
                <w:rFonts w:eastAsia="Times New Roman"/>
                <w:color w:val="000000"/>
                <w:lang w:eastAsia="ru-RU"/>
              </w:rPr>
            </w:pPr>
          </w:p>
        </w:tc>
        <w:tc>
          <w:tcPr>
            <w:tcW w:w="262" w:type="pct"/>
            <w:vMerge/>
            <w:vAlign w:val="center"/>
            <w:hideMark/>
          </w:tcPr>
          <w:p w14:paraId="2A2E1B63" w14:textId="77777777" w:rsidR="00757DA4" w:rsidRPr="00757DA4" w:rsidRDefault="00757DA4" w:rsidP="00757DA4">
            <w:pPr>
              <w:rPr>
                <w:rFonts w:eastAsia="Times New Roman"/>
                <w:color w:val="000000"/>
                <w:lang w:eastAsia="ru-RU"/>
              </w:rPr>
            </w:pPr>
          </w:p>
        </w:tc>
        <w:tc>
          <w:tcPr>
            <w:tcW w:w="707" w:type="pct"/>
            <w:vMerge/>
            <w:vAlign w:val="center"/>
            <w:hideMark/>
          </w:tcPr>
          <w:p w14:paraId="45DD657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98AE23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015639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F99C11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8915C2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B894B5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D1C1627" w14:textId="77777777" w:rsidR="00757DA4" w:rsidRPr="00757DA4" w:rsidRDefault="00757DA4" w:rsidP="00757DA4">
            <w:pPr>
              <w:rPr>
                <w:rFonts w:eastAsia="Times New Roman"/>
                <w:color w:val="000000"/>
                <w:lang w:eastAsia="ru-RU"/>
              </w:rPr>
            </w:pPr>
          </w:p>
        </w:tc>
      </w:tr>
      <w:tr w:rsidR="0043345D" w:rsidRPr="0043345D" w14:paraId="5F44FC84" w14:textId="77777777" w:rsidTr="003C73CD">
        <w:trPr>
          <w:trHeight w:val="20"/>
        </w:trPr>
        <w:tc>
          <w:tcPr>
            <w:tcW w:w="215" w:type="pct"/>
            <w:vMerge w:val="restart"/>
            <w:shd w:val="clear" w:color="auto" w:fill="auto"/>
            <w:vAlign w:val="center"/>
            <w:hideMark/>
          </w:tcPr>
          <w:p w14:paraId="1E4BEC7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5.2.1</w:t>
            </w:r>
          </w:p>
        </w:tc>
        <w:tc>
          <w:tcPr>
            <w:tcW w:w="790" w:type="pct"/>
            <w:vMerge w:val="restart"/>
            <w:shd w:val="clear" w:color="auto" w:fill="auto"/>
            <w:vAlign w:val="center"/>
            <w:hideMark/>
          </w:tcPr>
          <w:p w14:paraId="61BB565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2.1                                                                                    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w:t>
            </w:r>
            <w:r w:rsidRPr="00757DA4">
              <w:rPr>
                <w:rFonts w:eastAsia="Times New Roman"/>
                <w:color w:val="000000"/>
                <w:lang w:eastAsia="ru-RU"/>
              </w:rPr>
              <w:lastRenderedPageBreak/>
              <w:t>физической культурой и спортом в образовательных организациях</w:t>
            </w:r>
          </w:p>
        </w:tc>
        <w:tc>
          <w:tcPr>
            <w:tcW w:w="494" w:type="pct"/>
            <w:vMerge w:val="restart"/>
            <w:shd w:val="clear" w:color="auto" w:fill="auto"/>
            <w:vAlign w:val="center"/>
            <w:hideMark/>
          </w:tcPr>
          <w:p w14:paraId="6AEB270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МКУ "Управление образования", образовательные учреждения</w:t>
            </w:r>
          </w:p>
        </w:tc>
        <w:tc>
          <w:tcPr>
            <w:tcW w:w="262" w:type="pct"/>
            <w:vMerge w:val="restart"/>
            <w:shd w:val="clear" w:color="auto" w:fill="auto"/>
            <w:vAlign w:val="center"/>
            <w:hideMark/>
          </w:tcPr>
          <w:p w14:paraId="5A45544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0BF9AC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015Е2L0980 612</w:t>
            </w:r>
          </w:p>
        </w:tc>
        <w:tc>
          <w:tcPr>
            <w:tcW w:w="705" w:type="pct"/>
            <w:shd w:val="clear" w:color="auto" w:fill="auto"/>
            <w:vAlign w:val="center"/>
            <w:hideMark/>
          </w:tcPr>
          <w:p w14:paraId="41A1ED2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7C14E79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905323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2509,24</w:t>
            </w:r>
          </w:p>
        </w:tc>
        <w:tc>
          <w:tcPr>
            <w:tcW w:w="320" w:type="pct"/>
            <w:shd w:val="clear" w:color="auto" w:fill="auto"/>
            <w:noWrap/>
            <w:hideMark/>
          </w:tcPr>
          <w:p w14:paraId="6764682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1FDA4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AA60CC7" w14:textId="77777777" w:rsidR="00757DA4" w:rsidRPr="00757DA4" w:rsidRDefault="00757DA4" w:rsidP="00757DA4">
            <w:pPr>
              <w:rPr>
                <w:rFonts w:eastAsia="Times New Roman"/>
                <w:color w:val="000000"/>
                <w:lang w:eastAsia="ru-RU"/>
              </w:rPr>
            </w:pPr>
          </w:p>
        </w:tc>
      </w:tr>
      <w:tr w:rsidR="0043345D" w:rsidRPr="0043345D" w14:paraId="0B85137E" w14:textId="77777777" w:rsidTr="003C73CD">
        <w:trPr>
          <w:trHeight w:val="20"/>
        </w:trPr>
        <w:tc>
          <w:tcPr>
            <w:tcW w:w="215" w:type="pct"/>
            <w:vMerge/>
            <w:vAlign w:val="center"/>
            <w:hideMark/>
          </w:tcPr>
          <w:p w14:paraId="74984611" w14:textId="77777777" w:rsidR="00757DA4" w:rsidRPr="00757DA4" w:rsidRDefault="00757DA4" w:rsidP="00757DA4">
            <w:pPr>
              <w:rPr>
                <w:rFonts w:eastAsia="Times New Roman"/>
                <w:color w:val="000000"/>
                <w:lang w:eastAsia="ru-RU"/>
              </w:rPr>
            </w:pPr>
          </w:p>
        </w:tc>
        <w:tc>
          <w:tcPr>
            <w:tcW w:w="790" w:type="pct"/>
            <w:vMerge/>
            <w:vAlign w:val="center"/>
            <w:hideMark/>
          </w:tcPr>
          <w:p w14:paraId="10C4EC85" w14:textId="77777777" w:rsidR="00757DA4" w:rsidRPr="00757DA4" w:rsidRDefault="00757DA4" w:rsidP="00757DA4">
            <w:pPr>
              <w:rPr>
                <w:rFonts w:eastAsia="Times New Roman"/>
                <w:color w:val="000000"/>
                <w:lang w:eastAsia="ru-RU"/>
              </w:rPr>
            </w:pPr>
          </w:p>
        </w:tc>
        <w:tc>
          <w:tcPr>
            <w:tcW w:w="494" w:type="pct"/>
            <w:vMerge/>
            <w:vAlign w:val="center"/>
            <w:hideMark/>
          </w:tcPr>
          <w:p w14:paraId="6DB264FC" w14:textId="77777777" w:rsidR="00757DA4" w:rsidRPr="00757DA4" w:rsidRDefault="00757DA4" w:rsidP="00757DA4">
            <w:pPr>
              <w:rPr>
                <w:rFonts w:eastAsia="Times New Roman"/>
                <w:color w:val="000000"/>
                <w:lang w:eastAsia="ru-RU"/>
              </w:rPr>
            </w:pPr>
          </w:p>
        </w:tc>
        <w:tc>
          <w:tcPr>
            <w:tcW w:w="262" w:type="pct"/>
            <w:vMerge/>
            <w:vAlign w:val="center"/>
            <w:hideMark/>
          </w:tcPr>
          <w:p w14:paraId="6FD8FA00" w14:textId="77777777" w:rsidR="00757DA4" w:rsidRPr="00757DA4" w:rsidRDefault="00757DA4" w:rsidP="00757DA4">
            <w:pPr>
              <w:rPr>
                <w:rFonts w:eastAsia="Times New Roman"/>
                <w:color w:val="000000"/>
                <w:lang w:eastAsia="ru-RU"/>
              </w:rPr>
            </w:pPr>
          </w:p>
        </w:tc>
        <w:tc>
          <w:tcPr>
            <w:tcW w:w="707" w:type="pct"/>
            <w:vMerge/>
            <w:vAlign w:val="center"/>
            <w:hideMark/>
          </w:tcPr>
          <w:p w14:paraId="71FBC5E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2E47BD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270059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E92DF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1721,34</w:t>
            </w:r>
          </w:p>
        </w:tc>
        <w:tc>
          <w:tcPr>
            <w:tcW w:w="320" w:type="pct"/>
            <w:shd w:val="clear" w:color="auto" w:fill="auto"/>
            <w:noWrap/>
            <w:hideMark/>
          </w:tcPr>
          <w:p w14:paraId="738698E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DA3C9C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F81A433" w14:textId="77777777" w:rsidR="00757DA4" w:rsidRPr="00757DA4" w:rsidRDefault="00757DA4" w:rsidP="00757DA4">
            <w:pPr>
              <w:rPr>
                <w:rFonts w:eastAsia="Times New Roman"/>
                <w:color w:val="000000"/>
                <w:lang w:eastAsia="ru-RU"/>
              </w:rPr>
            </w:pPr>
          </w:p>
        </w:tc>
      </w:tr>
      <w:tr w:rsidR="0043345D" w:rsidRPr="0043345D" w14:paraId="7369E221" w14:textId="77777777" w:rsidTr="003C73CD">
        <w:trPr>
          <w:trHeight w:val="20"/>
        </w:trPr>
        <w:tc>
          <w:tcPr>
            <w:tcW w:w="215" w:type="pct"/>
            <w:vMerge/>
            <w:vAlign w:val="center"/>
            <w:hideMark/>
          </w:tcPr>
          <w:p w14:paraId="0B498FE2" w14:textId="77777777" w:rsidR="00757DA4" w:rsidRPr="00757DA4" w:rsidRDefault="00757DA4" w:rsidP="00757DA4">
            <w:pPr>
              <w:rPr>
                <w:rFonts w:eastAsia="Times New Roman"/>
                <w:color w:val="000000"/>
                <w:lang w:eastAsia="ru-RU"/>
              </w:rPr>
            </w:pPr>
          </w:p>
        </w:tc>
        <w:tc>
          <w:tcPr>
            <w:tcW w:w="790" w:type="pct"/>
            <w:vMerge/>
            <w:vAlign w:val="center"/>
            <w:hideMark/>
          </w:tcPr>
          <w:p w14:paraId="2021930A" w14:textId="77777777" w:rsidR="00757DA4" w:rsidRPr="00757DA4" w:rsidRDefault="00757DA4" w:rsidP="00757DA4">
            <w:pPr>
              <w:rPr>
                <w:rFonts w:eastAsia="Times New Roman"/>
                <w:color w:val="000000"/>
                <w:lang w:eastAsia="ru-RU"/>
              </w:rPr>
            </w:pPr>
          </w:p>
        </w:tc>
        <w:tc>
          <w:tcPr>
            <w:tcW w:w="494" w:type="pct"/>
            <w:vMerge/>
            <w:vAlign w:val="center"/>
            <w:hideMark/>
          </w:tcPr>
          <w:p w14:paraId="4312BA7A" w14:textId="77777777" w:rsidR="00757DA4" w:rsidRPr="00757DA4" w:rsidRDefault="00757DA4" w:rsidP="00757DA4">
            <w:pPr>
              <w:rPr>
                <w:rFonts w:eastAsia="Times New Roman"/>
                <w:color w:val="000000"/>
                <w:lang w:eastAsia="ru-RU"/>
              </w:rPr>
            </w:pPr>
          </w:p>
        </w:tc>
        <w:tc>
          <w:tcPr>
            <w:tcW w:w="262" w:type="pct"/>
            <w:vMerge/>
            <w:vAlign w:val="center"/>
            <w:hideMark/>
          </w:tcPr>
          <w:p w14:paraId="4088BDFA" w14:textId="77777777" w:rsidR="00757DA4" w:rsidRPr="00757DA4" w:rsidRDefault="00757DA4" w:rsidP="00757DA4">
            <w:pPr>
              <w:rPr>
                <w:rFonts w:eastAsia="Times New Roman"/>
                <w:color w:val="000000"/>
                <w:lang w:eastAsia="ru-RU"/>
              </w:rPr>
            </w:pPr>
          </w:p>
        </w:tc>
        <w:tc>
          <w:tcPr>
            <w:tcW w:w="707" w:type="pct"/>
            <w:vMerge/>
            <w:vAlign w:val="center"/>
            <w:hideMark/>
          </w:tcPr>
          <w:p w14:paraId="58ECE9A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3CB75B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7F70D2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65A18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35,13</w:t>
            </w:r>
          </w:p>
        </w:tc>
        <w:tc>
          <w:tcPr>
            <w:tcW w:w="320" w:type="pct"/>
            <w:shd w:val="clear" w:color="auto" w:fill="auto"/>
            <w:noWrap/>
            <w:hideMark/>
          </w:tcPr>
          <w:p w14:paraId="696B17D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C7F043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FD1EC7A" w14:textId="77777777" w:rsidR="00757DA4" w:rsidRPr="00757DA4" w:rsidRDefault="00757DA4" w:rsidP="00757DA4">
            <w:pPr>
              <w:rPr>
                <w:rFonts w:eastAsia="Times New Roman"/>
                <w:color w:val="000000"/>
                <w:lang w:eastAsia="ru-RU"/>
              </w:rPr>
            </w:pPr>
          </w:p>
        </w:tc>
      </w:tr>
      <w:tr w:rsidR="0043345D" w:rsidRPr="0043345D" w14:paraId="7B03CBF0" w14:textId="77777777" w:rsidTr="003C73CD">
        <w:trPr>
          <w:trHeight w:val="20"/>
        </w:trPr>
        <w:tc>
          <w:tcPr>
            <w:tcW w:w="215" w:type="pct"/>
            <w:vMerge/>
            <w:vAlign w:val="center"/>
            <w:hideMark/>
          </w:tcPr>
          <w:p w14:paraId="4014F5B6" w14:textId="77777777" w:rsidR="00757DA4" w:rsidRPr="00757DA4" w:rsidRDefault="00757DA4" w:rsidP="00757DA4">
            <w:pPr>
              <w:rPr>
                <w:rFonts w:eastAsia="Times New Roman"/>
                <w:color w:val="000000"/>
                <w:lang w:eastAsia="ru-RU"/>
              </w:rPr>
            </w:pPr>
          </w:p>
        </w:tc>
        <w:tc>
          <w:tcPr>
            <w:tcW w:w="790" w:type="pct"/>
            <w:vMerge/>
            <w:vAlign w:val="center"/>
            <w:hideMark/>
          </w:tcPr>
          <w:p w14:paraId="7F232C57" w14:textId="77777777" w:rsidR="00757DA4" w:rsidRPr="00757DA4" w:rsidRDefault="00757DA4" w:rsidP="00757DA4">
            <w:pPr>
              <w:rPr>
                <w:rFonts w:eastAsia="Times New Roman"/>
                <w:color w:val="000000"/>
                <w:lang w:eastAsia="ru-RU"/>
              </w:rPr>
            </w:pPr>
          </w:p>
        </w:tc>
        <w:tc>
          <w:tcPr>
            <w:tcW w:w="494" w:type="pct"/>
            <w:vMerge/>
            <w:vAlign w:val="center"/>
            <w:hideMark/>
          </w:tcPr>
          <w:p w14:paraId="03691506" w14:textId="77777777" w:rsidR="00757DA4" w:rsidRPr="00757DA4" w:rsidRDefault="00757DA4" w:rsidP="00757DA4">
            <w:pPr>
              <w:rPr>
                <w:rFonts w:eastAsia="Times New Roman"/>
                <w:color w:val="000000"/>
                <w:lang w:eastAsia="ru-RU"/>
              </w:rPr>
            </w:pPr>
          </w:p>
        </w:tc>
        <w:tc>
          <w:tcPr>
            <w:tcW w:w="262" w:type="pct"/>
            <w:vMerge/>
            <w:vAlign w:val="center"/>
            <w:hideMark/>
          </w:tcPr>
          <w:p w14:paraId="71582DC4" w14:textId="77777777" w:rsidR="00757DA4" w:rsidRPr="00757DA4" w:rsidRDefault="00757DA4" w:rsidP="00757DA4">
            <w:pPr>
              <w:rPr>
                <w:rFonts w:eastAsia="Times New Roman"/>
                <w:color w:val="000000"/>
                <w:lang w:eastAsia="ru-RU"/>
              </w:rPr>
            </w:pPr>
          </w:p>
        </w:tc>
        <w:tc>
          <w:tcPr>
            <w:tcW w:w="707" w:type="pct"/>
            <w:vMerge/>
            <w:vAlign w:val="center"/>
            <w:hideMark/>
          </w:tcPr>
          <w:p w14:paraId="5EE0A6F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B717DB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7BF17DB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A71EA5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752,77</w:t>
            </w:r>
          </w:p>
        </w:tc>
        <w:tc>
          <w:tcPr>
            <w:tcW w:w="320" w:type="pct"/>
            <w:shd w:val="clear" w:color="auto" w:fill="auto"/>
            <w:noWrap/>
            <w:hideMark/>
          </w:tcPr>
          <w:p w14:paraId="7F370ED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E418A8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36D1678" w14:textId="77777777" w:rsidR="00757DA4" w:rsidRPr="00757DA4" w:rsidRDefault="00757DA4" w:rsidP="00757DA4">
            <w:pPr>
              <w:rPr>
                <w:rFonts w:eastAsia="Times New Roman"/>
                <w:color w:val="000000"/>
                <w:lang w:eastAsia="ru-RU"/>
              </w:rPr>
            </w:pPr>
          </w:p>
        </w:tc>
      </w:tr>
      <w:tr w:rsidR="0043345D" w:rsidRPr="0043345D" w14:paraId="507E5F74" w14:textId="77777777" w:rsidTr="003C73CD">
        <w:trPr>
          <w:trHeight w:val="20"/>
        </w:trPr>
        <w:tc>
          <w:tcPr>
            <w:tcW w:w="215" w:type="pct"/>
            <w:vMerge/>
            <w:vAlign w:val="center"/>
            <w:hideMark/>
          </w:tcPr>
          <w:p w14:paraId="5BB3A7ED" w14:textId="77777777" w:rsidR="00757DA4" w:rsidRPr="00757DA4" w:rsidRDefault="00757DA4" w:rsidP="00757DA4">
            <w:pPr>
              <w:rPr>
                <w:rFonts w:eastAsia="Times New Roman"/>
                <w:color w:val="000000"/>
                <w:lang w:eastAsia="ru-RU"/>
              </w:rPr>
            </w:pPr>
          </w:p>
        </w:tc>
        <w:tc>
          <w:tcPr>
            <w:tcW w:w="790" w:type="pct"/>
            <w:vMerge/>
            <w:vAlign w:val="center"/>
            <w:hideMark/>
          </w:tcPr>
          <w:p w14:paraId="163E251D" w14:textId="77777777" w:rsidR="00757DA4" w:rsidRPr="00757DA4" w:rsidRDefault="00757DA4" w:rsidP="00757DA4">
            <w:pPr>
              <w:rPr>
                <w:rFonts w:eastAsia="Times New Roman"/>
                <w:color w:val="000000"/>
                <w:lang w:eastAsia="ru-RU"/>
              </w:rPr>
            </w:pPr>
          </w:p>
        </w:tc>
        <w:tc>
          <w:tcPr>
            <w:tcW w:w="494" w:type="pct"/>
            <w:vMerge/>
            <w:vAlign w:val="center"/>
            <w:hideMark/>
          </w:tcPr>
          <w:p w14:paraId="6922803B" w14:textId="77777777" w:rsidR="00757DA4" w:rsidRPr="00757DA4" w:rsidRDefault="00757DA4" w:rsidP="00757DA4">
            <w:pPr>
              <w:rPr>
                <w:rFonts w:eastAsia="Times New Roman"/>
                <w:color w:val="000000"/>
                <w:lang w:eastAsia="ru-RU"/>
              </w:rPr>
            </w:pPr>
          </w:p>
        </w:tc>
        <w:tc>
          <w:tcPr>
            <w:tcW w:w="262" w:type="pct"/>
            <w:vMerge/>
            <w:vAlign w:val="center"/>
            <w:hideMark/>
          </w:tcPr>
          <w:p w14:paraId="6B9E4833" w14:textId="77777777" w:rsidR="00757DA4" w:rsidRPr="00757DA4" w:rsidRDefault="00757DA4" w:rsidP="00757DA4">
            <w:pPr>
              <w:rPr>
                <w:rFonts w:eastAsia="Times New Roman"/>
                <w:color w:val="000000"/>
                <w:lang w:eastAsia="ru-RU"/>
              </w:rPr>
            </w:pPr>
          </w:p>
        </w:tc>
        <w:tc>
          <w:tcPr>
            <w:tcW w:w="707" w:type="pct"/>
            <w:vMerge/>
            <w:vAlign w:val="center"/>
            <w:hideMark/>
          </w:tcPr>
          <w:p w14:paraId="3244B487"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0CE7D6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5CACC00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A4F21C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8CEF42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67A675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0DB84B2" w14:textId="77777777" w:rsidR="00757DA4" w:rsidRPr="00757DA4" w:rsidRDefault="00757DA4" w:rsidP="00757DA4">
            <w:pPr>
              <w:rPr>
                <w:rFonts w:eastAsia="Times New Roman"/>
                <w:color w:val="000000"/>
                <w:lang w:eastAsia="ru-RU"/>
              </w:rPr>
            </w:pPr>
          </w:p>
        </w:tc>
      </w:tr>
      <w:tr w:rsidR="0043345D" w:rsidRPr="0043345D" w14:paraId="012DCF88" w14:textId="77777777" w:rsidTr="003C73CD">
        <w:trPr>
          <w:trHeight w:val="20"/>
        </w:trPr>
        <w:tc>
          <w:tcPr>
            <w:tcW w:w="215" w:type="pct"/>
            <w:vMerge w:val="restart"/>
            <w:shd w:val="clear" w:color="auto" w:fill="auto"/>
            <w:vAlign w:val="center"/>
            <w:hideMark/>
          </w:tcPr>
          <w:p w14:paraId="1B20C73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5.2.2</w:t>
            </w:r>
          </w:p>
        </w:tc>
        <w:tc>
          <w:tcPr>
            <w:tcW w:w="790" w:type="pct"/>
            <w:vMerge w:val="restart"/>
            <w:shd w:val="clear" w:color="auto" w:fill="auto"/>
            <w:vAlign w:val="center"/>
            <w:hideMark/>
          </w:tcPr>
          <w:p w14:paraId="5387A6A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Мероприятие 2.2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494" w:type="pct"/>
            <w:vMerge w:val="restart"/>
            <w:shd w:val="clear" w:color="auto" w:fill="auto"/>
            <w:vAlign w:val="center"/>
            <w:hideMark/>
          </w:tcPr>
          <w:p w14:paraId="16104EE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0AB084C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0E3C13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021 0701 0702 0703 </w:t>
            </w:r>
            <w:proofErr w:type="spellStart"/>
            <w:r w:rsidRPr="00757DA4">
              <w:rPr>
                <w:rFonts w:eastAsia="Times New Roman"/>
                <w:color w:val="000000"/>
                <w:lang w:eastAsia="ru-RU"/>
              </w:rPr>
              <w:t>хххххххххх</w:t>
            </w:r>
            <w:proofErr w:type="spellEnd"/>
            <w:r w:rsidRPr="00757DA4">
              <w:rPr>
                <w:rFonts w:eastAsia="Times New Roman"/>
                <w:color w:val="000000"/>
                <w:lang w:eastAsia="ru-RU"/>
              </w:rPr>
              <w:t xml:space="preserve"> </w:t>
            </w:r>
            <w:proofErr w:type="spellStart"/>
            <w:r w:rsidRPr="00757DA4">
              <w:rPr>
                <w:rFonts w:eastAsia="Times New Roman"/>
                <w:color w:val="000000"/>
                <w:lang w:eastAsia="ru-RU"/>
              </w:rPr>
              <w:t>ххх</w:t>
            </w:r>
            <w:proofErr w:type="spellEnd"/>
          </w:p>
        </w:tc>
        <w:tc>
          <w:tcPr>
            <w:tcW w:w="705" w:type="pct"/>
            <w:shd w:val="clear" w:color="auto" w:fill="auto"/>
            <w:vAlign w:val="center"/>
            <w:hideMark/>
          </w:tcPr>
          <w:p w14:paraId="2C77D71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C832F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FCB9A8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0F4660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AFB79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3C721F76" w14:textId="77777777" w:rsidR="00757DA4" w:rsidRPr="00757DA4" w:rsidRDefault="00757DA4" w:rsidP="00757DA4">
            <w:pPr>
              <w:rPr>
                <w:rFonts w:eastAsia="Times New Roman"/>
                <w:color w:val="000000"/>
                <w:lang w:eastAsia="ru-RU"/>
              </w:rPr>
            </w:pPr>
          </w:p>
        </w:tc>
      </w:tr>
      <w:tr w:rsidR="0043345D" w:rsidRPr="0043345D" w14:paraId="3CBCB3DF" w14:textId="77777777" w:rsidTr="003C73CD">
        <w:trPr>
          <w:trHeight w:val="20"/>
        </w:trPr>
        <w:tc>
          <w:tcPr>
            <w:tcW w:w="215" w:type="pct"/>
            <w:vMerge/>
            <w:vAlign w:val="center"/>
            <w:hideMark/>
          </w:tcPr>
          <w:p w14:paraId="557F49D4" w14:textId="77777777" w:rsidR="00757DA4" w:rsidRPr="00757DA4" w:rsidRDefault="00757DA4" w:rsidP="00757DA4">
            <w:pPr>
              <w:rPr>
                <w:rFonts w:eastAsia="Times New Roman"/>
                <w:color w:val="000000"/>
                <w:lang w:eastAsia="ru-RU"/>
              </w:rPr>
            </w:pPr>
          </w:p>
        </w:tc>
        <w:tc>
          <w:tcPr>
            <w:tcW w:w="790" w:type="pct"/>
            <w:vMerge/>
            <w:vAlign w:val="center"/>
            <w:hideMark/>
          </w:tcPr>
          <w:p w14:paraId="0F40376A" w14:textId="77777777" w:rsidR="00757DA4" w:rsidRPr="00757DA4" w:rsidRDefault="00757DA4" w:rsidP="00757DA4">
            <w:pPr>
              <w:rPr>
                <w:rFonts w:eastAsia="Times New Roman"/>
                <w:color w:val="000000"/>
                <w:lang w:eastAsia="ru-RU"/>
              </w:rPr>
            </w:pPr>
          </w:p>
        </w:tc>
        <w:tc>
          <w:tcPr>
            <w:tcW w:w="494" w:type="pct"/>
            <w:vMerge/>
            <w:vAlign w:val="center"/>
            <w:hideMark/>
          </w:tcPr>
          <w:p w14:paraId="2D9AA3F1" w14:textId="77777777" w:rsidR="00757DA4" w:rsidRPr="00757DA4" w:rsidRDefault="00757DA4" w:rsidP="00757DA4">
            <w:pPr>
              <w:rPr>
                <w:rFonts w:eastAsia="Times New Roman"/>
                <w:color w:val="000000"/>
                <w:lang w:eastAsia="ru-RU"/>
              </w:rPr>
            </w:pPr>
          </w:p>
        </w:tc>
        <w:tc>
          <w:tcPr>
            <w:tcW w:w="262" w:type="pct"/>
            <w:vMerge/>
            <w:vAlign w:val="center"/>
            <w:hideMark/>
          </w:tcPr>
          <w:p w14:paraId="20902480" w14:textId="77777777" w:rsidR="00757DA4" w:rsidRPr="00757DA4" w:rsidRDefault="00757DA4" w:rsidP="00757DA4">
            <w:pPr>
              <w:rPr>
                <w:rFonts w:eastAsia="Times New Roman"/>
                <w:color w:val="000000"/>
                <w:lang w:eastAsia="ru-RU"/>
              </w:rPr>
            </w:pPr>
          </w:p>
        </w:tc>
        <w:tc>
          <w:tcPr>
            <w:tcW w:w="707" w:type="pct"/>
            <w:vMerge/>
            <w:vAlign w:val="center"/>
            <w:hideMark/>
          </w:tcPr>
          <w:p w14:paraId="54D5151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D9633D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564EE8C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C455DA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C25D7E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2D9BB9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05FFADD7" w14:textId="77777777" w:rsidR="00757DA4" w:rsidRPr="00757DA4" w:rsidRDefault="00757DA4" w:rsidP="00757DA4">
            <w:pPr>
              <w:rPr>
                <w:rFonts w:eastAsia="Times New Roman"/>
                <w:color w:val="000000"/>
                <w:lang w:eastAsia="ru-RU"/>
              </w:rPr>
            </w:pPr>
          </w:p>
        </w:tc>
      </w:tr>
      <w:tr w:rsidR="0043345D" w:rsidRPr="0043345D" w14:paraId="6EC0158B" w14:textId="77777777" w:rsidTr="003C73CD">
        <w:trPr>
          <w:trHeight w:val="20"/>
        </w:trPr>
        <w:tc>
          <w:tcPr>
            <w:tcW w:w="215" w:type="pct"/>
            <w:vMerge/>
            <w:vAlign w:val="center"/>
            <w:hideMark/>
          </w:tcPr>
          <w:p w14:paraId="2E4D56A4" w14:textId="77777777" w:rsidR="00757DA4" w:rsidRPr="00757DA4" w:rsidRDefault="00757DA4" w:rsidP="00757DA4">
            <w:pPr>
              <w:rPr>
                <w:rFonts w:eastAsia="Times New Roman"/>
                <w:color w:val="000000"/>
                <w:lang w:eastAsia="ru-RU"/>
              </w:rPr>
            </w:pPr>
          </w:p>
        </w:tc>
        <w:tc>
          <w:tcPr>
            <w:tcW w:w="790" w:type="pct"/>
            <w:vMerge/>
            <w:vAlign w:val="center"/>
            <w:hideMark/>
          </w:tcPr>
          <w:p w14:paraId="6801A93E" w14:textId="77777777" w:rsidR="00757DA4" w:rsidRPr="00757DA4" w:rsidRDefault="00757DA4" w:rsidP="00757DA4">
            <w:pPr>
              <w:rPr>
                <w:rFonts w:eastAsia="Times New Roman"/>
                <w:color w:val="000000"/>
                <w:lang w:eastAsia="ru-RU"/>
              </w:rPr>
            </w:pPr>
          </w:p>
        </w:tc>
        <w:tc>
          <w:tcPr>
            <w:tcW w:w="494" w:type="pct"/>
            <w:vMerge/>
            <w:vAlign w:val="center"/>
            <w:hideMark/>
          </w:tcPr>
          <w:p w14:paraId="22C69D4C" w14:textId="77777777" w:rsidR="00757DA4" w:rsidRPr="00757DA4" w:rsidRDefault="00757DA4" w:rsidP="00757DA4">
            <w:pPr>
              <w:rPr>
                <w:rFonts w:eastAsia="Times New Roman"/>
                <w:color w:val="000000"/>
                <w:lang w:eastAsia="ru-RU"/>
              </w:rPr>
            </w:pPr>
          </w:p>
        </w:tc>
        <w:tc>
          <w:tcPr>
            <w:tcW w:w="262" w:type="pct"/>
            <w:vMerge/>
            <w:vAlign w:val="center"/>
            <w:hideMark/>
          </w:tcPr>
          <w:p w14:paraId="388D240F" w14:textId="77777777" w:rsidR="00757DA4" w:rsidRPr="00757DA4" w:rsidRDefault="00757DA4" w:rsidP="00757DA4">
            <w:pPr>
              <w:rPr>
                <w:rFonts w:eastAsia="Times New Roman"/>
                <w:color w:val="000000"/>
                <w:lang w:eastAsia="ru-RU"/>
              </w:rPr>
            </w:pPr>
          </w:p>
        </w:tc>
        <w:tc>
          <w:tcPr>
            <w:tcW w:w="707" w:type="pct"/>
            <w:vMerge/>
            <w:vAlign w:val="center"/>
            <w:hideMark/>
          </w:tcPr>
          <w:p w14:paraId="19AD16D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050E85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5AEEA6C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080F13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DB2AB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0A66D29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5A96623" w14:textId="77777777" w:rsidR="00757DA4" w:rsidRPr="00757DA4" w:rsidRDefault="00757DA4" w:rsidP="00757DA4">
            <w:pPr>
              <w:rPr>
                <w:rFonts w:eastAsia="Times New Roman"/>
                <w:color w:val="000000"/>
                <w:lang w:eastAsia="ru-RU"/>
              </w:rPr>
            </w:pPr>
          </w:p>
        </w:tc>
      </w:tr>
      <w:tr w:rsidR="0043345D" w:rsidRPr="0043345D" w14:paraId="36902C18" w14:textId="77777777" w:rsidTr="003C73CD">
        <w:trPr>
          <w:trHeight w:val="20"/>
        </w:trPr>
        <w:tc>
          <w:tcPr>
            <w:tcW w:w="215" w:type="pct"/>
            <w:vMerge/>
            <w:vAlign w:val="center"/>
            <w:hideMark/>
          </w:tcPr>
          <w:p w14:paraId="5A07649D" w14:textId="77777777" w:rsidR="00757DA4" w:rsidRPr="00757DA4" w:rsidRDefault="00757DA4" w:rsidP="00757DA4">
            <w:pPr>
              <w:rPr>
                <w:rFonts w:eastAsia="Times New Roman"/>
                <w:color w:val="000000"/>
                <w:lang w:eastAsia="ru-RU"/>
              </w:rPr>
            </w:pPr>
          </w:p>
        </w:tc>
        <w:tc>
          <w:tcPr>
            <w:tcW w:w="790" w:type="pct"/>
            <w:vMerge/>
            <w:vAlign w:val="center"/>
            <w:hideMark/>
          </w:tcPr>
          <w:p w14:paraId="68ABC342" w14:textId="77777777" w:rsidR="00757DA4" w:rsidRPr="00757DA4" w:rsidRDefault="00757DA4" w:rsidP="00757DA4">
            <w:pPr>
              <w:rPr>
                <w:rFonts w:eastAsia="Times New Roman"/>
                <w:color w:val="000000"/>
                <w:lang w:eastAsia="ru-RU"/>
              </w:rPr>
            </w:pPr>
          </w:p>
        </w:tc>
        <w:tc>
          <w:tcPr>
            <w:tcW w:w="494" w:type="pct"/>
            <w:vMerge/>
            <w:vAlign w:val="center"/>
            <w:hideMark/>
          </w:tcPr>
          <w:p w14:paraId="206EAE38" w14:textId="77777777" w:rsidR="00757DA4" w:rsidRPr="00757DA4" w:rsidRDefault="00757DA4" w:rsidP="00757DA4">
            <w:pPr>
              <w:rPr>
                <w:rFonts w:eastAsia="Times New Roman"/>
                <w:color w:val="000000"/>
                <w:lang w:eastAsia="ru-RU"/>
              </w:rPr>
            </w:pPr>
          </w:p>
        </w:tc>
        <w:tc>
          <w:tcPr>
            <w:tcW w:w="262" w:type="pct"/>
            <w:vMerge/>
            <w:vAlign w:val="center"/>
            <w:hideMark/>
          </w:tcPr>
          <w:p w14:paraId="511E5BC1" w14:textId="77777777" w:rsidR="00757DA4" w:rsidRPr="00757DA4" w:rsidRDefault="00757DA4" w:rsidP="00757DA4">
            <w:pPr>
              <w:rPr>
                <w:rFonts w:eastAsia="Times New Roman"/>
                <w:color w:val="000000"/>
                <w:lang w:eastAsia="ru-RU"/>
              </w:rPr>
            </w:pPr>
          </w:p>
        </w:tc>
        <w:tc>
          <w:tcPr>
            <w:tcW w:w="707" w:type="pct"/>
            <w:vMerge/>
            <w:vAlign w:val="center"/>
            <w:hideMark/>
          </w:tcPr>
          <w:p w14:paraId="14B2EAE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EEAA06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7A1916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F7DCFC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898D51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A33BE5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5E1A6B38" w14:textId="77777777" w:rsidR="00757DA4" w:rsidRPr="00757DA4" w:rsidRDefault="00757DA4" w:rsidP="00757DA4">
            <w:pPr>
              <w:rPr>
                <w:rFonts w:eastAsia="Times New Roman"/>
                <w:color w:val="000000"/>
                <w:lang w:eastAsia="ru-RU"/>
              </w:rPr>
            </w:pPr>
          </w:p>
        </w:tc>
      </w:tr>
      <w:tr w:rsidR="0043345D" w:rsidRPr="0043345D" w14:paraId="1FEED087" w14:textId="77777777" w:rsidTr="003C73CD">
        <w:trPr>
          <w:trHeight w:val="20"/>
        </w:trPr>
        <w:tc>
          <w:tcPr>
            <w:tcW w:w="215" w:type="pct"/>
            <w:vMerge/>
            <w:vAlign w:val="center"/>
            <w:hideMark/>
          </w:tcPr>
          <w:p w14:paraId="53F86C02" w14:textId="77777777" w:rsidR="00757DA4" w:rsidRPr="00757DA4" w:rsidRDefault="00757DA4" w:rsidP="00757DA4">
            <w:pPr>
              <w:rPr>
                <w:rFonts w:eastAsia="Times New Roman"/>
                <w:color w:val="000000"/>
                <w:lang w:eastAsia="ru-RU"/>
              </w:rPr>
            </w:pPr>
          </w:p>
        </w:tc>
        <w:tc>
          <w:tcPr>
            <w:tcW w:w="790" w:type="pct"/>
            <w:vMerge/>
            <w:vAlign w:val="center"/>
            <w:hideMark/>
          </w:tcPr>
          <w:p w14:paraId="7C547A04" w14:textId="77777777" w:rsidR="00757DA4" w:rsidRPr="00757DA4" w:rsidRDefault="00757DA4" w:rsidP="00757DA4">
            <w:pPr>
              <w:rPr>
                <w:rFonts w:eastAsia="Times New Roman"/>
                <w:color w:val="000000"/>
                <w:lang w:eastAsia="ru-RU"/>
              </w:rPr>
            </w:pPr>
          </w:p>
        </w:tc>
        <w:tc>
          <w:tcPr>
            <w:tcW w:w="494" w:type="pct"/>
            <w:vMerge/>
            <w:vAlign w:val="center"/>
            <w:hideMark/>
          </w:tcPr>
          <w:p w14:paraId="4FD9DDDE" w14:textId="77777777" w:rsidR="00757DA4" w:rsidRPr="00757DA4" w:rsidRDefault="00757DA4" w:rsidP="00757DA4">
            <w:pPr>
              <w:rPr>
                <w:rFonts w:eastAsia="Times New Roman"/>
                <w:color w:val="000000"/>
                <w:lang w:eastAsia="ru-RU"/>
              </w:rPr>
            </w:pPr>
          </w:p>
        </w:tc>
        <w:tc>
          <w:tcPr>
            <w:tcW w:w="262" w:type="pct"/>
            <w:vMerge/>
            <w:vAlign w:val="center"/>
            <w:hideMark/>
          </w:tcPr>
          <w:p w14:paraId="74217592" w14:textId="77777777" w:rsidR="00757DA4" w:rsidRPr="00757DA4" w:rsidRDefault="00757DA4" w:rsidP="00757DA4">
            <w:pPr>
              <w:rPr>
                <w:rFonts w:eastAsia="Times New Roman"/>
                <w:color w:val="000000"/>
                <w:lang w:eastAsia="ru-RU"/>
              </w:rPr>
            </w:pPr>
          </w:p>
        </w:tc>
        <w:tc>
          <w:tcPr>
            <w:tcW w:w="707" w:type="pct"/>
            <w:vMerge/>
            <w:vAlign w:val="center"/>
            <w:hideMark/>
          </w:tcPr>
          <w:p w14:paraId="42A85FC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06EDA9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7C58E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10813E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DF0528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79B7F3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36CCC85" w14:textId="77777777" w:rsidR="00757DA4" w:rsidRPr="00757DA4" w:rsidRDefault="00757DA4" w:rsidP="00757DA4">
            <w:pPr>
              <w:rPr>
                <w:rFonts w:eastAsia="Times New Roman"/>
                <w:color w:val="000000"/>
                <w:lang w:eastAsia="ru-RU"/>
              </w:rPr>
            </w:pPr>
          </w:p>
        </w:tc>
      </w:tr>
      <w:tr w:rsidR="0043345D" w:rsidRPr="0043345D" w14:paraId="19170F1F" w14:textId="77777777" w:rsidTr="003C73CD">
        <w:trPr>
          <w:trHeight w:val="20"/>
        </w:trPr>
        <w:tc>
          <w:tcPr>
            <w:tcW w:w="215" w:type="pct"/>
            <w:vMerge w:val="restart"/>
            <w:shd w:val="clear" w:color="auto" w:fill="auto"/>
            <w:vAlign w:val="center"/>
            <w:hideMark/>
          </w:tcPr>
          <w:p w14:paraId="27C2861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5.3</w:t>
            </w:r>
          </w:p>
        </w:tc>
        <w:tc>
          <w:tcPr>
            <w:tcW w:w="790" w:type="pct"/>
            <w:vMerge w:val="restart"/>
            <w:shd w:val="clear" w:color="auto" w:fill="auto"/>
            <w:vAlign w:val="center"/>
            <w:hideMark/>
          </w:tcPr>
          <w:p w14:paraId="6C9ED8ED" w14:textId="17AB047D" w:rsidR="00757DA4" w:rsidRPr="00757DA4" w:rsidRDefault="00757DA4" w:rsidP="00757DA4">
            <w:pPr>
              <w:rPr>
                <w:rFonts w:eastAsia="Times New Roman"/>
                <w:color w:val="000000"/>
                <w:lang w:eastAsia="ru-RU"/>
              </w:rPr>
            </w:pPr>
            <w:r w:rsidRPr="00757DA4">
              <w:rPr>
                <w:rFonts w:eastAsia="Times New Roman"/>
                <w:color w:val="000000"/>
                <w:lang w:eastAsia="ru-RU"/>
              </w:rPr>
              <w:t>Основное мероприятие № 3                                                                                Федеральный проект "Патриотическое воспитание граждан Российской Федерации</w:t>
            </w:r>
            <w:r w:rsidR="0043345D" w:rsidRPr="00757DA4">
              <w:rPr>
                <w:rFonts w:eastAsia="Times New Roman"/>
                <w:color w:val="000000"/>
                <w:lang w:eastAsia="ru-RU"/>
              </w:rPr>
              <w:t>» национального</w:t>
            </w:r>
            <w:r w:rsidRPr="00757DA4">
              <w:rPr>
                <w:rFonts w:eastAsia="Times New Roman"/>
                <w:color w:val="000000"/>
                <w:lang w:eastAsia="ru-RU"/>
              </w:rPr>
              <w:t xml:space="preserve"> проекта "Образование"</w:t>
            </w:r>
          </w:p>
        </w:tc>
        <w:tc>
          <w:tcPr>
            <w:tcW w:w="494" w:type="pct"/>
            <w:vMerge w:val="restart"/>
            <w:shd w:val="clear" w:color="auto" w:fill="auto"/>
            <w:vAlign w:val="center"/>
            <w:hideMark/>
          </w:tcPr>
          <w:p w14:paraId="24F4DB4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608C40D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7F9FD44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021 0702 </w:t>
            </w:r>
            <w:proofErr w:type="spellStart"/>
            <w:r w:rsidRPr="00757DA4">
              <w:rPr>
                <w:rFonts w:eastAsia="Times New Roman"/>
                <w:color w:val="000000"/>
                <w:lang w:eastAsia="ru-RU"/>
              </w:rPr>
              <w:t>хххххххххх</w:t>
            </w:r>
            <w:proofErr w:type="spellEnd"/>
            <w:r w:rsidRPr="00757DA4">
              <w:rPr>
                <w:rFonts w:eastAsia="Times New Roman"/>
                <w:color w:val="000000"/>
                <w:lang w:eastAsia="ru-RU"/>
              </w:rPr>
              <w:t xml:space="preserve"> </w:t>
            </w:r>
            <w:proofErr w:type="spellStart"/>
            <w:r w:rsidRPr="00757DA4">
              <w:rPr>
                <w:rFonts w:eastAsia="Times New Roman"/>
                <w:color w:val="000000"/>
                <w:lang w:eastAsia="ru-RU"/>
              </w:rPr>
              <w:t>ххх</w:t>
            </w:r>
            <w:proofErr w:type="spellEnd"/>
          </w:p>
        </w:tc>
        <w:tc>
          <w:tcPr>
            <w:tcW w:w="705" w:type="pct"/>
            <w:shd w:val="clear" w:color="auto" w:fill="auto"/>
            <w:vAlign w:val="center"/>
            <w:hideMark/>
          </w:tcPr>
          <w:p w14:paraId="319FFB7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17EE35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594,99</w:t>
            </w:r>
          </w:p>
        </w:tc>
        <w:tc>
          <w:tcPr>
            <w:tcW w:w="320" w:type="pct"/>
            <w:shd w:val="clear" w:color="auto" w:fill="auto"/>
            <w:noWrap/>
            <w:hideMark/>
          </w:tcPr>
          <w:p w14:paraId="5BE3612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3382,86</w:t>
            </w:r>
          </w:p>
        </w:tc>
        <w:tc>
          <w:tcPr>
            <w:tcW w:w="320" w:type="pct"/>
            <w:shd w:val="clear" w:color="auto" w:fill="auto"/>
            <w:noWrap/>
            <w:hideMark/>
          </w:tcPr>
          <w:p w14:paraId="3D1327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3382,86</w:t>
            </w:r>
          </w:p>
        </w:tc>
        <w:tc>
          <w:tcPr>
            <w:tcW w:w="297" w:type="pct"/>
            <w:shd w:val="clear" w:color="auto" w:fill="auto"/>
            <w:noWrap/>
            <w:hideMark/>
          </w:tcPr>
          <w:p w14:paraId="22D9902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4228,57</w:t>
            </w:r>
          </w:p>
        </w:tc>
        <w:tc>
          <w:tcPr>
            <w:tcW w:w="570" w:type="pct"/>
            <w:vMerge w:val="restart"/>
            <w:shd w:val="clear" w:color="auto" w:fill="auto"/>
            <w:vAlign w:val="center"/>
            <w:hideMark/>
          </w:tcPr>
          <w:p w14:paraId="0F7BBD3A" w14:textId="75A6136C"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Доля обучающихся по программам основного и среднего </w:t>
            </w:r>
            <w:r w:rsidR="0043345D" w:rsidRPr="00757DA4">
              <w:rPr>
                <w:rFonts w:eastAsia="Times New Roman"/>
                <w:color w:val="000000"/>
                <w:lang w:eastAsia="ru-RU"/>
              </w:rPr>
              <w:t>общего образования</w:t>
            </w:r>
            <w:r w:rsidRPr="00757DA4">
              <w:rPr>
                <w:rFonts w:eastAsia="Times New Roman"/>
                <w:color w:val="000000"/>
                <w:lang w:eastAsia="ru-RU"/>
              </w:rPr>
              <w:t>, охваченных мероприятиями, направленными на раннюю профессиональную ориентацию, в том числе в рамках программы "Билет в будущее" до 37% к 2024 году.</w:t>
            </w:r>
          </w:p>
        </w:tc>
      </w:tr>
      <w:tr w:rsidR="0043345D" w:rsidRPr="0043345D" w14:paraId="274DE6EC" w14:textId="77777777" w:rsidTr="003C73CD">
        <w:trPr>
          <w:trHeight w:val="20"/>
        </w:trPr>
        <w:tc>
          <w:tcPr>
            <w:tcW w:w="215" w:type="pct"/>
            <w:vMerge/>
            <w:vAlign w:val="center"/>
            <w:hideMark/>
          </w:tcPr>
          <w:p w14:paraId="24ABE2D1" w14:textId="77777777" w:rsidR="00757DA4" w:rsidRPr="00757DA4" w:rsidRDefault="00757DA4" w:rsidP="00757DA4">
            <w:pPr>
              <w:rPr>
                <w:rFonts w:eastAsia="Times New Roman"/>
                <w:color w:val="000000"/>
                <w:lang w:eastAsia="ru-RU"/>
              </w:rPr>
            </w:pPr>
          </w:p>
        </w:tc>
        <w:tc>
          <w:tcPr>
            <w:tcW w:w="790" w:type="pct"/>
            <w:vMerge/>
            <w:vAlign w:val="center"/>
            <w:hideMark/>
          </w:tcPr>
          <w:p w14:paraId="71293B7F" w14:textId="77777777" w:rsidR="00757DA4" w:rsidRPr="00757DA4" w:rsidRDefault="00757DA4" w:rsidP="00757DA4">
            <w:pPr>
              <w:rPr>
                <w:rFonts w:eastAsia="Times New Roman"/>
                <w:color w:val="000000"/>
                <w:lang w:eastAsia="ru-RU"/>
              </w:rPr>
            </w:pPr>
          </w:p>
        </w:tc>
        <w:tc>
          <w:tcPr>
            <w:tcW w:w="494" w:type="pct"/>
            <w:vMerge/>
            <w:vAlign w:val="center"/>
            <w:hideMark/>
          </w:tcPr>
          <w:p w14:paraId="55DC7397" w14:textId="77777777" w:rsidR="00757DA4" w:rsidRPr="00757DA4" w:rsidRDefault="00757DA4" w:rsidP="00757DA4">
            <w:pPr>
              <w:rPr>
                <w:rFonts w:eastAsia="Times New Roman"/>
                <w:color w:val="000000"/>
                <w:lang w:eastAsia="ru-RU"/>
              </w:rPr>
            </w:pPr>
          </w:p>
        </w:tc>
        <w:tc>
          <w:tcPr>
            <w:tcW w:w="262" w:type="pct"/>
            <w:vMerge/>
            <w:vAlign w:val="center"/>
            <w:hideMark/>
          </w:tcPr>
          <w:p w14:paraId="054B5CD3" w14:textId="77777777" w:rsidR="00757DA4" w:rsidRPr="00757DA4" w:rsidRDefault="00757DA4" w:rsidP="00757DA4">
            <w:pPr>
              <w:rPr>
                <w:rFonts w:eastAsia="Times New Roman"/>
                <w:color w:val="000000"/>
                <w:lang w:eastAsia="ru-RU"/>
              </w:rPr>
            </w:pPr>
          </w:p>
        </w:tc>
        <w:tc>
          <w:tcPr>
            <w:tcW w:w="707" w:type="pct"/>
            <w:vMerge/>
            <w:vAlign w:val="center"/>
            <w:hideMark/>
          </w:tcPr>
          <w:p w14:paraId="3734AC8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ACB480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6397FD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583,09</w:t>
            </w:r>
          </w:p>
        </w:tc>
        <w:tc>
          <w:tcPr>
            <w:tcW w:w="320" w:type="pct"/>
            <w:shd w:val="clear" w:color="auto" w:fill="auto"/>
            <w:noWrap/>
            <w:hideMark/>
          </w:tcPr>
          <w:p w14:paraId="58E41AB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3315,20</w:t>
            </w:r>
          </w:p>
        </w:tc>
        <w:tc>
          <w:tcPr>
            <w:tcW w:w="320" w:type="pct"/>
            <w:shd w:val="clear" w:color="auto" w:fill="auto"/>
            <w:noWrap/>
            <w:hideMark/>
          </w:tcPr>
          <w:p w14:paraId="41E2DAA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3315,20</w:t>
            </w:r>
          </w:p>
        </w:tc>
        <w:tc>
          <w:tcPr>
            <w:tcW w:w="297" w:type="pct"/>
            <w:shd w:val="clear" w:color="auto" w:fill="auto"/>
            <w:noWrap/>
            <w:hideMark/>
          </w:tcPr>
          <w:p w14:paraId="36EB9E5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4144,00</w:t>
            </w:r>
          </w:p>
        </w:tc>
        <w:tc>
          <w:tcPr>
            <w:tcW w:w="570" w:type="pct"/>
            <w:vMerge/>
            <w:vAlign w:val="center"/>
            <w:hideMark/>
          </w:tcPr>
          <w:p w14:paraId="0825A594" w14:textId="77777777" w:rsidR="00757DA4" w:rsidRPr="00757DA4" w:rsidRDefault="00757DA4" w:rsidP="00757DA4">
            <w:pPr>
              <w:rPr>
                <w:rFonts w:eastAsia="Times New Roman"/>
                <w:color w:val="000000"/>
                <w:lang w:eastAsia="ru-RU"/>
              </w:rPr>
            </w:pPr>
          </w:p>
        </w:tc>
      </w:tr>
      <w:tr w:rsidR="0043345D" w:rsidRPr="0043345D" w14:paraId="17E40AF5" w14:textId="77777777" w:rsidTr="003C73CD">
        <w:trPr>
          <w:trHeight w:val="20"/>
        </w:trPr>
        <w:tc>
          <w:tcPr>
            <w:tcW w:w="215" w:type="pct"/>
            <w:vMerge/>
            <w:vAlign w:val="center"/>
            <w:hideMark/>
          </w:tcPr>
          <w:p w14:paraId="72A0C280" w14:textId="77777777" w:rsidR="00757DA4" w:rsidRPr="00757DA4" w:rsidRDefault="00757DA4" w:rsidP="00757DA4">
            <w:pPr>
              <w:rPr>
                <w:rFonts w:eastAsia="Times New Roman"/>
                <w:color w:val="000000"/>
                <w:lang w:eastAsia="ru-RU"/>
              </w:rPr>
            </w:pPr>
          </w:p>
        </w:tc>
        <w:tc>
          <w:tcPr>
            <w:tcW w:w="790" w:type="pct"/>
            <w:vMerge/>
            <w:vAlign w:val="center"/>
            <w:hideMark/>
          </w:tcPr>
          <w:p w14:paraId="1C528F61" w14:textId="77777777" w:rsidR="00757DA4" w:rsidRPr="00757DA4" w:rsidRDefault="00757DA4" w:rsidP="00757DA4">
            <w:pPr>
              <w:rPr>
                <w:rFonts w:eastAsia="Times New Roman"/>
                <w:color w:val="000000"/>
                <w:lang w:eastAsia="ru-RU"/>
              </w:rPr>
            </w:pPr>
          </w:p>
        </w:tc>
        <w:tc>
          <w:tcPr>
            <w:tcW w:w="494" w:type="pct"/>
            <w:vMerge/>
            <w:vAlign w:val="center"/>
            <w:hideMark/>
          </w:tcPr>
          <w:p w14:paraId="26533EDA" w14:textId="77777777" w:rsidR="00757DA4" w:rsidRPr="00757DA4" w:rsidRDefault="00757DA4" w:rsidP="00757DA4">
            <w:pPr>
              <w:rPr>
                <w:rFonts w:eastAsia="Times New Roman"/>
                <w:color w:val="000000"/>
                <w:lang w:eastAsia="ru-RU"/>
              </w:rPr>
            </w:pPr>
          </w:p>
        </w:tc>
        <w:tc>
          <w:tcPr>
            <w:tcW w:w="262" w:type="pct"/>
            <w:vMerge/>
            <w:vAlign w:val="center"/>
            <w:hideMark/>
          </w:tcPr>
          <w:p w14:paraId="629EF707" w14:textId="77777777" w:rsidR="00757DA4" w:rsidRPr="00757DA4" w:rsidRDefault="00757DA4" w:rsidP="00757DA4">
            <w:pPr>
              <w:rPr>
                <w:rFonts w:eastAsia="Times New Roman"/>
                <w:color w:val="000000"/>
                <w:lang w:eastAsia="ru-RU"/>
              </w:rPr>
            </w:pPr>
          </w:p>
        </w:tc>
        <w:tc>
          <w:tcPr>
            <w:tcW w:w="707" w:type="pct"/>
            <w:vMerge/>
            <w:vAlign w:val="center"/>
            <w:hideMark/>
          </w:tcPr>
          <w:p w14:paraId="0777AC7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5206B2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7BAD4A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11,90</w:t>
            </w:r>
          </w:p>
        </w:tc>
        <w:tc>
          <w:tcPr>
            <w:tcW w:w="320" w:type="pct"/>
            <w:shd w:val="clear" w:color="auto" w:fill="auto"/>
            <w:noWrap/>
            <w:hideMark/>
          </w:tcPr>
          <w:p w14:paraId="757C508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67,66</w:t>
            </w:r>
          </w:p>
        </w:tc>
        <w:tc>
          <w:tcPr>
            <w:tcW w:w="320" w:type="pct"/>
            <w:shd w:val="clear" w:color="auto" w:fill="auto"/>
            <w:noWrap/>
            <w:hideMark/>
          </w:tcPr>
          <w:p w14:paraId="3D2A005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67,66</w:t>
            </w:r>
          </w:p>
        </w:tc>
        <w:tc>
          <w:tcPr>
            <w:tcW w:w="297" w:type="pct"/>
            <w:shd w:val="clear" w:color="auto" w:fill="auto"/>
            <w:noWrap/>
            <w:hideMark/>
          </w:tcPr>
          <w:p w14:paraId="0F5B02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84,57</w:t>
            </w:r>
          </w:p>
        </w:tc>
        <w:tc>
          <w:tcPr>
            <w:tcW w:w="570" w:type="pct"/>
            <w:vMerge/>
            <w:vAlign w:val="center"/>
            <w:hideMark/>
          </w:tcPr>
          <w:p w14:paraId="318D618C" w14:textId="77777777" w:rsidR="00757DA4" w:rsidRPr="00757DA4" w:rsidRDefault="00757DA4" w:rsidP="00757DA4">
            <w:pPr>
              <w:rPr>
                <w:rFonts w:eastAsia="Times New Roman"/>
                <w:color w:val="000000"/>
                <w:lang w:eastAsia="ru-RU"/>
              </w:rPr>
            </w:pPr>
          </w:p>
        </w:tc>
      </w:tr>
      <w:tr w:rsidR="0043345D" w:rsidRPr="0043345D" w14:paraId="22840D6C" w14:textId="77777777" w:rsidTr="003C73CD">
        <w:trPr>
          <w:trHeight w:val="20"/>
        </w:trPr>
        <w:tc>
          <w:tcPr>
            <w:tcW w:w="215" w:type="pct"/>
            <w:vMerge/>
            <w:vAlign w:val="center"/>
            <w:hideMark/>
          </w:tcPr>
          <w:p w14:paraId="22851D57" w14:textId="77777777" w:rsidR="00757DA4" w:rsidRPr="00757DA4" w:rsidRDefault="00757DA4" w:rsidP="00757DA4">
            <w:pPr>
              <w:rPr>
                <w:rFonts w:eastAsia="Times New Roman"/>
                <w:color w:val="000000"/>
                <w:lang w:eastAsia="ru-RU"/>
              </w:rPr>
            </w:pPr>
          </w:p>
        </w:tc>
        <w:tc>
          <w:tcPr>
            <w:tcW w:w="790" w:type="pct"/>
            <w:vMerge/>
            <w:vAlign w:val="center"/>
            <w:hideMark/>
          </w:tcPr>
          <w:p w14:paraId="67C35F41" w14:textId="77777777" w:rsidR="00757DA4" w:rsidRPr="00757DA4" w:rsidRDefault="00757DA4" w:rsidP="00757DA4">
            <w:pPr>
              <w:rPr>
                <w:rFonts w:eastAsia="Times New Roman"/>
                <w:color w:val="000000"/>
                <w:lang w:eastAsia="ru-RU"/>
              </w:rPr>
            </w:pPr>
          </w:p>
        </w:tc>
        <w:tc>
          <w:tcPr>
            <w:tcW w:w="494" w:type="pct"/>
            <w:vMerge/>
            <w:vAlign w:val="center"/>
            <w:hideMark/>
          </w:tcPr>
          <w:p w14:paraId="4D2A39D9" w14:textId="77777777" w:rsidR="00757DA4" w:rsidRPr="00757DA4" w:rsidRDefault="00757DA4" w:rsidP="00757DA4">
            <w:pPr>
              <w:rPr>
                <w:rFonts w:eastAsia="Times New Roman"/>
                <w:color w:val="000000"/>
                <w:lang w:eastAsia="ru-RU"/>
              </w:rPr>
            </w:pPr>
          </w:p>
        </w:tc>
        <w:tc>
          <w:tcPr>
            <w:tcW w:w="262" w:type="pct"/>
            <w:vMerge/>
            <w:vAlign w:val="center"/>
            <w:hideMark/>
          </w:tcPr>
          <w:p w14:paraId="67FA0F9F" w14:textId="77777777" w:rsidR="00757DA4" w:rsidRPr="00757DA4" w:rsidRDefault="00757DA4" w:rsidP="00757DA4">
            <w:pPr>
              <w:rPr>
                <w:rFonts w:eastAsia="Times New Roman"/>
                <w:color w:val="000000"/>
                <w:lang w:eastAsia="ru-RU"/>
              </w:rPr>
            </w:pPr>
          </w:p>
        </w:tc>
        <w:tc>
          <w:tcPr>
            <w:tcW w:w="707" w:type="pct"/>
            <w:vMerge/>
            <w:vAlign w:val="center"/>
            <w:hideMark/>
          </w:tcPr>
          <w:p w14:paraId="7F364623"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02DA4D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5219131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6FE041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9EEC82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8827BE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0D83C0A" w14:textId="77777777" w:rsidR="00757DA4" w:rsidRPr="00757DA4" w:rsidRDefault="00757DA4" w:rsidP="00757DA4">
            <w:pPr>
              <w:rPr>
                <w:rFonts w:eastAsia="Times New Roman"/>
                <w:color w:val="000000"/>
                <w:lang w:eastAsia="ru-RU"/>
              </w:rPr>
            </w:pPr>
          </w:p>
        </w:tc>
      </w:tr>
      <w:tr w:rsidR="0043345D" w:rsidRPr="0043345D" w14:paraId="29AA2B10" w14:textId="77777777" w:rsidTr="003C73CD">
        <w:trPr>
          <w:trHeight w:val="20"/>
        </w:trPr>
        <w:tc>
          <w:tcPr>
            <w:tcW w:w="215" w:type="pct"/>
            <w:vMerge/>
            <w:vAlign w:val="center"/>
            <w:hideMark/>
          </w:tcPr>
          <w:p w14:paraId="3F03AE25" w14:textId="77777777" w:rsidR="00757DA4" w:rsidRPr="00757DA4" w:rsidRDefault="00757DA4" w:rsidP="00757DA4">
            <w:pPr>
              <w:rPr>
                <w:rFonts w:eastAsia="Times New Roman"/>
                <w:color w:val="000000"/>
                <w:lang w:eastAsia="ru-RU"/>
              </w:rPr>
            </w:pPr>
          </w:p>
        </w:tc>
        <w:tc>
          <w:tcPr>
            <w:tcW w:w="790" w:type="pct"/>
            <w:vMerge/>
            <w:vAlign w:val="center"/>
            <w:hideMark/>
          </w:tcPr>
          <w:p w14:paraId="0B3C86FA" w14:textId="77777777" w:rsidR="00757DA4" w:rsidRPr="00757DA4" w:rsidRDefault="00757DA4" w:rsidP="00757DA4">
            <w:pPr>
              <w:rPr>
                <w:rFonts w:eastAsia="Times New Roman"/>
                <w:color w:val="000000"/>
                <w:lang w:eastAsia="ru-RU"/>
              </w:rPr>
            </w:pPr>
          </w:p>
        </w:tc>
        <w:tc>
          <w:tcPr>
            <w:tcW w:w="494" w:type="pct"/>
            <w:vMerge/>
            <w:vAlign w:val="center"/>
            <w:hideMark/>
          </w:tcPr>
          <w:p w14:paraId="2C12EDE0" w14:textId="77777777" w:rsidR="00757DA4" w:rsidRPr="00757DA4" w:rsidRDefault="00757DA4" w:rsidP="00757DA4">
            <w:pPr>
              <w:rPr>
                <w:rFonts w:eastAsia="Times New Roman"/>
                <w:color w:val="000000"/>
                <w:lang w:eastAsia="ru-RU"/>
              </w:rPr>
            </w:pPr>
          </w:p>
        </w:tc>
        <w:tc>
          <w:tcPr>
            <w:tcW w:w="262" w:type="pct"/>
            <w:vMerge/>
            <w:vAlign w:val="center"/>
            <w:hideMark/>
          </w:tcPr>
          <w:p w14:paraId="6D3C8808" w14:textId="77777777" w:rsidR="00757DA4" w:rsidRPr="00757DA4" w:rsidRDefault="00757DA4" w:rsidP="00757DA4">
            <w:pPr>
              <w:rPr>
                <w:rFonts w:eastAsia="Times New Roman"/>
                <w:color w:val="000000"/>
                <w:lang w:eastAsia="ru-RU"/>
              </w:rPr>
            </w:pPr>
          </w:p>
        </w:tc>
        <w:tc>
          <w:tcPr>
            <w:tcW w:w="707" w:type="pct"/>
            <w:vMerge/>
            <w:vAlign w:val="center"/>
            <w:hideMark/>
          </w:tcPr>
          <w:p w14:paraId="463B9D0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8050F8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7532A2E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29FB25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388646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281A0B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2001ECC" w14:textId="77777777" w:rsidR="00757DA4" w:rsidRPr="00757DA4" w:rsidRDefault="00757DA4" w:rsidP="00757DA4">
            <w:pPr>
              <w:rPr>
                <w:rFonts w:eastAsia="Times New Roman"/>
                <w:color w:val="000000"/>
                <w:lang w:eastAsia="ru-RU"/>
              </w:rPr>
            </w:pPr>
          </w:p>
        </w:tc>
      </w:tr>
      <w:tr w:rsidR="0043345D" w:rsidRPr="0043345D" w14:paraId="7AE688FC" w14:textId="77777777" w:rsidTr="003C73CD">
        <w:trPr>
          <w:trHeight w:val="20"/>
        </w:trPr>
        <w:tc>
          <w:tcPr>
            <w:tcW w:w="215" w:type="pct"/>
            <w:vMerge w:val="restart"/>
            <w:shd w:val="clear" w:color="auto" w:fill="auto"/>
            <w:vAlign w:val="center"/>
            <w:hideMark/>
          </w:tcPr>
          <w:p w14:paraId="0042CC1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5.3.1</w:t>
            </w:r>
          </w:p>
        </w:tc>
        <w:tc>
          <w:tcPr>
            <w:tcW w:w="790" w:type="pct"/>
            <w:vMerge w:val="restart"/>
            <w:shd w:val="clear" w:color="auto" w:fill="auto"/>
            <w:vAlign w:val="center"/>
            <w:hideMark/>
          </w:tcPr>
          <w:p w14:paraId="1D9B9E6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Мероприятие 1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494" w:type="pct"/>
            <w:vMerge w:val="restart"/>
            <w:shd w:val="clear" w:color="auto" w:fill="auto"/>
            <w:vAlign w:val="center"/>
            <w:hideMark/>
          </w:tcPr>
          <w:p w14:paraId="7619141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3B2568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253889B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0702 015ЕВ51790 612</w:t>
            </w:r>
          </w:p>
        </w:tc>
        <w:tc>
          <w:tcPr>
            <w:tcW w:w="705" w:type="pct"/>
            <w:shd w:val="clear" w:color="auto" w:fill="auto"/>
            <w:vAlign w:val="center"/>
            <w:hideMark/>
          </w:tcPr>
          <w:p w14:paraId="050753D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52777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594,99</w:t>
            </w:r>
          </w:p>
        </w:tc>
        <w:tc>
          <w:tcPr>
            <w:tcW w:w="320" w:type="pct"/>
            <w:shd w:val="clear" w:color="auto" w:fill="auto"/>
            <w:noWrap/>
            <w:hideMark/>
          </w:tcPr>
          <w:p w14:paraId="5613FC0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3382,86</w:t>
            </w:r>
          </w:p>
        </w:tc>
        <w:tc>
          <w:tcPr>
            <w:tcW w:w="320" w:type="pct"/>
            <w:shd w:val="clear" w:color="auto" w:fill="auto"/>
            <w:noWrap/>
            <w:hideMark/>
          </w:tcPr>
          <w:p w14:paraId="57B843A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3382,86</w:t>
            </w:r>
          </w:p>
        </w:tc>
        <w:tc>
          <w:tcPr>
            <w:tcW w:w="297" w:type="pct"/>
            <w:shd w:val="clear" w:color="auto" w:fill="auto"/>
            <w:noWrap/>
            <w:hideMark/>
          </w:tcPr>
          <w:p w14:paraId="53073BF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4228,57</w:t>
            </w:r>
          </w:p>
        </w:tc>
        <w:tc>
          <w:tcPr>
            <w:tcW w:w="570" w:type="pct"/>
            <w:vMerge/>
            <w:vAlign w:val="center"/>
            <w:hideMark/>
          </w:tcPr>
          <w:p w14:paraId="57949A0B" w14:textId="77777777" w:rsidR="00757DA4" w:rsidRPr="00757DA4" w:rsidRDefault="00757DA4" w:rsidP="00757DA4">
            <w:pPr>
              <w:rPr>
                <w:rFonts w:eastAsia="Times New Roman"/>
                <w:color w:val="000000"/>
                <w:lang w:eastAsia="ru-RU"/>
              </w:rPr>
            </w:pPr>
          </w:p>
        </w:tc>
      </w:tr>
      <w:tr w:rsidR="0043345D" w:rsidRPr="0043345D" w14:paraId="286891A0" w14:textId="77777777" w:rsidTr="003C73CD">
        <w:trPr>
          <w:trHeight w:val="20"/>
        </w:trPr>
        <w:tc>
          <w:tcPr>
            <w:tcW w:w="215" w:type="pct"/>
            <w:vMerge/>
            <w:vAlign w:val="center"/>
            <w:hideMark/>
          </w:tcPr>
          <w:p w14:paraId="79222873" w14:textId="77777777" w:rsidR="00757DA4" w:rsidRPr="00757DA4" w:rsidRDefault="00757DA4" w:rsidP="00757DA4">
            <w:pPr>
              <w:rPr>
                <w:rFonts w:eastAsia="Times New Roman"/>
                <w:color w:val="000000"/>
                <w:lang w:eastAsia="ru-RU"/>
              </w:rPr>
            </w:pPr>
          </w:p>
        </w:tc>
        <w:tc>
          <w:tcPr>
            <w:tcW w:w="790" w:type="pct"/>
            <w:vMerge/>
            <w:vAlign w:val="center"/>
            <w:hideMark/>
          </w:tcPr>
          <w:p w14:paraId="2E76BC30" w14:textId="77777777" w:rsidR="00757DA4" w:rsidRPr="00757DA4" w:rsidRDefault="00757DA4" w:rsidP="00757DA4">
            <w:pPr>
              <w:rPr>
                <w:rFonts w:eastAsia="Times New Roman"/>
                <w:color w:val="000000"/>
                <w:lang w:eastAsia="ru-RU"/>
              </w:rPr>
            </w:pPr>
          </w:p>
        </w:tc>
        <w:tc>
          <w:tcPr>
            <w:tcW w:w="494" w:type="pct"/>
            <w:vMerge/>
            <w:vAlign w:val="center"/>
            <w:hideMark/>
          </w:tcPr>
          <w:p w14:paraId="1C1E5362" w14:textId="77777777" w:rsidR="00757DA4" w:rsidRPr="00757DA4" w:rsidRDefault="00757DA4" w:rsidP="00757DA4">
            <w:pPr>
              <w:rPr>
                <w:rFonts w:eastAsia="Times New Roman"/>
                <w:color w:val="000000"/>
                <w:lang w:eastAsia="ru-RU"/>
              </w:rPr>
            </w:pPr>
          </w:p>
        </w:tc>
        <w:tc>
          <w:tcPr>
            <w:tcW w:w="262" w:type="pct"/>
            <w:vMerge/>
            <w:vAlign w:val="center"/>
            <w:hideMark/>
          </w:tcPr>
          <w:p w14:paraId="52719730" w14:textId="77777777" w:rsidR="00757DA4" w:rsidRPr="00757DA4" w:rsidRDefault="00757DA4" w:rsidP="00757DA4">
            <w:pPr>
              <w:rPr>
                <w:rFonts w:eastAsia="Times New Roman"/>
                <w:color w:val="000000"/>
                <w:lang w:eastAsia="ru-RU"/>
              </w:rPr>
            </w:pPr>
          </w:p>
        </w:tc>
        <w:tc>
          <w:tcPr>
            <w:tcW w:w="707" w:type="pct"/>
            <w:vMerge/>
            <w:vAlign w:val="center"/>
            <w:hideMark/>
          </w:tcPr>
          <w:p w14:paraId="6AC1FC4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EF91D7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25EB61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583,09</w:t>
            </w:r>
          </w:p>
        </w:tc>
        <w:tc>
          <w:tcPr>
            <w:tcW w:w="320" w:type="pct"/>
            <w:shd w:val="clear" w:color="auto" w:fill="auto"/>
            <w:noWrap/>
            <w:hideMark/>
          </w:tcPr>
          <w:p w14:paraId="52074E9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3315,20</w:t>
            </w:r>
          </w:p>
        </w:tc>
        <w:tc>
          <w:tcPr>
            <w:tcW w:w="320" w:type="pct"/>
            <w:shd w:val="clear" w:color="auto" w:fill="auto"/>
            <w:noWrap/>
            <w:hideMark/>
          </w:tcPr>
          <w:p w14:paraId="7D5F362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3315,20</w:t>
            </w:r>
          </w:p>
        </w:tc>
        <w:tc>
          <w:tcPr>
            <w:tcW w:w="297" w:type="pct"/>
            <w:shd w:val="clear" w:color="auto" w:fill="auto"/>
            <w:noWrap/>
            <w:hideMark/>
          </w:tcPr>
          <w:p w14:paraId="48AD1F3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4144,00</w:t>
            </w:r>
          </w:p>
        </w:tc>
        <w:tc>
          <w:tcPr>
            <w:tcW w:w="570" w:type="pct"/>
            <w:vMerge/>
            <w:vAlign w:val="center"/>
            <w:hideMark/>
          </w:tcPr>
          <w:p w14:paraId="3493E297" w14:textId="77777777" w:rsidR="00757DA4" w:rsidRPr="00757DA4" w:rsidRDefault="00757DA4" w:rsidP="00757DA4">
            <w:pPr>
              <w:rPr>
                <w:rFonts w:eastAsia="Times New Roman"/>
                <w:color w:val="000000"/>
                <w:lang w:eastAsia="ru-RU"/>
              </w:rPr>
            </w:pPr>
          </w:p>
        </w:tc>
      </w:tr>
      <w:tr w:rsidR="0043345D" w:rsidRPr="0043345D" w14:paraId="309529F7" w14:textId="77777777" w:rsidTr="003C73CD">
        <w:trPr>
          <w:trHeight w:val="20"/>
        </w:trPr>
        <w:tc>
          <w:tcPr>
            <w:tcW w:w="215" w:type="pct"/>
            <w:vMerge/>
            <w:vAlign w:val="center"/>
            <w:hideMark/>
          </w:tcPr>
          <w:p w14:paraId="4EA767A3" w14:textId="77777777" w:rsidR="00757DA4" w:rsidRPr="00757DA4" w:rsidRDefault="00757DA4" w:rsidP="00757DA4">
            <w:pPr>
              <w:rPr>
                <w:rFonts w:eastAsia="Times New Roman"/>
                <w:color w:val="000000"/>
                <w:lang w:eastAsia="ru-RU"/>
              </w:rPr>
            </w:pPr>
          </w:p>
        </w:tc>
        <w:tc>
          <w:tcPr>
            <w:tcW w:w="790" w:type="pct"/>
            <w:vMerge/>
            <w:vAlign w:val="center"/>
            <w:hideMark/>
          </w:tcPr>
          <w:p w14:paraId="073FC11E" w14:textId="77777777" w:rsidR="00757DA4" w:rsidRPr="00757DA4" w:rsidRDefault="00757DA4" w:rsidP="00757DA4">
            <w:pPr>
              <w:rPr>
                <w:rFonts w:eastAsia="Times New Roman"/>
                <w:color w:val="000000"/>
                <w:lang w:eastAsia="ru-RU"/>
              </w:rPr>
            </w:pPr>
          </w:p>
        </w:tc>
        <w:tc>
          <w:tcPr>
            <w:tcW w:w="494" w:type="pct"/>
            <w:vMerge/>
            <w:vAlign w:val="center"/>
            <w:hideMark/>
          </w:tcPr>
          <w:p w14:paraId="33E05AC4" w14:textId="77777777" w:rsidR="00757DA4" w:rsidRPr="00757DA4" w:rsidRDefault="00757DA4" w:rsidP="00757DA4">
            <w:pPr>
              <w:rPr>
                <w:rFonts w:eastAsia="Times New Roman"/>
                <w:color w:val="000000"/>
                <w:lang w:eastAsia="ru-RU"/>
              </w:rPr>
            </w:pPr>
          </w:p>
        </w:tc>
        <w:tc>
          <w:tcPr>
            <w:tcW w:w="262" w:type="pct"/>
            <w:vMerge/>
            <w:vAlign w:val="center"/>
            <w:hideMark/>
          </w:tcPr>
          <w:p w14:paraId="4106D3E4" w14:textId="77777777" w:rsidR="00757DA4" w:rsidRPr="00757DA4" w:rsidRDefault="00757DA4" w:rsidP="00757DA4">
            <w:pPr>
              <w:rPr>
                <w:rFonts w:eastAsia="Times New Roman"/>
                <w:color w:val="000000"/>
                <w:lang w:eastAsia="ru-RU"/>
              </w:rPr>
            </w:pPr>
          </w:p>
        </w:tc>
        <w:tc>
          <w:tcPr>
            <w:tcW w:w="707" w:type="pct"/>
            <w:vMerge/>
            <w:vAlign w:val="center"/>
            <w:hideMark/>
          </w:tcPr>
          <w:p w14:paraId="3DFB9EA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901674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45E49C2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11,90</w:t>
            </w:r>
          </w:p>
        </w:tc>
        <w:tc>
          <w:tcPr>
            <w:tcW w:w="320" w:type="pct"/>
            <w:shd w:val="clear" w:color="auto" w:fill="auto"/>
            <w:noWrap/>
            <w:hideMark/>
          </w:tcPr>
          <w:p w14:paraId="6E47AAB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67,66</w:t>
            </w:r>
          </w:p>
        </w:tc>
        <w:tc>
          <w:tcPr>
            <w:tcW w:w="320" w:type="pct"/>
            <w:shd w:val="clear" w:color="auto" w:fill="auto"/>
            <w:noWrap/>
            <w:hideMark/>
          </w:tcPr>
          <w:p w14:paraId="4E6DBFF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67,66</w:t>
            </w:r>
          </w:p>
        </w:tc>
        <w:tc>
          <w:tcPr>
            <w:tcW w:w="297" w:type="pct"/>
            <w:shd w:val="clear" w:color="auto" w:fill="auto"/>
            <w:noWrap/>
            <w:hideMark/>
          </w:tcPr>
          <w:p w14:paraId="636A66A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84,57</w:t>
            </w:r>
          </w:p>
        </w:tc>
        <w:tc>
          <w:tcPr>
            <w:tcW w:w="570" w:type="pct"/>
            <w:vMerge/>
            <w:vAlign w:val="center"/>
            <w:hideMark/>
          </w:tcPr>
          <w:p w14:paraId="03F03104" w14:textId="77777777" w:rsidR="00757DA4" w:rsidRPr="00757DA4" w:rsidRDefault="00757DA4" w:rsidP="00757DA4">
            <w:pPr>
              <w:rPr>
                <w:rFonts w:eastAsia="Times New Roman"/>
                <w:color w:val="000000"/>
                <w:lang w:eastAsia="ru-RU"/>
              </w:rPr>
            </w:pPr>
          </w:p>
        </w:tc>
      </w:tr>
      <w:tr w:rsidR="0043345D" w:rsidRPr="0043345D" w14:paraId="0B2231CE" w14:textId="77777777" w:rsidTr="003C73CD">
        <w:trPr>
          <w:trHeight w:val="20"/>
        </w:trPr>
        <w:tc>
          <w:tcPr>
            <w:tcW w:w="215" w:type="pct"/>
            <w:vMerge/>
            <w:vAlign w:val="center"/>
            <w:hideMark/>
          </w:tcPr>
          <w:p w14:paraId="6577B575" w14:textId="77777777" w:rsidR="00757DA4" w:rsidRPr="00757DA4" w:rsidRDefault="00757DA4" w:rsidP="00757DA4">
            <w:pPr>
              <w:rPr>
                <w:rFonts w:eastAsia="Times New Roman"/>
                <w:color w:val="000000"/>
                <w:lang w:eastAsia="ru-RU"/>
              </w:rPr>
            </w:pPr>
          </w:p>
        </w:tc>
        <w:tc>
          <w:tcPr>
            <w:tcW w:w="790" w:type="pct"/>
            <w:vMerge/>
            <w:vAlign w:val="center"/>
            <w:hideMark/>
          </w:tcPr>
          <w:p w14:paraId="3C792358" w14:textId="77777777" w:rsidR="00757DA4" w:rsidRPr="00757DA4" w:rsidRDefault="00757DA4" w:rsidP="00757DA4">
            <w:pPr>
              <w:rPr>
                <w:rFonts w:eastAsia="Times New Roman"/>
                <w:color w:val="000000"/>
                <w:lang w:eastAsia="ru-RU"/>
              </w:rPr>
            </w:pPr>
          </w:p>
        </w:tc>
        <w:tc>
          <w:tcPr>
            <w:tcW w:w="494" w:type="pct"/>
            <w:vMerge/>
            <w:vAlign w:val="center"/>
            <w:hideMark/>
          </w:tcPr>
          <w:p w14:paraId="0E4DB8A5" w14:textId="77777777" w:rsidR="00757DA4" w:rsidRPr="00757DA4" w:rsidRDefault="00757DA4" w:rsidP="00757DA4">
            <w:pPr>
              <w:rPr>
                <w:rFonts w:eastAsia="Times New Roman"/>
                <w:color w:val="000000"/>
                <w:lang w:eastAsia="ru-RU"/>
              </w:rPr>
            </w:pPr>
          </w:p>
        </w:tc>
        <w:tc>
          <w:tcPr>
            <w:tcW w:w="262" w:type="pct"/>
            <w:vMerge/>
            <w:vAlign w:val="center"/>
            <w:hideMark/>
          </w:tcPr>
          <w:p w14:paraId="56B144F7" w14:textId="77777777" w:rsidR="00757DA4" w:rsidRPr="00757DA4" w:rsidRDefault="00757DA4" w:rsidP="00757DA4">
            <w:pPr>
              <w:rPr>
                <w:rFonts w:eastAsia="Times New Roman"/>
                <w:color w:val="000000"/>
                <w:lang w:eastAsia="ru-RU"/>
              </w:rPr>
            </w:pPr>
          </w:p>
        </w:tc>
        <w:tc>
          <w:tcPr>
            <w:tcW w:w="707" w:type="pct"/>
            <w:vMerge/>
            <w:vAlign w:val="center"/>
            <w:hideMark/>
          </w:tcPr>
          <w:p w14:paraId="69AFAC5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372918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2D464D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D16FBD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5C83B9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DA43EC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4108D6B8" w14:textId="77777777" w:rsidR="00757DA4" w:rsidRPr="00757DA4" w:rsidRDefault="00757DA4" w:rsidP="00757DA4">
            <w:pPr>
              <w:rPr>
                <w:rFonts w:eastAsia="Times New Roman"/>
                <w:color w:val="000000"/>
                <w:lang w:eastAsia="ru-RU"/>
              </w:rPr>
            </w:pPr>
          </w:p>
        </w:tc>
      </w:tr>
      <w:tr w:rsidR="0043345D" w:rsidRPr="0043345D" w14:paraId="139F9F26" w14:textId="77777777" w:rsidTr="003C73CD">
        <w:trPr>
          <w:trHeight w:val="20"/>
        </w:trPr>
        <w:tc>
          <w:tcPr>
            <w:tcW w:w="215" w:type="pct"/>
            <w:vMerge/>
            <w:vAlign w:val="center"/>
            <w:hideMark/>
          </w:tcPr>
          <w:p w14:paraId="39DD60F6" w14:textId="77777777" w:rsidR="00757DA4" w:rsidRPr="00757DA4" w:rsidRDefault="00757DA4" w:rsidP="00757DA4">
            <w:pPr>
              <w:rPr>
                <w:rFonts w:eastAsia="Times New Roman"/>
                <w:color w:val="000000"/>
                <w:lang w:eastAsia="ru-RU"/>
              </w:rPr>
            </w:pPr>
          </w:p>
        </w:tc>
        <w:tc>
          <w:tcPr>
            <w:tcW w:w="790" w:type="pct"/>
            <w:vMerge/>
            <w:vAlign w:val="center"/>
            <w:hideMark/>
          </w:tcPr>
          <w:p w14:paraId="7CDD8EE3" w14:textId="77777777" w:rsidR="00757DA4" w:rsidRPr="00757DA4" w:rsidRDefault="00757DA4" w:rsidP="00757DA4">
            <w:pPr>
              <w:rPr>
                <w:rFonts w:eastAsia="Times New Roman"/>
                <w:color w:val="000000"/>
                <w:lang w:eastAsia="ru-RU"/>
              </w:rPr>
            </w:pPr>
          </w:p>
        </w:tc>
        <w:tc>
          <w:tcPr>
            <w:tcW w:w="494" w:type="pct"/>
            <w:vMerge/>
            <w:vAlign w:val="center"/>
            <w:hideMark/>
          </w:tcPr>
          <w:p w14:paraId="5ABF8C48" w14:textId="77777777" w:rsidR="00757DA4" w:rsidRPr="00757DA4" w:rsidRDefault="00757DA4" w:rsidP="00757DA4">
            <w:pPr>
              <w:rPr>
                <w:rFonts w:eastAsia="Times New Roman"/>
                <w:color w:val="000000"/>
                <w:lang w:eastAsia="ru-RU"/>
              </w:rPr>
            </w:pPr>
          </w:p>
        </w:tc>
        <w:tc>
          <w:tcPr>
            <w:tcW w:w="262" w:type="pct"/>
            <w:vMerge/>
            <w:vAlign w:val="center"/>
            <w:hideMark/>
          </w:tcPr>
          <w:p w14:paraId="01757CB4" w14:textId="77777777" w:rsidR="00757DA4" w:rsidRPr="00757DA4" w:rsidRDefault="00757DA4" w:rsidP="00757DA4">
            <w:pPr>
              <w:rPr>
                <w:rFonts w:eastAsia="Times New Roman"/>
                <w:color w:val="000000"/>
                <w:lang w:eastAsia="ru-RU"/>
              </w:rPr>
            </w:pPr>
          </w:p>
        </w:tc>
        <w:tc>
          <w:tcPr>
            <w:tcW w:w="707" w:type="pct"/>
            <w:vMerge/>
            <w:vAlign w:val="center"/>
            <w:hideMark/>
          </w:tcPr>
          <w:p w14:paraId="133DB10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0BC1BE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0B87362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D359EC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D18467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75493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2ACA0BF" w14:textId="77777777" w:rsidR="00757DA4" w:rsidRPr="00757DA4" w:rsidRDefault="00757DA4" w:rsidP="00757DA4">
            <w:pPr>
              <w:rPr>
                <w:rFonts w:eastAsia="Times New Roman"/>
                <w:color w:val="000000"/>
                <w:lang w:eastAsia="ru-RU"/>
              </w:rPr>
            </w:pPr>
          </w:p>
        </w:tc>
      </w:tr>
      <w:tr w:rsidR="0043345D" w:rsidRPr="0043345D" w14:paraId="11F819A1" w14:textId="77777777" w:rsidTr="003C73CD">
        <w:trPr>
          <w:trHeight w:val="20"/>
        </w:trPr>
        <w:tc>
          <w:tcPr>
            <w:tcW w:w="215" w:type="pct"/>
            <w:vMerge w:val="restart"/>
            <w:shd w:val="clear" w:color="auto" w:fill="auto"/>
            <w:vAlign w:val="center"/>
            <w:hideMark/>
          </w:tcPr>
          <w:p w14:paraId="6DA92D8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6</w:t>
            </w:r>
          </w:p>
        </w:tc>
        <w:tc>
          <w:tcPr>
            <w:tcW w:w="790" w:type="pct"/>
            <w:vMerge w:val="restart"/>
            <w:shd w:val="clear" w:color="auto" w:fill="auto"/>
            <w:vAlign w:val="center"/>
            <w:hideMark/>
          </w:tcPr>
          <w:p w14:paraId="0E445AC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Отдельные мероприятия: </w:t>
            </w:r>
          </w:p>
        </w:tc>
        <w:tc>
          <w:tcPr>
            <w:tcW w:w="494" w:type="pct"/>
            <w:vMerge w:val="restart"/>
            <w:shd w:val="clear" w:color="auto" w:fill="auto"/>
            <w:vAlign w:val="center"/>
            <w:hideMark/>
          </w:tcPr>
          <w:p w14:paraId="6F5B49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p>
        </w:tc>
        <w:tc>
          <w:tcPr>
            <w:tcW w:w="262" w:type="pct"/>
            <w:vMerge w:val="restart"/>
            <w:shd w:val="clear" w:color="auto" w:fill="auto"/>
            <w:vAlign w:val="center"/>
            <w:hideMark/>
          </w:tcPr>
          <w:p w14:paraId="1C29333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739E0D7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021 0709,1003,1004 0160000000 000</w:t>
            </w:r>
          </w:p>
        </w:tc>
        <w:tc>
          <w:tcPr>
            <w:tcW w:w="705" w:type="pct"/>
            <w:shd w:val="clear" w:color="auto" w:fill="auto"/>
            <w:vAlign w:val="center"/>
            <w:hideMark/>
          </w:tcPr>
          <w:p w14:paraId="11772AD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23B3D606"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36313,92</w:t>
            </w:r>
          </w:p>
        </w:tc>
        <w:tc>
          <w:tcPr>
            <w:tcW w:w="320" w:type="pct"/>
            <w:shd w:val="clear" w:color="auto" w:fill="auto"/>
            <w:noWrap/>
            <w:hideMark/>
          </w:tcPr>
          <w:p w14:paraId="45265C14"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51252,18</w:t>
            </w:r>
          </w:p>
        </w:tc>
        <w:tc>
          <w:tcPr>
            <w:tcW w:w="320" w:type="pct"/>
            <w:shd w:val="clear" w:color="auto" w:fill="auto"/>
            <w:noWrap/>
            <w:hideMark/>
          </w:tcPr>
          <w:p w14:paraId="6BA73212"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44977,91</w:t>
            </w:r>
          </w:p>
        </w:tc>
        <w:tc>
          <w:tcPr>
            <w:tcW w:w="297" w:type="pct"/>
            <w:shd w:val="clear" w:color="auto" w:fill="auto"/>
            <w:noWrap/>
            <w:hideMark/>
          </w:tcPr>
          <w:p w14:paraId="0838CF55" w14:textId="77777777" w:rsidR="00757DA4" w:rsidRPr="00757DA4" w:rsidRDefault="00757DA4" w:rsidP="00757DA4">
            <w:pPr>
              <w:jc w:val="center"/>
              <w:rPr>
                <w:rFonts w:eastAsia="Times New Roman"/>
                <w:b/>
                <w:bCs/>
                <w:color w:val="000000"/>
                <w:lang w:eastAsia="ru-RU"/>
              </w:rPr>
            </w:pPr>
            <w:r w:rsidRPr="00757DA4">
              <w:rPr>
                <w:rFonts w:eastAsia="Times New Roman"/>
                <w:b/>
                <w:bCs/>
                <w:color w:val="000000"/>
                <w:lang w:eastAsia="ru-RU"/>
              </w:rPr>
              <w:t>47147,75</w:t>
            </w:r>
          </w:p>
        </w:tc>
        <w:tc>
          <w:tcPr>
            <w:tcW w:w="570" w:type="pct"/>
            <w:shd w:val="clear" w:color="auto" w:fill="auto"/>
            <w:noWrap/>
            <w:vAlign w:val="bottom"/>
            <w:hideMark/>
          </w:tcPr>
          <w:p w14:paraId="0676ADD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77DBA1DF" w14:textId="77777777" w:rsidTr="003C73CD">
        <w:trPr>
          <w:trHeight w:val="20"/>
        </w:trPr>
        <w:tc>
          <w:tcPr>
            <w:tcW w:w="215" w:type="pct"/>
            <w:vMerge/>
            <w:vAlign w:val="center"/>
            <w:hideMark/>
          </w:tcPr>
          <w:p w14:paraId="75FBE703" w14:textId="77777777" w:rsidR="00757DA4" w:rsidRPr="00757DA4" w:rsidRDefault="00757DA4" w:rsidP="00757DA4">
            <w:pPr>
              <w:rPr>
                <w:rFonts w:eastAsia="Times New Roman"/>
                <w:color w:val="000000"/>
                <w:lang w:eastAsia="ru-RU"/>
              </w:rPr>
            </w:pPr>
          </w:p>
        </w:tc>
        <w:tc>
          <w:tcPr>
            <w:tcW w:w="790" w:type="pct"/>
            <w:vMerge/>
            <w:vAlign w:val="center"/>
            <w:hideMark/>
          </w:tcPr>
          <w:p w14:paraId="5BDA60C3" w14:textId="77777777" w:rsidR="00757DA4" w:rsidRPr="00757DA4" w:rsidRDefault="00757DA4" w:rsidP="00757DA4">
            <w:pPr>
              <w:rPr>
                <w:rFonts w:eastAsia="Times New Roman"/>
                <w:color w:val="000000"/>
                <w:lang w:eastAsia="ru-RU"/>
              </w:rPr>
            </w:pPr>
          </w:p>
        </w:tc>
        <w:tc>
          <w:tcPr>
            <w:tcW w:w="494" w:type="pct"/>
            <w:vMerge/>
            <w:vAlign w:val="center"/>
            <w:hideMark/>
          </w:tcPr>
          <w:p w14:paraId="63BF10A6" w14:textId="77777777" w:rsidR="00757DA4" w:rsidRPr="00757DA4" w:rsidRDefault="00757DA4" w:rsidP="00757DA4">
            <w:pPr>
              <w:rPr>
                <w:rFonts w:eastAsia="Times New Roman"/>
                <w:color w:val="000000"/>
                <w:lang w:eastAsia="ru-RU"/>
              </w:rPr>
            </w:pPr>
          </w:p>
        </w:tc>
        <w:tc>
          <w:tcPr>
            <w:tcW w:w="262" w:type="pct"/>
            <w:vMerge/>
            <w:vAlign w:val="center"/>
            <w:hideMark/>
          </w:tcPr>
          <w:p w14:paraId="33EE9B27" w14:textId="77777777" w:rsidR="00757DA4" w:rsidRPr="00757DA4" w:rsidRDefault="00757DA4" w:rsidP="00757DA4">
            <w:pPr>
              <w:rPr>
                <w:rFonts w:eastAsia="Times New Roman"/>
                <w:color w:val="000000"/>
                <w:lang w:eastAsia="ru-RU"/>
              </w:rPr>
            </w:pPr>
          </w:p>
        </w:tc>
        <w:tc>
          <w:tcPr>
            <w:tcW w:w="707" w:type="pct"/>
            <w:vMerge/>
            <w:vAlign w:val="center"/>
            <w:hideMark/>
          </w:tcPr>
          <w:p w14:paraId="63C301C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B273A1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3AECF45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F66F2A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B78590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2FBF8E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478942F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13C435AB" w14:textId="77777777" w:rsidTr="003C73CD">
        <w:trPr>
          <w:trHeight w:val="20"/>
        </w:trPr>
        <w:tc>
          <w:tcPr>
            <w:tcW w:w="215" w:type="pct"/>
            <w:vMerge/>
            <w:vAlign w:val="center"/>
            <w:hideMark/>
          </w:tcPr>
          <w:p w14:paraId="3FDDF088" w14:textId="77777777" w:rsidR="00757DA4" w:rsidRPr="00757DA4" w:rsidRDefault="00757DA4" w:rsidP="00757DA4">
            <w:pPr>
              <w:rPr>
                <w:rFonts w:eastAsia="Times New Roman"/>
                <w:color w:val="000000"/>
                <w:lang w:eastAsia="ru-RU"/>
              </w:rPr>
            </w:pPr>
          </w:p>
        </w:tc>
        <w:tc>
          <w:tcPr>
            <w:tcW w:w="790" w:type="pct"/>
            <w:vMerge/>
            <w:vAlign w:val="center"/>
            <w:hideMark/>
          </w:tcPr>
          <w:p w14:paraId="40616973" w14:textId="77777777" w:rsidR="00757DA4" w:rsidRPr="00757DA4" w:rsidRDefault="00757DA4" w:rsidP="00757DA4">
            <w:pPr>
              <w:rPr>
                <w:rFonts w:eastAsia="Times New Roman"/>
                <w:color w:val="000000"/>
                <w:lang w:eastAsia="ru-RU"/>
              </w:rPr>
            </w:pPr>
          </w:p>
        </w:tc>
        <w:tc>
          <w:tcPr>
            <w:tcW w:w="494" w:type="pct"/>
            <w:vMerge/>
            <w:vAlign w:val="center"/>
            <w:hideMark/>
          </w:tcPr>
          <w:p w14:paraId="741724A9" w14:textId="77777777" w:rsidR="00757DA4" w:rsidRPr="00757DA4" w:rsidRDefault="00757DA4" w:rsidP="00757DA4">
            <w:pPr>
              <w:rPr>
                <w:rFonts w:eastAsia="Times New Roman"/>
                <w:color w:val="000000"/>
                <w:lang w:eastAsia="ru-RU"/>
              </w:rPr>
            </w:pPr>
          </w:p>
        </w:tc>
        <w:tc>
          <w:tcPr>
            <w:tcW w:w="262" w:type="pct"/>
            <w:vMerge/>
            <w:vAlign w:val="center"/>
            <w:hideMark/>
          </w:tcPr>
          <w:p w14:paraId="36E656F7" w14:textId="77777777" w:rsidR="00757DA4" w:rsidRPr="00757DA4" w:rsidRDefault="00757DA4" w:rsidP="00757DA4">
            <w:pPr>
              <w:rPr>
                <w:rFonts w:eastAsia="Times New Roman"/>
                <w:color w:val="000000"/>
                <w:lang w:eastAsia="ru-RU"/>
              </w:rPr>
            </w:pPr>
          </w:p>
        </w:tc>
        <w:tc>
          <w:tcPr>
            <w:tcW w:w="707" w:type="pct"/>
            <w:vMerge/>
            <w:vAlign w:val="center"/>
            <w:hideMark/>
          </w:tcPr>
          <w:p w14:paraId="3DA3070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251E52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0AD0A67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4680,80</w:t>
            </w:r>
          </w:p>
        </w:tc>
        <w:tc>
          <w:tcPr>
            <w:tcW w:w="320" w:type="pct"/>
            <w:shd w:val="clear" w:color="auto" w:fill="auto"/>
            <w:noWrap/>
            <w:hideMark/>
          </w:tcPr>
          <w:p w14:paraId="018EFDE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7633,64</w:t>
            </w:r>
          </w:p>
        </w:tc>
        <w:tc>
          <w:tcPr>
            <w:tcW w:w="320" w:type="pct"/>
            <w:shd w:val="clear" w:color="auto" w:fill="auto"/>
            <w:noWrap/>
            <w:hideMark/>
          </w:tcPr>
          <w:p w14:paraId="65AF0BC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7937,06</w:t>
            </w:r>
          </w:p>
        </w:tc>
        <w:tc>
          <w:tcPr>
            <w:tcW w:w="297" w:type="pct"/>
            <w:shd w:val="clear" w:color="auto" w:fill="auto"/>
            <w:noWrap/>
            <w:hideMark/>
          </w:tcPr>
          <w:p w14:paraId="076416C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8254,92</w:t>
            </w:r>
          </w:p>
        </w:tc>
        <w:tc>
          <w:tcPr>
            <w:tcW w:w="570" w:type="pct"/>
            <w:shd w:val="clear" w:color="auto" w:fill="auto"/>
            <w:noWrap/>
            <w:vAlign w:val="bottom"/>
            <w:hideMark/>
          </w:tcPr>
          <w:p w14:paraId="25CBBAA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293AAF3E" w14:textId="77777777" w:rsidTr="003C73CD">
        <w:trPr>
          <w:trHeight w:val="20"/>
        </w:trPr>
        <w:tc>
          <w:tcPr>
            <w:tcW w:w="215" w:type="pct"/>
            <w:vMerge/>
            <w:vAlign w:val="center"/>
            <w:hideMark/>
          </w:tcPr>
          <w:p w14:paraId="694B9FE9" w14:textId="77777777" w:rsidR="00757DA4" w:rsidRPr="00757DA4" w:rsidRDefault="00757DA4" w:rsidP="00757DA4">
            <w:pPr>
              <w:rPr>
                <w:rFonts w:eastAsia="Times New Roman"/>
                <w:color w:val="000000"/>
                <w:lang w:eastAsia="ru-RU"/>
              </w:rPr>
            </w:pPr>
          </w:p>
        </w:tc>
        <w:tc>
          <w:tcPr>
            <w:tcW w:w="790" w:type="pct"/>
            <w:vMerge/>
            <w:vAlign w:val="center"/>
            <w:hideMark/>
          </w:tcPr>
          <w:p w14:paraId="15428FBB" w14:textId="77777777" w:rsidR="00757DA4" w:rsidRPr="00757DA4" w:rsidRDefault="00757DA4" w:rsidP="00757DA4">
            <w:pPr>
              <w:rPr>
                <w:rFonts w:eastAsia="Times New Roman"/>
                <w:color w:val="000000"/>
                <w:lang w:eastAsia="ru-RU"/>
              </w:rPr>
            </w:pPr>
          </w:p>
        </w:tc>
        <w:tc>
          <w:tcPr>
            <w:tcW w:w="494" w:type="pct"/>
            <w:vMerge/>
            <w:vAlign w:val="center"/>
            <w:hideMark/>
          </w:tcPr>
          <w:p w14:paraId="3590A37E" w14:textId="77777777" w:rsidR="00757DA4" w:rsidRPr="00757DA4" w:rsidRDefault="00757DA4" w:rsidP="00757DA4">
            <w:pPr>
              <w:rPr>
                <w:rFonts w:eastAsia="Times New Roman"/>
                <w:color w:val="000000"/>
                <w:lang w:eastAsia="ru-RU"/>
              </w:rPr>
            </w:pPr>
          </w:p>
        </w:tc>
        <w:tc>
          <w:tcPr>
            <w:tcW w:w="262" w:type="pct"/>
            <w:vMerge/>
            <w:vAlign w:val="center"/>
            <w:hideMark/>
          </w:tcPr>
          <w:p w14:paraId="08DCF936" w14:textId="77777777" w:rsidR="00757DA4" w:rsidRPr="00757DA4" w:rsidRDefault="00757DA4" w:rsidP="00757DA4">
            <w:pPr>
              <w:rPr>
                <w:rFonts w:eastAsia="Times New Roman"/>
                <w:color w:val="000000"/>
                <w:lang w:eastAsia="ru-RU"/>
              </w:rPr>
            </w:pPr>
          </w:p>
        </w:tc>
        <w:tc>
          <w:tcPr>
            <w:tcW w:w="707" w:type="pct"/>
            <w:vMerge/>
            <w:vAlign w:val="center"/>
            <w:hideMark/>
          </w:tcPr>
          <w:p w14:paraId="2051375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6C4598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5AB32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31633,12</w:t>
            </w:r>
          </w:p>
        </w:tc>
        <w:tc>
          <w:tcPr>
            <w:tcW w:w="320" w:type="pct"/>
            <w:shd w:val="clear" w:color="auto" w:fill="auto"/>
            <w:noWrap/>
            <w:hideMark/>
          </w:tcPr>
          <w:p w14:paraId="63BD945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43618,54</w:t>
            </w:r>
          </w:p>
        </w:tc>
        <w:tc>
          <w:tcPr>
            <w:tcW w:w="320" w:type="pct"/>
            <w:shd w:val="clear" w:color="auto" w:fill="auto"/>
            <w:noWrap/>
            <w:hideMark/>
          </w:tcPr>
          <w:p w14:paraId="7AF0DC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37040,85</w:t>
            </w:r>
          </w:p>
        </w:tc>
        <w:tc>
          <w:tcPr>
            <w:tcW w:w="297" w:type="pct"/>
            <w:shd w:val="clear" w:color="auto" w:fill="auto"/>
            <w:noWrap/>
            <w:hideMark/>
          </w:tcPr>
          <w:p w14:paraId="0539572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38892,83</w:t>
            </w:r>
          </w:p>
        </w:tc>
        <w:tc>
          <w:tcPr>
            <w:tcW w:w="570" w:type="pct"/>
            <w:shd w:val="clear" w:color="auto" w:fill="auto"/>
            <w:noWrap/>
            <w:vAlign w:val="bottom"/>
            <w:hideMark/>
          </w:tcPr>
          <w:p w14:paraId="03D1F89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4892BA0F" w14:textId="77777777" w:rsidTr="003C73CD">
        <w:trPr>
          <w:trHeight w:val="20"/>
        </w:trPr>
        <w:tc>
          <w:tcPr>
            <w:tcW w:w="215" w:type="pct"/>
            <w:vMerge/>
            <w:vAlign w:val="center"/>
            <w:hideMark/>
          </w:tcPr>
          <w:p w14:paraId="4B61B710" w14:textId="77777777" w:rsidR="00757DA4" w:rsidRPr="00757DA4" w:rsidRDefault="00757DA4" w:rsidP="00757DA4">
            <w:pPr>
              <w:rPr>
                <w:rFonts w:eastAsia="Times New Roman"/>
                <w:color w:val="000000"/>
                <w:lang w:eastAsia="ru-RU"/>
              </w:rPr>
            </w:pPr>
          </w:p>
        </w:tc>
        <w:tc>
          <w:tcPr>
            <w:tcW w:w="790" w:type="pct"/>
            <w:vMerge/>
            <w:vAlign w:val="center"/>
            <w:hideMark/>
          </w:tcPr>
          <w:p w14:paraId="7EB8BCF9" w14:textId="77777777" w:rsidR="00757DA4" w:rsidRPr="00757DA4" w:rsidRDefault="00757DA4" w:rsidP="00757DA4">
            <w:pPr>
              <w:rPr>
                <w:rFonts w:eastAsia="Times New Roman"/>
                <w:color w:val="000000"/>
                <w:lang w:eastAsia="ru-RU"/>
              </w:rPr>
            </w:pPr>
          </w:p>
        </w:tc>
        <w:tc>
          <w:tcPr>
            <w:tcW w:w="494" w:type="pct"/>
            <w:vMerge/>
            <w:vAlign w:val="center"/>
            <w:hideMark/>
          </w:tcPr>
          <w:p w14:paraId="10368655" w14:textId="77777777" w:rsidR="00757DA4" w:rsidRPr="00757DA4" w:rsidRDefault="00757DA4" w:rsidP="00757DA4">
            <w:pPr>
              <w:rPr>
                <w:rFonts w:eastAsia="Times New Roman"/>
                <w:color w:val="000000"/>
                <w:lang w:eastAsia="ru-RU"/>
              </w:rPr>
            </w:pPr>
          </w:p>
        </w:tc>
        <w:tc>
          <w:tcPr>
            <w:tcW w:w="262" w:type="pct"/>
            <w:vMerge/>
            <w:vAlign w:val="center"/>
            <w:hideMark/>
          </w:tcPr>
          <w:p w14:paraId="16CC37AF" w14:textId="77777777" w:rsidR="00757DA4" w:rsidRPr="00757DA4" w:rsidRDefault="00757DA4" w:rsidP="00757DA4">
            <w:pPr>
              <w:rPr>
                <w:rFonts w:eastAsia="Times New Roman"/>
                <w:color w:val="000000"/>
                <w:lang w:eastAsia="ru-RU"/>
              </w:rPr>
            </w:pPr>
          </w:p>
        </w:tc>
        <w:tc>
          <w:tcPr>
            <w:tcW w:w="707" w:type="pct"/>
            <w:vMerge/>
            <w:vAlign w:val="center"/>
            <w:hideMark/>
          </w:tcPr>
          <w:p w14:paraId="3380EF0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745E605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63A3CFE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E6C0ED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282F95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5A577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17D7B04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5945BF88" w14:textId="77777777" w:rsidTr="003C73CD">
        <w:trPr>
          <w:trHeight w:val="20"/>
        </w:trPr>
        <w:tc>
          <w:tcPr>
            <w:tcW w:w="215" w:type="pct"/>
            <w:vMerge w:val="restart"/>
            <w:shd w:val="clear" w:color="auto" w:fill="auto"/>
            <w:vAlign w:val="center"/>
            <w:hideMark/>
          </w:tcPr>
          <w:p w14:paraId="3FF8AD9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6.1</w:t>
            </w:r>
          </w:p>
        </w:tc>
        <w:tc>
          <w:tcPr>
            <w:tcW w:w="790" w:type="pct"/>
            <w:vMerge w:val="restart"/>
            <w:shd w:val="clear" w:color="auto" w:fill="auto"/>
            <w:vAlign w:val="center"/>
            <w:hideMark/>
          </w:tcPr>
          <w:p w14:paraId="4229238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Руководство и управление в сфере образования</w:t>
            </w:r>
          </w:p>
        </w:tc>
        <w:tc>
          <w:tcPr>
            <w:tcW w:w="494" w:type="pct"/>
            <w:vMerge w:val="restart"/>
            <w:shd w:val="clear" w:color="auto" w:fill="auto"/>
            <w:vAlign w:val="center"/>
            <w:hideMark/>
          </w:tcPr>
          <w:p w14:paraId="3F457E9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p>
        </w:tc>
        <w:tc>
          <w:tcPr>
            <w:tcW w:w="262" w:type="pct"/>
            <w:vMerge w:val="restart"/>
            <w:shd w:val="clear" w:color="auto" w:fill="auto"/>
            <w:vAlign w:val="center"/>
            <w:hideMark/>
          </w:tcPr>
          <w:p w14:paraId="68161A5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2FD008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021 0709 0160121000 111,112,119,244,852,853, </w:t>
            </w:r>
          </w:p>
        </w:tc>
        <w:tc>
          <w:tcPr>
            <w:tcW w:w="705" w:type="pct"/>
            <w:shd w:val="clear" w:color="auto" w:fill="auto"/>
            <w:vAlign w:val="center"/>
            <w:hideMark/>
          </w:tcPr>
          <w:p w14:paraId="2F0AFA9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533D274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31511,12</w:t>
            </w:r>
          </w:p>
        </w:tc>
        <w:tc>
          <w:tcPr>
            <w:tcW w:w="320" w:type="pct"/>
            <w:shd w:val="clear" w:color="auto" w:fill="auto"/>
            <w:noWrap/>
            <w:hideMark/>
          </w:tcPr>
          <w:p w14:paraId="6C18011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43449,65</w:t>
            </w:r>
          </w:p>
        </w:tc>
        <w:tc>
          <w:tcPr>
            <w:tcW w:w="320" w:type="pct"/>
            <w:shd w:val="clear" w:color="auto" w:fill="auto"/>
            <w:noWrap/>
            <w:hideMark/>
          </w:tcPr>
          <w:p w14:paraId="6FEEC1B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36871,96</w:t>
            </w:r>
          </w:p>
        </w:tc>
        <w:tc>
          <w:tcPr>
            <w:tcW w:w="297" w:type="pct"/>
            <w:shd w:val="clear" w:color="auto" w:fill="auto"/>
            <w:noWrap/>
            <w:hideMark/>
          </w:tcPr>
          <w:p w14:paraId="3589AAB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38723,94</w:t>
            </w:r>
          </w:p>
        </w:tc>
        <w:tc>
          <w:tcPr>
            <w:tcW w:w="570" w:type="pct"/>
            <w:shd w:val="clear" w:color="auto" w:fill="auto"/>
            <w:noWrap/>
            <w:vAlign w:val="bottom"/>
            <w:hideMark/>
          </w:tcPr>
          <w:p w14:paraId="7D66513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0D5E0881" w14:textId="77777777" w:rsidTr="003C73CD">
        <w:trPr>
          <w:trHeight w:val="20"/>
        </w:trPr>
        <w:tc>
          <w:tcPr>
            <w:tcW w:w="215" w:type="pct"/>
            <w:vMerge/>
            <w:vAlign w:val="center"/>
            <w:hideMark/>
          </w:tcPr>
          <w:p w14:paraId="63D1B2A0" w14:textId="77777777" w:rsidR="00757DA4" w:rsidRPr="00757DA4" w:rsidRDefault="00757DA4" w:rsidP="00757DA4">
            <w:pPr>
              <w:rPr>
                <w:rFonts w:eastAsia="Times New Roman"/>
                <w:color w:val="000000"/>
                <w:lang w:eastAsia="ru-RU"/>
              </w:rPr>
            </w:pPr>
          </w:p>
        </w:tc>
        <w:tc>
          <w:tcPr>
            <w:tcW w:w="790" w:type="pct"/>
            <w:vMerge/>
            <w:vAlign w:val="center"/>
            <w:hideMark/>
          </w:tcPr>
          <w:p w14:paraId="7EBE8561" w14:textId="77777777" w:rsidR="00757DA4" w:rsidRPr="00757DA4" w:rsidRDefault="00757DA4" w:rsidP="00757DA4">
            <w:pPr>
              <w:rPr>
                <w:rFonts w:eastAsia="Times New Roman"/>
                <w:color w:val="000000"/>
                <w:lang w:eastAsia="ru-RU"/>
              </w:rPr>
            </w:pPr>
          </w:p>
        </w:tc>
        <w:tc>
          <w:tcPr>
            <w:tcW w:w="494" w:type="pct"/>
            <w:vMerge/>
            <w:vAlign w:val="center"/>
            <w:hideMark/>
          </w:tcPr>
          <w:p w14:paraId="6E0FD199" w14:textId="77777777" w:rsidR="00757DA4" w:rsidRPr="00757DA4" w:rsidRDefault="00757DA4" w:rsidP="00757DA4">
            <w:pPr>
              <w:rPr>
                <w:rFonts w:eastAsia="Times New Roman"/>
                <w:color w:val="000000"/>
                <w:lang w:eastAsia="ru-RU"/>
              </w:rPr>
            </w:pPr>
          </w:p>
        </w:tc>
        <w:tc>
          <w:tcPr>
            <w:tcW w:w="262" w:type="pct"/>
            <w:vMerge/>
            <w:vAlign w:val="center"/>
            <w:hideMark/>
          </w:tcPr>
          <w:p w14:paraId="6FE8C20E" w14:textId="77777777" w:rsidR="00757DA4" w:rsidRPr="00757DA4" w:rsidRDefault="00757DA4" w:rsidP="00757DA4">
            <w:pPr>
              <w:rPr>
                <w:rFonts w:eastAsia="Times New Roman"/>
                <w:color w:val="000000"/>
                <w:lang w:eastAsia="ru-RU"/>
              </w:rPr>
            </w:pPr>
          </w:p>
        </w:tc>
        <w:tc>
          <w:tcPr>
            <w:tcW w:w="707" w:type="pct"/>
            <w:vMerge/>
            <w:vAlign w:val="center"/>
            <w:hideMark/>
          </w:tcPr>
          <w:p w14:paraId="4F698D71"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F6419B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5E3B705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952E61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C5305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8081D2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7A54416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46F924F4" w14:textId="77777777" w:rsidTr="003C73CD">
        <w:trPr>
          <w:trHeight w:val="20"/>
        </w:trPr>
        <w:tc>
          <w:tcPr>
            <w:tcW w:w="215" w:type="pct"/>
            <w:vMerge/>
            <w:vAlign w:val="center"/>
            <w:hideMark/>
          </w:tcPr>
          <w:p w14:paraId="6B78E88B" w14:textId="77777777" w:rsidR="00757DA4" w:rsidRPr="00757DA4" w:rsidRDefault="00757DA4" w:rsidP="00757DA4">
            <w:pPr>
              <w:rPr>
                <w:rFonts w:eastAsia="Times New Roman"/>
                <w:color w:val="000000"/>
                <w:lang w:eastAsia="ru-RU"/>
              </w:rPr>
            </w:pPr>
          </w:p>
        </w:tc>
        <w:tc>
          <w:tcPr>
            <w:tcW w:w="790" w:type="pct"/>
            <w:vMerge/>
            <w:vAlign w:val="center"/>
            <w:hideMark/>
          </w:tcPr>
          <w:p w14:paraId="187E18BB" w14:textId="77777777" w:rsidR="00757DA4" w:rsidRPr="00757DA4" w:rsidRDefault="00757DA4" w:rsidP="00757DA4">
            <w:pPr>
              <w:rPr>
                <w:rFonts w:eastAsia="Times New Roman"/>
                <w:color w:val="000000"/>
                <w:lang w:eastAsia="ru-RU"/>
              </w:rPr>
            </w:pPr>
          </w:p>
        </w:tc>
        <w:tc>
          <w:tcPr>
            <w:tcW w:w="494" w:type="pct"/>
            <w:vMerge/>
            <w:vAlign w:val="center"/>
            <w:hideMark/>
          </w:tcPr>
          <w:p w14:paraId="388777B4" w14:textId="77777777" w:rsidR="00757DA4" w:rsidRPr="00757DA4" w:rsidRDefault="00757DA4" w:rsidP="00757DA4">
            <w:pPr>
              <w:rPr>
                <w:rFonts w:eastAsia="Times New Roman"/>
                <w:color w:val="000000"/>
                <w:lang w:eastAsia="ru-RU"/>
              </w:rPr>
            </w:pPr>
          </w:p>
        </w:tc>
        <w:tc>
          <w:tcPr>
            <w:tcW w:w="262" w:type="pct"/>
            <w:vMerge/>
            <w:vAlign w:val="center"/>
            <w:hideMark/>
          </w:tcPr>
          <w:p w14:paraId="40080FF4" w14:textId="77777777" w:rsidR="00757DA4" w:rsidRPr="00757DA4" w:rsidRDefault="00757DA4" w:rsidP="00757DA4">
            <w:pPr>
              <w:rPr>
                <w:rFonts w:eastAsia="Times New Roman"/>
                <w:color w:val="000000"/>
                <w:lang w:eastAsia="ru-RU"/>
              </w:rPr>
            </w:pPr>
          </w:p>
        </w:tc>
        <w:tc>
          <w:tcPr>
            <w:tcW w:w="707" w:type="pct"/>
            <w:vMerge/>
            <w:vAlign w:val="center"/>
            <w:hideMark/>
          </w:tcPr>
          <w:p w14:paraId="1058DC2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C01CBA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BEFCF6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9F5035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78E787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FB09F8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65E6167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62388971" w14:textId="77777777" w:rsidTr="003C73CD">
        <w:trPr>
          <w:trHeight w:val="20"/>
        </w:trPr>
        <w:tc>
          <w:tcPr>
            <w:tcW w:w="215" w:type="pct"/>
            <w:vMerge/>
            <w:vAlign w:val="center"/>
            <w:hideMark/>
          </w:tcPr>
          <w:p w14:paraId="5F0B8E4A" w14:textId="77777777" w:rsidR="00757DA4" w:rsidRPr="00757DA4" w:rsidRDefault="00757DA4" w:rsidP="00757DA4">
            <w:pPr>
              <w:rPr>
                <w:rFonts w:eastAsia="Times New Roman"/>
                <w:color w:val="000000"/>
                <w:lang w:eastAsia="ru-RU"/>
              </w:rPr>
            </w:pPr>
          </w:p>
        </w:tc>
        <w:tc>
          <w:tcPr>
            <w:tcW w:w="790" w:type="pct"/>
            <w:vMerge/>
            <w:vAlign w:val="center"/>
            <w:hideMark/>
          </w:tcPr>
          <w:p w14:paraId="595E8B11" w14:textId="77777777" w:rsidR="00757DA4" w:rsidRPr="00757DA4" w:rsidRDefault="00757DA4" w:rsidP="00757DA4">
            <w:pPr>
              <w:rPr>
                <w:rFonts w:eastAsia="Times New Roman"/>
                <w:color w:val="000000"/>
                <w:lang w:eastAsia="ru-RU"/>
              </w:rPr>
            </w:pPr>
          </w:p>
        </w:tc>
        <w:tc>
          <w:tcPr>
            <w:tcW w:w="494" w:type="pct"/>
            <w:vMerge/>
            <w:vAlign w:val="center"/>
            <w:hideMark/>
          </w:tcPr>
          <w:p w14:paraId="1B09F161" w14:textId="77777777" w:rsidR="00757DA4" w:rsidRPr="00757DA4" w:rsidRDefault="00757DA4" w:rsidP="00757DA4">
            <w:pPr>
              <w:rPr>
                <w:rFonts w:eastAsia="Times New Roman"/>
                <w:color w:val="000000"/>
                <w:lang w:eastAsia="ru-RU"/>
              </w:rPr>
            </w:pPr>
          </w:p>
        </w:tc>
        <w:tc>
          <w:tcPr>
            <w:tcW w:w="262" w:type="pct"/>
            <w:vMerge/>
            <w:vAlign w:val="center"/>
            <w:hideMark/>
          </w:tcPr>
          <w:p w14:paraId="677DE6C9" w14:textId="77777777" w:rsidR="00757DA4" w:rsidRPr="00757DA4" w:rsidRDefault="00757DA4" w:rsidP="00757DA4">
            <w:pPr>
              <w:rPr>
                <w:rFonts w:eastAsia="Times New Roman"/>
                <w:color w:val="000000"/>
                <w:lang w:eastAsia="ru-RU"/>
              </w:rPr>
            </w:pPr>
          </w:p>
        </w:tc>
        <w:tc>
          <w:tcPr>
            <w:tcW w:w="707" w:type="pct"/>
            <w:vMerge/>
            <w:vAlign w:val="center"/>
            <w:hideMark/>
          </w:tcPr>
          <w:p w14:paraId="640B90F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AC5862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76B7B2D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31511,12</w:t>
            </w:r>
          </w:p>
        </w:tc>
        <w:tc>
          <w:tcPr>
            <w:tcW w:w="320" w:type="pct"/>
            <w:shd w:val="clear" w:color="auto" w:fill="auto"/>
            <w:noWrap/>
            <w:hideMark/>
          </w:tcPr>
          <w:p w14:paraId="0055094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43449,65</w:t>
            </w:r>
          </w:p>
        </w:tc>
        <w:tc>
          <w:tcPr>
            <w:tcW w:w="320" w:type="pct"/>
            <w:shd w:val="clear" w:color="auto" w:fill="auto"/>
            <w:noWrap/>
            <w:hideMark/>
          </w:tcPr>
          <w:p w14:paraId="59517F3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36871,96</w:t>
            </w:r>
          </w:p>
        </w:tc>
        <w:tc>
          <w:tcPr>
            <w:tcW w:w="297" w:type="pct"/>
            <w:shd w:val="clear" w:color="auto" w:fill="auto"/>
            <w:noWrap/>
            <w:hideMark/>
          </w:tcPr>
          <w:p w14:paraId="268986E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38723,94</w:t>
            </w:r>
          </w:p>
        </w:tc>
        <w:tc>
          <w:tcPr>
            <w:tcW w:w="570" w:type="pct"/>
            <w:shd w:val="clear" w:color="auto" w:fill="auto"/>
            <w:noWrap/>
            <w:vAlign w:val="bottom"/>
            <w:hideMark/>
          </w:tcPr>
          <w:p w14:paraId="0509C0D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4EF0DCD4" w14:textId="77777777" w:rsidTr="003C73CD">
        <w:trPr>
          <w:trHeight w:val="20"/>
        </w:trPr>
        <w:tc>
          <w:tcPr>
            <w:tcW w:w="215" w:type="pct"/>
            <w:vMerge/>
            <w:vAlign w:val="center"/>
            <w:hideMark/>
          </w:tcPr>
          <w:p w14:paraId="2DFDA5DE" w14:textId="77777777" w:rsidR="00757DA4" w:rsidRPr="00757DA4" w:rsidRDefault="00757DA4" w:rsidP="00757DA4">
            <w:pPr>
              <w:rPr>
                <w:rFonts w:eastAsia="Times New Roman"/>
                <w:color w:val="000000"/>
                <w:lang w:eastAsia="ru-RU"/>
              </w:rPr>
            </w:pPr>
          </w:p>
        </w:tc>
        <w:tc>
          <w:tcPr>
            <w:tcW w:w="790" w:type="pct"/>
            <w:vMerge/>
            <w:vAlign w:val="center"/>
            <w:hideMark/>
          </w:tcPr>
          <w:p w14:paraId="76D10C1D" w14:textId="77777777" w:rsidR="00757DA4" w:rsidRPr="00757DA4" w:rsidRDefault="00757DA4" w:rsidP="00757DA4">
            <w:pPr>
              <w:rPr>
                <w:rFonts w:eastAsia="Times New Roman"/>
                <w:color w:val="000000"/>
                <w:lang w:eastAsia="ru-RU"/>
              </w:rPr>
            </w:pPr>
          </w:p>
        </w:tc>
        <w:tc>
          <w:tcPr>
            <w:tcW w:w="494" w:type="pct"/>
            <w:vMerge/>
            <w:vAlign w:val="center"/>
            <w:hideMark/>
          </w:tcPr>
          <w:p w14:paraId="4CCAA5E7" w14:textId="77777777" w:rsidR="00757DA4" w:rsidRPr="00757DA4" w:rsidRDefault="00757DA4" w:rsidP="00757DA4">
            <w:pPr>
              <w:rPr>
                <w:rFonts w:eastAsia="Times New Roman"/>
                <w:color w:val="000000"/>
                <w:lang w:eastAsia="ru-RU"/>
              </w:rPr>
            </w:pPr>
          </w:p>
        </w:tc>
        <w:tc>
          <w:tcPr>
            <w:tcW w:w="262" w:type="pct"/>
            <w:vMerge/>
            <w:vAlign w:val="center"/>
            <w:hideMark/>
          </w:tcPr>
          <w:p w14:paraId="154B6204" w14:textId="77777777" w:rsidR="00757DA4" w:rsidRPr="00757DA4" w:rsidRDefault="00757DA4" w:rsidP="00757DA4">
            <w:pPr>
              <w:rPr>
                <w:rFonts w:eastAsia="Times New Roman"/>
                <w:color w:val="000000"/>
                <w:lang w:eastAsia="ru-RU"/>
              </w:rPr>
            </w:pPr>
          </w:p>
        </w:tc>
        <w:tc>
          <w:tcPr>
            <w:tcW w:w="707" w:type="pct"/>
            <w:vMerge/>
            <w:vAlign w:val="center"/>
            <w:hideMark/>
          </w:tcPr>
          <w:p w14:paraId="07FBF7C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85DCD0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718FA52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EBF2BD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702E31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4CF352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5C37422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75114D35" w14:textId="77777777" w:rsidTr="003C73CD">
        <w:trPr>
          <w:trHeight w:val="20"/>
        </w:trPr>
        <w:tc>
          <w:tcPr>
            <w:tcW w:w="215" w:type="pct"/>
            <w:vMerge w:val="restart"/>
            <w:shd w:val="clear" w:color="auto" w:fill="auto"/>
            <w:vAlign w:val="center"/>
            <w:hideMark/>
          </w:tcPr>
          <w:p w14:paraId="09549FF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6.1.1</w:t>
            </w:r>
          </w:p>
        </w:tc>
        <w:tc>
          <w:tcPr>
            <w:tcW w:w="790" w:type="pct"/>
            <w:vMerge w:val="restart"/>
            <w:shd w:val="clear" w:color="auto" w:fill="auto"/>
            <w:vAlign w:val="center"/>
            <w:hideMark/>
          </w:tcPr>
          <w:p w14:paraId="0E8A60C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Обеспечение деятельности МКУ «Управления образования»</w:t>
            </w:r>
          </w:p>
        </w:tc>
        <w:tc>
          <w:tcPr>
            <w:tcW w:w="494" w:type="pct"/>
            <w:vMerge w:val="restart"/>
            <w:shd w:val="clear" w:color="auto" w:fill="auto"/>
            <w:vAlign w:val="center"/>
            <w:hideMark/>
          </w:tcPr>
          <w:p w14:paraId="6DAEE6F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p>
        </w:tc>
        <w:tc>
          <w:tcPr>
            <w:tcW w:w="262" w:type="pct"/>
            <w:vMerge w:val="restart"/>
            <w:shd w:val="clear" w:color="auto" w:fill="auto"/>
            <w:vAlign w:val="center"/>
            <w:hideMark/>
          </w:tcPr>
          <w:p w14:paraId="69E0630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604506B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021 0709 0160121000 111,112,119,244,852,853</w:t>
            </w:r>
          </w:p>
        </w:tc>
        <w:tc>
          <w:tcPr>
            <w:tcW w:w="705" w:type="pct"/>
            <w:shd w:val="clear" w:color="auto" w:fill="auto"/>
            <w:vAlign w:val="center"/>
            <w:hideMark/>
          </w:tcPr>
          <w:p w14:paraId="531EC91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5F1606F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30360,63</w:t>
            </w:r>
          </w:p>
        </w:tc>
        <w:tc>
          <w:tcPr>
            <w:tcW w:w="320" w:type="pct"/>
            <w:shd w:val="clear" w:color="auto" w:fill="auto"/>
            <w:noWrap/>
            <w:hideMark/>
          </w:tcPr>
          <w:p w14:paraId="6B16431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41715,99</w:t>
            </w:r>
          </w:p>
        </w:tc>
        <w:tc>
          <w:tcPr>
            <w:tcW w:w="320" w:type="pct"/>
            <w:shd w:val="clear" w:color="auto" w:fill="auto"/>
            <w:noWrap/>
            <w:hideMark/>
          </w:tcPr>
          <w:p w14:paraId="5018B1E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35500,10</w:t>
            </w:r>
          </w:p>
        </w:tc>
        <w:tc>
          <w:tcPr>
            <w:tcW w:w="297" w:type="pct"/>
            <w:shd w:val="clear" w:color="auto" w:fill="auto"/>
            <w:noWrap/>
            <w:hideMark/>
          </w:tcPr>
          <w:p w14:paraId="5E6CED9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37325,94</w:t>
            </w:r>
          </w:p>
        </w:tc>
        <w:tc>
          <w:tcPr>
            <w:tcW w:w="570" w:type="pct"/>
            <w:shd w:val="clear" w:color="auto" w:fill="auto"/>
            <w:noWrap/>
            <w:vAlign w:val="bottom"/>
            <w:hideMark/>
          </w:tcPr>
          <w:p w14:paraId="13E28B9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0C172005" w14:textId="77777777" w:rsidTr="003C73CD">
        <w:trPr>
          <w:trHeight w:val="20"/>
        </w:trPr>
        <w:tc>
          <w:tcPr>
            <w:tcW w:w="215" w:type="pct"/>
            <w:vMerge/>
            <w:vAlign w:val="center"/>
            <w:hideMark/>
          </w:tcPr>
          <w:p w14:paraId="33CBDD0C" w14:textId="77777777" w:rsidR="00757DA4" w:rsidRPr="00757DA4" w:rsidRDefault="00757DA4" w:rsidP="00757DA4">
            <w:pPr>
              <w:rPr>
                <w:rFonts w:eastAsia="Times New Roman"/>
                <w:color w:val="000000"/>
                <w:lang w:eastAsia="ru-RU"/>
              </w:rPr>
            </w:pPr>
          </w:p>
        </w:tc>
        <w:tc>
          <w:tcPr>
            <w:tcW w:w="790" w:type="pct"/>
            <w:vMerge/>
            <w:vAlign w:val="center"/>
            <w:hideMark/>
          </w:tcPr>
          <w:p w14:paraId="2EEBD354" w14:textId="77777777" w:rsidR="00757DA4" w:rsidRPr="00757DA4" w:rsidRDefault="00757DA4" w:rsidP="00757DA4">
            <w:pPr>
              <w:rPr>
                <w:rFonts w:eastAsia="Times New Roman"/>
                <w:color w:val="000000"/>
                <w:lang w:eastAsia="ru-RU"/>
              </w:rPr>
            </w:pPr>
          </w:p>
        </w:tc>
        <w:tc>
          <w:tcPr>
            <w:tcW w:w="494" w:type="pct"/>
            <w:vMerge/>
            <w:vAlign w:val="center"/>
            <w:hideMark/>
          </w:tcPr>
          <w:p w14:paraId="2816F94F" w14:textId="77777777" w:rsidR="00757DA4" w:rsidRPr="00757DA4" w:rsidRDefault="00757DA4" w:rsidP="00757DA4">
            <w:pPr>
              <w:rPr>
                <w:rFonts w:eastAsia="Times New Roman"/>
                <w:color w:val="000000"/>
                <w:lang w:eastAsia="ru-RU"/>
              </w:rPr>
            </w:pPr>
          </w:p>
        </w:tc>
        <w:tc>
          <w:tcPr>
            <w:tcW w:w="262" w:type="pct"/>
            <w:vMerge/>
            <w:vAlign w:val="center"/>
            <w:hideMark/>
          </w:tcPr>
          <w:p w14:paraId="14672398" w14:textId="77777777" w:rsidR="00757DA4" w:rsidRPr="00757DA4" w:rsidRDefault="00757DA4" w:rsidP="00757DA4">
            <w:pPr>
              <w:rPr>
                <w:rFonts w:eastAsia="Times New Roman"/>
                <w:color w:val="000000"/>
                <w:lang w:eastAsia="ru-RU"/>
              </w:rPr>
            </w:pPr>
          </w:p>
        </w:tc>
        <w:tc>
          <w:tcPr>
            <w:tcW w:w="707" w:type="pct"/>
            <w:vMerge/>
            <w:vAlign w:val="center"/>
            <w:hideMark/>
          </w:tcPr>
          <w:p w14:paraId="53CD342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257271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6482A20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28E9AC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3D4593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46EC70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58D55B2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1CDC8743" w14:textId="77777777" w:rsidTr="003C73CD">
        <w:trPr>
          <w:trHeight w:val="20"/>
        </w:trPr>
        <w:tc>
          <w:tcPr>
            <w:tcW w:w="215" w:type="pct"/>
            <w:vMerge/>
            <w:vAlign w:val="center"/>
            <w:hideMark/>
          </w:tcPr>
          <w:p w14:paraId="6E341769" w14:textId="77777777" w:rsidR="00757DA4" w:rsidRPr="00757DA4" w:rsidRDefault="00757DA4" w:rsidP="00757DA4">
            <w:pPr>
              <w:rPr>
                <w:rFonts w:eastAsia="Times New Roman"/>
                <w:color w:val="000000"/>
                <w:lang w:eastAsia="ru-RU"/>
              </w:rPr>
            </w:pPr>
          </w:p>
        </w:tc>
        <w:tc>
          <w:tcPr>
            <w:tcW w:w="790" w:type="pct"/>
            <w:vMerge/>
            <w:vAlign w:val="center"/>
            <w:hideMark/>
          </w:tcPr>
          <w:p w14:paraId="5F730ECE" w14:textId="77777777" w:rsidR="00757DA4" w:rsidRPr="00757DA4" w:rsidRDefault="00757DA4" w:rsidP="00757DA4">
            <w:pPr>
              <w:rPr>
                <w:rFonts w:eastAsia="Times New Roman"/>
                <w:color w:val="000000"/>
                <w:lang w:eastAsia="ru-RU"/>
              </w:rPr>
            </w:pPr>
          </w:p>
        </w:tc>
        <w:tc>
          <w:tcPr>
            <w:tcW w:w="494" w:type="pct"/>
            <w:vMerge/>
            <w:vAlign w:val="center"/>
            <w:hideMark/>
          </w:tcPr>
          <w:p w14:paraId="5C0BD1D2" w14:textId="77777777" w:rsidR="00757DA4" w:rsidRPr="00757DA4" w:rsidRDefault="00757DA4" w:rsidP="00757DA4">
            <w:pPr>
              <w:rPr>
                <w:rFonts w:eastAsia="Times New Roman"/>
                <w:color w:val="000000"/>
                <w:lang w:eastAsia="ru-RU"/>
              </w:rPr>
            </w:pPr>
          </w:p>
        </w:tc>
        <w:tc>
          <w:tcPr>
            <w:tcW w:w="262" w:type="pct"/>
            <w:vMerge/>
            <w:vAlign w:val="center"/>
            <w:hideMark/>
          </w:tcPr>
          <w:p w14:paraId="4C7D4F16" w14:textId="77777777" w:rsidR="00757DA4" w:rsidRPr="00757DA4" w:rsidRDefault="00757DA4" w:rsidP="00757DA4">
            <w:pPr>
              <w:rPr>
                <w:rFonts w:eastAsia="Times New Roman"/>
                <w:color w:val="000000"/>
                <w:lang w:eastAsia="ru-RU"/>
              </w:rPr>
            </w:pPr>
          </w:p>
        </w:tc>
        <w:tc>
          <w:tcPr>
            <w:tcW w:w="707" w:type="pct"/>
            <w:vMerge/>
            <w:vAlign w:val="center"/>
            <w:hideMark/>
          </w:tcPr>
          <w:p w14:paraId="7E4FEB1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AFB957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00A2FA9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77410F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ABC21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6E5A8F4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2337559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5C774FC5" w14:textId="77777777" w:rsidTr="003C73CD">
        <w:trPr>
          <w:trHeight w:val="20"/>
        </w:trPr>
        <w:tc>
          <w:tcPr>
            <w:tcW w:w="215" w:type="pct"/>
            <w:vMerge/>
            <w:vAlign w:val="center"/>
            <w:hideMark/>
          </w:tcPr>
          <w:p w14:paraId="533DC84A" w14:textId="77777777" w:rsidR="00757DA4" w:rsidRPr="00757DA4" w:rsidRDefault="00757DA4" w:rsidP="00757DA4">
            <w:pPr>
              <w:rPr>
                <w:rFonts w:eastAsia="Times New Roman"/>
                <w:color w:val="000000"/>
                <w:lang w:eastAsia="ru-RU"/>
              </w:rPr>
            </w:pPr>
          </w:p>
        </w:tc>
        <w:tc>
          <w:tcPr>
            <w:tcW w:w="790" w:type="pct"/>
            <w:vMerge/>
            <w:vAlign w:val="center"/>
            <w:hideMark/>
          </w:tcPr>
          <w:p w14:paraId="0439AC82" w14:textId="77777777" w:rsidR="00757DA4" w:rsidRPr="00757DA4" w:rsidRDefault="00757DA4" w:rsidP="00757DA4">
            <w:pPr>
              <w:rPr>
                <w:rFonts w:eastAsia="Times New Roman"/>
                <w:color w:val="000000"/>
                <w:lang w:eastAsia="ru-RU"/>
              </w:rPr>
            </w:pPr>
          </w:p>
        </w:tc>
        <w:tc>
          <w:tcPr>
            <w:tcW w:w="494" w:type="pct"/>
            <w:vMerge/>
            <w:vAlign w:val="center"/>
            <w:hideMark/>
          </w:tcPr>
          <w:p w14:paraId="339BA0BD" w14:textId="77777777" w:rsidR="00757DA4" w:rsidRPr="00757DA4" w:rsidRDefault="00757DA4" w:rsidP="00757DA4">
            <w:pPr>
              <w:rPr>
                <w:rFonts w:eastAsia="Times New Roman"/>
                <w:color w:val="000000"/>
                <w:lang w:eastAsia="ru-RU"/>
              </w:rPr>
            </w:pPr>
          </w:p>
        </w:tc>
        <w:tc>
          <w:tcPr>
            <w:tcW w:w="262" w:type="pct"/>
            <w:vMerge/>
            <w:vAlign w:val="center"/>
            <w:hideMark/>
          </w:tcPr>
          <w:p w14:paraId="74723E43" w14:textId="77777777" w:rsidR="00757DA4" w:rsidRPr="00757DA4" w:rsidRDefault="00757DA4" w:rsidP="00757DA4">
            <w:pPr>
              <w:rPr>
                <w:rFonts w:eastAsia="Times New Roman"/>
                <w:color w:val="000000"/>
                <w:lang w:eastAsia="ru-RU"/>
              </w:rPr>
            </w:pPr>
          </w:p>
        </w:tc>
        <w:tc>
          <w:tcPr>
            <w:tcW w:w="707" w:type="pct"/>
            <w:vMerge/>
            <w:vAlign w:val="center"/>
            <w:hideMark/>
          </w:tcPr>
          <w:p w14:paraId="5DCB74B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14A862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0309339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30360,63</w:t>
            </w:r>
          </w:p>
        </w:tc>
        <w:tc>
          <w:tcPr>
            <w:tcW w:w="320" w:type="pct"/>
            <w:shd w:val="clear" w:color="auto" w:fill="auto"/>
            <w:noWrap/>
            <w:hideMark/>
          </w:tcPr>
          <w:p w14:paraId="130C6B1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41715,99</w:t>
            </w:r>
          </w:p>
        </w:tc>
        <w:tc>
          <w:tcPr>
            <w:tcW w:w="320" w:type="pct"/>
            <w:shd w:val="clear" w:color="auto" w:fill="auto"/>
            <w:noWrap/>
            <w:hideMark/>
          </w:tcPr>
          <w:p w14:paraId="5E751F4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35500,10</w:t>
            </w:r>
          </w:p>
        </w:tc>
        <w:tc>
          <w:tcPr>
            <w:tcW w:w="297" w:type="pct"/>
            <w:shd w:val="clear" w:color="auto" w:fill="auto"/>
            <w:noWrap/>
            <w:hideMark/>
          </w:tcPr>
          <w:p w14:paraId="4E3DFA6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37325,94</w:t>
            </w:r>
          </w:p>
        </w:tc>
        <w:tc>
          <w:tcPr>
            <w:tcW w:w="570" w:type="pct"/>
            <w:shd w:val="clear" w:color="auto" w:fill="auto"/>
            <w:noWrap/>
            <w:vAlign w:val="bottom"/>
            <w:hideMark/>
          </w:tcPr>
          <w:p w14:paraId="3ABC14D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15168D30" w14:textId="77777777" w:rsidTr="003C73CD">
        <w:trPr>
          <w:trHeight w:val="20"/>
        </w:trPr>
        <w:tc>
          <w:tcPr>
            <w:tcW w:w="215" w:type="pct"/>
            <w:vMerge/>
            <w:vAlign w:val="center"/>
            <w:hideMark/>
          </w:tcPr>
          <w:p w14:paraId="683C1B18" w14:textId="77777777" w:rsidR="00757DA4" w:rsidRPr="00757DA4" w:rsidRDefault="00757DA4" w:rsidP="00757DA4">
            <w:pPr>
              <w:rPr>
                <w:rFonts w:eastAsia="Times New Roman"/>
                <w:color w:val="000000"/>
                <w:lang w:eastAsia="ru-RU"/>
              </w:rPr>
            </w:pPr>
          </w:p>
        </w:tc>
        <w:tc>
          <w:tcPr>
            <w:tcW w:w="790" w:type="pct"/>
            <w:vMerge/>
            <w:vAlign w:val="center"/>
            <w:hideMark/>
          </w:tcPr>
          <w:p w14:paraId="64E86273" w14:textId="77777777" w:rsidR="00757DA4" w:rsidRPr="00757DA4" w:rsidRDefault="00757DA4" w:rsidP="00757DA4">
            <w:pPr>
              <w:rPr>
                <w:rFonts w:eastAsia="Times New Roman"/>
                <w:color w:val="000000"/>
                <w:lang w:eastAsia="ru-RU"/>
              </w:rPr>
            </w:pPr>
          </w:p>
        </w:tc>
        <w:tc>
          <w:tcPr>
            <w:tcW w:w="494" w:type="pct"/>
            <w:vMerge/>
            <w:vAlign w:val="center"/>
            <w:hideMark/>
          </w:tcPr>
          <w:p w14:paraId="4215C3D9" w14:textId="77777777" w:rsidR="00757DA4" w:rsidRPr="00757DA4" w:rsidRDefault="00757DA4" w:rsidP="00757DA4">
            <w:pPr>
              <w:rPr>
                <w:rFonts w:eastAsia="Times New Roman"/>
                <w:color w:val="000000"/>
                <w:lang w:eastAsia="ru-RU"/>
              </w:rPr>
            </w:pPr>
          </w:p>
        </w:tc>
        <w:tc>
          <w:tcPr>
            <w:tcW w:w="262" w:type="pct"/>
            <w:vMerge/>
            <w:vAlign w:val="center"/>
            <w:hideMark/>
          </w:tcPr>
          <w:p w14:paraId="58072F27" w14:textId="77777777" w:rsidR="00757DA4" w:rsidRPr="00757DA4" w:rsidRDefault="00757DA4" w:rsidP="00757DA4">
            <w:pPr>
              <w:rPr>
                <w:rFonts w:eastAsia="Times New Roman"/>
                <w:color w:val="000000"/>
                <w:lang w:eastAsia="ru-RU"/>
              </w:rPr>
            </w:pPr>
          </w:p>
        </w:tc>
        <w:tc>
          <w:tcPr>
            <w:tcW w:w="707" w:type="pct"/>
            <w:vMerge/>
            <w:vAlign w:val="center"/>
            <w:hideMark/>
          </w:tcPr>
          <w:p w14:paraId="26A8C46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3383B06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5E14665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FA6230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39A386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c>
          <w:tcPr>
            <w:tcW w:w="297" w:type="pct"/>
            <w:shd w:val="clear" w:color="auto" w:fill="auto"/>
            <w:noWrap/>
            <w:hideMark/>
          </w:tcPr>
          <w:p w14:paraId="3E71B89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2BC3E43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08722FDA" w14:textId="77777777" w:rsidTr="003C73CD">
        <w:trPr>
          <w:trHeight w:val="20"/>
        </w:trPr>
        <w:tc>
          <w:tcPr>
            <w:tcW w:w="215" w:type="pct"/>
            <w:vMerge w:val="restart"/>
            <w:shd w:val="clear" w:color="auto" w:fill="auto"/>
            <w:vAlign w:val="center"/>
            <w:hideMark/>
          </w:tcPr>
          <w:p w14:paraId="1D332C4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6.1.2.</w:t>
            </w:r>
          </w:p>
        </w:tc>
        <w:tc>
          <w:tcPr>
            <w:tcW w:w="790" w:type="pct"/>
            <w:vMerge w:val="restart"/>
            <w:shd w:val="clear" w:color="auto" w:fill="auto"/>
            <w:vAlign w:val="center"/>
            <w:hideMark/>
          </w:tcPr>
          <w:p w14:paraId="4F3752D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Приобретение коммунальных услуг МКУ «Управления образования»</w:t>
            </w:r>
          </w:p>
        </w:tc>
        <w:tc>
          <w:tcPr>
            <w:tcW w:w="494" w:type="pct"/>
            <w:vMerge w:val="restart"/>
            <w:shd w:val="clear" w:color="auto" w:fill="auto"/>
            <w:vAlign w:val="center"/>
            <w:hideMark/>
          </w:tcPr>
          <w:p w14:paraId="1872369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p>
        </w:tc>
        <w:tc>
          <w:tcPr>
            <w:tcW w:w="262" w:type="pct"/>
            <w:vMerge w:val="restart"/>
            <w:shd w:val="clear" w:color="auto" w:fill="auto"/>
            <w:vAlign w:val="center"/>
            <w:hideMark/>
          </w:tcPr>
          <w:p w14:paraId="70A5C81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22FA679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021 0709 016012001 244</w:t>
            </w:r>
          </w:p>
        </w:tc>
        <w:tc>
          <w:tcPr>
            <w:tcW w:w="705" w:type="pct"/>
            <w:shd w:val="clear" w:color="auto" w:fill="auto"/>
            <w:vAlign w:val="center"/>
            <w:hideMark/>
          </w:tcPr>
          <w:p w14:paraId="7B64ACB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6044119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281,04</w:t>
            </w:r>
          </w:p>
        </w:tc>
        <w:tc>
          <w:tcPr>
            <w:tcW w:w="320" w:type="pct"/>
            <w:shd w:val="clear" w:color="auto" w:fill="auto"/>
            <w:noWrap/>
            <w:hideMark/>
          </w:tcPr>
          <w:p w14:paraId="2E64F2E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538,61</w:t>
            </w:r>
          </w:p>
        </w:tc>
        <w:tc>
          <w:tcPr>
            <w:tcW w:w="320" w:type="pct"/>
            <w:shd w:val="clear" w:color="auto" w:fill="auto"/>
            <w:noWrap/>
            <w:hideMark/>
          </w:tcPr>
          <w:p w14:paraId="71C66DB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565,86</w:t>
            </w:r>
          </w:p>
        </w:tc>
        <w:tc>
          <w:tcPr>
            <w:tcW w:w="297" w:type="pct"/>
            <w:shd w:val="clear" w:color="auto" w:fill="auto"/>
            <w:noWrap/>
            <w:hideMark/>
          </w:tcPr>
          <w:p w14:paraId="646BE65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592,00</w:t>
            </w:r>
          </w:p>
        </w:tc>
        <w:tc>
          <w:tcPr>
            <w:tcW w:w="570" w:type="pct"/>
            <w:shd w:val="clear" w:color="auto" w:fill="auto"/>
            <w:noWrap/>
            <w:vAlign w:val="bottom"/>
            <w:hideMark/>
          </w:tcPr>
          <w:p w14:paraId="1A71526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57017BCC" w14:textId="77777777" w:rsidTr="003C73CD">
        <w:trPr>
          <w:trHeight w:val="20"/>
        </w:trPr>
        <w:tc>
          <w:tcPr>
            <w:tcW w:w="215" w:type="pct"/>
            <w:vMerge/>
            <w:vAlign w:val="center"/>
            <w:hideMark/>
          </w:tcPr>
          <w:p w14:paraId="1FA28528" w14:textId="77777777" w:rsidR="00757DA4" w:rsidRPr="00757DA4" w:rsidRDefault="00757DA4" w:rsidP="00757DA4">
            <w:pPr>
              <w:rPr>
                <w:rFonts w:eastAsia="Times New Roman"/>
                <w:color w:val="000000"/>
                <w:lang w:eastAsia="ru-RU"/>
              </w:rPr>
            </w:pPr>
          </w:p>
        </w:tc>
        <w:tc>
          <w:tcPr>
            <w:tcW w:w="790" w:type="pct"/>
            <w:vMerge/>
            <w:vAlign w:val="center"/>
            <w:hideMark/>
          </w:tcPr>
          <w:p w14:paraId="38DB0388" w14:textId="77777777" w:rsidR="00757DA4" w:rsidRPr="00757DA4" w:rsidRDefault="00757DA4" w:rsidP="00757DA4">
            <w:pPr>
              <w:rPr>
                <w:rFonts w:eastAsia="Times New Roman"/>
                <w:color w:val="000000"/>
                <w:lang w:eastAsia="ru-RU"/>
              </w:rPr>
            </w:pPr>
          </w:p>
        </w:tc>
        <w:tc>
          <w:tcPr>
            <w:tcW w:w="494" w:type="pct"/>
            <w:vMerge/>
            <w:vAlign w:val="center"/>
            <w:hideMark/>
          </w:tcPr>
          <w:p w14:paraId="4523547E" w14:textId="77777777" w:rsidR="00757DA4" w:rsidRPr="00757DA4" w:rsidRDefault="00757DA4" w:rsidP="00757DA4">
            <w:pPr>
              <w:rPr>
                <w:rFonts w:eastAsia="Times New Roman"/>
                <w:color w:val="000000"/>
                <w:lang w:eastAsia="ru-RU"/>
              </w:rPr>
            </w:pPr>
          </w:p>
        </w:tc>
        <w:tc>
          <w:tcPr>
            <w:tcW w:w="262" w:type="pct"/>
            <w:vMerge/>
            <w:vAlign w:val="center"/>
            <w:hideMark/>
          </w:tcPr>
          <w:p w14:paraId="776D48AD" w14:textId="77777777" w:rsidR="00757DA4" w:rsidRPr="00757DA4" w:rsidRDefault="00757DA4" w:rsidP="00757DA4">
            <w:pPr>
              <w:rPr>
                <w:rFonts w:eastAsia="Times New Roman"/>
                <w:color w:val="000000"/>
                <w:lang w:eastAsia="ru-RU"/>
              </w:rPr>
            </w:pPr>
          </w:p>
        </w:tc>
        <w:tc>
          <w:tcPr>
            <w:tcW w:w="707" w:type="pct"/>
            <w:vMerge/>
            <w:vAlign w:val="center"/>
            <w:hideMark/>
          </w:tcPr>
          <w:p w14:paraId="368A0C0F"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8FD74F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федеральный бюджет (субсидии, субвенции, </w:t>
            </w:r>
            <w:r w:rsidRPr="00757DA4">
              <w:rPr>
                <w:rFonts w:eastAsia="Times New Roman"/>
                <w:color w:val="000000"/>
                <w:lang w:eastAsia="ru-RU"/>
              </w:rPr>
              <w:lastRenderedPageBreak/>
              <w:t>иные межбюджетные трансферты)</w:t>
            </w:r>
          </w:p>
        </w:tc>
        <w:tc>
          <w:tcPr>
            <w:tcW w:w="320" w:type="pct"/>
            <w:shd w:val="clear" w:color="auto" w:fill="auto"/>
            <w:noWrap/>
            <w:hideMark/>
          </w:tcPr>
          <w:p w14:paraId="5E7DEA1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0,00</w:t>
            </w:r>
          </w:p>
        </w:tc>
        <w:tc>
          <w:tcPr>
            <w:tcW w:w="320" w:type="pct"/>
            <w:shd w:val="clear" w:color="auto" w:fill="auto"/>
            <w:noWrap/>
            <w:hideMark/>
          </w:tcPr>
          <w:p w14:paraId="1F899E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D8F153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52E78A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12D6D6F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7C001C14" w14:textId="77777777" w:rsidTr="003C73CD">
        <w:trPr>
          <w:trHeight w:val="20"/>
        </w:trPr>
        <w:tc>
          <w:tcPr>
            <w:tcW w:w="215" w:type="pct"/>
            <w:vMerge/>
            <w:vAlign w:val="center"/>
            <w:hideMark/>
          </w:tcPr>
          <w:p w14:paraId="6EF7388B" w14:textId="77777777" w:rsidR="00757DA4" w:rsidRPr="00757DA4" w:rsidRDefault="00757DA4" w:rsidP="00757DA4">
            <w:pPr>
              <w:rPr>
                <w:rFonts w:eastAsia="Times New Roman"/>
                <w:color w:val="000000"/>
                <w:lang w:eastAsia="ru-RU"/>
              </w:rPr>
            </w:pPr>
          </w:p>
        </w:tc>
        <w:tc>
          <w:tcPr>
            <w:tcW w:w="790" w:type="pct"/>
            <w:vMerge/>
            <w:vAlign w:val="center"/>
            <w:hideMark/>
          </w:tcPr>
          <w:p w14:paraId="1D411ADE" w14:textId="77777777" w:rsidR="00757DA4" w:rsidRPr="00757DA4" w:rsidRDefault="00757DA4" w:rsidP="00757DA4">
            <w:pPr>
              <w:rPr>
                <w:rFonts w:eastAsia="Times New Roman"/>
                <w:color w:val="000000"/>
                <w:lang w:eastAsia="ru-RU"/>
              </w:rPr>
            </w:pPr>
          </w:p>
        </w:tc>
        <w:tc>
          <w:tcPr>
            <w:tcW w:w="494" w:type="pct"/>
            <w:vMerge/>
            <w:vAlign w:val="center"/>
            <w:hideMark/>
          </w:tcPr>
          <w:p w14:paraId="65B07F8D" w14:textId="77777777" w:rsidR="00757DA4" w:rsidRPr="00757DA4" w:rsidRDefault="00757DA4" w:rsidP="00757DA4">
            <w:pPr>
              <w:rPr>
                <w:rFonts w:eastAsia="Times New Roman"/>
                <w:color w:val="000000"/>
                <w:lang w:eastAsia="ru-RU"/>
              </w:rPr>
            </w:pPr>
          </w:p>
        </w:tc>
        <w:tc>
          <w:tcPr>
            <w:tcW w:w="262" w:type="pct"/>
            <w:vMerge/>
            <w:vAlign w:val="center"/>
            <w:hideMark/>
          </w:tcPr>
          <w:p w14:paraId="3F1A3A4F" w14:textId="77777777" w:rsidR="00757DA4" w:rsidRPr="00757DA4" w:rsidRDefault="00757DA4" w:rsidP="00757DA4">
            <w:pPr>
              <w:rPr>
                <w:rFonts w:eastAsia="Times New Roman"/>
                <w:color w:val="000000"/>
                <w:lang w:eastAsia="ru-RU"/>
              </w:rPr>
            </w:pPr>
          </w:p>
        </w:tc>
        <w:tc>
          <w:tcPr>
            <w:tcW w:w="707" w:type="pct"/>
            <w:vMerge/>
            <w:vAlign w:val="center"/>
            <w:hideMark/>
          </w:tcPr>
          <w:p w14:paraId="6C3BCCBA"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D29E83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5BBE6E8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3A2339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0A2E55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444927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45B2EB7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022356BB" w14:textId="77777777" w:rsidTr="003C73CD">
        <w:trPr>
          <w:trHeight w:val="20"/>
        </w:trPr>
        <w:tc>
          <w:tcPr>
            <w:tcW w:w="215" w:type="pct"/>
            <w:vMerge/>
            <w:vAlign w:val="center"/>
            <w:hideMark/>
          </w:tcPr>
          <w:p w14:paraId="2B422207" w14:textId="77777777" w:rsidR="00757DA4" w:rsidRPr="00757DA4" w:rsidRDefault="00757DA4" w:rsidP="00757DA4">
            <w:pPr>
              <w:rPr>
                <w:rFonts w:eastAsia="Times New Roman"/>
                <w:color w:val="000000"/>
                <w:lang w:eastAsia="ru-RU"/>
              </w:rPr>
            </w:pPr>
          </w:p>
        </w:tc>
        <w:tc>
          <w:tcPr>
            <w:tcW w:w="790" w:type="pct"/>
            <w:vMerge/>
            <w:vAlign w:val="center"/>
            <w:hideMark/>
          </w:tcPr>
          <w:p w14:paraId="23203CA3" w14:textId="77777777" w:rsidR="00757DA4" w:rsidRPr="00757DA4" w:rsidRDefault="00757DA4" w:rsidP="00757DA4">
            <w:pPr>
              <w:rPr>
                <w:rFonts w:eastAsia="Times New Roman"/>
                <w:color w:val="000000"/>
                <w:lang w:eastAsia="ru-RU"/>
              </w:rPr>
            </w:pPr>
          </w:p>
        </w:tc>
        <w:tc>
          <w:tcPr>
            <w:tcW w:w="494" w:type="pct"/>
            <w:vMerge/>
            <w:vAlign w:val="center"/>
            <w:hideMark/>
          </w:tcPr>
          <w:p w14:paraId="26C307BE" w14:textId="77777777" w:rsidR="00757DA4" w:rsidRPr="00757DA4" w:rsidRDefault="00757DA4" w:rsidP="00757DA4">
            <w:pPr>
              <w:rPr>
                <w:rFonts w:eastAsia="Times New Roman"/>
                <w:color w:val="000000"/>
                <w:lang w:eastAsia="ru-RU"/>
              </w:rPr>
            </w:pPr>
          </w:p>
        </w:tc>
        <w:tc>
          <w:tcPr>
            <w:tcW w:w="262" w:type="pct"/>
            <w:vMerge/>
            <w:vAlign w:val="center"/>
            <w:hideMark/>
          </w:tcPr>
          <w:p w14:paraId="230CC54A" w14:textId="77777777" w:rsidR="00757DA4" w:rsidRPr="00757DA4" w:rsidRDefault="00757DA4" w:rsidP="00757DA4">
            <w:pPr>
              <w:rPr>
                <w:rFonts w:eastAsia="Times New Roman"/>
                <w:color w:val="000000"/>
                <w:lang w:eastAsia="ru-RU"/>
              </w:rPr>
            </w:pPr>
          </w:p>
        </w:tc>
        <w:tc>
          <w:tcPr>
            <w:tcW w:w="707" w:type="pct"/>
            <w:vMerge/>
            <w:vAlign w:val="center"/>
            <w:hideMark/>
          </w:tcPr>
          <w:p w14:paraId="3BF96360"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9663C4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222766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281,04</w:t>
            </w:r>
          </w:p>
        </w:tc>
        <w:tc>
          <w:tcPr>
            <w:tcW w:w="320" w:type="pct"/>
            <w:shd w:val="clear" w:color="auto" w:fill="auto"/>
            <w:noWrap/>
            <w:hideMark/>
          </w:tcPr>
          <w:p w14:paraId="4F256A1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538,61</w:t>
            </w:r>
          </w:p>
        </w:tc>
        <w:tc>
          <w:tcPr>
            <w:tcW w:w="320" w:type="pct"/>
            <w:shd w:val="clear" w:color="auto" w:fill="auto"/>
            <w:noWrap/>
            <w:hideMark/>
          </w:tcPr>
          <w:p w14:paraId="6963ED4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565,86</w:t>
            </w:r>
          </w:p>
        </w:tc>
        <w:tc>
          <w:tcPr>
            <w:tcW w:w="297" w:type="pct"/>
            <w:shd w:val="clear" w:color="auto" w:fill="auto"/>
            <w:noWrap/>
            <w:hideMark/>
          </w:tcPr>
          <w:p w14:paraId="3993102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592,00</w:t>
            </w:r>
          </w:p>
        </w:tc>
        <w:tc>
          <w:tcPr>
            <w:tcW w:w="570" w:type="pct"/>
            <w:shd w:val="clear" w:color="auto" w:fill="auto"/>
            <w:noWrap/>
            <w:vAlign w:val="bottom"/>
            <w:hideMark/>
          </w:tcPr>
          <w:p w14:paraId="59E004C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209CE244" w14:textId="77777777" w:rsidTr="003C73CD">
        <w:trPr>
          <w:trHeight w:val="20"/>
        </w:trPr>
        <w:tc>
          <w:tcPr>
            <w:tcW w:w="215" w:type="pct"/>
            <w:vMerge/>
            <w:vAlign w:val="center"/>
            <w:hideMark/>
          </w:tcPr>
          <w:p w14:paraId="20C2E5A7" w14:textId="77777777" w:rsidR="00757DA4" w:rsidRPr="00757DA4" w:rsidRDefault="00757DA4" w:rsidP="00757DA4">
            <w:pPr>
              <w:rPr>
                <w:rFonts w:eastAsia="Times New Roman"/>
                <w:color w:val="000000"/>
                <w:lang w:eastAsia="ru-RU"/>
              </w:rPr>
            </w:pPr>
          </w:p>
        </w:tc>
        <w:tc>
          <w:tcPr>
            <w:tcW w:w="790" w:type="pct"/>
            <w:vMerge/>
            <w:vAlign w:val="center"/>
            <w:hideMark/>
          </w:tcPr>
          <w:p w14:paraId="6FF10777" w14:textId="77777777" w:rsidR="00757DA4" w:rsidRPr="00757DA4" w:rsidRDefault="00757DA4" w:rsidP="00757DA4">
            <w:pPr>
              <w:rPr>
                <w:rFonts w:eastAsia="Times New Roman"/>
                <w:color w:val="000000"/>
                <w:lang w:eastAsia="ru-RU"/>
              </w:rPr>
            </w:pPr>
          </w:p>
        </w:tc>
        <w:tc>
          <w:tcPr>
            <w:tcW w:w="494" w:type="pct"/>
            <w:vMerge/>
            <w:vAlign w:val="center"/>
            <w:hideMark/>
          </w:tcPr>
          <w:p w14:paraId="0CB8623C" w14:textId="77777777" w:rsidR="00757DA4" w:rsidRPr="00757DA4" w:rsidRDefault="00757DA4" w:rsidP="00757DA4">
            <w:pPr>
              <w:rPr>
                <w:rFonts w:eastAsia="Times New Roman"/>
                <w:color w:val="000000"/>
                <w:lang w:eastAsia="ru-RU"/>
              </w:rPr>
            </w:pPr>
          </w:p>
        </w:tc>
        <w:tc>
          <w:tcPr>
            <w:tcW w:w="262" w:type="pct"/>
            <w:vMerge/>
            <w:vAlign w:val="center"/>
            <w:hideMark/>
          </w:tcPr>
          <w:p w14:paraId="189D50F8" w14:textId="77777777" w:rsidR="00757DA4" w:rsidRPr="00757DA4" w:rsidRDefault="00757DA4" w:rsidP="00757DA4">
            <w:pPr>
              <w:rPr>
                <w:rFonts w:eastAsia="Times New Roman"/>
                <w:color w:val="000000"/>
                <w:lang w:eastAsia="ru-RU"/>
              </w:rPr>
            </w:pPr>
          </w:p>
        </w:tc>
        <w:tc>
          <w:tcPr>
            <w:tcW w:w="707" w:type="pct"/>
            <w:vMerge/>
            <w:vAlign w:val="center"/>
            <w:hideMark/>
          </w:tcPr>
          <w:p w14:paraId="6638044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E08C48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0168336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587DC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831E9B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DDF595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0C72867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27687228" w14:textId="77777777" w:rsidTr="003C73CD">
        <w:trPr>
          <w:trHeight w:val="20"/>
        </w:trPr>
        <w:tc>
          <w:tcPr>
            <w:tcW w:w="215" w:type="pct"/>
            <w:vMerge w:val="restart"/>
            <w:shd w:val="clear" w:color="auto" w:fill="auto"/>
            <w:vAlign w:val="center"/>
            <w:hideMark/>
          </w:tcPr>
          <w:p w14:paraId="3DA1012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6.1.3.</w:t>
            </w:r>
          </w:p>
        </w:tc>
        <w:tc>
          <w:tcPr>
            <w:tcW w:w="790" w:type="pct"/>
            <w:vMerge w:val="restart"/>
            <w:shd w:val="clear" w:color="auto" w:fill="auto"/>
            <w:vAlign w:val="center"/>
            <w:hideMark/>
          </w:tcPr>
          <w:p w14:paraId="64B6F735"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Мероприятия направленные на материально-техническое обеспечение учреждения</w:t>
            </w:r>
          </w:p>
        </w:tc>
        <w:tc>
          <w:tcPr>
            <w:tcW w:w="494" w:type="pct"/>
            <w:vMerge w:val="restart"/>
            <w:shd w:val="clear" w:color="auto" w:fill="auto"/>
            <w:vAlign w:val="center"/>
            <w:hideMark/>
          </w:tcPr>
          <w:p w14:paraId="5A36A09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w:t>
            </w:r>
          </w:p>
        </w:tc>
        <w:tc>
          <w:tcPr>
            <w:tcW w:w="262" w:type="pct"/>
            <w:vMerge w:val="restart"/>
            <w:shd w:val="clear" w:color="auto" w:fill="auto"/>
            <w:vAlign w:val="center"/>
            <w:hideMark/>
          </w:tcPr>
          <w:p w14:paraId="7CBCAA9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6CE9FB0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021 0709 0160121002 244</w:t>
            </w:r>
          </w:p>
        </w:tc>
        <w:tc>
          <w:tcPr>
            <w:tcW w:w="705" w:type="pct"/>
            <w:shd w:val="clear" w:color="auto" w:fill="auto"/>
            <w:vAlign w:val="center"/>
            <w:hideMark/>
          </w:tcPr>
          <w:p w14:paraId="674F81E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703820D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869,45</w:t>
            </w:r>
          </w:p>
        </w:tc>
        <w:tc>
          <w:tcPr>
            <w:tcW w:w="320" w:type="pct"/>
            <w:shd w:val="clear" w:color="auto" w:fill="auto"/>
            <w:noWrap/>
            <w:hideMark/>
          </w:tcPr>
          <w:p w14:paraId="345187D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1195,05</w:t>
            </w:r>
          </w:p>
        </w:tc>
        <w:tc>
          <w:tcPr>
            <w:tcW w:w="320" w:type="pct"/>
            <w:shd w:val="clear" w:color="auto" w:fill="auto"/>
            <w:noWrap/>
            <w:hideMark/>
          </w:tcPr>
          <w:p w14:paraId="36D611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806,00</w:t>
            </w:r>
          </w:p>
        </w:tc>
        <w:tc>
          <w:tcPr>
            <w:tcW w:w="297" w:type="pct"/>
            <w:shd w:val="clear" w:color="auto" w:fill="auto"/>
            <w:noWrap/>
            <w:hideMark/>
          </w:tcPr>
          <w:p w14:paraId="4D6A9B7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806,00</w:t>
            </w:r>
          </w:p>
        </w:tc>
        <w:tc>
          <w:tcPr>
            <w:tcW w:w="570" w:type="pct"/>
            <w:shd w:val="clear" w:color="auto" w:fill="auto"/>
            <w:noWrap/>
            <w:vAlign w:val="bottom"/>
            <w:hideMark/>
          </w:tcPr>
          <w:p w14:paraId="0DDB0C02"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4A376660" w14:textId="77777777" w:rsidTr="003C73CD">
        <w:trPr>
          <w:trHeight w:val="20"/>
        </w:trPr>
        <w:tc>
          <w:tcPr>
            <w:tcW w:w="215" w:type="pct"/>
            <w:vMerge/>
            <w:vAlign w:val="center"/>
            <w:hideMark/>
          </w:tcPr>
          <w:p w14:paraId="6CF042AB" w14:textId="77777777" w:rsidR="00757DA4" w:rsidRPr="00757DA4" w:rsidRDefault="00757DA4" w:rsidP="00757DA4">
            <w:pPr>
              <w:rPr>
                <w:rFonts w:eastAsia="Times New Roman"/>
                <w:color w:val="000000"/>
                <w:lang w:eastAsia="ru-RU"/>
              </w:rPr>
            </w:pPr>
          </w:p>
        </w:tc>
        <w:tc>
          <w:tcPr>
            <w:tcW w:w="790" w:type="pct"/>
            <w:vMerge/>
            <w:vAlign w:val="center"/>
            <w:hideMark/>
          </w:tcPr>
          <w:p w14:paraId="583A87AA" w14:textId="77777777" w:rsidR="00757DA4" w:rsidRPr="00757DA4" w:rsidRDefault="00757DA4" w:rsidP="00757DA4">
            <w:pPr>
              <w:rPr>
                <w:rFonts w:eastAsia="Times New Roman"/>
                <w:color w:val="000000"/>
                <w:lang w:eastAsia="ru-RU"/>
              </w:rPr>
            </w:pPr>
          </w:p>
        </w:tc>
        <w:tc>
          <w:tcPr>
            <w:tcW w:w="494" w:type="pct"/>
            <w:vMerge/>
            <w:vAlign w:val="center"/>
            <w:hideMark/>
          </w:tcPr>
          <w:p w14:paraId="5873742D" w14:textId="77777777" w:rsidR="00757DA4" w:rsidRPr="00757DA4" w:rsidRDefault="00757DA4" w:rsidP="00757DA4">
            <w:pPr>
              <w:rPr>
                <w:rFonts w:eastAsia="Times New Roman"/>
                <w:color w:val="000000"/>
                <w:lang w:eastAsia="ru-RU"/>
              </w:rPr>
            </w:pPr>
          </w:p>
        </w:tc>
        <w:tc>
          <w:tcPr>
            <w:tcW w:w="262" w:type="pct"/>
            <w:vMerge/>
            <w:vAlign w:val="center"/>
            <w:hideMark/>
          </w:tcPr>
          <w:p w14:paraId="603CC002" w14:textId="77777777" w:rsidR="00757DA4" w:rsidRPr="00757DA4" w:rsidRDefault="00757DA4" w:rsidP="00757DA4">
            <w:pPr>
              <w:rPr>
                <w:rFonts w:eastAsia="Times New Roman"/>
                <w:color w:val="000000"/>
                <w:lang w:eastAsia="ru-RU"/>
              </w:rPr>
            </w:pPr>
          </w:p>
        </w:tc>
        <w:tc>
          <w:tcPr>
            <w:tcW w:w="707" w:type="pct"/>
            <w:vMerge/>
            <w:vAlign w:val="center"/>
            <w:hideMark/>
          </w:tcPr>
          <w:p w14:paraId="159EE88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C4AD6FD"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2E2662E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1AC29B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4C8C1A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4BAB0C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391DE06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4C49DC18" w14:textId="77777777" w:rsidTr="003C73CD">
        <w:trPr>
          <w:trHeight w:val="20"/>
        </w:trPr>
        <w:tc>
          <w:tcPr>
            <w:tcW w:w="215" w:type="pct"/>
            <w:vMerge/>
            <w:vAlign w:val="center"/>
            <w:hideMark/>
          </w:tcPr>
          <w:p w14:paraId="4A5F543B" w14:textId="77777777" w:rsidR="00757DA4" w:rsidRPr="00757DA4" w:rsidRDefault="00757DA4" w:rsidP="00757DA4">
            <w:pPr>
              <w:rPr>
                <w:rFonts w:eastAsia="Times New Roman"/>
                <w:color w:val="000000"/>
                <w:lang w:eastAsia="ru-RU"/>
              </w:rPr>
            </w:pPr>
          </w:p>
        </w:tc>
        <w:tc>
          <w:tcPr>
            <w:tcW w:w="790" w:type="pct"/>
            <w:vMerge/>
            <w:vAlign w:val="center"/>
            <w:hideMark/>
          </w:tcPr>
          <w:p w14:paraId="462F2FBA" w14:textId="77777777" w:rsidR="00757DA4" w:rsidRPr="00757DA4" w:rsidRDefault="00757DA4" w:rsidP="00757DA4">
            <w:pPr>
              <w:rPr>
                <w:rFonts w:eastAsia="Times New Roman"/>
                <w:color w:val="000000"/>
                <w:lang w:eastAsia="ru-RU"/>
              </w:rPr>
            </w:pPr>
          </w:p>
        </w:tc>
        <w:tc>
          <w:tcPr>
            <w:tcW w:w="494" w:type="pct"/>
            <w:vMerge/>
            <w:vAlign w:val="center"/>
            <w:hideMark/>
          </w:tcPr>
          <w:p w14:paraId="1B46D9AD" w14:textId="77777777" w:rsidR="00757DA4" w:rsidRPr="00757DA4" w:rsidRDefault="00757DA4" w:rsidP="00757DA4">
            <w:pPr>
              <w:rPr>
                <w:rFonts w:eastAsia="Times New Roman"/>
                <w:color w:val="000000"/>
                <w:lang w:eastAsia="ru-RU"/>
              </w:rPr>
            </w:pPr>
          </w:p>
        </w:tc>
        <w:tc>
          <w:tcPr>
            <w:tcW w:w="262" w:type="pct"/>
            <w:vMerge/>
            <w:vAlign w:val="center"/>
            <w:hideMark/>
          </w:tcPr>
          <w:p w14:paraId="081972EE" w14:textId="77777777" w:rsidR="00757DA4" w:rsidRPr="00757DA4" w:rsidRDefault="00757DA4" w:rsidP="00757DA4">
            <w:pPr>
              <w:rPr>
                <w:rFonts w:eastAsia="Times New Roman"/>
                <w:color w:val="000000"/>
                <w:lang w:eastAsia="ru-RU"/>
              </w:rPr>
            </w:pPr>
          </w:p>
        </w:tc>
        <w:tc>
          <w:tcPr>
            <w:tcW w:w="707" w:type="pct"/>
            <w:vMerge/>
            <w:vAlign w:val="center"/>
            <w:hideMark/>
          </w:tcPr>
          <w:p w14:paraId="535AC6F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C8FB58A"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03457B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31690A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3B829D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B29E86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71C5CCA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7A52FA02" w14:textId="77777777" w:rsidTr="003C73CD">
        <w:trPr>
          <w:trHeight w:val="20"/>
        </w:trPr>
        <w:tc>
          <w:tcPr>
            <w:tcW w:w="215" w:type="pct"/>
            <w:vMerge/>
            <w:vAlign w:val="center"/>
            <w:hideMark/>
          </w:tcPr>
          <w:p w14:paraId="488D5711" w14:textId="77777777" w:rsidR="00757DA4" w:rsidRPr="00757DA4" w:rsidRDefault="00757DA4" w:rsidP="00757DA4">
            <w:pPr>
              <w:rPr>
                <w:rFonts w:eastAsia="Times New Roman"/>
                <w:color w:val="000000"/>
                <w:lang w:eastAsia="ru-RU"/>
              </w:rPr>
            </w:pPr>
          </w:p>
        </w:tc>
        <w:tc>
          <w:tcPr>
            <w:tcW w:w="790" w:type="pct"/>
            <w:vMerge/>
            <w:vAlign w:val="center"/>
            <w:hideMark/>
          </w:tcPr>
          <w:p w14:paraId="7151F28D" w14:textId="77777777" w:rsidR="00757DA4" w:rsidRPr="00757DA4" w:rsidRDefault="00757DA4" w:rsidP="00757DA4">
            <w:pPr>
              <w:rPr>
                <w:rFonts w:eastAsia="Times New Roman"/>
                <w:color w:val="000000"/>
                <w:lang w:eastAsia="ru-RU"/>
              </w:rPr>
            </w:pPr>
          </w:p>
        </w:tc>
        <w:tc>
          <w:tcPr>
            <w:tcW w:w="494" w:type="pct"/>
            <w:vMerge/>
            <w:vAlign w:val="center"/>
            <w:hideMark/>
          </w:tcPr>
          <w:p w14:paraId="6FD30115" w14:textId="77777777" w:rsidR="00757DA4" w:rsidRPr="00757DA4" w:rsidRDefault="00757DA4" w:rsidP="00757DA4">
            <w:pPr>
              <w:rPr>
                <w:rFonts w:eastAsia="Times New Roman"/>
                <w:color w:val="000000"/>
                <w:lang w:eastAsia="ru-RU"/>
              </w:rPr>
            </w:pPr>
          </w:p>
        </w:tc>
        <w:tc>
          <w:tcPr>
            <w:tcW w:w="262" w:type="pct"/>
            <w:vMerge/>
            <w:vAlign w:val="center"/>
            <w:hideMark/>
          </w:tcPr>
          <w:p w14:paraId="0CDD7832" w14:textId="77777777" w:rsidR="00757DA4" w:rsidRPr="00757DA4" w:rsidRDefault="00757DA4" w:rsidP="00757DA4">
            <w:pPr>
              <w:rPr>
                <w:rFonts w:eastAsia="Times New Roman"/>
                <w:color w:val="000000"/>
                <w:lang w:eastAsia="ru-RU"/>
              </w:rPr>
            </w:pPr>
          </w:p>
        </w:tc>
        <w:tc>
          <w:tcPr>
            <w:tcW w:w="707" w:type="pct"/>
            <w:vMerge/>
            <w:vAlign w:val="center"/>
            <w:hideMark/>
          </w:tcPr>
          <w:p w14:paraId="2758C97E"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436AA8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0381ED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869,45</w:t>
            </w:r>
          </w:p>
        </w:tc>
        <w:tc>
          <w:tcPr>
            <w:tcW w:w="320" w:type="pct"/>
            <w:shd w:val="clear" w:color="auto" w:fill="auto"/>
            <w:noWrap/>
            <w:hideMark/>
          </w:tcPr>
          <w:p w14:paraId="5404AB6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1195,05</w:t>
            </w:r>
          </w:p>
        </w:tc>
        <w:tc>
          <w:tcPr>
            <w:tcW w:w="320" w:type="pct"/>
            <w:shd w:val="clear" w:color="auto" w:fill="auto"/>
            <w:noWrap/>
            <w:hideMark/>
          </w:tcPr>
          <w:p w14:paraId="52303AD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806,00</w:t>
            </w:r>
          </w:p>
        </w:tc>
        <w:tc>
          <w:tcPr>
            <w:tcW w:w="297" w:type="pct"/>
            <w:shd w:val="clear" w:color="auto" w:fill="auto"/>
            <w:noWrap/>
            <w:hideMark/>
          </w:tcPr>
          <w:p w14:paraId="1F4E8C0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806,00</w:t>
            </w:r>
          </w:p>
        </w:tc>
        <w:tc>
          <w:tcPr>
            <w:tcW w:w="570" w:type="pct"/>
            <w:shd w:val="clear" w:color="auto" w:fill="auto"/>
            <w:noWrap/>
            <w:vAlign w:val="bottom"/>
            <w:hideMark/>
          </w:tcPr>
          <w:p w14:paraId="235E78F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1FEFEC59" w14:textId="77777777" w:rsidTr="003C73CD">
        <w:trPr>
          <w:trHeight w:val="20"/>
        </w:trPr>
        <w:tc>
          <w:tcPr>
            <w:tcW w:w="215" w:type="pct"/>
            <w:vMerge/>
            <w:vAlign w:val="center"/>
            <w:hideMark/>
          </w:tcPr>
          <w:p w14:paraId="5C4E28F8" w14:textId="77777777" w:rsidR="00757DA4" w:rsidRPr="00757DA4" w:rsidRDefault="00757DA4" w:rsidP="00757DA4">
            <w:pPr>
              <w:rPr>
                <w:rFonts w:eastAsia="Times New Roman"/>
                <w:color w:val="000000"/>
                <w:lang w:eastAsia="ru-RU"/>
              </w:rPr>
            </w:pPr>
          </w:p>
        </w:tc>
        <w:tc>
          <w:tcPr>
            <w:tcW w:w="790" w:type="pct"/>
            <w:vMerge/>
            <w:vAlign w:val="center"/>
            <w:hideMark/>
          </w:tcPr>
          <w:p w14:paraId="3D8690E1" w14:textId="77777777" w:rsidR="00757DA4" w:rsidRPr="00757DA4" w:rsidRDefault="00757DA4" w:rsidP="00757DA4">
            <w:pPr>
              <w:rPr>
                <w:rFonts w:eastAsia="Times New Roman"/>
                <w:color w:val="000000"/>
                <w:lang w:eastAsia="ru-RU"/>
              </w:rPr>
            </w:pPr>
          </w:p>
        </w:tc>
        <w:tc>
          <w:tcPr>
            <w:tcW w:w="494" w:type="pct"/>
            <w:vMerge/>
            <w:vAlign w:val="center"/>
            <w:hideMark/>
          </w:tcPr>
          <w:p w14:paraId="6E70D8F5" w14:textId="77777777" w:rsidR="00757DA4" w:rsidRPr="00757DA4" w:rsidRDefault="00757DA4" w:rsidP="00757DA4">
            <w:pPr>
              <w:rPr>
                <w:rFonts w:eastAsia="Times New Roman"/>
                <w:color w:val="000000"/>
                <w:lang w:eastAsia="ru-RU"/>
              </w:rPr>
            </w:pPr>
          </w:p>
        </w:tc>
        <w:tc>
          <w:tcPr>
            <w:tcW w:w="262" w:type="pct"/>
            <w:vMerge/>
            <w:vAlign w:val="center"/>
            <w:hideMark/>
          </w:tcPr>
          <w:p w14:paraId="7A402B4F" w14:textId="77777777" w:rsidR="00757DA4" w:rsidRPr="00757DA4" w:rsidRDefault="00757DA4" w:rsidP="00757DA4">
            <w:pPr>
              <w:rPr>
                <w:rFonts w:eastAsia="Times New Roman"/>
                <w:color w:val="000000"/>
                <w:lang w:eastAsia="ru-RU"/>
              </w:rPr>
            </w:pPr>
          </w:p>
        </w:tc>
        <w:tc>
          <w:tcPr>
            <w:tcW w:w="707" w:type="pct"/>
            <w:vMerge/>
            <w:vAlign w:val="center"/>
            <w:hideMark/>
          </w:tcPr>
          <w:p w14:paraId="0ACA5CB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0541C1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05C78ED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3C026D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DA0258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3CBC6A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4B914AD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4C233239" w14:textId="77777777" w:rsidTr="003C73CD">
        <w:trPr>
          <w:trHeight w:val="20"/>
        </w:trPr>
        <w:tc>
          <w:tcPr>
            <w:tcW w:w="215" w:type="pct"/>
            <w:vMerge w:val="restart"/>
            <w:shd w:val="clear" w:color="auto" w:fill="auto"/>
            <w:vAlign w:val="center"/>
            <w:hideMark/>
          </w:tcPr>
          <w:p w14:paraId="524AE38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6.2.</w:t>
            </w:r>
          </w:p>
        </w:tc>
        <w:tc>
          <w:tcPr>
            <w:tcW w:w="790" w:type="pct"/>
            <w:vMerge w:val="restart"/>
            <w:shd w:val="clear" w:color="auto" w:fill="auto"/>
            <w:vAlign w:val="center"/>
            <w:hideMark/>
          </w:tcPr>
          <w:p w14:paraId="1E089488"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Выявление и поддержка одаренных детей и молодежи</w:t>
            </w:r>
          </w:p>
        </w:tc>
        <w:tc>
          <w:tcPr>
            <w:tcW w:w="494" w:type="pct"/>
            <w:vMerge w:val="restart"/>
            <w:shd w:val="clear" w:color="auto" w:fill="auto"/>
            <w:vAlign w:val="center"/>
            <w:hideMark/>
          </w:tcPr>
          <w:p w14:paraId="4A36E5F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общеобразовательные учреждения</w:t>
            </w:r>
          </w:p>
        </w:tc>
        <w:tc>
          <w:tcPr>
            <w:tcW w:w="262" w:type="pct"/>
            <w:vMerge w:val="restart"/>
            <w:shd w:val="clear" w:color="auto" w:fill="auto"/>
            <w:vAlign w:val="center"/>
            <w:hideMark/>
          </w:tcPr>
          <w:p w14:paraId="3722312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35C4133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021 0709 0160221000 244</w:t>
            </w:r>
          </w:p>
        </w:tc>
        <w:tc>
          <w:tcPr>
            <w:tcW w:w="705" w:type="pct"/>
            <w:shd w:val="clear" w:color="auto" w:fill="auto"/>
            <w:vAlign w:val="center"/>
            <w:hideMark/>
          </w:tcPr>
          <w:p w14:paraId="3E20DB8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0D9186C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112,00</w:t>
            </w:r>
          </w:p>
        </w:tc>
        <w:tc>
          <w:tcPr>
            <w:tcW w:w="320" w:type="pct"/>
            <w:shd w:val="clear" w:color="auto" w:fill="auto"/>
            <w:noWrap/>
            <w:hideMark/>
          </w:tcPr>
          <w:p w14:paraId="22EC72D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108,89</w:t>
            </w:r>
          </w:p>
        </w:tc>
        <w:tc>
          <w:tcPr>
            <w:tcW w:w="320" w:type="pct"/>
            <w:shd w:val="clear" w:color="auto" w:fill="auto"/>
            <w:noWrap/>
            <w:hideMark/>
          </w:tcPr>
          <w:p w14:paraId="63FF315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108,89</w:t>
            </w:r>
          </w:p>
        </w:tc>
        <w:tc>
          <w:tcPr>
            <w:tcW w:w="297" w:type="pct"/>
            <w:shd w:val="clear" w:color="auto" w:fill="auto"/>
            <w:noWrap/>
            <w:hideMark/>
          </w:tcPr>
          <w:p w14:paraId="5014EB7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108,89</w:t>
            </w:r>
          </w:p>
        </w:tc>
        <w:tc>
          <w:tcPr>
            <w:tcW w:w="570" w:type="pct"/>
            <w:vMerge w:val="restart"/>
            <w:shd w:val="clear" w:color="auto" w:fill="auto"/>
            <w:vAlign w:val="center"/>
            <w:hideMark/>
          </w:tcPr>
          <w:p w14:paraId="4D9AF12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Доля одаренных детей и талантливой молодежи от общего количества выявленных, получающих необходимую комплексную поддержку и развитие в образовательных учреждениях общего образования до 100% к 2023 году.</w:t>
            </w:r>
          </w:p>
        </w:tc>
      </w:tr>
      <w:tr w:rsidR="0043345D" w:rsidRPr="0043345D" w14:paraId="043750AE" w14:textId="77777777" w:rsidTr="003C73CD">
        <w:trPr>
          <w:trHeight w:val="20"/>
        </w:trPr>
        <w:tc>
          <w:tcPr>
            <w:tcW w:w="215" w:type="pct"/>
            <w:vMerge/>
            <w:vAlign w:val="center"/>
            <w:hideMark/>
          </w:tcPr>
          <w:p w14:paraId="7D4A9D9A" w14:textId="77777777" w:rsidR="00757DA4" w:rsidRPr="00757DA4" w:rsidRDefault="00757DA4" w:rsidP="00757DA4">
            <w:pPr>
              <w:rPr>
                <w:rFonts w:eastAsia="Times New Roman"/>
                <w:color w:val="000000"/>
                <w:lang w:eastAsia="ru-RU"/>
              </w:rPr>
            </w:pPr>
          </w:p>
        </w:tc>
        <w:tc>
          <w:tcPr>
            <w:tcW w:w="790" w:type="pct"/>
            <w:vMerge/>
            <w:vAlign w:val="center"/>
            <w:hideMark/>
          </w:tcPr>
          <w:p w14:paraId="328D288A" w14:textId="77777777" w:rsidR="00757DA4" w:rsidRPr="00757DA4" w:rsidRDefault="00757DA4" w:rsidP="00757DA4">
            <w:pPr>
              <w:rPr>
                <w:rFonts w:eastAsia="Times New Roman"/>
                <w:color w:val="000000"/>
                <w:lang w:eastAsia="ru-RU"/>
              </w:rPr>
            </w:pPr>
          </w:p>
        </w:tc>
        <w:tc>
          <w:tcPr>
            <w:tcW w:w="494" w:type="pct"/>
            <w:vMerge/>
            <w:vAlign w:val="center"/>
            <w:hideMark/>
          </w:tcPr>
          <w:p w14:paraId="6C58F8E4" w14:textId="77777777" w:rsidR="00757DA4" w:rsidRPr="00757DA4" w:rsidRDefault="00757DA4" w:rsidP="00757DA4">
            <w:pPr>
              <w:rPr>
                <w:rFonts w:eastAsia="Times New Roman"/>
                <w:color w:val="000000"/>
                <w:lang w:eastAsia="ru-RU"/>
              </w:rPr>
            </w:pPr>
          </w:p>
        </w:tc>
        <w:tc>
          <w:tcPr>
            <w:tcW w:w="262" w:type="pct"/>
            <w:vMerge/>
            <w:vAlign w:val="center"/>
            <w:hideMark/>
          </w:tcPr>
          <w:p w14:paraId="2C513CF6" w14:textId="77777777" w:rsidR="00757DA4" w:rsidRPr="00757DA4" w:rsidRDefault="00757DA4" w:rsidP="00757DA4">
            <w:pPr>
              <w:rPr>
                <w:rFonts w:eastAsia="Times New Roman"/>
                <w:color w:val="000000"/>
                <w:lang w:eastAsia="ru-RU"/>
              </w:rPr>
            </w:pPr>
          </w:p>
        </w:tc>
        <w:tc>
          <w:tcPr>
            <w:tcW w:w="707" w:type="pct"/>
            <w:vMerge/>
            <w:vAlign w:val="center"/>
            <w:hideMark/>
          </w:tcPr>
          <w:p w14:paraId="439C863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6D554C0"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21213E1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1358BBC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E2766B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89CCD5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27DEE9A" w14:textId="77777777" w:rsidR="00757DA4" w:rsidRPr="00757DA4" w:rsidRDefault="00757DA4" w:rsidP="00757DA4">
            <w:pPr>
              <w:rPr>
                <w:rFonts w:eastAsia="Times New Roman"/>
                <w:color w:val="000000"/>
                <w:lang w:eastAsia="ru-RU"/>
              </w:rPr>
            </w:pPr>
          </w:p>
        </w:tc>
      </w:tr>
      <w:tr w:rsidR="0043345D" w:rsidRPr="0043345D" w14:paraId="0A54644B" w14:textId="77777777" w:rsidTr="003C73CD">
        <w:trPr>
          <w:trHeight w:val="20"/>
        </w:trPr>
        <w:tc>
          <w:tcPr>
            <w:tcW w:w="215" w:type="pct"/>
            <w:vMerge/>
            <w:vAlign w:val="center"/>
            <w:hideMark/>
          </w:tcPr>
          <w:p w14:paraId="591EE8AB" w14:textId="77777777" w:rsidR="00757DA4" w:rsidRPr="00757DA4" w:rsidRDefault="00757DA4" w:rsidP="00757DA4">
            <w:pPr>
              <w:rPr>
                <w:rFonts w:eastAsia="Times New Roman"/>
                <w:color w:val="000000"/>
                <w:lang w:eastAsia="ru-RU"/>
              </w:rPr>
            </w:pPr>
          </w:p>
        </w:tc>
        <w:tc>
          <w:tcPr>
            <w:tcW w:w="790" w:type="pct"/>
            <w:vMerge/>
            <w:vAlign w:val="center"/>
            <w:hideMark/>
          </w:tcPr>
          <w:p w14:paraId="11D0D093" w14:textId="77777777" w:rsidR="00757DA4" w:rsidRPr="00757DA4" w:rsidRDefault="00757DA4" w:rsidP="00757DA4">
            <w:pPr>
              <w:rPr>
                <w:rFonts w:eastAsia="Times New Roman"/>
                <w:color w:val="000000"/>
                <w:lang w:eastAsia="ru-RU"/>
              </w:rPr>
            </w:pPr>
          </w:p>
        </w:tc>
        <w:tc>
          <w:tcPr>
            <w:tcW w:w="494" w:type="pct"/>
            <w:vMerge/>
            <w:vAlign w:val="center"/>
            <w:hideMark/>
          </w:tcPr>
          <w:p w14:paraId="12DE52D3" w14:textId="77777777" w:rsidR="00757DA4" w:rsidRPr="00757DA4" w:rsidRDefault="00757DA4" w:rsidP="00757DA4">
            <w:pPr>
              <w:rPr>
                <w:rFonts w:eastAsia="Times New Roman"/>
                <w:color w:val="000000"/>
                <w:lang w:eastAsia="ru-RU"/>
              </w:rPr>
            </w:pPr>
          </w:p>
        </w:tc>
        <w:tc>
          <w:tcPr>
            <w:tcW w:w="262" w:type="pct"/>
            <w:vMerge/>
            <w:vAlign w:val="center"/>
            <w:hideMark/>
          </w:tcPr>
          <w:p w14:paraId="761C1DB3" w14:textId="77777777" w:rsidR="00757DA4" w:rsidRPr="00757DA4" w:rsidRDefault="00757DA4" w:rsidP="00757DA4">
            <w:pPr>
              <w:rPr>
                <w:rFonts w:eastAsia="Times New Roman"/>
                <w:color w:val="000000"/>
                <w:lang w:eastAsia="ru-RU"/>
              </w:rPr>
            </w:pPr>
          </w:p>
        </w:tc>
        <w:tc>
          <w:tcPr>
            <w:tcW w:w="707" w:type="pct"/>
            <w:vMerge/>
            <w:vAlign w:val="center"/>
            <w:hideMark/>
          </w:tcPr>
          <w:p w14:paraId="2FAC4CF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010AF9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1B2C046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2B0A14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4D28166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5F15A8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672B7C82" w14:textId="77777777" w:rsidR="00757DA4" w:rsidRPr="00757DA4" w:rsidRDefault="00757DA4" w:rsidP="00757DA4">
            <w:pPr>
              <w:rPr>
                <w:rFonts w:eastAsia="Times New Roman"/>
                <w:color w:val="000000"/>
                <w:lang w:eastAsia="ru-RU"/>
              </w:rPr>
            </w:pPr>
          </w:p>
        </w:tc>
      </w:tr>
      <w:tr w:rsidR="0043345D" w:rsidRPr="0043345D" w14:paraId="4CA1FDBB" w14:textId="77777777" w:rsidTr="003C73CD">
        <w:trPr>
          <w:trHeight w:val="20"/>
        </w:trPr>
        <w:tc>
          <w:tcPr>
            <w:tcW w:w="215" w:type="pct"/>
            <w:vMerge/>
            <w:vAlign w:val="center"/>
            <w:hideMark/>
          </w:tcPr>
          <w:p w14:paraId="62983549" w14:textId="77777777" w:rsidR="00757DA4" w:rsidRPr="00757DA4" w:rsidRDefault="00757DA4" w:rsidP="00757DA4">
            <w:pPr>
              <w:rPr>
                <w:rFonts w:eastAsia="Times New Roman"/>
                <w:color w:val="000000"/>
                <w:lang w:eastAsia="ru-RU"/>
              </w:rPr>
            </w:pPr>
          </w:p>
        </w:tc>
        <w:tc>
          <w:tcPr>
            <w:tcW w:w="790" w:type="pct"/>
            <w:vMerge/>
            <w:vAlign w:val="center"/>
            <w:hideMark/>
          </w:tcPr>
          <w:p w14:paraId="04411986" w14:textId="77777777" w:rsidR="00757DA4" w:rsidRPr="00757DA4" w:rsidRDefault="00757DA4" w:rsidP="00757DA4">
            <w:pPr>
              <w:rPr>
                <w:rFonts w:eastAsia="Times New Roman"/>
                <w:color w:val="000000"/>
                <w:lang w:eastAsia="ru-RU"/>
              </w:rPr>
            </w:pPr>
          </w:p>
        </w:tc>
        <w:tc>
          <w:tcPr>
            <w:tcW w:w="494" w:type="pct"/>
            <w:vMerge/>
            <w:vAlign w:val="center"/>
            <w:hideMark/>
          </w:tcPr>
          <w:p w14:paraId="507CE1A7" w14:textId="77777777" w:rsidR="00757DA4" w:rsidRPr="00757DA4" w:rsidRDefault="00757DA4" w:rsidP="00757DA4">
            <w:pPr>
              <w:rPr>
                <w:rFonts w:eastAsia="Times New Roman"/>
                <w:color w:val="000000"/>
                <w:lang w:eastAsia="ru-RU"/>
              </w:rPr>
            </w:pPr>
          </w:p>
        </w:tc>
        <w:tc>
          <w:tcPr>
            <w:tcW w:w="262" w:type="pct"/>
            <w:vMerge/>
            <w:vAlign w:val="center"/>
            <w:hideMark/>
          </w:tcPr>
          <w:p w14:paraId="61E99171" w14:textId="77777777" w:rsidR="00757DA4" w:rsidRPr="00757DA4" w:rsidRDefault="00757DA4" w:rsidP="00757DA4">
            <w:pPr>
              <w:rPr>
                <w:rFonts w:eastAsia="Times New Roman"/>
                <w:color w:val="000000"/>
                <w:lang w:eastAsia="ru-RU"/>
              </w:rPr>
            </w:pPr>
          </w:p>
        </w:tc>
        <w:tc>
          <w:tcPr>
            <w:tcW w:w="707" w:type="pct"/>
            <w:vMerge/>
            <w:vAlign w:val="center"/>
            <w:hideMark/>
          </w:tcPr>
          <w:p w14:paraId="587D8AB8"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633F998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9F26E7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112,00</w:t>
            </w:r>
          </w:p>
        </w:tc>
        <w:tc>
          <w:tcPr>
            <w:tcW w:w="320" w:type="pct"/>
            <w:shd w:val="clear" w:color="auto" w:fill="auto"/>
            <w:noWrap/>
            <w:hideMark/>
          </w:tcPr>
          <w:p w14:paraId="0485C16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108,89</w:t>
            </w:r>
          </w:p>
        </w:tc>
        <w:tc>
          <w:tcPr>
            <w:tcW w:w="320" w:type="pct"/>
            <w:shd w:val="clear" w:color="auto" w:fill="auto"/>
            <w:noWrap/>
            <w:hideMark/>
          </w:tcPr>
          <w:p w14:paraId="1A5A2A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108,89</w:t>
            </w:r>
          </w:p>
        </w:tc>
        <w:tc>
          <w:tcPr>
            <w:tcW w:w="297" w:type="pct"/>
            <w:shd w:val="clear" w:color="auto" w:fill="auto"/>
            <w:noWrap/>
            <w:hideMark/>
          </w:tcPr>
          <w:p w14:paraId="101A311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108,89</w:t>
            </w:r>
          </w:p>
        </w:tc>
        <w:tc>
          <w:tcPr>
            <w:tcW w:w="570" w:type="pct"/>
            <w:vMerge/>
            <w:vAlign w:val="center"/>
            <w:hideMark/>
          </w:tcPr>
          <w:p w14:paraId="57D97673" w14:textId="77777777" w:rsidR="00757DA4" w:rsidRPr="00757DA4" w:rsidRDefault="00757DA4" w:rsidP="00757DA4">
            <w:pPr>
              <w:rPr>
                <w:rFonts w:eastAsia="Times New Roman"/>
                <w:color w:val="000000"/>
                <w:lang w:eastAsia="ru-RU"/>
              </w:rPr>
            </w:pPr>
          </w:p>
        </w:tc>
      </w:tr>
      <w:tr w:rsidR="0043345D" w:rsidRPr="0043345D" w14:paraId="1E1D9A41" w14:textId="77777777" w:rsidTr="003C73CD">
        <w:trPr>
          <w:trHeight w:val="20"/>
        </w:trPr>
        <w:tc>
          <w:tcPr>
            <w:tcW w:w="215" w:type="pct"/>
            <w:vMerge/>
            <w:vAlign w:val="center"/>
            <w:hideMark/>
          </w:tcPr>
          <w:p w14:paraId="7D8FD49C" w14:textId="77777777" w:rsidR="00757DA4" w:rsidRPr="00757DA4" w:rsidRDefault="00757DA4" w:rsidP="00757DA4">
            <w:pPr>
              <w:rPr>
                <w:rFonts w:eastAsia="Times New Roman"/>
                <w:color w:val="000000"/>
                <w:lang w:eastAsia="ru-RU"/>
              </w:rPr>
            </w:pPr>
          </w:p>
        </w:tc>
        <w:tc>
          <w:tcPr>
            <w:tcW w:w="790" w:type="pct"/>
            <w:vMerge/>
            <w:vAlign w:val="center"/>
            <w:hideMark/>
          </w:tcPr>
          <w:p w14:paraId="11DC512C" w14:textId="77777777" w:rsidR="00757DA4" w:rsidRPr="00757DA4" w:rsidRDefault="00757DA4" w:rsidP="00757DA4">
            <w:pPr>
              <w:rPr>
                <w:rFonts w:eastAsia="Times New Roman"/>
                <w:color w:val="000000"/>
                <w:lang w:eastAsia="ru-RU"/>
              </w:rPr>
            </w:pPr>
          </w:p>
        </w:tc>
        <w:tc>
          <w:tcPr>
            <w:tcW w:w="494" w:type="pct"/>
            <w:vMerge/>
            <w:vAlign w:val="center"/>
            <w:hideMark/>
          </w:tcPr>
          <w:p w14:paraId="4C22B90F" w14:textId="77777777" w:rsidR="00757DA4" w:rsidRPr="00757DA4" w:rsidRDefault="00757DA4" w:rsidP="00757DA4">
            <w:pPr>
              <w:rPr>
                <w:rFonts w:eastAsia="Times New Roman"/>
                <w:color w:val="000000"/>
                <w:lang w:eastAsia="ru-RU"/>
              </w:rPr>
            </w:pPr>
          </w:p>
        </w:tc>
        <w:tc>
          <w:tcPr>
            <w:tcW w:w="262" w:type="pct"/>
            <w:vMerge/>
            <w:vAlign w:val="center"/>
            <w:hideMark/>
          </w:tcPr>
          <w:p w14:paraId="6B225781" w14:textId="77777777" w:rsidR="00757DA4" w:rsidRPr="00757DA4" w:rsidRDefault="00757DA4" w:rsidP="00757DA4">
            <w:pPr>
              <w:rPr>
                <w:rFonts w:eastAsia="Times New Roman"/>
                <w:color w:val="000000"/>
                <w:lang w:eastAsia="ru-RU"/>
              </w:rPr>
            </w:pPr>
          </w:p>
        </w:tc>
        <w:tc>
          <w:tcPr>
            <w:tcW w:w="707" w:type="pct"/>
            <w:vMerge/>
            <w:vAlign w:val="center"/>
            <w:hideMark/>
          </w:tcPr>
          <w:p w14:paraId="1F83CEA6"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E9B879B"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4FADFBD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xml:space="preserve"> </w:t>
            </w:r>
          </w:p>
        </w:tc>
        <w:tc>
          <w:tcPr>
            <w:tcW w:w="320" w:type="pct"/>
            <w:shd w:val="clear" w:color="auto" w:fill="auto"/>
            <w:noWrap/>
            <w:hideMark/>
          </w:tcPr>
          <w:p w14:paraId="60A3E36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A573D3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4FD3F7D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11D7C7ED" w14:textId="77777777" w:rsidR="00757DA4" w:rsidRPr="00757DA4" w:rsidRDefault="00757DA4" w:rsidP="00757DA4">
            <w:pPr>
              <w:rPr>
                <w:rFonts w:eastAsia="Times New Roman"/>
                <w:color w:val="000000"/>
                <w:lang w:eastAsia="ru-RU"/>
              </w:rPr>
            </w:pPr>
          </w:p>
        </w:tc>
      </w:tr>
      <w:tr w:rsidR="0043345D" w:rsidRPr="0043345D" w14:paraId="057A627D" w14:textId="77777777" w:rsidTr="003C73CD">
        <w:trPr>
          <w:trHeight w:val="20"/>
        </w:trPr>
        <w:tc>
          <w:tcPr>
            <w:tcW w:w="215" w:type="pct"/>
            <w:vMerge w:val="restart"/>
            <w:shd w:val="clear" w:color="auto" w:fill="auto"/>
            <w:vAlign w:val="center"/>
            <w:hideMark/>
          </w:tcPr>
          <w:p w14:paraId="70B36A3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6.3.</w:t>
            </w:r>
          </w:p>
        </w:tc>
        <w:tc>
          <w:tcPr>
            <w:tcW w:w="790" w:type="pct"/>
            <w:vMerge w:val="restart"/>
            <w:shd w:val="clear" w:color="auto" w:fill="auto"/>
            <w:vAlign w:val="center"/>
            <w:hideMark/>
          </w:tcPr>
          <w:p w14:paraId="2DFE4EB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494" w:type="pct"/>
            <w:vMerge w:val="restart"/>
            <w:shd w:val="clear" w:color="auto" w:fill="auto"/>
            <w:vAlign w:val="center"/>
            <w:hideMark/>
          </w:tcPr>
          <w:p w14:paraId="101FA0A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дошкольные образовательные учреждения</w:t>
            </w:r>
          </w:p>
        </w:tc>
        <w:tc>
          <w:tcPr>
            <w:tcW w:w="262" w:type="pct"/>
            <w:vMerge w:val="restart"/>
            <w:shd w:val="clear" w:color="auto" w:fill="auto"/>
            <w:vAlign w:val="center"/>
            <w:hideMark/>
          </w:tcPr>
          <w:p w14:paraId="2861C6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49FCCB6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021 1004 0160393090 244,321</w:t>
            </w:r>
          </w:p>
        </w:tc>
        <w:tc>
          <w:tcPr>
            <w:tcW w:w="705" w:type="pct"/>
            <w:shd w:val="clear" w:color="auto" w:fill="auto"/>
            <w:vAlign w:val="center"/>
            <w:hideMark/>
          </w:tcPr>
          <w:p w14:paraId="0214B99E"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70218B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4680,80</w:t>
            </w:r>
          </w:p>
        </w:tc>
        <w:tc>
          <w:tcPr>
            <w:tcW w:w="320" w:type="pct"/>
            <w:shd w:val="clear" w:color="auto" w:fill="auto"/>
            <w:noWrap/>
            <w:hideMark/>
          </w:tcPr>
          <w:p w14:paraId="51F2D5E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7633,64</w:t>
            </w:r>
          </w:p>
        </w:tc>
        <w:tc>
          <w:tcPr>
            <w:tcW w:w="320" w:type="pct"/>
            <w:shd w:val="clear" w:color="auto" w:fill="auto"/>
            <w:noWrap/>
            <w:hideMark/>
          </w:tcPr>
          <w:p w14:paraId="6C049BE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7937,06</w:t>
            </w:r>
          </w:p>
        </w:tc>
        <w:tc>
          <w:tcPr>
            <w:tcW w:w="297" w:type="pct"/>
            <w:shd w:val="clear" w:color="auto" w:fill="auto"/>
            <w:noWrap/>
            <w:hideMark/>
          </w:tcPr>
          <w:p w14:paraId="07DE452A"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8254,92</w:t>
            </w:r>
          </w:p>
        </w:tc>
        <w:tc>
          <w:tcPr>
            <w:tcW w:w="570" w:type="pct"/>
            <w:shd w:val="clear" w:color="auto" w:fill="auto"/>
            <w:noWrap/>
            <w:vAlign w:val="bottom"/>
            <w:hideMark/>
          </w:tcPr>
          <w:p w14:paraId="7510181F"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6328D4B4" w14:textId="77777777" w:rsidTr="003C73CD">
        <w:trPr>
          <w:trHeight w:val="20"/>
        </w:trPr>
        <w:tc>
          <w:tcPr>
            <w:tcW w:w="215" w:type="pct"/>
            <w:vMerge/>
            <w:vAlign w:val="center"/>
            <w:hideMark/>
          </w:tcPr>
          <w:p w14:paraId="43210763" w14:textId="77777777" w:rsidR="00757DA4" w:rsidRPr="00757DA4" w:rsidRDefault="00757DA4" w:rsidP="00757DA4">
            <w:pPr>
              <w:rPr>
                <w:rFonts w:eastAsia="Times New Roman"/>
                <w:color w:val="000000"/>
                <w:lang w:eastAsia="ru-RU"/>
              </w:rPr>
            </w:pPr>
          </w:p>
        </w:tc>
        <w:tc>
          <w:tcPr>
            <w:tcW w:w="790" w:type="pct"/>
            <w:vMerge/>
            <w:vAlign w:val="center"/>
            <w:hideMark/>
          </w:tcPr>
          <w:p w14:paraId="652540B9" w14:textId="77777777" w:rsidR="00757DA4" w:rsidRPr="00757DA4" w:rsidRDefault="00757DA4" w:rsidP="00757DA4">
            <w:pPr>
              <w:rPr>
                <w:rFonts w:eastAsia="Times New Roman"/>
                <w:color w:val="000000"/>
                <w:lang w:eastAsia="ru-RU"/>
              </w:rPr>
            </w:pPr>
          </w:p>
        </w:tc>
        <w:tc>
          <w:tcPr>
            <w:tcW w:w="494" w:type="pct"/>
            <w:vMerge/>
            <w:vAlign w:val="center"/>
            <w:hideMark/>
          </w:tcPr>
          <w:p w14:paraId="6130D84A" w14:textId="77777777" w:rsidR="00757DA4" w:rsidRPr="00757DA4" w:rsidRDefault="00757DA4" w:rsidP="00757DA4">
            <w:pPr>
              <w:rPr>
                <w:rFonts w:eastAsia="Times New Roman"/>
                <w:color w:val="000000"/>
                <w:lang w:eastAsia="ru-RU"/>
              </w:rPr>
            </w:pPr>
          </w:p>
        </w:tc>
        <w:tc>
          <w:tcPr>
            <w:tcW w:w="262" w:type="pct"/>
            <w:vMerge/>
            <w:vAlign w:val="center"/>
            <w:hideMark/>
          </w:tcPr>
          <w:p w14:paraId="29E67BFB" w14:textId="77777777" w:rsidR="00757DA4" w:rsidRPr="00757DA4" w:rsidRDefault="00757DA4" w:rsidP="00757DA4">
            <w:pPr>
              <w:rPr>
                <w:rFonts w:eastAsia="Times New Roman"/>
                <w:color w:val="000000"/>
                <w:lang w:eastAsia="ru-RU"/>
              </w:rPr>
            </w:pPr>
          </w:p>
        </w:tc>
        <w:tc>
          <w:tcPr>
            <w:tcW w:w="707" w:type="pct"/>
            <w:vMerge/>
            <w:vAlign w:val="center"/>
            <w:hideMark/>
          </w:tcPr>
          <w:p w14:paraId="0A2F11A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AC4A90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7595535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7CAA729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1F9EF3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5C5B7A1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3C6754B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1780C8CA" w14:textId="77777777" w:rsidTr="003C73CD">
        <w:trPr>
          <w:trHeight w:val="20"/>
        </w:trPr>
        <w:tc>
          <w:tcPr>
            <w:tcW w:w="215" w:type="pct"/>
            <w:vMerge/>
            <w:vAlign w:val="center"/>
            <w:hideMark/>
          </w:tcPr>
          <w:p w14:paraId="3074E564" w14:textId="77777777" w:rsidR="00757DA4" w:rsidRPr="00757DA4" w:rsidRDefault="00757DA4" w:rsidP="00757DA4">
            <w:pPr>
              <w:rPr>
                <w:rFonts w:eastAsia="Times New Roman"/>
                <w:color w:val="000000"/>
                <w:lang w:eastAsia="ru-RU"/>
              </w:rPr>
            </w:pPr>
          </w:p>
        </w:tc>
        <w:tc>
          <w:tcPr>
            <w:tcW w:w="790" w:type="pct"/>
            <w:vMerge/>
            <w:vAlign w:val="center"/>
            <w:hideMark/>
          </w:tcPr>
          <w:p w14:paraId="0F910BAB" w14:textId="77777777" w:rsidR="00757DA4" w:rsidRPr="00757DA4" w:rsidRDefault="00757DA4" w:rsidP="00757DA4">
            <w:pPr>
              <w:rPr>
                <w:rFonts w:eastAsia="Times New Roman"/>
                <w:color w:val="000000"/>
                <w:lang w:eastAsia="ru-RU"/>
              </w:rPr>
            </w:pPr>
          </w:p>
        </w:tc>
        <w:tc>
          <w:tcPr>
            <w:tcW w:w="494" w:type="pct"/>
            <w:vMerge/>
            <w:vAlign w:val="center"/>
            <w:hideMark/>
          </w:tcPr>
          <w:p w14:paraId="4A794688" w14:textId="77777777" w:rsidR="00757DA4" w:rsidRPr="00757DA4" w:rsidRDefault="00757DA4" w:rsidP="00757DA4">
            <w:pPr>
              <w:rPr>
                <w:rFonts w:eastAsia="Times New Roman"/>
                <w:color w:val="000000"/>
                <w:lang w:eastAsia="ru-RU"/>
              </w:rPr>
            </w:pPr>
          </w:p>
        </w:tc>
        <w:tc>
          <w:tcPr>
            <w:tcW w:w="262" w:type="pct"/>
            <w:vMerge/>
            <w:vAlign w:val="center"/>
            <w:hideMark/>
          </w:tcPr>
          <w:p w14:paraId="2993BE14" w14:textId="77777777" w:rsidR="00757DA4" w:rsidRPr="00757DA4" w:rsidRDefault="00757DA4" w:rsidP="00757DA4">
            <w:pPr>
              <w:rPr>
                <w:rFonts w:eastAsia="Times New Roman"/>
                <w:color w:val="000000"/>
                <w:lang w:eastAsia="ru-RU"/>
              </w:rPr>
            </w:pPr>
          </w:p>
        </w:tc>
        <w:tc>
          <w:tcPr>
            <w:tcW w:w="707" w:type="pct"/>
            <w:vMerge/>
            <w:vAlign w:val="center"/>
            <w:hideMark/>
          </w:tcPr>
          <w:p w14:paraId="23EFC39C"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02FEFF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краевой бюджет (субсидии, субвенции, иные </w:t>
            </w:r>
            <w:r w:rsidRPr="00757DA4">
              <w:rPr>
                <w:rFonts w:eastAsia="Times New Roman"/>
                <w:color w:val="000000"/>
                <w:lang w:eastAsia="ru-RU"/>
              </w:rPr>
              <w:lastRenderedPageBreak/>
              <w:t>межбюджетные трансферты)</w:t>
            </w:r>
          </w:p>
        </w:tc>
        <w:tc>
          <w:tcPr>
            <w:tcW w:w="320" w:type="pct"/>
            <w:shd w:val="clear" w:color="auto" w:fill="auto"/>
            <w:noWrap/>
            <w:hideMark/>
          </w:tcPr>
          <w:p w14:paraId="0A14DA3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lastRenderedPageBreak/>
              <w:t>4680,80</w:t>
            </w:r>
          </w:p>
        </w:tc>
        <w:tc>
          <w:tcPr>
            <w:tcW w:w="320" w:type="pct"/>
            <w:shd w:val="clear" w:color="auto" w:fill="auto"/>
            <w:noWrap/>
            <w:hideMark/>
          </w:tcPr>
          <w:p w14:paraId="5D03B4B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7633,64</w:t>
            </w:r>
          </w:p>
        </w:tc>
        <w:tc>
          <w:tcPr>
            <w:tcW w:w="320" w:type="pct"/>
            <w:shd w:val="clear" w:color="auto" w:fill="auto"/>
            <w:noWrap/>
            <w:hideMark/>
          </w:tcPr>
          <w:p w14:paraId="7238905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7937,06</w:t>
            </w:r>
          </w:p>
        </w:tc>
        <w:tc>
          <w:tcPr>
            <w:tcW w:w="297" w:type="pct"/>
            <w:shd w:val="clear" w:color="auto" w:fill="auto"/>
            <w:noWrap/>
            <w:hideMark/>
          </w:tcPr>
          <w:p w14:paraId="7F056A5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8254,92</w:t>
            </w:r>
          </w:p>
        </w:tc>
        <w:tc>
          <w:tcPr>
            <w:tcW w:w="570" w:type="pct"/>
            <w:shd w:val="clear" w:color="auto" w:fill="auto"/>
            <w:noWrap/>
            <w:vAlign w:val="bottom"/>
            <w:hideMark/>
          </w:tcPr>
          <w:p w14:paraId="0DCD494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71C7D41B" w14:textId="77777777" w:rsidTr="003C73CD">
        <w:trPr>
          <w:trHeight w:val="20"/>
        </w:trPr>
        <w:tc>
          <w:tcPr>
            <w:tcW w:w="215" w:type="pct"/>
            <w:vMerge/>
            <w:vAlign w:val="center"/>
            <w:hideMark/>
          </w:tcPr>
          <w:p w14:paraId="42A3B65D" w14:textId="77777777" w:rsidR="00757DA4" w:rsidRPr="00757DA4" w:rsidRDefault="00757DA4" w:rsidP="00757DA4">
            <w:pPr>
              <w:rPr>
                <w:rFonts w:eastAsia="Times New Roman"/>
                <w:color w:val="000000"/>
                <w:lang w:eastAsia="ru-RU"/>
              </w:rPr>
            </w:pPr>
          </w:p>
        </w:tc>
        <w:tc>
          <w:tcPr>
            <w:tcW w:w="790" w:type="pct"/>
            <w:vMerge/>
            <w:vAlign w:val="center"/>
            <w:hideMark/>
          </w:tcPr>
          <w:p w14:paraId="1D97E47B" w14:textId="77777777" w:rsidR="00757DA4" w:rsidRPr="00757DA4" w:rsidRDefault="00757DA4" w:rsidP="00757DA4">
            <w:pPr>
              <w:rPr>
                <w:rFonts w:eastAsia="Times New Roman"/>
                <w:color w:val="000000"/>
                <w:lang w:eastAsia="ru-RU"/>
              </w:rPr>
            </w:pPr>
          </w:p>
        </w:tc>
        <w:tc>
          <w:tcPr>
            <w:tcW w:w="494" w:type="pct"/>
            <w:vMerge/>
            <w:vAlign w:val="center"/>
            <w:hideMark/>
          </w:tcPr>
          <w:p w14:paraId="6724FC3A" w14:textId="77777777" w:rsidR="00757DA4" w:rsidRPr="00757DA4" w:rsidRDefault="00757DA4" w:rsidP="00757DA4">
            <w:pPr>
              <w:rPr>
                <w:rFonts w:eastAsia="Times New Roman"/>
                <w:color w:val="000000"/>
                <w:lang w:eastAsia="ru-RU"/>
              </w:rPr>
            </w:pPr>
          </w:p>
        </w:tc>
        <w:tc>
          <w:tcPr>
            <w:tcW w:w="262" w:type="pct"/>
            <w:vMerge/>
            <w:vAlign w:val="center"/>
            <w:hideMark/>
          </w:tcPr>
          <w:p w14:paraId="10ED2A18" w14:textId="77777777" w:rsidR="00757DA4" w:rsidRPr="00757DA4" w:rsidRDefault="00757DA4" w:rsidP="00757DA4">
            <w:pPr>
              <w:rPr>
                <w:rFonts w:eastAsia="Times New Roman"/>
                <w:color w:val="000000"/>
                <w:lang w:eastAsia="ru-RU"/>
              </w:rPr>
            </w:pPr>
          </w:p>
        </w:tc>
        <w:tc>
          <w:tcPr>
            <w:tcW w:w="707" w:type="pct"/>
            <w:vMerge/>
            <w:vAlign w:val="center"/>
            <w:hideMark/>
          </w:tcPr>
          <w:p w14:paraId="7574993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152672D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7F0FEA2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096004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59498A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20B10CB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4342B934"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21415394" w14:textId="77777777" w:rsidTr="003C73CD">
        <w:trPr>
          <w:trHeight w:val="20"/>
        </w:trPr>
        <w:tc>
          <w:tcPr>
            <w:tcW w:w="215" w:type="pct"/>
            <w:vMerge/>
            <w:vAlign w:val="center"/>
            <w:hideMark/>
          </w:tcPr>
          <w:p w14:paraId="1A21164F" w14:textId="77777777" w:rsidR="00757DA4" w:rsidRPr="00757DA4" w:rsidRDefault="00757DA4" w:rsidP="00757DA4">
            <w:pPr>
              <w:rPr>
                <w:rFonts w:eastAsia="Times New Roman"/>
                <w:color w:val="000000"/>
                <w:lang w:eastAsia="ru-RU"/>
              </w:rPr>
            </w:pPr>
          </w:p>
        </w:tc>
        <w:tc>
          <w:tcPr>
            <w:tcW w:w="790" w:type="pct"/>
            <w:vMerge/>
            <w:vAlign w:val="center"/>
            <w:hideMark/>
          </w:tcPr>
          <w:p w14:paraId="026189FA" w14:textId="77777777" w:rsidR="00757DA4" w:rsidRPr="00757DA4" w:rsidRDefault="00757DA4" w:rsidP="00757DA4">
            <w:pPr>
              <w:rPr>
                <w:rFonts w:eastAsia="Times New Roman"/>
                <w:color w:val="000000"/>
                <w:lang w:eastAsia="ru-RU"/>
              </w:rPr>
            </w:pPr>
          </w:p>
        </w:tc>
        <w:tc>
          <w:tcPr>
            <w:tcW w:w="494" w:type="pct"/>
            <w:vMerge/>
            <w:vAlign w:val="center"/>
            <w:hideMark/>
          </w:tcPr>
          <w:p w14:paraId="72F6F4EA" w14:textId="77777777" w:rsidR="00757DA4" w:rsidRPr="00757DA4" w:rsidRDefault="00757DA4" w:rsidP="00757DA4">
            <w:pPr>
              <w:rPr>
                <w:rFonts w:eastAsia="Times New Roman"/>
                <w:color w:val="000000"/>
                <w:lang w:eastAsia="ru-RU"/>
              </w:rPr>
            </w:pPr>
          </w:p>
        </w:tc>
        <w:tc>
          <w:tcPr>
            <w:tcW w:w="262" w:type="pct"/>
            <w:vMerge/>
            <w:vAlign w:val="center"/>
            <w:hideMark/>
          </w:tcPr>
          <w:p w14:paraId="071E9E97" w14:textId="77777777" w:rsidR="00757DA4" w:rsidRPr="00757DA4" w:rsidRDefault="00757DA4" w:rsidP="00757DA4">
            <w:pPr>
              <w:rPr>
                <w:rFonts w:eastAsia="Times New Roman"/>
                <w:color w:val="000000"/>
                <w:lang w:eastAsia="ru-RU"/>
              </w:rPr>
            </w:pPr>
          </w:p>
        </w:tc>
        <w:tc>
          <w:tcPr>
            <w:tcW w:w="707" w:type="pct"/>
            <w:vMerge/>
            <w:vAlign w:val="center"/>
            <w:hideMark/>
          </w:tcPr>
          <w:p w14:paraId="3CB6A859"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6653F9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354554D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FD51699"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CD0B8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E44282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shd w:val="clear" w:color="auto" w:fill="auto"/>
            <w:noWrap/>
            <w:vAlign w:val="bottom"/>
            <w:hideMark/>
          </w:tcPr>
          <w:p w14:paraId="37C525A1"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 </w:t>
            </w:r>
          </w:p>
        </w:tc>
      </w:tr>
      <w:tr w:rsidR="0043345D" w:rsidRPr="0043345D" w14:paraId="29F78A59" w14:textId="77777777" w:rsidTr="003C73CD">
        <w:trPr>
          <w:trHeight w:val="20"/>
        </w:trPr>
        <w:tc>
          <w:tcPr>
            <w:tcW w:w="215" w:type="pct"/>
            <w:vMerge w:val="restart"/>
            <w:shd w:val="clear" w:color="auto" w:fill="auto"/>
            <w:vAlign w:val="center"/>
            <w:hideMark/>
          </w:tcPr>
          <w:p w14:paraId="6230102F"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6.4</w:t>
            </w:r>
          </w:p>
        </w:tc>
        <w:tc>
          <w:tcPr>
            <w:tcW w:w="790" w:type="pct"/>
            <w:vMerge w:val="restart"/>
            <w:shd w:val="clear" w:color="auto" w:fill="auto"/>
            <w:vAlign w:val="center"/>
            <w:hideMark/>
          </w:tcPr>
          <w:p w14:paraId="68E9B67C" w14:textId="783B82E2" w:rsidR="00757DA4" w:rsidRPr="00757DA4" w:rsidRDefault="00757DA4" w:rsidP="00757DA4">
            <w:pPr>
              <w:rPr>
                <w:rFonts w:eastAsia="Times New Roman"/>
                <w:color w:val="000000"/>
                <w:lang w:eastAsia="ru-RU"/>
              </w:rPr>
            </w:pPr>
            <w:r w:rsidRPr="00757DA4">
              <w:rPr>
                <w:rFonts w:eastAsia="Times New Roman"/>
                <w:color w:val="000000"/>
                <w:lang w:eastAsia="ru-RU"/>
              </w:rPr>
              <w:t xml:space="preserve">Обеспечение мер социальной поддержки студентам, </w:t>
            </w:r>
            <w:r w:rsidR="0043345D" w:rsidRPr="00757DA4">
              <w:rPr>
                <w:rFonts w:eastAsia="Times New Roman"/>
                <w:color w:val="000000"/>
                <w:lang w:eastAsia="ru-RU"/>
              </w:rPr>
              <w:t>обучающимся в</w:t>
            </w:r>
            <w:r w:rsidRPr="00757DA4">
              <w:rPr>
                <w:rFonts w:eastAsia="Times New Roman"/>
                <w:color w:val="000000"/>
                <w:lang w:eastAsia="ru-RU"/>
              </w:rPr>
              <w:t xml:space="preserve"> высших или средних профессиональных учебных заведениях и получающих педагогическую специальность </w:t>
            </w:r>
          </w:p>
        </w:tc>
        <w:tc>
          <w:tcPr>
            <w:tcW w:w="494" w:type="pct"/>
            <w:vMerge w:val="restart"/>
            <w:shd w:val="clear" w:color="auto" w:fill="auto"/>
            <w:vAlign w:val="center"/>
            <w:hideMark/>
          </w:tcPr>
          <w:p w14:paraId="690AA3F6"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МКУ "Управление образования", образовательные учреждения</w:t>
            </w:r>
          </w:p>
        </w:tc>
        <w:tc>
          <w:tcPr>
            <w:tcW w:w="262" w:type="pct"/>
            <w:vMerge w:val="restart"/>
            <w:shd w:val="clear" w:color="auto" w:fill="auto"/>
            <w:vAlign w:val="center"/>
            <w:hideMark/>
          </w:tcPr>
          <w:p w14:paraId="58410A4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2023-2026</w:t>
            </w:r>
          </w:p>
        </w:tc>
        <w:tc>
          <w:tcPr>
            <w:tcW w:w="707" w:type="pct"/>
            <w:vMerge w:val="restart"/>
            <w:shd w:val="clear" w:color="auto" w:fill="auto"/>
            <w:vAlign w:val="center"/>
            <w:hideMark/>
          </w:tcPr>
          <w:p w14:paraId="5235286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021 1003 0160471011 321</w:t>
            </w:r>
          </w:p>
        </w:tc>
        <w:tc>
          <w:tcPr>
            <w:tcW w:w="705" w:type="pct"/>
            <w:shd w:val="clear" w:color="auto" w:fill="auto"/>
            <w:vAlign w:val="center"/>
            <w:hideMark/>
          </w:tcPr>
          <w:p w14:paraId="5C5CD27C"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Всего</w:t>
            </w:r>
          </w:p>
        </w:tc>
        <w:tc>
          <w:tcPr>
            <w:tcW w:w="320" w:type="pct"/>
            <w:shd w:val="clear" w:color="auto" w:fill="auto"/>
            <w:noWrap/>
            <w:hideMark/>
          </w:tcPr>
          <w:p w14:paraId="7003C6A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10,00</w:t>
            </w:r>
          </w:p>
        </w:tc>
        <w:tc>
          <w:tcPr>
            <w:tcW w:w="320" w:type="pct"/>
            <w:shd w:val="clear" w:color="auto" w:fill="auto"/>
            <w:noWrap/>
            <w:hideMark/>
          </w:tcPr>
          <w:p w14:paraId="5BE99657"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60,00</w:t>
            </w:r>
          </w:p>
        </w:tc>
        <w:tc>
          <w:tcPr>
            <w:tcW w:w="320" w:type="pct"/>
            <w:shd w:val="clear" w:color="auto" w:fill="auto"/>
            <w:noWrap/>
            <w:hideMark/>
          </w:tcPr>
          <w:p w14:paraId="2B396A2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60,00</w:t>
            </w:r>
          </w:p>
        </w:tc>
        <w:tc>
          <w:tcPr>
            <w:tcW w:w="297" w:type="pct"/>
            <w:shd w:val="clear" w:color="auto" w:fill="auto"/>
            <w:noWrap/>
            <w:hideMark/>
          </w:tcPr>
          <w:p w14:paraId="54A9951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60,00</w:t>
            </w:r>
          </w:p>
        </w:tc>
        <w:tc>
          <w:tcPr>
            <w:tcW w:w="570" w:type="pct"/>
            <w:vMerge w:val="restart"/>
            <w:shd w:val="clear" w:color="auto" w:fill="auto"/>
            <w:vAlign w:val="center"/>
            <w:hideMark/>
          </w:tcPr>
          <w:p w14:paraId="08C934B4"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 </w:t>
            </w:r>
          </w:p>
        </w:tc>
      </w:tr>
      <w:tr w:rsidR="0043345D" w:rsidRPr="0043345D" w14:paraId="34760668" w14:textId="77777777" w:rsidTr="003C73CD">
        <w:trPr>
          <w:trHeight w:val="20"/>
        </w:trPr>
        <w:tc>
          <w:tcPr>
            <w:tcW w:w="215" w:type="pct"/>
            <w:vMerge/>
            <w:vAlign w:val="center"/>
            <w:hideMark/>
          </w:tcPr>
          <w:p w14:paraId="18835193" w14:textId="77777777" w:rsidR="00757DA4" w:rsidRPr="00757DA4" w:rsidRDefault="00757DA4" w:rsidP="00757DA4">
            <w:pPr>
              <w:rPr>
                <w:rFonts w:eastAsia="Times New Roman"/>
                <w:color w:val="000000"/>
                <w:lang w:eastAsia="ru-RU"/>
              </w:rPr>
            </w:pPr>
          </w:p>
        </w:tc>
        <w:tc>
          <w:tcPr>
            <w:tcW w:w="790" w:type="pct"/>
            <w:vMerge/>
            <w:vAlign w:val="center"/>
            <w:hideMark/>
          </w:tcPr>
          <w:p w14:paraId="00DD34B2" w14:textId="77777777" w:rsidR="00757DA4" w:rsidRPr="00757DA4" w:rsidRDefault="00757DA4" w:rsidP="00757DA4">
            <w:pPr>
              <w:rPr>
                <w:rFonts w:eastAsia="Times New Roman"/>
                <w:color w:val="000000"/>
                <w:lang w:eastAsia="ru-RU"/>
              </w:rPr>
            </w:pPr>
          </w:p>
        </w:tc>
        <w:tc>
          <w:tcPr>
            <w:tcW w:w="494" w:type="pct"/>
            <w:vMerge/>
            <w:vAlign w:val="center"/>
            <w:hideMark/>
          </w:tcPr>
          <w:p w14:paraId="413B3E4C" w14:textId="77777777" w:rsidR="00757DA4" w:rsidRPr="00757DA4" w:rsidRDefault="00757DA4" w:rsidP="00757DA4">
            <w:pPr>
              <w:rPr>
                <w:rFonts w:eastAsia="Times New Roman"/>
                <w:color w:val="000000"/>
                <w:lang w:eastAsia="ru-RU"/>
              </w:rPr>
            </w:pPr>
          </w:p>
        </w:tc>
        <w:tc>
          <w:tcPr>
            <w:tcW w:w="262" w:type="pct"/>
            <w:vMerge/>
            <w:vAlign w:val="center"/>
            <w:hideMark/>
          </w:tcPr>
          <w:p w14:paraId="18D1B4D7" w14:textId="77777777" w:rsidR="00757DA4" w:rsidRPr="00757DA4" w:rsidRDefault="00757DA4" w:rsidP="00757DA4">
            <w:pPr>
              <w:rPr>
                <w:rFonts w:eastAsia="Times New Roman"/>
                <w:color w:val="000000"/>
                <w:lang w:eastAsia="ru-RU"/>
              </w:rPr>
            </w:pPr>
          </w:p>
        </w:tc>
        <w:tc>
          <w:tcPr>
            <w:tcW w:w="707" w:type="pct"/>
            <w:vMerge/>
            <w:vAlign w:val="center"/>
            <w:hideMark/>
          </w:tcPr>
          <w:p w14:paraId="40136922"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43B50CB3"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федеральный бюджет (субсидии, субвенции, иные межбюджетные трансферты)</w:t>
            </w:r>
          </w:p>
        </w:tc>
        <w:tc>
          <w:tcPr>
            <w:tcW w:w="320" w:type="pct"/>
            <w:shd w:val="clear" w:color="auto" w:fill="auto"/>
            <w:noWrap/>
            <w:hideMark/>
          </w:tcPr>
          <w:p w14:paraId="13B5169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253006A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E7C1B2C"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3A2B2D0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56BD278" w14:textId="77777777" w:rsidR="00757DA4" w:rsidRPr="00757DA4" w:rsidRDefault="00757DA4" w:rsidP="00757DA4">
            <w:pPr>
              <w:rPr>
                <w:rFonts w:eastAsia="Times New Roman"/>
                <w:color w:val="000000"/>
                <w:lang w:eastAsia="ru-RU"/>
              </w:rPr>
            </w:pPr>
          </w:p>
        </w:tc>
      </w:tr>
      <w:tr w:rsidR="0043345D" w:rsidRPr="0043345D" w14:paraId="76ED9133" w14:textId="77777777" w:rsidTr="003C73CD">
        <w:trPr>
          <w:trHeight w:val="20"/>
        </w:trPr>
        <w:tc>
          <w:tcPr>
            <w:tcW w:w="215" w:type="pct"/>
            <w:vMerge/>
            <w:vAlign w:val="center"/>
            <w:hideMark/>
          </w:tcPr>
          <w:p w14:paraId="2EE0A231" w14:textId="77777777" w:rsidR="00757DA4" w:rsidRPr="00757DA4" w:rsidRDefault="00757DA4" w:rsidP="00757DA4">
            <w:pPr>
              <w:rPr>
                <w:rFonts w:eastAsia="Times New Roman"/>
                <w:color w:val="000000"/>
                <w:lang w:eastAsia="ru-RU"/>
              </w:rPr>
            </w:pPr>
          </w:p>
        </w:tc>
        <w:tc>
          <w:tcPr>
            <w:tcW w:w="790" w:type="pct"/>
            <w:vMerge/>
            <w:vAlign w:val="center"/>
            <w:hideMark/>
          </w:tcPr>
          <w:p w14:paraId="7ABB068B" w14:textId="77777777" w:rsidR="00757DA4" w:rsidRPr="00757DA4" w:rsidRDefault="00757DA4" w:rsidP="00757DA4">
            <w:pPr>
              <w:rPr>
                <w:rFonts w:eastAsia="Times New Roman"/>
                <w:color w:val="000000"/>
                <w:lang w:eastAsia="ru-RU"/>
              </w:rPr>
            </w:pPr>
          </w:p>
        </w:tc>
        <w:tc>
          <w:tcPr>
            <w:tcW w:w="494" w:type="pct"/>
            <w:vMerge/>
            <w:vAlign w:val="center"/>
            <w:hideMark/>
          </w:tcPr>
          <w:p w14:paraId="73F6ED0B" w14:textId="77777777" w:rsidR="00757DA4" w:rsidRPr="00757DA4" w:rsidRDefault="00757DA4" w:rsidP="00757DA4">
            <w:pPr>
              <w:rPr>
                <w:rFonts w:eastAsia="Times New Roman"/>
                <w:color w:val="000000"/>
                <w:lang w:eastAsia="ru-RU"/>
              </w:rPr>
            </w:pPr>
          </w:p>
        </w:tc>
        <w:tc>
          <w:tcPr>
            <w:tcW w:w="262" w:type="pct"/>
            <w:vMerge/>
            <w:vAlign w:val="center"/>
            <w:hideMark/>
          </w:tcPr>
          <w:p w14:paraId="62F0A439" w14:textId="77777777" w:rsidR="00757DA4" w:rsidRPr="00757DA4" w:rsidRDefault="00757DA4" w:rsidP="00757DA4">
            <w:pPr>
              <w:rPr>
                <w:rFonts w:eastAsia="Times New Roman"/>
                <w:color w:val="000000"/>
                <w:lang w:eastAsia="ru-RU"/>
              </w:rPr>
            </w:pPr>
          </w:p>
        </w:tc>
        <w:tc>
          <w:tcPr>
            <w:tcW w:w="707" w:type="pct"/>
            <w:vMerge/>
            <w:vAlign w:val="center"/>
            <w:hideMark/>
          </w:tcPr>
          <w:p w14:paraId="44D907D5"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550E4A26"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краевой бюджет (субсидии, субвенции, иные межбюджетные трансферты)</w:t>
            </w:r>
          </w:p>
        </w:tc>
        <w:tc>
          <w:tcPr>
            <w:tcW w:w="320" w:type="pct"/>
            <w:shd w:val="clear" w:color="auto" w:fill="auto"/>
            <w:noWrap/>
            <w:hideMark/>
          </w:tcPr>
          <w:p w14:paraId="203F707E"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3CCB5FB3"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61232C45"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1D662F8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743A2D6C" w14:textId="77777777" w:rsidR="00757DA4" w:rsidRPr="00757DA4" w:rsidRDefault="00757DA4" w:rsidP="00757DA4">
            <w:pPr>
              <w:rPr>
                <w:rFonts w:eastAsia="Times New Roman"/>
                <w:color w:val="000000"/>
                <w:lang w:eastAsia="ru-RU"/>
              </w:rPr>
            </w:pPr>
          </w:p>
        </w:tc>
      </w:tr>
      <w:tr w:rsidR="0043345D" w:rsidRPr="0043345D" w14:paraId="2E560053" w14:textId="77777777" w:rsidTr="003C73CD">
        <w:trPr>
          <w:trHeight w:val="20"/>
        </w:trPr>
        <w:tc>
          <w:tcPr>
            <w:tcW w:w="215" w:type="pct"/>
            <w:vMerge/>
            <w:vAlign w:val="center"/>
            <w:hideMark/>
          </w:tcPr>
          <w:p w14:paraId="12E8533B" w14:textId="77777777" w:rsidR="00757DA4" w:rsidRPr="00757DA4" w:rsidRDefault="00757DA4" w:rsidP="00757DA4">
            <w:pPr>
              <w:rPr>
                <w:rFonts w:eastAsia="Times New Roman"/>
                <w:color w:val="000000"/>
                <w:lang w:eastAsia="ru-RU"/>
              </w:rPr>
            </w:pPr>
          </w:p>
        </w:tc>
        <w:tc>
          <w:tcPr>
            <w:tcW w:w="790" w:type="pct"/>
            <w:vMerge/>
            <w:vAlign w:val="center"/>
            <w:hideMark/>
          </w:tcPr>
          <w:p w14:paraId="75CDC217" w14:textId="77777777" w:rsidR="00757DA4" w:rsidRPr="00757DA4" w:rsidRDefault="00757DA4" w:rsidP="00757DA4">
            <w:pPr>
              <w:rPr>
                <w:rFonts w:eastAsia="Times New Roman"/>
                <w:color w:val="000000"/>
                <w:lang w:eastAsia="ru-RU"/>
              </w:rPr>
            </w:pPr>
          </w:p>
        </w:tc>
        <w:tc>
          <w:tcPr>
            <w:tcW w:w="494" w:type="pct"/>
            <w:vMerge/>
            <w:vAlign w:val="center"/>
            <w:hideMark/>
          </w:tcPr>
          <w:p w14:paraId="719BED61" w14:textId="77777777" w:rsidR="00757DA4" w:rsidRPr="00757DA4" w:rsidRDefault="00757DA4" w:rsidP="00757DA4">
            <w:pPr>
              <w:rPr>
                <w:rFonts w:eastAsia="Times New Roman"/>
                <w:color w:val="000000"/>
                <w:lang w:eastAsia="ru-RU"/>
              </w:rPr>
            </w:pPr>
          </w:p>
        </w:tc>
        <w:tc>
          <w:tcPr>
            <w:tcW w:w="262" w:type="pct"/>
            <w:vMerge/>
            <w:vAlign w:val="center"/>
            <w:hideMark/>
          </w:tcPr>
          <w:p w14:paraId="05EE9A5A" w14:textId="77777777" w:rsidR="00757DA4" w:rsidRPr="00757DA4" w:rsidRDefault="00757DA4" w:rsidP="00757DA4">
            <w:pPr>
              <w:rPr>
                <w:rFonts w:eastAsia="Times New Roman"/>
                <w:color w:val="000000"/>
                <w:lang w:eastAsia="ru-RU"/>
              </w:rPr>
            </w:pPr>
          </w:p>
        </w:tc>
        <w:tc>
          <w:tcPr>
            <w:tcW w:w="707" w:type="pct"/>
            <w:vMerge/>
            <w:vAlign w:val="center"/>
            <w:hideMark/>
          </w:tcPr>
          <w:p w14:paraId="2DA428C4"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0DBCB847"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бюджет Хасанского муниципального округа</w:t>
            </w:r>
          </w:p>
        </w:tc>
        <w:tc>
          <w:tcPr>
            <w:tcW w:w="320" w:type="pct"/>
            <w:shd w:val="clear" w:color="auto" w:fill="auto"/>
            <w:noWrap/>
            <w:hideMark/>
          </w:tcPr>
          <w:p w14:paraId="1BF643C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10,00</w:t>
            </w:r>
          </w:p>
        </w:tc>
        <w:tc>
          <w:tcPr>
            <w:tcW w:w="320" w:type="pct"/>
            <w:shd w:val="clear" w:color="auto" w:fill="auto"/>
            <w:noWrap/>
            <w:hideMark/>
          </w:tcPr>
          <w:p w14:paraId="5193D84D"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60,00</w:t>
            </w:r>
          </w:p>
        </w:tc>
        <w:tc>
          <w:tcPr>
            <w:tcW w:w="320" w:type="pct"/>
            <w:shd w:val="clear" w:color="auto" w:fill="auto"/>
            <w:noWrap/>
            <w:hideMark/>
          </w:tcPr>
          <w:p w14:paraId="2FDDF11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60,00</w:t>
            </w:r>
          </w:p>
        </w:tc>
        <w:tc>
          <w:tcPr>
            <w:tcW w:w="297" w:type="pct"/>
            <w:shd w:val="clear" w:color="auto" w:fill="auto"/>
            <w:noWrap/>
            <w:hideMark/>
          </w:tcPr>
          <w:p w14:paraId="7076E781"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60,00</w:t>
            </w:r>
          </w:p>
        </w:tc>
        <w:tc>
          <w:tcPr>
            <w:tcW w:w="570" w:type="pct"/>
            <w:vMerge/>
            <w:vAlign w:val="center"/>
            <w:hideMark/>
          </w:tcPr>
          <w:p w14:paraId="1C9C2C23" w14:textId="77777777" w:rsidR="00757DA4" w:rsidRPr="00757DA4" w:rsidRDefault="00757DA4" w:rsidP="00757DA4">
            <w:pPr>
              <w:rPr>
                <w:rFonts w:eastAsia="Times New Roman"/>
                <w:color w:val="000000"/>
                <w:lang w:eastAsia="ru-RU"/>
              </w:rPr>
            </w:pPr>
          </w:p>
        </w:tc>
      </w:tr>
      <w:tr w:rsidR="0043345D" w:rsidRPr="0043345D" w14:paraId="37313994" w14:textId="77777777" w:rsidTr="003C73CD">
        <w:trPr>
          <w:trHeight w:val="20"/>
        </w:trPr>
        <w:tc>
          <w:tcPr>
            <w:tcW w:w="215" w:type="pct"/>
            <w:vMerge/>
            <w:vAlign w:val="center"/>
            <w:hideMark/>
          </w:tcPr>
          <w:p w14:paraId="3457402D" w14:textId="77777777" w:rsidR="00757DA4" w:rsidRPr="00757DA4" w:rsidRDefault="00757DA4" w:rsidP="00757DA4">
            <w:pPr>
              <w:rPr>
                <w:rFonts w:eastAsia="Times New Roman"/>
                <w:color w:val="000000"/>
                <w:lang w:eastAsia="ru-RU"/>
              </w:rPr>
            </w:pPr>
          </w:p>
        </w:tc>
        <w:tc>
          <w:tcPr>
            <w:tcW w:w="790" w:type="pct"/>
            <w:vMerge/>
            <w:vAlign w:val="center"/>
            <w:hideMark/>
          </w:tcPr>
          <w:p w14:paraId="1245D7E4" w14:textId="77777777" w:rsidR="00757DA4" w:rsidRPr="00757DA4" w:rsidRDefault="00757DA4" w:rsidP="00757DA4">
            <w:pPr>
              <w:rPr>
                <w:rFonts w:eastAsia="Times New Roman"/>
                <w:color w:val="000000"/>
                <w:lang w:eastAsia="ru-RU"/>
              </w:rPr>
            </w:pPr>
          </w:p>
        </w:tc>
        <w:tc>
          <w:tcPr>
            <w:tcW w:w="494" w:type="pct"/>
            <w:vMerge/>
            <w:vAlign w:val="center"/>
            <w:hideMark/>
          </w:tcPr>
          <w:p w14:paraId="1C77FBA1" w14:textId="77777777" w:rsidR="00757DA4" w:rsidRPr="00757DA4" w:rsidRDefault="00757DA4" w:rsidP="00757DA4">
            <w:pPr>
              <w:rPr>
                <w:rFonts w:eastAsia="Times New Roman"/>
                <w:color w:val="000000"/>
                <w:lang w:eastAsia="ru-RU"/>
              </w:rPr>
            </w:pPr>
          </w:p>
        </w:tc>
        <w:tc>
          <w:tcPr>
            <w:tcW w:w="262" w:type="pct"/>
            <w:vMerge/>
            <w:vAlign w:val="center"/>
            <w:hideMark/>
          </w:tcPr>
          <w:p w14:paraId="41FD1300" w14:textId="77777777" w:rsidR="00757DA4" w:rsidRPr="00757DA4" w:rsidRDefault="00757DA4" w:rsidP="00757DA4">
            <w:pPr>
              <w:rPr>
                <w:rFonts w:eastAsia="Times New Roman"/>
                <w:color w:val="000000"/>
                <w:lang w:eastAsia="ru-RU"/>
              </w:rPr>
            </w:pPr>
          </w:p>
        </w:tc>
        <w:tc>
          <w:tcPr>
            <w:tcW w:w="707" w:type="pct"/>
            <w:vMerge/>
            <w:vAlign w:val="center"/>
            <w:hideMark/>
          </w:tcPr>
          <w:p w14:paraId="24CEB3BB" w14:textId="77777777" w:rsidR="00757DA4" w:rsidRPr="00757DA4" w:rsidRDefault="00757DA4" w:rsidP="00757DA4">
            <w:pPr>
              <w:rPr>
                <w:rFonts w:eastAsia="Times New Roman"/>
                <w:color w:val="000000"/>
                <w:lang w:eastAsia="ru-RU"/>
              </w:rPr>
            </w:pPr>
          </w:p>
        </w:tc>
        <w:tc>
          <w:tcPr>
            <w:tcW w:w="705" w:type="pct"/>
            <w:shd w:val="clear" w:color="auto" w:fill="auto"/>
            <w:vAlign w:val="center"/>
            <w:hideMark/>
          </w:tcPr>
          <w:p w14:paraId="28D1C069" w14:textId="77777777" w:rsidR="00757DA4" w:rsidRPr="00757DA4" w:rsidRDefault="00757DA4" w:rsidP="00757DA4">
            <w:pPr>
              <w:rPr>
                <w:rFonts w:eastAsia="Times New Roman"/>
                <w:color w:val="000000"/>
                <w:lang w:eastAsia="ru-RU"/>
              </w:rPr>
            </w:pPr>
            <w:r w:rsidRPr="00757DA4">
              <w:rPr>
                <w:rFonts w:eastAsia="Times New Roman"/>
                <w:color w:val="000000"/>
                <w:lang w:eastAsia="ru-RU"/>
              </w:rPr>
              <w:t>иные внебюджетные источники</w:t>
            </w:r>
          </w:p>
        </w:tc>
        <w:tc>
          <w:tcPr>
            <w:tcW w:w="320" w:type="pct"/>
            <w:shd w:val="clear" w:color="auto" w:fill="auto"/>
            <w:noWrap/>
            <w:hideMark/>
          </w:tcPr>
          <w:p w14:paraId="11CF4DD2"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58E92450"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320" w:type="pct"/>
            <w:shd w:val="clear" w:color="auto" w:fill="auto"/>
            <w:noWrap/>
            <w:hideMark/>
          </w:tcPr>
          <w:p w14:paraId="032305A8"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297" w:type="pct"/>
            <w:shd w:val="clear" w:color="auto" w:fill="auto"/>
            <w:noWrap/>
            <w:hideMark/>
          </w:tcPr>
          <w:p w14:paraId="719CA36B" w14:textId="77777777" w:rsidR="00757DA4" w:rsidRPr="00757DA4" w:rsidRDefault="00757DA4" w:rsidP="00757DA4">
            <w:pPr>
              <w:jc w:val="center"/>
              <w:rPr>
                <w:rFonts w:eastAsia="Times New Roman"/>
                <w:color w:val="000000"/>
                <w:lang w:eastAsia="ru-RU"/>
              </w:rPr>
            </w:pPr>
            <w:r w:rsidRPr="00757DA4">
              <w:rPr>
                <w:rFonts w:eastAsia="Times New Roman"/>
                <w:color w:val="000000"/>
                <w:lang w:eastAsia="ru-RU"/>
              </w:rPr>
              <w:t>0,00</w:t>
            </w:r>
          </w:p>
        </w:tc>
        <w:tc>
          <w:tcPr>
            <w:tcW w:w="570" w:type="pct"/>
            <w:vMerge/>
            <w:vAlign w:val="center"/>
            <w:hideMark/>
          </w:tcPr>
          <w:p w14:paraId="21363237" w14:textId="77777777" w:rsidR="00757DA4" w:rsidRPr="00757DA4" w:rsidRDefault="00757DA4" w:rsidP="00757DA4">
            <w:pPr>
              <w:rPr>
                <w:rFonts w:eastAsia="Times New Roman"/>
                <w:color w:val="000000"/>
                <w:lang w:eastAsia="ru-RU"/>
              </w:rPr>
            </w:pPr>
          </w:p>
        </w:tc>
      </w:tr>
    </w:tbl>
    <w:p w14:paraId="0266CF86" w14:textId="7F441BD4" w:rsidR="00757DA4" w:rsidRPr="00757DA4" w:rsidRDefault="00757DA4" w:rsidP="00757DA4">
      <w:pPr>
        <w:tabs>
          <w:tab w:val="left" w:pos="9525"/>
        </w:tabs>
        <w:rPr>
          <w:rFonts w:eastAsia="Times New Roman"/>
          <w:sz w:val="28"/>
          <w:szCs w:val="28"/>
          <w:lang w:eastAsia="ru-RU"/>
        </w:rPr>
        <w:sectPr w:rsidR="00757DA4" w:rsidRPr="00757DA4" w:rsidSect="00757DA4">
          <w:footerReference w:type="default" r:id="rId19"/>
          <w:pgSz w:w="16840" w:h="11907" w:orient="landscape" w:code="9"/>
          <w:pgMar w:top="794" w:right="794" w:bottom="794" w:left="794" w:header="0" w:footer="0" w:gutter="0"/>
          <w:cols w:space="708"/>
          <w:docGrid w:linePitch="360"/>
        </w:sectPr>
      </w:pPr>
    </w:p>
    <w:p w14:paraId="1CDD4B27" w14:textId="52B15218" w:rsidR="00466189" w:rsidRPr="00466189" w:rsidRDefault="00466189" w:rsidP="000B6F66">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lastRenderedPageBreak/>
        <w:t xml:space="preserve">Приложение </w:t>
      </w:r>
      <w:r w:rsidR="000B6F66" w:rsidRPr="00466189">
        <w:rPr>
          <w:rFonts w:eastAsia="Times New Roman"/>
          <w:sz w:val="26"/>
          <w:szCs w:val="26"/>
          <w:lang w:eastAsia="ru-RU"/>
        </w:rPr>
        <w:t>№ 2</w:t>
      </w:r>
      <w:r w:rsidRPr="00466189">
        <w:rPr>
          <w:rFonts w:eastAsia="Times New Roman"/>
          <w:sz w:val="26"/>
          <w:szCs w:val="26"/>
          <w:lang w:eastAsia="ru-RU"/>
        </w:rPr>
        <w:t xml:space="preserve"> к постановлению администрации Хасанского муниципального округа</w:t>
      </w:r>
    </w:p>
    <w:p w14:paraId="7098EBC2" w14:textId="77777777" w:rsidR="00466189" w:rsidRPr="00466189" w:rsidRDefault="00466189" w:rsidP="000B6F66">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от _______________ № _________</w:t>
      </w:r>
    </w:p>
    <w:p w14:paraId="35997474" w14:textId="77777777" w:rsidR="00466189" w:rsidRPr="00466189" w:rsidRDefault="00466189" w:rsidP="000B6F66">
      <w:pPr>
        <w:autoSpaceDE w:val="0"/>
        <w:autoSpaceDN w:val="0"/>
        <w:adjustRightInd w:val="0"/>
        <w:ind w:left="5670"/>
        <w:rPr>
          <w:rFonts w:eastAsia="Times New Roman"/>
          <w:sz w:val="26"/>
          <w:szCs w:val="26"/>
          <w:lang w:eastAsia="ru-RU"/>
        </w:rPr>
      </w:pPr>
    </w:p>
    <w:p w14:paraId="5B154D19" w14:textId="69040681" w:rsidR="00466189" w:rsidRPr="00466189" w:rsidRDefault="00466189" w:rsidP="000B6F66">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 xml:space="preserve">Приложение </w:t>
      </w:r>
      <w:r w:rsidR="000B6F66" w:rsidRPr="00466189">
        <w:rPr>
          <w:rFonts w:eastAsia="Times New Roman"/>
          <w:sz w:val="26"/>
          <w:szCs w:val="26"/>
          <w:lang w:eastAsia="ru-RU"/>
        </w:rPr>
        <w:t>№ 6</w:t>
      </w:r>
    </w:p>
    <w:p w14:paraId="5B3B9272" w14:textId="242EEC76" w:rsidR="00466189" w:rsidRPr="00466189" w:rsidRDefault="00466189" w:rsidP="000B6F66">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к муниципальной программе «</w:t>
      </w:r>
      <w:r w:rsidR="000B6F66" w:rsidRPr="00466189">
        <w:rPr>
          <w:rFonts w:eastAsia="Times New Roman"/>
          <w:sz w:val="26"/>
          <w:szCs w:val="26"/>
          <w:lang w:eastAsia="ru-RU"/>
        </w:rPr>
        <w:t>Развитие образования</w:t>
      </w:r>
      <w:r w:rsidRPr="00466189">
        <w:rPr>
          <w:rFonts w:eastAsia="Times New Roman"/>
          <w:sz w:val="26"/>
          <w:szCs w:val="26"/>
          <w:lang w:eastAsia="ru-RU"/>
        </w:rPr>
        <w:t xml:space="preserve"> Хасанского муниципального округа», утвержденной постановлением администрации Хасанского муниципального района</w:t>
      </w:r>
    </w:p>
    <w:p w14:paraId="176DFB81" w14:textId="77777777" w:rsidR="00466189" w:rsidRPr="00466189" w:rsidRDefault="00466189" w:rsidP="000B6F66">
      <w:pPr>
        <w:widowControl w:val="0"/>
        <w:autoSpaceDE w:val="0"/>
        <w:autoSpaceDN w:val="0"/>
        <w:ind w:left="5670"/>
        <w:rPr>
          <w:rFonts w:eastAsia="Times New Roman"/>
          <w:sz w:val="26"/>
          <w:szCs w:val="26"/>
          <w:lang w:eastAsia="ru-RU"/>
        </w:rPr>
      </w:pPr>
      <w:r w:rsidRPr="00466189">
        <w:rPr>
          <w:rFonts w:eastAsia="Times New Roman"/>
          <w:sz w:val="26"/>
          <w:szCs w:val="26"/>
          <w:lang w:eastAsia="ru-RU"/>
        </w:rPr>
        <w:t>от 02.09.2022 г.  № 583-па</w:t>
      </w:r>
    </w:p>
    <w:p w14:paraId="71564067" w14:textId="77777777" w:rsidR="00466189" w:rsidRPr="00466189" w:rsidRDefault="00466189" w:rsidP="002F5C93">
      <w:pPr>
        <w:widowControl w:val="0"/>
        <w:autoSpaceDE w:val="0"/>
        <w:autoSpaceDN w:val="0"/>
        <w:jc w:val="both"/>
        <w:rPr>
          <w:rFonts w:eastAsia="Times New Roman"/>
          <w:sz w:val="26"/>
          <w:szCs w:val="26"/>
          <w:lang w:eastAsia="ru-RU"/>
        </w:rPr>
      </w:pPr>
    </w:p>
    <w:p w14:paraId="14F1A6A2"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ПАСПОРТ</w:t>
      </w:r>
    </w:p>
    <w:p w14:paraId="12975070" w14:textId="77777777" w:rsidR="00F3071A"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ПОДПРОГРАММЫ «РАЗВИТИЕ СИСТЕМЫ ДОШКОЛЬНОГО ОБРАЗОВАНИЯ ХАСАНСКОГО МУНИЦИПАЛЬНОГО ОКРУГА»</w:t>
      </w:r>
      <w:r w:rsidR="000B6F66">
        <w:rPr>
          <w:rFonts w:eastAsia="Times New Roman"/>
          <w:b/>
          <w:sz w:val="26"/>
          <w:szCs w:val="26"/>
          <w:lang w:eastAsia="ru-RU"/>
        </w:rPr>
        <w:t xml:space="preserve"> </w:t>
      </w:r>
    </w:p>
    <w:p w14:paraId="562E407C" w14:textId="77777777" w:rsidR="00F3071A" w:rsidRDefault="00F3071A" w:rsidP="002F5C93">
      <w:pPr>
        <w:widowControl w:val="0"/>
        <w:autoSpaceDE w:val="0"/>
        <w:autoSpaceDN w:val="0"/>
        <w:jc w:val="center"/>
        <w:rPr>
          <w:rFonts w:eastAsia="Times New Roman"/>
          <w:b/>
          <w:sz w:val="26"/>
          <w:szCs w:val="26"/>
          <w:lang w:eastAsia="ru-RU"/>
        </w:rPr>
      </w:pPr>
    </w:p>
    <w:p w14:paraId="26A7B344" w14:textId="51F59A53"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МУНИЦИПАЛЬНОЙ ПРОГРАММЫ "РАЗВИТИЕ ОБРАЗОВАНИЯ ХАСАНСКОГО МУНИЦИПАЛЬНОГО ОКРУГА"</w:t>
      </w:r>
    </w:p>
    <w:p w14:paraId="0A95046F" w14:textId="77777777" w:rsidR="00466189" w:rsidRPr="00466189" w:rsidRDefault="00466189" w:rsidP="002F5C93">
      <w:pPr>
        <w:widowControl w:val="0"/>
        <w:autoSpaceDE w:val="0"/>
        <w:autoSpaceDN w:val="0"/>
        <w:jc w:val="center"/>
        <w:rPr>
          <w:rFonts w:eastAsia="Times New Roman"/>
          <w:b/>
          <w:sz w:val="24"/>
          <w:szCs w:val="24"/>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344"/>
        <w:gridCol w:w="7965"/>
      </w:tblGrid>
      <w:tr w:rsidR="00466189" w:rsidRPr="00466189" w14:paraId="393157D5"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11D7C9CE"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 xml:space="preserve">Наименование подпрограммы </w:t>
            </w:r>
          </w:p>
        </w:tc>
        <w:tc>
          <w:tcPr>
            <w:tcW w:w="3863" w:type="pct"/>
            <w:tcBorders>
              <w:top w:val="single" w:sz="4" w:space="0" w:color="auto"/>
              <w:left w:val="single" w:sz="4" w:space="0" w:color="auto"/>
              <w:bottom w:val="single" w:sz="4" w:space="0" w:color="auto"/>
              <w:right w:val="single" w:sz="4" w:space="0" w:color="auto"/>
            </w:tcBorders>
            <w:hideMark/>
          </w:tcPr>
          <w:p w14:paraId="1E658F26"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 xml:space="preserve">Развитие системы дошкольного образования Хасанского муниципального округа </w:t>
            </w:r>
          </w:p>
        </w:tc>
      </w:tr>
      <w:tr w:rsidR="00466189" w:rsidRPr="00466189" w14:paraId="10AA53CB"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3503549B"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Ответственный исполнитель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5BD18A0F"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Муниципальное казенное учреждение «Управление образования Хасанского муниципального округа»</w:t>
            </w:r>
          </w:p>
        </w:tc>
      </w:tr>
      <w:tr w:rsidR="00466189" w:rsidRPr="00466189" w14:paraId="344AA65A"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715D4D43"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Соисполнители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2369FE39"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образовательные учреждения Хасанского муниципального округа</w:t>
            </w:r>
          </w:p>
        </w:tc>
      </w:tr>
      <w:tr w:rsidR="00466189" w:rsidRPr="00466189" w14:paraId="2038C255" w14:textId="77777777" w:rsidTr="000B6F66">
        <w:trPr>
          <w:trHeight w:val="456"/>
        </w:trPr>
        <w:tc>
          <w:tcPr>
            <w:tcW w:w="1137" w:type="pct"/>
            <w:tcBorders>
              <w:top w:val="single" w:sz="4" w:space="0" w:color="auto"/>
              <w:left w:val="single" w:sz="4" w:space="0" w:color="auto"/>
              <w:bottom w:val="nil"/>
              <w:right w:val="single" w:sz="4" w:space="0" w:color="auto"/>
            </w:tcBorders>
            <w:hideMark/>
          </w:tcPr>
          <w:p w14:paraId="2EDC95C6"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Цели подпрограммы</w:t>
            </w:r>
          </w:p>
        </w:tc>
        <w:tc>
          <w:tcPr>
            <w:tcW w:w="3863" w:type="pct"/>
            <w:tcBorders>
              <w:top w:val="single" w:sz="4" w:space="0" w:color="auto"/>
              <w:left w:val="single" w:sz="4" w:space="0" w:color="auto"/>
              <w:bottom w:val="nil"/>
              <w:right w:val="single" w:sz="4" w:space="0" w:color="auto"/>
            </w:tcBorders>
          </w:tcPr>
          <w:p w14:paraId="5F6AA6EB" w14:textId="77777777" w:rsidR="00466189" w:rsidRPr="00466189" w:rsidRDefault="00466189" w:rsidP="002F5C93">
            <w:pPr>
              <w:numPr>
                <w:ilvl w:val="0"/>
                <w:numId w:val="14"/>
              </w:numPr>
              <w:tabs>
                <w:tab w:val="clear" w:pos="360"/>
                <w:tab w:val="left" w:pos="346"/>
              </w:tabs>
              <w:snapToGrid w:val="0"/>
              <w:ind w:left="63" w:firstLine="0"/>
              <w:jc w:val="both"/>
              <w:rPr>
                <w:rFonts w:eastAsia="Times New Roman"/>
                <w:sz w:val="24"/>
                <w:szCs w:val="24"/>
                <w:lang w:eastAsia="ar-SA"/>
              </w:rPr>
            </w:pPr>
            <w:r w:rsidRPr="00466189">
              <w:rPr>
                <w:rFonts w:eastAsia="Times New Roman"/>
                <w:sz w:val="24"/>
                <w:szCs w:val="24"/>
                <w:lang w:eastAsia="ar-SA"/>
              </w:rPr>
              <w:t xml:space="preserve">- </w:t>
            </w:r>
            <w:bookmarkStart w:id="3" w:name="OLE_LINK1"/>
            <w:r w:rsidRPr="00466189">
              <w:rPr>
                <w:rFonts w:eastAsia="Times New Roman"/>
                <w:sz w:val="24"/>
                <w:szCs w:val="24"/>
                <w:lang w:eastAsia="ar-SA"/>
              </w:rPr>
              <w:t>повышение доступности и качества муниципальных услуг (работ), оказываемых дошкольными образовательными учреждениями</w:t>
            </w:r>
            <w:bookmarkEnd w:id="3"/>
          </w:p>
          <w:p w14:paraId="199264FB" w14:textId="77777777" w:rsidR="00466189" w:rsidRPr="00466189" w:rsidRDefault="00466189" w:rsidP="002F5C93">
            <w:pPr>
              <w:widowControl w:val="0"/>
              <w:autoSpaceDE w:val="0"/>
              <w:autoSpaceDN w:val="0"/>
              <w:jc w:val="both"/>
              <w:rPr>
                <w:rFonts w:eastAsia="Times New Roman"/>
                <w:sz w:val="24"/>
                <w:szCs w:val="24"/>
                <w:lang w:eastAsia="en-US"/>
              </w:rPr>
            </w:pPr>
          </w:p>
        </w:tc>
      </w:tr>
      <w:tr w:rsidR="00466189" w:rsidRPr="00466189" w14:paraId="696BBDB5" w14:textId="77777777" w:rsidTr="000B6F66">
        <w:tc>
          <w:tcPr>
            <w:tcW w:w="1137" w:type="pct"/>
            <w:tcBorders>
              <w:top w:val="single" w:sz="4" w:space="0" w:color="auto"/>
              <w:left w:val="single" w:sz="4" w:space="0" w:color="auto"/>
              <w:bottom w:val="single" w:sz="4" w:space="0" w:color="auto"/>
              <w:right w:val="single" w:sz="4" w:space="0" w:color="auto"/>
            </w:tcBorders>
          </w:tcPr>
          <w:p w14:paraId="3C8405DB" w14:textId="77777777" w:rsidR="00466189" w:rsidRPr="00466189" w:rsidRDefault="00466189" w:rsidP="002F5C93">
            <w:pPr>
              <w:spacing w:after="200"/>
              <w:rPr>
                <w:rFonts w:eastAsia="Calibri"/>
                <w:sz w:val="24"/>
                <w:szCs w:val="24"/>
                <w:lang w:eastAsia="ru-RU"/>
              </w:rPr>
            </w:pPr>
            <w:r w:rsidRPr="00466189">
              <w:rPr>
                <w:rFonts w:eastAsia="Calibri"/>
                <w:sz w:val="24"/>
                <w:szCs w:val="24"/>
                <w:lang w:eastAsia="en-US"/>
              </w:rPr>
              <w:t>Задачи подпрограммы</w:t>
            </w:r>
            <w:r w:rsidRPr="00466189">
              <w:rPr>
                <w:rFonts w:eastAsia="Calibri"/>
                <w:sz w:val="24"/>
                <w:szCs w:val="24"/>
                <w:lang w:eastAsia="ru-RU"/>
              </w:rPr>
              <w:t xml:space="preserve"> </w:t>
            </w:r>
          </w:p>
          <w:p w14:paraId="2FE16745" w14:textId="77777777" w:rsidR="00466189" w:rsidRPr="00466189" w:rsidRDefault="00466189" w:rsidP="002F5C93">
            <w:pPr>
              <w:spacing w:after="200"/>
              <w:rPr>
                <w:rFonts w:eastAsia="Calibri"/>
                <w:sz w:val="24"/>
                <w:szCs w:val="24"/>
                <w:lang w:eastAsia="ru-RU"/>
              </w:rPr>
            </w:pPr>
          </w:p>
          <w:p w14:paraId="75438B32" w14:textId="77777777" w:rsidR="00466189" w:rsidRPr="00466189" w:rsidRDefault="00466189" w:rsidP="002F5C93">
            <w:pPr>
              <w:spacing w:after="200"/>
              <w:rPr>
                <w:rFonts w:eastAsia="Calibri"/>
                <w:sz w:val="24"/>
                <w:szCs w:val="24"/>
                <w:lang w:eastAsia="ru-RU"/>
              </w:rPr>
            </w:pPr>
          </w:p>
          <w:p w14:paraId="3B3FE1CB" w14:textId="77777777" w:rsidR="00466189" w:rsidRPr="00466189" w:rsidRDefault="00466189" w:rsidP="002F5C93">
            <w:pPr>
              <w:spacing w:after="200"/>
              <w:rPr>
                <w:rFonts w:eastAsia="Calibri"/>
                <w:sz w:val="24"/>
                <w:szCs w:val="24"/>
                <w:lang w:eastAsia="ru-RU"/>
              </w:rPr>
            </w:pPr>
          </w:p>
        </w:tc>
        <w:tc>
          <w:tcPr>
            <w:tcW w:w="3863" w:type="pct"/>
            <w:tcBorders>
              <w:top w:val="single" w:sz="4" w:space="0" w:color="auto"/>
              <w:left w:val="single" w:sz="4" w:space="0" w:color="auto"/>
              <w:bottom w:val="single" w:sz="4" w:space="0" w:color="auto"/>
              <w:right w:val="single" w:sz="4" w:space="0" w:color="auto"/>
            </w:tcBorders>
            <w:hideMark/>
          </w:tcPr>
          <w:p w14:paraId="1CC6007D" w14:textId="77777777" w:rsidR="00466189" w:rsidRPr="00466189" w:rsidRDefault="00466189" w:rsidP="002F5C93">
            <w:pPr>
              <w:widowControl w:val="0"/>
              <w:autoSpaceDE w:val="0"/>
              <w:autoSpaceDN w:val="0"/>
              <w:ind w:left="-62"/>
              <w:jc w:val="both"/>
              <w:rPr>
                <w:rFonts w:eastAsia="Times New Roman"/>
                <w:color w:val="000000"/>
                <w:sz w:val="24"/>
                <w:szCs w:val="24"/>
                <w:lang w:eastAsia="en-US"/>
              </w:rPr>
            </w:pPr>
            <w:r w:rsidRPr="00466189">
              <w:rPr>
                <w:rFonts w:eastAsia="Times New Roman"/>
                <w:color w:val="000000"/>
                <w:sz w:val="24"/>
                <w:szCs w:val="24"/>
                <w:lang w:eastAsia="en-US"/>
              </w:rPr>
              <w:t>- удовлетворение потребностей населения Хасанского муниципального округа в получении доступного и качественного дошкольного образования для детей, соответствующего современным стандартам;</w:t>
            </w:r>
          </w:p>
          <w:p w14:paraId="730D89C8" w14:textId="77777777" w:rsidR="00466189" w:rsidRPr="00466189" w:rsidRDefault="00466189" w:rsidP="002F5C93">
            <w:pPr>
              <w:widowControl w:val="0"/>
              <w:autoSpaceDE w:val="0"/>
              <w:autoSpaceDN w:val="0"/>
              <w:ind w:left="-62"/>
              <w:jc w:val="both"/>
              <w:rPr>
                <w:rFonts w:eastAsia="Times New Roman"/>
                <w:color w:val="000000"/>
                <w:sz w:val="24"/>
                <w:szCs w:val="24"/>
                <w:lang w:eastAsia="en-US"/>
              </w:rPr>
            </w:pPr>
            <w:r w:rsidRPr="00466189">
              <w:rPr>
                <w:rFonts w:eastAsia="Times New Roman"/>
                <w:color w:val="000000"/>
                <w:sz w:val="24"/>
                <w:szCs w:val="24"/>
                <w:lang w:eastAsia="en-US"/>
              </w:rPr>
              <w:t>-    создание условий в получении дошкольного образования для раннего развития детей в возрасте до трех лет. Улучшение условий содержания детей в образовательных учреждениях, реализующих основную общеобразовательную программу дошкольного образования. Создание детям дошкольного возраста условий равного старта для обучения в общеобразовательных учреждениях.</w:t>
            </w:r>
          </w:p>
        </w:tc>
      </w:tr>
      <w:tr w:rsidR="00466189" w:rsidRPr="00466189" w14:paraId="33211889"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6559B2ED"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Показатели муниципальной подпрограммы, характеризующие цели и задачи подпрограммы</w:t>
            </w:r>
          </w:p>
        </w:tc>
        <w:tc>
          <w:tcPr>
            <w:tcW w:w="3863" w:type="pct"/>
            <w:tcBorders>
              <w:top w:val="single" w:sz="4" w:space="0" w:color="auto"/>
              <w:left w:val="single" w:sz="4" w:space="0" w:color="auto"/>
              <w:bottom w:val="single" w:sz="4" w:space="0" w:color="auto"/>
              <w:right w:val="single" w:sz="4" w:space="0" w:color="auto"/>
            </w:tcBorders>
          </w:tcPr>
          <w:p w14:paraId="3D3216B3" w14:textId="77777777" w:rsidR="00466189" w:rsidRPr="00466189" w:rsidRDefault="00466189" w:rsidP="002F5C93">
            <w:pPr>
              <w:spacing w:after="120"/>
              <w:ind w:left="-62"/>
              <w:jc w:val="both"/>
              <w:rPr>
                <w:rFonts w:eastAsia="Calibri"/>
                <w:sz w:val="24"/>
                <w:szCs w:val="24"/>
                <w:lang w:eastAsia="en-US"/>
              </w:rPr>
            </w:pPr>
            <w:r w:rsidRPr="00466189">
              <w:rPr>
                <w:rFonts w:eastAsia="Calibri"/>
                <w:sz w:val="24"/>
                <w:szCs w:val="24"/>
                <w:lang w:eastAsia="en-US"/>
              </w:rPr>
              <w:t>- степень удовлетворенности населения качеством и доступностью предоставления образовательных услуг дошкольного образования;</w:t>
            </w:r>
          </w:p>
          <w:p w14:paraId="459D9A62" w14:textId="77777777" w:rsidR="00466189" w:rsidRPr="00466189" w:rsidRDefault="00466189" w:rsidP="002F5C93">
            <w:pPr>
              <w:widowControl w:val="0"/>
              <w:autoSpaceDE w:val="0"/>
              <w:autoSpaceDN w:val="0"/>
              <w:ind w:hanging="62"/>
              <w:jc w:val="both"/>
              <w:rPr>
                <w:rFonts w:eastAsia="Times New Roman"/>
                <w:sz w:val="24"/>
                <w:szCs w:val="24"/>
                <w:lang w:eastAsia="en-US"/>
              </w:rPr>
            </w:pPr>
            <w:r w:rsidRPr="00466189">
              <w:rPr>
                <w:rFonts w:eastAsia="Times New Roman"/>
                <w:sz w:val="24"/>
                <w:szCs w:val="24"/>
                <w:lang w:eastAsia="en-US"/>
              </w:rPr>
              <w:t>-   доведение доли охвата детей в возрасте от 1,5 до 6 лет,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учреждениях Хасанского муниципального округа, в общей численности детей в возрасте от 1,5 до 6 лет;</w:t>
            </w:r>
          </w:p>
          <w:p w14:paraId="4A3874C6" w14:textId="77777777" w:rsidR="00466189" w:rsidRPr="00466189" w:rsidRDefault="00466189" w:rsidP="002F5C93">
            <w:pPr>
              <w:widowControl w:val="0"/>
              <w:autoSpaceDE w:val="0"/>
              <w:autoSpaceDN w:val="0"/>
              <w:ind w:hanging="62"/>
              <w:jc w:val="both"/>
              <w:rPr>
                <w:rFonts w:eastAsia="Times New Roman"/>
                <w:sz w:val="24"/>
                <w:szCs w:val="24"/>
                <w:lang w:eastAsia="en-US"/>
              </w:rPr>
            </w:pPr>
          </w:p>
          <w:p w14:paraId="72E49B3B" w14:textId="77777777" w:rsidR="00466189" w:rsidRPr="00466189" w:rsidRDefault="00466189" w:rsidP="002F5C93">
            <w:pPr>
              <w:widowControl w:val="0"/>
              <w:autoSpaceDE w:val="0"/>
              <w:autoSpaceDN w:val="0"/>
              <w:ind w:hanging="62"/>
              <w:jc w:val="both"/>
              <w:rPr>
                <w:rFonts w:eastAsia="Times New Roman"/>
                <w:sz w:val="24"/>
                <w:szCs w:val="24"/>
                <w:lang w:eastAsia="en-US"/>
              </w:rPr>
            </w:pPr>
            <w:r w:rsidRPr="00466189">
              <w:rPr>
                <w:rFonts w:eastAsia="Times New Roman"/>
                <w:sz w:val="24"/>
                <w:szCs w:val="24"/>
                <w:lang w:eastAsia="en-US"/>
              </w:rPr>
              <w:lastRenderedPageBreak/>
              <w:t>-   доля дошкольных образовательных учреждений, в которых созданы условия для организации образовательного процесса в соответствии с современными требованиями;</w:t>
            </w:r>
          </w:p>
          <w:p w14:paraId="47241554" w14:textId="77777777" w:rsidR="00466189" w:rsidRPr="00466189" w:rsidRDefault="00466189" w:rsidP="002F5C93">
            <w:pPr>
              <w:widowControl w:val="0"/>
              <w:autoSpaceDE w:val="0"/>
              <w:autoSpaceDN w:val="0"/>
              <w:ind w:hanging="62"/>
              <w:jc w:val="both"/>
              <w:rPr>
                <w:rFonts w:eastAsia="Times New Roman"/>
                <w:sz w:val="24"/>
                <w:szCs w:val="24"/>
                <w:lang w:eastAsia="en-US"/>
              </w:rPr>
            </w:pPr>
          </w:p>
          <w:p w14:paraId="4E530AC3" w14:textId="63395E0E" w:rsidR="00466189" w:rsidRPr="00466189" w:rsidRDefault="00466189" w:rsidP="002F5C93">
            <w:pPr>
              <w:widowControl w:val="0"/>
              <w:autoSpaceDE w:val="0"/>
              <w:autoSpaceDN w:val="0"/>
              <w:ind w:left="-62"/>
              <w:jc w:val="both"/>
              <w:rPr>
                <w:rFonts w:eastAsia="Times New Roman"/>
                <w:sz w:val="24"/>
                <w:szCs w:val="24"/>
                <w:lang w:eastAsia="en-US"/>
              </w:rPr>
            </w:pPr>
            <w:r w:rsidRPr="00466189">
              <w:rPr>
                <w:rFonts w:eastAsia="Times New Roman"/>
                <w:sz w:val="24"/>
                <w:szCs w:val="24"/>
                <w:lang w:eastAsia="en-US"/>
              </w:rPr>
              <w:t xml:space="preserve">-    увеличение доли воспитанников муниципальных дошкольных образовательных учреждений, обучающихся по программам, соответствующим </w:t>
            </w:r>
            <w:r w:rsidR="000B6F66" w:rsidRPr="00466189">
              <w:rPr>
                <w:rFonts w:eastAsia="Times New Roman"/>
                <w:sz w:val="24"/>
                <w:szCs w:val="24"/>
                <w:lang w:eastAsia="en-US"/>
              </w:rPr>
              <w:t>требованиям ФГОС</w:t>
            </w:r>
            <w:r w:rsidRPr="00466189">
              <w:rPr>
                <w:rFonts w:eastAsia="Times New Roman"/>
                <w:sz w:val="24"/>
                <w:szCs w:val="24"/>
                <w:lang w:eastAsia="en-US"/>
              </w:rPr>
              <w:t xml:space="preserve"> дошкольного образования;</w:t>
            </w:r>
          </w:p>
          <w:p w14:paraId="62D0AD1C" w14:textId="77777777" w:rsidR="00466189" w:rsidRPr="00466189" w:rsidRDefault="00466189" w:rsidP="002F5C93">
            <w:pPr>
              <w:widowControl w:val="0"/>
              <w:autoSpaceDE w:val="0"/>
              <w:autoSpaceDN w:val="0"/>
              <w:ind w:left="-62"/>
              <w:jc w:val="both"/>
              <w:rPr>
                <w:rFonts w:eastAsia="Times New Roman"/>
                <w:sz w:val="24"/>
                <w:szCs w:val="24"/>
                <w:lang w:eastAsia="en-US"/>
              </w:rPr>
            </w:pPr>
          </w:p>
          <w:p w14:paraId="7A8DF5F1" w14:textId="77777777" w:rsidR="00466189" w:rsidRPr="00466189" w:rsidRDefault="00466189" w:rsidP="002F5C93">
            <w:pPr>
              <w:widowControl w:val="0"/>
              <w:autoSpaceDE w:val="0"/>
              <w:autoSpaceDN w:val="0"/>
              <w:ind w:left="-62"/>
              <w:jc w:val="both"/>
              <w:rPr>
                <w:rFonts w:eastAsia="Times New Roman"/>
                <w:sz w:val="24"/>
                <w:szCs w:val="24"/>
                <w:lang w:eastAsia="en-US"/>
              </w:rPr>
            </w:pPr>
            <w:r w:rsidRPr="00466189">
              <w:rPr>
                <w:rFonts w:eastAsia="Times New Roman"/>
                <w:sz w:val="24"/>
                <w:szCs w:val="24"/>
                <w:lang w:eastAsia="en-US"/>
              </w:rPr>
              <w:t>-   количество муниципальных дошкольных образовательных учреждений, в которых были проведены капитальный ремонт зданий и (или) благоустройство территорий;</w:t>
            </w:r>
          </w:p>
        </w:tc>
      </w:tr>
      <w:tr w:rsidR="00466189" w:rsidRPr="00466189" w14:paraId="092E9C8B"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17B70E86"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lastRenderedPageBreak/>
              <w:t>Этапы и сроки реализации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64B4DA7B"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муниципальная программа реализуется с 2023 по 2026 годы в один этап</w:t>
            </w:r>
          </w:p>
        </w:tc>
      </w:tr>
      <w:tr w:rsidR="00466189" w:rsidRPr="00466189" w14:paraId="7FD1D089" w14:textId="77777777" w:rsidTr="000B6F66">
        <w:trPr>
          <w:trHeight w:val="881"/>
        </w:trPr>
        <w:tc>
          <w:tcPr>
            <w:tcW w:w="1137" w:type="pct"/>
            <w:tcBorders>
              <w:top w:val="single" w:sz="4" w:space="0" w:color="auto"/>
              <w:left w:val="single" w:sz="4" w:space="0" w:color="auto"/>
              <w:bottom w:val="single" w:sz="4" w:space="0" w:color="auto"/>
              <w:right w:val="single" w:sz="4" w:space="0" w:color="auto"/>
            </w:tcBorders>
            <w:hideMark/>
          </w:tcPr>
          <w:p w14:paraId="5C383DA3" w14:textId="10FD1418" w:rsidR="00466189" w:rsidRPr="00466189" w:rsidRDefault="00466189" w:rsidP="002F5C93">
            <w:pPr>
              <w:rPr>
                <w:rFonts w:eastAsia="Calibri"/>
                <w:sz w:val="24"/>
                <w:szCs w:val="24"/>
                <w:lang w:eastAsia="en-US"/>
              </w:rPr>
            </w:pPr>
            <w:r w:rsidRPr="00466189">
              <w:rPr>
                <w:rFonts w:eastAsia="Calibri"/>
                <w:sz w:val="24"/>
                <w:szCs w:val="24"/>
                <w:lang w:eastAsia="en-US"/>
              </w:rPr>
              <w:t xml:space="preserve">Объем средств местного </w:t>
            </w:r>
            <w:r w:rsidR="000B6F66" w:rsidRPr="00466189">
              <w:rPr>
                <w:rFonts w:eastAsia="Calibri"/>
                <w:sz w:val="24"/>
                <w:szCs w:val="24"/>
                <w:lang w:eastAsia="en-US"/>
              </w:rPr>
              <w:t>бюджета на</w:t>
            </w:r>
            <w:r w:rsidRPr="00466189">
              <w:rPr>
                <w:rFonts w:eastAsia="Calibri"/>
                <w:sz w:val="24"/>
                <w:szCs w:val="24"/>
                <w:lang w:eastAsia="en-US"/>
              </w:rPr>
              <w:t xml:space="preserve"> финансирование подпрограммы и прогнозная оценка привлекаемых на реализацию ее целей средств федерального, краевого бюджетов, внебюджетных источников</w:t>
            </w:r>
          </w:p>
        </w:tc>
        <w:tc>
          <w:tcPr>
            <w:tcW w:w="3863" w:type="pct"/>
            <w:tcBorders>
              <w:top w:val="single" w:sz="4" w:space="0" w:color="auto"/>
              <w:left w:val="single" w:sz="4" w:space="0" w:color="auto"/>
              <w:bottom w:val="single" w:sz="4" w:space="0" w:color="auto"/>
              <w:right w:val="single" w:sz="4" w:space="0" w:color="auto"/>
            </w:tcBorders>
          </w:tcPr>
          <w:p w14:paraId="74A17871"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общий объем бюджетных ассигнований –1032368,55 тыс. руб.</w:t>
            </w:r>
          </w:p>
          <w:p w14:paraId="71968C45"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w:t>
            </w:r>
          </w:p>
          <w:p w14:paraId="379031C5" w14:textId="0696B63F"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251062,25 тыс. руб.</w:t>
            </w:r>
          </w:p>
          <w:p w14:paraId="31D23267" w14:textId="5EDA3852"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255722,71 тыс. руб.</w:t>
            </w:r>
          </w:p>
          <w:p w14:paraId="67E4591B" w14:textId="74AF8CC9"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255754,94 тыс. руб.</w:t>
            </w:r>
          </w:p>
          <w:p w14:paraId="3E3B49C9"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269828,65 тыс. руб.</w:t>
            </w:r>
          </w:p>
          <w:p w14:paraId="038A69DB"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 по источникам:</w:t>
            </w:r>
          </w:p>
          <w:p w14:paraId="700BB51F"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средства бюджета Хасанского муниципального района:</w:t>
            </w:r>
          </w:p>
          <w:p w14:paraId="0C3059CE" w14:textId="0DB8E38C"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118353,69 тыс. руб.</w:t>
            </w:r>
          </w:p>
          <w:p w14:paraId="35F1EAE9" w14:textId="08FE3453"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127123,10 тыс. руб.</w:t>
            </w:r>
          </w:p>
          <w:p w14:paraId="1CCDB387" w14:textId="1B2A0C0D"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119331,31 тыс. руб.</w:t>
            </w:r>
          </w:p>
          <w:p w14:paraId="1A6D1571"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125457,73 тыс. руб.</w:t>
            </w:r>
          </w:p>
          <w:p w14:paraId="65DC49E5"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-прогнозная оценка средств, привлекаемых на реализацию муниципальной программы:</w:t>
            </w:r>
          </w:p>
          <w:p w14:paraId="4F0BB8B9"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xml:space="preserve"> краевого бюджета:</w:t>
            </w:r>
          </w:p>
          <w:p w14:paraId="0FBA6594" w14:textId="371D1588"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132708,56 тыс. руб.</w:t>
            </w:r>
          </w:p>
          <w:p w14:paraId="7CD7A678" w14:textId="71CFCED5"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128599,61 тыс. руб.</w:t>
            </w:r>
          </w:p>
          <w:p w14:paraId="781A4346" w14:textId="4C3EA5B5"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136423,63 тыс. руб.</w:t>
            </w:r>
          </w:p>
          <w:p w14:paraId="2293D409"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144370,92 тыс. руб.</w:t>
            </w:r>
          </w:p>
          <w:p w14:paraId="1C3A1DA3"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федерального бюджета:</w:t>
            </w:r>
          </w:p>
          <w:p w14:paraId="7C8FAAD0" w14:textId="1A67F2FD"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2E98DB09" w14:textId="20E18C69"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3917AA48" w14:textId="07D449F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5BEC66F8"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0,00 тыс. руб.</w:t>
            </w:r>
          </w:p>
          <w:p w14:paraId="173717A1"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внебюджетных источников</w:t>
            </w:r>
          </w:p>
          <w:p w14:paraId="379245AB" w14:textId="7626A74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01878439" w14:textId="43EC361F"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46E81CAE" w14:textId="57E50952"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51A10BDD"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0,00 тыс. руб.</w:t>
            </w:r>
          </w:p>
          <w:p w14:paraId="2A50FB9F" w14:textId="77777777" w:rsidR="00466189" w:rsidRPr="00466189" w:rsidRDefault="00466189" w:rsidP="002F5C93">
            <w:pPr>
              <w:jc w:val="both"/>
              <w:rPr>
                <w:rFonts w:eastAsia="Calibri"/>
                <w:sz w:val="24"/>
                <w:szCs w:val="24"/>
                <w:lang w:eastAsia="en-US"/>
              </w:rPr>
            </w:pPr>
          </w:p>
        </w:tc>
      </w:tr>
      <w:tr w:rsidR="00466189" w:rsidRPr="00466189" w14:paraId="1D203A6A" w14:textId="77777777" w:rsidTr="000B6F66">
        <w:trPr>
          <w:trHeight w:val="5416"/>
        </w:trPr>
        <w:tc>
          <w:tcPr>
            <w:tcW w:w="1137" w:type="pct"/>
            <w:tcBorders>
              <w:top w:val="single" w:sz="4" w:space="0" w:color="auto"/>
              <w:left w:val="single" w:sz="4" w:space="0" w:color="auto"/>
              <w:bottom w:val="single" w:sz="4" w:space="0" w:color="auto"/>
              <w:right w:val="single" w:sz="4" w:space="0" w:color="auto"/>
            </w:tcBorders>
            <w:hideMark/>
          </w:tcPr>
          <w:p w14:paraId="2F3A0671" w14:textId="77777777" w:rsidR="00466189" w:rsidRPr="00466189" w:rsidRDefault="00466189" w:rsidP="002F5C93">
            <w:pPr>
              <w:rPr>
                <w:rFonts w:eastAsia="Calibri"/>
                <w:sz w:val="24"/>
                <w:szCs w:val="24"/>
                <w:lang w:eastAsia="en-US"/>
              </w:rPr>
            </w:pPr>
            <w:r w:rsidRPr="00466189">
              <w:rPr>
                <w:rFonts w:eastAsia="Calibri"/>
                <w:sz w:val="24"/>
                <w:szCs w:val="24"/>
                <w:lang w:eastAsia="en-US"/>
              </w:rPr>
              <w:lastRenderedPageBreak/>
              <w:t>Ожидаемые результаты реализации муниципальной программы</w:t>
            </w:r>
          </w:p>
        </w:tc>
        <w:tc>
          <w:tcPr>
            <w:tcW w:w="3863" w:type="pct"/>
            <w:tcBorders>
              <w:top w:val="single" w:sz="4" w:space="0" w:color="auto"/>
              <w:left w:val="single" w:sz="4" w:space="0" w:color="auto"/>
              <w:bottom w:val="single" w:sz="4" w:space="0" w:color="auto"/>
              <w:right w:val="single" w:sz="4" w:space="0" w:color="auto"/>
            </w:tcBorders>
          </w:tcPr>
          <w:p w14:paraId="6015DB77" w14:textId="77777777" w:rsidR="00466189" w:rsidRPr="00466189" w:rsidRDefault="00466189" w:rsidP="002F5C93">
            <w:pPr>
              <w:spacing w:after="120"/>
              <w:rPr>
                <w:rFonts w:eastAsia="Calibri"/>
                <w:sz w:val="24"/>
                <w:szCs w:val="24"/>
                <w:lang w:eastAsia="en-US"/>
              </w:rPr>
            </w:pPr>
            <w:r w:rsidRPr="00466189">
              <w:rPr>
                <w:rFonts w:eastAsia="Calibri"/>
                <w:sz w:val="24"/>
                <w:szCs w:val="24"/>
                <w:lang w:eastAsia="en-US"/>
              </w:rPr>
              <w:t>в результате реализации Муниципальной подпрограммы к 2026 году ожидается:</w:t>
            </w:r>
          </w:p>
          <w:p w14:paraId="419149D5" w14:textId="77777777" w:rsidR="00466189" w:rsidRPr="00466189" w:rsidRDefault="00466189" w:rsidP="002F5C93">
            <w:pPr>
              <w:spacing w:after="120"/>
              <w:ind w:left="-62"/>
              <w:jc w:val="both"/>
              <w:rPr>
                <w:rFonts w:eastAsia="Calibri"/>
                <w:sz w:val="24"/>
                <w:szCs w:val="24"/>
                <w:lang w:eastAsia="en-US"/>
              </w:rPr>
            </w:pPr>
            <w:r w:rsidRPr="00466189">
              <w:rPr>
                <w:rFonts w:eastAsia="Calibri"/>
                <w:sz w:val="24"/>
                <w:szCs w:val="24"/>
                <w:lang w:eastAsia="en-US"/>
              </w:rPr>
              <w:t>- степень удовлетворенности населения качеством и доступностью предоставления образовательных услуг дошкольного образования 89%;</w:t>
            </w:r>
          </w:p>
          <w:p w14:paraId="7DCA55E7" w14:textId="77777777" w:rsidR="00466189" w:rsidRPr="00466189" w:rsidRDefault="00466189" w:rsidP="002F5C93">
            <w:pPr>
              <w:widowControl w:val="0"/>
              <w:autoSpaceDE w:val="0"/>
              <w:autoSpaceDN w:val="0"/>
              <w:ind w:hanging="62"/>
              <w:jc w:val="both"/>
              <w:rPr>
                <w:rFonts w:eastAsia="Times New Roman"/>
                <w:sz w:val="24"/>
                <w:szCs w:val="24"/>
                <w:lang w:eastAsia="en-US"/>
              </w:rPr>
            </w:pPr>
            <w:r w:rsidRPr="00466189">
              <w:rPr>
                <w:rFonts w:eastAsia="Times New Roman"/>
                <w:sz w:val="24"/>
                <w:szCs w:val="24"/>
                <w:lang w:eastAsia="en-US"/>
              </w:rPr>
              <w:t>-   доведение доли охвата детей в возрасте от 1,5 до 6 лет,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учреждениях Хасанского муниципального округа, в общей численности детей в возрасте от 1,5 до 6 лет до 70%;</w:t>
            </w:r>
          </w:p>
          <w:p w14:paraId="564E83D7" w14:textId="77777777" w:rsidR="00466189" w:rsidRPr="00466189" w:rsidRDefault="00466189" w:rsidP="002F5C93">
            <w:pPr>
              <w:widowControl w:val="0"/>
              <w:autoSpaceDE w:val="0"/>
              <w:autoSpaceDN w:val="0"/>
              <w:ind w:hanging="62"/>
              <w:jc w:val="both"/>
              <w:rPr>
                <w:rFonts w:eastAsia="Times New Roman"/>
                <w:sz w:val="24"/>
                <w:szCs w:val="24"/>
                <w:lang w:eastAsia="en-US"/>
              </w:rPr>
            </w:pPr>
          </w:p>
          <w:p w14:paraId="1D24B1F0" w14:textId="34C139C2" w:rsidR="00466189" w:rsidRPr="00466189" w:rsidRDefault="00466189" w:rsidP="002F5C93">
            <w:pPr>
              <w:widowControl w:val="0"/>
              <w:autoSpaceDE w:val="0"/>
              <w:autoSpaceDN w:val="0"/>
              <w:ind w:hanging="62"/>
              <w:jc w:val="both"/>
              <w:rPr>
                <w:rFonts w:eastAsia="Times New Roman"/>
                <w:sz w:val="24"/>
                <w:szCs w:val="24"/>
                <w:lang w:eastAsia="en-US"/>
              </w:rPr>
            </w:pPr>
            <w:r w:rsidRPr="00466189">
              <w:rPr>
                <w:rFonts w:eastAsia="Times New Roman"/>
                <w:sz w:val="24"/>
                <w:szCs w:val="24"/>
                <w:lang w:eastAsia="en-US"/>
              </w:rPr>
              <w:t xml:space="preserve">-   доля дошкольных образовательных учреждений, в которых созданы условия для организации образовательного процесса в соответствии с современными </w:t>
            </w:r>
            <w:r w:rsidR="000B6F66" w:rsidRPr="00466189">
              <w:rPr>
                <w:rFonts w:eastAsia="Times New Roman"/>
                <w:sz w:val="24"/>
                <w:szCs w:val="24"/>
                <w:lang w:eastAsia="en-US"/>
              </w:rPr>
              <w:t>требованиями, до</w:t>
            </w:r>
            <w:r w:rsidRPr="00466189">
              <w:rPr>
                <w:rFonts w:eastAsia="Times New Roman"/>
                <w:sz w:val="24"/>
                <w:szCs w:val="24"/>
                <w:lang w:eastAsia="en-US"/>
              </w:rPr>
              <w:t xml:space="preserve"> 80%;</w:t>
            </w:r>
          </w:p>
          <w:p w14:paraId="23CB0E12" w14:textId="77777777" w:rsidR="00466189" w:rsidRPr="00466189" w:rsidRDefault="00466189" w:rsidP="002F5C93">
            <w:pPr>
              <w:widowControl w:val="0"/>
              <w:autoSpaceDE w:val="0"/>
              <w:autoSpaceDN w:val="0"/>
              <w:ind w:hanging="62"/>
              <w:jc w:val="both"/>
              <w:rPr>
                <w:rFonts w:eastAsia="Times New Roman"/>
                <w:sz w:val="24"/>
                <w:szCs w:val="24"/>
                <w:lang w:eastAsia="en-US"/>
              </w:rPr>
            </w:pPr>
          </w:p>
          <w:p w14:paraId="3FE77FC3" w14:textId="4CAAAC26" w:rsidR="00466189" w:rsidRPr="00466189" w:rsidRDefault="00466189" w:rsidP="002F5C93">
            <w:pPr>
              <w:widowControl w:val="0"/>
              <w:autoSpaceDE w:val="0"/>
              <w:autoSpaceDN w:val="0"/>
              <w:ind w:left="-62"/>
              <w:jc w:val="both"/>
              <w:rPr>
                <w:rFonts w:eastAsia="Times New Roman"/>
                <w:sz w:val="24"/>
                <w:szCs w:val="24"/>
                <w:lang w:eastAsia="en-US"/>
              </w:rPr>
            </w:pPr>
            <w:r w:rsidRPr="00466189">
              <w:rPr>
                <w:rFonts w:eastAsia="Times New Roman"/>
                <w:sz w:val="24"/>
                <w:szCs w:val="24"/>
                <w:lang w:eastAsia="en-US"/>
              </w:rPr>
              <w:t xml:space="preserve">-    увеличение доли воспитанников муниципальных дошкольных образовательных учреждений, обучающихся по программам, соответствующим </w:t>
            </w:r>
            <w:r w:rsidR="000B6F66" w:rsidRPr="00466189">
              <w:rPr>
                <w:rFonts w:eastAsia="Times New Roman"/>
                <w:sz w:val="24"/>
                <w:szCs w:val="24"/>
                <w:lang w:eastAsia="en-US"/>
              </w:rPr>
              <w:t>требованиям ФГОС</w:t>
            </w:r>
            <w:r w:rsidRPr="00466189">
              <w:rPr>
                <w:rFonts w:eastAsia="Times New Roman"/>
                <w:sz w:val="24"/>
                <w:szCs w:val="24"/>
                <w:lang w:eastAsia="en-US"/>
              </w:rPr>
              <w:t xml:space="preserve"> дошкольного образования до 100%;</w:t>
            </w:r>
          </w:p>
          <w:p w14:paraId="2F1D30A9" w14:textId="77777777" w:rsidR="00466189" w:rsidRPr="00466189" w:rsidRDefault="00466189" w:rsidP="002F5C93">
            <w:pPr>
              <w:widowControl w:val="0"/>
              <w:autoSpaceDE w:val="0"/>
              <w:autoSpaceDN w:val="0"/>
              <w:ind w:left="-62"/>
              <w:jc w:val="both"/>
              <w:rPr>
                <w:rFonts w:eastAsia="Times New Roman"/>
                <w:sz w:val="24"/>
                <w:szCs w:val="24"/>
                <w:lang w:eastAsia="en-US"/>
              </w:rPr>
            </w:pPr>
          </w:p>
          <w:p w14:paraId="0DE08E8D" w14:textId="77777777" w:rsidR="00466189" w:rsidRPr="00466189" w:rsidRDefault="00466189" w:rsidP="002F5C93">
            <w:pPr>
              <w:widowControl w:val="0"/>
              <w:autoSpaceDE w:val="0"/>
              <w:autoSpaceDN w:val="0"/>
              <w:ind w:left="-62"/>
              <w:jc w:val="both"/>
              <w:rPr>
                <w:rFonts w:eastAsia="Times New Roman"/>
                <w:sz w:val="24"/>
                <w:szCs w:val="24"/>
                <w:lang w:eastAsia="en-US"/>
              </w:rPr>
            </w:pPr>
            <w:r w:rsidRPr="00466189">
              <w:rPr>
                <w:rFonts w:eastAsia="Times New Roman"/>
                <w:sz w:val="24"/>
                <w:szCs w:val="24"/>
                <w:lang w:eastAsia="en-US"/>
              </w:rPr>
              <w:t>-   количество муниципальных дошкольных образовательных учреждений, в которых были проведены капитальный ремонт зданий и (или) благоустройство территорий до 1 в 2023 году.</w:t>
            </w:r>
          </w:p>
          <w:p w14:paraId="7AC971D0" w14:textId="77777777" w:rsidR="00466189" w:rsidRPr="00466189" w:rsidRDefault="00466189" w:rsidP="002F5C93">
            <w:pPr>
              <w:jc w:val="both"/>
              <w:rPr>
                <w:rFonts w:eastAsia="Calibri"/>
                <w:sz w:val="24"/>
                <w:szCs w:val="24"/>
                <w:lang w:eastAsia="en-US"/>
              </w:rPr>
            </w:pPr>
          </w:p>
        </w:tc>
      </w:tr>
    </w:tbl>
    <w:p w14:paraId="786DC61A" w14:textId="77777777" w:rsidR="00466189" w:rsidRPr="00466189" w:rsidRDefault="00466189" w:rsidP="002F5C93">
      <w:pPr>
        <w:spacing w:after="200"/>
        <w:rPr>
          <w:rFonts w:eastAsia="Calibri"/>
          <w:sz w:val="24"/>
          <w:szCs w:val="24"/>
          <w:lang w:eastAsia="en-US"/>
        </w:rPr>
      </w:pPr>
    </w:p>
    <w:p w14:paraId="168309C5" w14:textId="77777777" w:rsidR="00466189" w:rsidRDefault="00466189" w:rsidP="002F5C93">
      <w:pPr>
        <w:rPr>
          <w:rFonts w:eastAsia="Times New Roman"/>
          <w:sz w:val="28"/>
          <w:szCs w:val="28"/>
          <w:lang w:eastAsia="ru-RU"/>
        </w:rPr>
        <w:sectPr w:rsidR="00466189" w:rsidSect="009764E7">
          <w:footerReference w:type="default" r:id="rId20"/>
          <w:pgSz w:w="11907" w:h="16840" w:code="9"/>
          <w:pgMar w:top="794" w:right="794" w:bottom="794" w:left="794" w:header="0" w:footer="0" w:gutter="0"/>
          <w:cols w:space="708"/>
          <w:docGrid w:linePitch="360"/>
        </w:sectPr>
      </w:pPr>
    </w:p>
    <w:p w14:paraId="60F45FB7" w14:textId="77777777" w:rsidR="00466189" w:rsidRPr="00466189" w:rsidRDefault="00466189" w:rsidP="000B6F66">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lastRenderedPageBreak/>
        <w:t>Приложение № 3 к постановлению администрации Хасанского муниципального округа</w:t>
      </w:r>
    </w:p>
    <w:p w14:paraId="1A08E665" w14:textId="77777777" w:rsidR="00466189" w:rsidRPr="00466189" w:rsidRDefault="00466189" w:rsidP="000B6F66">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от ________ № _______</w:t>
      </w:r>
    </w:p>
    <w:p w14:paraId="627B6E48" w14:textId="77777777" w:rsidR="00466189" w:rsidRPr="00466189" w:rsidRDefault="00466189" w:rsidP="000B6F66">
      <w:pPr>
        <w:autoSpaceDE w:val="0"/>
        <w:autoSpaceDN w:val="0"/>
        <w:adjustRightInd w:val="0"/>
        <w:ind w:left="5670"/>
        <w:rPr>
          <w:rFonts w:eastAsia="Times New Roman"/>
          <w:sz w:val="26"/>
          <w:szCs w:val="26"/>
          <w:lang w:eastAsia="ru-RU"/>
        </w:rPr>
      </w:pPr>
    </w:p>
    <w:p w14:paraId="3442A5D6" w14:textId="197BB5C3" w:rsidR="00466189" w:rsidRPr="00466189" w:rsidRDefault="00466189" w:rsidP="000B6F66">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 xml:space="preserve">Приложение </w:t>
      </w:r>
      <w:r w:rsidR="000B6F66" w:rsidRPr="00466189">
        <w:rPr>
          <w:rFonts w:eastAsia="Times New Roman"/>
          <w:sz w:val="26"/>
          <w:szCs w:val="26"/>
          <w:lang w:eastAsia="ru-RU"/>
        </w:rPr>
        <w:t>№ 7</w:t>
      </w:r>
    </w:p>
    <w:p w14:paraId="7BE0C8DF" w14:textId="314C66AF" w:rsidR="00466189" w:rsidRPr="00466189" w:rsidRDefault="00466189" w:rsidP="000B6F66">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к муниципальной программе «</w:t>
      </w:r>
      <w:r w:rsidR="000B6F66" w:rsidRPr="00466189">
        <w:rPr>
          <w:rFonts w:eastAsia="Times New Roman"/>
          <w:sz w:val="26"/>
          <w:szCs w:val="26"/>
          <w:lang w:eastAsia="ru-RU"/>
        </w:rPr>
        <w:t>Развитие образования</w:t>
      </w:r>
      <w:r w:rsidRPr="00466189">
        <w:rPr>
          <w:rFonts w:eastAsia="Times New Roman"/>
          <w:sz w:val="26"/>
          <w:szCs w:val="26"/>
          <w:lang w:eastAsia="ru-RU"/>
        </w:rPr>
        <w:t xml:space="preserve"> Хасанского муниципального округа» на 2023-2025 годы, утвержденной постановлением администрации Хасанского муниципального района</w:t>
      </w:r>
    </w:p>
    <w:p w14:paraId="798713CF" w14:textId="77777777" w:rsidR="00466189" w:rsidRPr="00466189" w:rsidRDefault="00466189" w:rsidP="000B6F66">
      <w:pPr>
        <w:widowControl w:val="0"/>
        <w:autoSpaceDE w:val="0"/>
        <w:autoSpaceDN w:val="0"/>
        <w:ind w:left="5670"/>
        <w:rPr>
          <w:rFonts w:eastAsia="Times New Roman"/>
          <w:sz w:val="26"/>
          <w:szCs w:val="26"/>
          <w:lang w:eastAsia="ru-RU"/>
        </w:rPr>
      </w:pPr>
      <w:r w:rsidRPr="00466189">
        <w:rPr>
          <w:rFonts w:eastAsia="Times New Roman"/>
          <w:sz w:val="26"/>
          <w:szCs w:val="26"/>
          <w:lang w:eastAsia="ru-RU"/>
        </w:rPr>
        <w:t>от 02.09.2022 г.  № 583-па</w:t>
      </w:r>
    </w:p>
    <w:p w14:paraId="4E0FF5B1" w14:textId="77777777" w:rsidR="00466189" w:rsidRPr="00466189" w:rsidRDefault="00466189" w:rsidP="002F5C93">
      <w:pPr>
        <w:widowControl w:val="0"/>
        <w:autoSpaceDE w:val="0"/>
        <w:autoSpaceDN w:val="0"/>
        <w:jc w:val="both"/>
        <w:rPr>
          <w:rFonts w:eastAsia="Times New Roman"/>
          <w:sz w:val="26"/>
          <w:szCs w:val="26"/>
          <w:lang w:eastAsia="ru-RU"/>
        </w:rPr>
      </w:pPr>
    </w:p>
    <w:p w14:paraId="55516D21"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ПАСПОРТ</w:t>
      </w:r>
    </w:p>
    <w:p w14:paraId="57513D4A" w14:textId="77777777" w:rsidR="00F3071A"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ПОДПРОГРАММЫ «РАЗВИТИЕ СИСТЕМЫ ОБЩЕГО ОБРАЗОВАНИЯ ХАСАНСКОГО МУНИЦИПАЛЬНОГО ОКРУГА»</w:t>
      </w:r>
      <w:r w:rsidR="000B6F66">
        <w:rPr>
          <w:rFonts w:eastAsia="Times New Roman"/>
          <w:b/>
          <w:sz w:val="26"/>
          <w:szCs w:val="26"/>
          <w:lang w:eastAsia="ru-RU"/>
        </w:rPr>
        <w:t xml:space="preserve"> </w:t>
      </w:r>
    </w:p>
    <w:p w14:paraId="0FA25979" w14:textId="77777777" w:rsidR="00F3071A" w:rsidRDefault="00F3071A" w:rsidP="002F5C93">
      <w:pPr>
        <w:widowControl w:val="0"/>
        <w:autoSpaceDE w:val="0"/>
        <w:autoSpaceDN w:val="0"/>
        <w:jc w:val="center"/>
        <w:rPr>
          <w:rFonts w:eastAsia="Times New Roman"/>
          <w:b/>
          <w:sz w:val="26"/>
          <w:szCs w:val="26"/>
          <w:lang w:eastAsia="ru-RU"/>
        </w:rPr>
      </w:pPr>
    </w:p>
    <w:p w14:paraId="650661BE" w14:textId="62A92FF9"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МУНИЦИПАЛЬНОЙ ПРОГРАММЫ "РАЗВИТИЕ ОБРАЗОВАНИЯ ХАСАНСКОГО МУНИЦИПАЛЬНОГО ОКРУГА"</w:t>
      </w:r>
    </w:p>
    <w:p w14:paraId="40E0B421" w14:textId="77777777" w:rsidR="00466189" w:rsidRPr="00466189" w:rsidRDefault="00466189" w:rsidP="002F5C93">
      <w:pPr>
        <w:widowControl w:val="0"/>
        <w:autoSpaceDE w:val="0"/>
        <w:autoSpaceDN w:val="0"/>
        <w:jc w:val="center"/>
        <w:rPr>
          <w:rFonts w:eastAsia="Times New Roman"/>
          <w:b/>
          <w:sz w:val="24"/>
          <w:szCs w:val="24"/>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344"/>
        <w:gridCol w:w="7965"/>
      </w:tblGrid>
      <w:tr w:rsidR="00466189" w:rsidRPr="00466189" w14:paraId="1E789E54"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076B2FD5"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Наименование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3616A9B0"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Развитие системы общего образования Хасанского муниципального округа</w:t>
            </w:r>
          </w:p>
        </w:tc>
      </w:tr>
      <w:tr w:rsidR="00466189" w:rsidRPr="00466189" w14:paraId="48CEEC45"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145ECABE"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Ответственный исполнитель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1394A6C7"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Муниципальное казенное учреждение «Управление образования Хасанского муниципального округа»</w:t>
            </w:r>
          </w:p>
        </w:tc>
      </w:tr>
      <w:tr w:rsidR="00466189" w:rsidRPr="00466189" w14:paraId="5582B8C0"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454AF3F3"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Соисполнители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677D85CB"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образовательные учреждения Хасанского муниципального округа</w:t>
            </w:r>
          </w:p>
        </w:tc>
      </w:tr>
      <w:tr w:rsidR="00466189" w:rsidRPr="00466189" w14:paraId="76C7396B" w14:textId="77777777" w:rsidTr="000B6F66">
        <w:trPr>
          <w:trHeight w:val="456"/>
        </w:trPr>
        <w:tc>
          <w:tcPr>
            <w:tcW w:w="1137" w:type="pct"/>
            <w:tcBorders>
              <w:top w:val="single" w:sz="4" w:space="0" w:color="auto"/>
              <w:left w:val="single" w:sz="4" w:space="0" w:color="auto"/>
              <w:bottom w:val="nil"/>
              <w:right w:val="single" w:sz="4" w:space="0" w:color="auto"/>
            </w:tcBorders>
            <w:hideMark/>
          </w:tcPr>
          <w:p w14:paraId="12F68F32"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Цели подпрограммы</w:t>
            </w:r>
          </w:p>
        </w:tc>
        <w:tc>
          <w:tcPr>
            <w:tcW w:w="3863" w:type="pct"/>
            <w:tcBorders>
              <w:top w:val="single" w:sz="4" w:space="0" w:color="auto"/>
              <w:left w:val="single" w:sz="4" w:space="0" w:color="auto"/>
              <w:bottom w:val="nil"/>
              <w:right w:val="single" w:sz="4" w:space="0" w:color="auto"/>
            </w:tcBorders>
          </w:tcPr>
          <w:p w14:paraId="17E024CB" w14:textId="77777777" w:rsidR="00466189" w:rsidRPr="00466189" w:rsidRDefault="00466189" w:rsidP="002F5C93">
            <w:pPr>
              <w:numPr>
                <w:ilvl w:val="0"/>
                <w:numId w:val="14"/>
              </w:numPr>
              <w:tabs>
                <w:tab w:val="clear" w:pos="360"/>
                <w:tab w:val="left" w:pos="346"/>
              </w:tabs>
              <w:snapToGrid w:val="0"/>
              <w:ind w:left="63" w:firstLine="0"/>
              <w:jc w:val="both"/>
              <w:rPr>
                <w:rFonts w:eastAsia="Times New Roman"/>
                <w:sz w:val="24"/>
                <w:szCs w:val="24"/>
                <w:lang w:eastAsia="ar-SA"/>
              </w:rPr>
            </w:pPr>
            <w:r w:rsidRPr="00466189">
              <w:rPr>
                <w:rFonts w:eastAsia="Times New Roman"/>
                <w:sz w:val="24"/>
                <w:szCs w:val="24"/>
                <w:lang w:eastAsia="ar-SA"/>
              </w:rPr>
              <w:t>- повышение доступности и качества муниципальных услуг (работ), оказываемых общеобразовательными учреждениями</w:t>
            </w:r>
          </w:p>
          <w:p w14:paraId="0CF038FF" w14:textId="77777777" w:rsidR="00466189" w:rsidRPr="00466189" w:rsidRDefault="00466189" w:rsidP="002F5C93">
            <w:pPr>
              <w:widowControl w:val="0"/>
              <w:autoSpaceDE w:val="0"/>
              <w:autoSpaceDN w:val="0"/>
              <w:jc w:val="both"/>
              <w:rPr>
                <w:rFonts w:eastAsia="Times New Roman"/>
                <w:sz w:val="24"/>
                <w:szCs w:val="24"/>
                <w:lang w:eastAsia="en-US"/>
              </w:rPr>
            </w:pPr>
          </w:p>
        </w:tc>
      </w:tr>
      <w:tr w:rsidR="00466189" w:rsidRPr="00466189" w14:paraId="56E1B784" w14:textId="77777777" w:rsidTr="000B6F66">
        <w:tc>
          <w:tcPr>
            <w:tcW w:w="1137" w:type="pct"/>
            <w:tcBorders>
              <w:top w:val="single" w:sz="4" w:space="0" w:color="auto"/>
              <w:left w:val="single" w:sz="4" w:space="0" w:color="auto"/>
              <w:bottom w:val="single" w:sz="4" w:space="0" w:color="auto"/>
              <w:right w:val="single" w:sz="4" w:space="0" w:color="auto"/>
            </w:tcBorders>
          </w:tcPr>
          <w:p w14:paraId="53F2B335" w14:textId="77777777" w:rsidR="00466189" w:rsidRPr="00466189" w:rsidRDefault="00466189" w:rsidP="002F5C93">
            <w:pPr>
              <w:spacing w:after="200"/>
              <w:rPr>
                <w:rFonts w:eastAsia="Calibri"/>
                <w:sz w:val="24"/>
                <w:szCs w:val="24"/>
                <w:lang w:eastAsia="ru-RU"/>
              </w:rPr>
            </w:pPr>
            <w:r w:rsidRPr="00466189">
              <w:rPr>
                <w:rFonts w:eastAsia="Calibri"/>
                <w:sz w:val="24"/>
                <w:szCs w:val="24"/>
                <w:lang w:eastAsia="en-US"/>
              </w:rPr>
              <w:t>Задачи подпрограммы</w:t>
            </w:r>
            <w:r w:rsidRPr="00466189">
              <w:rPr>
                <w:rFonts w:eastAsia="Calibri"/>
                <w:sz w:val="24"/>
                <w:szCs w:val="24"/>
                <w:lang w:eastAsia="ru-RU"/>
              </w:rPr>
              <w:t xml:space="preserve"> </w:t>
            </w:r>
          </w:p>
          <w:p w14:paraId="20D1E37B" w14:textId="77777777" w:rsidR="00466189" w:rsidRPr="00466189" w:rsidRDefault="00466189" w:rsidP="002F5C93">
            <w:pPr>
              <w:spacing w:after="200"/>
              <w:rPr>
                <w:rFonts w:eastAsia="Calibri"/>
                <w:sz w:val="24"/>
                <w:szCs w:val="24"/>
                <w:lang w:eastAsia="ru-RU"/>
              </w:rPr>
            </w:pPr>
          </w:p>
          <w:p w14:paraId="2F109663" w14:textId="77777777" w:rsidR="00466189" w:rsidRPr="00466189" w:rsidRDefault="00466189" w:rsidP="002F5C93">
            <w:pPr>
              <w:spacing w:after="200"/>
              <w:rPr>
                <w:rFonts w:eastAsia="Calibri"/>
                <w:sz w:val="24"/>
                <w:szCs w:val="24"/>
                <w:lang w:eastAsia="ru-RU"/>
              </w:rPr>
            </w:pPr>
          </w:p>
          <w:p w14:paraId="2A66305A" w14:textId="77777777" w:rsidR="00466189" w:rsidRPr="00466189" w:rsidRDefault="00466189" w:rsidP="002F5C93">
            <w:pPr>
              <w:spacing w:after="200"/>
              <w:rPr>
                <w:rFonts w:eastAsia="Calibri"/>
                <w:sz w:val="24"/>
                <w:szCs w:val="24"/>
                <w:lang w:eastAsia="ru-RU"/>
              </w:rPr>
            </w:pPr>
          </w:p>
        </w:tc>
        <w:tc>
          <w:tcPr>
            <w:tcW w:w="3863" w:type="pct"/>
            <w:tcBorders>
              <w:top w:val="single" w:sz="4" w:space="0" w:color="auto"/>
              <w:left w:val="single" w:sz="4" w:space="0" w:color="auto"/>
              <w:bottom w:val="single" w:sz="4" w:space="0" w:color="auto"/>
              <w:right w:val="single" w:sz="4" w:space="0" w:color="auto"/>
            </w:tcBorders>
            <w:hideMark/>
          </w:tcPr>
          <w:p w14:paraId="2D59C51D" w14:textId="4CF8B3DE" w:rsidR="00466189" w:rsidRPr="00466189" w:rsidRDefault="00466189" w:rsidP="002F5C93">
            <w:pPr>
              <w:widowControl w:val="0"/>
              <w:tabs>
                <w:tab w:val="left" w:pos="363"/>
              </w:tabs>
              <w:autoSpaceDE w:val="0"/>
              <w:autoSpaceDN w:val="0"/>
              <w:ind w:left="-62"/>
              <w:jc w:val="both"/>
              <w:rPr>
                <w:rFonts w:eastAsia="Times New Roman"/>
                <w:color w:val="000000"/>
                <w:sz w:val="24"/>
                <w:szCs w:val="24"/>
                <w:lang w:eastAsia="en-US"/>
              </w:rPr>
            </w:pPr>
            <w:r w:rsidRPr="00466189">
              <w:rPr>
                <w:rFonts w:eastAsia="Times New Roman"/>
                <w:color w:val="000000"/>
                <w:sz w:val="24"/>
                <w:szCs w:val="24"/>
                <w:lang w:eastAsia="en-US"/>
              </w:rPr>
              <w:t xml:space="preserve">- удовлетворение потребностей населения Хасанского муниципального округа в получении доступного и качественного общего образования </w:t>
            </w:r>
            <w:r w:rsidR="000B6F66" w:rsidRPr="00466189">
              <w:rPr>
                <w:rFonts w:eastAsia="Times New Roman"/>
                <w:color w:val="000000"/>
                <w:sz w:val="24"/>
                <w:szCs w:val="24"/>
                <w:lang w:eastAsia="en-US"/>
              </w:rPr>
              <w:t>для учащихся,</w:t>
            </w:r>
            <w:r w:rsidRPr="00466189">
              <w:rPr>
                <w:rFonts w:eastAsia="Times New Roman"/>
                <w:color w:val="000000"/>
                <w:sz w:val="24"/>
                <w:szCs w:val="24"/>
                <w:lang w:eastAsia="en-US"/>
              </w:rPr>
              <w:t xml:space="preserve"> соответствующего современным стандартам. Внедрение на всех уровнях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w:t>
            </w:r>
          </w:p>
          <w:p w14:paraId="67EBA9E5" w14:textId="77777777" w:rsidR="00466189" w:rsidRPr="00466189" w:rsidRDefault="00466189" w:rsidP="002F5C93">
            <w:pPr>
              <w:spacing w:after="200"/>
              <w:jc w:val="both"/>
              <w:rPr>
                <w:rFonts w:eastAsia="Calibri"/>
                <w:sz w:val="24"/>
                <w:szCs w:val="24"/>
                <w:lang w:eastAsia="en-US"/>
              </w:rPr>
            </w:pPr>
            <w:r w:rsidRPr="00466189">
              <w:rPr>
                <w:rFonts w:eastAsia="Calibri"/>
                <w:color w:val="000000"/>
                <w:sz w:val="24"/>
                <w:szCs w:val="24"/>
                <w:lang w:eastAsia="en-US"/>
              </w:rPr>
              <w:t>-    достижение качества образования современным стандартам.</w:t>
            </w:r>
          </w:p>
        </w:tc>
      </w:tr>
      <w:tr w:rsidR="00466189" w:rsidRPr="00466189" w14:paraId="67287089"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2C4A306D"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Показатели муниципальной подпрограммы, характеризующие цели и задачи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35308789"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общего образования;</w:t>
            </w:r>
          </w:p>
          <w:p w14:paraId="21CC669E"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 доведение доли</w:t>
            </w:r>
            <w:r w:rsidRPr="00466189">
              <w:rPr>
                <w:rFonts w:eastAsia="Times New Roman"/>
                <w:color w:val="000000"/>
                <w:sz w:val="24"/>
                <w:szCs w:val="24"/>
                <w:lang w:eastAsia="en-US"/>
              </w:rPr>
              <w:t xml:space="preserve"> выпускников муниципальных общеобразовательных учреждений, не сдавших единый государственный экзамен, в общей численности учащихся;</w:t>
            </w:r>
          </w:p>
          <w:p w14:paraId="398978B1" w14:textId="77777777" w:rsidR="00466189" w:rsidRPr="00466189" w:rsidRDefault="00466189" w:rsidP="002F5C93">
            <w:pPr>
              <w:tabs>
                <w:tab w:val="left" w:pos="363"/>
              </w:tabs>
              <w:autoSpaceDE w:val="0"/>
              <w:autoSpaceDN w:val="0"/>
              <w:adjustRightInd w:val="0"/>
              <w:ind w:left="-62"/>
              <w:jc w:val="both"/>
              <w:rPr>
                <w:rFonts w:eastAsia="Calibri"/>
                <w:sz w:val="24"/>
                <w:szCs w:val="24"/>
                <w:lang w:eastAsia="en-US"/>
              </w:rPr>
            </w:pPr>
            <w:r w:rsidRPr="00466189">
              <w:rPr>
                <w:rFonts w:eastAsia="Calibri"/>
                <w:sz w:val="24"/>
                <w:szCs w:val="24"/>
                <w:lang w:eastAsia="en-US"/>
              </w:rPr>
              <w:t xml:space="preserve"> - доведение доли выпускников муниципальных общеобразовательных учреждений Хасанского муниципального округа,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w:t>
            </w:r>
            <w:r w:rsidRPr="00466189">
              <w:rPr>
                <w:rFonts w:eastAsia="Calibri"/>
                <w:sz w:val="24"/>
                <w:szCs w:val="24"/>
                <w:lang w:eastAsia="en-US"/>
              </w:rPr>
              <w:lastRenderedPageBreak/>
              <w:t>общей численности выпускников муниципальных общеобразовательных учреждений Хасанского муниципального округа, участвующих в ГИА ;</w:t>
            </w:r>
          </w:p>
          <w:p w14:paraId="69E7E81A" w14:textId="6CFC2FDB" w:rsidR="00466189" w:rsidRPr="00466189" w:rsidRDefault="00466189" w:rsidP="002F5C93">
            <w:pPr>
              <w:widowControl w:val="0"/>
              <w:tabs>
                <w:tab w:val="left" w:pos="363"/>
              </w:tabs>
              <w:autoSpaceDE w:val="0"/>
              <w:autoSpaceDN w:val="0"/>
              <w:jc w:val="both"/>
              <w:rPr>
                <w:rFonts w:eastAsia="Times New Roman"/>
                <w:sz w:val="24"/>
                <w:szCs w:val="24"/>
                <w:lang w:eastAsia="en-US"/>
              </w:rPr>
            </w:pPr>
            <w:r w:rsidRPr="00466189">
              <w:rPr>
                <w:rFonts w:eastAsia="Times New Roman"/>
                <w:sz w:val="24"/>
                <w:szCs w:val="24"/>
                <w:lang w:eastAsia="en-US"/>
              </w:rPr>
              <w:t xml:space="preserve">-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w:t>
            </w:r>
            <w:r w:rsidR="000B6F66" w:rsidRPr="00466189">
              <w:rPr>
                <w:rFonts w:eastAsia="Times New Roman"/>
                <w:sz w:val="24"/>
                <w:szCs w:val="24"/>
                <w:lang w:eastAsia="en-US"/>
              </w:rPr>
              <w:t>общей численности</w:t>
            </w:r>
            <w:r w:rsidRPr="00466189">
              <w:rPr>
                <w:rFonts w:eastAsia="Times New Roman"/>
                <w:sz w:val="24"/>
                <w:szCs w:val="24"/>
                <w:lang w:eastAsia="en-US"/>
              </w:rPr>
              <w:t xml:space="preserve"> обучающихся в образовательных учреждениях общего образования;</w:t>
            </w:r>
          </w:p>
          <w:p w14:paraId="00C02A6E" w14:textId="77777777" w:rsidR="00466189" w:rsidRPr="00466189" w:rsidRDefault="00466189" w:rsidP="002F5C93">
            <w:pPr>
              <w:widowControl w:val="0"/>
              <w:tabs>
                <w:tab w:val="left" w:pos="363"/>
              </w:tabs>
              <w:autoSpaceDE w:val="0"/>
              <w:autoSpaceDN w:val="0"/>
              <w:jc w:val="both"/>
              <w:rPr>
                <w:rFonts w:eastAsia="Times New Roman"/>
                <w:sz w:val="24"/>
                <w:szCs w:val="24"/>
                <w:lang w:eastAsia="en-US"/>
              </w:rPr>
            </w:pPr>
            <w:r w:rsidRPr="00466189">
              <w:rPr>
                <w:rFonts w:eastAsia="Times New Roman"/>
                <w:sz w:val="24"/>
                <w:szCs w:val="24"/>
                <w:lang w:eastAsia="en-US"/>
              </w:rPr>
              <w:t>- доведение количества обучающихся муниципальных общеобразовательных учреждений Хасанского муниципального округа, занимающихся в первую смену, в общей численности обучающихся муниципальных общеобразовательных учреждений Хасанского муниципального округа.</w:t>
            </w:r>
          </w:p>
        </w:tc>
      </w:tr>
      <w:tr w:rsidR="00466189" w:rsidRPr="00466189" w14:paraId="0C0AFC92" w14:textId="77777777" w:rsidTr="000B6F66">
        <w:tc>
          <w:tcPr>
            <w:tcW w:w="1137" w:type="pct"/>
            <w:tcBorders>
              <w:top w:val="single" w:sz="4" w:space="0" w:color="auto"/>
              <w:left w:val="single" w:sz="4" w:space="0" w:color="auto"/>
              <w:bottom w:val="single" w:sz="4" w:space="0" w:color="auto"/>
              <w:right w:val="single" w:sz="4" w:space="0" w:color="auto"/>
            </w:tcBorders>
            <w:hideMark/>
          </w:tcPr>
          <w:p w14:paraId="157228EA"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lastRenderedPageBreak/>
              <w:t>Этапы и сроки реализации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57986296"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муниципальная программа реализуется с 2023 по 2026 годы в один этап</w:t>
            </w:r>
          </w:p>
        </w:tc>
      </w:tr>
      <w:tr w:rsidR="00466189" w:rsidRPr="00466189" w14:paraId="78776C4A" w14:textId="77777777" w:rsidTr="000B6F66">
        <w:trPr>
          <w:trHeight w:val="455"/>
        </w:trPr>
        <w:tc>
          <w:tcPr>
            <w:tcW w:w="1137" w:type="pct"/>
            <w:tcBorders>
              <w:top w:val="single" w:sz="4" w:space="0" w:color="auto"/>
              <w:left w:val="single" w:sz="4" w:space="0" w:color="auto"/>
              <w:bottom w:val="single" w:sz="4" w:space="0" w:color="auto"/>
              <w:right w:val="single" w:sz="4" w:space="0" w:color="auto"/>
            </w:tcBorders>
            <w:hideMark/>
          </w:tcPr>
          <w:p w14:paraId="1C882BFB" w14:textId="14C6156C" w:rsidR="00466189" w:rsidRPr="00466189" w:rsidRDefault="00466189" w:rsidP="002F5C93">
            <w:pPr>
              <w:rPr>
                <w:rFonts w:eastAsia="Calibri"/>
                <w:sz w:val="24"/>
                <w:szCs w:val="24"/>
                <w:lang w:eastAsia="en-US"/>
              </w:rPr>
            </w:pPr>
            <w:r w:rsidRPr="00466189">
              <w:rPr>
                <w:rFonts w:eastAsia="Calibri"/>
                <w:sz w:val="24"/>
                <w:szCs w:val="24"/>
                <w:lang w:eastAsia="en-US"/>
              </w:rPr>
              <w:t xml:space="preserve">Объем средств местного </w:t>
            </w:r>
            <w:r w:rsidR="000B6F66" w:rsidRPr="00466189">
              <w:rPr>
                <w:rFonts w:eastAsia="Calibri"/>
                <w:sz w:val="24"/>
                <w:szCs w:val="24"/>
                <w:lang w:eastAsia="en-US"/>
              </w:rPr>
              <w:t>бюджета на</w:t>
            </w:r>
            <w:r w:rsidRPr="00466189">
              <w:rPr>
                <w:rFonts w:eastAsia="Calibri"/>
                <w:sz w:val="24"/>
                <w:szCs w:val="24"/>
                <w:lang w:eastAsia="en-US"/>
              </w:rPr>
              <w:t xml:space="preserve"> финансирование подпрограммы и прогнозная оценка привлекаемых на реализацию ее целей средств федерального, краевого бюджетов, внебюджетных источников</w:t>
            </w:r>
          </w:p>
        </w:tc>
        <w:tc>
          <w:tcPr>
            <w:tcW w:w="3863" w:type="pct"/>
            <w:tcBorders>
              <w:top w:val="single" w:sz="4" w:space="0" w:color="auto"/>
              <w:left w:val="single" w:sz="4" w:space="0" w:color="auto"/>
              <w:bottom w:val="single" w:sz="4" w:space="0" w:color="auto"/>
              <w:right w:val="single" w:sz="4" w:space="0" w:color="auto"/>
            </w:tcBorders>
            <w:hideMark/>
          </w:tcPr>
          <w:p w14:paraId="2F0C05D7" w14:textId="08A36243" w:rsidR="00466189" w:rsidRPr="00466189" w:rsidRDefault="00466189" w:rsidP="002F5C93">
            <w:pPr>
              <w:jc w:val="both"/>
              <w:rPr>
                <w:rFonts w:eastAsia="Calibri"/>
                <w:sz w:val="24"/>
                <w:szCs w:val="24"/>
                <w:lang w:eastAsia="en-US"/>
              </w:rPr>
            </w:pPr>
            <w:r w:rsidRPr="00466189">
              <w:rPr>
                <w:rFonts w:eastAsia="Calibri"/>
                <w:sz w:val="24"/>
                <w:szCs w:val="24"/>
                <w:lang w:eastAsia="en-US"/>
              </w:rPr>
              <w:t>общий объем бюджетных ассигнований –</w:t>
            </w:r>
            <w:r w:rsidR="003C73CD">
              <w:rPr>
                <w:rFonts w:eastAsia="Calibri"/>
                <w:sz w:val="24"/>
                <w:szCs w:val="24"/>
                <w:lang w:eastAsia="en-US"/>
              </w:rPr>
              <w:t xml:space="preserve"> </w:t>
            </w:r>
            <w:r w:rsidRPr="00466189">
              <w:rPr>
                <w:rFonts w:eastAsia="Calibri"/>
                <w:sz w:val="24"/>
                <w:szCs w:val="24"/>
                <w:lang w:eastAsia="en-US"/>
              </w:rPr>
              <w:t>1878321,44 тыс. руб.</w:t>
            </w:r>
          </w:p>
          <w:p w14:paraId="7B48D1C8"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w:t>
            </w:r>
          </w:p>
          <w:p w14:paraId="33A4ED34" w14:textId="7EFD6526"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437229,05 тыс. руб.</w:t>
            </w:r>
          </w:p>
          <w:p w14:paraId="592CADFE" w14:textId="5A1E6794"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458889,78 тыс. руб.</w:t>
            </w:r>
          </w:p>
          <w:p w14:paraId="221BDBC4" w14:textId="5B786D82"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436500,97 тыс. руб.</w:t>
            </w:r>
          </w:p>
          <w:p w14:paraId="21CAB6A9"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456331,94 тыс. руб.</w:t>
            </w:r>
          </w:p>
          <w:p w14:paraId="78CE3DAB"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 по источникам:</w:t>
            </w:r>
          </w:p>
          <w:p w14:paraId="1B20C5E1"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средства бюджета Хасанского муниципального района:</w:t>
            </w:r>
          </w:p>
          <w:p w14:paraId="53540CD9" w14:textId="360DFEC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179777,98 тыс. руб.</w:t>
            </w:r>
          </w:p>
          <w:p w14:paraId="5A7DBEF1" w14:textId="51F3D702"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164760,52 тыс. руб.</w:t>
            </w:r>
          </w:p>
          <w:p w14:paraId="251302C9" w14:textId="128C42D8"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131959,76 тыс. руб.</w:t>
            </w:r>
          </w:p>
          <w:p w14:paraId="655EADB0"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137064,41 тыс. руб.</w:t>
            </w:r>
          </w:p>
          <w:p w14:paraId="7C3A1C84"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-прогнозная оценка средств, привлекаемых на реализацию муниципальной программы:</w:t>
            </w:r>
          </w:p>
          <w:p w14:paraId="5C64DD27"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xml:space="preserve"> краевого бюджета:</w:t>
            </w:r>
          </w:p>
          <w:p w14:paraId="2484FBE8" w14:textId="29ED072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218803,11 тыс. руб.</w:t>
            </w:r>
          </w:p>
          <w:p w14:paraId="1CC0CBD9" w14:textId="05381CDE"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252128,46 тыс. руб.</w:t>
            </w:r>
          </w:p>
          <w:p w14:paraId="2B591222" w14:textId="54B81EE1"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262540,41 тыс. руб.</w:t>
            </w:r>
          </w:p>
          <w:p w14:paraId="13197513"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277558,04 тыс. руб.</w:t>
            </w:r>
          </w:p>
          <w:p w14:paraId="52AD21C2"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федерального бюджета:</w:t>
            </w:r>
          </w:p>
          <w:p w14:paraId="56F4F0BB" w14:textId="36857A5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38647,96 тыс. руб.</w:t>
            </w:r>
          </w:p>
          <w:p w14:paraId="0DC42D4C" w14:textId="39B395A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42000,80 тыс. руб.</w:t>
            </w:r>
          </w:p>
          <w:p w14:paraId="3A0A7DA6" w14:textId="39810208"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42000,80 тыс. руб.</w:t>
            </w:r>
          </w:p>
          <w:p w14:paraId="3F831642" w14:textId="2537C8FF"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w:t>
            </w:r>
            <w:r w:rsidR="003C73CD">
              <w:rPr>
                <w:rFonts w:eastAsia="Calibri"/>
                <w:sz w:val="24"/>
                <w:szCs w:val="24"/>
                <w:lang w:eastAsia="en-US"/>
              </w:rPr>
              <w:t xml:space="preserve"> </w:t>
            </w:r>
            <w:r w:rsidRPr="00466189">
              <w:rPr>
                <w:rFonts w:eastAsia="Calibri"/>
                <w:sz w:val="24"/>
                <w:szCs w:val="24"/>
                <w:lang w:eastAsia="en-US"/>
              </w:rPr>
              <w:t>41709,49 тыс. руб.</w:t>
            </w:r>
          </w:p>
          <w:p w14:paraId="22F9AA5C"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внебюджетных источников</w:t>
            </w:r>
          </w:p>
          <w:p w14:paraId="5F0950BB" w14:textId="68269B2D"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036AF073" w14:textId="2C1C048F"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38972F70" w14:textId="49E7BB6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1B03B65A" w14:textId="5A0DA6B3"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w:t>
            </w:r>
            <w:r w:rsidR="003C73CD">
              <w:rPr>
                <w:rFonts w:eastAsia="Calibri"/>
                <w:sz w:val="24"/>
                <w:szCs w:val="24"/>
                <w:lang w:eastAsia="en-US"/>
              </w:rPr>
              <w:t xml:space="preserve"> </w:t>
            </w:r>
            <w:r w:rsidRPr="00466189">
              <w:rPr>
                <w:rFonts w:eastAsia="Calibri"/>
                <w:sz w:val="24"/>
                <w:szCs w:val="24"/>
                <w:lang w:eastAsia="en-US"/>
              </w:rPr>
              <w:t>0,00 тыс. руб.</w:t>
            </w:r>
          </w:p>
        </w:tc>
      </w:tr>
      <w:tr w:rsidR="00466189" w:rsidRPr="00466189" w14:paraId="794D2819" w14:textId="77777777" w:rsidTr="000B6F66">
        <w:trPr>
          <w:trHeight w:val="881"/>
        </w:trPr>
        <w:tc>
          <w:tcPr>
            <w:tcW w:w="1137" w:type="pct"/>
            <w:tcBorders>
              <w:top w:val="single" w:sz="4" w:space="0" w:color="auto"/>
              <w:left w:val="single" w:sz="4" w:space="0" w:color="auto"/>
              <w:bottom w:val="single" w:sz="4" w:space="0" w:color="auto"/>
              <w:right w:val="single" w:sz="4" w:space="0" w:color="auto"/>
            </w:tcBorders>
            <w:hideMark/>
          </w:tcPr>
          <w:p w14:paraId="18824BAC" w14:textId="77777777" w:rsidR="00466189" w:rsidRPr="00466189" w:rsidRDefault="00466189" w:rsidP="002F5C93">
            <w:pPr>
              <w:rPr>
                <w:rFonts w:eastAsia="Calibri"/>
                <w:sz w:val="24"/>
                <w:szCs w:val="24"/>
                <w:lang w:eastAsia="en-US"/>
              </w:rPr>
            </w:pPr>
            <w:r w:rsidRPr="00466189">
              <w:rPr>
                <w:rFonts w:eastAsia="Calibri"/>
                <w:sz w:val="24"/>
                <w:szCs w:val="24"/>
                <w:lang w:eastAsia="en-US"/>
              </w:rPr>
              <w:t>Ожидаемые результаты реализации муниципальной программы</w:t>
            </w:r>
          </w:p>
        </w:tc>
        <w:tc>
          <w:tcPr>
            <w:tcW w:w="3863" w:type="pct"/>
            <w:tcBorders>
              <w:top w:val="single" w:sz="4" w:space="0" w:color="auto"/>
              <w:left w:val="single" w:sz="4" w:space="0" w:color="auto"/>
              <w:bottom w:val="single" w:sz="4" w:space="0" w:color="auto"/>
              <w:right w:val="single" w:sz="4" w:space="0" w:color="auto"/>
            </w:tcBorders>
          </w:tcPr>
          <w:p w14:paraId="599DB177" w14:textId="77777777" w:rsidR="00466189" w:rsidRPr="00466189" w:rsidRDefault="00466189" w:rsidP="002F5C93">
            <w:pPr>
              <w:spacing w:after="120"/>
              <w:rPr>
                <w:rFonts w:eastAsia="Calibri"/>
                <w:sz w:val="24"/>
                <w:szCs w:val="24"/>
                <w:lang w:eastAsia="en-US"/>
              </w:rPr>
            </w:pPr>
            <w:r w:rsidRPr="00466189">
              <w:rPr>
                <w:rFonts w:eastAsia="Calibri"/>
                <w:sz w:val="24"/>
                <w:szCs w:val="24"/>
                <w:lang w:eastAsia="en-US"/>
              </w:rPr>
              <w:t>в результате реализации Муниципальной подпрограммы к 2026 году ожидается:</w:t>
            </w:r>
          </w:p>
          <w:p w14:paraId="11AE13FA"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общего образования до 89%;</w:t>
            </w:r>
          </w:p>
          <w:p w14:paraId="5E4106F4" w14:textId="7A589F53"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 доведение доли</w:t>
            </w:r>
            <w:r w:rsidRPr="00466189">
              <w:rPr>
                <w:rFonts w:eastAsia="Times New Roman"/>
                <w:color w:val="000000"/>
                <w:sz w:val="24"/>
                <w:szCs w:val="24"/>
                <w:lang w:eastAsia="en-US"/>
              </w:rPr>
              <w:t xml:space="preserve"> выпускников муниципальных общеобразовательных учреждений, не сдавших единый государственный экзамен, в общей численности учащихся до 3,1</w:t>
            </w:r>
            <w:r w:rsidR="000B6F66" w:rsidRPr="00466189">
              <w:rPr>
                <w:rFonts w:eastAsia="Times New Roman"/>
                <w:color w:val="000000"/>
                <w:sz w:val="24"/>
                <w:szCs w:val="24"/>
                <w:lang w:eastAsia="en-US"/>
              </w:rPr>
              <w:t>%;</w:t>
            </w:r>
          </w:p>
          <w:p w14:paraId="7FB4B420" w14:textId="77777777" w:rsidR="00466189" w:rsidRPr="00466189" w:rsidRDefault="00466189" w:rsidP="002F5C93">
            <w:pPr>
              <w:tabs>
                <w:tab w:val="left" w:pos="363"/>
              </w:tabs>
              <w:autoSpaceDE w:val="0"/>
              <w:autoSpaceDN w:val="0"/>
              <w:adjustRightInd w:val="0"/>
              <w:ind w:left="-62"/>
              <w:jc w:val="both"/>
              <w:rPr>
                <w:rFonts w:eastAsia="Calibri"/>
                <w:sz w:val="24"/>
                <w:szCs w:val="24"/>
                <w:lang w:eastAsia="en-US"/>
              </w:rPr>
            </w:pPr>
            <w:r w:rsidRPr="00466189">
              <w:rPr>
                <w:rFonts w:eastAsia="Calibri"/>
                <w:sz w:val="24"/>
                <w:szCs w:val="24"/>
                <w:lang w:eastAsia="en-US"/>
              </w:rPr>
              <w:t xml:space="preserve"> - доведение доли выпускников муниципальных общеобразовательных учреждений Хасанского муниципального округа, успешно прошедших </w:t>
            </w:r>
            <w:r w:rsidRPr="00466189">
              <w:rPr>
                <w:rFonts w:eastAsia="Calibri"/>
                <w:sz w:val="24"/>
                <w:szCs w:val="24"/>
                <w:lang w:eastAsia="en-US"/>
              </w:rPr>
              <w:lastRenderedPageBreak/>
              <w:t>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муниципальных общеобразовательных учреждений Хасанского муниципального округа, участвующих в ГИА до 97% ;</w:t>
            </w:r>
          </w:p>
          <w:p w14:paraId="526F28A2" w14:textId="77777777" w:rsidR="00466189" w:rsidRPr="00466189" w:rsidRDefault="00466189" w:rsidP="002F5C93">
            <w:pPr>
              <w:tabs>
                <w:tab w:val="left" w:pos="363"/>
              </w:tabs>
              <w:autoSpaceDE w:val="0"/>
              <w:autoSpaceDN w:val="0"/>
              <w:adjustRightInd w:val="0"/>
              <w:ind w:left="-62"/>
              <w:jc w:val="both"/>
              <w:rPr>
                <w:rFonts w:eastAsia="Calibri"/>
                <w:sz w:val="24"/>
                <w:szCs w:val="24"/>
                <w:lang w:eastAsia="en-US"/>
              </w:rPr>
            </w:pPr>
          </w:p>
          <w:p w14:paraId="0D76B62E" w14:textId="556EF892" w:rsidR="00466189" w:rsidRPr="00466189" w:rsidRDefault="00466189" w:rsidP="002F5C93">
            <w:pPr>
              <w:widowControl w:val="0"/>
              <w:tabs>
                <w:tab w:val="left" w:pos="363"/>
              </w:tabs>
              <w:autoSpaceDE w:val="0"/>
              <w:autoSpaceDN w:val="0"/>
              <w:jc w:val="both"/>
              <w:rPr>
                <w:rFonts w:eastAsia="Times New Roman"/>
                <w:sz w:val="24"/>
                <w:szCs w:val="24"/>
                <w:lang w:eastAsia="en-US"/>
              </w:rPr>
            </w:pPr>
            <w:r w:rsidRPr="00466189">
              <w:rPr>
                <w:rFonts w:eastAsia="Times New Roman"/>
                <w:sz w:val="24"/>
                <w:szCs w:val="24"/>
                <w:lang w:eastAsia="en-US"/>
              </w:rPr>
              <w:t xml:space="preserve">-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w:t>
            </w:r>
            <w:r w:rsidR="000B6F66" w:rsidRPr="00466189">
              <w:rPr>
                <w:rFonts w:eastAsia="Times New Roman"/>
                <w:sz w:val="24"/>
                <w:szCs w:val="24"/>
                <w:lang w:eastAsia="en-US"/>
              </w:rPr>
              <w:t>общей численности</w:t>
            </w:r>
            <w:r w:rsidRPr="00466189">
              <w:rPr>
                <w:rFonts w:eastAsia="Times New Roman"/>
                <w:sz w:val="24"/>
                <w:szCs w:val="24"/>
                <w:lang w:eastAsia="en-US"/>
              </w:rPr>
              <w:t xml:space="preserve"> обучающихся в образовательных учреждениях общего образования до 100%;</w:t>
            </w:r>
          </w:p>
          <w:p w14:paraId="1E37C8B2" w14:textId="77777777" w:rsidR="00466189" w:rsidRPr="00466189" w:rsidRDefault="00466189" w:rsidP="002F5C93">
            <w:pPr>
              <w:widowControl w:val="0"/>
              <w:tabs>
                <w:tab w:val="left" w:pos="363"/>
              </w:tabs>
              <w:autoSpaceDE w:val="0"/>
              <w:autoSpaceDN w:val="0"/>
              <w:jc w:val="both"/>
              <w:rPr>
                <w:rFonts w:eastAsia="Times New Roman"/>
                <w:sz w:val="24"/>
                <w:szCs w:val="24"/>
                <w:lang w:eastAsia="en-US"/>
              </w:rPr>
            </w:pPr>
          </w:p>
          <w:p w14:paraId="0BCAACA0" w14:textId="274D772A" w:rsidR="00466189" w:rsidRPr="00466189" w:rsidRDefault="00466189" w:rsidP="000B6F66">
            <w:pPr>
              <w:widowControl w:val="0"/>
              <w:tabs>
                <w:tab w:val="left" w:pos="363"/>
              </w:tabs>
              <w:autoSpaceDE w:val="0"/>
              <w:autoSpaceDN w:val="0"/>
              <w:jc w:val="both"/>
              <w:rPr>
                <w:rFonts w:eastAsia="Calibri"/>
                <w:sz w:val="24"/>
                <w:szCs w:val="24"/>
                <w:lang w:eastAsia="en-US"/>
              </w:rPr>
            </w:pPr>
            <w:r w:rsidRPr="00466189">
              <w:rPr>
                <w:rFonts w:eastAsia="Times New Roman"/>
                <w:sz w:val="24"/>
                <w:szCs w:val="24"/>
                <w:lang w:eastAsia="en-US"/>
              </w:rPr>
              <w:t>- доведение количества обучающихся муниципальных общеобразовательных учреждений Хасанского муниципального округа, занимающихся в первую смену, в общей численности обучающихся муниципальных общеобразовательных учреждений Хасанского муниципального округа до 94%.</w:t>
            </w:r>
          </w:p>
        </w:tc>
      </w:tr>
    </w:tbl>
    <w:p w14:paraId="20084D35" w14:textId="77777777" w:rsidR="00466189" w:rsidRPr="00466189" w:rsidRDefault="00466189" w:rsidP="002F5C93">
      <w:pPr>
        <w:autoSpaceDE w:val="0"/>
        <w:autoSpaceDN w:val="0"/>
        <w:adjustRightInd w:val="0"/>
        <w:ind w:left="5103"/>
        <w:rPr>
          <w:rFonts w:eastAsia="Calibri"/>
          <w:sz w:val="24"/>
          <w:szCs w:val="24"/>
          <w:lang w:eastAsia="en-US"/>
        </w:rPr>
      </w:pPr>
    </w:p>
    <w:p w14:paraId="13A5B699" w14:textId="77777777" w:rsidR="00466189" w:rsidRDefault="00466189" w:rsidP="002F5C93">
      <w:pPr>
        <w:rPr>
          <w:rFonts w:eastAsia="Times New Roman"/>
          <w:sz w:val="28"/>
          <w:szCs w:val="28"/>
          <w:lang w:eastAsia="ru-RU"/>
        </w:rPr>
        <w:sectPr w:rsidR="00466189" w:rsidSect="009764E7">
          <w:pgSz w:w="11907" w:h="16840" w:code="9"/>
          <w:pgMar w:top="794" w:right="794" w:bottom="794" w:left="794" w:header="0" w:footer="0" w:gutter="0"/>
          <w:cols w:space="708"/>
          <w:docGrid w:linePitch="360"/>
        </w:sectPr>
      </w:pPr>
    </w:p>
    <w:p w14:paraId="4D36A2E8" w14:textId="77777777" w:rsidR="00466189" w:rsidRPr="00466189" w:rsidRDefault="00466189" w:rsidP="00F3071A">
      <w:pPr>
        <w:autoSpaceDE w:val="0"/>
        <w:autoSpaceDN w:val="0"/>
        <w:adjustRightInd w:val="0"/>
        <w:ind w:left="5103"/>
        <w:rPr>
          <w:rFonts w:eastAsia="Times New Roman"/>
          <w:sz w:val="26"/>
          <w:szCs w:val="26"/>
          <w:lang w:eastAsia="ru-RU"/>
        </w:rPr>
      </w:pPr>
      <w:r w:rsidRPr="00466189">
        <w:rPr>
          <w:rFonts w:eastAsia="Times New Roman"/>
          <w:sz w:val="26"/>
          <w:szCs w:val="26"/>
          <w:lang w:eastAsia="ru-RU"/>
        </w:rPr>
        <w:lastRenderedPageBreak/>
        <w:t>Приложение № 4 к постановлению администрации Хасанского муниципального округа</w:t>
      </w:r>
    </w:p>
    <w:p w14:paraId="44146A69" w14:textId="56D3B58A" w:rsidR="00466189" w:rsidRPr="00466189" w:rsidRDefault="00466189" w:rsidP="00F3071A">
      <w:pPr>
        <w:widowControl w:val="0"/>
        <w:autoSpaceDE w:val="0"/>
        <w:autoSpaceDN w:val="0"/>
        <w:ind w:left="5103"/>
        <w:rPr>
          <w:rFonts w:eastAsia="Times New Roman"/>
          <w:sz w:val="26"/>
          <w:szCs w:val="26"/>
          <w:lang w:eastAsia="ru-RU"/>
        </w:rPr>
      </w:pPr>
      <w:r w:rsidRPr="00466189">
        <w:rPr>
          <w:rFonts w:eastAsia="Times New Roman"/>
          <w:sz w:val="26"/>
          <w:szCs w:val="26"/>
          <w:lang w:eastAsia="ru-RU"/>
        </w:rPr>
        <w:t>от ____________ № ________</w:t>
      </w:r>
    </w:p>
    <w:p w14:paraId="5E430699" w14:textId="77777777" w:rsidR="00466189" w:rsidRPr="00466189" w:rsidRDefault="00466189" w:rsidP="00F3071A">
      <w:pPr>
        <w:widowControl w:val="0"/>
        <w:autoSpaceDE w:val="0"/>
        <w:autoSpaceDN w:val="0"/>
        <w:ind w:left="5103"/>
        <w:rPr>
          <w:rFonts w:eastAsia="Times New Roman"/>
          <w:sz w:val="26"/>
          <w:szCs w:val="26"/>
          <w:lang w:eastAsia="ru-RU"/>
        </w:rPr>
      </w:pPr>
    </w:p>
    <w:p w14:paraId="4C610E39" w14:textId="74F0C25E" w:rsidR="00466189" w:rsidRPr="00466189" w:rsidRDefault="00466189" w:rsidP="00F3071A">
      <w:pPr>
        <w:autoSpaceDE w:val="0"/>
        <w:autoSpaceDN w:val="0"/>
        <w:adjustRightInd w:val="0"/>
        <w:ind w:left="5103"/>
        <w:rPr>
          <w:rFonts w:eastAsia="Times New Roman"/>
          <w:sz w:val="26"/>
          <w:szCs w:val="26"/>
          <w:lang w:eastAsia="ru-RU"/>
        </w:rPr>
      </w:pPr>
      <w:r w:rsidRPr="00466189">
        <w:rPr>
          <w:rFonts w:eastAsia="Times New Roman"/>
          <w:sz w:val="26"/>
          <w:szCs w:val="26"/>
          <w:lang w:eastAsia="ru-RU"/>
        </w:rPr>
        <w:t xml:space="preserve">Приложение </w:t>
      </w:r>
      <w:r w:rsidR="00F3071A" w:rsidRPr="00466189">
        <w:rPr>
          <w:rFonts w:eastAsia="Times New Roman"/>
          <w:sz w:val="26"/>
          <w:szCs w:val="26"/>
          <w:lang w:eastAsia="ru-RU"/>
        </w:rPr>
        <w:t>№ 8</w:t>
      </w:r>
    </w:p>
    <w:p w14:paraId="426B7719" w14:textId="44D6FCB4" w:rsidR="00466189" w:rsidRPr="00466189" w:rsidRDefault="00466189" w:rsidP="00F3071A">
      <w:pPr>
        <w:autoSpaceDE w:val="0"/>
        <w:autoSpaceDN w:val="0"/>
        <w:adjustRightInd w:val="0"/>
        <w:ind w:left="5103"/>
        <w:rPr>
          <w:rFonts w:eastAsia="Times New Roman"/>
          <w:sz w:val="26"/>
          <w:szCs w:val="26"/>
          <w:lang w:eastAsia="ru-RU"/>
        </w:rPr>
      </w:pPr>
      <w:r w:rsidRPr="00466189">
        <w:rPr>
          <w:rFonts w:eastAsia="Times New Roman"/>
          <w:sz w:val="26"/>
          <w:szCs w:val="26"/>
          <w:lang w:eastAsia="ru-RU"/>
        </w:rPr>
        <w:t>к муниципальной программе «</w:t>
      </w:r>
      <w:r w:rsidR="00F3071A" w:rsidRPr="00466189">
        <w:rPr>
          <w:rFonts w:eastAsia="Times New Roman"/>
          <w:sz w:val="26"/>
          <w:szCs w:val="26"/>
          <w:lang w:eastAsia="ru-RU"/>
        </w:rPr>
        <w:t>Развитие образования</w:t>
      </w:r>
      <w:r w:rsidRPr="00466189">
        <w:rPr>
          <w:rFonts w:eastAsia="Times New Roman"/>
          <w:sz w:val="26"/>
          <w:szCs w:val="26"/>
          <w:lang w:eastAsia="ru-RU"/>
        </w:rPr>
        <w:t xml:space="preserve"> Хасанского муниципального округа» на 2023-2025 годы, утвержденной постановлением администрации Хасанского муниципального района</w:t>
      </w:r>
    </w:p>
    <w:p w14:paraId="2FC4E47B" w14:textId="77777777" w:rsidR="00466189" w:rsidRPr="00466189" w:rsidRDefault="00466189" w:rsidP="00F3071A">
      <w:pPr>
        <w:widowControl w:val="0"/>
        <w:autoSpaceDE w:val="0"/>
        <w:autoSpaceDN w:val="0"/>
        <w:ind w:left="5103"/>
        <w:rPr>
          <w:rFonts w:eastAsia="Times New Roman"/>
          <w:sz w:val="26"/>
          <w:szCs w:val="26"/>
          <w:lang w:eastAsia="ru-RU"/>
        </w:rPr>
      </w:pPr>
      <w:r w:rsidRPr="00466189">
        <w:rPr>
          <w:rFonts w:eastAsia="Times New Roman"/>
          <w:sz w:val="26"/>
          <w:szCs w:val="26"/>
          <w:lang w:eastAsia="ru-RU"/>
        </w:rPr>
        <w:t>от 02.09.2022 г.  № 583-па</w:t>
      </w:r>
    </w:p>
    <w:p w14:paraId="2F7E19D4" w14:textId="77777777" w:rsidR="00466189" w:rsidRPr="00466189" w:rsidRDefault="00466189" w:rsidP="002F5C93">
      <w:pPr>
        <w:widowControl w:val="0"/>
        <w:autoSpaceDE w:val="0"/>
        <w:autoSpaceDN w:val="0"/>
        <w:jc w:val="center"/>
        <w:rPr>
          <w:rFonts w:eastAsia="Times New Roman"/>
          <w:sz w:val="26"/>
          <w:szCs w:val="26"/>
          <w:lang w:eastAsia="ru-RU"/>
        </w:rPr>
      </w:pPr>
    </w:p>
    <w:p w14:paraId="13B19703"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ПАСПОРТ</w:t>
      </w:r>
    </w:p>
    <w:p w14:paraId="1EFAFC06" w14:textId="77777777" w:rsidR="00466189" w:rsidRPr="00466189" w:rsidRDefault="00466189" w:rsidP="002F5C93">
      <w:pPr>
        <w:widowControl w:val="0"/>
        <w:autoSpaceDE w:val="0"/>
        <w:autoSpaceDN w:val="0"/>
        <w:jc w:val="center"/>
        <w:rPr>
          <w:rFonts w:eastAsia="Times New Roman"/>
          <w:sz w:val="26"/>
          <w:szCs w:val="26"/>
          <w:lang w:eastAsia="ru-RU"/>
        </w:rPr>
      </w:pPr>
      <w:r w:rsidRPr="00466189">
        <w:rPr>
          <w:rFonts w:eastAsia="Times New Roman"/>
          <w:b/>
          <w:sz w:val="26"/>
          <w:szCs w:val="26"/>
          <w:lang w:eastAsia="ru-RU"/>
        </w:rPr>
        <w:t>ПОДПРОГРАММЫ «РАЗВИТИЕ СИСТЕМЫ ДОПОЛНИТЕЛЬНОГО ОБРАЗОВАНИЯ, ОТДЫХА, ОЗДОРОВЛЕНИЯ И ЗАНЯТОСТИ ДЕТЕЙ И ПОДРОСТКОВ ХАСАНСКОГО МУНИЦИПАЛЬНОГО ОКРУГА»</w:t>
      </w:r>
    </w:p>
    <w:p w14:paraId="1DA332EC" w14:textId="77777777" w:rsidR="00466189" w:rsidRPr="00466189" w:rsidRDefault="00466189" w:rsidP="002F5C93">
      <w:pPr>
        <w:widowControl w:val="0"/>
        <w:autoSpaceDE w:val="0"/>
        <w:autoSpaceDN w:val="0"/>
        <w:jc w:val="center"/>
        <w:rPr>
          <w:rFonts w:eastAsia="Times New Roman"/>
          <w:b/>
          <w:sz w:val="26"/>
          <w:szCs w:val="26"/>
          <w:lang w:eastAsia="ru-RU"/>
        </w:rPr>
      </w:pPr>
    </w:p>
    <w:p w14:paraId="18E538D1"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 xml:space="preserve">МУНИЦИПАЛЬНОЙ ПРОГРАММЫ </w:t>
      </w:r>
    </w:p>
    <w:p w14:paraId="2CC15C6E"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"РАЗВИТИЕ ОБРАЗОВАНИЯ ХАСАНСКОГО МУНИЦИПАЛЬНОГО ОКРУГА"</w:t>
      </w:r>
    </w:p>
    <w:p w14:paraId="1103ABC6" w14:textId="77777777" w:rsidR="00466189" w:rsidRPr="00466189" w:rsidRDefault="00466189" w:rsidP="002F5C93">
      <w:pPr>
        <w:widowControl w:val="0"/>
        <w:autoSpaceDE w:val="0"/>
        <w:autoSpaceDN w:val="0"/>
        <w:jc w:val="center"/>
        <w:rPr>
          <w:rFonts w:eastAsia="Times New Roman"/>
          <w:b/>
          <w:sz w:val="24"/>
          <w:szCs w:val="24"/>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344"/>
        <w:gridCol w:w="7965"/>
      </w:tblGrid>
      <w:tr w:rsidR="00466189" w:rsidRPr="00466189" w14:paraId="28FB10FE" w14:textId="77777777" w:rsidTr="00F3071A">
        <w:tc>
          <w:tcPr>
            <w:tcW w:w="1137" w:type="pct"/>
            <w:tcBorders>
              <w:top w:val="single" w:sz="4" w:space="0" w:color="auto"/>
              <w:left w:val="single" w:sz="4" w:space="0" w:color="auto"/>
              <w:bottom w:val="single" w:sz="4" w:space="0" w:color="auto"/>
              <w:right w:val="single" w:sz="4" w:space="0" w:color="auto"/>
            </w:tcBorders>
            <w:hideMark/>
          </w:tcPr>
          <w:p w14:paraId="54E18D2A"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Ответственный исполнитель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6BF173F9"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Муниципальное казенное учреждение «Управление образования Хасанского муниципального района»</w:t>
            </w:r>
          </w:p>
        </w:tc>
      </w:tr>
      <w:tr w:rsidR="00466189" w:rsidRPr="00466189" w14:paraId="70E0ABA2" w14:textId="77777777" w:rsidTr="00F3071A">
        <w:tc>
          <w:tcPr>
            <w:tcW w:w="1137" w:type="pct"/>
            <w:tcBorders>
              <w:top w:val="single" w:sz="4" w:space="0" w:color="auto"/>
              <w:left w:val="single" w:sz="4" w:space="0" w:color="auto"/>
              <w:bottom w:val="single" w:sz="4" w:space="0" w:color="auto"/>
              <w:right w:val="single" w:sz="4" w:space="0" w:color="auto"/>
            </w:tcBorders>
            <w:hideMark/>
          </w:tcPr>
          <w:p w14:paraId="42C7ABBA"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Исполнители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0113D50B"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образовательные учреждения Хасанского муниципального района</w:t>
            </w:r>
          </w:p>
        </w:tc>
      </w:tr>
      <w:tr w:rsidR="00466189" w:rsidRPr="00466189" w14:paraId="6EAF0BF9" w14:textId="77777777" w:rsidTr="00F3071A">
        <w:trPr>
          <w:trHeight w:val="456"/>
        </w:trPr>
        <w:tc>
          <w:tcPr>
            <w:tcW w:w="1137" w:type="pct"/>
            <w:tcBorders>
              <w:top w:val="single" w:sz="4" w:space="0" w:color="auto"/>
              <w:left w:val="single" w:sz="4" w:space="0" w:color="auto"/>
              <w:bottom w:val="nil"/>
              <w:right w:val="single" w:sz="4" w:space="0" w:color="auto"/>
            </w:tcBorders>
            <w:hideMark/>
          </w:tcPr>
          <w:p w14:paraId="76255F3C"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Цели подпрограммы</w:t>
            </w:r>
          </w:p>
        </w:tc>
        <w:tc>
          <w:tcPr>
            <w:tcW w:w="3863" w:type="pct"/>
            <w:tcBorders>
              <w:top w:val="single" w:sz="4" w:space="0" w:color="auto"/>
              <w:left w:val="single" w:sz="4" w:space="0" w:color="auto"/>
              <w:bottom w:val="nil"/>
              <w:right w:val="single" w:sz="4" w:space="0" w:color="auto"/>
            </w:tcBorders>
            <w:hideMark/>
          </w:tcPr>
          <w:p w14:paraId="12C37012" w14:textId="77777777" w:rsidR="00466189" w:rsidRPr="00466189" w:rsidRDefault="00466189" w:rsidP="002F5C93">
            <w:pPr>
              <w:numPr>
                <w:ilvl w:val="0"/>
                <w:numId w:val="14"/>
              </w:numPr>
              <w:tabs>
                <w:tab w:val="clear" w:pos="360"/>
                <w:tab w:val="left" w:pos="346"/>
              </w:tabs>
              <w:snapToGrid w:val="0"/>
              <w:ind w:left="63" w:firstLine="0"/>
              <w:jc w:val="both"/>
              <w:rPr>
                <w:rFonts w:eastAsia="Times New Roman"/>
                <w:sz w:val="24"/>
                <w:szCs w:val="24"/>
                <w:lang w:eastAsia="ar-SA"/>
              </w:rPr>
            </w:pPr>
            <w:r w:rsidRPr="00466189">
              <w:rPr>
                <w:rFonts w:eastAsia="Times New Roman"/>
                <w:sz w:val="24"/>
                <w:szCs w:val="24"/>
                <w:lang w:eastAsia="ar-SA"/>
              </w:rPr>
              <w:t>- повышение доступности и качества муниципальных услуг (работ), оказываемых учреждениями дополнительного образования</w:t>
            </w:r>
          </w:p>
        </w:tc>
      </w:tr>
      <w:tr w:rsidR="00466189" w:rsidRPr="00466189" w14:paraId="60C624FC" w14:textId="77777777" w:rsidTr="00F3071A">
        <w:tc>
          <w:tcPr>
            <w:tcW w:w="1137" w:type="pct"/>
            <w:tcBorders>
              <w:top w:val="single" w:sz="4" w:space="0" w:color="auto"/>
              <w:left w:val="single" w:sz="4" w:space="0" w:color="auto"/>
              <w:bottom w:val="single" w:sz="4" w:space="0" w:color="auto"/>
              <w:right w:val="single" w:sz="4" w:space="0" w:color="auto"/>
            </w:tcBorders>
          </w:tcPr>
          <w:p w14:paraId="4C6B3A74" w14:textId="77777777" w:rsidR="00466189" w:rsidRPr="00466189" w:rsidRDefault="00466189" w:rsidP="002F5C93">
            <w:pPr>
              <w:spacing w:after="200"/>
              <w:rPr>
                <w:rFonts w:eastAsia="Calibri"/>
                <w:sz w:val="24"/>
                <w:szCs w:val="24"/>
                <w:lang w:eastAsia="ru-RU"/>
              </w:rPr>
            </w:pPr>
            <w:r w:rsidRPr="00466189">
              <w:rPr>
                <w:rFonts w:eastAsia="Calibri"/>
                <w:sz w:val="24"/>
                <w:szCs w:val="24"/>
                <w:lang w:eastAsia="en-US"/>
              </w:rPr>
              <w:t>Задачи подпрограммы</w:t>
            </w:r>
            <w:r w:rsidRPr="00466189">
              <w:rPr>
                <w:rFonts w:eastAsia="Calibri"/>
                <w:sz w:val="24"/>
                <w:szCs w:val="24"/>
                <w:lang w:eastAsia="ru-RU"/>
              </w:rPr>
              <w:t xml:space="preserve"> </w:t>
            </w:r>
          </w:p>
          <w:p w14:paraId="48AE5CAA" w14:textId="77777777" w:rsidR="00466189" w:rsidRPr="00466189" w:rsidRDefault="00466189" w:rsidP="002F5C93">
            <w:pPr>
              <w:spacing w:after="200"/>
              <w:rPr>
                <w:rFonts w:eastAsia="Calibri"/>
                <w:sz w:val="24"/>
                <w:szCs w:val="24"/>
                <w:lang w:eastAsia="ru-RU"/>
              </w:rPr>
            </w:pPr>
          </w:p>
          <w:p w14:paraId="6425CE81" w14:textId="77777777" w:rsidR="00466189" w:rsidRPr="00466189" w:rsidRDefault="00466189" w:rsidP="002F5C93">
            <w:pPr>
              <w:spacing w:after="200"/>
              <w:rPr>
                <w:rFonts w:eastAsia="Calibri"/>
                <w:sz w:val="24"/>
                <w:szCs w:val="24"/>
                <w:lang w:eastAsia="ru-RU"/>
              </w:rPr>
            </w:pPr>
          </w:p>
          <w:p w14:paraId="19702885" w14:textId="77777777" w:rsidR="00466189" w:rsidRPr="00466189" w:rsidRDefault="00466189" w:rsidP="002F5C93">
            <w:pPr>
              <w:spacing w:after="200"/>
              <w:rPr>
                <w:rFonts w:eastAsia="Calibri"/>
                <w:sz w:val="24"/>
                <w:szCs w:val="24"/>
                <w:lang w:eastAsia="ru-RU"/>
              </w:rPr>
            </w:pPr>
          </w:p>
        </w:tc>
        <w:tc>
          <w:tcPr>
            <w:tcW w:w="3863" w:type="pct"/>
            <w:tcBorders>
              <w:top w:val="single" w:sz="4" w:space="0" w:color="auto"/>
              <w:left w:val="single" w:sz="4" w:space="0" w:color="auto"/>
              <w:bottom w:val="single" w:sz="4" w:space="0" w:color="auto"/>
              <w:right w:val="single" w:sz="4" w:space="0" w:color="auto"/>
            </w:tcBorders>
          </w:tcPr>
          <w:p w14:paraId="7ECF413E" w14:textId="2C7A77CE" w:rsidR="00466189" w:rsidRPr="00466189" w:rsidRDefault="00466189" w:rsidP="002F5C93">
            <w:pPr>
              <w:widowControl w:val="0"/>
              <w:autoSpaceDE w:val="0"/>
              <w:autoSpaceDN w:val="0"/>
              <w:ind w:left="-62"/>
              <w:jc w:val="both"/>
              <w:rPr>
                <w:rFonts w:eastAsia="Times New Roman"/>
                <w:color w:val="000000"/>
                <w:sz w:val="24"/>
                <w:szCs w:val="24"/>
                <w:lang w:eastAsia="en-US"/>
              </w:rPr>
            </w:pPr>
            <w:r w:rsidRPr="00466189">
              <w:rPr>
                <w:rFonts w:eastAsia="Times New Roman"/>
                <w:color w:val="000000"/>
                <w:sz w:val="24"/>
                <w:szCs w:val="24"/>
                <w:lang w:eastAsia="en-US"/>
              </w:rPr>
              <w:t xml:space="preserve">-    удовлетворении потребностей </w:t>
            </w:r>
            <w:r w:rsidR="00F3071A" w:rsidRPr="00F3071A">
              <w:rPr>
                <w:rFonts w:eastAsia="Times New Roman"/>
                <w:color w:val="000000"/>
                <w:sz w:val="24"/>
                <w:szCs w:val="24"/>
                <w:lang w:eastAsia="en-US"/>
              </w:rPr>
              <w:t>населения в</w:t>
            </w:r>
            <w:r w:rsidRPr="00466189">
              <w:rPr>
                <w:rFonts w:eastAsia="Times New Roman"/>
                <w:color w:val="000000"/>
                <w:sz w:val="24"/>
                <w:szCs w:val="24"/>
                <w:lang w:eastAsia="en-US"/>
              </w:rPr>
              <w:t xml:space="preserve">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w:t>
            </w:r>
          </w:p>
          <w:p w14:paraId="7006D9F0" w14:textId="77777777" w:rsidR="00466189" w:rsidRPr="00466189" w:rsidRDefault="00466189" w:rsidP="002F5C93">
            <w:pPr>
              <w:widowControl w:val="0"/>
              <w:autoSpaceDE w:val="0"/>
              <w:autoSpaceDN w:val="0"/>
              <w:ind w:left="-62"/>
              <w:jc w:val="both"/>
              <w:rPr>
                <w:rFonts w:eastAsia="Times New Roman"/>
                <w:color w:val="000000"/>
                <w:sz w:val="24"/>
                <w:szCs w:val="24"/>
                <w:lang w:eastAsia="en-US"/>
              </w:rPr>
            </w:pPr>
          </w:p>
          <w:p w14:paraId="51E3B41D" w14:textId="77777777" w:rsidR="00466189" w:rsidRPr="00466189" w:rsidRDefault="00466189" w:rsidP="002F5C93">
            <w:pPr>
              <w:widowControl w:val="0"/>
              <w:tabs>
                <w:tab w:val="left" w:pos="363"/>
              </w:tabs>
              <w:autoSpaceDE w:val="0"/>
              <w:autoSpaceDN w:val="0"/>
              <w:ind w:left="-62"/>
              <w:jc w:val="both"/>
              <w:rPr>
                <w:rFonts w:eastAsia="Times New Roman"/>
                <w:color w:val="000000"/>
                <w:sz w:val="24"/>
                <w:szCs w:val="24"/>
                <w:lang w:eastAsia="en-US"/>
              </w:rPr>
            </w:pPr>
            <w:r w:rsidRPr="00466189">
              <w:rPr>
                <w:rFonts w:eastAsia="Times New Roman"/>
                <w:color w:val="000000"/>
                <w:sz w:val="24"/>
                <w:szCs w:val="24"/>
                <w:lang w:eastAsia="en-US"/>
              </w:rPr>
              <w:t>- обеспечение равной доступности качественного дополнительного образования для детей путем реализации механизма персонифицированного учета;</w:t>
            </w:r>
          </w:p>
          <w:p w14:paraId="278193FA" w14:textId="77777777" w:rsidR="00466189" w:rsidRPr="00466189" w:rsidRDefault="00466189" w:rsidP="002F5C93">
            <w:pPr>
              <w:widowControl w:val="0"/>
              <w:tabs>
                <w:tab w:val="left" w:pos="363"/>
              </w:tabs>
              <w:autoSpaceDE w:val="0"/>
              <w:autoSpaceDN w:val="0"/>
              <w:ind w:left="-62"/>
              <w:jc w:val="both"/>
              <w:rPr>
                <w:rFonts w:eastAsia="Times New Roman"/>
                <w:color w:val="000000"/>
                <w:sz w:val="24"/>
                <w:szCs w:val="24"/>
                <w:lang w:eastAsia="en-US"/>
              </w:rPr>
            </w:pPr>
          </w:p>
          <w:p w14:paraId="3116B6B0" w14:textId="77777777" w:rsidR="00466189" w:rsidRPr="00466189" w:rsidRDefault="00466189" w:rsidP="002F5C93">
            <w:pPr>
              <w:widowControl w:val="0"/>
              <w:autoSpaceDE w:val="0"/>
              <w:autoSpaceDN w:val="0"/>
              <w:ind w:left="-62"/>
              <w:jc w:val="both"/>
              <w:rPr>
                <w:rFonts w:eastAsia="Times New Roman"/>
                <w:color w:val="000000"/>
                <w:sz w:val="24"/>
                <w:szCs w:val="24"/>
                <w:lang w:eastAsia="en-US"/>
              </w:rPr>
            </w:pPr>
            <w:r w:rsidRPr="00466189">
              <w:rPr>
                <w:rFonts w:eastAsia="Times New Roman"/>
                <w:color w:val="000000"/>
                <w:sz w:val="24"/>
                <w:szCs w:val="24"/>
                <w:lang w:eastAsia="en-US"/>
              </w:rPr>
              <w:t>-   обеспечение максимальной занятости детей, обучающихся в общеобразовательных учреждениях, в учебное и каникулярное время и организацию трудоустройства подростков в возрасте от 14 до 18 лет, обучающихся в общеобразовательных учреждениях, в каникулярное время;</w:t>
            </w:r>
          </w:p>
          <w:p w14:paraId="4F6B41BF" w14:textId="77777777" w:rsidR="00466189" w:rsidRPr="00466189" w:rsidRDefault="00466189" w:rsidP="002F5C93">
            <w:pPr>
              <w:spacing w:after="200"/>
              <w:jc w:val="both"/>
              <w:rPr>
                <w:rFonts w:eastAsia="Calibri"/>
                <w:sz w:val="24"/>
                <w:szCs w:val="24"/>
                <w:lang w:eastAsia="en-US"/>
              </w:rPr>
            </w:pPr>
          </w:p>
        </w:tc>
      </w:tr>
      <w:tr w:rsidR="00466189" w:rsidRPr="00466189" w14:paraId="52FE1CB7" w14:textId="77777777" w:rsidTr="00F3071A">
        <w:trPr>
          <w:trHeight w:val="8846"/>
        </w:trPr>
        <w:tc>
          <w:tcPr>
            <w:tcW w:w="1137" w:type="pct"/>
            <w:tcBorders>
              <w:top w:val="single" w:sz="4" w:space="0" w:color="auto"/>
              <w:left w:val="single" w:sz="4" w:space="0" w:color="auto"/>
              <w:bottom w:val="single" w:sz="4" w:space="0" w:color="auto"/>
              <w:right w:val="single" w:sz="4" w:space="0" w:color="auto"/>
            </w:tcBorders>
            <w:hideMark/>
          </w:tcPr>
          <w:p w14:paraId="2C85C744"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lastRenderedPageBreak/>
              <w:t>Показатели муниципальной подпрограммы, характеризующие цели и задачи подпрограммы</w:t>
            </w:r>
          </w:p>
        </w:tc>
        <w:tc>
          <w:tcPr>
            <w:tcW w:w="3863" w:type="pct"/>
            <w:tcBorders>
              <w:top w:val="single" w:sz="4" w:space="0" w:color="auto"/>
              <w:left w:val="single" w:sz="4" w:space="0" w:color="auto"/>
              <w:bottom w:val="single" w:sz="4" w:space="0" w:color="auto"/>
              <w:right w:val="single" w:sz="4" w:space="0" w:color="auto"/>
            </w:tcBorders>
          </w:tcPr>
          <w:p w14:paraId="233A4EE0" w14:textId="77777777" w:rsidR="00466189" w:rsidRPr="00466189" w:rsidRDefault="00466189" w:rsidP="002F5C93">
            <w:pPr>
              <w:spacing w:after="200"/>
              <w:jc w:val="both"/>
              <w:rPr>
                <w:rFonts w:eastAsia="Calibri"/>
                <w:sz w:val="24"/>
                <w:szCs w:val="24"/>
                <w:lang w:eastAsia="en-US"/>
              </w:rPr>
            </w:pPr>
            <w:r w:rsidRPr="00466189">
              <w:rPr>
                <w:rFonts w:eastAsia="Calibri"/>
                <w:sz w:val="24"/>
                <w:szCs w:val="24"/>
                <w:lang w:eastAsia="en-US"/>
              </w:rPr>
              <w:t>В результате реализации мероприятий Муниципальной программы к 2026 году ожидается:</w:t>
            </w:r>
          </w:p>
          <w:p w14:paraId="0EF0B2AE"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дополнительного образования до 89%;</w:t>
            </w:r>
          </w:p>
          <w:p w14:paraId="430385BE" w14:textId="77777777" w:rsidR="00466189" w:rsidRPr="00466189" w:rsidRDefault="00466189" w:rsidP="002F5C93">
            <w:pPr>
              <w:widowControl w:val="0"/>
              <w:autoSpaceDE w:val="0"/>
              <w:autoSpaceDN w:val="0"/>
              <w:jc w:val="both"/>
              <w:rPr>
                <w:rFonts w:eastAsia="Times New Roman"/>
                <w:sz w:val="24"/>
                <w:szCs w:val="24"/>
                <w:lang w:eastAsia="en-US"/>
              </w:rPr>
            </w:pPr>
          </w:p>
          <w:p w14:paraId="792E9D44" w14:textId="11505F9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 xml:space="preserve">  - </w:t>
            </w:r>
            <w:r w:rsidR="00F3071A" w:rsidRPr="00466189">
              <w:rPr>
                <w:rFonts w:eastAsia="Times New Roman"/>
                <w:sz w:val="24"/>
                <w:szCs w:val="24"/>
                <w:lang w:eastAsia="en-US"/>
              </w:rPr>
              <w:t>доведение охвата</w:t>
            </w:r>
            <w:r w:rsidRPr="00466189">
              <w:rPr>
                <w:rFonts w:eastAsia="Times New Roman"/>
                <w:sz w:val="24"/>
                <w:szCs w:val="24"/>
                <w:lang w:eastAsia="en-US"/>
              </w:rPr>
              <w:t xml:space="preserve"> детей в возрасте от 5 до 18 лет программами дополнительного образования до 75 %;</w:t>
            </w:r>
          </w:p>
          <w:p w14:paraId="0C543257" w14:textId="77777777" w:rsidR="00466189" w:rsidRPr="00466189" w:rsidRDefault="00466189" w:rsidP="002F5C93">
            <w:pPr>
              <w:widowControl w:val="0"/>
              <w:autoSpaceDE w:val="0"/>
              <w:autoSpaceDN w:val="0"/>
              <w:jc w:val="both"/>
              <w:rPr>
                <w:rFonts w:eastAsia="Times New Roman"/>
                <w:sz w:val="24"/>
                <w:szCs w:val="24"/>
                <w:lang w:eastAsia="en-US"/>
              </w:rPr>
            </w:pPr>
          </w:p>
          <w:p w14:paraId="151BF82B"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xml:space="preserve">  -  увеличение доли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за счет бюджетных средств до 100%; </w:t>
            </w:r>
          </w:p>
          <w:p w14:paraId="6D0C44D0"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p>
          <w:p w14:paraId="0AB8CC70"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r w:rsidRPr="00466189">
              <w:rPr>
                <w:rFonts w:eastAsia="Times New Roman"/>
                <w:sz w:val="24"/>
                <w:szCs w:val="24"/>
                <w:lang w:eastAsia="en-US"/>
              </w:rPr>
              <w:t xml:space="preserve">  -  доведение доли детей в возрасте от 5 до 18 лет, использующих сертификаты дополнительного образования в статусе сертификатов персонифицированного финансирования до 3,2%;</w:t>
            </w:r>
          </w:p>
          <w:p w14:paraId="6E879550"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p>
          <w:p w14:paraId="627819D8" w14:textId="77777777" w:rsidR="00466189" w:rsidRPr="00466189" w:rsidRDefault="00466189" w:rsidP="002F5C93">
            <w:pPr>
              <w:spacing w:after="200"/>
              <w:jc w:val="both"/>
              <w:rPr>
                <w:rFonts w:eastAsia="Calibri"/>
                <w:sz w:val="24"/>
                <w:szCs w:val="24"/>
                <w:lang w:eastAsia="en-US"/>
              </w:rPr>
            </w:pPr>
            <w:r w:rsidRPr="00466189">
              <w:rPr>
                <w:rFonts w:eastAsia="Calibri"/>
                <w:sz w:val="24"/>
                <w:szCs w:val="24"/>
                <w:lang w:eastAsia="en-US"/>
              </w:rPr>
              <w:t xml:space="preserve">  -  доведение доли трудоустроенных подростков в возрасте от 14 до 18 лет в общеобразовательные учреждения в каникулярное время, от общего числа учащихся данной категории до 10%;</w:t>
            </w:r>
          </w:p>
          <w:p w14:paraId="34845002" w14:textId="77777777" w:rsidR="00466189" w:rsidRPr="00466189" w:rsidRDefault="00466189" w:rsidP="002F5C93">
            <w:pPr>
              <w:spacing w:after="200"/>
              <w:ind w:firstLine="79"/>
              <w:jc w:val="both"/>
              <w:rPr>
                <w:rFonts w:eastAsia="Calibri"/>
                <w:sz w:val="24"/>
                <w:szCs w:val="24"/>
                <w:lang w:eastAsia="en-US"/>
              </w:rPr>
            </w:pPr>
            <w:r w:rsidRPr="00466189">
              <w:rPr>
                <w:rFonts w:eastAsia="Calibri"/>
                <w:sz w:val="24"/>
                <w:szCs w:val="24"/>
                <w:lang w:eastAsia="en-US"/>
              </w:rPr>
              <w:t xml:space="preserve">  -доведение доли обучающихся муниципальных общеобразовательных учреждений Хасанского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 Хасанского муниципального округа до 62%</w:t>
            </w:r>
          </w:p>
        </w:tc>
      </w:tr>
      <w:tr w:rsidR="00466189" w:rsidRPr="00466189" w14:paraId="63707E7A" w14:textId="77777777" w:rsidTr="00F3071A">
        <w:tc>
          <w:tcPr>
            <w:tcW w:w="1137" w:type="pct"/>
            <w:tcBorders>
              <w:top w:val="single" w:sz="4" w:space="0" w:color="auto"/>
              <w:left w:val="single" w:sz="4" w:space="0" w:color="auto"/>
              <w:bottom w:val="single" w:sz="4" w:space="0" w:color="auto"/>
              <w:right w:val="single" w:sz="4" w:space="0" w:color="auto"/>
            </w:tcBorders>
            <w:hideMark/>
          </w:tcPr>
          <w:p w14:paraId="79A076F6"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Сроки реализации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1C00BD72"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муниципальная программа реализуется с 2023 по 2026 годы</w:t>
            </w:r>
          </w:p>
        </w:tc>
      </w:tr>
      <w:tr w:rsidR="00466189" w:rsidRPr="00466189" w14:paraId="04308B8C" w14:textId="77777777" w:rsidTr="00F3071A">
        <w:trPr>
          <w:trHeight w:val="625"/>
        </w:trPr>
        <w:tc>
          <w:tcPr>
            <w:tcW w:w="1137" w:type="pct"/>
            <w:tcBorders>
              <w:top w:val="single" w:sz="4" w:space="0" w:color="auto"/>
              <w:left w:val="single" w:sz="4" w:space="0" w:color="auto"/>
              <w:bottom w:val="single" w:sz="4" w:space="0" w:color="auto"/>
              <w:right w:val="single" w:sz="4" w:space="0" w:color="auto"/>
            </w:tcBorders>
            <w:hideMark/>
          </w:tcPr>
          <w:p w14:paraId="6DB0F3C5" w14:textId="05EC5AD0" w:rsidR="00466189" w:rsidRPr="00466189" w:rsidRDefault="00466189" w:rsidP="002F5C93">
            <w:pPr>
              <w:rPr>
                <w:rFonts w:eastAsia="Calibri"/>
                <w:sz w:val="24"/>
                <w:szCs w:val="24"/>
                <w:lang w:eastAsia="en-US"/>
              </w:rPr>
            </w:pPr>
            <w:r w:rsidRPr="00466189">
              <w:rPr>
                <w:rFonts w:eastAsia="Calibri"/>
                <w:sz w:val="24"/>
                <w:szCs w:val="24"/>
                <w:lang w:eastAsia="en-US"/>
              </w:rPr>
              <w:t xml:space="preserve">Объем средств местного </w:t>
            </w:r>
            <w:r w:rsidR="00F3071A" w:rsidRPr="00466189">
              <w:rPr>
                <w:rFonts w:eastAsia="Calibri"/>
                <w:sz w:val="24"/>
                <w:szCs w:val="24"/>
                <w:lang w:eastAsia="en-US"/>
              </w:rPr>
              <w:t>бюджета на</w:t>
            </w:r>
            <w:r w:rsidRPr="00466189">
              <w:rPr>
                <w:rFonts w:eastAsia="Calibri"/>
                <w:sz w:val="24"/>
                <w:szCs w:val="24"/>
                <w:lang w:eastAsia="en-US"/>
              </w:rPr>
              <w:t xml:space="preserve"> финансирование подпрограммы и прогнозная оценка привлекаемых на реализацию ее целей средств федерального, краевого бюджетов, внебюджетных источников</w:t>
            </w:r>
          </w:p>
        </w:tc>
        <w:tc>
          <w:tcPr>
            <w:tcW w:w="3863" w:type="pct"/>
            <w:tcBorders>
              <w:top w:val="single" w:sz="4" w:space="0" w:color="auto"/>
              <w:left w:val="single" w:sz="4" w:space="0" w:color="auto"/>
              <w:bottom w:val="single" w:sz="4" w:space="0" w:color="auto"/>
              <w:right w:val="single" w:sz="4" w:space="0" w:color="auto"/>
            </w:tcBorders>
            <w:hideMark/>
          </w:tcPr>
          <w:p w14:paraId="3884CA86" w14:textId="58C10F05" w:rsidR="00466189" w:rsidRPr="00466189" w:rsidRDefault="00466189" w:rsidP="002F5C93">
            <w:pPr>
              <w:jc w:val="both"/>
              <w:rPr>
                <w:rFonts w:eastAsia="Calibri"/>
                <w:sz w:val="24"/>
                <w:szCs w:val="24"/>
                <w:lang w:eastAsia="en-US"/>
              </w:rPr>
            </w:pPr>
            <w:r w:rsidRPr="00466189">
              <w:rPr>
                <w:rFonts w:eastAsia="Calibri"/>
                <w:sz w:val="24"/>
                <w:szCs w:val="24"/>
                <w:lang w:eastAsia="en-US"/>
              </w:rPr>
              <w:t>общий объем бюджетных ассигнований –</w:t>
            </w:r>
            <w:r w:rsidR="003C73CD">
              <w:rPr>
                <w:rFonts w:eastAsia="Calibri"/>
                <w:sz w:val="24"/>
                <w:szCs w:val="24"/>
                <w:lang w:eastAsia="en-US"/>
              </w:rPr>
              <w:t xml:space="preserve"> </w:t>
            </w:r>
            <w:r w:rsidRPr="00466189">
              <w:rPr>
                <w:rFonts w:eastAsia="Calibri"/>
                <w:sz w:val="24"/>
                <w:szCs w:val="24"/>
                <w:lang w:eastAsia="en-US"/>
              </w:rPr>
              <w:t>220465,28 тыс. руб.</w:t>
            </w:r>
          </w:p>
          <w:p w14:paraId="595A3731"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w:t>
            </w:r>
          </w:p>
          <w:p w14:paraId="75043BB3" w14:textId="016A2589"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46164,14 тыс. руб.</w:t>
            </w:r>
          </w:p>
          <w:p w14:paraId="3E732742" w14:textId="602EAFC4"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60288,77 тыс. руб.</w:t>
            </w:r>
          </w:p>
          <w:p w14:paraId="62B5D1BC" w14:textId="7A19D87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56126,14 тыс. руб.</w:t>
            </w:r>
          </w:p>
          <w:p w14:paraId="743C136D"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57886,23 тыс. руб.</w:t>
            </w:r>
          </w:p>
          <w:p w14:paraId="3FC23FA6"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 по источникам:</w:t>
            </w:r>
          </w:p>
          <w:p w14:paraId="1A10914F"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средства бюджета Хасанского муниципального района:</w:t>
            </w:r>
          </w:p>
          <w:p w14:paraId="08A33A8D" w14:textId="4C92C9A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42472,66 тыс. руб.</w:t>
            </w:r>
          </w:p>
          <w:p w14:paraId="7909E532" w14:textId="364F56A6"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52278,05 тыс. руб.</w:t>
            </w:r>
          </w:p>
          <w:p w14:paraId="0BAAB54A" w14:textId="1CBBFA9E"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52280,82 тыс. руб.</w:t>
            </w:r>
          </w:p>
          <w:p w14:paraId="2EF990C1"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54040,91 тыс. руб.</w:t>
            </w:r>
          </w:p>
          <w:p w14:paraId="373310C8" w14:textId="728A50D8" w:rsidR="00466189" w:rsidRPr="00466189" w:rsidRDefault="00466189" w:rsidP="002F5C93">
            <w:pPr>
              <w:jc w:val="both"/>
              <w:rPr>
                <w:rFonts w:eastAsia="Calibri"/>
                <w:sz w:val="24"/>
                <w:szCs w:val="24"/>
                <w:lang w:eastAsia="en-US"/>
              </w:rPr>
            </w:pPr>
            <w:r w:rsidRPr="00466189">
              <w:rPr>
                <w:rFonts w:eastAsia="Calibri"/>
                <w:sz w:val="24"/>
                <w:szCs w:val="24"/>
                <w:lang w:eastAsia="en-US"/>
              </w:rPr>
              <w:t>-</w:t>
            </w:r>
            <w:r w:rsidR="003C73CD">
              <w:rPr>
                <w:rFonts w:eastAsia="Calibri"/>
                <w:sz w:val="24"/>
                <w:szCs w:val="24"/>
                <w:lang w:eastAsia="en-US"/>
              </w:rPr>
              <w:t xml:space="preserve"> </w:t>
            </w:r>
            <w:r w:rsidRPr="00466189">
              <w:rPr>
                <w:rFonts w:eastAsia="Calibri"/>
                <w:sz w:val="24"/>
                <w:szCs w:val="24"/>
                <w:lang w:eastAsia="en-US"/>
              </w:rPr>
              <w:t>прогнозная оценка средств, привлекаемых на реализацию муниципальной программы:</w:t>
            </w:r>
          </w:p>
          <w:p w14:paraId="3D17AC3D"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xml:space="preserve"> краевого бюджета:</w:t>
            </w:r>
          </w:p>
          <w:p w14:paraId="503762FF" w14:textId="3F4C5951"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lastRenderedPageBreak/>
              <w:t>2023 год –</w:t>
            </w:r>
            <w:r w:rsidR="003C73CD">
              <w:rPr>
                <w:rFonts w:eastAsia="Calibri"/>
                <w:sz w:val="24"/>
                <w:szCs w:val="24"/>
                <w:lang w:eastAsia="en-US"/>
              </w:rPr>
              <w:t xml:space="preserve"> </w:t>
            </w:r>
            <w:r w:rsidRPr="00466189">
              <w:rPr>
                <w:rFonts w:eastAsia="Calibri"/>
                <w:sz w:val="24"/>
                <w:szCs w:val="24"/>
                <w:lang w:eastAsia="en-US"/>
              </w:rPr>
              <w:t>3691,48 тыс. руб.</w:t>
            </w:r>
          </w:p>
          <w:p w14:paraId="77DDAB5F" w14:textId="6F0B5329"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4244,70 тыс. руб.</w:t>
            </w:r>
          </w:p>
          <w:p w14:paraId="0E045A72" w14:textId="20824AD3"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3845,32 тыс. руб.</w:t>
            </w:r>
          </w:p>
          <w:p w14:paraId="580E6F80"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3845,32 тыс. руб.</w:t>
            </w:r>
          </w:p>
          <w:p w14:paraId="3CD86228"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федерального бюджета:</w:t>
            </w:r>
          </w:p>
          <w:p w14:paraId="543A7E82" w14:textId="417D4F1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6314233B" w14:textId="7F507919"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16987EC1" w14:textId="4D42C06C"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7343704D"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0,00 тыс. руб.</w:t>
            </w:r>
          </w:p>
          <w:p w14:paraId="7D383108"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внебюджетных источников</w:t>
            </w:r>
          </w:p>
          <w:p w14:paraId="6FBDF1DF" w14:textId="14DCD152"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64F4DC7D" w14:textId="7656E158"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20BB9794" w14:textId="7E0FF3C3"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57B2DF62" w14:textId="4507775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w:t>
            </w:r>
            <w:r w:rsidR="003C73CD">
              <w:rPr>
                <w:rFonts w:eastAsia="Calibri"/>
                <w:sz w:val="24"/>
                <w:szCs w:val="24"/>
                <w:lang w:eastAsia="en-US"/>
              </w:rPr>
              <w:t xml:space="preserve"> </w:t>
            </w:r>
            <w:r w:rsidRPr="00466189">
              <w:rPr>
                <w:rFonts w:eastAsia="Calibri"/>
                <w:sz w:val="24"/>
                <w:szCs w:val="24"/>
                <w:lang w:eastAsia="en-US"/>
              </w:rPr>
              <w:t>0,00 тыс. руб.</w:t>
            </w:r>
          </w:p>
        </w:tc>
      </w:tr>
      <w:tr w:rsidR="00466189" w:rsidRPr="00466189" w14:paraId="0E9B079B" w14:textId="77777777" w:rsidTr="00F3071A">
        <w:trPr>
          <w:trHeight w:val="625"/>
        </w:trPr>
        <w:tc>
          <w:tcPr>
            <w:tcW w:w="1137" w:type="pct"/>
            <w:tcBorders>
              <w:top w:val="single" w:sz="4" w:space="0" w:color="auto"/>
              <w:left w:val="single" w:sz="4" w:space="0" w:color="auto"/>
              <w:bottom w:val="single" w:sz="4" w:space="0" w:color="auto"/>
              <w:right w:val="single" w:sz="4" w:space="0" w:color="auto"/>
            </w:tcBorders>
            <w:hideMark/>
          </w:tcPr>
          <w:p w14:paraId="55661E46" w14:textId="77777777" w:rsidR="00466189" w:rsidRPr="00466189" w:rsidRDefault="00466189" w:rsidP="002F5C93">
            <w:pPr>
              <w:rPr>
                <w:rFonts w:eastAsia="Calibri"/>
                <w:sz w:val="24"/>
                <w:szCs w:val="24"/>
                <w:lang w:eastAsia="en-US"/>
              </w:rPr>
            </w:pPr>
            <w:r w:rsidRPr="00466189">
              <w:rPr>
                <w:rFonts w:eastAsia="Calibri"/>
                <w:sz w:val="24"/>
                <w:szCs w:val="24"/>
                <w:lang w:eastAsia="en-US"/>
              </w:rPr>
              <w:lastRenderedPageBreak/>
              <w:t>Ожидаемые результаты реализации муниципальной программы</w:t>
            </w:r>
          </w:p>
        </w:tc>
        <w:tc>
          <w:tcPr>
            <w:tcW w:w="3863" w:type="pct"/>
            <w:tcBorders>
              <w:top w:val="single" w:sz="4" w:space="0" w:color="auto"/>
              <w:left w:val="single" w:sz="4" w:space="0" w:color="auto"/>
              <w:bottom w:val="single" w:sz="4" w:space="0" w:color="auto"/>
              <w:right w:val="single" w:sz="4" w:space="0" w:color="auto"/>
            </w:tcBorders>
          </w:tcPr>
          <w:p w14:paraId="49A447E9" w14:textId="77777777" w:rsidR="00466189" w:rsidRPr="00466189" w:rsidRDefault="00466189" w:rsidP="002F5C93">
            <w:pPr>
              <w:spacing w:after="120"/>
              <w:rPr>
                <w:rFonts w:eastAsia="Calibri"/>
                <w:sz w:val="24"/>
                <w:szCs w:val="24"/>
                <w:lang w:eastAsia="en-US"/>
              </w:rPr>
            </w:pPr>
            <w:r w:rsidRPr="00466189">
              <w:rPr>
                <w:rFonts w:eastAsia="Calibri"/>
                <w:sz w:val="24"/>
                <w:szCs w:val="24"/>
                <w:lang w:eastAsia="en-US"/>
              </w:rPr>
              <w:t>в результате реализации Муниципальной подпрограммы к 2026 году ожидается:</w:t>
            </w:r>
          </w:p>
          <w:p w14:paraId="3E677F60"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  доведение степени удовлетворенности населения качеством и доступностью предоставления образовательных услуг дополнительного образования до 89%;</w:t>
            </w:r>
          </w:p>
          <w:p w14:paraId="238E5587" w14:textId="77777777" w:rsidR="00466189" w:rsidRPr="00466189" w:rsidRDefault="00466189" w:rsidP="002F5C93">
            <w:pPr>
              <w:widowControl w:val="0"/>
              <w:autoSpaceDE w:val="0"/>
              <w:autoSpaceDN w:val="0"/>
              <w:jc w:val="both"/>
              <w:rPr>
                <w:rFonts w:eastAsia="Times New Roman"/>
                <w:sz w:val="24"/>
                <w:szCs w:val="24"/>
                <w:lang w:eastAsia="en-US"/>
              </w:rPr>
            </w:pPr>
          </w:p>
          <w:p w14:paraId="2673D2BE" w14:textId="46A18F60"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 xml:space="preserve">- </w:t>
            </w:r>
            <w:r w:rsidR="00F3071A" w:rsidRPr="00466189">
              <w:rPr>
                <w:rFonts w:eastAsia="Times New Roman"/>
                <w:sz w:val="24"/>
                <w:szCs w:val="24"/>
                <w:lang w:eastAsia="en-US"/>
              </w:rPr>
              <w:t>доведение охвата</w:t>
            </w:r>
            <w:r w:rsidRPr="00466189">
              <w:rPr>
                <w:rFonts w:eastAsia="Times New Roman"/>
                <w:sz w:val="24"/>
                <w:szCs w:val="24"/>
                <w:lang w:eastAsia="en-US"/>
              </w:rPr>
              <w:t xml:space="preserve"> детей в возрасте от 5 до 18 лет программами дополнительного образования до 75 %;</w:t>
            </w:r>
          </w:p>
          <w:p w14:paraId="44688D6D" w14:textId="77777777" w:rsidR="00466189" w:rsidRPr="00466189" w:rsidRDefault="00466189" w:rsidP="002F5C93">
            <w:pPr>
              <w:widowControl w:val="0"/>
              <w:autoSpaceDE w:val="0"/>
              <w:autoSpaceDN w:val="0"/>
              <w:jc w:val="both"/>
              <w:rPr>
                <w:rFonts w:eastAsia="Times New Roman"/>
                <w:sz w:val="24"/>
                <w:szCs w:val="24"/>
                <w:lang w:eastAsia="en-US"/>
              </w:rPr>
            </w:pPr>
          </w:p>
          <w:p w14:paraId="7A067698"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увеличение доли детей в возрасте от 5 до 18 лет, 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14:paraId="6500A9EA"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r w:rsidRPr="00466189">
              <w:rPr>
                <w:rFonts w:eastAsia="Times New Roman"/>
                <w:sz w:val="24"/>
                <w:szCs w:val="24"/>
                <w:lang w:eastAsia="en-US"/>
              </w:rPr>
              <w:t xml:space="preserve"> за счет бюджетных средств до 100%; </w:t>
            </w:r>
          </w:p>
          <w:p w14:paraId="65836A38"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p>
          <w:p w14:paraId="7D8EDBFA"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r w:rsidRPr="00466189">
              <w:rPr>
                <w:rFonts w:eastAsia="Times New Roman"/>
                <w:sz w:val="24"/>
                <w:szCs w:val="24"/>
                <w:lang w:eastAsia="en-US"/>
              </w:rPr>
              <w:t>-  доведение доли детей в возрасте от 5 до 18 лет, использующих сертификаты дополнительного образования в статусе сертификатов персонифицированного финансирования до 3,2%;</w:t>
            </w:r>
          </w:p>
          <w:p w14:paraId="6C9A0CC4"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p>
          <w:p w14:paraId="6CE89A49"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r w:rsidRPr="00466189">
              <w:rPr>
                <w:rFonts w:eastAsia="Times New Roman"/>
                <w:sz w:val="24"/>
                <w:szCs w:val="24"/>
                <w:lang w:eastAsia="en-US"/>
              </w:rPr>
              <w:t>-  доведение доли трудоустроенных подростков в возрасте от 14 до 18 лет в общеобразовательные учреждения в каникулярное время, от общего числа учащихся данной категории до 10%;</w:t>
            </w:r>
          </w:p>
          <w:p w14:paraId="3273CFB1"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p>
          <w:p w14:paraId="1FF385CE" w14:textId="77777777" w:rsidR="00466189" w:rsidRPr="00466189" w:rsidRDefault="00466189" w:rsidP="002F5C93">
            <w:pPr>
              <w:spacing w:after="200"/>
              <w:jc w:val="both"/>
              <w:rPr>
                <w:rFonts w:eastAsia="Calibri"/>
                <w:sz w:val="24"/>
                <w:szCs w:val="24"/>
                <w:lang w:eastAsia="en-US"/>
              </w:rPr>
            </w:pPr>
            <w:r w:rsidRPr="00466189">
              <w:rPr>
                <w:rFonts w:eastAsia="Calibri"/>
                <w:sz w:val="24"/>
                <w:szCs w:val="24"/>
                <w:lang w:eastAsia="en-US"/>
              </w:rPr>
              <w:t>- доведение доли обучающихся муниципальных общеобразовательных учреждений Хасанского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 Хасанского муниципального округа до 62%.</w:t>
            </w:r>
          </w:p>
          <w:p w14:paraId="5C60F4C5" w14:textId="77777777" w:rsidR="00466189" w:rsidRPr="00466189" w:rsidRDefault="00466189" w:rsidP="002F5C93">
            <w:pPr>
              <w:jc w:val="both"/>
              <w:rPr>
                <w:rFonts w:eastAsia="Calibri"/>
                <w:sz w:val="24"/>
                <w:szCs w:val="24"/>
                <w:lang w:eastAsia="en-US"/>
              </w:rPr>
            </w:pPr>
          </w:p>
        </w:tc>
      </w:tr>
    </w:tbl>
    <w:p w14:paraId="6C7F7735" w14:textId="77777777" w:rsidR="00466189" w:rsidRPr="00466189" w:rsidRDefault="00466189" w:rsidP="002F5C93">
      <w:pPr>
        <w:autoSpaceDE w:val="0"/>
        <w:autoSpaceDN w:val="0"/>
        <w:adjustRightInd w:val="0"/>
        <w:rPr>
          <w:rFonts w:eastAsia="Calibri"/>
          <w:sz w:val="24"/>
          <w:szCs w:val="24"/>
          <w:lang w:eastAsia="en-US"/>
        </w:rPr>
      </w:pPr>
    </w:p>
    <w:p w14:paraId="710D2B68" w14:textId="77777777" w:rsidR="00466189" w:rsidRPr="00466189" w:rsidRDefault="00466189" w:rsidP="002F5C93">
      <w:pPr>
        <w:autoSpaceDE w:val="0"/>
        <w:autoSpaceDN w:val="0"/>
        <w:adjustRightInd w:val="0"/>
        <w:ind w:left="5103"/>
        <w:rPr>
          <w:rFonts w:eastAsia="Times New Roman"/>
          <w:sz w:val="24"/>
          <w:szCs w:val="24"/>
          <w:lang w:eastAsia="ru-RU"/>
        </w:rPr>
      </w:pPr>
    </w:p>
    <w:p w14:paraId="0EDFA026" w14:textId="77777777" w:rsidR="00466189" w:rsidRDefault="00466189" w:rsidP="002F5C93">
      <w:pPr>
        <w:rPr>
          <w:rFonts w:eastAsia="Times New Roman"/>
          <w:sz w:val="28"/>
          <w:szCs w:val="28"/>
          <w:lang w:eastAsia="ru-RU"/>
        </w:rPr>
        <w:sectPr w:rsidR="00466189" w:rsidSect="009764E7">
          <w:pgSz w:w="11907" w:h="16840" w:code="9"/>
          <w:pgMar w:top="794" w:right="794" w:bottom="794" w:left="794" w:header="0" w:footer="0" w:gutter="0"/>
          <w:cols w:space="708"/>
          <w:docGrid w:linePitch="360"/>
        </w:sectPr>
      </w:pPr>
    </w:p>
    <w:p w14:paraId="40B82759" w14:textId="77777777" w:rsidR="00466189" w:rsidRPr="00466189" w:rsidRDefault="00466189" w:rsidP="00F3071A">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lastRenderedPageBreak/>
        <w:t>Приложение № 5 к постановлению администрации Хасанского муниципального округа</w:t>
      </w:r>
    </w:p>
    <w:p w14:paraId="73CA601D" w14:textId="77777777" w:rsidR="00466189" w:rsidRPr="00466189" w:rsidRDefault="00466189" w:rsidP="00F3071A">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от ____________ № ____________</w:t>
      </w:r>
    </w:p>
    <w:p w14:paraId="35D6301F" w14:textId="77777777" w:rsidR="00466189" w:rsidRPr="00466189" w:rsidRDefault="00466189" w:rsidP="00F3071A">
      <w:pPr>
        <w:autoSpaceDE w:val="0"/>
        <w:autoSpaceDN w:val="0"/>
        <w:adjustRightInd w:val="0"/>
        <w:ind w:left="5670"/>
        <w:rPr>
          <w:rFonts w:eastAsia="Times New Roman"/>
          <w:sz w:val="26"/>
          <w:szCs w:val="26"/>
          <w:lang w:eastAsia="ru-RU"/>
        </w:rPr>
      </w:pPr>
    </w:p>
    <w:p w14:paraId="7500EB34" w14:textId="77E36733" w:rsidR="00466189" w:rsidRPr="00466189" w:rsidRDefault="00466189" w:rsidP="00F3071A">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 xml:space="preserve">Приложение </w:t>
      </w:r>
      <w:r w:rsidR="00F3071A" w:rsidRPr="00466189">
        <w:rPr>
          <w:rFonts w:eastAsia="Times New Roman"/>
          <w:sz w:val="26"/>
          <w:szCs w:val="26"/>
          <w:lang w:eastAsia="ru-RU"/>
        </w:rPr>
        <w:t>№ 9</w:t>
      </w:r>
    </w:p>
    <w:p w14:paraId="3F4C10D8" w14:textId="5C612FAB" w:rsidR="00466189" w:rsidRPr="00466189" w:rsidRDefault="00466189" w:rsidP="00F3071A">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к муниципальной программе «</w:t>
      </w:r>
      <w:r w:rsidR="00F3071A" w:rsidRPr="00466189">
        <w:rPr>
          <w:rFonts w:eastAsia="Times New Roman"/>
          <w:sz w:val="26"/>
          <w:szCs w:val="26"/>
          <w:lang w:eastAsia="ru-RU"/>
        </w:rPr>
        <w:t>Развитие образования</w:t>
      </w:r>
      <w:r w:rsidRPr="00466189">
        <w:rPr>
          <w:rFonts w:eastAsia="Times New Roman"/>
          <w:sz w:val="26"/>
          <w:szCs w:val="26"/>
          <w:lang w:eastAsia="ru-RU"/>
        </w:rPr>
        <w:t xml:space="preserve"> Хасанского муниципального округа» на 2023-2025 годы, утвержденной постановлением администрации Хасанского муниципального района</w:t>
      </w:r>
    </w:p>
    <w:p w14:paraId="642EF81F" w14:textId="77777777" w:rsidR="00466189" w:rsidRPr="00466189" w:rsidRDefault="00466189" w:rsidP="00F3071A">
      <w:pPr>
        <w:widowControl w:val="0"/>
        <w:autoSpaceDE w:val="0"/>
        <w:autoSpaceDN w:val="0"/>
        <w:ind w:left="5670"/>
        <w:rPr>
          <w:rFonts w:eastAsia="Times New Roman"/>
          <w:sz w:val="26"/>
          <w:szCs w:val="26"/>
          <w:lang w:eastAsia="ru-RU"/>
        </w:rPr>
      </w:pPr>
      <w:r w:rsidRPr="00466189">
        <w:rPr>
          <w:rFonts w:eastAsia="Times New Roman"/>
          <w:sz w:val="26"/>
          <w:szCs w:val="26"/>
          <w:lang w:eastAsia="ru-RU"/>
        </w:rPr>
        <w:t>от 02.09.2022 г.  № 583-па</w:t>
      </w:r>
    </w:p>
    <w:p w14:paraId="78F1AC4D" w14:textId="77777777" w:rsidR="00466189" w:rsidRPr="00466189" w:rsidRDefault="00466189" w:rsidP="002F5C93">
      <w:pPr>
        <w:widowControl w:val="0"/>
        <w:autoSpaceDE w:val="0"/>
        <w:autoSpaceDN w:val="0"/>
        <w:jc w:val="center"/>
        <w:rPr>
          <w:rFonts w:eastAsia="Times New Roman"/>
          <w:sz w:val="26"/>
          <w:szCs w:val="26"/>
          <w:lang w:eastAsia="ru-RU"/>
        </w:rPr>
      </w:pPr>
    </w:p>
    <w:p w14:paraId="6A6C0D84"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ПАСПОРТ</w:t>
      </w:r>
    </w:p>
    <w:p w14:paraId="4E4F716C" w14:textId="77777777" w:rsidR="00466189" w:rsidRPr="00466189" w:rsidRDefault="00466189" w:rsidP="002F5C93">
      <w:pPr>
        <w:widowControl w:val="0"/>
        <w:autoSpaceDE w:val="0"/>
        <w:autoSpaceDN w:val="0"/>
        <w:jc w:val="center"/>
        <w:rPr>
          <w:rFonts w:eastAsia="Times New Roman"/>
          <w:sz w:val="26"/>
          <w:szCs w:val="26"/>
          <w:lang w:eastAsia="ru-RU"/>
        </w:rPr>
      </w:pPr>
      <w:r w:rsidRPr="00466189">
        <w:rPr>
          <w:rFonts w:eastAsia="Times New Roman"/>
          <w:b/>
          <w:sz w:val="26"/>
          <w:szCs w:val="26"/>
          <w:lang w:eastAsia="ru-RU"/>
        </w:rPr>
        <w:t>ПОДПРОГРАММЫ «БЕЗОПАСНОСТЬ МУНИЦИПАЛЬНЫХ ОБРАЗОВАТЕЛЬНЫХ УЧРЕЖДЕНИЙ ХАСАНСКОГО МУНИЦИПАЛЬНОГО ОКРУГА»</w:t>
      </w:r>
    </w:p>
    <w:p w14:paraId="58BF085C" w14:textId="77777777" w:rsidR="00466189" w:rsidRPr="00466189" w:rsidRDefault="00466189" w:rsidP="002F5C93">
      <w:pPr>
        <w:widowControl w:val="0"/>
        <w:autoSpaceDE w:val="0"/>
        <w:autoSpaceDN w:val="0"/>
        <w:jc w:val="center"/>
        <w:rPr>
          <w:rFonts w:eastAsia="Times New Roman"/>
          <w:b/>
          <w:sz w:val="26"/>
          <w:szCs w:val="26"/>
          <w:lang w:eastAsia="ru-RU"/>
        </w:rPr>
      </w:pPr>
    </w:p>
    <w:p w14:paraId="33B0A03E"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 xml:space="preserve">МУНИЦИПАЛЬНОЙ ПРОГРАММЫ </w:t>
      </w:r>
    </w:p>
    <w:p w14:paraId="1A0036CE"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"РАЗВИТИЕ ОБРАЗОВАНИЯ ХАСАНСКОГО МУНИЦИПАЛЬНОГО ОКРУГА"</w:t>
      </w:r>
    </w:p>
    <w:p w14:paraId="15432CDE" w14:textId="77777777" w:rsidR="00466189" w:rsidRPr="00466189" w:rsidRDefault="00466189" w:rsidP="002F5C93">
      <w:pPr>
        <w:widowControl w:val="0"/>
        <w:autoSpaceDE w:val="0"/>
        <w:autoSpaceDN w:val="0"/>
        <w:jc w:val="center"/>
        <w:rPr>
          <w:rFonts w:eastAsia="Times New Roman"/>
          <w:b/>
          <w:sz w:val="26"/>
          <w:szCs w:val="26"/>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344"/>
        <w:gridCol w:w="7965"/>
      </w:tblGrid>
      <w:tr w:rsidR="00466189" w:rsidRPr="00466189" w14:paraId="387543D6" w14:textId="77777777" w:rsidTr="00F3071A">
        <w:tc>
          <w:tcPr>
            <w:tcW w:w="1137" w:type="pct"/>
            <w:tcBorders>
              <w:top w:val="single" w:sz="4" w:space="0" w:color="auto"/>
              <w:left w:val="single" w:sz="4" w:space="0" w:color="auto"/>
              <w:bottom w:val="single" w:sz="4" w:space="0" w:color="auto"/>
              <w:right w:val="single" w:sz="4" w:space="0" w:color="auto"/>
            </w:tcBorders>
            <w:hideMark/>
          </w:tcPr>
          <w:p w14:paraId="4D1D04AF"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Наименование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6D4984B7"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Безопасность муниципальных образовательных учреждений Хасанского муниципального округа</w:t>
            </w:r>
          </w:p>
        </w:tc>
      </w:tr>
      <w:tr w:rsidR="00466189" w:rsidRPr="00466189" w14:paraId="6F060CBB" w14:textId="77777777" w:rsidTr="00F3071A">
        <w:tc>
          <w:tcPr>
            <w:tcW w:w="1137" w:type="pct"/>
            <w:tcBorders>
              <w:top w:val="single" w:sz="4" w:space="0" w:color="auto"/>
              <w:left w:val="single" w:sz="4" w:space="0" w:color="auto"/>
              <w:bottom w:val="single" w:sz="4" w:space="0" w:color="auto"/>
              <w:right w:val="single" w:sz="4" w:space="0" w:color="auto"/>
            </w:tcBorders>
            <w:hideMark/>
          </w:tcPr>
          <w:p w14:paraId="05B83D31"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Ответственный исполнитель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0810291E"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Муниципальное казенное учреждение «Управление образования Хасанского муниципального округа»</w:t>
            </w:r>
          </w:p>
        </w:tc>
      </w:tr>
      <w:tr w:rsidR="00466189" w:rsidRPr="00466189" w14:paraId="335A33AF" w14:textId="77777777" w:rsidTr="00F3071A">
        <w:tc>
          <w:tcPr>
            <w:tcW w:w="1137" w:type="pct"/>
            <w:tcBorders>
              <w:top w:val="single" w:sz="4" w:space="0" w:color="auto"/>
              <w:left w:val="single" w:sz="4" w:space="0" w:color="auto"/>
              <w:bottom w:val="single" w:sz="4" w:space="0" w:color="auto"/>
              <w:right w:val="single" w:sz="4" w:space="0" w:color="auto"/>
            </w:tcBorders>
            <w:hideMark/>
          </w:tcPr>
          <w:p w14:paraId="562361E9"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Исполнители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26700AC7"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образовательные учреждения Хасанского муниципального округа</w:t>
            </w:r>
          </w:p>
        </w:tc>
      </w:tr>
      <w:tr w:rsidR="00466189" w:rsidRPr="00466189" w14:paraId="55C6BAB0" w14:textId="77777777" w:rsidTr="00F3071A">
        <w:trPr>
          <w:trHeight w:val="456"/>
        </w:trPr>
        <w:tc>
          <w:tcPr>
            <w:tcW w:w="1137" w:type="pct"/>
            <w:tcBorders>
              <w:top w:val="single" w:sz="4" w:space="0" w:color="auto"/>
              <w:left w:val="single" w:sz="4" w:space="0" w:color="auto"/>
              <w:bottom w:val="nil"/>
              <w:right w:val="single" w:sz="4" w:space="0" w:color="auto"/>
            </w:tcBorders>
            <w:hideMark/>
          </w:tcPr>
          <w:p w14:paraId="267D8DAD"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Цели подпрограммы</w:t>
            </w:r>
          </w:p>
        </w:tc>
        <w:tc>
          <w:tcPr>
            <w:tcW w:w="3863" w:type="pct"/>
            <w:tcBorders>
              <w:top w:val="single" w:sz="4" w:space="0" w:color="auto"/>
              <w:left w:val="single" w:sz="4" w:space="0" w:color="auto"/>
              <w:bottom w:val="nil"/>
              <w:right w:val="single" w:sz="4" w:space="0" w:color="auto"/>
            </w:tcBorders>
            <w:hideMark/>
          </w:tcPr>
          <w:p w14:paraId="39B0FC2A" w14:textId="77777777" w:rsidR="00466189" w:rsidRPr="00466189" w:rsidRDefault="00466189" w:rsidP="002F5C93">
            <w:pPr>
              <w:numPr>
                <w:ilvl w:val="0"/>
                <w:numId w:val="14"/>
              </w:numPr>
              <w:tabs>
                <w:tab w:val="clear" w:pos="360"/>
                <w:tab w:val="left" w:pos="346"/>
              </w:tabs>
              <w:snapToGrid w:val="0"/>
              <w:ind w:left="63" w:firstLine="0"/>
              <w:jc w:val="both"/>
              <w:rPr>
                <w:rFonts w:eastAsia="Times New Roman"/>
                <w:sz w:val="24"/>
                <w:szCs w:val="24"/>
                <w:lang w:eastAsia="ar-SA"/>
              </w:rPr>
            </w:pPr>
            <w:r w:rsidRPr="00466189">
              <w:rPr>
                <w:rFonts w:eastAsia="Times New Roman"/>
                <w:sz w:val="24"/>
                <w:szCs w:val="24"/>
                <w:lang w:eastAsia="ar-SA"/>
              </w:rPr>
              <w:t>создание безопасных условий в муниципальных образовательных учреждениях для обеспечения доступного и качественного образования, сохранения жизни и здоровья обучающихся</w:t>
            </w:r>
          </w:p>
        </w:tc>
      </w:tr>
      <w:tr w:rsidR="00466189" w:rsidRPr="00466189" w14:paraId="072D530C" w14:textId="77777777" w:rsidTr="00F3071A">
        <w:trPr>
          <w:trHeight w:val="1545"/>
        </w:trPr>
        <w:tc>
          <w:tcPr>
            <w:tcW w:w="1137" w:type="pct"/>
            <w:tcBorders>
              <w:top w:val="single" w:sz="4" w:space="0" w:color="auto"/>
              <w:left w:val="single" w:sz="4" w:space="0" w:color="auto"/>
              <w:bottom w:val="single" w:sz="4" w:space="0" w:color="auto"/>
              <w:right w:val="single" w:sz="4" w:space="0" w:color="auto"/>
            </w:tcBorders>
            <w:hideMark/>
          </w:tcPr>
          <w:p w14:paraId="43F4CD33" w14:textId="77777777" w:rsidR="00466189" w:rsidRPr="00466189" w:rsidRDefault="00466189" w:rsidP="002F5C93">
            <w:pPr>
              <w:spacing w:after="200"/>
              <w:rPr>
                <w:rFonts w:eastAsia="Calibri"/>
                <w:sz w:val="24"/>
                <w:szCs w:val="24"/>
                <w:lang w:eastAsia="ru-RU"/>
              </w:rPr>
            </w:pPr>
            <w:r w:rsidRPr="00466189">
              <w:rPr>
                <w:rFonts w:eastAsia="Calibri"/>
                <w:sz w:val="24"/>
                <w:szCs w:val="24"/>
                <w:lang w:eastAsia="en-US"/>
              </w:rPr>
              <w:t>Задачи подпрограммы</w:t>
            </w:r>
            <w:r w:rsidRPr="00466189">
              <w:rPr>
                <w:rFonts w:eastAsia="Calibri"/>
                <w:sz w:val="24"/>
                <w:szCs w:val="24"/>
                <w:lang w:eastAsia="ru-RU"/>
              </w:rPr>
              <w:t xml:space="preserve"> </w:t>
            </w:r>
          </w:p>
        </w:tc>
        <w:tc>
          <w:tcPr>
            <w:tcW w:w="3863" w:type="pct"/>
            <w:tcBorders>
              <w:top w:val="single" w:sz="4" w:space="0" w:color="auto"/>
              <w:left w:val="single" w:sz="4" w:space="0" w:color="auto"/>
              <w:bottom w:val="single" w:sz="4" w:space="0" w:color="auto"/>
              <w:right w:val="single" w:sz="4" w:space="0" w:color="auto"/>
            </w:tcBorders>
            <w:hideMark/>
          </w:tcPr>
          <w:p w14:paraId="21710083" w14:textId="77777777" w:rsidR="00466189" w:rsidRPr="00466189" w:rsidRDefault="00466189" w:rsidP="002F5C93">
            <w:pPr>
              <w:widowControl w:val="0"/>
              <w:autoSpaceDE w:val="0"/>
              <w:autoSpaceDN w:val="0"/>
              <w:ind w:left="-62"/>
              <w:jc w:val="both"/>
              <w:rPr>
                <w:rFonts w:eastAsia="Times New Roman"/>
                <w:color w:val="000000"/>
                <w:sz w:val="24"/>
                <w:szCs w:val="24"/>
                <w:lang w:eastAsia="en-US"/>
              </w:rPr>
            </w:pPr>
            <w:r w:rsidRPr="00466189">
              <w:rPr>
                <w:rFonts w:eastAsia="Times New Roman"/>
                <w:color w:val="000000"/>
                <w:sz w:val="24"/>
                <w:szCs w:val="24"/>
                <w:lang w:eastAsia="en-US"/>
              </w:rPr>
              <w:t>- удовлетворение потребностей населения в получении доступного и качественного образования для детей и молодежи, сохранение и обеспечение готовности муниципальных образовательных учреждений к началу каждого учебного года, обеспечение безопасных комфортных условий обучения.</w:t>
            </w:r>
          </w:p>
        </w:tc>
      </w:tr>
      <w:tr w:rsidR="00466189" w:rsidRPr="00466189" w14:paraId="493FA15B" w14:textId="77777777" w:rsidTr="00F3071A">
        <w:tc>
          <w:tcPr>
            <w:tcW w:w="1137" w:type="pct"/>
            <w:tcBorders>
              <w:top w:val="single" w:sz="4" w:space="0" w:color="auto"/>
              <w:left w:val="single" w:sz="4" w:space="0" w:color="auto"/>
              <w:bottom w:val="single" w:sz="4" w:space="0" w:color="auto"/>
              <w:right w:val="single" w:sz="4" w:space="0" w:color="auto"/>
            </w:tcBorders>
            <w:hideMark/>
          </w:tcPr>
          <w:p w14:paraId="70D7A256"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Показатели муниципальной подпрограммы, характеризующие цели и задачи подпрограммы</w:t>
            </w:r>
          </w:p>
        </w:tc>
        <w:tc>
          <w:tcPr>
            <w:tcW w:w="3863" w:type="pct"/>
            <w:tcBorders>
              <w:top w:val="single" w:sz="4" w:space="0" w:color="auto"/>
              <w:left w:val="single" w:sz="4" w:space="0" w:color="auto"/>
              <w:bottom w:val="single" w:sz="4" w:space="0" w:color="auto"/>
              <w:right w:val="single" w:sz="4" w:space="0" w:color="auto"/>
            </w:tcBorders>
          </w:tcPr>
          <w:p w14:paraId="1B7BB92D"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r w:rsidRPr="00466189">
              <w:rPr>
                <w:rFonts w:eastAsia="Times New Roman"/>
                <w:sz w:val="24"/>
                <w:szCs w:val="24"/>
                <w:lang w:eastAsia="en-US"/>
              </w:rPr>
              <w:t>- готовность муниципальных образовательных учреждений к началу каждого нового учебного года.</w:t>
            </w:r>
          </w:p>
          <w:p w14:paraId="747BB79B" w14:textId="77777777" w:rsidR="00466189" w:rsidRPr="00466189" w:rsidRDefault="00466189" w:rsidP="002F5C93">
            <w:pPr>
              <w:spacing w:after="200"/>
              <w:ind w:firstLine="79"/>
              <w:jc w:val="both"/>
              <w:rPr>
                <w:rFonts w:eastAsia="Calibri"/>
                <w:sz w:val="24"/>
                <w:szCs w:val="24"/>
                <w:lang w:eastAsia="en-US"/>
              </w:rPr>
            </w:pPr>
          </w:p>
        </w:tc>
      </w:tr>
      <w:tr w:rsidR="00466189" w:rsidRPr="00466189" w14:paraId="2E8FAC66" w14:textId="77777777" w:rsidTr="00F3071A">
        <w:tc>
          <w:tcPr>
            <w:tcW w:w="1137" w:type="pct"/>
            <w:tcBorders>
              <w:top w:val="single" w:sz="4" w:space="0" w:color="auto"/>
              <w:left w:val="single" w:sz="4" w:space="0" w:color="auto"/>
              <w:bottom w:val="single" w:sz="4" w:space="0" w:color="auto"/>
              <w:right w:val="single" w:sz="4" w:space="0" w:color="auto"/>
            </w:tcBorders>
            <w:hideMark/>
          </w:tcPr>
          <w:p w14:paraId="291DF734" w14:textId="77777777" w:rsidR="00466189" w:rsidRPr="00466189" w:rsidRDefault="00466189" w:rsidP="002F5C93">
            <w:pPr>
              <w:spacing w:after="200"/>
              <w:rPr>
                <w:rFonts w:eastAsia="Calibri"/>
                <w:sz w:val="24"/>
                <w:szCs w:val="24"/>
                <w:lang w:eastAsia="en-US"/>
              </w:rPr>
            </w:pPr>
            <w:r w:rsidRPr="00466189">
              <w:rPr>
                <w:rFonts w:eastAsia="Calibri"/>
                <w:sz w:val="24"/>
                <w:szCs w:val="24"/>
                <w:lang w:eastAsia="en-US"/>
              </w:rPr>
              <w:t>Этапы и сроки реализации подпрограммы</w:t>
            </w:r>
          </w:p>
        </w:tc>
        <w:tc>
          <w:tcPr>
            <w:tcW w:w="3863" w:type="pct"/>
            <w:tcBorders>
              <w:top w:val="single" w:sz="4" w:space="0" w:color="auto"/>
              <w:left w:val="single" w:sz="4" w:space="0" w:color="auto"/>
              <w:bottom w:val="single" w:sz="4" w:space="0" w:color="auto"/>
              <w:right w:val="single" w:sz="4" w:space="0" w:color="auto"/>
            </w:tcBorders>
            <w:hideMark/>
          </w:tcPr>
          <w:p w14:paraId="7DA142E1" w14:textId="77777777" w:rsidR="00466189" w:rsidRPr="00466189" w:rsidRDefault="00466189" w:rsidP="002F5C93">
            <w:pPr>
              <w:spacing w:after="200"/>
              <w:rPr>
                <w:rFonts w:eastAsia="Calibri"/>
                <w:sz w:val="24"/>
                <w:szCs w:val="24"/>
                <w:lang w:eastAsia="en-US"/>
              </w:rPr>
            </w:pPr>
            <w:r w:rsidRPr="00466189">
              <w:rPr>
                <w:rFonts w:eastAsia="Calibri"/>
                <w:sz w:val="24"/>
                <w:szCs w:val="24"/>
                <w:lang w:eastAsia="en-US"/>
              </w:rPr>
              <w:t>муниципальная программа реализуется с 2023 по 2026 годы в один этап</w:t>
            </w:r>
          </w:p>
        </w:tc>
      </w:tr>
      <w:tr w:rsidR="00466189" w:rsidRPr="00466189" w14:paraId="37382977" w14:textId="77777777" w:rsidTr="00F3071A">
        <w:trPr>
          <w:trHeight w:val="881"/>
        </w:trPr>
        <w:tc>
          <w:tcPr>
            <w:tcW w:w="1137" w:type="pct"/>
            <w:tcBorders>
              <w:top w:val="single" w:sz="4" w:space="0" w:color="auto"/>
              <w:left w:val="single" w:sz="4" w:space="0" w:color="auto"/>
              <w:bottom w:val="single" w:sz="4" w:space="0" w:color="auto"/>
              <w:right w:val="single" w:sz="4" w:space="0" w:color="auto"/>
            </w:tcBorders>
            <w:hideMark/>
          </w:tcPr>
          <w:p w14:paraId="58D585DE" w14:textId="5A8DD44A" w:rsidR="00466189" w:rsidRPr="00466189" w:rsidRDefault="00466189" w:rsidP="002F5C93">
            <w:pPr>
              <w:rPr>
                <w:rFonts w:eastAsia="Calibri"/>
                <w:sz w:val="24"/>
                <w:szCs w:val="24"/>
                <w:lang w:eastAsia="en-US"/>
              </w:rPr>
            </w:pPr>
            <w:r w:rsidRPr="00466189">
              <w:rPr>
                <w:rFonts w:eastAsia="Calibri"/>
                <w:sz w:val="24"/>
                <w:szCs w:val="24"/>
                <w:lang w:eastAsia="en-US"/>
              </w:rPr>
              <w:lastRenderedPageBreak/>
              <w:t xml:space="preserve">Объем средств местного </w:t>
            </w:r>
            <w:r w:rsidR="00F3071A" w:rsidRPr="00466189">
              <w:rPr>
                <w:rFonts w:eastAsia="Calibri"/>
                <w:sz w:val="24"/>
                <w:szCs w:val="24"/>
                <w:lang w:eastAsia="en-US"/>
              </w:rPr>
              <w:t>бюджета на</w:t>
            </w:r>
            <w:r w:rsidRPr="00466189">
              <w:rPr>
                <w:rFonts w:eastAsia="Calibri"/>
                <w:sz w:val="24"/>
                <w:szCs w:val="24"/>
                <w:lang w:eastAsia="en-US"/>
              </w:rPr>
              <w:t xml:space="preserve"> финансирование подпрограммы и прогнозная оценка привлекаемых на реализацию ее целей средств федерального, краевого бюджетов, внебюджетных источников</w:t>
            </w:r>
          </w:p>
        </w:tc>
        <w:tc>
          <w:tcPr>
            <w:tcW w:w="3863" w:type="pct"/>
            <w:tcBorders>
              <w:top w:val="single" w:sz="4" w:space="0" w:color="auto"/>
              <w:left w:val="single" w:sz="4" w:space="0" w:color="auto"/>
              <w:bottom w:val="single" w:sz="4" w:space="0" w:color="auto"/>
              <w:right w:val="single" w:sz="4" w:space="0" w:color="auto"/>
            </w:tcBorders>
            <w:hideMark/>
          </w:tcPr>
          <w:p w14:paraId="127D7410"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общий объем бюджетных ассигнований – 93420,08 тыс. руб.</w:t>
            </w:r>
          </w:p>
          <w:p w14:paraId="71DA3831"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w:t>
            </w:r>
          </w:p>
          <w:p w14:paraId="5BAA9A59" w14:textId="4A7A86BF"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29758,33 тыс. руб.</w:t>
            </w:r>
          </w:p>
          <w:p w14:paraId="3AF02D90" w14:textId="59901910"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31954,88 тыс. руб.</w:t>
            </w:r>
          </w:p>
          <w:p w14:paraId="2B10B000" w14:textId="081E6630"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15701,22 тыс. руб.</w:t>
            </w:r>
          </w:p>
          <w:p w14:paraId="3A3CBCCD"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16005,65 тыс. руб.</w:t>
            </w:r>
          </w:p>
          <w:p w14:paraId="4723E548"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 по источникам:</w:t>
            </w:r>
          </w:p>
          <w:p w14:paraId="471FC8B5"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средства бюджета Хасанского муниципального района:</w:t>
            </w:r>
          </w:p>
          <w:p w14:paraId="2963A185" w14:textId="1142FE15"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29758,33 тыс. руб.</w:t>
            </w:r>
          </w:p>
          <w:p w14:paraId="6E383604" w14:textId="521A1969"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31954,88 тыс. руб.</w:t>
            </w:r>
          </w:p>
          <w:p w14:paraId="7D7D3B53" w14:textId="4E4DAA4F"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15701,22 тыс. руб.</w:t>
            </w:r>
          </w:p>
          <w:p w14:paraId="4859D35E"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16005,65 тыс. руб.</w:t>
            </w:r>
          </w:p>
          <w:p w14:paraId="390E8C80"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-прогнозная оценка средств, привлекаемых на реализацию муниципальной программы:</w:t>
            </w:r>
          </w:p>
          <w:p w14:paraId="7E30CBAF"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xml:space="preserve"> краевого бюджета:</w:t>
            </w:r>
          </w:p>
          <w:p w14:paraId="3102F9D4" w14:textId="148B7863"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5A36FA3A" w14:textId="45961FB8"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0A2A7677" w14:textId="2B4BA0B3"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1A0F5C38"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0,00 тыс. руб.</w:t>
            </w:r>
          </w:p>
          <w:p w14:paraId="5A519188"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федерального бюджета:</w:t>
            </w:r>
          </w:p>
          <w:p w14:paraId="0648E94C"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 0,00 тыс. руб.</w:t>
            </w:r>
          </w:p>
          <w:p w14:paraId="362AC8C0" w14:textId="0F60B81D"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226433CF" w14:textId="0C83F626"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79245FAB"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0,00 тыс. руб.</w:t>
            </w:r>
          </w:p>
          <w:p w14:paraId="03770A4D"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внебюджетных источников</w:t>
            </w:r>
          </w:p>
          <w:p w14:paraId="08D2E419" w14:textId="3D86B9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1D85486F" w14:textId="7485E3C4"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1D388A64" w14:textId="4F7FD8B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1D21DD6C"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0,00 тыс. руб.</w:t>
            </w:r>
          </w:p>
        </w:tc>
      </w:tr>
      <w:tr w:rsidR="00466189" w:rsidRPr="00466189" w14:paraId="6D0DB165" w14:textId="77777777" w:rsidTr="00F3071A">
        <w:trPr>
          <w:trHeight w:val="881"/>
        </w:trPr>
        <w:tc>
          <w:tcPr>
            <w:tcW w:w="1137" w:type="pct"/>
            <w:tcBorders>
              <w:top w:val="single" w:sz="4" w:space="0" w:color="auto"/>
              <w:left w:val="single" w:sz="4" w:space="0" w:color="auto"/>
              <w:bottom w:val="single" w:sz="4" w:space="0" w:color="auto"/>
              <w:right w:val="single" w:sz="4" w:space="0" w:color="auto"/>
            </w:tcBorders>
            <w:hideMark/>
          </w:tcPr>
          <w:p w14:paraId="009B7AAC"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Ожидаемые результаты реализации муниципальной программы</w:t>
            </w:r>
          </w:p>
        </w:tc>
        <w:tc>
          <w:tcPr>
            <w:tcW w:w="3863" w:type="pct"/>
            <w:tcBorders>
              <w:top w:val="single" w:sz="4" w:space="0" w:color="auto"/>
              <w:left w:val="single" w:sz="4" w:space="0" w:color="auto"/>
              <w:bottom w:val="single" w:sz="4" w:space="0" w:color="auto"/>
              <w:right w:val="single" w:sz="4" w:space="0" w:color="auto"/>
            </w:tcBorders>
          </w:tcPr>
          <w:p w14:paraId="67BDD40D" w14:textId="77777777" w:rsidR="00466189" w:rsidRPr="00466189" w:rsidRDefault="00466189" w:rsidP="002F5C93">
            <w:pPr>
              <w:spacing w:after="120"/>
              <w:rPr>
                <w:rFonts w:eastAsia="Calibri"/>
                <w:sz w:val="24"/>
                <w:szCs w:val="24"/>
                <w:lang w:eastAsia="en-US"/>
              </w:rPr>
            </w:pPr>
            <w:r w:rsidRPr="00466189">
              <w:rPr>
                <w:rFonts w:eastAsia="Calibri"/>
                <w:sz w:val="24"/>
                <w:szCs w:val="24"/>
                <w:lang w:eastAsia="en-US"/>
              </w:rPr>
              <w:t>в результате реализации Муниципальной подпрограммы к 2026 году ожидается:</w:t>
            </w:r>
          </w:p>
          <w:p w14:paraId="787CE012" w14:textId="77777777" w:rsidR="00466189" w:rsidRPr="00466189" w:rsidRDefault="00466189" w:rsidP="002F5C93">
            <w:pPr>
              <w:jc w:val="both"/>
              <w:rPr>
                <w:rFonts w:eastAsia="Calibri"/>
                <w:sz w:val="24"/>
                <w:szCs w:val="24"/>
                <w:lang w:eastAsia="en-US"/>
              </w:rPr>
            </w:pPr>
          </w:p>
          <w:p w14:paraId="69AD06AD" w14:textId="77777777" w:rsidR="00466189" w:rsidRPr="00466189" w:rsidRDefault="00466189" w:rsidP="002F5C93">
            <w:pPr>
              <w:widowControl w:val="0"/>
              <w:tabs>
                <w:tab w:val="left" w:pos="-62"/>
              </w:tabs>
              <w:autoSpaceDE w:val="0"/>
              <w:autoSpaceDN w:val="0"/>
              <w:jc w:val="both"/>
              <w:rPr>
                <w:rFonts w:eastAsia="Times New Roman"/>
                <w:sz w:val="24"/>
                <w:szCs w:val="24"/>
                <w:lang w:eastAsia="en-US"/>
              </w:rPr>
            </w:pPr>
            <w:r w:rsidRPr="00466189">
              <w:rPr>
                <w:rFonts w:eastAsia="Times New Roman"/>
                <w:sz w:val="24"/>
                <w:szCs w:val="24"/>
                <w:lang w:eastAsia="en-US"/>
              </w:rPr>
              <w:t>обеспечение готовности муниципальных образовательных учреждений к началу каждого нового учебного года -100%.</w:t>
            </w:r>
          </w:p>
          <w:p w14:paraId="2DE609AB" w14:textId="77777777" w:rsidR="00466189" w:rsidRPr="00466189" w:rsidRDefault="00466189" w:rsidP="002F5C93">
            <w:pPr>
              <w:jc w:val="both"/>
              <w:rPr>
                <w:rFonts w:eastAsia="Calibri"/>
                <w:sz w:val="24"/>
                <w:szCs w:val="24"/>
                <w:lang w:eastAsia="en-US"/>
              </w:rPr>
            </w:pPr>
          </w:p>
        </w:tc>
      </w:tr>
    </w:tbl>
    <w:p w14:paraId="58B053A3" w14:textId="77777777" w:rsidR="00466189" w:rsidRDefault="00466189" w:rsidP="002F5C93">
      <w:pPr>
        <w:rPr>
          <w:rFonts w:eastAsia="Times New Roman"/>
          <w:sz w:val="28"/>
          <w:szCs w:val="28"/>
          <w:lang w:eastAsia="ru-RU"/>
        </w:rPr>
        <w:sectPr w:rsidR="00466189" w:rsidSect="009764E7">
          <w:pgSz w:w="11907" w:h="16840" w:code="9"/>
          <w:pgMar w:top="794" w:right="794" w:bottom="794" w:left="794" w:header="0" w:footer="0" w:gutter="0"/>
          <w:cols w:space="708"/>
          <w:docGrid w:linePitch="360"/>
        </w:sectPr>
      </w:pPr>
    </w:p>
    <w:p w14:paraId="344C7854" w14:textId="133D7D76" w:rsidR="00466189" w:rsidRPr="00466189" w:rsidRDefault="00466189" w:rsidP="00F3071A">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lastRenderedPageBreak/>
        <w:t xml:space="preserve">Приложение № </w:t>
      </w:r>
      <w:r w:rsidR="00F3071A" w:rsidRPr="00466189">
        <w:rPr>
          <w:rFonts w:eastAsia="Times New Roman"/>
          <w:sz w:val="26"/>
          <w:szCs w:val="26"/>
          <w:lang w:eastAsia="ru-RU"/>
        </w:rPr>
        <w:t>6 к</w:t>
      </w:r>
      <w:r w:rsidRPr="00466189">
        <w:rPr>
          <w:rFonts w:eastAsia="Times New Roman"/>
          <w:sz w:val="26"/>
          <w:szCs w:val="26"/>
          <w:lang w:eastAsia="ru-RU"/>
        </w:rPr>
        <w:t xml:space="preserve"> постановлению администрации Хасанского муниципального округа </w:t>
      </w:r>
    </w:p>
    <w:p w14:paraId="74B0F3F9" w14:textId="77777777" w:rsidR="00466189" w:rsidRPr="00466189" w:rsidRDefault="00466189" w:rsidP="00F3071A">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от ______________ № _________</w:t>
      </w:r>
    </w:p>
    <w:p w14:paraId="438C7FE8" w14:textId="77777777" w:rsidR="00466189" w:rsidRPr="00466189" w:rsidRDefault="00466189" w:rsidP="00F3071A">
      <w:pPr>
        <w:autoSpaceDE w:val="0"/>
        <w:autoSpaceDN w:val="0"/>
        <w:adjustRightInd w:val="0"/>
        <w:ind w:left="5670"/>
        <w:rPr>
          <w:rFonts w:eastAsia="Times New Roman"/>
          <w:sz w:val="26"/>
          <w:szCs w:val="26"/>
          <w:lang w:eastAsia="ru-RU"/>
        </w:rPr>
      </w:pPr>
    </w:p>
    <w:p w14:paraId="0013C937" w14:textId="5CA52667" w:rsidR="00466189" w:rsidRPr="00466189" w:rsidRDefault="00466189" w:rsidP="00F3071A">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 xml:space="preserve">Приложение </w:t>
      </w:r>
      <w:r w:rsidR="00F3071A" w:rsidRPr="00466189">
        <w:rPr>
          <w:rFonts w:eastAsia="Times New Roman"/>
          <w:sz w:val="26"/>
          <w:szCs w:val="26"/>
          <w:lang w:eastAsia="ru-RU"/>
        </w:rPr>
        <w:t>№ 10</w:t>
      </w:r>
    </w:p>
    <w:p w14:paraId="121B05F8" w14:textId="2BC0F297" w:rsidR="00466189" w:rsidRPr="00466189" w:rsidRDefault="00466189" w:rsidP="00F3071A">
      <w:pPr>
        <w:autoSpaceDE w:val="0"/>
        <w:autoSpaceDN w:val="0"/>
        <w:adjustRightInd w:val="0"/>
        <w:ind w:left="5670"/>
        <w:rPr>
          <w:rFonts w:eastAsia="Times New Roman"/>
          <w:sz w:val="26"/>
          <w:szCs w:val="26"/>
          <w:lang w:eastAsia="ru-RU"/>
        </w:rPr>
      </w:pPr>
      <w:r w:rsidRPr="00466189">
        <w:rPr>
          <w:rFonts w:eastAsia="Times New Roman"/>
          <w:sz w:val="26"/>
          <w:szCs w:val="26"/>
          <w:lang w:eastAsia="ru-RU"/>
        </w:rPr>
        <w:t>к муниципальной программе «</w:t>
      </w:r>
      <w:r w:rsidR="00F3071A" w:rsidRPr="00466189">
        <w:rPr>
          <w:rFonts w:eastAsia="Times New Roman"/>
          <w:sz w:val="26"/>
          <w:szCs w:val="26"/>
          <w:lang w:eastAsia="ru-RU"/>
        </w:rPr>
        <w:t>Развитие образования</w:t>
      </w:r>
      <w:r w:rsidRPr="00466189">
        <w:rPr>
          <w:rFonts w:eastAsia="Times New Roman"/>
          <w:sz w:val="26"/>
          <w:szCs w:val="26"/>
          <w:lang w:eastAsia="ru-RU"/>
        </w:rPr>
        <w:t xml:space="preserve"> Хасанского муниципального округа» на 2023-2025 годы, утвержденной постановлением администрации Хасанского муниципального района</w:t>
      </w:r>
    </w:p>
    <w:p w14:paraId="31C0BD68" w14:textId="77777777" w:rsidR="00466189" w:rsidRPr="00466189" w:rsidRDefault="00466189" w:rsidP="00F3071A">
      <w:pPr>
        <w:widowControl w:val="0"/>
        <w:autoSpaceDE w:val="0"/>
        <w:autoSpaceDN w:val="0"/>
        <w:ind w:left="5670"/>
        <w:rPr>
          <w:rFonts w:eastAsia="Times New Roman"/>
          <w:sz w:val="26"/>
          <w:szCs w:val="26"/>
          <w:lang w:eastAsia="ru-RU"/>
        </w:rPr>
      </w:pPr>
      <w:r w:rsidRPr="00466189">
        <w:rPr>
          <w:rFonts w:eastAsia="Times New Roman"/>
          <w:sz w:val="26"/>
          <w:szCs w:val="26"/>
          <w:lang w:eastAsia="ru-RU"/>
        </w:rPr>
        <w:t>от 02.09.2022 г.  № 583-па</w:t>
      </w:r>
    </w:p>
    <w:p w14:paraId="4A2F1CC2" w14:textId="77777777" w:rsidR="00466189" w:rsidRPr="00466189" w:rsidRDefault="00466189" w:rsidP="002F5C93">
      <w:pPr>
        <w:widowControl w:val="0"/>
        <w:autoSpaceDE w:val="0"/>
        <w:autoSpaceDN w:val="0"/>
        <w:jc w:val="center"/>
        <w:rPr>
          <w:rFonts w:eastAsia="Times New Roman"/>
          <w:sz w:val="26"/>
          <w:szCs w:val="26"/>
          <w:lang w:eastAsia="ru-RU"/>
        </w:rPr>
      </w:pPr>
    </w:p>
    <w:p w14:paraId="0C6F2E46"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ПАСПОРТ</w:t>
      </w:r>
    </w:p>
    <w:p w14:paraId="0E08A370" w14:textId="2411315C"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ПОДПРОГРАММЫ «РЕАЛИЗАЦИЯ НАЦИОНАЛЬНЫХ ПРОЕКТОВ «ДЕМОГРАФИЯ» И «ОБРАЗОВАНИЕ» ХАСАНСКОГО МУНИЦИПАЛЬНОГО ОКРУГА»</w:t>
      </w:r>
    </w:p>
    <w:p w14:paraId="7C72C897" w14:textId="77777777" w:rsidR="00466189" w:rsidRPr="00466189" w:rsidRDefault="00466189" w:rsidP="002F5C93">
      <w:pPr>
        <w:widowControl w:val="0"/>
        <w:autoSpaceDE w:val="0"/>
        <w:autoSpaceDN w:val="0"/>
        <w:jc w:val="center"/>
        <w:rPr>
          <w:rFonts w:eastAsia="Times New Roman"/>
          <w:b/>
          <w:sz w:val="26"/>
          <w:szCs w:val="26"/>
          <w:lang w:eastAsia="ru-RU"/>
        </w:rPr>
      </w:pPr>
    </w:p>
    <w:p w14:paraId="5A863EF1"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 xml:space="preserve">МУНИЦИПАЛЬНОЙ ПРОГРАММЫ </w:t>
      </w:r>
    </w:p>
    <w:p w14:paraId="6B298794" w14:textId="77777777" w:rsidR="00466189" w:rsidRPr="00466189" w:rsidRDefault="00466189" w:rsidP="002F5C93">
      <w:pPr>
        <w:widowControl w:val="0"/>
        <w:autoSpaceDE w:val="0"/>
        <w:autoSpaceDN w:val="0"/>
        <w:jc w:val="center"/>
        <w:rPr>
          <w:rFonts w:eastAsia="Times New Roman"/>
          <w:b/>
          <w:sz w:val="26"/>
          <w:szCs w:val="26"/>
          <w:lang w:eastAsia="ru-RU"/>
        </w:rPr>
      </w:pPr>
      <w:r w:rsidRPr="00466189">
        <w:rPr>
          <w:rFonts w:eastAsia="Times New Roman"/>
          <w:b/>
          <w:sz w:val="26"/>
          <w:szCs w:val="26"/>
          <w:lang w:eastAsia="ru-RU"/>
        </w:rPr>
        <w:t>"РАЗВИТИЕ ОБРАЗОВАНИЯ ХАСАНСКОГО МУНИЦИПАЛЬНОГО ОКРУГА"</w:t>
      </w:r>
    </w:p>
    <w:p w14:paraId="3343256A" w14:textId="77777777" w:rsidR="00466189" w:rsidRPr="00466189" w:rsidRDefault="00466189" w:rsidP="002F5C93">
      <w:pPr>
        <w:widowControl w:val="0"/>
        <w:autoSpaceDE w:val="0"/>
        <w:autoSpaceDN w:val="0"/>
        <w:jc w:val="center"/>
        <w:rPr>
          <w:rFonts w:eastAsia="Times New Roman"/>
          <w:b/>
          <w:sz w:val="26"/>
          <w:szCs w:val="26"/>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2210"/>
        <w:gridCol w:w="8099"/>
      </w:tblGrid>
      <w:tr w:rsidR="00466189" w:rsidRPr="00466189" w14:paraId="6F26274D" w14:textId="77777777" w:rsidTr="00F3071A">
        <w:tc>
          <w:tcPr>
            <w:tcW w:w="1072" w:type="pct"/>
            <w:tcBorders>
              <w:top w:val="single" w:sz="4" w:space="0" w:color="auto"/>
              <w:left w:val="single" w:sz="4" w:space="0" w:color="auto"/>
              <w:bottom w:val="single" w:sz="4" w:space="0" w:color="auto"/>
              <w:right w:val="single" w:sz="4" w:space="0" w:color="auto"/>
            </w:tcBorders>
            <w:hideMark/>
          </w:tcPr>
          <w:p w14:paraId="31FF15AC"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Ответственный исполнитель подпрограммы</w:t>
            </w:r>
          </w:p>
        </w:tc>
        <w:tc>
          <w:tcPr>
            <w:tcW w:w="3928" w:type="pct"/>
            <w:tcBorders>
              <w:top w:val="single" w:sz="4" w:space="0" w:color="auto"/>
              <w:left w:val="single" w:sz="4" w:space="0" w:color="auto"/>
              <w:bottom w:val="single" w:sz="4" w:space="0" w:color="auto"/>
              <w:right w:val="single" w:sz="4" w:space="0" w:color="auto"/>
            </w:tcBorders>
            <w:hideMark/>
          </w:tcPr>
          <w:p w14:paraId="21EF29DF"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Муниципальное казенное учреждение «Управление образования Хасанского муниципального района»</w:t>
            </w:r>
          </w:p>
        </w:tc>
      </w:tr>
      <w:tr w:rsidR="00466189" w:rsidRPr="00466189" w14:paraId="70369520" w14:textId="77777777" w:rsidTr="00F3071A">
        <w:tc>
          <w:tcPr>
            <w:tcW w:w="1072" w:type="pct"/>
            <w:tcBorders>
              <w:top w:val="single" w:sz="4" w:space="0" w:color="auto"/>
              <w:left w:val="single" w:sz="4" w:space="0" w:color="auto"/>
              <w:bottom w:val="single" w:sz="4" w:space="0" w:color="auto"/>
              <w:right w:val="single" w:sz="4" w:space="0" w:color="auto"/>
            </w:tcBorders>
            <w:hideMark/>
          </w:tcPr>
          <w:p w14:paraId="25BEA644"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Исполнители подпрограммы</w:t>
            </w:r>
          </w:p>
        </w:tc>
        <w:tc>
          <w:tcPr>
            <w:tcW w:w="3928" w:type="pct"/>
            <w:tcBorders>
              <w:top w:val="single" w:sz="4" w:space="0" w:color="auto"/>
              <w:left w:val="single" w:sz="4" w:space="0" w:color="auto"/>
              <w:bottom w:val="single" w:sz="4" w:space="0" w:color="auto"/>
              <w:right w:val="single" w:sz="4" w:space="0" w:color="auto"/>
            </w:tcBorders>
            <w:hideMark/>
          </w:tcPr>
          <w:p w14:paraId="1DFD4AC2"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Администрация Хасанского муниципального района,</w:t>
            </w:r>
          </w:p>
          <w:p w14:paraId="1929B5F7"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образовательные учреждения Хасанского муниципального района</w:t>
            </w:r>
          </w:p>
        </w:tc>
      </w:tr>
      <w:tr w:rsidR="00466189" w:rsidRPr="00466189" w14:paraId="3ED16145" w14:textId="77777777" w:rsidTr="00F3071A">
        <w:trPr>
          <w:trHeight w:val="456"/>
        </w:trPr>
        <w:tc>
          <w:tcPr>
            <w:tcW w:w="1072" w:type="pct"/>
            <w:tcBorders>
              <w:top w:val="single" w:sz="4" w:space="0" w:color="auto"/>
              <w:left w:val="single" w:sz="4" w:space="0" w:color="auto"/>
              <w:bottom w:val="single" w:sz="4" w:space="0" w:color="auto"/>
              <w:right w:val="single" w:sz="4" w:space="0" w:color="auto"/>
            </w:tcBorders>
            <w:hideMark/>
          </w:tcPr>
          <w:p w14:paraId="7903E901"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Цели подпрограммы</w:t>
            </w:r>
          </w:p>
        </w:tc>
        <w:tc>
          <w:tcPr>
            <w:tcW w:w="3928" w:type="pct"/>
            <w:tcBorders>
              <w:top w:val="single" w:sz="4" w:space="0" w:color="auto"/>
              <w:left w:val="single" w:sz="4" w:space="0" w:color="auto"/>
              <w:bottom w:val="single" w:sz="4" w:space="0" w:color="auto"/>
              <w:right w:val="single" w:sz="4" w:space="0" w:color="auto"/>
            </w:tcBorders>
          </w:tcPr>
          <w:p w14:paraId="260EB949" w14:textId="77777777" w:rsidR="00466189" w:rsidRPr="00466189" w:rsidRDefault="00466189" w:rsidP="002F5C93">
            <w:pPr>
              <w:tabs>
                <w:tab w:val="left" w:pos="346"/>
              </w:tabs>
              <w:snapToGrid w:val="0"/>
              <w:ind w:left="63"/>
              <w:jc w:val="both"/>
              <w:rPr>
                <w:rFonts w:eastAsia="Times New Roman"/>
                <w:sz w:val="24"/>
                <w:szCs w:val="24"/>
                <w:lang w:eastAsia="ar-SA"/>
              </w:rPr>
            </w:pPr>
            <w:r w:rsidRPr="00466189">
              <w:rPr>
                <w:rFonts w:eastAsia="Times New Roman"/>
                <w:sz w:val="24"/>
                <w:szCs w:val="24"/>
                <w:lang w:eastAsia="ar-SA"/>
              </w:rPr>
              <w:t>- создание благоприятных условий воспитания и социализации детей, выявления и развития одаренных и талантливых детей в различных областях образования</w:t>
            </w:r>
          </w:p>
          <w:p w14:paraId="1DE6EAFB" w14:textId="77777777" w:rsidR="00466189" w:rsidRPr="00466189" w:rsidRDefault="00466189" w:rsidP="002F5C93">
            <w:pPr>
              <w:tabs>
                <w:tab w:val="left" w:pos="346"/>
              </w:tabs>
              <w:snapToGrid w:val="0"/>
              <w:ind w:left="63"/>
              <w:jc w:val="both"/>
              <w:rPr>
                <w:rFonts w:eastAsia="Times New Roman"/>
                <w:sz w:val="24"/>
                <w:szCs w:val="24"/>
                <w:lang w:eastAsia="ar-SA"/>
              </w:rPr>
            </w:pPr>
          </w:p>
        </w:tc>
      </w:tr>
      <w:tr w:rsidR="00466189" w:rsidRPr="00466189" w14:paraId="702A84EE" w14:textId="77777777" w:rsidTr="00F3071A">
        <w:trPr>
          <w:trHeight w:val="1021"/>
        </w:trPr>
        <w:tc>
          <w:tcPr>
            <w:tcW w:w="1072" w:type="pct"/>
            <w:tcBorders>
              <w:top w:val="single" w:sz="4" w:space="0" w:color="auto"/>
              <w:left w:val="single" w:sz="4" w:space="0" w:color="auto"/>
              <w:bottom w:val="single" w:sz="4" w:space="0" w:color="auto"/>
              <w:right w:val="single" w:sz="4" w:space="0" w:color="auto"/>
            </w:tcBorders>
            <w:hideMark/>
          </w:tcPr>
          <w:p w14:paraId="018D75DA" w14:textId="77777777" w:rsidR="00466189" w:rsidRPr="00466189" w:rsidRDefault="00466189" w:rsidP="002F5C93">
            <w:pPr>
              <w:spacing w:after="200"/>
              <w:rPr>
                <w:rFonts w:eastAsia="Calibri"/>
                <w:sz w:val="24"/>
                <w:szCs w:val="24"/>
                <w:lang w:eastAsia="ru-RU"/>
              </w:rPr>
            </w:pPr>
            <w:r w:rsidRPr="00466189">
              <w:rPr>
                <w:rFonts w:eastAsia="Calibri"/>
                <w:sz w:val="24"/>
                <w:szCs w:val="24"/>
                <w:lang w:eastAsia="en-US"/>
              </w:rPr>
              <w:t>Задачи подпрограммы</w:t>
            </w:r>
            <w:r w:rsidRPr="00466189">
              <w:rPr>
                <w:rFonts w:eastAsia="Calibri"/>
                <w:sz w:val="24"/>
                <w:szCs w:val="24"/>
                <w:lang w:eastAsia="ru-RU"/>
              </w:rPr>
              <w:t xml:space="preserve"> </w:t>
            </w:r>
          </w:p>
        </w:tc>
        <w:tc>
          <w:tcPr>
            <w:tcW w:w="3928" w:type="pct"/>
            <w:tcBorders>
              <w:top w:val="single" w:sz="4" w:space="0" w:color="auto"/>
              <w:left w:val="single" w:sz="4" w:space="0" w:color="auto"/>
              <w:bottom w:val="single" w:sz="4" w:space="0" w:color="auto"/>
              <w:right w:val="single" w:sz="4" w:space="0" w:color="auto"/>
            </w:tcBorders>
          </w:tcPr>
          <w:p w14:paraId="2AEEE13F" w14:textId="77777777" w:rsidR="00466189" w:rsidRPr="00466189" w:rsidRDefault="00466189" w:rsidP="002F5C93">
            <w:pPr>
              <w:spacing w:after="200"/>
              <w:ind w:firstLine="79"/>
              <w:jc w:val="both"/>
              <w:rPr>
                <w:rFonts w:eastAsia="Calibri"/>
                <w:sz w:val="24"/>
                <w:szCs w:val="24"/>
                <w:lang w:eastAsia="en-US"/>
              </w:rPr>
            </w:pPr>
            <w:r w:rsidRPr="00466189">
              <w:rPr>
                <w:rFonts w:eastAsia="Calibri"/>
                <w:sz w:val="24"/>
                <w:szCs w:val="24"/>
                <w:lang w:eastAsia="en-US"/>
              </w:rPr>
              <w:t>- удовлетворение потребностей населения в получении доступного и качественного образования для детей и молодежи;</w:t>
            </w:r>
          </w:p>
          <w:p w14:paraId="2943F871" w14:textId="77777777" w:rsidR="00466189" w:rsidRPr="00466189" w:rsidRDefault="00466189" w:rsidP="002F5C93">
            <w:pPr>
              <w:tabs>
                <w:tab w:val="left" w:pos="346"/>
              </w:tabs>
              <w:snapToGrid w:val="0"/>
              <w:ind w:left="63"/>
              <w:jc w:val="both"/>
              <w:rPr>
                <w:rFonts w:eastAsia="Times New Roman"/>
                <w:sz w:val="24"/>
                <w:szCs w:val="24"/>
                <w:lang w:eastAsia="ar-SA"/>
              </w:rPr>
            </w:pPr>
            <w:r w:rsidRPr="00466189">
              <w:rPr>
                <w:rFonts w:eastAsia="Times New Roman"/>
                <w:sz w:val="24"/>
                <w:szCs w:val="24"/>
                <w:lang w:eastAsia="ar-SA"/>
              </w:rPr>
              <w:t>-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75% от общего числа детей, обновления содержания и методов дополнительного образования детей;</w:t>
            </w:r>
          </w:p>
          <w:p w14:paraId="2F9EE221" w14:textId="77777777" w:rsidR="00466189" w:rsidRPr="00466189" w:rsidRDefault="00466189" w:rsidP="002F5C93">
            <w:pPr>
              <w:tabs>
                <w:tab w:val="left" w:pos="346"/>
              </w:tabs>
              <w:snapToGrid w:val="0"/>
              <w:ind w:left="63"/>
              <w:jc w:val="both"/>
              <w:rPr>
                <w:rFonts w:eastAsia="Times New Roman"/>
                <w:sz w:val="24"/>
                <w:szCs w:val="24"/>
                <w:lang w:eastAsia="ar-SA"/>
              </w:rPr>
            </w:pPr>
          </w:p>
          <w:p w14:paraId="7D55CA5D" w14:textId="77777777" w:rsidR="00466189" w:rsidRPr="00466189" w:rsidRDefault="00466189" w:rsidP="002F5C93">
            <w:pPr>
              <w:tabs>
                <w:tab w:val="left" w:pos="346"/>
              </w:tabs>
              <w:snapToGrid w:val="0"/>
              <w:jc w:val="both"/>
              <w:rPr>
                <w:rFonts w:eastAsia="Times New Roman"/>
                <w:sz w:val="24"/>
                <w:szCs w:val="24"/>
                <w:lang w:eastAsia="ar-SA"/>
              </w:rPr>
            </w:pPr>
            <w:r w:rsidRPr="00466189">
              <w:rPr>
                <w:rFonts w:eastAsia="Times New Roman"/>
                <w:sz w:val="24"/>
                <w:szCs w:val="24"/>
                <w:lang w:eastAsia="ar-SA"/>
              </w:rPr>
              <w:t>- создание условий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w:t>
            </w:r>
          </w:p>
          <w:p w14:paraId="5F414715" w14:textId="77777777" w:rsidR="00466189" w:rsidRPr="00466189" w:rsidRDefault="00466189" w:rsidP="002F5C93">
            <w:pPr>
              <w:tabs>
                <w:tab w:val="left" w:pos="346"/>
              </w:tabs>
              <w:snapToGrid w:val="0"/>
              <w:jc w:val="both"/>
              <w:rPr>
                <w:rFonts w:eastAsia="Times New Roman"/>
                <w:sz w:val="24"/>
                <w:szCs w:val="24"/>
                <w:lang w:eastAsia="ar-SA"/>
              </w:rPr>
            </w:pPr>
          </w:p>
          <w:p w14:paraId="6650EB6F"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ascii="Calibri" w:eastAsia="Times New Roman" w:hAnsi="Calibri" w:cs="Calibri"/>
                <w:sz w:val="24"/>
                <w:szCs w:val="24"/>
                <w:lang w:eastAsia="en-US"/>
              </w:rPr>
              <w:t xml:space="preserve">- </w:t>
            </w:r>
            <w:r w:rsidRPr="00466189">
              <w:rPr>
                <w:rFonts w:eastAsia="Times New Roman"/>
                <w:sz w:val="24"/>
                <w:szCs w:val="24"/>
                <w:lang w:eastAsia="en-US"/>
              </w:rPr>
              <w:t xml:space="preserve"> создание в общеобразовательных организациях, расположенных в сельской местности и малых городах, условий для занятий физкультурой и спортом; </w:t>
            </w:r>
          </w:p>
          <w:p w14:paraId="4964F65D" w14:textId="77777777" w:rsidR="00466189" w:rsidRPr="00466189" w:rsidRDefault="00466189" w:rsidP="002F5C93">
            <w:pPr>
              <w:widowControl w:val="0"/>
              <w:autoSpaceDE w:val="0"/>
              <w:autoSpaceDN w:val="0"/>
              <w:jc w:val="both"/>
              <w:rPr>
                <w:rFonts w:eastAsia="Times New Roman"/>
                <w:sz w:val="24"/>
                <w:szCs w:val="24"/>
                <w:lang w:eastAsia="en-US"/>
              </w:rPr>
            </w:pPr>
          </w:p>
          <w:p w14:paraId="414C1CFC"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w:t>
            </w:r>
            <w:r w:rsidRPr="00466189">
              <w:rPr>
                <w:rFonts w:eastAsia="Times New Roman" w:cs="Calibri"/>
                <w:sz w:val="24"/>
                <w:szCs w:val="24"/>
                <w:lang w:eastAsia="en-US"/>
              </w:rPr>
              <w:t xml:space="preserve"> обновление состава педагогических кадров, создание механизмов мотивации педагогов к повышению качества работы и непрерывному </w:t>
            </w:r>
            <w:r w:rsidRPr="00466189">
              <w:rPr>
                <w:rFonts w:eastAsia="Times New Roman" w:cs="Calibri"/>
                <w:sz w:val="24"/>
                <w:szCs w:val="24"/>
                <w:lang w:eastAsia="en-US"/>
              </w:rPr>
              <w:lastRenderedPageBreak/>
              <w:t>профессиональному развитию;</w:t>
            </w:r>
          </w:p>
          <w:p w14:paraId="2000C92A" w14:textId="77777777" w:rsidR="00466189" w:rsidRPr="00466189" w:rsidRDefault="00466189" w:rsidP="002F5C93">
            <w:pPr>
              <w:widowControl w:val="0"/>
              <w:autoSpaceDE w:val="0"/>
              <w:autoSpaceDN w:val="0"/>
              <w:jc w:val="both"/>
              <w:rPr>
                <w:rFonts w:eastAsia="Times New Roman"/>
                <w:sz w:val="24"/>
                <w:szCs w:val="24"/>
                <w:lang w:eastAsia="en-US"/>
              </w:rPr>
            </w:pPr>
          </w:p>
          <w:p w14:paraId="59320D06" w14:textId="77777777" w:rsidR="00466189" w:rsidRPr="00466189" w:rsidRDefault="00466189" w:rsidP="002F5C93">
            <w:pPr>
              <w:spacing w:after="200"/>
              <w:jc w:val="both"/>
              <w:rPr>
                <w:rFonts w:eastAsia="Calibri"/>
                <w:sz w:val="24"/>
                <w:szCs w:val="24"/>
                <w:lang w:eastAsia="en-US"/>
              </w:rPr>
            </w:pPr>
            <w:r w:rsidRPr="00466189">
              <w:rPr>
                <w:rFonts w:eastAsia="Calibri"/>
                <w:sz w:val="24"/>
                <w:szCs w:val="24"/>
                <w:lang w:eastAsia="en-US"/>
              </w:rPr>
              <w:t>- 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tc>
      </w:tr>
      <w:tr w:rsidR="00466189" w:rsidRPr="00466189" w14:paraId="5F8142E1" w14:textId="77777777" w:rsidTr="00F3071A">
        <w:tc>
          <w:tcPr>
            <w:tcW w:w="1072" w:type="pct"/>
            <w:tcBorders>
              <w:top w:val="single" w:sz="4" w:space="0" w:color="auto"/>
              <w:left w:val="single" w:sz="4" w:space="0" w:color="auto"/>
              <w:bottom w:val="single" w:sz="4" w:space="0" w:color="auto"/>
              <w:right w:val="single" w:sz="4" w:space="0" w:color="auto"/>
            </w:tcBorders>
            <w:hideMark/>
          </w:tcPr>
          <w:p w14:paraId="2A3A91ED"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lastRenderedPageBreak/>
              <w:t>Показатели муниципальной подпрограммы, характеризующие цели и задачи подпрограммы</w:t>
            </w:r>
          </w:p>
        </w:tc>
        <w:tc>
          <w:tcPr>
            <w:tcW w:w="3928" w:type="pct"/>
            <w:tcBorders>
              <w:top w:val="single" w:sz="4" w:space="0" w:color="auto"/>
              <w:left w:val="single" w:sz="4" w:space="0" w:color="auto"/>
              <w:bottom w:val="single" w:sz="4" w:space="0" w:color="auto"/>
              <w:right w:val="single" w:sz="4" w:space="0" w:color="auto"/>
            </w:tcBorders>
          </w:tcPr>
          <w:p w14:paraId="23FD077E" w14:textId="77777777" w:rsidR="00466189" w:rsidRPr="00466189" w:rsidRDefault="00466189" w:rsidP="002F5C93">
            <w:pPr>
              <w:spacing w:after="200"/>
              <w:jc w:val="both"/>
              <w:rPr>
                <w:rFonts w:eastAsia="Calibri"/>
                <w:sz w:val="24"/>
                <w:szCs w:val="24"/>
                <w:lang w:eastAsia="en-US"/>
              </w:rPr>
            </w:pPr>
            <w:r w:rsidRPr="00466189">
              <w:rPr>
                <w:rFonts w:eastAsia="Calibri"/>
                <w:sz w:val="24"/>
                <w:szCs w:val="24"/>
                <w:lang w:eastAsia="en-US"/>
              </w:rPr>
              <w:t>В результате реализации мероприятий Муниципальной программы к 2026 году ожидается:</w:t>
            </w:r>
          </w:p>
          <w:p w14:paraId="3D1530CF" w14:textId="77777777" w:rsidR="00466189" w:rsidRPr="00466189" w:rsidRDefault="00466189" w:rsidP="002F5C93">
            <w:pPr>
              <w:tabs>
                <w:tab w:val="left" w:pos="79"/>
              </w:tabs>
              <w:ind w:left="-62"/>
              <w:contextualSpacing/>
              <w:jc w:val="both"/>
              <w:rPr>
                <w:rFonts w:eastAsia="Calibri"/>
                <w:sz w:val="24"/>
                <w:szCs w:val="24"/>
                <w:lang w:eastAsia="en-US"/>
              </w:rPr>
            </w:pPr>
            <w:r w:rsidRPr="00466189">
              <w:rPr>
                <w:rFonts w:eastAsia="Calibri"/>
                <w:sz w:val="24"/>
                <w:szCs w:val="24"/>
                <w:lang w:eastAsia="en-US"/>
              </w:rPr>
              <w:t>- увеличение доли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к 2024 году 20%;</w:t>
            </w:r>
          </w:p>
          <w:p w14:paraId="70FE4C57" w14:textId="77777777" w:rsidR="00466189" w:rsidRPr="00466189" w:rsidRDefault="00466189" w:rsidP="002F5C93">
            <w:pPr>
              <w:tabs>
                <w:tab w:val="left" w:pos="79"/>
              </w:tabs>
              <w:ind w:left="-62"/>
              <w:contextualSpacing/>
              <w:jc w:val="both"/>
              <w:rPr>
                <w:rFonts w:eastAsia="Calibri"/>
                <w:sz w:val="24"/>
                <w:szCs w:val="24"/>
                <w:lang w:eastAsia="en-US"/>
              </w:rPr>
            </w:pPr>
          </w:p>
          <w:p w14:paraId="66C388F5"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увеличение доли педагогических работников, использующих сервисы федеральной информационно-сервисной платформы цифровой образовательной среды к 2024 году – 40%;</w:t>
            </w:r>
          </w:p>
          <w:p w14:paraId="766A19CF" w14:textId="77777777" w:rsidR="00466189" w:rsidRPr="00466189" w:rsidRDefault="00466189" w:rsidP="002F5C93">
            <w:pPr>
              <w:jc w:val="both"/>
              <w:rPr>
                <w:rFonts w:eastAsia="Calibri"/>
                <w:sz w:val="24"/>
                <w:szCs w:val="24"/>
                <w:lang w:eastAsia="en-US"/>
              </w:rPr>
            </w:pPr>
          </w:p>
          <w:p w14:paraId="5F6D0F3C" w14:textId="77777777" w:rsidR="00466189" w:rsidRPr="00466189" w:rsidRDefault="00466189" w:rsidP="002F5C93">
            <w:pPr>
              <w:jc w:val="both"/>
              <w:rPr>
                <w:rFonts w:eastAsia="Times New Roman"/>
                <w:color w:val="000000"/>
                <w:spacing w:val="-2"/>
                <w:sz w:val="24"/>
                <w:szCs w:val="24"/>
                <w:lang w:eastAsia="en-US"/>
              </w:rPr>
            </w:pPr>
            <w:r w:rsidRPr="00466189">
              <w:rPr>
                <w:rFonts w:eastAsia="Times New Roman"/>
                <w:color w:val="000000"/>
                <w:spacing w:val="-2"/>
                <w:sz w:val="24"/>
                <w:szCs w:val="24"/>
                <w:lang w:eastAsia="en-US"/>
              </w:rPr>
              <w:t>- увеличение доли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 к 2024 году 30%;</w:t>
            </w:r>
          </w:p>
          <w:p w14:paraId="75EE6682" w14:textId="77777777" w:rsidR="00466189" w:rsidRPr="00466189" w:rsidRDefault="00466189" w:rsidP="002F5C93">
            <w:pPr>
              <w:jc w:val="both"/>
              <w:rPr>
                <w:rFonts w:eastAsia="Times New Roman"/>
                <w:color w:val="000000"/>
                <w:spacing w:val="-2"/>
                <w:sz w:val="24"/>
                <w:szCs w:val="24"/>
                <w:lang w:eastAsia="en-US"/>
              </w:rPr>
            </w:pPr>
          </w:p>
          <w:p w14:paraId="55DF70C7" w14:textId="77777777" w:rsidR="00466189" w:rsidRPr="00466189" w:rsidRDefault="00466189" w:rsidP="002F5C93">
            <w:pPr>
              <w:jc w:val="both"/>
              <w:rPr>
                <w:rFonts w:eastAsia="Times New Roman"/>
                <w:color w:val="000000"/>
                <w:spacing w:val="-2"/>
                <w:sz w:val="24"/>
                <w:szCs w:val="24"/>
                <w:lang w:eastAsia="en-US"/>
              </w:rPr>
            </w:pPr>
            <w:r w:rsidRPr="00466189">
              <w:rPr>
                <w:rFonts w:eastAsia="Times New Roman"/>
                <w:color w:val="000000"/>
                <w:spacing w:val="-2"/>
                <w:sz w:val="24"/>
                <w:szCs w:val="24"/>
                <w:lang w:eastAsia="en-US"/>
              </w:rPr>
              <w:t>- увеличение доли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к 2024 году 37 %;</w:t>
            </w:r>
          </w:p>
          <w:p w14:paraId="77F65D54" w14:textId="77777777" w:rsidR="00466189" w:rsidRPr="00466189" w:rsidRDefault="00466189" w:rsidP="002F5C93">
            <w:pPr>
              <w:jc w:val="both"/>
              <w:rPr>
                <w:rFonts w:eastAsia="Times New Roman"/>
                <w:spacing w:val="-2"/>
                <w:sz w:val="24"/>
                <w:szCs w:val="24"/>
                <w:lang w:eastAsia="en-US"/>
              </w:rPr>
            </w:pPr>
          </w:p>
          <w:p w14:paraId="416753F4" w14:textId="77777777" w:rsidR="00466189" w:rsidRPr="00466189" w:rsidRDefault="00466189" w:rsidP="002F5C93">
            <w:pPr>
              <w:jc w:val="both"/>
              <w:rPr>
                <w:rFonts w:eastAsia="Times New Roman"/>
                <w:color w:val="000000"/>
                <w:spacing w:val="-2"/>
                <w:sz w:val="24"/>
                <w:szCs w:val="24"/>
                <w:lang w:eastAsia="en-US"/>
              </w:rPr>
            </w:pPr>
            <w:r w:rsidRPr="00466189">
              <w:rPr>
                <w:rFonts w:eastAsia="Times New Roman"/>
                <w:color w:val="000000"/>
                <w:spacing w:val="-2"/>
                <w:sz w:val="24"/>
                <w:szCs w:val="24"/>
                <w:lang w:eastAsia="en-US"/>
              </w:rPr>
              <w:t>- увеличение охвата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466189">
              <w:rPr>
                <w:rFonts w:eastAsia="Times New Roman"/>
                <w:color w:val="000000"/>
                <w:spacing w:val="-2"/>
                <w:sz w:val="24"/>
                <w:szCs w:val="24"/>
                <w:lang w:eastAsia="en-US"/>
              </w:rPr>
              <w:t>Кванториум</w:t>
            </w:r>
            <w:proofErr w:type="spellEnd"/>
            <w:r w:rsidRPr="00466189">
              <w:rPr>
                <w:rFonts w:eastAsia="Times New Roman"/>
                <w:color w:val="000000"/>
                <w:spacing w:val="-2"/>
                <w:sz w:val="24"/>
                <w:szCs w:val="24"/>
                <w:lang w:eastAsia="en-US"/>
              </w:rPr>
              <w:t>» и центров «IТ-куб» к 2024 году 4,97%;</w:t>
            </w:r>
          </w:p>
          <w:p w14:paraId="340C9BF8" w14:textId="77777777" w:rsidR="00466189" w:rsidRPr="00466189" w:rsidRDefault="00466189" w:rsidP="002F5C93">
            <w:pPr>
              <w:jc w:val="both"/>
              <w:rPr>
                <w:rFonts w:eastAsia="Times New Roman"/>
                <w:spacing w:val="-2"/>
                <w:sz w:val="24"/>
                <w:szCs w:val="24"/>
                <w:lang w:eastAsia="en-US"/>
              </w:rPr>
            </w:pPr>
          </w:p>
          <w:p w14:paraId="62C85B3F" w14:textId="77777777" w:rsidR="00466189" w:rsidRPr="00466189" w:rsidRDefault="00466189" w:rsidP="002F5C93">
            <w:pPr>
              <w:tabs>
                <w:tab w:val="left" w:pos="0"/>
                <w:tab w:val="left" w:pos="483"/>
              </w:tabs>
              <w:suppressAutoHyphens/>
              <w:spacing w:after="200"/>
              <w:contextualSpacing/>
              <w:jc w:val="both"/>
              <w:rPr>
                <w:rFonts w:eastAsia="Times New Roman"/>
                <w:b/>
                <w:color w:val="000000"/>
                <w:spacing w:val="-2"/>
                <w:sz w:val="24"/>
                <w:szCs w:val="24"/>
                <w:lang w:eastAsia="en-US"/>
              </w:rPr>
            </w:pPr>
            <w:r w:rsidRPr="00466189">
              <w:rPr>
                <w:rFonts w:eastAsia="Times New Roman"/>
                <w:color w:val="000000"/>
                <w:spacing w:val="-2"/>
                <w:sz w:val="24"/>
                <w:szCs w:val="24"/>
                <w:lang w:eastAsia="en-US"/>
              </w:rPr>
              <w:t>- доведение общеобразовательных организациях,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к 2024 году до 8 единиц;</w:t>
            </w:r>
          </w:p>
          <w:p w14:paraId="3B617E24" w14:textId="77777777" w:rsidR="00466189" w:rsidRPr="00466189" w:rsidRDefault="00466189" w:rsidP="002F5C93">
            <w:pPr>
              <w:tabs>
                <w:tab w:val="left" w:pos="0"/>
                <w:tab w:val="left" w:pos="483"/>
              </w:tabs>
              <w:suppressAutoHyphens/>
              <w:spacing w:after="200"/>
              <w:contextualSpacing/>
              <w:jc w:val="both"/>
              <w:rPr>
                <w:rFonts w:eastAsia="Times New Roman"/>
                <w:b/>
                <w:color w:val="000000"/>
                <w:spacing w:val="-2"/>
                <w:sz w:val="24"/>
                <w:szCs w:val="24"/>
                <w:lang w:eastAsia="en-US"/>
              </w:rPr>
            </w:pPr>
          </w:p>
          <w:p w14:paraId="26310764" w14:textId="77777777" w:rsidR="00466189" w:rsidRPr="00466189" w:rsidRDefault="00466189" w:rsidP="002F5C93">
            <w:pPr>
              <w:spacing w:after="200"/>
              <w:jc w:val="both"/>
              <w:rPr>
                <w:rFonts w:eastAsia="Times New Roman"/>
                <w:color w:val="000000"/>
                <w:spacing w:val="-2"/>
                <w:sz w:val="24"/>
                <w:szCs w:val="24"/>
                <w:lang w:eastAsia="en-US"/>
              </w:rPr>
            </w:pPr>
            <w:r w:rsidRPr="00466189">
              <w:rPr>
                <w:rFonts w:eastAsia="Times New Roman"/>
                <w:color w:val="000000"/>
                <w:spacing w:val="-2"/>
                <w:sz w:val="24"/>
                <w:szCs w:val="24"/>
                <w:lang w:eastAsia="en-US"/>
              </w:rPr>
              <w:t>- доведение доли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к 2025 году до 100%;</w:t>
            </w:r>
          </w:p>
          <w:p w14:paraId="41F558C6" w14:textId="77777777" w:rsidR="00466189" w:rsidRPr="00466189" w:rsidRDefault="00466189" w:rsidP="002F5C93">
            <w:pPr>
              <w:numPr>
                <w:ilvl w:val="0"/>
                <w:numId w:val="14"/>
              </w:numPr>
              <w:tabs>
                <w:tab w:val="clear" w:pos="360"/>
              </w:tabs>
              <w:spacing w:before="100" w:beforeAutospacing="1" w:after="240"/>
              <w:ind w:left="0" w:firstLine="0"/>
              <w:jc w:val="both"/>
              <w:rPr>
                <w:rFonts w:eastAsia="Times New Roman"/>
                <w:sz w:val="24"/>
                <w:szCs w:val="24"/>
                <w:lang w:eastAsia="en-US"/>
              </w:rPr>
            </w:pPr>
            <w:r w:rsidRPr="00466189">
              <w:rPr>
                <w:rFonts w:eastAsia="Times New Roman"/>
                <w:sz w:val="24"/>
                <w:szCs w:val="24"/>
                <w:lang w:eastAsia="en-US"/>
              </w:rPr>
              <w:t>- увеличение количества педагогических работников муниципальных образовательных организаций, получивших меры социальной поддержки к 2025 году до 20 человек (нарастающим итогом);</w:t>
            </w:r>
          </w:p>
          <w:p w14:paraId="7C5B8EC6" w14:textId="77777777" w:rsidR="00466189" w:rsidRPr="00466189" w:rsidRDefault="00466189" w:rsidP="002F5C93">
            <w:pPr>
              <w:spacing w:after="200"/>
              <w:ind w:firstLine="79"/>
              <w:jc w:val="both"/>
              <w:rPr>
                <w:rFonts w:eastAsia="Calibri"/>
                <w:sz w:val="24"/>
                <w:szCs w:val="24"/>
                <w:lang w:eastAsia="en-US"/>
              </w:rPr>
            </w:pPr>
            <w:r w:rsidRPr="00466189">
              <w:rPr>
                <w:rFonts w:eastAsia="Calibri"/>
                <w:sz w:val="24"/>
                <w:szCs w:val="24"/>
                <w:lang w:eastAsia="en-US"/>
              </w:rPr>
              <w:t>- увеличение доли педагогов, имеющих высшую и первую квалификационные категории к 2025 году до 52%</w:t>
            </w:r>
          </w:p>
        </w:tc>
      </w:tr>
      <w:tr w:rsidR="00466189" w:rsidRPr="00466189" w14:paraId="58A5A22E" w14:textId="77777777" w:rsidTr="00F3071A">
        <w:tc>
          <w:tcPr>
            <w:tcW w:w="1072" w:type="pct"/>
            <w:tcBorders>
              <w:top w:val="single" w:sz="4" w:space="0" w:color="auto"/>
              <w:left w:val="single" w:sz="4" w:space="0" w:color="auto"/>
              <w:bottom w:val="single" w:sz="4" w:space="0" w:color="auto"/>
              <w:right w:val="single" w:sz="4" w:space="0" w:color="auto"/>
            </w:tcBorders>
            <w:hideMark/>
          </w:tcPr>
          <w:p w14:paraId="7CEFA2CD" w14:textId="77777777" w:rsidR="00466189" w:rsidRPr="00466189" w:rsidRDefault="00466189" w:rsidP="002F5C93">
            <w:pPr>
              <w:widowControl w:val="0"/>
              <w:autoSpaceDE w:val="0"/>
              <w:autoSpaceDN w:val="0"/>
              <w:rPr>
                <w:rFonts w:eastAsia="Times New Roman"/>
                <w:sz w:val="24"/>
                <w:szCs w:val="24"/>
                <w:lang w:eastAsia="en-US"/>
              </w:rPr>
            </w:pPr>
            <w:r w:rsidRPr="00466189">
              <w:rPr>
                <w:rFonts w:eastAsia="Times New Roman"/>
                <w:sz w:val="24"/>
                <w:szCs w:val="24"/>
                <w:lang w:eastAsia="en-US"/>
              </w:rPr>
              <w:t>Сроки реализации подпрограммы</w:t>
            </w:r>
          </w:p>
        </w:tc>
        <w:tc>
          <w:tcPr>
            <w:tcW w:w="3928" w:type="pct"/>
            <w:tcBorders>
              <w:top w:val="single" w:sz="4" w:space="0" w:color="auto"/>
              <w:left w:val="single" w:sz="4" w:space="0" w:color="auto"/>
              <w:bottom w:val="single" w:sz="4" w:space="0" w:color="auto"/>
              <w:right w:val="single" w:sz="4" w:space="0" w:color="auto"/>
            </w:tcBorders>
            <w:hideMark/>
          </w:tcPr>
          <w:p w14:paraId="1045965A" w14:textId="77777777" w:rsidR="00466189" w:rsidRPr="00466189" w:rsidRDefault="00466189" w:rsidP="002F5C93">
            <w:pPr>
              <w:widowControl w:val="0"/>
              <w:autoSpaceDE w:val="0"/>
              <w:autoSpaceDN w:val="0"/>
              <w:jc w:val="both"/>
              <w:rPr>
                <w:rFonts w:eastAsia="Times New Roman"/>
                <w:sz w:val="24"/>
                <w:szCs w:val="24"/>
                <w:lang w:eastAsia="en-US"/>
              </w:rPr>
            </w:pPr>
            <w:r w:rsidRPr="00466189">
              <w:rPr>
                <w:rFonts w:eastAsia="Times New Roman"/>
                <w:sz w:val="24"/>
                <w:szCs w:val="24"/>
                <w:lang w:eastAsia="en-US"/>
              </w:rPr>
              <w:t>муниципальная программа реализуется с 2023 по 2026 годы</w:t>
            </w:r>
          </w:p>
        </w:tc>
      </w:tr>
      <w:tr w:rsidR="00466189" w:rsidRPr="00466189" w14:paraId="565523D6" w14:textId="77777777" w:rsidTr="00F3071A">
        <w:trPr>
          <w:trHeight w:val="881"/>
        </w:trPr>
        <w:tc>
          <w:tcPr>
            <w:tcW w:w="1072" w:type="pct"/>
            <w:tcBorders>
              <w:top w:val="single" w:sz="4" w:space="0" w:color="auto"/>
              <w:left w:val="single" w:sz="4" w:space="0" w:color="auto"/>
              <w:bottom w:val="single" w:sz="4" w:space="0" w:color="auto"/>
              <w:right w:val="single" w:sz="4" w:space="0" w:color="auto"/>
            </w:tcBorders>
            <w:hideMark/>
          </w:tcPr>
          <w:p w14:paraId="654BB459" w14:textId="0E638A93" w:rsidR="00466189" w:rsidRPr="00466189" w:rsidRDefault="00466189" w:rsidP="002F5C93">
            <w:pPr>
              <w:rPr>
                <w:rFonts w:eastAsia="Calibri"/>
                <w:sz w:val="24"/>
                <w:szCs w:val="24"/>
                <w:lang w:eastAsia="en-US"/>
              </w:rPr>
            </w:pPr>
            <w:r w:rsidRPr="00466189">
              <w:rPr>
                <w:rFonts w:eastAsia="Calibri"/>
                <w:sz w:val="24"/>
                <w:szCs w:val="24"/>
                <w:lang w:eastAsia="en-US"/>
              </w:rPr>
              <w:lastRenderedPageBreak/>
              <w:t xml:space="preserve">Объем средств местного </w:t>
            </w:r>
            <w:r w:rsidR="00F3071A" w:rsidRPr="00466189">
              <w:rPr>
                <w:rFonts w:eastAsia="Calibri"/>
                <w:sz w:val="24"/>
                <w:szCs w:val="24"/>
                <w:lang w:eastAsia="en-US"/>
              </w:rPr>
              <w:t>бюджета на</w:t>
            </w:r>
            <w:r w:rsidRPr="00466189">
              <w:rPr>
                <w:rFonts w:eastAsia="Calibri"/>
                <w:sz w:val="24"/>
                <w:szCs w:val="24"/>
                <w:lang w:eastAsia="en-US"/>
              </w:rPr>
              <w:t xml:space="preserve"> финансирование подпрограммы и прогнозная оценка привлекаемых на реализацию ее целей средств федерального, краевого бюджетов, внебюджетных источников</w:t>
            </w:r>
          </w:p>
        </w:tc>
        <w:tc>
          <w:tcPr>
            <w:tcW w:w="3928" w:type="pct"/>
            <w:tcBorders>
              <w:top w:val="single" w:sz="4" w:space="0" w:color="auto"/>
              <w:left w:val="single" w:sz="4" w:space="0" w:color="auto"/>
              <w:bottom w:val="single" w:sz="4" w:space="0" w:color="auto"/>
              <w:right w:val="single" w:sz="4" w:space="0" w:color="auto"/>
            </w:tcBorders>
          </w:tcPr>
          <w:p w14:paraId="24529AEB"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общий объем бюджетных ассигнований –20748,52 тыс. руб.</w:t>
            </w:r>
          </w:p>
          <w:p w14:paraId="100DE205"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w:t>
            </w:r>
          </w:p>
          <w:p w14:paraId="7FA49994" w14:textId="76AA419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2914,99 тыс. руб.</w:t>
            </w:r>
          </w:p>
          <w:p w14:paraId="68A4B2B5" w14:textId="7CA33EE1"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8032,10 тыс. руб.</w:t>
            </w:r>
          </w:p>
          <w:p w14:paraId="1168B1FB" w14:textId="1DB035DA"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5572,86 тыс. руб.</w:t>
            </w:r>
          </w:p>
          <w:p w14:paraId="7880B70F"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4228,57 тыс. руб.</w:t>
            </w:r>
          </w:p>
          <w:p w14:paraId="7CFBA239"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 том числе по источникам:</w:t>
            </w:r>
          </w:p>
          <w:p w14:paraId="5C8B5493"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средства бюджета Хасанского муниципального района:</w:t>
            </w:r>
          </w:p>
          <w:p w14:paraId="68386C95" w14:textId="0C0EA645"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57AA8085" w14:textId="290D4FC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431159D7" w14:textId="7EBA4D4C"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0BB059B0"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0,00 тыс. руб.</w:t>
            </w:r>
          </w:p>
          <w:p w14:paraId="076D5A7B"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-прогнозная оценка средств, привлекаемых на реализацию муниципальной программы:</w:t>
            </w:r>
          </w:p>
          <w:p w14:paraId="0934D43D"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 xml:space="preserve"> краевого бюджета:</w:t>
            </w:r>
          </w:p>
          <w:p w14:paraId="4ABEDA70" w14:textId="4C344BCD"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2331,90 тыс. руб.</w:t>
            </w:r>
          </w:p>
          <w:p w14:paraId="16CECFF5" w14:textId="0D4CE698"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4510,79 тыс. руб.</w:t>
            </w:r>
          </w:p>
          <w:p w14:paraId="170CB89B" w14:textId="5A371701"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2257,66 тыс. руб.</w:t>
            </w:r>
          </w:p>
          <w:p w14:paraId="5E12DA8A"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84,57 тыс. руб.</w:t>
            </w:r>
          </w:p>
          <w:p w14:paraId="1456BDDF"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федерального бюджета:</w:t>
            </w:r>
          </w:p>
          <w:p w14:paraId="5EBED067" w14:textId="0E7A6DA3"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583,09 тыс. руб.</w:t>
            </w:r>
          </w:p>
          <w:p w14:paraId="594DE8B1" w14:textId="09CCCBC0"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3315,20 тыс. руб.</w:t>
            </w:r>
          </w:p>
          <w:p w14:paraId="1CE4B002" w14:textId="10B14DCF"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3315,20 тыс. руб.</w:t>
            </w:r>
          </w:p>
          <w:p w14:paraId="0C41112D"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4144,00 тыс. руб.</w:t>
            </w:r>
          </w:p>
          <w:p w14:paraId="373C93A9" w14:textId="77777777" w:rsidR="00466189" w:rsidRPr="00466189" w:rsidRDefault="00466189" w:rsidP="002F5C93">
            <w:pPr>
              <w:jc w:val="both"/>
              <w:rPr>
                <w:rFonts w:eastAsia="Calibri"/>
                <w:sz w:val="24"/>
                <w:szCs w:val="24"/>
                <w:lang w:eastAsia="en-US"/>
              </w:rPr>
            </w:pPr>
            <w:r w:rsidRPr="00466189">
              <w:rPr>
                <w:rFonts w:eastAsia="Calibri"/>
                <w:sz w:val="24"/>
                <w:szCs w:val="24"/>
                <w:lang w:eastAsia="en-US"/>
              </w:rPr>
              <w:t>внебюджетных источников</w:t>
            </w:r>
          </w:p>
          <w:p w14:paraId="29F98998" w14:textId="7D02B57E"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2023 год -</w:t>
            </w:r>
            <w:r w:rsidR="003C73CD">
              <w:rPr>
                <w:rFonts w:eastAsia="Calibri"/>
                <w:sz w:val="24"/>
                <w:szCs w:val="24"/>
                <w:lang w:eastAsia="en-US"/>
              </w:rPr>
              <w:t xml:space="preserve"> </w:t>
            </w:r>
            <w:r w:rsidRPr="00466189">
              <w:rPr>
                <w:rFonts w:eastAsia="Calibri"/>
                <w:sz w:val="24"/>
                <w:szCs w:val="24"/>
                <w:lang w:eastAsia="en-US"/>
              </w:rPr>
              <w:t>0,00 тыс. руб.</w:t>
            </w:r>
          </w:p>
          <w:p w14:paraId="652065D5" w14:textId="6BF9A4EC"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2024 год –</w:t>
            </w:r>
            <w:r w:rsidR="003C73CD">
              <w:rPr>
                <w:rFonts w:eastAsia="Calibri"/>
                <w:sz w:val="24"/>
                <w:szCs w:val="24"/>
                <w:lang w:eastAsia="en-US"/>
              </w:rPr>
              <w:t xml:space="preserve"> </w:t>
            </w:r>
            <w:r w:rsidRPr="00466189">
              <w:rPr>
                <w:rFonts w:eastAsia="Calibri"/>
                <w:sz w:val="24"/>
                <w:szCs w:val="24"/>
                <w:lang w:eastAsia="en-US"/>
              </w:rPr>
              <w:t>0,00 тыс. руб.</w:t>
            </w:r>
          </w:p>
          <w:p w14:paraId="26EF7F83" w14:textId="6338DF34"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2025 год –</w:t>
            </w:r>
            <w:r w:rsidR="003C73CD">
              <w:rPr>
                <w:rFonts w:eastAsia="Calibri"/>
                <w:sz w:val="24"/>
                <w:szCs w:val="24"/>
                <w:lang w:eastAsia="en-US"/>
              </w:rPr>
              <w:t xml:space="preserve"> </w:t>
            </w:r>
            <w:r w:rsidRPr="00466189">
              <w:rPr>
                <w:rFonts w:eastAsia="Calibri"/>
                <w:sz w:val="24"/>
                <w:szCs w:val="24"/>
                <w:lang w:eastAsia="en-US"/>
              </w:rPr>
              <w:t>0,00 тыс. руб.</w:t>
            </w:r>
          </w:p>
          <w:p w14:paraId="4CFB83FB" w14:textId="77777777" w:rsidR="00466189" w:rsidRPr="00466189" w:rsidRDefault="00466189" w:rsidP="002F5C93">
            <w:pPr>
              <w:ind w:firstLine="72"/>
              <w:jc w:val="both"/>
              <w:rPr>
                <w:rFonts w:eastAsia="Calibri"/>
                <w:sz w:val="24"/>
                <w:szCs w:val="24"/>
                <w:lang w:eastAsia="en-US"/>
              </w:rPr>
            </w:pPr>
            <w:r w:rsidRPr="00466189">
              <w:rPr>
                <w:rFonts w:eastAsia="Calibri"/>
                <w:sz w:val="24"/>
                <w:szCs w:val="24"/>
                <w:lang w:eastAsia="en-US"/>
              </w:rPr>
              <w:t>2026 год – 0,00 тыс. руб.</w:t>
            </w:r>
          </w:p>
          <w:p w14:paraId="68030148" w14:textId="77777777" w:rsidR="00466189" w:rsidRPr="00466189" w:rsidRDefault="00466189" w:rsidP="002F5C93">
            <w:pPr>
              <w:jc w:val="both"/>
              <w:rPr>
                <w:rFonts w:eastAsia="Calibri"/>
                <w:sz w:val="24"/>
                <w:szCs w:val="24"/>
                <w:lang w:eastAsia="en-US"/>
              </w:rPr>
            </w:pPr>
          </w:p>
        </w:tc>
      </w:tr>
    </w:tbl>
    <w:p w14:paraId="60A7EA76" w14:textId="77777777" w:rsidR="00466189" w:rsidRDefault="00466189" w:rsidP="002F5C93">
      <w:pPr>
        <w:rPr>
          <w:rFonts w:eastAsia="Times New Roman"/>
          <w:sz w:val="28"/>
          <w:szCs w:val="28"/>
          <w:lang w:eastAsia="ru-RU"/>
        </w:rPr>
        <w:sectPr w:rsidR="00466189" w:rsidSect="009764E7">
          <w:pgSz w:w="11907" w:h="16840" w:code="9"/>
          <w:pgMar w:top="794" w:right="794" w:bottom="794" w:left="794" w:header="0" w:footer="0" w:gutter="0"/>
          <w:cols w:space="708"/>
          <w:docGrid w:linePitch="360"/>
        </w:sectPr>
      </w:pPr>
    </w:p>
    <w:p w14:paraId="4A12FFB0" w14:textId="77777777" w:rsidR="00466189" w:rsidRPr="00466189" w:rsidRDefault="00466189" w:rsidP="00C3736E">
      <w:pPr>
        <w:jc w:val="center"/>
        <w:rPr>
          <w:rFonts w:eastAsia="Times New Roman"/>
          <w:sz w:val="24"/>
          <w:szCs w:val="24"/>
          <w:lang w:eastAsia="ru-RU"/>
        </w:rPr>
      </w:pPr>
      <w:r w:rsidRPr="00466189">
        <w:rPr>
          <w:rFonts w:eastAsia="Times New Roman"/>
          <w:noProof/>
          <w:sz w:val="24"/>
          <w:szCs w:val="24"/>
          <w:lang w:eastAsia="ru-RU"/>
        </w:rPr>
        <w:lastRenderedPageBreak/>
        <w:drawing>
          <wp:inline distT="0" distB="0" distL="0" distR="0" wp14:anchorId="3DC0D4A6" wp14:editId="29AAC723">
            <wp:extent cx="581025" cy="723900"/>
            <wp:effectExtent l="0" t="0" r="9525" b="0"/>
            <wp:docPr id="2"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55E7CD0A" w14:textId="77777777" w:rsidR="00466189" w:rsidRPr="00466189" w:rsidRDefault="00466189" w:rsidP="00C3736E">
      <w:pPr>
        <w:jc w:val="center"/>
        <w:rPr>
          <w:rFonts w:eastAsia="Times New Roman"/>
          <w:lang w:eastAsia="ru-RU"/>
        </w:rPr>
      </w:pPr>
    </w:p>
    <w:p w14:paraId="38B1EB20" w14:textId="77777777" w:rsidR="00466189" w:rsidRPr="00466189" w:rsidRDefault="00466189" w:rsidP="00C3736E">
      <w:pPr>
        <w:jc w:val="center"/>
        <w:rPr>
          <w:rFonts w:eastAsia="Times New Roman"/>
          <w:sz w:val="26"/>
          <w:szCs w:val="26"/>
          <w:lang w:eastAsia="ru-RU"/>
        </w:rPr>
      </w:pPr>
      <w:r w:rsidRPr="00466189">
        <w:rPr>
          <w:rFonts w:eastAsia="Times New Roman"/>
          <w:sz w:val="26"/>
          <w:szCs w:val="26"/>
          <w:lang w:eastAsia="ru-RU"/>
        </w:rPr>
        <w:t>АДМИНИСТРАЦИЯ</w:t>
      </w:r>
    </w:p>
    <w:p w14:paraId="1C95F315" w14:textId="77777777" w:rsidR="00466189" w:rsidRPr="00466189" w:rsidRDefault="00466189" w:rsidP="00C3736E">
      <w:pPr>
        <w:jc w:val="center"/>
        <w:rPr>
          <w:rFonts w:eastAsia="Times New Roman"/>
          <w:sz w:val="26"/>
          <w:szCs w:val="26"/>
          <w:lang w:eastAsia="ru-RU"/>
        </w:rPr>
      </w:pPr>
      <w:r w:rsidRPr="00466189">
        <w:rPr>
          <w:rFonts w:eastAsia="Times New Roman"/>
          <w:sz w:val="26"/>
          <w:szCs w:val="26"/>
          <w:lang w:eastAsia="ru-RU"/>
        </w:rPr>
        <w:t>ХАСАНСКОГО МУНИЦИПАЛЬНОГО ОКРУГА</w:t>
      </w:r>
    </w:p>
    <w:p w14:paraId="3F9B38E8" w14:textId="77777777" w:rsidR="00466189" w:rsidRPr="00466189" w:rsidRDefault="00466189" w:rsidP="00C3736E">
      <w:pPr>
        <w:jc w:val="center"/>
        <w:rPr>
          <w:rFonts w:eastAsia="Times New Roman"/>
          <w:sz w:val="26"/>
          <w:szCs w:val="26"/>
          <w:lang w:eastAsia="ru-RU"/>
        </w:rPr>
      </w:pPr>
      <w:r w:rsidRPr="00466189">
        <w:rPr>
          <w:rFonts w:eastAsia="Times New Roman"/>
          <w:sz w:val="26"/>
          <w:szCs w:val="26"/>
          <w:lang w:eastAsia="ru-RU"/>
        </w:rPr>
        <w:t>ПРИМОРСКОГО КРАЯ</w:t>
      </w:r>
    </w:p>
    <w:p w14:paraId="40E2F2AD" w14:textId="77777777" w:rsidR="00466189" w:rsidRPr="00466189" w:rsidRDefault="00466189" w:rsidP="00C3736E">
      <w:pPr>
        <w:jc w:val="center"/>
        <w:rPr>
          <w:rFonts w:eastAsia="Times New Roman"/>
          <w:sz w:val="26"/>
          <w:szCs w:val="26"/>
          <w:lang w:eastAsia="ru-RU"/>
        </w:rPr>
      </w:pPr>
    </w:p>
    <w:p w14:paraId="5D849AE2" w14:textId="4E2576CD" w:rsidR="00466189" w:rsidRPr="00466189" w:rsidRDefault="00466189" w:rsidP="001232E9">
      <w:pPr>
        <w:jc w:val="center"/>
        <w:outlineLvl w:val="0"/>
        <w:rPr>
          <w:rFonts w:ascii="Arial" w:eastAsia="Times New Roman" w:hAnsi="Arial"/>
          <w:i/>
          <w:sz w:val="26"/>
          <w:szCs w:val="26"/>
          <w:lang w:eastAsia="ru-RU"/>
        </w:rPr>
      </w:pPr>
      <w:bookmarkStart w:id="4" w:name="_Toc165751024"/>
      <w:r w:rsidRPr="00466189">
        <w:rPr>
          <w:rFonts w:ascii="Arial" w:eastAsia="Times New Roman" w:hAnsi="Arial"/>
          <w:sz w:val="26"/>
          <w:szCs w:val="26"/>
          <w:lang w:eastAsia="ru-RU"/>
        </w:rPr>
        <w:t>ПОСТАНОВЛЕНИЕ</w:t>
      </w:r>
      <w:bookmarkEnd w:id="4"/>
    </w:p>
    <w:p w14:paraId="4336A73E" w14:textId="0E4B6DD8" w:rsidR="00466189" w:rsidRPr="00466189" w:rsidRDefault="00466189" w:rsidP="00C3736E">
      <w:pPr>
        <w:jc w:val="center"/>
        <w:rPr>
          <w:rFonts w:eastAsia="Times New Roman"/>
          <w:sz w:val="26"/>
          <w:szCs w:val="26"/>
          <w:lang w:eastAsia="ru-RU"/>
        </w:rPr>
      </w:pPr>
      <w:proofErr w:type="spellStart"/>
      <w:r w:rsidRPr="00466189">
        <w:rPr>
          <w:rFonts w:eastAsia="Times New Roman"/>
          <w:sz w:val="26"/>
          <w:szCs w:val="26"/>
          <w:lang w:eastAsia="ru-RU"/>
        </w:rPr>
        <w:t>пгт</w:t>
      </w:r>
      <w:proofErr w:type="spellEnd"/>
      <w:r w:rsidRPr="00466189">
        <w:rPr>
          <w:rFonts w:eastAsia="Times New Roman"/>
          <w:sz w:val="26"/>
          <w:szCs w:val="26"/>
          <w:lang w:eastAsia="ru-RU"/>
        </w:rPr>
        <w:t xml:space="preserve"> Славянка</w:t>
      </w:r>
    </w:p>
    <w:p w14:paraId="5E56BA2B" w14:textId="77777777" w:rsidR="00466189" w:rsidRPr="00466189" w:rsidRDefault="00466189" w:rsidP="00C3736E">
      <w:pPr>
        <w:jc w:val="center"/>
        <w:rPr>
          <w:rFonts w:eastAsia="Times New Roman"/>
          <w:sz w:val="26"/>
          <w:szCs w:val="26"/>
          <w:lang w:eastAsia="ru-RU"/>
        </w:rPr>
      </w:pPr>
    </w:p>
    <w:p w14:paraId="4030DC7D" w14:textId="4F9D4DB0" w:rsidR="00466189" w:rsidRPr="00466189" w:rsidRDefault="00466189" w:rsidP="00C3736E">
      <w:pPr>
        <w:jc w:val="center"/>
        <w:rPr>
          <w:rFonts w:eastAsia="Times New Roman"/>
          <w:sz w:val="26"/>
          <w:szCs w:val="26"/>
          <w:lang w:eastAsia="ru-RU"/>
        </w:rPr>
      </w:pPr>
      <w:r w:rsidRPr="00466189">
        <w:rPr>
          <w:rFonts w:eastAsia="Times New Roman"/>
          <w:sz w:val="26"/>
          <w:szCs w:val="26"/>
          <w:lang w:eastAsia="ru-RU"/>
        </w:rPr>
        <w:t>24.04.2024 г.</w:t>
      </w:r>
      <w:r w:rsidR="00C3736E">
        <w:rPr>
          <w:rFonts w:eastAsia="Times New Roman"/>
          <w:sz w:val="26"/>
          <w:szCs w:val="26"/>
          <w:lang w:eastAsia="ru-RU"/>
        </w:rPr>
        <w:t xml:space="preserve">                                                                                                                        </w:t>
      </w:r>
      <w:r w:rsidRPr="00466189">
        <w:rPr>
          <w:rFonts w:eastAsia="Times New Roman"/>
          <w:sz w:val="26"/>
          <w:szCs w:val="26"/>
          <w:lang w:eastAsia="ru-RU"/>
        </w:rPr>
        <w:t>№ 759-па</w:t>
      </w:r>
    </w:p>
    <w:p w14:paraId="2D876B39" w14:textId="77777777" w:rsidR="00466189" w:rsidRPr="00466189" w:rsidRDefault="00466189" w:rsidP="002F5C93">
      <w:pPr>
        <w:jc w:val="both"/>
        <w:rPr>
          <w:rFonts w:eastAsia="Times New Roman"/>
          <w:sz w:val="26"/>
          <w:szCs w:val="26"/>
          <w:lang w:eastAsia="ru-RU"/>
        </w:rPr>
      </w:pPr>
    </w:p>
    <w:p w14:paraId="7C3E3D76" w14:textId="17D7B645" w:rsidR="00466189" w:rsidRPr="00466189" w:rsidRDefault="00466189" w:rsidP="00C3736E">
      <w:pPr>
        <w:ind w:right="4649"/>
        <w:jc w:val="both"/>
        <w:rPr>
          <w:rFonts w:eastAsia="Times New Roman"/>
          <w:sz w:val="26"/>
          <w:szCs w:val="26"/>
          <w:lang w:eastAsia="ru-RU"/>
        </w:rPr>
      </w:pPr>
      <w:r w:rsidRPr="00466189">
        <w:rPr>
          <w:rFonts w:eastAsia="Times New Roman"/>
          <w:sz w:val="26"/>
          <w:szCs w:val="26"/>
          <w:lang w:eastAsia="ru-RU"/>
        </w:rPr>
        <w:t>Об определении гарантирующей</w:t>
      </w:r>
      <w:r w:rsidR="00C3736E">
        <w:rPr>
          <w:rFonts w:eastAsia="Times New Roman"/>
          <w:sz w:val="26"/>
          <w:szCs w:val="26"/>
          <w:lang w:eastAsia="ru-RU"/>
        </w:rPr>
        <w:t xml:space="preserve"> </w:t>
      </w:r>
      <w:r w:rsidRPr="00466189">
        <w:rPr>
          <w:rFonts w:eastAsia="Times New Roman"/>
          <w:sz w:val="26"/>
          <w:szCs w:val="26"/>
          <w:lang w:eastAsia="ru-RU"/>
        </w:rPr>
        <w:t>организации в сфере водоотведения</w:t>
      </w:r>
      <w:r w:rsidR="00C3736E">
        <w:rPr>
          <w:rFonts w:eastAsia="Times New Roman"/>
          <w:sz w:val="26"/>
          <w:szCs w:val="26"/>
          <w:lang w:eastAsia="ru-RU"/>
        </w:rPr>
        <w:t xml:space="preserve"> </w:t>
      </w:r>
      <w:r w:rsidRPr="00466189">
        <w:rPr>
          <w:rFonts w:eastAsia="Times New Roman"/>
          <w:sz w:val="26"/>
          <w:szCs w:val="26"/>
          <w:lang w:eastAsia="ru-RU"/>
        </w:rPr>
        <w:t xml:space="preserve">на территории </w:t>
      </w:r>
      <w:proofErr w:type="spellStart"/>
      <w:r w:rsidRPr="00466189">
        <w:rPr>
          <w:rFonts w:eastAsia="Times New Roman"/>
          <w:sz w:val="26"/>
          <w:szCs w:val="26"/>
          <w:lang w:eastAsia="ru-RU"/>
        </w:rPr>
        <w:t>пгт</w:t>
      </w:r>
      <w:proofErr w:type="spellEnd"/>
      <w:r w:rsidRPr="00466189">
        <w:rPr>
          <w:rFonts w:eastAsia="Times New Roman"/>
          <w:sz w:val="26"/>
          <w:szCs w:val="26"/>
          <w:lang w:eastAsia="ru-RU"/>
        </w:rPr>
        <w:t xml:space="preserve"> Зарубино, ст.</w:t>
      </w:r>
      <w:r w:rsidR="003C73CD">
        <w:rPr>
          <w:rFonts w:eastAsia="Times New Roman"/>
          <w:sz w:val="26"/>
          <w:szCs w:val="26"/>
          <w:lang w:eastAsia="ru-RU"/>
        </w:rPr>
        <w:t xml:space="preserve"> </w:t>
      </w:r>
      <w:proofErr w:type="spellStart"/>
      <w:r w:rsidRPr="00466189">
        <w:rPr>
          <w:rFonts w:eastAsia="Times New Roman"/>
          <w:sz w:val="26"/>
          <w:szCs w:val="26"/>
          <w:lang w:eastAsia="ru-RU"/>
        </w:rPr>
        <w:t>Сухановка</w:t>
      </w:r>
      <w:proofErr w:type="spellEnd"/>
      <w:r w:rsidR="00C3736E">
        <w:rPr>
          <w:rFonts w:eastAsia="Times New Roman"/>
          <w:sz w:val="26"/>
          <w:szCs w:val="26"/>
          <w:lang w:eastAsia="ru-RU"/>
        </w:rPr>
        <w:t xml:space="preserve"> </w:t>
      </w:r>
      <w:r w:rsidRPr="00466189">
        <w:rPr>
          <w:rFonts w:eastAsia="Times New Roman"/>
          <w:sz w:val="26"/>
          <w:szCs w:val="26"/>
          <w:lang w:eastAsia="ru-RU"/>
        </w:rPr>
        <w:t>Хасанского муниципального округа</w:t>
      </w:r>
    </w:p>
    <w:p w14:paraId="7AC8C6C2" w14:textId="77777777" w:rsidR="00466189" w:rsidRPr="00466189" w:rsidRDefault="00466189" w:rsidP="002F5C93">
      <w:pPr>
        <w:rPr>
          <w:rFonts w:eastAsia="Times New Roman"/>
          <w:sz w:val="26"/>
          <w:szCs w:val="26"/>
          <w:lang w:eastAsia="ru-RU"/>
        </w:rPr>
      </w:pPr>
    </w:p>
    <w:p w14:paraId="037DFA17" w14:textId="49782984" w:rsidR="00466189" w:rsidRPr="00466189" w:rsidRDefault="00466189" w:rsidP="002F5C93">
      <w:pPr>
        <w:jc w:val="both"/>
        <w:rPr>
          <w:rFonts w:eastAsia="Times New Roman"/>
          <w:sz w:val="26"/>
          <w:szCs w:val="26"/>
          <w:lang w:eastAsia="ru-RU"/>
        </w:rPr>
      </w:pPr>
      <w:r w:rsidRPr="00466189">
        <w:rPr>
          <w:rFonts w:eastAsia="Times New Roman"/>
          <w:sz w:val="26"/>
          <w:szCs w:val="26"/>
          <w:lang w:eastAsia="ru-RU"/>
        </w:rPr>
        <w:tab/>
        <w:t xml:space="preserve">В соответствии с Федеральным законом от 07.12.2011 №416-ФЗ «О водоснабжении и водоотведении», Федеральным законом от 06.10.2003 № 131-ФЗ «Об общих принципах организации местного самоуправления в Российской Федерации», с целью обеспечения надлежащего и бесперебойного водоотведения на территории </w:t>
      </w:r>
      <w:proofErr w:type="spellStart"/>
      <w:r w:rsidRPr="00466189">
        <w:rPr>
          <w:rFonts w:eastAsia="Times New Roman"/>
          <w:sz w:val="26"/>
          <w:szCs w:val="26"/>
          <w:lang w:eastAsia="ru-RU"/>
        </w:rPr>
        <w:t>пгт</w:t>
      </w:r>
      <w:proofErr w:type="spellEnd"/>
      <w:r w:rsidRPr="00466189">
        <w:rPr>
          <w:rFonts w:eastAsia="Times New Roman"/>
          <w:sz w:val="26"/>
          <w:szCs w:val="26"/>
          <w:lang w:eastAsia="ru-RU"/>
        </w:rPr>
        <w:t xml:space="preserve"> Зарубино, ст.</w:t>
      </w:r>
      <w:r w:rsidR="003C73CD">
        <w:rPr>
          <w:rFonts w:eastAsia="Times New Roman"/>
          <w:sz w:val="26"/>
          <w:szCs w:val="26"/>
          <w:lang w:eastAsia="ru-RU"/>
        </w:rPr>
        <w:t xml:space="preserve"> </w:t>
      </w:r>
      <w:proofErr w:type="spellStart"/>
      <w:r w:rsidRPr="00466189">
        <w:rPr>
          <w:rFonts w:eastAsia="Times New Roman"/>
          <w:sz w:val="26"/>
          <w:szCs w:val="26"/>
          <w:lang w:eastAsia="ru-RU"/>
        </w:rPr>
        <w:t>Сухановка</w:t>
      </w:r>
      <w:proofErr w:type="spellEnd"/>
      <w:r w:rsidRPr="00466189">
        <w:rPr>
          <w:rFonts w:eastAsia="Times New Roman"/>
          <w:sz w:val="26"/>
          <w:szCs w:val="26"/>
          <w:lang w:eastAsia="ru-RU"/>
        </w:rPr>
        <w:t xml:space="preserve"> Хасанского муниципального округа, руководствуясь Уставом Хасанского муниципального округа, администрация Хасанского муниципального округа</w:t>
      </w:r>
    </w:p>
    <w:p w14:paraId="12EFF057" w14:textId="77777777" w:rsidR="00466189" w:rsidRPr="00466189" w:rsidRDefault="00466189" w:rsidP="002F5C93">
      <w:pPr>
        <w:autoSpaceDE w:val="0"/>
        <w:autoSpaceDN w:val="0"/>
        <w:adjustRightInd w:val="0"/>
        <w:ind w:firstLine="567"/>
        <w:jc w:val="both"/>
        <w:rPr>
          <w:rFonts w:eastAsia="Times New Roman"/>
          <w:bCs/>
          <w:color w:val="000000"/>
          <w:sz w:val="26"/>
          <w:szCs w:val="26"/>
          <w:lang w:eastAsia="ru-RU"/>
        </w:rPr>
      </w:pPr>
    </w:p>
    <w:p w14:paraId="19E404FC" w14:textId="77777777" w:rsidR="00466189" w:rsidRPr="00466189" w:rsidRDefault="00466189" w:rsidP="002F5C93">
      <w:pPr>
        <w:jc w:val="both"/>
        <w:rPr>
          <w:rFonts w:eastAsia="Times New Roman"/>
          <w:sz w:val="26"/>
          <w:szCs w:val="26"/>
          <w:lang w:eastAsia="ru-RU"/>
        </w:rPr>
      </w:pPr>
      <w:r w:rsidRPr="00466189">
        <w:rPr>
          <w:rFonts w:eastAsia="Times New Roman"/>
          <w:sz w:val="26"/>
          <w:szCs w:val="26"/>
          <w:lang w:eastAsia="ru-RU"/>
        </w:rPr>
        <w:t xml:space="preserve">ПОСТАНОВЛЯЕТ: </w:t>
      </w:r>
    </w:p>
    <w:p w14:paraId="5BA0070B" w14:textId="77777777" w:rsidR="00466189" w:rsidRPr="00466189" w:rsidRDefault="00466189" w:rsidP="002F5C93">
      <w:pPr>
        <w:jc w:val="both"/>
        <w:rPr>
          <w:rFonts w:eastAsia="Times New Roman"/>
          <w:sz w:val="26"/>
          <w:szCs w:val="26"/>
          <w:lang w:eastAsia="ru-RU"/>
        </w:rPr>
      </w:pPr>
    </w:p>
    <w:p w14:paraId="253B267C" w14:textId="21DD8C7D" w:rsidR="00466189" w:rsidRPr="00466189" w:rsidRDefault="00466189" w:rsidP="003C73CD">
      <w:pPr>
        <w:numPr>
          <w:ilvl w:val="0"/>
          <w:numId w:val="29"/>
        </w:numPr>
        <w:tabs>
          <w:tab w:val="left" w:pos="0"/>
          <w:tab w:val="left" w:pos="993"/>
        </w:tabs>
        <w:ind w:left="0" w:firstLine="709"/>
        <w:jc w:val="both"/>
        <w:rPr>
          <w:rFonts w:eastAsia="Times New Roman"/>
          <w:sz w:val="26"/>
          <w:szCs w:val="26"/>
          <w:lang w:eastAsia="ru-RU"/>
        </w:rPr>
      </w:pPr>
      <w:r w:rsidRPr="00466189">
        <w:rPr>
          <w:rFonts w:eastAsia="Times New Roman"/>
          <w:sz w:val="26"/>
          <w:szCs w:val="26"/>
          <w:lang w:eastAsia="ru-RU"/>
        </w:rPr>
        <w:t xml:space="preserve">Определить гарантирующей организацией в сфере водоотведения муниципальное унитарное предприятие Хасанского муниципального округа «Славянка-Водоканал» (далее – гарантирующая организация) с зоной деятельности на территории </w:t>
      </w:r>
      <w:proofErr w:type="spellStart"/>
      <w:r w:rsidRPr="00466189">
        <w:rPr>
          <w:rFonts w:eastAsia="Times New Roman"/>
          <w:sz w:val="26"/>
          <w:szCs w:val="26"/>
          <w:lang w:eastAsia="ru-RU"/>
        </w:rPr>
        <w:t>пгт</w:t>
      </w:r>
      <w:proofErr w:type="spellEnd"/>
      <w:r w:rsidRPr="00466189">
        <w:rPr>
          <w:rFonts w:eastAsia="Times New Roman"/>
          <w:sz w:val="26"/>
          <w:szCs w:val="26"/>
          <w:lang w:eastAsia="ru-RU"/>
        </w:rPr>
        <w:t xml:space="preserve"> Зарубино, ст.</w:t>
      </w:r>
      <w:r w:rsidR="003C73CD">
        <w:rPr>
          <w:rFonts w:eastAsia="Times New Roman"/>
          <w:sz w:val="26"/>
          <w:szCs w:val="26"/>
          <w:lang w:eastAsia="ru-RU"/>
        </w:rPr>
        <w:t xml:space="preserve"> </w:t>
      </w:r>
      <w:proofErr w:type="spellStart"/>
      <w:r w:rsidRPr="00466189">
        <w:rPr>
          <w:rFonts w:eastAsia="Times New Roman"/>
          <w:sz w:val="26"/>
          <w:szCs w:val="26"/>
          <w:lang w:eastAsia="ru-RU"/>
        </w:rPr>
        <w:t>Сухановка</w:t>
      </w:r>
      <w:proofErr w:type="spellEnd"/>
      <w:r w:rsidRPr="00466189">
        <w:rPr>
          <w:rFonts w:eastAsia="Times New Roman"/>
          <w:sz w:val="26"/>
          <w:szCs w:val="26"/>
          <w:lang w:eastAsia="ru-RU"/>
        </w:rPr>
        <w:t xml:space="preserve"> Хасанского муниципального округа (далее – зона деятельности) с 01.05.2024 г.</w:t>
      </w:r>
    </w:p>
    <w:p w14:paraId="694035B1" w14:textId="77777777" w:rsidR="00466189" w:rsidRPr="00466189" w:rsidRDefault="00466189" w:rsidP="003C73CD">
      <w:pPr>
        <w:numPr>
          <w:ilvl w:val="0"/>
          <w:numId w:val="29"/>
        </w:numPr>
        <w:tabs>
          <w:tab w:val="left" w:pos="0"/>
          <w:tab w:val="left" w:pos="993"/>
        </w:tabs>
        <w:ind w:left="0" w:firstLine="709"/>
        <w:jc w:val="both"/>
        <w:rPr>
          <w:rFonts w:eastAsia="Times New Roman"/>
          <w:sz w:val="26"/>
          <w:szCs w:val="26"/>
          <w:lang w:eastAsia="ru-RU"/>
        </w:rPr>
      </w:pPr>
      <w:r w:rsidRPr="00466189">
        <w:rPr>
          <w:rFonts w:eastAsia="Times New Roman"/>
          <w:sz w:val="26"/>
          <w:szCs w:val="26"/>
          <w:lang w:eastAsia="ru-RU"/>
        </w:rPr>
        <w:t>Гарантирующей организации обеспечить водоотведение, заключить договоры с потребителями (юридическими и физическими лицами) в пределах зоны деятельности, для обеспечения надежного и бесперебойного водоотведения, в соответствии с требованиями законодательства Российской Федерации.</w:t>
      </w:r>
    </w:p>
    <w:p w14:paraId="5F58AE8D" w14:textId="63552CD0" w:rsidR="00466189" w:rsidRPr="00466189" w:rsidRDefault="00C3736E" w:rsidP="003C73CD">
      <w:pPr>
        <w:numPr>
          <w:ilvl w:val="0"/>
          <w:numId w:val="29"/>
        </w:numPr>
        <w:tabs>
          <w:tab w:val="left" w:pos="0"/>
          <w:tab w:val="left" w:pos="993"/>
        </w:tabs>
        <w:ind w:left="0" w:firstLine="709"/>
        <w:jc w:val="both"/>
        <w:rPr>
          <w:rFonts w:eastAsia="Times New Roman"/>
          <w:sz w:val="26"/>
          <w:szCs w:val="26"/>
          <w:lang w:eastAsia="ru-RU"/>
        </w:rPr>
      </w:pPr>
      <w:r w:rsidRPr="00466189">
        <w:rPr>
          <w:rFonts w:eastAsia="Times New Roman"/>
          <w:sz w:val="26"/>
          <w:szCs w:val="26"/>
          <w:lang w:eastAsia="ru-RU"/>
        </w:rPr>
        <w:t xml:space="preserve">Опубликовать </w:t>
      </w:r>
      <w:r w:rsidR="00A832D4" w:rsidRPr="00466189">
        <w:rPr>
          <w:rFonts w:eastAsia="Times New Roman"/>
          <w:sz w:val="26"/>
          <w:szCs w:val="26"/>
          <w:lang w:eastAsia="ru-RU"/>
        </w:rPr>
        <w:t>настоящее постановление</w:t>
      </w:r>
      <w:r w:rsidR="00466189" w:rsidRPr="00466189">
        <w:rPr>
          <w:rFonts w:eastAsia="Times New Roman"/>
          <w:sz w:val="26"/>
          <w:szCs w:val="26"/>
          <w:lang w:eastAsia="ru-RU"/>
        </w:rPr>
        <w:t xml:space="preserve">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информационно-телекоммуникационной сети «Интернет».</w:t>
      </w:r>
    </w:p>
    <w:p w14:paraId="682D3C99" w14:textId="77777777" w:rsidR="00466189" w:rsidRPr="00466189" w:rsidRDefault="00466189" w:rsidP="003C73CD">
      <w:pPr>
        <w:numPr>
          <w:ilvl w:val="0"/>
          <w:numId w:val="29"/>
        </w:numPr>
        <w:tabs>
          <w:tab w:val="left" w:pos="0"/>
          <w:tab w:val="left" w:pos="993"/>
        </w:tabs>
        <w:ind w:left="0" w:firstLine="709"/>
        <w:jc w:val="both"/>
        <w:rPr>
          <w:rFonts w:eastAsia="Times New Roman"/>
          <w:sz w:val="26"/>
          <w:szCs w:val="26"/>
          <w:lang w:eastAsia="ru-RU"/>
        </w:rPr>
      </w:pPr>
      <w:r w:rsidRPr="00466189">
        <w:rPr>
          <w:rFonts w:eastAsia="Times New Roman"/>
          <w:sz w:val="26"/>
          <w:szCs w:val="26"/>
          <w:lang w:eastAsia="ru-RU"/>
        </w:rPr>
        <w:t>Настоящее постановление вступает в силу со дня официального обнародования.</w:t>
      </w:r>
    </w:p>
    <w:p w14:paraId="2A7AB092" w14:textId="77777777" w:rsidR="00466189" w:rsidRPr="00466189" w:rsidRDefault="00466189" w:rsidP="003C73CD">
      <w:pPr>
        <w:numPr>
          <w:ilvl w:val="0"/>
          <w:numId w:val="29"/>
        </w:numPr>
        <w:tabs>
          <w:tab w:val="left" w:pos="0"/>
          <w:tab w:val="left" w:pos="993"/>
        </w:tabs>
        <w:ind w:left="0" w:firstLine="709"/>
        <w:jc w:val="both"/>
        <w:rPr>
          <w:rFonts w:eastAsia="Times New Roman"/>
          <w:sz w:val="26"/>
          <w:szCs w:val="26"/>
          <w:lang w:eastAsia="ru-RU"/>
        </w:rPr>
      </w:pPr>
      <w:r w:rsidRPr="00466189">
        <w:rPr>
          <w:rFonts w:eastAsia="Times New Roman"/>
          <w:sz w:val="26"/>
          <w:szCs w:val="26"/>
          <w:lang w:eastAsia="ru-RU"/>
        </w:rPr>
        <w:t>Контроль за исполнением настоящего постановления оставляю за собой.</w:t>
      </w:r>
    </w:p>
    <w:p w14:paraId="02B85B97" w14:textId="77777777" w:rsidR="00466189" w:rsidRPr="00466189" w:rsidRDefault="00466189" w:rsidP="002F5C93">
      <w:pPr>
        <w:rPr>
          <w:rFonts w:eastAsia="Times New Roman"/>
          <w:sz w:val="26"/>
          <w:szCs w:val="26"/>
          <w:lang w:eastAsia="ru-RU"/>
        </w:rPr>
      </w:pPr>
    </w:p>
    <w:p w14:paraId="759E6068" w14:textId="77777777" w:rsidR="00466189" w:rsidRPr="00466189" w:rsidRDefault="00466189" w:rsidP="002F5C93">
      <w:pPr>
        <w:rPr>
          <w:rFonts w:eastAsia="Times New Roman"/>
          <w:sz w:val="26"/>
          <w:szCs w:val="26"/>
          <w:lang w:eastAsia="ru-RU"/>
        </w:rPr>
      </w:pPr>
    </w:p>
    <w:p w14:paraId="57E56A98" w14:textId="77777777" w:rsidR="00466189" w:rsidRPr="00466189" w:rsidRDefault="00466189" w:rsidP="002F5C93">
      <w:pPr>
        <w:rPr>
          <w:rFonts w:eastAsia="Times New Roman"/>
          <w:sz w:val="26"/>
          <w:szCs w:val="26"/>
          <w:lang w:eastAsia="ru-RU"/>
        </w:rPr>
      </w:pPr>
      <w:r w:rsidRPr="00466189">
        <w:rPr>
          <w:rFonts w:eastAsia="Times New Roman"/>
          <w:sz w:val="26"/>
          <w:szCs w:val="26"/>
          <w:lang w:eastAsia="ru-RU"/>
        </w:rPr>
        <w:t xml:space="preserve">Глава Хасанского </w:t>
      </w:r>
    </w:p>
    <w:p w14:paraId="173740E2" w14:textId="2957529F" w:rsidR="00466189" w:rsidRPr="00466189" w:rsidRDefault="00466189" w:rsidP="002F5C93">
      <w:pPr>
        <w:rPr>
          <w:rFonts w:eastAsia="Times New Roman"/>
          <w:sz w:val="26"/>
          <w:szCs w:val="26"/>
          <w:lang w:eastAsia="ru-RU"/>
        </w:rPr>
      </w:pPr>
      <w:r w:rsidRPr="00466189">
        <w:rPr>
          <w:rFonts w:eastAsia="Times New Roman"/>
          <w:sz w:val="26"/>
          <w:szCs w:val="26"/>
          <w:lang w:eastAsia="ru-RU"/>
        </w:rPr>
        <w:t>муниципального округа</w:t>
      </w:r>
      <w:r w:rsidR="00C3736E">
        <w:rPr>
          <w:rFonts w:eastAsia="Times New Roman"/>
          <w:sz w:val="26"/>
          <w:szCs w:val="26"/>
          <w:lang w:eastAsia="ru-RU"/>
        </w:rPr>
        <w:t xml:space="preserve">                                                                                            </w:t>
      </w:r>
      <w:r w:rsidRPr="00466189">
        <w:rPr>
          <w:rFonts w:eastAsia="Times New Roman"/>
          <w:sz w:val="26"/>
          <w:szCs w:val="26"/>
          <w:lang w:eastAsia="ru-RU"/>
        </w:rPr>
        <w:t>И.В. Степанов</w:t>
      </w:r>
    </w:p>
    <w:p w14:paraId="41BF622F" w14:textId="77777777" w:rsidR="00466189" w:rsidRDefault="00466189" w:rsidP="002F5C93">
      <w:pPr>
        <w:rPr>
          <w:rFonts w:eastAsia="Times New Roman"/>
          <w:sz w:val="28"/>
          <w:szCs w:val="28"/>
          <w:lang w:eastAsia="ru-RU"/>
        </w:rPr>
        <w:sectPr w:rsidR="00466189" w:rsidSect="009764E7">
          <w:pgSz w:w="11907" w:h="16840" w:code="9"/>
          <w:pgMar w:top="794" w:right="794" w:bottom="794" w:left="794" w:header="0" w:footer="0" w:gutter="0"/>
          <w:cols w:space="708"/>
          <w:docGrid w:linePitch="360"/>
        </w:sectPr>
      </w:pPr>
    </w:p>
    <w:p w14:paraId="03FE2E7D" w14:textId="77777777" w:rsidR="009A0F8A" w:rsidRPr="009A0F8A" w:rsidRDefault="009A0F8A" w:rsidP="00A832D4">
      <w:pPr>
        <w:jc w:val="center"/>
        <w:rPr>
          <w:rFonts w:eastAsia="Times New Roman"/>
          <w:sz w:val="24"/>
          <w:szCs w:val="24"/>
          <w:lang w:eastAsia="ru-RU"/>
        </w:rPr>
      </w:pPr>
      <w:r w:rsidRPr="009A0F8A">
        <w:rPr>
          <w:rFonts w:eastAsia="Times New Roman"/>
          <w:noProof/>
          <w:sz w:val="24"/>
          <w:szCs w:val="24"/>
          <w:lang w:eastAsia="ru-RU"/>
        </w:rPr>
        <w:lastRenderedPageBreak/>
        <w:drawing>
          <wp:inline distT="0" distB="0" distL="0" distR="0" wp14:anchorId="0558E3EC" wp14:editId="2C22CF0C">
            <wp:extent cx="581025" cy="723900"/>
            <wp:effectExtent l="0" t="0" r="9525" b="0"/>
            <wp:docPr id="3" name="Рисунок 4"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ХМР 2015 OKKw"/>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494A196C" w14:textId="77777777" w:rsidR="009A0F8A" w:rsidRPr="009A0F8A" w:rsidRDefault="009A0F8A" w:rsidP="00A832D4">
      <w:pPr>
        <w:jc w:val="center"/>
        <w:rPr>
          <w:rFonts w:eastAsia="Times New Roman"/>
          <w:lang w:eastAsia="ru-RU"/>
        </w:rPr>
      </w:pPr>
    </w:p>
    <w:p w14:paraId="3ABE1DED" w14:textId="77777777" w:rsidR="009A0F8A" w:rsidRPr="009A0F8A" w:rsidRDefault="009A0F8A" w:rsidP="00A832D4">
      <w:pPr>
        <w:jc w:val="center"/>
        <w:rPr>
          <w:rFonts w:eastAsia="Times New Roman"/>
          <w:sz w:val="26"/>
          <w:szCs w:val="26"/>
          <w:lang w:eastAsia="ru-RU"/>
        </w:rPr>
      </w:pPr>
      <w:r w:rsidRPr="009A0F8A">
        <w:rPr>
          <w:rFonts w:eastAsia="Times New Roman"/>
          <w:sz w:val="26"/>
          <w:szCs w:val="26"/>
          <w:lang w:eastAsia="ru-RU"/>
        </w:rPr>
        <w:t>ГЛАВА</w:t>
      </w:r>
    </w:p>
    <w:p w14:paraId="2A8ED0D6" w14:textId="77777777" w:rsidR="009A0F8A" w:rsidRPr="009A0F8A" w:rsidRDefault="009A0F8A" w:rsidP="00A832D4">
      <w:pPr>
        <w:jc w:val="center"/>
        <w:rPr>
          <w:rFonts w:eastAsia="Times New Roman"/>
          <w:sz w:val="26"/>
          <w:szCs w:val="26"/>
          <w:lang w:eastAsia="ru-RU"/>
        </w:rPr>
      </w:pPr>
      <w:r w:rsidRPr="009A0F8A">
        <w:rPr>
          <w:rFonts w:eastAsia="Times New Roman"/>
          <w:sz w:val="26"/>
          <w:szCs w:val="26"/>
          <w:lang w:eastAsia="ru-RU"/>
        </w:rPr>
        <w:t>ХАСАНСКОГО МУНИЦИПАЛЬНОГО ОКРУГА</w:t>
      </w:r>
    </w:p>
    <w:p w14:paraId="43EE5D03" w14:textId="77777777" w:rsidR="009A0F8A" w:rsidRPr="009A0F8A" w:rsidRDefault="009A0F8A" w:rsidP="00A832D4">
      <w:pPr>
        <w:jc w:val="center"/>
        <w:rPr>
          <w:rFonts w:eastAsia="Times New Roman"/>
          <w:sz w:val="26"/>
          <w:szCs w:val="26"/>
          <w:lang w:eastAsia="ru-RU"/>
        </w:rPr>
      </w:pPr>
      <w:r w:rsidRPr="009A0F8A">
        <w:rPr>
          <w:rFonts w:eastAsia="Times New Roman"/>
          <w:sz w:val="26"/>
          <w:szCs w:val="26"/>
          <w:lang w:eastAsia="ru-RU"/>
        </w:rPr>
        <w:t>ПРИМОРСКОГО КРАЯ</w:t>
      </w:r>
    </w:p>
    <w:p w14:paraId="2A730991" w14:textId="77777777" w:rsidR="009A0F8A" w:rsidRPr="009A0F8A" w:rsidRDefault="009A0F8A" w:rsidP="00A832D4">
      <w:pPr>
        <w:jc w:val="center"/>
        <w:rPr>
          <w:rFonts w:ascii="Arial" w:eastAsia="Times New Roman" w:hAnsi="Arial"/>
          <w:sz w:val="26"/>
          <w:szCs w:val="26"/>
          <w:lang w:eastAsia="ru-RU"/>
        </w:rPr>
      </w:pPr>
    </w:p>
    <w:p w14:paraId="1A42D279" w14:textId="77777777" w:rsidR="009A0F8A" w:rsidRPr="009A0F8A" w:rsidRDefault="009A0F8A" w:rsidP="001232E9">
      <w:pPr>
        <w:jc w:val="center"/>
        <w:outlineLvl w:val="0"/>
        <w:rPr>
          <w:rFonts w:ascii="Arial" w:eastAsia="Times New Roman" w:hAnsi="Arial"/>
          <w:sz w:val="26"/>
          <w:szCs w:val="26"/>
          <w:lang w:eastAsia="ru-RU"/>
        </w:rPr>
      </w:pPr>
      <w:bookmarkStart w:id="5" w:name="_Toc165751025"/>
      <w:r w:rsidRPr="009A0F8A">
        <w:rPr>
          <w:rFonts w:ascii="Arial" w:eastAsia="Times New Roman" w:hAnsi="Arial"/>
          <w:sz w:val="26"/>
          <w:szCs w:val="26"/>
          <w:lang w:eastAsia="ru-RU"/>
        </w:rPr>
        <w:t>РАСПОРЯЖЕНИЕ</w:t>
      </w:r>
      <w:bookmarkEnd w:id="5"/>
    </w:p>
    <w:p w14:paraId="10913AC9" w14:textId="77777777" w:rsidR="009A0F8A" w:rsidRPr="009A0F8A" w:rsidRDefault="009A0F8A" w:rsidP="00A832D4">
      <w:pPr>
        <w:jc w:val="center"/>
        <w:rPr>
          <w:rFonts w:eastAsia="Times New Roman"/>
          <w:sz w:val="26"/>
          <w:szCs w:val="26"/>
          <w:lang w:eastAsia="ru-RU"/>
        </w:rPr>
      </w:pPr>
      <w:proofErr w:type="spellStart"/>
      <w:r w:rsidRPr="009A0F8A">
        <w:rPr>
          <w:rFonts w:eastAsia="Times New Roman"/>
          <w:sz w:val="26"/>
          <w:szCs w:val="26"/>
          <w:lang w:eastAsia="ru-RU"/>
        </w:rPr>
        <w:t>пгт</w:t>
      </w:r>
      <w:proofErr w:type="spellEnd"/>
      <w:r w:rsidRPr="009A0F8A">
        <w:rPr>
          <w:rFonts w:eastAsia="Times New Roman"/>
          <w:sz w:val="26"/>
          <w:szCs w:val="26"/>
          <w:lang w:eastAsia="ru-RU"/>
        </w:rPr>
        <w:t xml:space="preserve"> Славянка</w:t>
      </w:r>
    </w:p>
    <w:p w14:paraId="5531281E" w14:textId="77777777" w:rsidR="009A0F8A" w:rsidRPr="009A0F8A" w:rsidRDefault="009A0F8A" w:rsidP="00A832D4">
      <w:pPr>
        <w:jc w:val="center"/>
        <w:rPr>
          <w:rFonts w:eastAsia="Times New Roman"/>
          <w:sz w:val="26"/>
          <w:szCs w:val="26"/>
          <w:lang w:eastAsia="ru-RU"/>
        </w:rPr>
      </w:pPr>
    </w:p>
    <w:p w14:paraId="59DCEAC7" w14:textId="77777777" w:rsidR="009A0F8A" w:rsidRPr="009A0F8A" w:rsidRDefault="009A0F8A" w:rsidP="00A832D4">
      <w:pPr>
        <w:jc w:val="center"/>
        <w:rPr>
          <w:rFonts w:eastAsia="Times New Roman"/>
          <w:sz w:val="26"/>
          <w:szCs w:val="26"/>
          <w:lang w:eastAsia="ru-RU"/>
        </w:rPr>
      </w:pPr>
    </w:p>
    <w:p w14:paraId="0B27B302" w14:textId="0330914C" w:rsidR="009A0F8A" w:rsidRPr="009A0F8A" w:rsidRDefault="009A0F8A" w:rsidP="00A832D4">
      <w:pPr>
        <w:jc w:val="center"/>
        <w:rPr>
          <w:rFonts w:eastAsia="Times New Roman"/>
          <w:sz w:val="26"/>
          <w:szCs w:val="26"/>
          <w:lang w:eastAsia="ru-RU"/>
        </w:rPr>
      </w:pPr>
      <w:r w:rsidRPr="009A0F8A">
        <w:rPr>
          <w:rFonts w:eastAsia="Times New Roman"/>
          <w:sz w:val="26"/>
          <w:szCs w:val="26"/>
          <w:lang w:eastAsia="ru-RU"/>
        </w:rPr>
        <w:t>26.04.2024 года</w:t>
      </w:r>
      <w:r w:rsidR="00A832D4">
        <w:rPr>
          <w:rFonts w:eastAsia="Times New Roman"/>
          <w:sz w:val="26"/>
          <w:szCs w:val="26"/>
          <w:lang w:eastAsia="ru-RU"/>
        </w:rPr>
        <w:t xml:space="preserve">                                                                                                                    № </w:t>
      </w:r>
      <w:r w:rsidRPr="009A0F8A">
        <w:rPr>
          <w:rFonts w:eastAsia="Times New Roman"/>
          <w:sz w:val="26"/>
          <w:szCs w:val="26"/>
          <w:lang w:eastAsia="ru-RU"/>
        </w:rPr>
        <w:t>80-рг</w:t>
      </w:r>
    </w:p>
    <w:p w14:paraId="78CA4276" w14:textId="77777777" w:rsidR="009A0F8A" w:rsidRPr="009A0F8A" w:rsidRDefault="009A0F8A" w:rsidP="002F5C93">
      <w:pPr>
        <w:jc w:val="both"/>
        <w:rPr>
          <w:rFonts w:eastAsia="Times New Roman"/>
          <w:sz w:val="26"/>
          <w:szCs w:val="26"/>
          <w:lang w:eastAsia="ru-RU"/>
        </w:rPr>
      </w:pPr>
    </w:p>
    <w:p w14:paraId="1BA7A4B3" w14:textId="7C05AC2D" w:rsidR="009A0F8A" w:rsidRDefault="009A0F8A" w:rsidP="00187D6F">
      <w:pPr>
        <w:autoSpaceDE w:val="0"/>
        <w:autoSpaceDN w:val="0"/>
        <w:adjustRightInd w:val="0"/>
        <w:ind w:right="4649"/>
        <w:jc w:val="both"/>
        <w:rPr>
          <w:rFonts w:eastAsia="Times New Roman"/>
          <w:sz w:val="26"/>
          <w:szCs w:val="26"/>
          <w:lang w:eastAsia="ru-RU"/>
        </w:rPr>
      </w:pPr>
      <w:r w:rsidRPr="009A0F8A">
        <w:rPr>
          <w:rFonts w:eastAsia="Times New Roman"/>
          <w:sz w:val="26"/>
          <w:szCs w:val="26"/>
          <w:lang w:eastAsia="ru-RU"/>
        </w:rPr>
        <w:t>Об обнародовании проектов нормативных</w:t>
      </w:r>
      <w:r w:rsidR="00187D6F">
        <w:rPr>
          <w:rFonts w:eastAsia="Times New Roman"/>
          <w:sz w:val="26"/>
          <w:szCs w:val="26"/>
          <w:lang w:eastAsia="ru-RU"/>
        </w:rPr>
        <w:t xml:space="preserve"> </w:t>
      </w:r>
      <w:r w:rsidRPr="009A0F8A">
        <w:rPr>
          <w:rFonts w:eastAsia="Times New Roman"/>
          <w:sz w:val="26"/>
          <w:szCs w:val="26"/>
          <w:lang w:eastAsia="ru-RU"/>
        </w:rPr>
        <w:t xml:space="preserve">правовых актов «О внесении дополнений в Устав Хасанского муниципального округа»  </w:t>
      </w:r>
    </w:p>
    <w:p w14:paraId="00AB2247" w14:textId="77777777" w:rsidR="00187D6F" w:rsidRPr="009A0F8A" w:rsidRDefault="00187D6F" w:rsidP="00187D6F">
      <w:pPr>
        <w:autoSpaceDE w:val="0"/>
        <w:autoSpaceDN w:val="0"/>
        <w:adjustRightInd w:val="0"/>
        <w:ind w:right="4649"/>
        <w:jc w:val="both"/>
        <w:rPr>
          <w:rFonts w:eastAsia="Times New Roman"/>
          <w:sz w:val="26"/>
          <w:szCs w:val="26"/>
          <w:lang w:eastAsia="ru-RU"/>
        </w:rPr>
      </w:pPr>
    </w:p>
    <w:p w14:paraId="09662479" w14:textId="1104CD31" w:rsidR="009A0F8A" w:rsidRPr="009A0F8A" w:rsidRDefault="009A0F8A" w:rsidP="002F5C93">
      <w:pPr>
        <w:ind w:firstLine="709"/>
        <w:jc w:val="both"/>
        <w:rPr>
          <w:rFonts w:eastAsia="Times New Roman"/>
          <w:sz w:val="26"/>
          <w:szCs w:val="26"/>
          <w:lang w:eastAsia="ru-RU"/>
        </w:rPr>
      </w:pPr>
      <w:r w:rsidRPr="009A0F8A">
        <w:rPr>
          <w:rFonts w:eastAsia="Times New Roman"/>
          <w:color w:val="000000"/>
          <w:sz w:val="26"/>
          <w:szCs w:val="26"/>
          <w:lang w:eastAsia="ru-RU"/>
        </w:rPr>
        <w:t>В соответствии с</w:t>
      </w:r>
      <w:r w:rsidRPr="009A0F8A">
        <w:rPr>
          <w:rFonts w:eastAsia="Times New Roman"/>
          <w:sz w:val="26"/>
          <w:szCs w:val="26"/>
          <w:lang w:eastAsia="ru-RU"/>
        </w:rPr>
        <w:t xml:space="preserve"> Федеральным законом от 06.10.2003 № 131-ФЗ «Об общих принципах организации местного самоуправления в Российской Федерации</w:t>
      </w:r>
      <w:r w:rsidR="00A832D4" w:rsidRPr="009A0F8A">
        <w:rPr>
          <w:rFonts w:eastAsia="Times New Roman"/>
          <w:sz w:val="26"/>
          <w:szCs w:val="26"/>
          <w:lang w:eastAsia="ru-RU"/>
        </w:rPr>
        <w:t>», руководствуясь</w:t>
      </w:r>
      <w:r w:rsidRPr="009A0F8A">
        <w:rPr>
          <w:rFonts w:eastAsia="Times New Roman"/>
          <w:sz w:val="26"/>
          <w:szCs w:val="26"/>
          <w:lang w:eastAsia="ru-RU"/>
        </w:rPr>
        <w:t xml:space="preserve"> У</w:t>
      </w:r>
      <w:r w:rsidRPr="009A0F8A">
        <w:rPr>
          <w:rFonts w:eastAsia="Times New Roman"/>
          <w:color w:val="000000"/>
          <w:sz w:val="26"/>
          <w:szCs w:val="26"/>
          <w:lang w:eastAsia="ru-RU"/>
        </w:rPr>
        <w:t xml:space="preserve">ставом Хасанского муниципального округа, с целью приведения Устава Хасанского муниципального округа в соответствие с Федеральным законом от 25.12.2023 года № 657-ФЗ «О </w:t>
      </w:r>
      <w:r w:rsidRPr="009A0F8A">
        <w:rPr>
          <w:rFonts w:eastAsia="Calibri"/>
          <w:sz w:val="26"/>
          <w:szCs w:val="26"/>
          <w:lang w:eastAsia="ru-RU"/>
        </w:rPr>
        <w:t>внесении изменений в водный кодекс Российской Федерации и отдельные законодательные акты Российской Федерации»</w:t>
      </w:r>
    </w:p>
    <w:p w14:paraId="2E91E756" w14:textId="77777777" w:rsidR="009A0F8A" w:rsidRPr="009A0F8A" w:rsidRDefault="009A0F8A" w:rsidP="002F5C93">
      <w:pPr>
        <w:autoSpaceDE w:val="0"/>
        <w:autoSpaceDN w:val="0"/>
        <w:adjustRightInd w:val="0"/>
        <w:ind w:firstLine="709"/>
        <w:jc w:val="both"/>
        <w:rPr>
          <w:rFonts w:eastAsia="Times New Roman"/>
          <w:sz w:val="26"/>
          <w:szCs w:val="26"/>
          <w:lang w:eastAsia="ru-RU"/>
        </w:rPr>
      </w:pPr>
    </w:p>
    <w:p w14:paraId="2E649C9E" w14:textId="77777777" w:rsidR="009A0F8A" w:rsidRPr="009A0F8A" w:rsidRDefault="009A0F8A" w:rsidP="002F5C93">
      <w:pPr>
        <w:autoSpaceDE w:val="0"/>
        <w:autoSpaceDN w:val="0"/>
        <w:adjustRightInd w:val="0"/>
        <w:jc w:val="both"/>
        <w:rPr>
          <w:rFonts w:eastAsia="Times New Roman"/>
          <w:sz w:val="26"/>
          <w:szCs w:val="26"/>
          <w:lang w:eastAsia="ru-RU"/>
        </w:rPr>
      </w:pPr>
    </w:p>
    <w:p w14:paraId="64D93316" w14:textId="77777777" w:rsidR="009A0F8A" w:rsidRPr="009A0F8A" w:rsidRDefault="009A0F8A" w:rsidP="002F5C93">
      <w:pPr>
        <w:autoSpaceDE w:val="0"/>
        <w:autoSpaceDN w:val="0"/>
        <w:adjustRightInd w:val="0"/>
        <w:ind w:firstLine="709"/>
        <w:jc w:val="both"/>
        <w:rPr>
          <w:rFonts w:eastAsia="Times New Roman"/>
          <w:sz w:val="26"/>
          <w:szCs w:val="26"/>
          <w:lang w:eastAsia="ru-RU"/>
        </w:rPr>
      </w:pPr>
      <w:r w:rsidRPr="009A0F8A">
        <w:rPr>
          <w:rFonts w:eastAsia="Times New Roman"/>
          <w:sz w:val="26"/>
          <w:szCs w:val="26"/>
          <w:lang w:eastAsia="ru-RU"/>
        </w:rPr>
        <w:t>1. Обнародовать прилагаемые проекты нормативных правовых актов «О внесении дополнений в Устав Хасанского муниципального округа», подготовленных в связи с необходимостью приведения Устава Хасанского муниципального округа в соответствие с федеральным законодательством.</w:t>
      </w:r>
    </w:p>
    <w:p w14:paraId="7B89BD16" w14:textId="77777777" w:rsidR="009A0F8A" w:rsidRPr="009A0F8A" w:rsidRDefault="009A0F8A" w:rsidP="002F5C93">
      <w:pPr>
        <w:tabs>
          <w:tab w:val="left" w:pos="1253"/>
        </w:tabs>
        <w:autoSpaceDE w:val="0"/>
        <w:autoSpaceDN w:val="0"/>
        <w:adjustRightInd w:val="0"/>
        <w:ind w:firstLine="709"/>
        <w:jc w:val="both"/>
        <w:rPr>
          <w:rFonts w:eastAsia="Times New Roman"/>
          <w:sz w:val="26"/>
          <w:szCs w:val="26"/>
          <w:lang w:eastAsia="ru-RU"/>
        </w:rPr>
      </w:pPr>
    </w:p>
    <w:p w14:paraId="6E27FCFC" w14:textId="77777777" w:rsidR="009A0F8A" w:rsidRPr="009A0F8A" w:rsidRDefault="009A0F8A" w:rsidP="002F5C93">
      <w:pPr>
        <w:tabs>
          <w:tab w:val="left" w:pos="1253"/>
        </w:tabs>
        <w:autoSpaceDE w:val="0"/>
        <w:autoSpaceDN w:val="0"/>
        <w:adjustRightInd w:val="0"/>
        <w:ind w:firstLine="709"/>
        <w:jc w:val="both"/>
        <w:rPr>
          <w:rFonts w:eastAsia="Times New Roman"/>
          <w:sz w:val="26"/>
          <w:szCs w:val="26"/>
          <w:lang w:eastAsia="ru-RU"/>
        </w:rPr>
      </w:pPr>
      <w:r w:rsidRPr="009A0F8A">
        <w:rPr>
          <w:rFonts w:eastAsia="Times New Roman"/>
          <w:sz w:val="26"/>
          <w:szCs w:val="26"/>
          <w:lang w:eastAsia="ru-RU"/>
        </w:rPr>
        <w:t>2. Опубликовать настоящее распоряжение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 - телекоммуникационной сети «Интернет».</w:t>
      </w:r>
    </w:p>
    <w:p w14:paraId="0F214377" w14:textId="77777777" w:rsidR="009A0F8A" w:rsidRPr="009A0F8A" w:rsidRDefault="009A0F8A" w:rsidP="002F5C93">
      <w:pPr>
        <w:tabs>
          <w:tab w:val="left" w:pos="1253"/>
        </w:tabs>
        <w:autoSpaceDE w:val="0"/>
        <w:autoSpaceDN w:val="0"/>
        <w:adjustRightInd w:val="0"/>
        <w:ind w:firstLine="709"/>
        <w:jc w:val="both"/>
        <w:rPr>
          <w:rFonts w:eastAsia="Times New Roman"/>
          <w:sz w:val="26"/>
          <w:szCs w:val="26"/>
          <w:lang w:eastAsia="ru-RU"/>
        </w:rPr>
      </w:pPr>
    </w:p>
    <w:p w14:paraId="0A25DFB6" w14:textId="77777777" w:rsidR="009A0F8A" w:rsidRPr="009A0F8A" w:rsidRDefault="009A0F8A" w:rsidP="002F5C93">
      <w:pPr>
        <w:autoSpaceDE w:val="0"/>
        <w:autoSpaceDN w:val="0"/>
        <w:adjustRightInd w:val="0"/>
        <w:ind w:right="-1" w:firstLine="709"/>
        <w:jc w:val="both"/>
        <w:rPr>
          <w:rFonts w:eastAsia="Times New Roman"/>
          <w:sz w:val="26"/>
          <w:szCs w:val="26"/>
          <w:lang w:eastAsia="ru-RU"/>
        </w:rPr>
      </w:pPr>
      <w:r w:rsidRPr="009A0F8A">
        <w:rPr>
          <w:rFonts w:eastAsia="Times New Roman"/>
          <w:sz w:val="26"/>
          <w:szCs w:val="26"/>
          <w:lang w:eastAsia="ru-RU"/>
        </w:rPr>
        <w:t>3. Настоящее распоряжение вступает в силу со дня его принятия.</w:t>
      </w:r>
    </w:p>
    <w:p w14:paraId="6A03F46C" w14:textId="77777777" w:rsidR="009A0F8A" w:rsidRPr="009A0F8A" w:rsidRDefault="009A0F8A" w:rsidP="002F5C93">
      <w:pPr>
        <w:tabs>
          <w:tab w:val="left" w:pos="1330"/>
        </w:tabs>
        <w:autoSpaceDE w:val="0"/>
        <w:autoSpaceDN w:val="0"/>
        <w:adjustRightInd w:val="0"/>
        <w:jc w:val="both"/>
        <w:rPr>
          <w:rFonts w:eastAsia="Times New Roman"/>
          <w:sz w:val="26"/>
          <w:szCs w:val="26"/>
          <w:lang w:eastAsia="ru-RU"/>
        </w:rPr>
      </w:pPr>
    </w:p>
    <w:p w14:paraId="34C4D2FD" w14:textId="77777777" w:rsidR="009A0F8A" w:rsidRPr="009A0F8A" w:rsidRDefault="009A0F8A" w:rsidP="002F5C93">
      <w:pPr>
        <w:rPr>
          <w:rFonts w:eastAsia="Times New Roman"/>
          <w:sz w:val="26"/>
          <w:szCs w:val="26"/>
          <w:lang w:eastAsia="ru-RU"/>
        </w:rPr>
      </w:pPr>
    </w:p>
    <w:p w14:paraId="7DDF0222" w14:textId="77777777" w:rsidR="009A0F8A" w:rsidRPr="009A0F8A" w:rsidRDefault="009A0F8A" w:rsidP="002F5C93">
      <w:pPr>
        <w:rPr>
          <w:rFonts w:eastAsia="Times New Roman"/>
          <w:sz w:val="26"/>
          <w:szCs w:val="26"/>
          <w:lang w:eastAsia="ru-RU"/>
        </w:rPr>
      </w:pPr>
      <w:r w:rsidRPr="009A0F8A">
        <w:rPr>
          <w:rFonts w:eastAsia="Times New Roman"/>
          <w:sz w:val="26"/>
          <w:szCs w:val="26"/>
          <w:lang w:eastAsia="ru-RU"/>
        </w:rPr>
        <w:t xml:space="preserve">Глава Хасанского </w:t>
      </w:r>
    </w:p>
    <w:p w14:paraId="6F61C477" w14:textId="2788FBAF" w:rsidR="009A0F8A" w:rsidRPr="009A0F8A" w:rsidRDefault="009A0F8A" w:rsidP="002F5C93">
      <w:pPr>
        <w:rPr>
          <w:rFonts w:eastAsia="Times New Roman"/>
          <w:sz w:val="26"/>
          <w:szCs w:val="26"/>
          <w:lang w:eastAsia="ru-RU"/>
        </w:rPr>
      </w:pPr>
      <w:r w:rsidRPr="009A0F8A">
        <w:rPr>
          <w:rFonts w:eastAsia="Times New Roman"/>
          <w:sz w:val="26"/>
          <w:szCs w:val="26"/>
          <w:lang w:eastAsia="ru-RU"/>
        </w:rPr>
        <w:t>муниципального округа</w:t>
      </w:r>
      <w:r w:rsidR="00A832D4">
        <w:rPr>
          <w:rFonts w:eastAsia="Times New Roman"/>
          <w:sz w:val="26"/>
          <w:szCs w:val="26"/>
          <w:lang w:eastAsia="ru-RU"/>
        </w:rPr>
        <w:t xml:space="preserve">                                                                                           </w:t>
      </w:r>
      <w:r w:rsidRPr="009A0F8A">
        <w:rPr>
          <w:rFonts w:eastAsia="Times New Roman"/>
          <w:sz w:val="26"/>
          <w:szCs w:val="26"/>
          <w:lang w:eastAsia="ru-RU"/>
        </w:rPr>
        <w:t>И.В. Степанов</w:t>
      </w:r>
    </w:p>
    <w:p w14:paraId="14BAFBA6" w14:textId="77777777" w:rsidR="009A0F8A" w:rsidRPr="009A0F8A" w:rsidRDefault="009A0F8A" w:rsidP="002F5C93">
      <w:pPr>
        <w:rPr>
          <w:rFonts w:eastAsia="Times New Roman"/>
          <w:sz w:val="26"/>
          <w:szCs w:val="26"/>
          <w:lang w:eastAsia="ru-RU"/>
        </w:rPr>
      </w:pPr>
    </w:p>
    <w:p w14:paraId="6454D0DD" w14:textId="77777777" w:rsidR="009A0F8A" w:rsidRPr="009A0F8A" w:rsidRDefault="009A0F8A" w:rsidP="002F5C93">
      <w:pPr>
        <w:rPr>
          <w:rFonts w:eastAsia="Times New Roman"/>
          <w:sz w:val="26"/>
          <w:szCs w:val="26"/>
          <w:lang w:eastAsia="ru-RU"/>
        </w:rPr>
      </w:pPr>
    </w:p>
    <w:p w14:paraId="24DDAC04" w14:textId="77777777" w:rsidR="009A0F8A" w:rsidRPr="009A0F8A" w:rsidRDefault="009A0F8A" w:rsidP="002F5C93">
      <w:pPr>
        <w:rPr>
          <w:rFonts w:eastAsia="Times New Roman"/>
          <w:sz w:val="26"/>
          <w:szCs w:val="26"/>
          <w:lang w:eastAsia="ru-RU"/>
        </w:rPr>
      </w:pPr>
    </w:p>
    <w:p w14:paraId="671CE759" w14:textId="77777777" w:rsidR="009A0F8A" w:rsidRPr="009A0F8A" w:rsidRDefault="009A0F8A" w:rsidP="002F5C93">
      <w:pPr>
        <w:rPr>
          <w:rFonts w:eastAsia="Times New Roman"/>
          <w:sz w:val="26"/>
          <w:szCs w:val="26"/>
          <w:lang w:eastAsia="ru-RU"/>
        </w:rPr>
      </w:pPr>
    </w:p>
    <w:p w14:paraId="5AE42FA0" w14:textId="77777777" w:rsidR="009A0F8A" w:rsidRPr="009A0F8A" w:rsidRDefault="009A0F8A" w:rsidP="002F5C93">
      <w:pPr>
        <w:rPr>
          <w:rFonts w:eastAsia="Times New Roman"/>
          <w:sz w:val="26"/>
          <w:szCs w:val="26"/>
          <w:lang w:eastAsia="ru-RU"/>
        </w:rPr>
      </w:pPr>
    </w:p>
    <w:p w14:paraId="7F03F559" w14:textId="77777777" w:rsidR="009A0F8A" w:rsidRPr="009A0F8A" w:rsidRDefault="009A0F8A" w:rsidP="002F5C93">
      <w:pPr>
        <w:rPr>
          <w:rFonts w:eastAsia="Times New Roman"/>
          <w:sz w:val="26"/>
          <w:szCs w:val="26"/>
          <w:lang w:eastAsia="ru-RU"/>
        </w:rPr>
      </w:pPr>
    </w:p>
    <w:p w14:paraId="55E84A92" w14:textId="77777777" w:rsidR="009A0F8A" w:rsidRPr="009A0F8A" w:rsidRDefault="009A0F8A" w:rsidP="002F5C93">
      <w:pPr>
        <w:rPr>
          <w:rFonts w:eastAsia="Times New Roman"/>
          <w:sz w:val="26"/>
          <w:szCs w:val="26"/>
          <w:lang w:eastAsia="ru-RU"/>
        </w:rPr>
      </w:pPr>
    </w:p>
    <w:p w14:paraId="7C4972E2" w14:textId="77777777" w:rsidR="00A832D4" w:rsidRDefault="00A832D4" w:rsidP="002F5C93">
      <w:pPr>
        <w:ind w:left="4956" w:firstLine="573"/>
        <w:jc w:val="both"/>
        <w:rPr>
          <w:rFonts w:eastAsia="Times New Roman"/>
          <w:sz w:val="24"/>
          <w:szCs w:val="24"/>
          <w:lang w:eastAsia="ru-RU"/>
        </w:rPr>
        <w:sectPr w:rsidR="00A832D4" w:rsidSect="009764E7">
          <w:pgSz w:w="11907" w:h="16840" w:code="9"/>
          <w:pgMar w:top="794" w:right="794" w:bottom="794" w:left="794" w:header="0" w:footer="0" w:gutter="0"/>
          <w:cols w:space="708"/>
          <w:docGrid w:linePitch="360"/>
        </w:sectPr>
      </w:pPr>
    </w:p>
    <w:p w14:paraId="4B81AAF7" w14:textId="73DCE4FB" w:rsidR="009A0F8A" w:rsidRPr="009A0F8A" w:rsidRDefault="009A0F8A" w:rsidP="00A832D4">
      <w:pPr>
        <w:ind w:left="5670" w:firstLine="6"/>
        <w:jc w:val="both"/>
        <w:rPr>
          <w:rFonts w:eastAsia="Times New Roman"/>
          <w:sz w:val="26"/>
          <w:szCs w:val="26"/>
          <w:lang w:eastAsia="ru-RU"/>
        </w:rPr>
      </w:pPr>
      <w:r w:rsidRPr="009A0F8A">
        <w:rPr>
          <w:rFonts w:eastAsia="Times New Roman"/>
          <w:sz w:val="26"/>
          <w:szCs w:val="26"/>
          <w:lang w:eastAsia="ru-RU"/>
        </w:rPr>
        <w:lastRenderedPageBreak/>
        <w:t xml:space="preserve">Приложение </w:t>
      </w:r>
    </w:p>
    <w:p w14:paraId="48889D19" w14:textId="77777777" w:rsidR="009A0F8A" w:rsidRPr="009A0F8A" w:rsidRDefault="009A0F8A" w:rsidP="00A832D4">
      <w:pPr>
        <w:ind w:left="5670" w:firstLine="6"/>
        <w:jc w:val="both"/>
        <w:rPr>
          <w:rFonts w:eastAsia="Times New Roman"/>
          <w:sz w:val="26"/>
          <w:szCs w:val="26"/>
          <w:lang w:eastAsia="ru-RU"/>
        </w:rPr>
      </w:pPr>
      <w:r w:rsidRPr="009A0F8A">
        <w:rPr>
          <w:rFonts w:eastAsia="Times New Roman"/>
          <w:sz w:val="26"/>
          <w:szCs w:val="26"/>
          <w:lang w:eastAsia="ru-RU"/>
        </w:rPr>
        <w:t>к распоряжению главы</w:t>
      </w:r>
    </w:p>
    <w:p w14:paraId="3BFF99FB" w14:textId="77777777" w:rsidR="009A0F8A" w:rsidRPr="009A0F8A" w:rsidRDefault="009A0F8A" w:rsidP="00A832D4">
      <w:pPr>
        <w:ind w:left="5670" w:firstLine="6"/>
        <w:jc w:val="both"/>
        <w:rPr>
          <w:rFonts w:eastAsia="Times New Roman"/>
          <w:sz w:val="26"/>
          <w:szCs w:val="26"/>
          <w:lang w:eastAsia="ru-RU"/>
        </w:rPr>
      </w:pPr>
      <w:r w:rsidRPr="009A0F8A">
        <w:rPr>
          <w:rFonts w:eastAsia="Times New Roman"/>
          <w:sz w:val="26"/>
          <w:szCs w:val="26"/>
          <w:lang w:eastAsia="ru-RU"/>
        </w:rPr>
        <w:t>Хасанского муниципального округа</w:t>
      </w:r>
    </w:p>
    <w:p w14:paraId="57C2FA1D" w14:textId="516EF6F1" w:rsidR="009A0F8A" w:rsidRPr="009A0F8A" w:rsidRDefault="009A0F8A" w:rsidP="00A832D4">
      <w:pPr>
        <w:ind w:left="5670" w:firstLine="6"/>
        <w:jc w:val="both"/>
        <w:rPr>
          <w:rFonts w:eastAsia="Times New Roman"/>
          <w:sz w:val="26"/>
          <w:szCs w:val="26"/>
          <w:lang w:eastAsia="ru-RU"/>
        </w:rPr>
      </w:pPr>
      <w:r w:rsidRPr="009A0F8A">
        <w:rPr>
          <w:rFonts w:eastAsia="Times New Roman"/>
          <w:sz w:val="26"/>
          <w:szCs w:val="26"/>
          <w:lang w:eastAsia="ru-RU"/>
        </w:rPr>
        <w:t xml:space="preserve">От </w:t>
      </w:r>
      <w:r w:rsidR="00A832D4" w:rsidRPr="009A0F8A">
        <w:rPr>
          <w:rFonts w:eastAsia="Times New Roman"/>
          <w:sz w:val="26"/>
          <w:szCs w:val="26"/>
          <w:lang w:eastAsia="ru-RU"/>
        </w:rPr>
        <w:t>26. 04.</w:t>
      </w:r>
      <w:r w:rsidRPr="009A0F8A">
        <w:rPr>
          <w:rFonts w:eastAsia="Times New Roman"/>
          <w:sz w:val="26"/>
          <w:szCs w:val="26"/>
          <w:lang w:eastAsia="ru-RU"/>
        </w:rPr>
        <w:t xml:space="preserve">2024 </w:t>
      </w:r>
      <w:r w:rsidR="00A832D4" w:rsidRPr="009A0F8A">
        <w:rPr>
          <w:rFonts w:eastAsia="Times New Roman"/>
          <w:sz w:val="26"/>
          <w:szCs w:val="26"/>
          <w:lang w:eastAsia="ru-RU"/>
        </w:rPr>
        <w:t>№ 80</w:t>
      </w:r>
      <w:r w:rsidRPr="009A0F8A">
        <w:rPr>
          <w:rFonts w:eastAsia="Times New Roman"/>
          <w:sz w:val="26"/>
          <w:szCs w:val="26"/>
          <w:lang w:eastAsia="ru-RU"/>
        </w:rPr>
        <w:t>-пг</w:t>
      </w:r>
    </w:p>
    <w:p w14:paraId="6E0212C2" w14:textId="77777777" w:rsidR="009A0F8A" w:rsidRPr="009A0F8A" w:rsidRDefault="009A0F8A" w:rsidP="002F5C93">
      <w:pPr>
        <w:rPr>
          <w:rFonts w:eastAsia="Times New Roman"/>
          <w:sz w:val="26"/>
          <w:szCs w:val="26"/>
          <w:lang w:eastAsia="ru-RU"/>
        </w:rPr>
      </w:pPr>
    </w:p>
    <w:p w14:paraId="60968FB7" w14:textId="77777777" w:rsidR="009A0F8A" w:rsidRPr="009A0F8A" w:rsidRDefault="009A0F8A" w:rsidP="002F5C93">
      <w:pPr>
        <w:rPr>
          <w:rFonts w:eastAsia="Times New Roman"/>
          <w:sz w:val="26"/>
          <w:szCs w:val="26"/>
          <w:lang w:eastAsia="ru-RU"/>
        </w:rPr>
      </w:pPr>
    </w:p>
    <w:p w14:paraId="0B144769" w14:textId="77777777" w:rsidR="009A0F8A" w:rsidRPr="009A0F8A" w:rsidRDefault="009A0F8A" w:rsidP="00A832D4">
      <w:pPr>
        <w:jc w:val="center"/>
        <w:rPr>
          <w:rFonts w:eastAsia="Times New Roman"/>
          <w:bCs/>
          <w:sz w:val="26"/>
          <w:szCs w:val="26"/>
          <w:lang w:eastAsia="ru-RU"/>
        </w:rPr>
      </w:pPr>
      <w:r w:rsidRPr="009A0F8A">
        <w:rPr>
          <w:rFonts w:eastAsia="Times New Roman"/>
          <w:noProof/>
          <w:sz w:val="26"/>
          <w:szCs w:val="26"/>
          <w:lang w:eastAsia="ru-RU"/>
        </w:rPr>
        <w:drawing>
          <wp:inline distT="0" distB="0" distL="0" distR="0" wp14:anchorId="4E66A64C" wp14:editId="530685FA">
            <wp:extent cx="581025" cy="723900"/>
            <wp:effectExtent l="0" t="0" r="9525" b="0"/>
            <wp:docPr id="45"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ХМР 2015 OKKw"/>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24043826" w14:textId="77777777" w:rsidR="009A0F8A" w:rsidRPr="009A0F8A" w:rsidRDefault="009A0F8A" w:rsidP="00A832D4">
      <w:pPr>
        <w:jc w:val="center"/>
        <w:rPr>
          <w:rFonts w:eastAsia="Times New Roman"/>
          <w:b/>
          <w:color w:val="000000"/>
          <w:sz w:val="26"/>
          <w:szCs w:val="26"/>
          <w:lang w:eastAsia="ru-RU"/>
        </w:rPr>
      </w:pPr>
    </w:p>
    <w:p w14:paraId="50EADBB3" w14:textId="77777777" w:rsidR="009A0F8A" w:rsidRPr="009A0F8A" w:rsidRDefault="009A0F8A" w:rsidP="00A832D4">
      <w:pPr>
        <w:jc w:val="center"/>
        <w:rPr>
          <w:rFonts w:eastAsia="Times New Roman"/>
          <w:b/>
          <w:color w:val="000000"/>
          <w:sz w:val="26"/>
          <w:szCs w:val="26"/>
          <w:lang w:eastAsia="ru-RU"/>
        </w:rPr>
      </w:pPr>
      <w:r w:rsidRPr="009A0F8A">
        <w:rPr>
          <w:rFonts w:eastAsia="Times New Roman"/>
          <w:b/>
          <w:color w:val="000000"/>
          <w:sz w:val="26"/>
          <w:szCs w:val="26"/>
          <w:lang w:eastAsia="ru-RU"/>
        </w:rPr>
        <w:t>ДУМА ХАСАНСКОГО МУНИЦИПАЛЬНОГО ОКРУГА</w:t>
      </w:r>
    </w:p>
    <w:p w14:paraId="5CFB5052" w14:textId="77777777" w:rsidR="009A0F8A" w:rsidRPr="009A0F8A" w:rsidRDefault="009A0F8A" w:rsidP="00A832D4">
      <w:pPr>
        <w:tabs>
          <w:tab w:val="left" w:pos="780"/>
          <w:tab w:val="center" w:pos="4677"/>
        </w:tabs>
        <w:jc w:val="center"/>
        <w:rPr>
          <w:rFonts w:eastAsia="Times New Roman"/>
          <w:color w:val="000000"/>
          <w:sz w:val="26"/>
          <w:szCs w:val="26"/>
          <w:lang w:eastAsia="ru-RU"/>
        </w:rPr>
      </w:pPr>
    </w:p>
    <w:p w14:paraId="30454204" w14:textId="76E17B6B" w:rsidR="009A0F8A" w:rsidRPr="009A0F8A" w:rsidRDefault="009A0F8A" w:rsidP="00A832D4">
      <w:pPr>
        <w:tabs>
          <w:tab w:val="left" w:pos="780"/>
          <w:tab w:val="center" w:pos="4677"/>
        </w:tabs>
        <w:jc w:val="center"/>
        <w:rPr>
          <w:rFonts w:eastAsia="Times New Roman"/>
          <w:b/>
          <w:color w:val="000000"/>
          <w:sz w:val="26"/>
          <w:szCs w:val="26"/>
          <w:lang w:eastAsia="ru-RU"/>
        </w:rPr>
      </w:pPr>
      <w:r w:rsidRPr="009A0F8A">
        <w:rPr>
          <w:rFonts w:eastAsia="Times New Roman"/>
          <w:b/>
          <w:color w:val="000000"/>
          <w:sz w:val="26"/>
          <w:szCs w:val="26"/>
          <w:lang w:eastAsia="ru-RU"/>
        </w:rPr>
        <w:t>РЕШЕНИЕ (проект)</w:t>
      </w:r>
    </w:p>
    <w:p w14:paraId="6C026054" w14:textId="4348A1E5" w:rsidR="009A0F8A" w:rsidRPr="009A0F8A" w:rsidRDefault="009A0F8A" w:rsidP="00A832D4">
      <w:pPr>
        <w:jc w:val="center"/>
        <w:rPr>
          <w:rFonts w:eastAsia="Times New Roman"/>
          <w:b/>
          <w:color w:val="000000"/>
          <w:sz w:val="26"/>
          <w:szCs w:val="26"/>
          <w:lang w:eastAsia="ru-RU"/>
        </w:rPr>
      </w:pPr>
      <w:proofErr w:type="spellStart"/>
      <w:r w:rsidRPr="009A0F8A">
        <w:rPr>
          <w:rFonts w:eastAsia="Times New Roman"/>
          <w:b/>
          <w:color w:val="000000"/>
          <w:sz w:val="26"/>
          <w:szCs w:val="26"/>
          <w:lang w:eastAsia="ru-RU"/>
        </w:rPr>
        <w:t>пгт</w:t>
      </w:r>
      <w:proofErr w:type="spellEnd"/>
      <w:r w:rsidRPr="009A0F8A">
        <w:rPr>
          <w:rFonts w:eastAsia="Times New Roman"/>
          <w:b/>
          <w:color w:val="000000"/>
          <w:sz w:val="26"/>
          <w:szCs w:val="26"/>
          <w:lang w:eastAsia="ru-RU"/>
        </w:rPr>
        <w:t xml:space="preserve"> Славянка</w:t>
      </w:r>
    </w:p>
    <w:p w14:paraId="6ACC2CC0" w14:textId="77777777" w:rsidR="009A0F8A" w:rsidRPr="009A0F8A" w:rsidRDefault="009A0F8A" w:rsidP="00A832D4">
      <w:pPr>
        <w:jc w:val="center"/>
        <w:rPr>
          <w:rFonts w:eastAsia="Times New Roman"/>
          <w:color w:val="000000"/>
          <w:sz w:val="26"/>
          <w:szCs w:val="26"/>
          <w:lang w:eastAsia="ru-RU"/>
        </w:rPr>
      </w:pPr>
    </w:p>
    <w:p w14:paraId="35DDA2DC" w14:textId="77777777" w:rsidR="009A0F8A" w:rsidRPr="009A0F8A" w:rsidRDefault="009A0F8A" w:rsidP="00A832D4">
      <w:pPr>
        <w:jc w:val="center"/>
        <w:rPr>
          <w:rFonts w:eastAsia="Times New Roman"/>
          <w:color w:val="000000"/>
          <w:sz w:val="26"/>
          <w:szCs w:val="26"/>
          <w:lang w:eastAsia="ru-RU"/>
        </w:rPr>
      </w:pPr>
    </w:p>
    <w:p w14:paraId="12BD94FC" w14:textId="0D81473C" w:rsidR="009A0F8A" w:rsidRPr="009A0F8A" w:rsidRDefault="009A0F8A" w:rsidP="00A832D4">
      <w:pPr>
        <w:jc w:val="center"/>
        <w:rPr>
          <w:rFonts w:eastAsia="Times New Roman"/>
          <w:color w:val="000000"/>
          <w:sz w:val="26"/>
          <w:szCs w:val="26"/>
          <w:lang w:eastAsia="ru-RU"/>
        </w:rPr>
      </w:pPr>
      <w:r w:rsidRPr="009A0F8A">
        <w:rPr>
          <w:rFonts w:eastAsia="Times New Roman"/>
          <w:color w:val="000000"/>
          <w:sz w:val="26"/>
          <w:szCs w:val="26"/>
          <w:lang w:eastAsia="ru-RU"/>
        </w:rPr>
        <w:t xml:space="preserve">_______2024                         </w:t>
      </w:r>
      <w:r w:rsidR="00A832D4">
        <w:rPr>
          <w:rFonts w:eastAsia="Times New Roman"/>
          <w:color w:val="000000"/>
          <w:sz w:val="26"/>
          <w:szCs w:val="26"/>
          <w:lang w:eastAsia="ru-RU"/>
        </w:rPr>
        <w:t xml:space="preserve">         </w:t>
      </w:r>
      <w:r w:rsidRPr="009A0F8A">
        <w:rPr>
          <w:rFonts w:eastAsia="Times New Roman"/>
          <w:color w:val="000000"/>
          <w:sz w:val="26"/>
          <w:szCs w:val="26"/>
          <w:lang w:eastAsia="ru-RU"/>
        </w:rPr>
        <w:t xml:space="preserve">                                                                                       № _____</w:t>
      </w:r>
    </w:p>
    <w:p w14:paraId="0E0950D5" w14:textId="77777777" w:rsidR="009A0F8A" w:rsidRPr="009A0F8A" w:rsidRDefault="009A0F8A" w:rsidP="002F5C93">
      <w:pPr>
        <w:jc w:val="both"/>
        <w:rPr>
          <w:rFonts w:eastAsia="Times New Roman"/>
          <w:color w:val="000000"/>
          <w:sz w:val="26"/>
          <w:szCs w:val="26"/>
          <w:lang w:eastAsia="ru-RU"/>
        </w:rPr>
      </w:pPr>
    </w:p>
    <w:p w14:paraId="00293DBA" w14:textId="2485C40A" w:rsidR="009A0F8A" w:rsidRPr="009A0F8A" w:rsidRDefault="009A0F8A" w:rsidP="00A832D4">
      <w:pPr>
        <w:ind w:right="4649"/>
        <w:jc w:val="both"/>
        <w:rPr>
          <w:rFonts w:eastAsia="Times New Roman"/>
          <w:color w:val="000000"/>
          <w:sz w:val="26"/>
          <w:szCs w:val="26"/>
          <w:lang w:eastAsia="ru-RU"/>
        </w:rPr>
      </w:pPr>
      <w:r w:rsidRPr="009A0F8A">
        <w:rPr>
          <w:rFonts w:eastAsia="Times New Roman"/>
          <w:color w:val="000000"/>
          <w:sz w:val="26"/>
          <w:szCs w:val="26"/>
          <w:lang w:eastAsia="ru-RU"/>
        </w:rPr>
        <w:t xml:space="preserve">О Нормативном правовом акте </w:t>
      </w:r>
      <w:r w:rsidRPr="009A0F8A">
        <w:rPr>
          <w:rFonts w:eastAsia="Times New Roman"/>
          <w:sz w:val="26"/>
          <w:szCs w:val="26"/>
          <w:lang w:eastAsia="ru-RU"/>
        </w:rPr>
        <w:t>«О внесении дополнений в Устав</w:t>
      </w:r>
      <w:r w:rsidR="00A832D4">
        <w:rPr>
          <w:rFonts w:eastAsia="Times New Roman"/>
          <w:sz w:val="26"/>
          <w:szCs w:val="26"/>
          <w:lang w:eastAsia="ru-RU"/>
        </w:rPr>
        <w:t xml:space="preserve"> </w:t>
      </w:r>
      <w:r w:rsidRPr="009A0F8A">
        <w:rPr>
          <w:rFonts w:eastAsia="Times New Roman"/>
          <w:sz w:val="26"/>
          <w:szCs w:val="26"/>
          <w:lang w:eastAsia="ru-RU"/>
        </w:rPr>
        <w:t>Хасанского муниципального округа»</w:t>
      </w:r>
      <w:r w:rsidRPr="009A0F8A">
        <w:rPr>
          <w:rFonts w:eastAsia="Times New Roman"/>
          <w:color w:val="000000"/>
          <w:sz w:val="26"/>
          <w:szCs w:val="26"/>
          <w:lang w:eastAsia="ru-RU"/>
        </w:rPr>
        <w:t xml:space="preserve"> </w:t>
      </w:r>
    </w:p>
    <w:p w14:paraId="13920F57" w14:textId="77777777" w:rsidR="009A0F8A" w:rsidRPr="009A0F8A" w:rsidRDefault="009A0F8A" w:rsidP="002F5C93">
      <w:pPr>
        <w:jc w:val="both"/>
        <w:rPr>
          <w:rFonts w:eastAsia="Times New Roman"/>
          <w:color w:val="000000"/>
          <w:sz w:val="26"/>
          <w:szCs w:val="26"/>
          <w:lang w:eastAsia="ru-RU"/>
        </w:rPr>
      </w:pPr>
    </w:p>
    <w:p w14:paraId="6563272A" w14:textId="77777777" w:rsidR="009A0F8A" w:rsidRPr="009A0F8A" w:rsidRDefault="009A0F8A" w:rsidP="0031211A">
      <w:pPr>
        <w:ind w:firstLine="709"/>
        <w:jc w:val="both"/>
        <w:rPr>
          <w:rFonts w:eastAsia="Times New Roman"/>
          <w:sz w:val="26"/>
          <w:szCs w:val="26"/>
          <w:lang w:eastAsia="ru-RU"/>
        </w:rPr>
      </w:pPr>
      <w:r w:rsidRPr="009A0F8A">
        <w:rPr>
          <w:rFonts w:eastAsia="Times New Roman"/>
          <w:color w:val="000000"/>
          <w:sz w:val="26"/>
          <w:szCs w:val="26"/>
          <w:lang w:eastAsia="ru-RU"/>
        </w:rPr>
        <w:t>В</w:t>
      </w:r>
      <w:r w:rsidRPr="009A0F8A">
        <w:rPr>
          <w:rFonts w:eastAsia="Times New Roman"/>
          <w:sz w:val="26"/>
          <w:szCs w:val="26"/>
          <w:lang w:eastAsia="ru-RU"/>
        </w:rPr>
        <w:t xml:space="preserve"> соответствии с Федеральным законом от 06.10.2003 № 131-ФЗ «Об общих принципах организации местного самоуправления в Российской Федерации», руководствуясь У</w:t>
      </w:r>
      <w:r w:rsidRPr="009A0F8A">
        <w:rPr>
          <w:rFonts w:eastAsia="Times New Roman"/>
          <w:color w:val="000000"/>
          <w:sz w:val="26"/>
          <w:szCs w:val="26"/>
          <w:lang w:eastAsia="ru-RU"/>
        </w:rPr>
        <w:t>ставом Хасанского муниципального округа</w:t>
      </w:r>
    </w:p>
    <w:p w14:paraId="27E256B1" w14:textId="77777777" w:rsidR="009A0F8A" w:rsidRPr="009A0F8A" w:rsidRDefault="009A0F8A" w:rsidP="0031211A">
      <w:pPr>
        <w:ind w:firstLine="709"/>
        <w:jc w:val="both"/>
        <w:rPr>
          <w:rFonts w:eastAsia="Times New Roman"/>
          <w:color w:val="000000"/>
          <w:sz w:val="26"/>
          <w:szCs w:val="26"/>
          <w:lang w:eastAsia="ru-RU"/>
        </w:rPr>
      </w:pPr>
    </w:p>
    <w:p w14:paraId="31249560" w14:textId="77777777" w:rsidR="009A0F8A" w:rsidRPr="009A0F8A" w:rsidRDefault="009A0F8A" w:rsidP="0031211A">
      <w:pPr>
        <w:ind w:firstLine="709"/>
        <w:jc w:val="both"/>
        <w:rPr>
          <w:rFonts w:eastAsia="Times New Roman"/>
          <w:color w:val="000000"/>
          <w:sz w:val="26"/>
          <w:szCs w:val="26"/>
          <w:lang w:eastAsia="ru-RU"/>
        </w:rPr>
      </w:pPr>
    </w:p>
    <w:p w14:paraId="63834BE1" w14:textId="77777777" w:rsidR="009A0F8A" w:rsidRPr="009A0F8A" w:rsidRDefault="009A0F8A" w:rsidP="0031211A">
      <w:pPr>
        <w:ind w:firstLine="709"/>
        <w:jc w:val="both"/>
        <w:rPr>
          <w:rFonts w:eastAsia="Times New Roman"/>
          <w:color w:val="000000"/>
          <w:sz w:val="26"/>
          <w:szCs w:val="26"/>
          <w:lang w:eastAsia="ru-RU"/>
        </w:rPr>
      </w:pPr>
      <w:r w:rsidRPr="009A0F8A">
        <w:rPr>
          <w:rFonts w:eastAsia="Times New Roman"/>
          <w:color w:val="000000"/>
          <w:sz w:val="26"/>
          <w:szCs w:val="26"/>
          <w:lang w:eastAsia="ru-RU"/>
        </w:rPr>
        <w:t>Дума Хасанского муниципального округа</w:t>
      </w:r>
    </w:p>
    <w:p w14:paraId="3F02E5EF" w14:textId="77777777" w:rsidR="009A0F8A" w:rsidRPr="009A0F8A" w:rsidRDefault="009A0F8A" w:rsidP="002F5C93">
      <w:pPr>
        <w:jc w:val="both"/>
        <w:rPr>
          <w:rFonts w:eastAsia="Times New Roman"/>
          <w:color w:val="000000"/>
          <w:sz w:val="26"/>
          <w:szCs w:val="26"/>
          <w:lang w:eastAsia="ru-RU"/>
        </w:rPr>
      </w:pPr>
    </w:p>
    <w:p w14:paraId="6D3BCA94" w14:textId="77777777" w:rsidR="009A0F8A" w:rsidRPr="009A0F8A" w:rsidRDefault="009A0F8A" w:rsidP="002F5C93">
      <w:pPr>
        <w:jc w:val="both"/>
        <w:rPr>
          <w:rFonts w:eastAsia="Times New Roman"/>
          <w:color w:val="000000"/>
          <w:sz w:val="26"/>
          <w:szCs w:val="26"/>
          <w:lang w:eastAsia="ru-RU"/>
        </w:rPr>
      </w:pPr>
      <w:r w:rsidRPr="009A0F8A">
        <w:rPr>
          <w:rFonts w:eastAsia="Times New Roman"/>
          <w:color w:val="000000"/>
          <w:sz w:val="26"/>
          <w:szCs w:val="26"/>
          <w:lang w:eastAsia="ru-RU"/>
        </w:rPr>
        <w:t>РЕШИЛА:</w:t>
      </w:r>
    </w:p>
    <w:p w14:paraId="29D777EB" w14:textId="77777777" w:rsidR="009A0F8A" w:rsidRPr="009A0F8A" w:rsidRDefault="009A0F8A" w:rsidP="002F5C93">
      <w:pPr>
        <w:jc w:val="both"/>
        <w:rPr>
          <w:rFonts w:eastAsia="Times New Roman"/>
          <w:color w:val="000000"/>
          <w:sz w:val="26"/>
          <w:szCs w:val="26"/>
          <w:lang w:eastAsia="ru-RU"/>
        </w:rPr>
      </w:pPr>
    </w:p>
    <w:p w14:paraId="4A20386E" w14:textId="3E46C0F2" w:rsidR="009A0F8A" w:rsidRPr="009A0F8A" w:rsidRDefault="009A0F8A" w:rsidP="0031211A">
      <w:pPr>
        <w:ind w:firstLine="709"/>
        <w:jc w:val="both"/>
        <w:rPr>
          <w:rFonts w:eastAsia="Times New Roman"/>
          <w:color w:val="000000"/>
          <w:sz w:val="26"/>
          <w:szCs w:val="26"/>
          <w:lang w:eastAsia="ru-RU"/>
        </w:rPr>
      </w:pPr>
      <w:r w:rsidRPr="009A0F8A">
        <w:rPr>
          <w:rFonts w:eastAsia="Times New Roman"/>
          <w:color w:val="000000"/>
          <w:sz w:val="26"/>
          <w:szCs w:val="26"/>
          <w:lang w:eastAsia="ru-RU"/>
        </w:rPr>
        <w:t xml:space="preserve">1. Принять Нормативный правовой акт </w:t>
      </w:r>
      <w:r w:rsidRPr="009A0F8A">
        <w:rPr>
          <w:rFonts w:eastAsia="Times New Roman"/>
          <w:sz w:val="26"/>
          <w:szCs w:val="26"/>
          <w:lang w:eastAsia="ru-RU"/>
        </w:rPr>
        <w:t>«О внесении дополнений в Устав Хасанского муниципального округа»</w:t>
      </w:r>
      <w:r w:rsidRPr="009A0F8A">
        <w:rPr>
          <w:rFonts w:eastAsia="Times New Roman"/>
          <w:color w:val="000000"/>
          <w:sz w:val="26"/>
          <w:szCs w:val="26"/>
          <w:lang w:eastAsia="ru-RU"/>
        </w:rPr>
        <w:t>.</w:t>
      </w:r>
    </w:p>
    <w:p w14:paraId="5121A76E" w14:textId="77777777" w:rsidR="009A0F8A" w:rsidRPr="009A0F8A" w:rsidRDefault="009A0F8A" w:rsidP="0031211A">
      <w:pPr>
        <w:ind w:firstLine="709"/>
        <w:jc w:val="both"/>
        <w:rPr>
          <w:rFonts w:eastAsia="Times New Roman"/>
          <w:color w:val="000000"/>
          <w:sz w:val="26"/>
          <w:szCs w:val="26"/>
          <w:lang w:eastAsia="ru-RU"/>
        </w:rPr>
      </w:pPr>
      <w:r w:rsidRPr="009A0F8A">
        <w:rPr>
          <w:rFonts w:eastAsia="Times New Roman"/>
          <w:color w:val="000000"/>
          <w:sz w:val="26"/>
          <w:szCs w:val="26"/>
          <w:lang w:eastAsia="ru-RU"/>
        </w:rPr>
        <w:t xml:space="preserve">                </w:t>
      </w:r>
    </w:p>
    <w:p w14:paraId="13210E24" w14:textId="3B64CADF" w:rsidR="009A0F8A" w:rsidRPr="009A0F8A" w:rsidRDefault="009A0F8A" w:rsidP="0031211A">
      <w:pPr>
        <w:ind w:firstLine="709"/>
        <w:jc w:val="both"/>
        <w:rPr>
          <w:rFonts w:eastAsia="Times New Roman"/>
          <w:color w:val="000000"/>
          <w:sz w:val="26"/>
          <w:szCs w:val="26"/>
          <w:lang w:eastAsia="ru-RU"/>
        </w:rPr>
      </w:pPr>
      <w:r w:rsidRPr="009A0F8A">
        <w:rPr>
          <w:rFonts w:eastAsia="Times New Roman"/>
          <w:color w:val="000000"/>
          <w:sz w:val="26"/>
          <w:szCs w:val="26"/>
          <w:lang w:eastAsia="ru-RU"/>
        </w:rPr>
        <w:t xml:space="preserve">2. Направить Нормативный правовой акт </w:t>
      </w:r>
      <w:r w:rsidRPr="009A0F8A">
        <w:rPr>
          <w:rFonts w:eastAsia="Times New Roman"/>
          <w:sz w:val="26"/>
          <w:szCs w:val="26"/>
          <w:lang w:eastAsia="ru-RU"/>
        </w:rPr>
        <w:t>«О внесении дополнений в Устав Хасанского муниципального округа»</w:t>
      </w:r>
      <w:r w:rsidRPr="009A0F8A">
        <w:rPr>
          <w:rFonts w:eastAsia="Times New Roman"/>
          <w:color w:val="000000"/>
          <w:sz w:val="26"/>
          <w:szCs w:val="26"/>
          <w:lang w:eastAsia="ru-RU"/>
        </w:rPr>
        <w:t xml:space="preserve"> главе Хасанского муниципального округа для подписания, направления на государственную регистрацию и официального обнародования.  </w:t>
      </w:r>
    </w:p>
    <w:p w14:paraId="7628331F" w14:textId="77777777" w:rsidR="009A0F8A" w:rsidRPr="009A0F8A" w:rsidRDefault="009A0F8A" w:rsidP="0031211A">
      <w:pPr>
        <w:ind w:firstLine="709"/>
        <w:jc w:val="both"/>
        <w:rPr>
          <w:rFonts w:eastAsia="Times New Roman"/>
          <w:color w:val="000000"/>
          <w:sz w:val="26"/>
          <w:szCs w:val="26"/>
          <w:lang w:eastAsia="ru-RU"/>
        </w:rPr>
      </w:pPr>
    </w:p>
    <w:p w14:paraId="7F3E275E" w14:textId="24C7A761" w:rsidR="009A0F8A" w:rsidRPr="009A0F8A" w:rsidRDefault="009A0F8A" w:rsidP="0031211A">
      <w:pPr>
        <w:ind w:firstLine="709"/>
        <w:jc w:val="both"/>
        <w:rPr>
          <w:rFonts w:eastAsia="Times New Roman"/>
          <w:color w:val="000000"/>
          <w:sz w:val="26"/>
          <w:szCs w:val="26"/>
          <w:lang w:eastAsia="ru-RU"/>
        </w:rPr>
      </w:pPr>
      <w:r w:rsidRPr="009A0F8A">
        <w:rPr>
          <w:rFonts w:eastAsia="Times New Roman"/>
          <w:color w:val="000000"/>
          <w:sz w:val="26"/>
          <w:szCs w:val="26"/>
          <w:lang w:eastAsia="ru-RU"/>
        </w:rPr>
        <w:t>3. Настоящее решение вступает в силу со дня его принятия.</w:t>
      </w:r>
    </w:p>
    <w:p w14:paraId="0E792BC6" w14:textId="77777777" w:rsidR="009A0F8A" w:rsidRPr="009A0F8A" w:rsidRDefault="009A0F8A" w:rsidP="002F5C93">
      <w:pPr>
        <w:jc w:val="both"/>
        <w:rPr>
          <w:rFonts w:eastAsia="Times New Roman"/>
          <w:color w:val="000000"/>
          <w:sz w:val="26"/>
          <w:szCs w:val="26"/>
          <w:lang w:eastAsia="ru-RU"/>
        </w:rPr>
      </w:pPr>
    </w:p>
    <w:p w14:paraId="2D3A0DE6" w14:textId="77777777" w:rsidR="009A0F8A" w:rsidRPr="009A0F8A" w:rsidRDefault="009A0F8A" w:rsidP="002F5C93">
      <w:pPr>
        <w:jc w:val="both"/>
        <w:rPr>
          <w:rFonts w:eastAsia="Times New Roman"/>
          <w:color w:val="000000"/>
          <w:sz w:val="26"/>
          <w:szCs w:val="26"/>
          <w:lang w:eastAsia="ru-RU"/>
        </w:rPr>
      </w:pPr>
    </w:p>
    <w:p w14:paraId="273401DB" w14:textId="04A9C6AC" w:rsidR="009A0F8A" w:rsidRPr="009A0F8A" w:rsidRDefault="009A0F8A" w:rsidP="002F5C93">
      <w:pPr>
        <w:jc w:val="both"/>
        <w:rPr>
          <w:rFonts w:eastAsia="Times New Roman"/>
          <w:color w:val="000000"/>
          <w:sz w:val="26"/>
          <w:szCs w:val="26"/>
          <w:lang w:eastAsia="ru-RU"/>
        </w:rPr>
      </w:pPr>
      <w:r w:rsidRPr="009A0F8A">
        <w:rPr>
          <w:rFonts w:eastAsia="Times New Roman"/>
          <w:color w:val="000000"/>
          <w:sz w:val="26"/>
          <w:szCs w:val="26"/>
          <w:lang w:eastAsia="ru-RU"/>
        </w:rPr>
        <w:t xml:space="preserve">Председатель Думы </w:t>
      </w:r>
      <w:r w:rsidR="00A832D4">
        <w:rPr>
          <w:rFonts w:eastAsia="Times New Roman"/>
          <w:color w:val="000000"/>
          <w:sz w:val="26"/>
          <w:szCs w:val="26"/>
          <w:lang w:eastAsia="ru-RU"/>
        </w:rPr>
        <w:t xml:space="preserve">                                                                                                   </w:t>
      </w:r>
      <w:r w:rsidRPr="009A0F8A">
        <w:rPr>
          <w:rFonts w:eastAsia="Times New Roman"/>
          <w:color w:val="000000"/>
          <w:sz w:val="26"/>
          <w:szCs w:val="26"/>
          <w:lang w:eastAsia="ru-RU"/>
        </w:rPr>
        <w:t>Н.В. Карпова</w:t>
      </w:r>
    </w:p>
    <w:p w14:paraId="1137E51C" w14:textId="77777777" w:rsidR="009A0F8A" w:rsidRPr="009A0F8A" w:rsidRDefault="009A0F8A" w:rsidP="002F5C93">
      <w:pPr>
        <w:jc w:val="both"/>
        <w:rPr>
          <w:rFonts w:eastAsia="Times New Roman"/>
          <w:color w:val="000000"/>
          <w:sz w:val="24"/>
          <w:szCs w:val="24"/>
          <w:lang w:eastAsia="ru-RU"/>
        </w:rPr>
      </w:pPr>
    </w:p>
    <w:p w14:paraId="285D1FA4" w14:textId="77777777" w:rsidR="009A0F8A" w:rsidRPr="009A0F8A" w:rsidRDefault="009A0F8A" w:rsidP="002F5C93">
      <w:pPr>
        <w:jc w:val="both"/>
        <w:rPr>
          <w:rFonts w:eastAsia="Times New Roman"/>
          <w:color w:val="000000"/>
          <w:sz w:val="24"/>
          <w:szCs w:val="24"/>
          <w:lang w:eastAsia="ru-RU"/>
        </w:rPr>
      </w:pPr>
    </w:p>
    <w:p w14:paraId="1793A076" w14:textId="77777777" w:rsidR="009A0F8A" w:rsidRPr="009A0F8A" w:rsidRDefault="009A0F8A" w:rsidP="002F5C93">
      <w:pPr>
        <w:jc w:val="both"/>
        <w:rPr>
          <w:rFonts w:eastAsia="Times New Roman"/>
          <w:color w:val="000000"/>
          <w:sz w:val="24"/>
          <w:szCs w:val="24"/>
          <w:lang w:eastAsia="ru-RU"/>
        </w:rPr>
      </w:pPr>
    </w:p>
    <w:p w14:paraId="157F8618" w14:textId="77777777" w:rsidR="009A0F8A" w:rsidRPr="009A0F8A" w:rsidRDefault="009A0F8A" w:rsidP="002F5C93">
      <w:pPr>
        <w:jc w:val="both"/>
        <w:rPr>
          <w:rFonts w:eastAsia="Times New Roman"/>
          <w:color w:val="000000"/>
          <w:sz w:val="24"/>
          <w:szCs w:val="24"/>
          <w:lang w:eastAsia="ru-RU"/>
        </w:rPr>
      </w:pPr>
    </w:p>
    <w:p w14:paraId="5847F52C" w14:textId="77777777" w:rsidR="009A0F8A" w:rsidRPr="009A0F8A" w:rsidRDefault="009A0F8A" w:rsidP="002F5C93">
      <w:pPr>
        <w:jc w:val="both"/>
        <w:rPr>
          <w:rFonts w:eastAsia="Times New Roman"/>
          <w:color w:val="000000"/>
          <w:sz w:val="24"/>
          <w:szCs w:val="24"/>
          <w:lang w:eastAsia="ru-RU"/>
        </w:rPr>
      </w:pPr>
    </w:p>
    <w:p w14:paraId="5B958A80" w14:textId="77777777" w:rsidR="009A0F8A" w:rsidRPr="009A0F8A" w:rsidRDefault="009A0F8A" w:rsidP="002F5C93">
      <w:pPr>
        <w:jc w:val="both"/>
        <w:rPr>
          <w:rFonts w:eastAsia="Times New Roman"/>
          <w:color w:val="000000"/>
          <w:sz w:val="24"/>
          <w:szCs w:val="24"/>
          <w:lang w:eastAsia="ru-RU"/>
        </w:rPr>
      </w:pPr>
    </w:p>
    <w:p w14:paraId="12EF3176" w14:textId="77777777" w:rsidR="009A0F8A" w:rsidRPr="009A0F8A" w:rsidRDefault="009A0F8A" w:rsidP="002F5C93">
      <w:pPr>
        <w:jc w:val="both"/>
        <w:rPr>
          <w:rFonts w:eastAsia="Times New Roman"/>
          <w:color w:val="000000"/>
          <w:sz w:val="24"/>
          <w:szCs w:val="24"/>
          <w:lang w:eastAsia="ru-RU"/>
        </w:rPr>
      </w:pPr>
    </w:p>
    <w:p w14:paraId="7D4930FD" w14:textId="77777777" w:rsidR="009A0F8A" w:rsidRPr="009A0F8A" w:rsidRDefault="009A0F8A" w:rsidP="002F5C93">
      <w:pPr>
        <w:jc w:val="both"/>
        <w:rPr>
          <w:rFonts w:eastAsia="Times New Roman"/>
          <w:color w:val="000000"/>
          <w:sz w:val="24"/>
          <w:szCs w:val="24"/>
          <w:lang w:eastAsia="ru-RU"/>
        </w:rPr>
      </w:pPr>
    </w:p>
    <w:p w14:paraId="7BE951CB" w14:textId="77777777" w:rsidR="009A0F8A" w:rsidRPr="009A0F8A" w:rsidRDefault="009A0F8A" w:rsidP="00A832D4">
      <w:pPr>
        <w:jc w:val="center"/>
        <w:rPr>
          <w:rFonts w:eastAsia="Times New Roman"/>
          <w:b/>
          <w:color w:val="000000"/>
          <w:sz w:val="24"/>
          <w:szCs w:val="24"/>
          <w:lang w:eastAsia="ru-RU"/>
        </w:rPr>
      </w:pPr>
      <w:r w:rsidRPr="009A0F8A">
        <w:rPr>
          <w:rFonts w:eastAsia="Times New Roman"/>
          <w:noProof/>
          <w:sz w:val="24"/>
          <w:szCs w:val="24"/>
          <w:lang w:eastAsia="ru-RU"/>
        </w:rPr>
        <w:lastRenderedPageBreak/>
        <w:drawing>
          <wp:inline distT="0" distB="0" distL="0" distR="0" wp14:anchorId="3C4EB5E4" wp14:editId="32A4BF26">
            <wp:extent cx="581025" cy="723900"/>
            <wp:effectExtent l="0" t="0" r="9525" b="0"/>
            <wp:docPr id="5"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40F3CA90" w14:textId="77777777" w:rsidR="009A0F8A" w:rsidRPr="009A0F8A" w:rsidRDefault="009A0F8A" w:rsidP="00A832D4">
      <w:pPr>
        <w:jc w:val="center"/>
        <w:rPr>
          <w:rFonts w:eastAsia="Times New Roman"/>
          <w:b/>
          <w:color w:val="000000"/>
          <w:sz w:val="16"/>
          <w:szCs w:val="16"/>
          <w:lang w:eastAsia="ru-RU"/>
        </w:rPr>
      </w:pPr>
    </w:p>
    <w:p w14:paraId="63AECCDA" w14:textId="77777777" w:rsidR="009A0F8A" w:rsidRPr="009A0F8A" w:rsidRDefault="009A0F8A" w:rsidP="00A832D4">
      <w:pPr>
        <w:jc w:val="center"/>
        <w:rPr>
          <w:rFonts w:eastAsia="Times New Roman"/>
          <w:b/>
          <w:color w:val="000000"/>
          <w:sz w:val="26"/>
          <w:szCs w:val="26"/>
          <w:lang w:eastAsia="ru-RU"/>
        </w:rPr>
      </w:pPr>
      <w:r w:rsidRPr="009A0F8A">
        <w:rPr>
          <w:rFonts w:eastAsia="Times New Roman"/>
          <w:b/>
          <w:color w:val="000000"/>
          <w:sz w:val="26"/>
          <w:szCs w:val="26"/>
          <w:lang w:eastAsia="ru-RU"/>
        </w:rPr>
        <w:t>ДУМА ХАСАНСКОГО МУНИЦИПАЛЬНОГО ОКРУГА</w:t>
      </w:r>
    </w:p>
    <w:p w14:paraId="43F5BF88" w14:textId="77777777" w:rsidR="009A0F8A" w:rsidRPr="009A0F8A" w:rsidRDefault="009A0F8A" w:rsidP="00A832D4">
      <w:pPr>
        <w:jc w:val="center"/>
        <w:rPr>
          <w:rFonts w:eastAsia="Times New Roman"/>
          <w:b/>
          <w:color w:val="000000"/>
          <w:sz w:val="26"/>
          <w:szCs w:val="26"/>
          <w:lang w:eastAsia="ru-RU"/>
        </w:rPr>
      </w:pPr>
      <w:r w:rsidRPr="009A0F8A">
        <w:rPr>
          <w:rFonts w:eastAsia="Times New Roman"/>
          <w:b/>
          <w:color w:val="000000"/>
          <w:sz w:val="26"/>
          <w:szCs w:val="26"/>
          <w:lang w:eastAsia="ru-RU"/>
        </w:rPr>
        <w:t>ПРИМОРСКОГО КРАЯ</w:t>
      </w:r>
    </w:p>
    <w:p w14:paraId="45C1934E" w14:textId="77777777" w:rsidR="009A0F8A" w:rsidRPr="009A0F8A" w:rsidRDefault="009A0F8A" w:rsidP="00A832D4">
      <w:pPr>
        <w:jc w:val="center"/>
        <w:rPr>
          <w:rFonts w:eastAsia="Times New Roman"/>
          <w:b/>
          <w:color w:val="000000"/>
          <w:sz w:val="26"/>
          <w:szCs w:val="26"/>
          <w:lang w:eastAsia="ru-RU"/>
        </w:rPr>
      </w:pPr>
    </w:p>
    <w:p w14:paraId="2E3CFB71" w14:textId="77777777" w:rsidR="009A0F8A" w:rsidRPr="009A0F8A" w:rsidRDefault="009A0F8A" w:rsidP="00A832D4">
      <w:pPr>
        <w:jc w:val="center"/>
        <w:rPr>
          <w:rFonts w:eastAsia="Times New Roman"/>
          <w:b/>
          <w:color w:val="000000"/>
          <w:sz w:val="26"/>
          <w:szCs w:val="26"/>
          <w:lang w:eastAsia="ru-RU"/>
        </w:rPr>
      </w:pPr>
      <w:proofErr w:type="spellStart"/>
      <w:r w:rsidRPr="009A0F8A">
        <w:rPr>
          <w:rFonts w:eastAsia="Times New Roman"/>
          <w:b/>
          <w:color w:val="000000"/>
          <w:sz w:val="26"/>
          <w:szCs w:val="26"/>
          <w:lang w:eastAsia="ru-RU"/>
        </w:rPr>
        <w:t>пгт</w:t>
      </w:r>
      <w:proofErr w:type="spellEnd"/>
      <w:r w:rsidRPr="009A0F8A">
        <w:rPr>
          <w:rFonts w:eastAsia="Times New Roman"/>
          <w:b/>
          <w:color w:val="000000"/>
          <w:sz w:val="26"/>
          <w:szCs w:val="26"/>
          <w:lang w:eastAsia="ru-RU"/>
        </w:rPr>
        <w:t xml:space="preserve"> Славянка</w:t>
      </w:r>
    </w:p>
    <w:p w14:paraId="7486EB4D" w14:textId="77777777" w:rsidR="009A0F8A" w:rsidRPr="009A0F8A" w:rsidRDefault="009A0F8A" w:rsidP="00A832D4">
      <w:pPr>
        <w:jc w:val="center"/>
        <w:rPr>
          <w:rFonts w:eastAsia="Times New Roman"/>
          <w:color w:val="000000"/>
          <w:sz w:val="26"/>
          <w:szCs w:val="26"/>
          <w:lang w:eastAsia="ru-RU"/>
        </w:rPr>
      </w:pPr>
    </w:p>
    <w:p w14:paraId="76FDCD39" w14:textId="77777777" w:rsidR="009A0F8A" w:rsidRPr="009A0F8A" w:rsidRDefault="009A0F8A" w:rsidP="00A832D4">
      <w:pPr>
        <w:jc w:val="center"/>
        <w:rPr>
          <w:rFonts w:eastAsia="Times New Roman"/>
          <w:sz w:val="26"/>
          <w:szCs w:val="26"/>
          <w:lang w:eastAsia="ru-RU"/>
        </w:rPr>
      </w:pPr>
      <w:r w:rsidRPr="009A0F8A">
        <w:rPr>
          <w:rFonts w:eastAsia="Times New Roman"/>
          <w:b/>
          <w:sz w:val="26"/>
          <w:szCs w:val="26"/>
          <w:lang w:eastAsia="ru-RU"/>
        </w:rPr>
        <w:t>НОРМАТИВНЫЙ ПРАВОВОЙ АКТ (проект)</w:t>
      </w:r>
    </w:p>
    <w:p w14:paraId="01B70569" w14:textId="77777777" w:rsidR="009A0F8A" w:rsidRPr="009A0F8A" w:rsidRDefault="009A0F8A" w:rsidP="00A832D4">
      <w:pPr>
        <w:autoSpaceDE w:val="0"/>
        <w:autoSpaceDN w:val="0"/>
        <w:adjustRightInd w:val="0"/>
        <w:ind w:firstLine="540"/>
        <w:jc w:val="center"/>
        <w:rPr>
          <w:rFonts w:eastAsia="Times New Roman"/>
          <w:sz w:val="26"/>
          <w:szCs w:val="26"/>
          <w:lang w:eastAsia="ru-RU"/>
        </w:rPr>
      </w:pPr>
      <w:r w:rsidRPr="009A0F8A">
        <w:rPr>
          <w:rFonts w:eastAsia="Times New Roman"/>
          <w:sz w:val="26"/>
          <w:szCs w:val="26"/>
          <w:lang w:eastAsia="ru-RU"/>
        </w:rPr>
        <w:t>О внесении дополнений в Устав Хасанского муниципального округа</w:t>
      </w:r>
    </w:p>
    <w:p w14:paraId="655750CE" w14:textId="77777777" w:rsidR="009A0F8A" w:rsidRPr="009A0F8A" w:rsidRDefault="009A0F8A" w:rsidP="00A832D4">
      <w:pPr>
        <w:autoSpaceDE w:val="0"/>
        <w:autoSpaceDN w:val="0"/>
        <w:adjustRightInd w:val="0"/>
        <w:ind w:firstLine="540"/>
        <w:jc w:val="center"/>
        <w:rPr>
          <w:rFonts w:eastAsia="Times New Roman"/>
          <w:sz w:val="26"/>
          <w:szCs w:val="26"/>
          <w:lang w:eastAsia="ru-RU"/>
        </w:rPr>
      </w:pPr>
    </w:p>
    <w:p w14:paraId="61C3C980" w14:textId="77777777" w:rsidR="009A0F8A" w:rsidRPr="009A0F8A" w:rsidRDefault="009A0F8A" w:rsidP="00A832D4">
      <w:pPr>
        <w:autoSpaceDE w:val="0"/>
        <w:autoSpaceDN w:val="0"/>
        <w:adjustRightInd w:val="0"/>
        <w:ind w:firstLine="540"/>
        <w:jc w:val="center"/>
        <w:rPr>
          <w:rFonts w:eastAsia="Times New Roman"/>
          <w:sz w:val="26"/>
          <w:szCs w:val="26"/>
          <w:lang w:eastAsia="ru-RU"/>
        </w:rPr>
      </w:pPr>
      <w:r w:rsidRPr="009A0F8A">
        <w:rPr>
          <w:rFonts w:eastAsia="Times New Roman"/>
          <w:sz w:val="26"/>
          <w:szCs w:val="26"/>
          <w:lang w:eastAsia="ru-RU"/>
        </w:rPr>
        <w:t>Принят решением Думы Хасанского муниципального округа от _____2024 № ___</w:t>
      </w:r>
    </w:p>
    <w:p w14:paraId="2F161C1A" w14:textId="77777777" w:rsidR="009A0F8A" w:rsidRPr="009A0F8A" w:rsidRDefault="009A0F8A" w:rsidP="002F5C93">
      <w:pPr>
        <w:autoSpaceDE w:val="0"/>
        <w:autoSpaceDN w:val="0"/>
        <w:adjustRightInd w:val="0"/>
        <w:ind w:firstLine="540"/>
        <w:jc w:val="both"/>
        <w:rPr>
          <w:rFonts w:eastAsia="Times New Roman"/>
          <w:sz w:val="26"/>
          <w:szCs w:val="26"/>
          <w:lang w:eastAsia="ru-RU"/>
        </w:rPr>
      </w:pPr>
    </w:p>
    <w:p w14:paraId="7E40DACC" w14:textId="77777777" w:rsidR="009A0F8A" w:rsidRPr="009A0F8A" w:rsidRDefault="009A0F8A" w:rsidP="0031211A">
      <w:pPr>
        <w:autoSpaceDE w:val="0"/>
        <w:autoSpaceDN w:val="0"/>
        <w:adjustRightInd w:val="0"/>
        <w:ind w:firstLine="709"/>
        <w:jc w:val="both"/>
        <w:rPr>
          <w:rFonts w:eastAsia="Times New Roman"/>
          <w:sz w:val="26"/>
          <w:szCs w:val="26"/>
          <w:lang w:eastAsia="ru-RU"/>
        </w:rPr>
      </w:pPr>
      <w:r w:rsidRPr="009A0F8A">
        <w:rPr>
          <w:rFonts w:eastAsia="Times New Roman"/>
          <w:sz w:val="26"/>
          <w:szCs w:val="26"/>
          <w:lang w:eastAsia="ru-RU"/>
        </w:rPr>
        <w:t>1. Внести в Устав Хасанского муниципального округа следующие дополнения:</w:t>
      </w:r>
    </w:p>
    <w:p w14:paraId="1916BDA5" w14:textId="6B1AC7E4" w:rsidR="009A0F8A" w:rsidRPr="009A0F8A" w:rsidRDefault="00A832D4" w:rsidP="0031211A">
      <w:pPr>
        <w:autoSpaceDE w:val="0"/>
        <w:autoSpaceDN w:val="0"/>
        <w:adjustRightInd w:val="0"/>
        <w:ind w:firstLine="709"/>
        <w:jc w:val="both"/>
        <w:rPr>
          <w:rFonts w:eastAsia="Times New Roman"/>
          <w:sz w:val="26"/>
          <w:szCs w:val="26"/>
          <w:lang w:eastAsia="ru-RU"/>
        </w:rPr>
      </w:pPr>
      <w:r w:rsidRPr="009A0F8A">
        <w:rPr>
          <w:rFonts w:eastAsia="Times New Roman"/>
          <w:sz w:val="26"/>
          <w:szCs w:val="26"/>
          <w:lang w:eastAsia="ru-RU"/>
        </w:rPr>
        <w:t>1.1 пункт</w:t>
      </w:r>
      <w:r w:rsidR="009A0F8A" w:rsidRPr="009A0F8A">
        <w:rPr>
          <w:rFonts w:eastAsia="Times New Roman"/>
          <w:sz w:val="26"/>
          <w:szCs w:val="26"/>
          <w:lang w:eastAsia="ru-RU"/>
        </w:rPr>
        <w:t xml:space="preserve"> 41 ст. 6 дополнить словами «, а также правил использования водных объектов для рекреационных целей»; </w:t>
      </w:r>
    </w:p>
    <w:p w14:paraId="18762E66" w14:textId="77777777" w:rsidR="009A0F8A" w:rsidRPr="009A0F8A" w:rsidRDefault="009A0F8A" w:rsidP="0031211A">
      <w:pPr>
        <w:autoSpaceDE w:val="0"/>
        <w:autoSpaceDN w:val="0"/>
        <w:adjustRightInd w:val="0"/>
        <w:ind w:firstLine="709"/>
        <w:jc w:val="both"/>
        <w:rPr>
          <w:rFonts w:eastAsia="Times New Roman"/>
          <w:sz w:val="26"/>
          <w:szCs w:val="26"/>
          <w:lang w:eastAsia="ru-RU"/>
        </w:rPr>
      </w:pPr>
    </w:p>
    <w:p w14:paraId="08DEAF2A" w14:textId="50F70910" w:rsidR="009A0F8A" w:rsidRPr="009A0F8A" w:rsidRDefault="009A0F8A" w:rsidP="0031211A">
      <w:pPr>
        <w:autoSpaceDE w:val="0"/>
        <w:autoSpaceDN w:val="0"/>
        <w:adjustRightInd w:val="0"/>
        <w:ind w:firstLine="709"/>
        <w:jc w:val="both"/>
        <w:rPr>
          <w:rFonts w:eastAsia="Times New Roman"/>
          <w:sz w:val="26"/>
          <w:szCs w:val="26"/>
          <w:lang w:eastAsia="ru-RU"/>
        </w:rPr>
      </w:pPr>
      <w:r w:rsidRPr="009A0F8A">
        <w:rPr>
          <w:rFonts w:eastAsia="Times New Roman"/>
          <w:sz w:val="26"/>
          <w:szCs w:val="26"/>
          <w:lang w:eastAsia="ru-RU"/>
        </w:rPr>
        <w:t>1.2. пункт 41 части 1 статьи</w:t>
      </w:r>
      <w:r w:rsidRPr="009A0F8A">
        <w:rPr>
          <w:rFonts w:eastAsia="Times New Roman"/>
          <w:sz w:val="26"/>
          <w:szCs w:val="26"/>
          <w:u w:val="single"/>
          <w:lang w:eastAsia="ru-RU"/>
        </w:rPr>
        <w:t xml:space="preserve"> </w:t>
      </w:r>
      <w:r w:rsidRPr="009A0F8A">
        <w:rPr>
          <w:rFonts w:eastAsia="Times New Roman"/>
          <w:sz w:val="26"/>
          <w:szCs w:val="26"/>
          <w:lang w:eastAsia="ru-RU"/>
        </w:rPr>
        <w:t>37 дополнить словами «, а также правил использования водных объектов для рекреационных целей».</w:t>
      </w:r>
    </w:p>
    <w:p w14:paraId="61F282E5" w14:textId="77777777" w:rsidR="009A0F8A" w:rsidRPr="009A0F8A" w:rsidRDefault="009A0F8A" w:rsidP="0031211A">
      <w:pPr>
        <w:autoSpaceDE w:val="0"/>
        <w:autoSpaceDN w:val="0"/>
        <w:adjustRightInd w:val="0"/>
        <w:ind w:firstLine="709"/>
        <w:jc w:val="both"/>
        <w:rPr>
          <w:rFonts w:eastAsia="Times New Roman"/>
          <w:sz w:val="26"/>
          <w:szCs w:val="26"/>
          <w:lang w:eastAsia="ru-RU"/>
        </w:rPr>
      </w:pPr>
    </w:p>
    <w:p w14:paraId="2F948494" w14:textId="77777777" w:rsidR="009A0F8A" w:rsidRPr="009A0F8A" w:rsidRDefault="009A0F8A" w:rsidP="0031211A">
      <w:pPr>
        <w:autoSpaceDE w:val="0"/>
        <w:autoSpaceDN w:val="0"/>
        <w:adjustRightInd w:val="0"/>
        <w:ind w:firstLine="709"/>
        <w:jc w:val="both"/>
        <w:rPr>
          <w:rFonts w:eastAsia="Times New Roman"/>
          <w:sz w:val="26"/>
          <w:szCs w:val="26"/>
          <w:lang w:eastAsia="ru-RU"/>
        </w:rPr>
      </w:pPr>
      <w:r w:rsidRPr="009A0F8A">
        <w:rPr>
          <w:rFonts w:eastAsia="Times New Roman"/>
          <w:sz w:val="26"/>
          <w:szCs w:val="26"/>
          <w:lang w:eastAsia="ru-RU"/>
        </w:rPr>
        <w:t>2. Настоящий Нормативный правовой акт вступает в силу со дня его официального обнародования после государственной регистрации.</w:t>
      </w:r>
    </w:p>
    <w:p w14:paraId="22B2EC20" w14:textId="77777777" w:rsidR="009A0F8A" w:rsidRPr="009A0F8A" w:rsidRDefault="009A0F8A" w:rsidP="002F5C93">
      <w:pPr>
        <w:autoSpaceDE w:val="0"/>
        <w:autoSpaceDN w:val="0"/>
        <w:adjustRightInd w:val="0"/>
        <w:ind w:firstLine="539"/>
        <w:jc w:val="both"/>
        <w:rPr>
          <w:rFonts w:eastAsia="Times New Roman"/>
          <w:sz w:val="26"/>
          <w:szCs w:val="26"/>
          <w:lang w:eastAsia="ru-RU"/>
        </w:rPr>
      </w:pPr>
    </w:p>
    <w:p w14:paraId="45195A45" w14:textId="77777777" w:rsidR="009A0F8A" w:rsidRPr="009A0F8A" w:rsidRDefault="009A0F8A" w:rsidP="002F5C93">
      <w:pPr>
        <w:autoSpaceDE w:val="0"/>
        <w:autoSpaceDN w:val="0"/>
        <w:adjustRightInd w:val="0"/>
        <w:ind w:firstLine="539"/>
        <w:jc w:val="both"/>
        <w:rPr>
          <w:rFonts w:eastAsia="Times New Roman"/>
          <w:sz w:val="26"/>
          <w:szCs w:val="26"/>
          <w:lang w:eastAsia="ru-RU"/>
        </w:rPr>
      </w:pPr>
    </w:p>
    <w:p w14:paraId="78A8F051" w14:textId="77777777" w:rsidR="009A0F8A" w:rsidRPr="009A0F8A" w:rsidRDefault="009A0F8A" w:rsidP="002F5C93">
      <w:pPr>
        <w:tabs>
          <w:tab w:val="left" w:pos="4395"/>
        </w:tabs>
        <w:rPr>
          <w:rFonts w:eastAsia="Times New Roman"/>
          <w:sz w:val="26"/>
          <w:szCs w:val="26"/>
          <w:lang w:eastAsia="ru-RU"/>
        </w:rPr>
      </w:pPr>
      <w:r w:rsidRPr="009A0F8A">
        <w:rPr>
          <w:rFonts w:eastAsia="Times New Roman"/>
          <w:sz w:val="26"/>
          <w:szCs w:val="26"/>
          <w:lang w:eastAsia="ru-RU"/>
        </w:rPr>
        <w:t xml:space="preserve">Глава Хасанского </w:t>
      </w:r>
    </w:p>
    <w:p w14:paraId="041838CF" w14:textId="6710BD65" w:rsidR="009A0F8A" w:rsidRPr="009A0F8A" w:rsidRDefault="009A0F8A" w:rsidP="002F5C93">
      <w:pPr>
        <w:autoSpaceDE w:val="0"/>
        <w:autoSpaceDN w:val="0"/>
        <w:adjustRightInd w:val="0"/>
        <w:jc w:val="both"/>
        <w:rPr>
          <w:rFonts w:eastAsia="Times New Roman"/>
          <w:sz w:val="26"/>
          <w:szCs w:val="26"/>
          <w:lang w:eastAsia="ru-RU"/>
        </w:rPr>
      </w:pPr>
      <w:r w:rsidRPr="009A0F8A">
        <w:rPr>
          <w:rFonts w:eastAsia="Times New Roman"/>
          <w:sz w:val="26"/>
          <w:szCs w:val="26"/>
          <w:lang w:eastAsia="ru-RU"/>
        </w:rPr>
        <w:t>муниципального округа</w:t>
      </w:r>
      <w:r w:rsidR="00A832D4">
        <w:rPr>
          <w:rFonts w:eastAsia="Times New Roman"/>
          <w:sz w:val="26"/>
          <w:szCs w:val="26"/>
          <w:lang w:eastAsia="ru-RU"/>
        </w:rPr>
        <w:t xml:space="preserve">                                                                                              </w:t>
      </w:r>
      <w:r w:rsidRPr="009A0F8A">
        <w:rPr>
          <w:rFonts w:eastAsia="Times New Roman"/>
          <w:sz w:val="26"/>
          <w:szCs w:val="26"/>
          <w:lang w:eastAsia="ru-RU"/>
        </w:rPr>
        <w:t>И.В. Степанов</w:t>
      </w:r>
    </w:p>
    <w:p w14:paraId="30480789" w14:textId="083EA9F4" w:rsidR="009A0F8A" w:rsidRDefault="009A0F8A" w:rsidP="002F5C93">
      <w:pPr>
        <w:autoSpaceDE w:val="0"/>
        <w:autoSpaceDN w:val="0"/>
        <w:adjustRightInd w:val="0"/>
        <w:jc w:val="both"/>
        <w:rPr>
          <w:rFonts w:eastAsia="Times New Roman"/>
          <w:sz w:val="26"/>
          <w:szCs w:val="26"/>
          <w:lang w:eastAsia="ru-RU"/>
        </w:rPr>
      </w:pPr>
    </w:p>
    <w:p w14:paraId="670ABC72" w14:textId="77777777" w:rsidR="00A832D4" w:rsidRPr="009A0F8A" w:rsidRDefault="00A832D4" w:rsidP="002F5C93">
      <w:pPr>
        <w:autoSpaceDE w:val="0"/>
        <w:autoSpaceDN w:val="0"/>
        <w:adjustRightInd w:val="0"/>
        <w:jc w:val="both"/>
        <w:rPr>
          <w:rFonts w:eastAsia="Times New Roman"/>
          <w:sz w:val="26"/>
          <w:szCs w:val="26"/>
          <w:lang w:eastAsia="ru-RU"/>
        </w:rPr>
      </w:pPr>
    </w:p>
    <w:p w14:paraId="5655DE4C" w14:textId="77777777" w:rsidR="009A0F8A" w:rsidRPr="009A0F8A" w:rsidRDefault="009A0F8A" w:rsidP="002F5C93">
      <w:pPr>
        <w:rPr>
          <w:rFonts w:eastAsia="Times New Roman"/>
          <w:sz w:val="26"/>
          <w:szCs w:val="26"/>
          <w:lang w:eastAsia="ru-RU"/>
        </w:rPr>
      </w:pPr>
      <w:proofErr w:type="spellStart"/>
      <w:r w:rsidRPr="009A0F8A">
        <w:rPr>
          <w:rFonts w:eastAsia="Times New Roman"/>
          <w:sz w:val="26"/>
          <w:szCs w:val="26"/>
          <w:lang w:eastAsia="ru-RU"/>
        </w:rPr>
        <w:t>пгт</w:t>
      </w:r>
      <w:proofErr w:type="spellEnd"/>
      <w:r w:rsidRPr="009A0F8A">
        <w:rPr>
          <w:rFonts w:eastAsia="Times New Roman"/>
          <w:sz w:val="26"/>
          <w:szCs w:val="26"/>
          <w:lang w:eastAsia="ru-RU"/>
        </w:rPr>
        <w:t xml:space="preserve"> Славянка</w:t>
      </w:r>
    </w:p>
    <w:p w14:paraId="373DE70C" w14:textId="77777777" w:rsidR="009A0F8A" w:rsidRPr="009A0F8A" w:rsidRDefault="009A0F8A" w:rsidP="002F5C93">
      <w:pPr>
        <w:rPr>
          <w:rFonts w:eastAsia="Times New Roman"/>
          <w:sz w:val="26"/>
          <w:szCs w:val="26"/>
          <w:lang w:eastAsia="ru-RU"/>
        </w:rPr>
      </w:pPr>
      <w:r w:rsidRPr="009A0F8A">
        <w:rPr>
          <w:rFonts w:eastAsia="Times New Roman"/>
          <w:sz w:val="26"/>
          <w:szCs w:val="26"/>
          <w:lang w:eastAsia="ru-RU"/>
        </w:rPr>
        <w:t>__________ 2024 года</w:t>
      </w:r>
    </w:p>
    <w:p w14:paraId="5CD57E3D" w14:textId="77777777" w:rsidR="009A0F8A" w:rsidRPr="009A0F8A" w:rsidRDefault="009A0F8A" w:rsidP="002F5C93">
      <w:pPr>
        <w:rPr>
          <w:rFonts w:eastAsia="Times New Roman"/>
          <w:sz w:val="26"/>
          <w:szCs w:val="26"/>
          <w:lang w:eastAsia="ru-RU"/>
        </w:rPr>
      </w:pPr>
      <w:r w:rsidRPr="009A0F8A">
        <w:rPr>
          <w:rFonts w:eastAsia="Times New Roman"/>
          <w:sz w:val="26"/>
          <w:szCs w:val="26"/>
          <w:lang w:eastAsia="ru-RU"/>
        </w:rPr>
        <w:t>№ ________ - НПА</w:t>
      </w:r>
    </w:p>
    <w:p w14:paraId="169E0AF2" w14:textId="77777777" w:rsidR="009A0F8A" w:rsidRDefault="009A0F8A" w:rsidP="002F5C93">
      <w:pPr>
        <w:rPr>
          <w:rFonts w:eastAsia="Times New Roman"/>
          <w:sz w:val="28"/>
          <w:szCs w:val="28"/>
          <w:lang w:eastAsia="ru-RU"/>
        </w:rPr>
        <w:sectPr w:rsidR="009A0F8A" w:rsidSect="009764E7">
          <w:pgSz w:w="11907" w:h="16840" w:code="9"/>
          <w:pgMar w:top="794" w:right="794" w:bottom="794" w:left="794" w:header="0" w:footer="0" w:gutter="0"/>
          <w:cols w:space="708"/>
          <w:docGrid w:linePitch="360"/>
        </w:sectPr>
      </w:pPr>
    </w:p>
    <w:p w14:paraId="006D504A" w14:textId="78B6D27D" w:rsidR="009A0F8A" w:rsidRDefault="00092F90" w:rsidP="00092F90">
      <w:pPr>
        <w:jc w:val="center"/>
        <w:rPr>
          <w:rFonts w:eastAsia="Times New Roman"/>
          <w:b/>
          <w:sz w:val="28"/>
          <w:szCs w:val="28"/>
          <w:lang w:eastAsia="ru-RU"/>
        </w:rPr>
      </w:pPr>
      <w:r>
        <w:rPr>
          <w:rFonts w:eastAsia="Times New Roman"/>
          <w:b/>
          <w:noProof/>
          <w:sz w:val="28"/>
          <w:szCs w:val="28"/>
          <w:lang w:eastAsia="ru-RU"/>
        </w:rPr>
        <w:lastRenderedPageBreak/>
        <w:drawing>
          <wp:inline distT="0" distB="0" distL="0" distR="0" wp14:anchorId="06FA6389" wp14:editId="18B5F3EF">
            <wp:extent cx="579120" cy="72517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0F5218A6" w14:textId="77777777" w:rsidR="00092F90" w:rsidRPr="009A0F8A" w:rsidRDefault="00092F90" w:rsidP="00092F90">
      <w:pPr>
        <w:jc w:val="center"/>
        <w:rPr>
          <w:rFonts w:eastAsia="Times New Roman"/>
          <w:b/>
          <w:lang w:eastAsia="ru-RU"/>
        </w:rPr>
      </w:pPr>
    </w:p>
    <w:p w14:paraId="7CADC633" w14:textId="77777777" w:rsidR="009A0F8A" w:rsidRPr="009A0F8A" w:rsidRDefault="009A0F8A" w:rsidP="00092F90">
      <w:pPr>
        <w:jc w:val="center"/>
        <w:rPr>
          <w:rFonts w:eastAsia="Times New Roman"/>
          <w:b/>
          <w:sz w:val="26"/>
          <w:szCs w:val="26"/>
          <w:lang w:eastAsia="ru-RU"/>
        </w:rPr>
      </w:pPr>
      <w:r w:rsidRPr="009A0F8A">
        <w:rPr>
          <w:rFonts w:eastAsia="Times New Roman"/>
          <w:b/>
          <w:sz w:val="26"/>
          <w:szCs w:val="26"/>
          <w:lang w:eastAsia="ru-RU"/>
        </w:rPr>
        <w:t>ДУМА ХАСАНСКОГО МУНИЦИПАЛЬНОГО ОКРУГА</w:t>
      </w:r>
    </w:p>
    <w:p w14:paraId="31998FE2" w14:textId="77777777" w:rsidR="009A0F8A" w:rsidRPr="009A0F8A" w:rsidRDefault="009A0F8A" w:rsidP="00092F90">
      <w:pPr>
        <w:jc w:val="center"/>
        <w:rPr>
          <w:rFonts w:eastAsia="Times New Roman"/>
          <w:b/>
          <w:sz w:val="26"/>
          <w:szCs w:val="26"/>
          <w:lang w:eastAsia="ru-RU"/>
        </w:rPr>
      </w:pPr>
      <w:r w:rsidRPr="009A0F8A">
        <w:rPr>
          <w:rFonts w:eastAsia="Times New Roman"/>
          <w:b/>
          <w:sz w:val="26"/>
          <w:szCs w:val="26"/>
          <w:lang w:eastAsia="ru-RU"/>
        </w:rPr>
        <w:t>ПРИМОРСКОГО КРАЯ</w:t>
      </w:r>
    </w:p>
    <w:p w14:paraId="6C8BA4CE" w14:textId="77777777" w:rsidR="009A0F8A" w:rsidRPr="009A0F8A" w:rsidRDefault="009A0F8A" w:rsidP="00092F90">
      <w:pPr>
        <w:jc w:val="center"/>
        <w:rPr>
          <w:rFonts w:eastAsia="Times New Roman"/>
          <w:b/>
          <w:sz w:val="26"/>
          <w:szCs w:val="26"/>
          <w:lang w:eastAsia="ru-RU"/>
        </w:rPr>
      </w:pPr>
    </w:p>
    <w:p w14:paraId="443E66C0" w14:textId="77777777" w:rsidR="009A0F8A" w:rsidRPr="009A0F8A" w:rsidRDefault="009A0F8A" w:rsidP="001232E9">
      <w:pPr>
        <w:jc w:val="center"/>
        <w:outlineLvl w:val="0"/>
        <w:rPr>
          <w:rFonts w:eastAsia="Times New Roman"/>
          <w:b/>
          <w:sz w:val="26"/>
          <w:szCs w:val="26"/>
          <w:lang w:eastAsia="ru-RU"/>
        </w:rPr>
      </w:pPr>
      <w:bookmarkStart w:id="6" w:name="_Toc165751026"/>
      <w:r w:rsidRPr="009A0F8A">
        <w:rPr>
          <w:rFonts w:eastAsia="Times New Roman"/>
          <w:b/>
          <w:sz w:val="26"/>
          <w:szCs w:val="26"/>
          <w:lang w:eastAsia="ru-RU"/>
        </w:rPr>
        <w:t>РЕШЕНИЕ</w:t>
      </w:r>
      <w:bookmarkEnd w:id="6"/>
    </w:p>
    <w:p w14:paraId="28F8AD97" w14:textId="77777777" w:rsidR="009A0F8A" w:rsidRPr="009A0F8A" w:rsidRDefault="009A0F8A" w:rsidP="00092F90">
      <w:pPr>
        <w:jc w:val="center"/>
        <w:rPr>
          <w:rFonts w:eastAsia="Times New Roman"/>
          <w:b/>
          <w:sz w:val="26"/>
          <w:szCs w:val="26"/>
          <w:lang w:eastAsia="ru-RU"/>
        </w:rPr>
      </w:pPr>
      <w:proofErr w:type="spellStart"/>
      <w:r w:rsidRPr="009A0F8A">
        <w:rPr>
          <w:rFonts w:eastAsia="Times New Roman"/>
          <w:b/>
          <w:sz w:val="26"/>
          <w:szCs w:val="26"/>
          <w:lang w:eastAsia="ru-RU"/>
        </w:rPr>
        <w:t>пгт</w:t>
      </w:r>
      <w:proofErr w:type="spellEnd"/>
      <w:r w:rsidRPr="009A0F8A">
        <w:rPr>
          <w:rFonts w:eastAsia="Times New Roman"/>
          <w:b/>
          <w:sz w:val="26"/>
          <w:szCs w:val="26"/>
          <w:lang w:eastAsia="ru-RU"/>
        </w:rPr>
        <w:t xml:space="preserve"> Славянка</w:t>
      </w:r>
    </w:p>
    <w:p w14:paraId="0FE65370" w14:textId="77777777" w:rsidR="009A0F8A" w:rsidRPr="009A0F8A" w:rsidRDefault="009A0F8A" w:rsidP="00092F90">
      <w:pPr>
        <w:jc w:val="center"/>
        <w:rPr>
          <w:rFonts w:eastAsia="Times New Roman"/>
          <w:sz w:val="26"/>
          <w:szCs w:val="26"/>
          <w:lang w:eastAsia="ru-RU"/>
        </w:rPr>
      </w:pPr>
    </w:p>
    <w:p w14:paraId="121B978D" w14:textId="65E053FC" w:rsidR="009A0F8A" w:rsidRPr="009A0F8A" w:rsidRDefault="009A0F8A" w:rsidP="00092F90">
      <w:pPr>
        <w:jc w:val="center"/>
        <w:rPr>
          <w:rFonts w:eastAsia="Times New Roman"/>
          <w:sz w:val="26"/>
          <w:szCs w:val="26"/>
          <w:lang w:eastAsia="ru-RU"/>
        </w:rPr>
      </w:pPr>
      <w:r w:rsidRPr="009A0F8A">
        <w:rPr>
          <w:rFonts w:eastAsia="Times New Roman"/>
          <w:sz w:val="26"/>
          <w:szCs w:val="26"/>
          <w:lang w:eastAsia="ru-RU"/>
        </w:rPr>
        <w:t xml:space="preserve">25.04.2024 </w:t>
      </w:r>
      <w:r w:rsidR="00092F90">
        <w:rPr>
          <w:rFonts w:eastAsia="Times New Roman"/>
          <w:sz w:val="26"/>
          <w:szCs w:val="26"/>
          <w:lang w:eastAsia="ru-RU"/>
        </w:rPr>
        <w:t xml:space="preserve">                                                                                                                             </w:t>
      </w:r>
      <w:r w:rsidRPr="009A0F8A">
        <w:rPr>
          <w:rFonts w:eastAsia="Times New Roman"/>
          <w:sz w:val="26"/>
          <w:szCs w:val="26"/>
          <w:lang w:eastAsia="ru-RU"/>
        </w:rPr>
        <w:t xml:space="preserve">  № 318</w:t>
      </w:r>
    </w:p>
    <w:p w14:paraId="3EB18DCC" w14:textId="77777777" w:rsidR="009A0F8A" w:rsidRPr="009A0F8A" w:rsidRDefault="009A0F8A" w:rsidP="002F5C93">
      <w:pPr>
        <w:rPr>
          <w:rFonts w:eastAsia="Times New Roman"/>
          <w:sz w:val="26"/>
          <w:szCs w:val="26"/>
          <w:lang w:eastAsia="ru-RU"/>
        </w:rPr>
      </w:pPr>
    </w:p>
    <w:p w14:paraId="1C59BF7C" w14:textId="1D8A7605" w:rsidR="009A0F8A" w:rsidRPr="009A0F8A" w:rsidRDefault="009A0F8A" w:rsidP="00092F90">
      <w:pPr>
        <w:ind w:right="4649"/>
        <w:jc w:val="both"/>
        <w:rPr>
          <w:rFonts w:eastAsia="Times New Roman"/>
          <w:sz w:val="26"/>
          <w:szCs w:val="26"/>
          <w:lang w:eastAsia="ru-RU"/>
        </w:rPr>
      </w:pPr>
      <w:r w:rsidRPr="009A0F8A">
        <w:rPr>
          <w:rFonts w:eastAsia="Times New Roman"/>
          <w:sz w:val="26"/>
          <w:szCs w:val="26"/>
          <w:lang w:eastAsia="ru-RU"/>
        </w:rPr>
        <w:t>О Нормативном правовом акте «О внесении изменений в Нормативный</w:t>
      </w:r>
      <w:r w:rsidR="00092F90">
        <w:rPr>
          <w:rFonts w:eastAsia="Times New Roman"/>
          <w:sz w:val="26"/>
          <w:szCs w:val="26"/>
          <w:lang w:eastAsia="ru-RU"/>
        </w:rPr>
        <w:t xml:space="preserve"> </w:t>
      </w:r>
      <w:r w:rsidRPr="009A0F8A">
        <w:rPr>
          <w:rFonts w:eastAsia="Times New Roman"/>
          <w:sz w:val="26"/>
          <w:szCs w:val="26"/>
          <w:lang w:eastAsia="ru-RU"/>
        </w:rPr>
        <w:t>правовой акт «О бюджете Хасанского муниципального округа на 2024 год и</w:t>
      </w:r>
    </w:p>
    <w:p w14:paraId="3A13B2A4" w14:textId="77777777" w:rsidR="009A0F8A" w:rsidRPr="009A0F8A" w:rsidRDefault="009A0F8A" w:rsidP="00092F90">
      <w:pPr>
        <w:ind w:right="4649"/>
        <w:jc w:val="both"/>
        <w:rPr>
          <w:rFonts w:eastAsia="Times New Roman"/>
          <w:sz w:val="26"/>
          <w:szCs w:val="26"/>
          <w:lang w:eastAsia="ru-RU"/>
        </w:rPr>
      </w:pPr>
      <w:r w:rsidRPr="009A0F8A">
        <w:rPr>
          <w:rFonts w:eastAsia="Times New Roman"/>
          <w:sz w:val="26"/>
          <w:szCs w:val="26"/>
          <w:lang w:eastAsia="ru-RU"/>
        </w:rPr>
        <w:t>плановый период 2025 и 2026 годов»</w:t>
      </w:r>
    </w:p>
    <w:p w14:paraId="780372B2" w14:textId="63DE4E38" w:rsidR="009A0F8A" w:rsidRPr="009A0F8A" w:rsidRDefault="009A0F8A" w:rsidP="00092F90">
      <w:pPr>
        <w:rPr>
          <w:rFonts w:eastAsia="Times New Roman"/>
          <w:sz w:val="26"/>
          <w:szCs w:val="26"/>
          <w:lang w:eastAsia="ru-RU"/>
        </w:rPr>
      </w:pPr>
      <w:r w:rsidRPr="009A0F8A">
        <w:rPr>
          <w:rFonts w:eastAsia="Times New Roman"/>
          <w:sz w:val="26"/>
          <w:szCs w:val="26"/>
          <w:lang w:eastAsia="ru-RU"/>
        </w:rPr>
        <w:t xml:space="preserve"> </w:t>
      </w:r>
    </w:p>
    <w:p w14:paraId="3754087B" w14:textId="77777777" w:rsidR="009A0F8A" w:rsidRPr="009A0F8A" w:rsidRDefault="009A0F8A" w:rsidP="002F5C93">
      <w:pPr>
        <w:ind w:firstLine="709"/>
        <w:jc w:val="both"/>
        <w:rPr>
          <w:rFonts w:eastAsia="Times New Roman"/>
          <w:sz w:val="26"/>
          <w:szCs w:val="26"/>
          <w:lang w:eastAsia="ru-RU"/>
        </w:rPr>
      </w:pPr>
      <w:r w:rsidRPr="009A0F8A">
        <w:rPr>
          <w:rFonts w:eastAsia="Times New Roman"/>
          <w:sz w:val="26"/>
          <w:szCs w:val="26"/>
          <w:lang w:eastAsia="ru-RU"/>
        </w:rPr>
        <w:t>В соответствии с Федеральным законом Российской Федерации от 06.10.2003 года № 131-ФЗ «Об общих принципах организации местного самоуправления в Российской Федерации», Уставом Хасанского муниципального округа Приморского края, Дума Хасанского муниципального округа Приморского края</w:t>
      </w:r>
    </w:p>
    <w:p w14:paraId="2DD62D3A" w14:textId="77777777" w:rsidR="009A0F8A" w:rsidRPr="009A0F8A" w:rsidRDefault="009A0F8A" w:rsidP="002F5C93">
      <w:pPr>
        <w:jc w:val="both"/>
        <w:rPr>
          <w:rFonts w:eastAsia="Times New Roman"/>
          <w:sz w:val="26"/>
          <w:szCs w:val="26"/>
          <w:lang w:eastAsia="ru-RU"/>
        </w:rPr>
      </w:pPr>
    </w:p>
    <w:p w14:paraId="0C91DC0C" w14:textId="77777777"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РЕШИЛА:</w:t>
      </w:r>
    </w:p>
    <w:p w14:paraId="52B360E5" w14:textId="77777777" w:rsidR="009A0F8A" w:rsidRPr="009A0F8A" w:rsidRDefault="009A0F8A" w:rsidP="002F5C93">
      <w:pPr>
        <w:jc w:val="both"/>
        <w:rPr>
          <w:rFonts w:eastAsia="Times New Roman"/>
          <w:sz w:val="26"/>
          <w:szCs w:val="26"/>
          <w:lang w:eastAsia="ru-RU"/>
        </w:rPr>
      </w:pPr>
    </w:p>
    <w:p w14:paraId="4699154C" w14:textId="45B1592C"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1.</w:t>
      </w:r>
      <w:r w:rsidR="0031211A">
        <w:rPr>
          <w:rFonts w:eastAsia="Times New Roman"/>
          <w:sz w:val="26"/>
          <w:szCs w:val="26"/>
          <w:lang w:eastAsia="ru-RU"/>
        </w:rPr>
        <w:t xml:space="preserve"> </w:t>
      </w:r>
      <w:r w:rsidRPr="009A0F8A">
        <w:rPr>
          <w:rFonts w:eastAsia="Times New Roman"/>
          <w:sz w:val="26"/>
          <w:szCs w:val="26"/>
          <w:lang w:eastAsia="ru-RU"/>
        </w:rPr>
        <w:t>Принять Нормативный правовой акт «О внесении изменений в Нормативный правовой акт «О бюджете Хасанского муниципального округа на 2024 год и плановый период 2025 и 2026 годов».</w:t>
      </w:r>
    </w:p>
    <w:p w14:paraId="79D2D1DB" w14:textId="3FB6B49E"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2.</w:t>
      </w:r>
      <w:r w:rsidR="0031211A">
        <w:rPr>
          <w:rFonts w:eastAsia="Times New Roman"/>
          <w:sz w:val="26"/>
          <w:szCs w:val="26"/>
          <w:lang w:eastAsia="ru-RU"/>
        </w:rPr>
        <w:t xml:space="preserve"> </w:t>
      </w:r>
      <w:r w:rsidRPr="009A0F8A">
        <w:rPr>
          <w:rFonts w:eastAsia="Times New Roman"/>
          <w:sz w:val="26"/>
          <w:szCs w:val="26"/>
          <w:lang w:eastAsia="ru-RU"/>
        </w:rPr>
        <w:t>Направить Нормативный правовой акт «О внесении изменений в Нормативный правовой акт «О бюджете Хасанского муниципального округа на 2024 год и плановый период 2025 и 2026 годов» главе Хасанского муниципального округа для подписания и официального опубликования.</w:t>
      </w:r>
    </w:p>
    <w:p w14:paraId="27C9C92E" w14:textId="5F3BDDC0"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3.</w:t>
      </w:r>
      <w:r w:rsidR="0031211A">
        <w:rPr>
          <w:rFonts w:eastAsia="Times New Roman"/>
          <w:sz w:val="26"/>
          <w:szCs w:val="26"/>
          <w:lang w:eastAsia="ru-RU"/>
        </w:rPr>
        <w:t xml:space="preserve"> </w:t>
      </w:r>
      <w:r w:rsidRPr="009A0F8A">
        <w:rPr>
          <w:rFonts w:eastAsia="Times New Roman"/>
          <w:sz w:val="26"/>
          <w:szCs w:val="26"/>
          <w:lang w:eastAsia="ru-RU"/>
        </w:rPr>
        <w:t>Настоящее решение вступает в силу со дня его принятия.</w:t>
      </w:r>
    </w:p>
    <w:p w14:paraId="03379EB0" w14:textId="77777777" w:rsidR="009A0F8A" w:rsidRPr="009A0F8A" w:rsidRDefault="009A0F8A" w:rsidP="002F5C93">
      <w:pPr>
        <w:jc w:val="both"/>
        <w:rPr>
          <w:rFonts w:eastAsia="Times New Roman"/>
          <w:sz w:val="26"/>
          <w:szCs w:val="26"/>
          <w:lang w:eastAsia="ru-RU"/>
        </w:rPr>
      </w:pPr>
    </w:p>
    <w:p w14:paraId="3FDBAD61" w14:textId="77777777" w:rsidR="009A0F8A" w:rsidRPr="009A0F8A" w:rsidRDefault="009A0F8A" w:rsidP="002F5C93">
      <w:pPr>
        <w:jc w:val="both"/>
        <w:rPr>
          <w:rFonts w:eastAsia="Times New Roman"/>
          <w:sz w:val="26"/>
          <w:szCs w:val="26"/>
          <w:lang w:eastAsia="ru-RU"/>
        </w:rPr>
      </w:pPr>
    </w:p>
    <w:p w14:paraId="69972896" w14:textId="3DCCFD42"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Председатель Думы</w:t>
      </w:r>
      <w:r w:rsidR="00092F90">
        <w:rPr>
          <w:rFonts w:eastAsia="Times New Roman"/>
          <w:sz w:val="26"/>
          <w:szCs w:val="26"/>
          <w:lang w:eastAsia="ru-RU"/>
        </w:rPr>
        <w:t xml:space="preserve">                                                                                                     </w:t>
      </w:r>
      <w:r w:rsidRPr="009A0F8A">
        <w:rPr>
          <w:rFonts w:eastAsia="Times New Roman"/>
          <w:sz w:val="26"/>
          <w:szCs w:val="26"/>
          <w:lang w:eastAsia="ru-RU"/>
        </w:rPr>
        <w:t>Н.В. Карпова</w:t>
      </w:r>
    </w:p>
    <w:p w14:paraId="66FCE28C" w14:textId="77777777" w:rsidR="009A0F8A" w:rsidRPr="009A0F8A" w:rsidRDefault="009A0F8A" w:rsidP="002F5C93">
      <w:pPr>
        <w:jc w:val="both"/>
        <w:rPr>
          <w:rFonts w:eastAsia="Times New Roman"/>
          <w:b/>
          <w:sz w:val="26"/>
          <w:szCs w:val="26"/>
          <w:lang w:eastAsia="ru-RU"/>
        </w:rPr>
      </w:pPr>
      <w:r w:rsidRPr="009A0F8A">
        <w:rPr>
          <w:rFonts w:eastAsia="Times New Roman"/>
          <w:b/>
          <w:sz w:val="26"/>
          <w:szCs w:val="26"/>
          <w:lang w:eastAsia="ru-RU"/>
        </w:rPr>
        <w:t xml:space="preserve">                         </w:t>
      </w:r>
    </w:p>
    <w:p w14:paraId="0E8C0FD2" w14:textId="77777777" w:rsidR="009A0F8A" w:rsidRPr="009A0F8A" w:rsidRDefault="009A0F8A" w:rsidP="002F5C93">
      <w:pPr>
        <w:jc w:val="both"/>
        <w:rPr>
          <w:rFonts w:eastAsia="Times New Roman"/>
          <w:b/>
          <w:sz w:val="24"/>
          <w:szCs w:val="24"/>
          <w:lang w:eastAsia="ru-RU"/>
        </w:rPr>
      </w:pPr>
    </w:p>
    <w:p w14:paraId="2E47A18A" w14:textId="77777777" w:rsidR="009A0F8A" w:rsidRPr="009A0F8A" w:rsidRDefault="009A0F8A" w:rsidP="002F5C93">
      <w:pPr>
        <w:jc w:val="both"/>
        <w:rPr>
          <w:rFonts w:eastAsia="Times New Roman"/>
          <w:b/>
          <w:sz w:val="24"/>
          <w:szCs w:val="24"/>
          <w:lang w:eastAsia="ru-RU"/>
        </w:rPr>
      </w:pPr>
    </w:p>
    <w:p w14:paraId="37201FD2" w14:textId="77777777" w:rsidR="00092F90" w:rsidRDefault="00092F90" w:rsidP="002F5C93">
      <w:pPr>
        <w:jc w:val="both"/>
        <w:rPr>
          <w:rFonts w:eastAsia="Times New Roman"/>
          <w:b/>
          <w:sz w:val="24"/>
          <w:szCs w:val="24"/>
          <w:lang w:eastAsia="ru-RU"/>
        </w:rPr>
        <w:sectPr w:rsidR="00092F90" w:rsidSect="009764E7">
          <w:pgSz w:w="11907" w:h="16840" w:code="9"/>
          <w:pgMar w:top="794" w:right="794" w:bottom="794" w:left="794" w:header="0" w:footer="0" w:gutter="0"/>
          <w:cols w:space="708"/>
          <w:docGrid w:linePitch="360"/>
        </w:sectPr>
      </w:pPr>
    </w:p>
    <w:p w14:paraId="44B036B8" w14:textId="6FDFACA0" w:rsidR="009A0F8A" w:rsidRPr="009A0F8A" w:rsidRDefault="009A0F8A" w:rsidP="00092F90">
      <w:pPr>
        <w:jc w:val="center"/>
        <w:rPr>
          <w:rFonts w:eastAsia="Times New Roman"/>
          <w:sz w:val="28"/>
          <w:szCs w:val="28"/>
          <w:lang w:eastAsia="ru-RU"/>
        </w:rPr>
      </w:pPr>
      <w:r w:rsidRPr="009A0F8A">
        <w:rPr>
          <w:rFonts w:eastAsia="Times New Roman"/>
          <w:bCs/>
          <w:noProof/>
          <w:sz w:val="24"/>
          <w:szCs w:val="24"/>
          <w:lang w:eastAsia="ru-RU"/>
        </w:rPr>
        <w:lastRenderedPageBreak/>
        <w:drawing>
          <wp:inline distT="0" distB="0" distL="0" distR="0" wp14:anchorId="7179D8FB" wp14:editId="6A85F996">
            <wp:extent cx="581025" cy="7239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37300CEE" w14:textId="72EE60E5" w:rsidR="009A0F8A" w:rsidRPr="009A0F8A" w:rsidRDefault="009A0F8A" w:rsidP="00092F90">
      <w:pPr>
        <w:ind w:firstLine="708"/>
        <w:jc w:val="center"/>
        <w:rPr>
          <w:rFonts w:eastAsia="Times New Roman"/>
          <w:b/>
          <w:lang w:eastAsia="ru-RU"/>
        </w:rPr>
      </w:pPr>
    </w:p>
    <w:p w14:paraId="496CE95E" w14:textId="77777777" w:rsidR="009A0F8A" w:rsidRPr="009A0F8A" w:rsidRDefault="009A0F8A" w:rsidP="00092F90">
      <w:pPr>
        <w:ind w:firstLine="708"/>
        <w:jc w:val="center"/>
        <w:rPr>
          <w:rFonts w:eastAsia="Times New Roman"/>
          <w:b/>
          <w:sz w:val="26"/>
          <w:szCs w:val="26"/>
          <w:lang w:eastAsia="ru-RU"/>
        </w:rPr>
      </w:pPr>
      <w:r w:rsidRPr="009A0F8A">
        <w:rPr>
          <w:rFonts w:eastAsia="Times New Roman"/>
          <w:b/>
          <w:sz w:val="26"/>
          <w:szCs w:val="26"/>
          <w:lang w:eastAsia="ru-RU"/>
        </w:rPr>
        <w:t>ДУМА ХАСАНСКОГО МУНИЦИПАЛЬНОГО ОКРУГА</w:t>
      </w:r>
    </w:p>
    <w:p w14:paraId="72418BFE" w14:textId="77777777" w:rsidR="009A0F8A" w:rsidRPr="009A0F8A" w:rsidRDefault="009A0F8A" w:rsidP="00092F90">
      <w:pPr>
        <w:ind w:firstLine="708"/>
        <w:jc w:val="center"/>
        <w:rPr>
          <w:rFonts w:eastAsia="Times New Roman"/>
          <w:b/>
          <w:sz w:val="26"/>
          <w:szCs w:val="26"/>
          <w:lang w:eastAsia="ru-RU"/>
        </w:rPr>
      </w:pPr>
      <w:r w:rsidRPr="009A0F8A">
        <w:rPr>
          <w:rFonts w:eastAsia="Times New Roman"/>
          <w:b/>
          <w:sz w:val="26"/>
          <w:szCs w:val="26"/>
          <w:lang w:eastAsia="ru-RU"/>
        </w:rPr>
        <w:t>ПРИМОРСКОГО КРАЯ</w:t>
      </w:r>
    </w:p>
    <w:p w14:paraId="57A48F1A" w14:textId="77777777" w:rsidR="009A0F8A" w:rsidRPr="009A0F8A" w:rsidRDefault="009A0F8A" w:rsidP="00092F90">
      <w:pPr>
        <w:ind w:firstLine="708"/>
        <w:jc w:val="center"/>
        <w:rPr>
          <w:rFonts w:eastAsia="Times New Roman"/>
          <w:b/>
          <w:sz w:val="26"/>
          <w:szCs w:val="26"/>
          <w:lang w:eastAsia="ru-RU"/>
        </w:rPr>
      </w:pPr>
    </w:p>
    <w:p w14:paraId="5F12ADC9" w14:textId="3E082B40" w:rsidR="009A0F8A" w:rsidRPr="009A0F8A" w:rsidRDefault="009A0F8A" w:rsidP="00092F90">
      <w:pPr>
        <w:ind w:firstLine="708"/>
        <w:jc w:val="center"/>
        <w:rPr>
          <w:rFonts w:eastAsia="Times New Roman"/>
          <w:b/>
          <w:sz w:val="26"/>
          <w:szCs w:val="26"/>
          <w:lang w:eastAsia="ru-RU"/>
        </w:rPr>
      </w:pPr>
      <w:proofErr w:type="spellStart"/>
      <w:r w:rsidRPr="009A0F8A">
        <w:rPr>
          <w:rFonts w:eastAsia="Times New Roman"/>
          <w:b/>
          <w:sz w:val="26"/>
          <w:szCs w:val="26"/>
          <w:lang w:eastAsia="ru-RU"/>
        </w:rPr>
        <w:t>пгт</w:t>
      </w:r>
      <w:proofErr w:type="spellEnd"/>
      <w:r w:rsidRPr="009A0F8A">
        <w:rPr>
          <w:rFonts w:eastAsia="Times New Roman"/>
          <w:b/>
          <w:sz w:val="26"/>
          <w:szCs w:val="26"/>
          <w:lang w:eastAsia="ru-RU"/>
        </w:rPr>
        <w:t xml:space="preserve"> Славянка</w:t>
      </w:r>
    </w:p>
    <w:p w14:paraId="6AA1F3F3" w14:textId="77777777" w:rsidR="009A0F8A" w:rsidRPr="009A0F8A" w:rsidRDefault="009A0F8A" w:rsidP="00092F90">
      <w:pPr>
        <w:ind w:firstLine="708"/>
        <w:jc w:val="center"/>
        <w:rPr>
          <w:rFonts w:eastAsia="Times New Roman"/>
          <w:sz w:val="26"/>
          <w:szCs w:val="26"/>
          <w:lang w:eastAsia="ru-RU"/>
        </w:rPr>
      </w:pPr>
    </w:p>
    <w:p w14:paraId="62189BC0" w14:textId="77777777" w:rsidR="009A0F8A" w:rsidRPr="009A0F8A" w:rsidRDefault="009A0F8A" w:rsidP="00FC1D12">
      <w:pPr>
        <w:jc w:val="center"/>
        <w:outlineLvl w:val="1"/>
        <w:rPr>
          <w:rFonts w:eastAsia="Times New Roman"/>
          <w:b/>
          <w:sz w:val="26"/>
          <w:szCs w:val="26"/>
          <w:lang w:eastAsia="ru-RU"/>
        </w:rPr>
      </w:pPr>
      <w:bookmarkStart w:id="7" w:name="_Toc165751027"/>
      <w:r w:rsidRPr="009A0F8A">
        <w:rPr>
          <w:rFonts w:eastAsia="Times New Roman"/>
          <w:b/>
          <w:sz w:val="26"/>
          <w:szCs w:val="26"/>
          <w:lang w:eastAsia="ru-RU"/>
        </w:rPr>
        <w:t>НОРМАТИВНЫЙ ПРАВОВОЙ АКТ</w:t>
      </w:r>
      <w:bookmarkEnd w:id="7"/>
    </w:p>
    <w:p w14:paraId="651BF2DC" w14:textId="77777777" w:rsidR="009A0F8A" w:rsidRPr="009A0F8A" w:rsidRDefault="009A0F8A" w:rsidP="00092F90">
      <w:pPr>
        <w:jc w:val="center"/>
        <w:rPr>
          <w:rFonts w:eastAsia="Times New Roman"/>
          <w:sz w:val="26"/>
          <w:szCs w:val="26"/>
          <w:lang w:eastAsia="ru-RU"/>
        </w:rPr>
      </w:pPr>
    </w:p>
    <w:p w14:paraId="7C40C127" w14:textId="5A700C0B" w:rsidR="009A0F8A" w:rsidRPr="009A0F8A" w:rsidRDefault="009A0F8A" w:rsidP="00092F90">
      <w:pPr>
        <w:jc w:val="center"/>
        <w:rPr>
          <w:rFonts w:eastAsia="Times New Roman"/>
          <w:b/>
          <w:sz w:val="26"/>
          <w:szCs w:val="26"/>
          <w:lang w:eastAsia="ru-RU"/>
        </w:rPr>
      </w:pPr>
      <w:r w:rsidRPr="009A0F8A">
        <w:rPr>
          <w:rFonts w:eastAsia="Times New Roman"/>
          <w:b/>
          <w:sz w:val="26"/>
          <w:szCs w:val="26"/>
          <w:lang w:eastAsia="ru-RU"/>
        </w:rPr>
        <w:t>О внесении изменений в Нормативный правовой акт</w:t>
      </w:r>
    </w:p>
    <w:p w14:paraId="5B3EF033" w14:textId="77777777" w:rsidR="009A0F8A" w:rsidRPr="009A0F8A" w:rsidRDefault="009A0F8A" w:rsidP="00092F90">
      <w:pPr>
        <w:jc w:val="center"/>
        <w:rPr>
          <w:rFonts w:eastAsia="Times New Roman"/>
          <w:b/>
          <w:sz w:val="26"/>
          <w:szCs w:val="26"/>
          <w:lang w:eastAsia="ru-RU"/>
        </w:rPr>
      </w:pPr>
      <w:r w:rsidRPr="009A0F8A">
        <w:rPr>
          <w:rFonts w:eastAsia="Times New Roman"/>
          <w:b/>
          <w:sz w:val="26"/>
          <w:szCs w:val="26"/>
          <w:lang w:eastAsia="ru-RU"/>
        </w:rPr>
        <w:t>«О бюджете Хасанского муниципального округа на 2024 год и плановый период 2025 и 2026 годов»</w:t>
      </w:r>
    </w:p>
    <w:p w14:paraId="1891B842" w14:textId="77777777" w:rsidR="009A0F8A" w:rsidRPr="009A0F8A" w:rsidRDefault="009A0F8A" w:rsidP="002F5C93">
      <w:pPr>
        <w:rPr>
          <w:rFonts w:eastAsia="Times New Roman"/>
          <w:sz w:val="26"/>
          <w:szCs w:val="26"/>
          <w:lang w:eastAsia="ru-RU"/>
        </w:rPr>
      </w:pPr>
    </w:p>
    <w:p w14:paraId="29568CC0" w14:textId="77777777"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Принят решением Думы Хасанского муниципального округа Приморского края от 25.04.2024 № 318</w:t>
      </w:r>
    </w:p>
    <w:p w14:paraId="7862743E" w14:textId="77777777" w:rsidR="009A0F8A" w:rsidRPr="009A0F8A" w:rsidRDefault="009A0F8A" w:rsidP="002F5C93">
      <w:pPr>
        <w:jc w:val="both"/>
        <w:rPr>
          <w:rFonts w:eastAsia="Times New Roman"/>
          <w:sz w:val="26"/>
          <w:szCs w:val="26"/>
          <w:lang w:eastAsia="ru-RU"/>
        </w:rPr>
      </w:pPr>
    </w:p>
    <w:p w14:paraId="74126E33" w14:textId="77777777"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В соответствии с Бюджетным кодексом Российской Федерации, Уставом Хасанского муниципального округа Приморского края, Нормативным правовым актом от 13.10.2022 года №4-НПА «О Положении о бюджетном устройстве и бюджетном процессе в Хасанском муниципальном округе»</w:t>
      </w:r>
    </w:p>
    <w:p w14:paraId="021A8827" w14:textId="77777777" w:rsidR="009A0F8A" w:rsidRPr="009A0F8A" w:rsidRDefault="009A0F8A" w:rsidP="002F5C93">
      <w:pPr>
        <w:ind w:firstLine="708"/>
        <w:jc w:val="both"/>
        <w:rPr>
          <w:rFonts w:eastAsia="Times New Roman"/>
          <w:sz w:val="26"/>
          <w:szCs w:val="26"/>
          <w:lang w:eastAsia="ru-RU"/>
        </w:rPr>
      </w:pPr>
      <w:r w:rsidRPr="009A0F8A">
        <w:rPr>
          <w:rFonts w:eastAsia="Times New Roman"/>
          <w:sz w:val="26"/>
          <w:szCs w:val="26"/>
          <w:lang w:eastAsia="ru-RU"/>
        </w:rPr>
        <w:t>1.Внести в Нормативный правовой акт от 08.12.2023 года №87-НПА «О бюджете Хасанского муниципального округа на 2024 год и плановый период 2025 и 2026 годов», следующие изменения:</w:t>
      </w:r>
    </w:p>
    <w:p w14:paraId="4EE5E9C1" w14:textId="77777777"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1.1. Пункт 1 статьи 1 изложить в следующей редакции:</w:t>
      </w:r>
    </w:p>
    <w:p w14:paraId="654563AF" w14:textId="4BCB9919"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w:t>
      </w:r>
      <w:r w:rsidR="00092F90" w:rsidRPr="009A0F8A">
        <w:rPr>
          <w:rFonts w:eastAsia="Times New Roman"/>
          <w:sz w:val="26"/>
          <w:szCs w:val="26"/>
          <w:lang w:eastAsia="ru-RU"/>
        </w:rPr>
        <w:t>1. Утвердить</w:t>
      </w:r>
      <w:r w:rsidRPr="009A0F8A">
        <w:rPr>
          <w:rFonts w:eastAsia="Times New Roman"/>
          <w:sz w:val="26"/>
          <w:szCs w:val="26"/>
          <w:lang w:eastAsia="ru-RU"/>
        </w:rPr>
        <w:t xml:space="preserve"> основные характеристики бюджета Хасанского муниципального округа на 2024 год:</w:t>
      </w:r>
    </w:p>
    <w:p w14:paraId="320E27DC" w14:textId="16B6EC1D"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1)</w:t>
      </w:r>
      <w:r w:rsidR="0031211A">
        <w:rPr>
          <w:rFonts w:eastAsia="Times New Roman"/>
          <w:sz w:val="26"/>
          <w:szCs w:val="26"/>
          <w:lang w:eastAsia="ru-RU"/>
        </w:rPr>
        <w:t xml:space="preserve"> </w:t>
      </w:r>
      <w:r w:rsidRPr="009A0F8A">
        <w:rPr>
          <w:rFonts w:eastAsia="Times New Roman"/>
          <w:sz w:val="26"/>
          <w:szCs w:val="26"/>
          <w:lang w:eastAsia="ru-RU"/>
        </w:rPr>
        <w:t>общий объем доходов бюджета Хасанского муниципального округа в сумме 1 763 917 242,32 рубля, в том числе объем межбюджетных трансфертов, получаемых от других бюджетов бюджетной системы Российской Федерации в сумме 909 801 824,62 рублей;</w:t>
      </w:r>
    </w:p>
    <w:p w14:paraId="641C035A" w14:textId="028CD474"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2)</w:t>
      </w:r>
      <w:r w:rsidR="0031211A">
        <w:rPr>
          <w:rFonts w:eastAsia="Times New Roman"/>
          <w:sz w:val="26"/>
          <w:szCs w:val="26"/>
          <w:lang w:eastAsia="ru-RU"/>
        </w:rPr>
        <w:t xml:space="preserve"> </w:t>
      </w:r>
      <w:r w:rsidRPr="009A0F8A">
        <w:rPr>
          <w:rFonts w:eastAsia="Times New Roman"/>
          <w:sz w:val="26"/>
          <w:szCs w:val="26"/>
          <w:lang w:eastAsia="ru-RU"/>
        </w:rPr>
        <w:t>общий объем расходов бюджета Хасанского муниципального округа в сумме 1 959 326 900,97 рублей;</w:t>
      </w:r>
    </w:p>
    <w:p w14:paraId="21B98B22" w14:textId="6FBF174A" w:rsidR="009A0F8A" w:rsidRPr="009A0F8A" w:rsidRDefault="009A0F8A" w:rsidP="002F5C93">
      <w:pPr>
        <w:ind w:firstLine="708"/>
        <w:jc w:val="both"/>
        <w:rPr>
          <w:rFonts w:eastAsia="Times New Roman"/>
          <w:sz w:val="26"/>
          <w:szCs w:val="26"/>
          <w:lang w:eastAsia="ru-RU"/>
        </w:rPr>
      </w:pPr>
      <w:r w:rsidRPr="009A0F8A">
        <w:rPr>
          <w:rFonts w:eastAsia="Times New Roman"/>
          <w:sz w:val="26"/>
          <w:szCs w:val="26"/>
          <w:lang w:eastAsia="ru-RU"/>
        </w:rPr>
        <w:t>3)</w:t>
      </w:r>
      <w:r w:rsidR="0031211A">
        <w:rPr>
          <w:rFonts w:eastAsia="Times New Roman"/>
          <w:sz w:val="26"/>
          <w:szCs w:val="26"/>
          <w:lang w:eastAsia="ru-RU"/>
        </w:rPr>
        <w:t xml:space="preserve"> </w:t>
      </w:r>
      <w:r w:rsidRPr="009A0F8A">
        <w:rPr>
          <w:rFonts w:eastAsia="Times New Roman"/>
          <w:sz w:val="26"/>
          <w:szCs w:val="26"/>
          <w:lang w:eastAsia="ru-RU"/>
        </w:rPr>
        <w:t xml:space="preserve">размер дефицита бюджета Хасанского муниципального округа в сумме 195 409 658,65 рублей; </w:t>
      </w:r>
    </w:p>
    <w:p w14:paraId="661B5F5B" w14:textId="10ED7816" w:rsidR="009A0F8A" w:rsidRPr="009A0F8A" w:rsidRDefault="009A0F8A" w:rsidP="002F5C93">
      <w:pPr>
        <w:ind w:firstLine="708"/>
        <w:jc w:val="both"/>
        <w:rPr>
          <w:rFonts w:eastAsia="Times New Roman"/>
          <w:sz w:val="26"/>
          <w:szCs w:val="26"/>
          <w:lang w:eastAsia="ru-RU"/>
        </w:rPr>
      </w:pPr>
      <w:r w:rsidRPr="009A0F8A">
        <w:rPr>
          <w:rFonts w:eastAsia="Times New Roman"/>
          <w:sz w:val="26"/>
          <w:szCs w:val="26"/>
          <w:lang w:eastAsia="ru-RU"/>
        </w:rPr>
        <w:t>4)</w:t>
      </w:r>
      <w:r w:rsidR="0031211A">
        <w:rPr>
          <w:rFonts w:eastAsia="Times New Roman"/>
          <w:sz w:val="26"/>
          <w:szCs w:val="26"/>
          <w:lang w:eastAsia="ru-RU"/>
        </w:rPr>
        <w:t xml:space="preserve"> </w:t>
      </w:r>
      <w:r w:rsidRPr="009A0F8A">
        <w:rPr>
          <w:rFonts w:eastAsia="Times New Roman"/>
          <w:sz w:val="26"/>
          <w:szCs w:val="26"/>
          <w:lang w:eastAsia="ru-RU"/>
        </w:rPr>
        <w:t>верхний предел муниципального внутреннего долга Хасанского муниципального округа на 1 января 2025 года в сумме 0,00 рублей.»;</w:t>
      </w:r>
    </w:p>
    <w:p w14:paraId="43261541" w14:textId="77777777" w:rsidR="009A0F8A" w:rsidRPr="009A0F8A" w:rsidRDefault="009A0F8A" w:rsidP="002F5C93">
      <w:pPr>
        <w:ind w:firstLine="708"/>
        <w:jc w:val="both"/>
        <w:rPr>
          <w:rFonts w:eastAsia="Times New Roman"/>
          <w:sz w:val="26"/>
          <w:szCs w:val="26"/>
          <w:lang w:eastAsia="ru-RU"/>
        </w:rPr>
      </w:pPr>
      <w:r w:rsidRPr="009A0F8A">
        <w:rPr>
          <w:rFonts w:eastAsia="Times New Roman"/>
          <w:sz w:val="26"/>
          <w:szCs w:val="26"/>
          <w:lang w:eastAsia="ru-RU"/>
        </w:rPr>
        <w:t>1.2. Пункт 2 статьи 1 изложить в следующей редакции:</w:t>
      </w:r>
    </w:p>
    <w:p w14:paraId="270A275F" w14:textId="4769C227" w:rsidR="009A0F8A" w:rsidRPr="009A0F8A" w:rsidRDefault="009A0F8A" w:rsidP="002F5C93">
      <w:pPr>
        <w:ind w:firstLine="708"/>
        <w:jc w:val="both"/>
        <w:rPr>
          <w:rFonts w:eastAsia="Times New Roman"/>
          <w:sz w:val="26"/>
          <w:szCs w:val="26"/>
          <w:lang w:eastAsia="ru-RU"/>
        </w:rPr>
      </w:pPr>
      <w:r w:rsidRPr="009A0F8A">
        <w:rPr>
          <w:rFonts w:eastAsia="Times New Roman"/>
          <w:sz w:val="26"/>
          <w:szCs w:val="26"/>
          <w:lang w:eastAsia="ru-RU"/>
        </w:rPr>
        <w:t>«</w:t>
      </w:r>
      <w:r w:rsidR="00092F90" w:rsidRPr="009A0F8A">
        <w:rPr>
          <w:rFonts w:eastAsia="Times New Roman"/>
          <w:sz w:val="26"/>
          <w:szCs w:val="26"/>
          <w:lang w:eastAsia="ru-RU"/>
        </w:rPr>
        <w:t>2. Утвердить</w:t>
      </w:r>
      <w:r w:rsidRPr="009A0F8A">
        <w:rPr>
          <w:rFonts w:eastAsia="Times New Roman"/>
          <w:sz w:val="26"/>
          <w:szCs w:val="26"/>
          <w:lang w:eastAsia="ru-RU"/>
        </w:rPr>
        <w:t xml:space="preserve"> основные характеристики бюджета Хасанского муниципального округа на 2025 и 2026 год:</w:t>
      </w:r>
    </w:p>
    <w:p w14:paraId="4B95294C" w14:textId="01249453" w:rsidR="009A0F8A" w:rsidRPr="009A0F8A" w:rsidRDefault="009A0F8A" w:rsidP="002F5C93">
      <w:pPr>
        <w:ind w:firstLine="708"/>
        <w:jc w:val="both"/>
        <w:rPr>
          <w:rFonts w:eastAsia="Times New Roman"/>
          <w:sz w:val="26"/>
          <w:szCs w:val="26"/>
          <w:lang w:eastAsia="ru-RU"/>
        </w:rPr>
      </w:pPr>
      <w:r w:rsidRPr="009A0F8A">
        <w:rPr>
          <w:rFonts w:eastAsia="Times New Roman"/>
          <w:sz w:val="26"/>
          <w:szCs w:val="26"/>
          <w:lang w:eastAsia="ru-RU"/>
        </w:rPr>
        <w:t>1)</w:t>
      </w:r>
      <w:r w:rsidR="0031211A">
        <w:rPr>
          <w:rFonts w:eastAsia="Times New Roman"/>
          <w:sz w:val="26"/>
          <w:szCs w:val="26"/>
          <w:lang w:eastAsia="ru-RU"/>
        </w:rPr>
        <w:t xml:space="preserve"> </w:t>
      </w:r>
      <w:r w:rsidRPr="009A0F8A">
        <w:rPr>
          <w:rFonts w:eastAsia="Times New Roman"/>
          <w:sz w:val="26"/>
          <w:szCs w:val="26"/>
          <w:lang w:eastAsia="ru-RU"/>
        </w:rPr>
        <w:t>общий объем доходов бюджета Хасанского муниципального округа на 2025 год – в сумме 1 286 276 544,44 рублей, в том числе объем межбюджетных трансфертов, получаемых от других бюджетов бюджетной системы Российской Федерации, в сумме 526 707 544,44 рублей, и на 2026 год – в сумме 1 389 505 247,69 рублей, в том числе объем межбюджетных трансфертов, получаемых от других бюджетов бюджетной системы Российской Федерации, в сумме 609 011 247,69 рублей;</w:t>
      </w:r>
    </w:p>
    <w:p w14:paraId="345E34E2" w14:textId="735AEDB2"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2)</w:t>
      </w:r>
      <w:r w:rsidR="0031211A">
        <w:rPr>
          <w:rFonts w:eastAsia="Times New Roman"/>
          <w:sz w:val="26"/>
          <w:szCs w:val="26"/>
          <w:lang w:eastAsia="ru-RU"/>
        </w:rPr>
        <w:t xml:space="preserve"> </w:t>
      </w:r>
      <w:r w:rsidRPr="009A0F8A">
        <w:rPr>
          <w:rFonts w:eastAsia="Times New Roman"/>
          <w:sz w:val="26"/>
          <w:szCs w:val="26"/>
          <w:lang w:eastAsia="ru-RU"/>
        </w:rPr>
        <w:t>общий объем расходов бюджета Хасанского муниципального округа на 2025 год – в сумме 1 286 276 544,44 рубля, на 2026 год – в сумме 1 389 505 247,69 рублей;</w:t>
      </w:r>
    </w:p>
    <w:p w14:paraId="1D1F87A3" w14:textId="025DB2B1"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3)</w:t>
      </w:r>
      <w:r w:rsidR="0031211A">
        <w:rPr>
          <w:rFonts w:eastAsia="Times New Roman"/>
          <w:sz w:val="26"/>
          <w:szCs w:val="26"/>
          <w:lang w:eastAsia="ru-RU"/>
        </w:rPr>
        <w:t xml:space="preserve"> </w:t>
      </w:r>
      <w:r w:rsidRPr="009A0F8A">
        <w:rPr>
          <w:rFonts w:eastAsia="Times New Roman"/>
          <w:sz w:val="26"/>
          <w:szCs w:val="26"/>
          <w:lang w:eastAsia="ru-RU"/>
        </w:rPr>
        <w:t>размер дефицита бюджета Хасанского муниципального округа на 2025 год – в сумме 0,00 рублей, на 2026 год – в сумме 0,00 рублей;</w:t>
      </w:r>
    </w:p>
    <w:p w14:paraId="5DA34145" w14:textId="5F9CD40A"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lastRenderedPageBreak/>
        <w:t xml:space="preserve">           4)</w:t>
      </w:r>
      <w:r w:rsidR="0031211A">
        <w:rPr>
          <w:rFonts w:eastAsia="Times New Roman"/>
          <w:sz w:val="26"/>
          <w:szCs w:val="26"/>
          <w:lang w:eastAsia="ru-RU"/>
        </w:rPr>
        <w:t xml:space="preserve"> </w:t>
      </w:r>
      <w:r w:rsidRPr="009A0F8A">
        <w:rPr>
          <w:rFonts w:eastAsia="Times New Roman"/>
          <w:sz w:val="26"/>
          <w:szCs w:val="26"/>
          <w:lang w:eastAsia="ru-RU"/>
        </w:rPr>
        <w:t>верхний предел муниципального внутреннего долга Хасанского муниципального округа на 1 января 2026 года – в сумме 0,00 рублей;</w:t>
      </w:r>
    </w:p>
    <w:p w14:paraId="5B0BD1BA" w14:textId="1E7F7621" w:rsidR="009A0F8A" w:rsidRPr="009A0F8A" w:rsidRDefault="009A0F8A" w:rsidP="002F5C93">
      <w:pPr>
        <w:ind w:firstLine="708"/>
        <w:jc w:val="both"/>
        <w:rPr>
          <w:rFonts w:eastAsia="Times New Roman"/>
          <w:sz w:val="26"/>
          <w:szCs w:val="26"/>
          <w:lang w:eastAsia="ru-RU"/>
        </w:rPr>
      </w:pPr>
      <w:r w:rsidRPr="009A0F8A">
        <w:rPr>
          <w:rFonts w:eastAsia="Times New Roman"/>
          <w:sz w:val="26"/>
          <w:szCs w:val="26"/>
          <w:lang w:eastAsia="ru-RU"/>
        </w:rPr>
        <w:t>5)</w:t>
      </w:r>
      <w:r w:rsidR="0031211A">
        <w:rPr>
          <w:rFonts w:eastAsia="Times New Roman"/>
          <w:sz w:val="26"/>
          <w:szCs w:val="26"/>
          <w:lang w:eastAsia="ru-RU"/>
        </w:rPr>
        <w:t xml:space="preserve"> </w:t>
      </w:r>
      <w:r w:rsidRPr="009A0F8A">
        <w:rPr>
          <w:rFonts w:eastAsia="Times New Roman"/>
          <w:sz w:val="26"/>
          <w:szCs w:val="26"/>
          <w:lang w:eastAsia="ru-RU"/>
        </w:rPr>
        <w:t>верхний предел муниципального внутреннего долга Хасанского муниципального округа на 1 января 2027 года – в сумме 0,00 рублей».</w:t>
      </w:r>
    </w:p>
    <w:p w14:paraId="6F79A85B" w14:textId="3143B63C" w:rsidR="009A0F8A" w:rsidRPr="009A0F8A" w:rsidRDefault="009A0F8A" w:rsidP="002F5C93">
      <w:pPr>
        <w:ind w:firstLine="708"/>
        <w:jc w:val="both"/>
        <w:rPr>
          <w:rFonts w:eastAsia="Times New Roman"/>
          <w:sz w:val="26"/>
          <w:szCs w:val="26"/>
          <w:lang w:eastAsia="ru-RU"/>
        </w:rPr>
      </w:pPr>
      <w:r w:rsidRPr="009A0F8A">
        <w:rPr>
          <w:rFonts w:eastAsia="Times New Roman"/>
          <w:sz w:val="26"/>
          <w:szCs w:val="26"/>
          <w:lang w:eastAsia="ru-RU"/>
        </w:rPr>
        <w:t>1.</w:t>
      </w:r>
      <w:r w:rsidR="00092F90" w:rsidRPr="009A0F8A">
        <w:rPr>
          <w:rFonts w:eastAsia="Times New Roman"/>
          <w:sz w:val="26"/>
          <w:szCs w:val="26"/>
          <w:lang w:eastAsia="ru-RU"/>
        </w:rPr>
        <w:t>3. Пункт</w:t>
      </w:r>
      <w:r w:rsidRPr="009A0F8A">
        <w:rPr>
          <w:rFonts w:eastAsia="Times New Roman"/>
          <w:sz w:val="26"/>
          <w:szCs w:val="26"/>
          <w:lang w:eastAsia="ru-RU"/>
        </w:rPr>
        <w:t xml:space="preserve"> 6 статьи 5 изложить в следующей редакции:</w:t>
      </w:r>
    </w:p>
    <w:p w14:paraId="293C9875" w14:textId="2866DCCB" w:rsidR="009A0F8A" w:rsidRPr="009A0F8A" w:rsidRDefault="009A0F8A" w:rsidP="002F5C93">
      <w:pPr>
        <w:ind w:firstLine="708"/>
        <w:jc w:val="both"/>
        <w:rPr>
          <w:rFonts w:eastAsia="Times New Roman"/>
          <w:sz w:val="26"/>
          <w:szCs w:val="26"/>
          <w:lang w:eastAsia="ru-RU"/>
        </w:rPr>
      </w:pPr>
      <w:r w:rsidRPr="009A0F8A">
        <w:rPr>
          <w:rFonts w:eastAsia="Times New Roman"/>
          <w:sz w:val="26"/>
          <w:szCs w:val="26"/>
          <w:lang w:eastAsia="ru-RU"/>
        </w:rPr>
        <w:t>«</w:t>
      </w:r>
      <w:r w:rsidR="00092F90" w:rsidRPr="009A0F8A">
        <w:rPr>
          <w:rFonts w:eastAsia="Times New Roman"/>
          <w:sz w:val="26"/>
          <w:szCs w:val="26"/>
          <w:lang w:eastAsia="ru-RU"/>
        </w:rPr>
        <w:t>6. Утвердить</w:t>
      </w:r>
      <w:r w:rsidRPr="009A0F8A">
        <w:rPr>
          <w:rFonts w:eastAsia="Times New Roman"/>
          <w:sz w:val="26"/>
          <w:szCs w:val="26"/>
          <w:lang w:eastAsia="ru-RU"/>
        </w:rPr>
        <w:t xml:space="preserve"> размер резервного фонда администрации Хасанского муниципального округа по ликвидации чрезвычайных ситуаций природного и техногенного характера на 2024 год в сумме 31 239 904,41 рублей, на плановый период 2025 и 2026 годов в сумме 6 500 000,00 рублей ежегодно»;</w:t>
      </w:r>
    </w:p>
    <w:p w14:paraId="14B17B7A" w14:textId="21D5A847"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 xml:space="preserve"> 1.</w:t>
      </w:r>
      <w:r w:rsidR="00092F90" w:rsidRPr="009A0F8A">
        <w:rPr>
          <w:rFonts w:eastAsia="Times New Roman"/>
          <w:sz w:val="26"/>
          <w:szCs w:val="26"/>
          <w:lang w:eastAsia="ru-RU"/>
        </w:rPr>
        <w:t>4. Пункт</w:t>
      </w:r>
      <w:r w:rsidRPr="009A0F8A">
        <w:rPr>
          <w:rFonts w:eastAsia="Times New Roman"/>
          <w:sz w:val="26"/>
          <w:szCs w:val="26"/>
          <w:lang w:eastAsia="ru-RU"/>
        </w:rPr>
        <w:t xml:space="preserve"> 7 статьи 5 изложить в следующей редакции:</w:t>
      </w:r>
    </w:p>
    <w:p w14:paraId="77DAA8EB" w14:textId="08405D1D"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 xml:space="preserve">          «</w:t>
      </w:r>
      <w:r w:rsidR="00092F90" w:rsidRPr="009A0F8A">
        <w:rPr>
          <w:rFonts w:eastAsia="Times New Roman"/>
          <w:sz w:val="26"/>
          <w:szCs w:val="26"/>
          <w:lang w:eastAsia="ru-RU"/>
        </w:rPr>
        <w:t>7. Утвердить</w:t>
      </w:r>
      <w:r w:rsidRPr="009A0F8A">
        <w:rPr>
          <w:rFonts w:eastAsia="Times New Roman"/>
          <w:sz w:val="26"/>
          <w:szCs w:val="26"/>
          <w:lang w:eastAsia="ru-RU"/>
        </w:rPr>
        <w:t xml:space="preserve"> объем бюджетных ассигнований Дорожного фонда Хасанского муниципального округа на 2024 год в размере 171 871 800,01 рублей, на плановый период 2025 и 2026 годов в размере </w:t>
      </w:r>
      <w:proofErr w:type="gramStart"/>
      <w:r w:rsidRPr="009A0F8A">
        <w:rPr>
          <w:rFonts w:eastAsia="Times New Roman"/>
          <w:sz w:val="26"/>
          <w:szCs w:val="26"/>
          <w:lang w:eastAsia="ru-RU"/>
        </w:rPr>
        <w:t>соответственно  21</w:t>
      </w:r>
      <w:proofErr w:type="gramEnd"/>
      <w:r w:rsidRPr="009A0F8A">
        <w:rPr>
          <w:rFonts w:eastAsia="Times New Roman"/>
          <w:sz w:val="26"/>
          <w:szCs w:val="26"/>
          <w:lang w:eastAsia="ru-RU"/>
        </w:rPr>
        <w:t xml:space="preserve"> 500 000,00 рублей и 22 000 000,00 рублей».</w:t>
      </w:r>
    </w:p>
    <w:p w14:paraId="1A8F4904" w14:textId="4166CD7D"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 xml:space="preserve">  1.</w:t>
      </w:r>
      <w:r w:rsidR="00092F90" w:rsidRPr="009A0F8A">
        <w:rPr>
          <w:rFonts w:eastAsia="Times New Roman"/>
          <w:sz w:val="26"/>
          <w:szCs w:val="26"/>
          <w:lang w:eastAsia="ru-RU"/>
        </w:rPr>
        <w:t>5. Пункт</w:t>
      </w:r>
      <w:r w:rsidRPr="009A0F8A">
        <w:rPr>
          <w:rFonts w:eastAsia="Times New Roman"/>
          <w:sz w:val="26"/>
          <w:szCs w:val="26"/>
          <w:lang w:eastAsia="ru-RU"/>
        </w:rPr>
        <w:t xml:space="preserve"> 8 статьи 5 изложить в следующей редакции:</w:t>
      </w:r>
    </w:p>
    <w:p w14:paraId="05F0EBDC" w14:textId="338696BF"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w:t>
      </w:r>
      <w:r w:rsidR="00092F90" w:rsidRPr="009A0F8A">
        <w:rPr>
          <w:rFonts w:eastAsia="Times New Roman"/>
          <w:sz w:val="26"/>
          <w:szCs w:val="26"/>
          <w:lang w:eastAsia="ru-RU"/>
        </w:rPr>
        <w:t>8. Установить</w:t>
      </w:r>
      <w:r w:rsidRPr="009A0F8A">
        <w:rPr>
          <w:rFonts w:eastAsia="Times New Roman"/>
          <w:sz w:val="26"/>
          <w:szCs w:val="26"/>
          <w:lang w:eastAsia="ru-RU"/>
        </w:rPr>
        <w:t xml:space="preserve"> размер отчислений в муниципальный дорожный фонд Хасанского муниципального округа на 2024 год от части общих доходов бюджета Хасанского муниципального округа в размере 55 219 000,00 рублей»;</w:t>
      </w:r>
    </w:p>
    <w:p w14:paraId="0694FC64" w14:textId="6427267C"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 xml:space="preserve">  1.</w:t>
      </w:r>
      <w:r w:rsidR="00092F90" w:rsidRPr="009A0F8A">
        <w:rPr>
          <w:rFonts w:eastAsia="Times New Roman"/>
          <w:sz w:val="26"/>
          <w:szCs w:val="26"/>
          <w:lang w:eastAsia="ru-RU"/>
        </w:rPr>
        <w:t>6. Приложение</w:t>
      </w:r>
      <w:r w:rsidRPr="009A0F8A">
        <w:rPr>
          <w:rFonts w:eastAsia="Times New Roman"/>
          <w:sz w:val="26"/>
          <w:szCs w:val="26"/>
          <w:lang w:eastAsia="ru-RU"/>
        </w:rPr>
        <w:t xml:space="preserve"> 1 к Нормативному правовому акту изложить в редакции приложения 1 к настоящему Нормативному правовому акту;</w:t>
      </w:r>
    </w:p>
    <w:p w14:paraId="1CA334EA" w14:textId="4A416E6C"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 xml:space="preserve">            1.</w:t>
      </w:r>
      <w:bookmarkStart w:id="8" w:name="_Hlk96005171"/>
      <w:r w:rsidR="00092F90" w:rsidRPr="009A0F8A">
        <w:rPr>
          <w:rFonts w:eastAsia="Times New Roman"/>
          <w:sz w:val="26"/>
          <w:szCs w:val="26"/>
          <w:lang w:eastAsia="ru-RU"/>
        </w:rPr>
        <w:t>7. Приложение</w:t>
      </w:r>
      <w:r w:rsidRPr="009A0F8A">
        <w:rPr>
          <w:rFonts w:eastAsia="Times New Roman"/>
          <w:sz w:val="26"/>
          <w:szCs w:val="26"/>
          <w:lang w:eastAsia="ru-RU"/>
        </w:rPr>
        <w:t xml:space="preserve"> 2 к Нормативному правовому акту изложить в редакции приложения 2 к настоящему Нормативному правовому акту</w:t>
      </w:r>
      <w:bookmarkEnd w:id="8"/>
      <w:r w:rsidRPr="009A0F8A">
        <w:rPr>
          <w:rFonts w:eastAsia="Times New Roman"/>
          <w:sz w:val="26"/>
          <w:szCs w:val="26"/>
          <w:lang w:eastAsia="ru-RU"/>
        </w:rPr>
        <w:t>;</w:t>
      </w:r>
    </w:p>
    <w:p w14:paraId="3C31AB68" w14:textId="15F8CE24" w:rsidR="009A0F8A" w:rsidRPr="009A0F8A" w:rsidRDefault="009A0F8A" w:rsidP="002F5C93">
      <w:pPr>
        <w:tabs>
          <w:tab w:val="left" w:pos="709"/>
          <w:tab w:val="left" w:pos="851"/>
          <w:tab w:val="left" w:pos="1560"/>
        </w:tabs>
        <w:jc w:val="both"/>
        <w:rPr>
          <w:rFonts w:eastAsia="Times New Roman"/>
          <w:sz w:val="26"/>
          <w:szCs w:val="26"/>
          <w:lang w:eastAsia="ru-RU"/>
        </w:rPr>
      </w:pPr>
      <w:r w:rsidRPr="009A0F8A">
        <w:rPr>
          <w:rFonts w:eastAsia="Times New Roman"/>
          <w:sz w:val="26"/>
          <w:szCs w:val="26"/>
          <w:lang w:eastAsia="ru-RU"/>
        </w:rPr>
        <w:t xml:space="preserve">            1.</w:t>
      </w:r>
      <w:r w:rsidR="00092F90" w:rsidRPr="009A0F8A">
        <w:rPr>
          <w:rFonts w:eastAsia="Times New Roman"/>
          <w:sz w:val="26"/>
          <w:szCs w:val="26"/>
          <w:lang w:eastAsia="ru-RU"/>
        </w:rPr>
        <w:t>8. Приложение</w:t>
      </w:r>
      <w:r w:rsidRPr="009A0F8A">
        <w:rPr>
          <w:rFonts w:eastAsia="Times New Roman"/>
          <w:sz w:val="26"/>
          <w:szCs w:val="26"/>
          <w:lang w:eastAsia="ru-RU"/>
        </w:rPr>
        <w:t xml:space="preserve"> 3 к Нормативному правовому акту изложить в редакции приложения 3 к настоящему Нормативному правовому акту;</w:t>
      </w:r>
    </w:p>
    <w:p w14:paraId="588989AD" w14:textId="11D1C2F0"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 xml:space="preserve">            1.</w:t>
      </w:r>
      <w:r w:rsidR="00092F90" w:rsidRPr="009A0F8A">
        <w:rPr>
          <w:rFonts w:eastAsia="Times New Roman"/>
          <w:sz w:val="26"/>
          <w:szCs w:val="26"/>
          <w:lang w:eastAsia="ru-RU"/>
        </w:rPr>
        <w:t>9. Приложение</w:t>
      </w:r>
      <w:r w:rsidRPr="009A0F8A">
        <w:rPr>
          <w:rFonts w:eastAsia="Times New Roman"/>
          <w:sz w:val="26"/>
          <w:szCs w:val="26"/>
          <w:lang w:eastAsia="ru-RU"/>
        </w:rPr>
        <w:t xml:space="preserve"> 4 к Нормативному правовому акту изложить в редакции приложения 4 к настоящему Нормативному правовому акту; </w:t>
      </w:r>
    </w:p>
    <w:p w14:paraId="2F7383F8" w14:textId="36A05021"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 xml:space="preserve">            1.</w:t>
      </w:r>
      <w:r w:rsidR="00092F90" w:rsidRPr="009A0F8A">
        <w:rPr>
          <w:rFonts w:eastAsia="Times New Roman"/>
          <w:sz w:val="26"/>
          <w:szCs w:val="26"/>
          <w:lang w:eastAsia="ru-RU"/>
        </w:rPr>
        <w:t>10. Приложение</w:t>
      </w:r>
      <w:r w:rsidRPr="009A0F8A">
        <w:rPr>
          <w:rFonts w:eastAsia="Times New Roman"/>
          <w:sz w:val="26"/>
          <w:szCs w:val="26"/>
          <w:lang w:eastAsia="ru-RU"/>
        </w:rPr>
        <w:t xml:space="preserve"> 5 к Нормативному правовому акту изложить в редакции приложения 5 к настоящему Нормативному правовому акту;</w:t>
      </w:r>
    </w:p>
    <w:p w14:paraId="7D9A9DED" w14:textId="6A6E8C1A"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ab/>
        <w:t xml:space="preserve">  1.</w:t>
      </w:r>
      <w:r w:rsidR="00092F90" w:rsidRPr="009A0F8A">
        <w:rPr>
          <w:rFonts w:eastAsia="Times New Roman"/>
          <w:sz w:val="26"/>
          <w:szCs w:val="26"/>
          <w:lang w:eastAsia="ru-RU"/>
        </w:rPr>
        <w:t>11. Приложение</w:t>
      </w:r>
      <w:r w:rsidRPr="009A0F8A">
        <w:rPr>
          <w:rFonts w:eastAsia="Times New Roman"/>
          <w:sz w:val="26"/>
          <w:szCs w:val="26"/>
          <w:lang w:eastAsia="ru-RU"/>
        </w:rPr>
        <w:t xml:space="preserve"> 6 к Нормативному правовому акту изложить в редакции приложения 6 к настоящему Нормативному правовому акту</w:t>
      </w:r>
    </w:p>
    <w:p w14:paraId="2FA98F53" w14:textId="1AE38916"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 xml:space="preserve">            2.</w:t>
      </w:r>
      <w:r w:rsidR="0031211A">
        <w:rPr>
          <w:rFonts w:eastAsia="Times New Roman"/>
          <w:sz w:val="26"/>
          <w:szCs w:val="26"/>
          <w:lang w:eastAsia="ru-RU"/>
        </w:rPr>
        <w:t xml:space="preserve"> </w:t>
      </w:r>
      <w:r w:rsidRPr="009A0F8A">
        <w:rPr>
          <w:rFonts w:eastAsia="Times New Roman"/>
          <w:sz w:val="26"/>
          <w:szCs w:val="26"/>
          <w:lang w:eastAsia="ru-RU"/>
        </w:rPr>
        <w:t>Настоящий Нормативный правовой акт вступает в силу со дня его официального опубликования.</w:t>
      </w:r>
    </w:p>
    <w:p w14:paraId="02F16F5D" w14:textId="34A0DCC7" w:rsidR="009A0F8A" w:rsidRDefault="009A0F8A" w:rsidP="002F5C93">
      <w:pPr>
        <w:jc w:val="both"/>
        <w:rPr>
          <w:rFonts w:eastAsia="Times New Roman"/>
          <w:sz w:val="26"/>
          <w:szCs w:val="26"/>
          <w:lang w:eastAsia="ru-RU"/>
        </w:rPr>
      </w:pPr>
    </w:p>
    <w:p w14:paraId="1A429AFB" w14:textId="77777777" w:rsidR="00092F90" w:rsidRPr="009A0F8A" w:rsidRDefault="00092F90" w:rsidP="002F5C93">
      <w:pPr>
        <w:jc w:val="both"/>
        <w:rPr>
          <w:rFonts w:eastAsia="Times New Roman"/>
          <w:sz w:val="26"/>
          <w:szCs w:val="26"/>
          <w:lang w:eastAsia="ru-RU"/>
        </w:rPr>
      </w:pPr>
    </w:p>
    <w:p w14:paraId="0349FD02" w14:textId="77777777"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Глава Хасанского</w:t>
      </w:r>
    </w:p>
    <w:p w14:paraId="487BEE60" w14:textId="573558EA" w:rsidR="009A0F8A" w:rsidRPr="009A0F8A" w:rsidRDefault="009A0F8A" w:rsidP="002F5C93">
      <w:pPr>
        <w:jc w:val="both"/>
        <w:rPr>
          <w:rFonts w:eastAsia="Times New Roman"/>
          <w:sz w:val="26"/>
          <w:szCs w:val="26"/>
          <w:lang w:eastAsia="ru-RU"/>
        </w:rPr>
      </w:pPr>
      <w:r w:rsidRPr="009A0F8A">
        <w:rPr>
          <w:rFonts w:eastAsia="Times New Roman"/>
          <w:sz w:val="26"/>
          <w:szCs w:val="26"/>
          <w:lang w:eastAsia="ru-RU"/>
        </w:rPr>
        <w:t>муниципального округа</w:t>
      </w:r>
      <w:r w:rsidR="00092F90">
        <w:rPr>
          <w:rFonts w:eastAsia="Times New Roman"/>
          <w:sz w:val="26"/>
          <w:szCs w:val="26"/>
          <w:lang w:eastAsia="ru-RU"/>
        </w:rPr>
        <w:t xml:space="preserve">                                                                                           </w:t>
      </w:r>
      <w:r w:rsidRPr="009A0F8A">
        <w:rPr>
          <w:rFonts w:eastAsia="Times New Roman"/>
          <w:sz w:val="26"/>
          <w:szCs w:val="26"/>
          <w:lang w:eastAsia="ru-RU"/>
        </w:rPr>
        <w:t xml:space="preserve"> И.В. Степанов</w:t>
      </w:r>
    </w:p>
    <w:p w14:paraId="7882DF72" w14:textId="77777777" w:rsidR="009A0F8A" w:rsidRPr="009A0F8A" w:rsidRDefault="009A0F8A" w:rsidP="002F5C93">
      <w:pPr>
        <w:jc w:val="both"/>
        <w:rPr>
          <w:rFonts w:eastAsia="Times New Roman"/>
          <w:sz w:val="26"/>
          <w:szCs w:val="26"/>
          <w:lang w:eastAsia="ru-RU"/>
        </w:rPr>
      </w:pPr>
    </w:p>
    <w:p w14:paraId="4FC31372" w14:textId="77777777" w:rsidR="009A0F8A" w:rsidRPr="009A0F8A" w:rsidRDefault="009A0F8A" w:rsidP="002F5C93">
      <w:pPr>
        <w:jc w:val="both"/>
        <w:rPr>
          <w:rFonts w:eastAsia="Times New Roman"/>
          <w:sz w:val="26"/>
          <w:szCs w:val="26"/>
          <w:lang w:eastAsia="ru-RU"/>
        </w:rPr>
      </w:pPr>
    </w:p>
    <w:p w14:paraId="09CDE026" w14:textId="77777777" w:rsidR="009A0F8A" w:rsidRPr="009A0F8A" w:rsidRDefault="009A0F8A" w:rsidP="002F5C93">
      <w:pPr>
        <w:jc w:val="both"/>
        <w:rPr>
          <w:rFonts w:eastAsia="Times New Roman"/>
          <w:sz w:val="26"/>
          <w:szCs w:val="26"/>
          <w:lang w:eastAsia="ru-RU"/>
        </w:rPr>
      </w:pPr>
      <w:proofErr w:type="spellStart"/>
      <w:r w:rsidRPr="009A0F8A">
        <w:rPr>
          <w:rFonts w:eastAsia="Times New Roman"/>
          <w:sz w:val="26"/>
          <w:szCs w:val="26"/>
          <w:lang w:eastAsia="ru-RU"/>
        </w:rPr>
        <w:t>пгт</w:t>
      </w:r>
      <w:proofErr w:type="spellEnd"/>
      <w:r w:rsidRPr="009A0F8A">
        <w:rPr>
          <w:rFonts w:eastAsia="Times New Roman"/>
          <w:sz w:val="26"/>
          <w:szCs w:val="26"/>
          <w:lang w:eastAsia="ru-RU"/>
        </w:rPr>
        <w:t xml:space="preserve"> Славянка    </w:t>
      </w:r>
    </w:p>
    <w:p w14:paraId="3A1CBC37" w14:textId="77777777" w:rsidR="009A0F8A" w:rsidRPr="0031211A" w:rsidRDefault="009A0F8A" w:rsidP="002F5C93">
      <w:pPr>
        <w:jc w:val="both"/>
        <w:rPr>
          <w:rFonts w:eastAsia="Times New Roman"/>
          <w:sz w:val="26"/>
          <w:szCs w:val="26"/>
          <w:lang w:eastAsia="ru-RU"/>
        </w:rPr>
      </w:pPr>
      <w:r w:rsidRPr="0031211A">
        <w:rPr>
          <w:rFonts w:eastAsia="Times New Roman"/>
          <w:sz w:val="26"/>
          <w:szCs w:val="26"/>
          <w:lang w:eastAsia="ru-RU"/>
        </w:rPr>
        <w:t>25.04.2024 год</w:t>
      </w:r>
    </w:p>
    <w:p w14:paraId="7B6D5C79" w14:textId="77777777" w:rsidR="009A0F8A" w:rsidRPr="0031211A" w:rsidRDefault="009A0F8A" w:rsidP="002F5C93">
      <w:pPr>
        <w:jc w:val="both"/>
        <w:rPr>
          <w:rFonts w:eastAsia="Times New Roman"/>
          <w:sz w:val="26"/>
          <w:szCs w:val="26"/>
          <w:lang w:eastAsia="ru-RU"/>
        </w:rPr>
      </w:pPr>
      <w:r w:rsidRPr="0031211A">
        <w:rPr>
          <w:rFonts w:eastAsia="Times New Roman"/>
          <w:sz w:val="26"/>
          <w:szCs w:val="26"/>
          <w:lang w:eastAsia="ru-RU"/>
        </w:rPr>
        <w:t>№ 98-НПА</w:t>
      </w:r>
    </w:p>
    <w:p w14:paraId="2D818DA3" w14:textId="77777777" w:rsidR="009A0F8A" w:rsidRPr="009A0F8A" w:rsidRDefault="009A0F8A" w:rsidP="002F5C93">
      <w:pPr>
        <w:jc w:val="both"/>
        <w:rPr>
          <w:rFonts w:eastAsia="Times New Roman"/>
          <w:sz w:val="26"/>
          <w:szCs w:val="26"/>
          <w:lang w:eastAsia="ru-RU"/>
        </w:rPr>
      </w:pPr>
    </w:p>
    <w:p w14:paraId="7F611474" w14:textId="77777777" w:rsidR="009A0F8A" w:rsidRDefault="009A0F8A" w:rsidP="002F5C93">
      <w:pPr>
        <w:rPr>
          <w:rFonts w:eastAsia="Times New Roman"/>
          <w:sz w:val="28"/>
          <w:szCs w:val="28"/>
          <w:lang w:eastAsia="ru-RU"/>
        </w:rPr>
      </w:pPr>
    </w:p>
    <w:p w14:paraId="152E7BA1" w14:textId="1AFF16C9" w:rsidR="00092F90" w:rsidRDefault="00092F90" w:rsidP="00092F90">
      <w:pPr>
        <w:rPr>
          <w:rFonts w:eastAsia="Times New Roman"/>
          <w:sz w:val="28"/>
          <w:szCs w:val="28"/>
          <w:lang w:eastAsia="ru-RU"/>
        </w:rPr>
        <w:sectPr w:rsidR="00092F90" w:rsidSect="009764E7">
          <w:pgSz w:w="11907" w:h="16840" w:code="9"/>
          <w:pgMar w:top="794" w:right="794" w:bottom="794" w:left="794" w:header="0" w:footer="0" w:gutter="0"/>
          <w:cols w:space="708"/>
          <w:docGrid w:linePitch="360"/>
        </w:sectPr>
      </w:pPr>
    </w:p>
    <w:p w14:paraId="20481307" w14:textId="77777777" w:rsidR="00092F90" w:rsidRPr="00092F90" w:rsidRDefault="00092F90" w:rsidP="00FC1D12">
      <w:pPr>
        <w:tabs>
          <w:tab w:val="left" w:pos="975"/>
        </w:tabs>
        <w:ind w:left="5670"/>
        <w:outlineLvl w:val="2"/>
        <w:rPr>
          <w:rFonts w:eastAsia="Times New Roman"/>
          <w:sz w:val="26"/>
          <w:szCs w:val="26"/>
          <w:lang w:eastAsia="ru-RU"/>
        </w:rPr>
      </w:pPr>
      <w:r>
        <w:rPr>
          <w:rFonts w:eastAsia="Times New Roman"/>
          <w:sz w:val="28"/>
          <w:szCs w:val="28"/>
          <w:lang w:eastAsia="ru-RU"/>
        </w:rPr>
        <w:lastRenderedPageBreak/>
        <w:tab/>
      </w:r>
      <w:bookmarkStart w:id="9" w:name="_Toc165751028"/>
      <w:r w:rsidRPr="00092F90">
        <w:rPr>
          <w:rFonts w:eastAsia="Times New Roman"/>
          <w:sz w:val="26"/>
          <w:szCs w:val="26"/>
          <w:lang w:eastAsia="ru-RU"/>
        </w:rPr>
        <w:t>Приложение 1</w:t>
      </w:r>
      <w:bookmarkEnd w:id="9"/>
    </w:p>
    <w:p w14:paraId="080EB004" w14:textId="77777777" w:rsidR="00092F90" w:rsidRPr="00092F90" w:rsidRDefault="00092F90" w:rsidP="00092F90">
      <w:pPr>
        <w:tabs>
          <w:tab w:val="left" w:pos="975"/>
        </w:tabs>
        <w:ind w:left="5670"/>
        <w:rPr>
          <w:rFonts w:eastAsia="Times New Roman"/>
          <w:sz w:val="26"/>
          <w:szCs w:val="26"/>
          <w:lang w:eastAsia="ru-RU"/>
        </w:rPr>
      </w:pPr>
      <w:r w:rsidRPr="00092F90">
        <w:rPr>
          <w:rFonts w:eastAsia="Times New Roman"/>
          <w:sz w:val="26"/>
          <w:szCs w:val="26"/>
          <w:lang w:eastAsia="ru-RU"/>
        </w:rPr>
        <w:t>к Нормативному правовому акту</w:t>
      </w:r>
    </w:p>
    <w:p w14:paraId="36832CF8" w14:textId="6383CDDC" w:rsidR="00092F90" w:rsidRDefault="00092F90" w:rsidP="00092F90">
      <w:pPr>
        <w:tabs>
          <w:tab w:val="left" w:pos="975"/>
        </w:tabs>
        <w:ind w:left="5670"/>
        <w:rPr>
          <w:rFonts w:eastAsia="Times New Roman"/>
          <w:sz w:val="26"/>
          <w:szCs w:val="26"/>
          <w:lang w:eastAsia="ru-RU"/>
        </w:rPr>
      </w:pPr>
      <w:r w:rsidRPr="00092F90">
        <w:rPr>
          <w:rFonts w:eastAsia="Times New Roman"/>
          <w:sz w:val="26"/>
          <w:szCs w:val="26"/>
          <w:lang w:eastAsia="ru-RU"/>
        </w:rPr>
        <w:t>от 25.04.2024 № 98-НПА</w:t>
      </w:r>
    </w:p>
    <w:p w14:paraId="527D64FC" w14:textId="77777777" w:rsidR="00092F90" w:rsidRPr="00092F90" w:rsidRDefault="00092F90" w:rsidP="00092F90">
      <w:pPr>
        <w:tabs>
          <w:tab w:val="left" w:pos="975"/>
        </w:tabs>
        <w:ind w:left="5670"/>
        <w:rPr>
          <w:rFonts w:eastAsia="Times New Roman"/>
          <w:sz w:val="26"/>
          <w:szCs w:val="26"/>
          <w:lang w:eastAsia="ru-RU"/>
        </w:rPr>
      </w:pPr>
    </w:p>
    <w:p w14:paraId="616103AD" w14:textId="77777777" w:rsidR="00092F90" w:rsidRPr="00092F90" w:rsidRDefault="00092F90" w:rsidP="00092F90">
      <w:pPr>
        <w:tabs>
          <w:tab w:val="left" w:pos="975"/>
        </w:tabs>
        <w:ind w:left="5670"/>
        <w:rPr>
          <w:rFonts w:eastAsia="Times New Roman"/>
          <w:sz w:val="26"/>
          <w:szCs w:val="26"/>
          <w:lang w:eastAsia="ru-RU"/>
        </w:rPr>
      </w:pPr>
      <w:r w:rsidRPr="00092F90">
        <w:rPr>
          <w:rFonts w:eastAsia="Times New Roman"/>
          <w:sz w:val="26"/>
          <w:szCs w:val="26"/>
          <w:lang w:eastAsia="ru-RU"/>
        </w:rPr>
        <w:t>Приложение 1</w:t>
      </w:r>
    </w:p>
    <w:p w14:paraId="61D6FF07" w14:textId="77777777" w:rsidR="00092F90" w:rsidRPr="00092F90" w:rsidRDefault="00092F90" w:rsidP="00092F90">
      <w:pPr>
        <w:tabs>
          <w:tab w:val="left" w:pos="975"/>
        </w:tabs>
        <w:ind w:left="5670"/>
        <w:rPr>
          <w:rFonts w:eastAsia="Times New Roman"/>
          <w:sz w:val="26"/>
          <w:szCs w:val="26"/>
          <w:lang w:eastAsia="ru-RU"/>
        </w:rPr>
      </w:pPr>
      <w:r w:rsidRPr="00092F90">
        <w:rPr>
          <w:rFonts w:eastAsia="Times New Roman"/>
          <w:sz w:val="26"/>
          <w:szCs w:val="26"/>
          <w:lang w:eastAsia="ru-RU"/>
        </w:rPr>
        <w:t>к Нормативному правовому акту</w:t>
      </w:r>
    </w:p>
    <w:p w14:paraId="1002A110" w14:textId="77777777" w:rsidR="00092F90" w:rsidRPr="00092F90" w:rsidRDefault="00092F90" w:rsidP="00092F90">
      <w:pPr>
        <w:tabs>
          <w:tab w:val="left" w:pos="975"/>
        </w:tabs>
        <w:ind w:left="5670"/>
        <w:rPr>
          <w:rFonts w:eastAsia="Times New Roman"/>
          <w:sz w:val="26"/>
          <w:szCs w:val="26"/>
          <w:lang w:eastAsia="ru-RU"/>
        </w:rPr>
      </w:pPr>
      <w:r w:rsidRPr="00092F90">
        <w:rPr>
          <w:rFonts w:eastAsia="Times New Roman"/>
          <w:sz w:val="26"/>
          <w:szCs w:val="26"/>
          <w:lang w:eastAsia="ru-RU"/>
        </w:rPr>
        <w:t>от 08.12.2023 № 87-НПА</w:t>
      </w:r>
    </w:p>
    <w:p w14:paraId="4FE99D68" w14:textId="77777777" w:rsidR="00092F90" w:rsidRPr="00092F90" w:rsidRDefault="00092F90" w:rsidP="00092F90">
      <w:pPr>
        <w:tabs>
          <w:tab w:val="left" w:pos="975"/>
        </w:tabs>
        <w:rPr>
          <w:rFonts w:eastAsia="Times New Roman"/>
          <w:sz w:val="26"/>
          <w:szCs w:val="26"/>
          <w:lang w:eastAsia="ru-RU"/>
        </w:rPr>
      </w:pPr>
      <w:r w:rsidRPr="00092F90">
        <w:rPr>
          <w:rFonts w:eastAsia="Times New Roman"/>
          <w:sz w:val="26"/>
          <w:szCs w:val="26"/>
          <w:lang w:eastAsia="ru-RU"/>
        </w:rPr>
        <w:tab/>
      </w:r>
      <w:r w:rsidRPr="00092F90">
        <w:rPr>
          <w:rFonts w:eastAsia="Times New Roman"/>
          <w:sz w:val="26"/>
          <w:szCs w:val="26"/>
          <w:lang w:eastAsia="ru-RU"/>
        </w:rPr>
        <w:tab/>
      </w:r>
    </w:p>
    <w:p w14:paraId="50487A45" w14:textId="77777777" w:rsidR="00092F90" w:rsidRPr="00092F90" w:rsidRDefault="00092F90" w:rsidP="00092F90">
      <w:pPr>
        <w:tabs>
          <w:tab w:val="left" w:pos="975"/>
        </w:tabs>
        <w:jc w:val="center"/>
        <w:rPr>
          <w:rFonts w:eastAsia="Times New Roman"/>
          <w:b/>
          <w:bCs/>
          <w:sz w:val="26"/>
          <w:szCs w:val="26"/>
          <w:lang w:eastAsia="ru-RU"/>
        </w:rPr>
      </w:pPr>
      <w:r w:rsidRPr="00092F90">
        <w:rPr>
          <w:rFonts w:eastAsia="Times New Roman"/>
          <w:b/>
          <w:bCs/>
          <w:sz w:val="26"/>
          <w:szCs w:val="26"/>
          <w:lang w:eastAsia="ru-RU"/>
        </w:rPr>
        <w:t>Источники внутреннего финансирования дефицита бюджета</w:t>
      </w:r>
    </w:p>
    <w:p w14:paraId="07877A98" w14:textId="4B6378A6" w:rsidR="00092F90" w:rsidRPr="00092F90" w:rsidRDefault="00092F90" w:rsidP="00092F90">
      <w:pPr>
        <w:tabs>
          <w:tab w:val="left" w:pos="975"/>
        </w:tabs>
        <w:jc w:val="center"/>
        <w:rPr>
          <w:rFonts w:eastAsia="Times New Roman"/>
          <w:b/>
          <w:bCs/>
          <w:sz w:val="26"/>
          <w:szCs w:val="26"/>
          <w:lang w:eastAsia="ru-RU"/>
        </w:rPr>
      </w:pPr>
      <w:r w:rsidRPr="00092F90">
        <w:rPr>
          <w:rFonts w:eastAsia="Times New Roman"/>
          <w:b/>
          <w:bCs/>
          <w:sz w:val="26"/>
          <w:szCs w:val="26"/>
          <w:lang w:eastAsia="ru-RU"/>
        </w:rPr>
        <w:t>Хасанского муниципального округа на 2024 год и плановый период 2025 и 2026 годов</w:t>
      </w:r>
    </w:p>
    <w:p w14:paraId="42185331" w14:textId="77777777" w:rsidR="00092F90" w:rsidRPr="00092F90" w:rsidRDefault="00092F90" w:rsidP="00092F90">
      <w:pPr>
        <w:tabs>
          <w:tab w:val="left" w:pos="975"/>
        </w:tabs>
        <w:rPr>
          <w:rFonts w:eastAsia="Times New Roman"/>
          <w:sz w:val="28"/>
          <w:szCs w:val="28"/>
          <w:lang w:eastAsia="ru-RU"/>
        </w:rPr>
      </w:pPr>
    </w:p>
    <w:tbl>
      <w:tblPr>
        <w:tblpPr w:leftFromText="180" w:rightFromText="180" w:vertAnchor="text" w:horzAnchor="margin" w:tblpY="567"/>
        <w:tblW w:w="5005" w:type="pct"/>
        <w:tblLook w:val="04A0" w:firstRow="1" w:lastRow="0" w:firstColumn="1" w:lastColumn="0" w:noHBand="0" w:noVBand="1"/>
      </w:tblPr>
      <w:tblGrid>
        <w:gridCol w:w="2566"/>
        <w:gridCol w:w="2700"/>
        <w:gridCol w:w="1683"/>
        <w:gridCol w:w="1683"/>
        <w:gridCol w:w="1687"/>
      </w:tblGrid>
      <w:tr w:rsidR="00092F90" w:rsidRPr="009A0F8A" w14:paraId="4059DCF1" w14:textId="77777777" w:rsidTr="00092F90">
        <w:trPr>
          <w:trHeight w:val="870"/>
        </w:trPr>
        <w:tc>
          <w:tcPr>
            <w:tcW w:w="1243"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2F586CCF" w14:textId="77777777" w:rsidR="00092F90" w:rsidRPr="009A0F8A" w:rsidRDefault="00092F90" w:rsidP="0031211A">
            <w:pPr>
              <w:jc w:val="center"/>
              <w:rPr>
                <w:rFonts w:eastAsia="Times New Roman"/>
                <w:lang w:eastAsia="ru-RU"/>
              </w:rPr>
            </w:pPr>
            <w:r w:rsidRPr="009A0F8A">
              <w:rPr>
                <w:rFonts w:eastAsia="Times New Roman"/>
                <w:lang w:eastAsia="ru-RU"/>
              </w:rPr>
              <w:t>Код бюджетной классификации Российской Федерации</w:t>
            </w:r>
          </w:p>
        </w:tc>
        <w:tc>
          <w:tcPr>
            <w:tcW w:w="1309"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6E531617" w14:textId="77777777" w:rsidR="00092F90" w:rsidRPr="009A0F8A" w:rsidRDefault="00092F90" w:rsidP="0031211A">
            <w:pPr>
              <w:jc w:val="center"/>
              <w:rPr>
                <w:rFonts w:eastAsia="Times New Roman"/>
                <w:lang w:eastAsia="ru-RU"/>
              </w:rPr>
            </w:pPr>
            <w:r w:rsidRPr="009A0F8A">
              <w:rPr>
                <w:rFonts w:eastAsia="Times New Roman"/>
                <w:lang w:eastAsia="ru-RU"/>
              </w:rPr>
              <w:t>Перечень источников внутреннего финансирования дефицита бюджета Хасанского муниципального округа</w:t>
            </w:r>
          </w:p>
        </w:tc>
        <w:tc>
          <w:tcPr>
            <w:tcW w:w="2448" w:type="pct"/>
            <w:gridSpan w:val="3"/>
            <w:tcBorders>
              <w:top w:val="single" w:sz="4" w:space="0" w:color="auto"/>
              <w:left w:val="nil"/>
              <w:bottom w:val="single" w:sz="4" w:space="0" w:color="auto"/>
              <w:right w:val="single" w:sz="4" w:space="0" w:color="000000"/>
            </w:tcBorders>
            <w:shd w:val="clear" w:color="auto" w:fill="auto"/>
            <w:hideMark/>
          </w:tcPr>
          <w:p w14:paraId="048368D8" w14:textId="77777777" w:rsidR="00092F90" w:rsidRPr="009A0F8A" w:rsidRDefault="00092F90" w:rsidP="0031211A">
            <w:pPr>
              <w:jc w:val="center"/>
              <w:rPr>
                <w:rFonts w:eastAsia="Times New Roman"/>
                <w:lang w:eastAsia="ru-RU"/>
              </w:rPr>
            </w:pPr>
            <w:r w:rsidRPr="009A0F8A">
              <w:rPr>
                <w:rFonts w:eastAsia="Times New Roman"/>
                <w:lang w:eastAsia="ru-RU"/>
              </w:rPr>
              <w:t>Сумма</w:t>
            </w:r>
          </w:p>
        </w:tc>
      </w:tr>
      <w:tr w:rsidR="00092F90" w:rsidRPr="009A0F8A" w14:paraId="43A5F70F" w14:textId="77777777" w:rsidTr="00092F90">
        <w:trPr>
          <w:trHeight w:val="435"/>
        </w:trPr>
        <w:tc>
          <w:tcPr>
            <w:tcW w:w="1243" w:type="pct"/>
            <w:vMerge/>
            <w:tcBorders>
              <w:top w:val="single" w:sz="4" w:space="0" w:color="auto"/>
              <w:left w:val="single" w:sz="4" w:space="0" w:color="auto"/>
              <w:bottom w:val="single" w:sz="4" w:space="0" w:color="000000"/>
              <w:right w:val="single" w:sz="4" w:space="0" w:color="000000"/>
            </w:tcBorders>
            <w:vAlign w:val="center"/>
            <w:hideMark/>
          </w:tcPr>
          <w:p w14:paraId="527DE569" w14:textId="77777777" w:rsidR="00092F90" w:rsidRPr="009A0F8A" w:rsidRDefault="00092F90" w:rsidP="0031211A">
            <w:pPr>
              <w:jc w:val="center"/>
              <w:rPr>
                <w:rFonts w:eastAsia="Times New Roman"/>
                <w:lang w:eastAsia="ru-RU"/>
              </w:rPr>
            </w:pPr>
          </w:p>
        </w:tc>
        <w:tc>
          <w:tcPr>
            <w:tcW w:w="1309" w:type="pct"/>
            <w:vMerge/>
            <w:tcBorders>
              <w:top w:val="single" w:sz="4" w:space="0" w:color="auto"/>
              <w:left w:val="single" w:sz="4" w:space="0" w:color="auto"/>
              <w:bottom w:val="single" w:sz="4" w:space="0" w:color="000000"/>
              <w:right w:val="single" w:sz="4" w:space="0" w:color="000000"/>
            </w:tcBorders>
            <w:vAlign w:val="center"/>
            <w:hideMark/>
          </w:tcPr>
          <w:p w14:paraId="42D6E182" w14:textId="77777777" w:rsidR="00092F90" w:rsidRPr="009A0F8A" w:rsidRDefault="00092F90" w:rsidP="0031211A">
            <w:pPr>
              <w:jc w:val="center"/>
              <w:rPr>
                <w:rFonts w:eastAsia="Times New Roman"/>
                <w:lang w:eastAsia="ru-RU"/>
              </w:rPr>
            </w:pPr>
          </w:p>
        </w:tc>
        <w:tc>
          <w:tcPr>
            <w:tcW w:w="815" w:type="pct"/>
            <w:tcBorders>
              <w:top w:val="nil"/>
              <w:left w:val="nil"/>
              <w:bottom w:val="single" w:sz="4" w:space="0" w:color="auto"/>
              <w:right w:val="single" w:sz="4" w:space="0" w:color="auto"/>
            </w:tcBorders>
            <w:shd w:val="clear" w:color="auto" w:fill="auto"/>
            <w:hideMark/>
          </w:tcPr>
          <w:p w14:paraId="48961570" w14:textId="77777777" w:rsidR="00092F90" w:rsidRPr="009A0F8A" w:rsidRDefault="00092F90" w:rsidP="0031211A">
            <w:pPr>
              <w:jc w:val="center"/>
              <w:rPr>
                <w:rFonts w:eastAsia="Times New Roman"/>
                <w:lang w:eastAsia="ru-RU"/>
              </w:rPr>
            </w:pPr>
            <w:r w:rsidRPr="009A0F8A">
              <w:rPr>
                <w:rFonts w:eastAsia="Times New Roman"/>
                <w:lang w:eastAsia="ru-RU"/>
              </w:rPr>
              <w:t>на 2024 год</w:t>
            </w:r>
          </w:p>
        </w:tc>
        <w:tc>
          <w:tcPr>
            <w:tcW w:w="815" w:type="pct"/>
            <w:tcBorders>
              <w:top w:val="nil"/>
              <w:left w:val="nil"/>
              <w:bottom w:val="single" w:sz="4" w:space="0" w:color="auto"/>
              <w:right w:val="single" w:sz="4" w:space="0" w:color="auto"/>
            </w:tcBorders>
            <w:shd w:val="clear" w:color="auto" w:fill="auto"/>
            <w:noWrap/>
            <w:hideMark/>
          </w:tcPr>
          <w:p w14:paraId="40C14207" w14:textId="77777777" w:rsidR="00092F90" w:rsidRPr="009A0F8A" w:rsidRDefault="00092F90" w:rsidP="0031211A">
            <w:pPr>
              <w:jc w:val="center"/>
              <w:rPr>
                <w:rFonts w:eastAsia="Times New Roman"/>
                <w:lang w:eastAsia="ru-RU"/>
              </w:rPr>
            </w:pPr>
            <w:r w:rsidRPr="009A0F8A">
              <w:rPr>
                <w:rFonts w:eastAsia="Times New Roman"/>
                <w:lang w:eastAsia="ru-RU"/>
              </w:rPr>
              <w:t>на 2025 год</w:t>
            </w:r>
          </w:p>
        </w:tc>
        <w:tc>
          <w:tcPr>
            <w:tcW w:w="817" w:type="pct"/>
            <w:tcBorders>
              <w:top w:val="nil"/>
              <w:left w:val="nil"/>
              <w:bottom w:val="single" w:sz="4" w:space="0" w:color="auto"/>
              <w:right w:val="single" w:sz="4" w:space="0" w:color="auto"/>
            </w:tcBorders>
            <w:shd w:val="clear" w:color="auto" w:fill="auto"/>
            <w:noWrap/>
            <w:hideMark/>
          </w:tcPr>
          <w:p w14:paraId="510EE64D" w14:textId="77777777" w:rsidR="00092F90" w:rsidRPr="009A0F8A" w:rsidRDefault="00092F90" w:rsidP="0031211A">
            <w:pPr>
              <w:jc w:val="center"/>
              <w:rPr>
                <w:rFonts w:eastAsia="Times New Roman"/>
                <w:lang w:eastAsia="ru-RU"/>
              </w:rPr>
            </w:pPr>
            <w:r w:rsidRPr="009A0F8A">
              <w:rPr>
                <w:rFonts w:eastAsia="Times New Roman"/>
                <w:lang w:eastAsia="ru-RU"/>
              </w:rPr>
              <w:t>на 2026 год</w:t>
            </w:r>
          </w:p>
        </w:tc>
      </w:tr>
      <w:tr w:rsidR="00092F90" w:rsidRPr="009A0F8A" w14:paraId="243D305F" w14:textId="77777777" w:rsidTr="00092F90">
        <w:trPr>
          <w:trHeight w:val="240"/>
        </w:trPr>
        <w:tc>
          <w:tcPr>
            <w:tcW w:w="1243" w:type="pct"/>
            <w:tcBorders>
              <w:top w:val="single" w:sz="4" w:space="0" w:color="auto"/>
              <w:left w:val="single" w:sz="4" w:space="0" w:color="auto"/>
              <w:bottom w:val="single" w:sz="4" w:space="0" w:color="auto"/>
              <w:right w:val="single" w:sz="4" w:space="0" w:color="000000"/>
            </w:tcBorders>
            <w:shd w:val="clear" w:color="auto" w:fill="auto"/>
            <w:hideMark/>
          </w:tcPr>
          <w:p w14:paraId="5103C12E" w14:textId="77777777" w:rsidR="00092F90" w:rsidRPr="009A0F8A" w:rsidRDefault="00092F90" w:rsidP="0031211A">
            <w:pPr>
              <w:jc w:val="center"/>
              <w:rPr>
                <w:rFonts w:eastAsia="Times New Roman"/>
                <w:lang w:eastAsia="ru-RU"/>
              </w:rPr>
            </w:pPr>
            <w:r w:rsidRPr="009A0F8A">
              <w:rPr>
                <w:rFonts w:eastAsia="Times New Roman"/>
                <w:lang w:eastAsia="ru-RU"/>
              </w:rPr>
              <w:t>1</w:t>
            </w:r>
          </w:p>
        </w:tc>
        <w:tc>
          <w:tcPr>
            <w:tcW w:w="1309" w:type="pct"/>
            <w:tcBorders>
              <w:top w:val="single" w:sz="4" w:space="0" w:color="auto"/>
              <w:left w:val="nil"/>
              <w:bottom w:val="single" w:sz="4" w:space="0" w:color="auto"/>
              <w:right w:val="single" w:sz="4" w:space="0" w:color="000000"/>
            </w:tcBorders>
            <w:shd w:val="clear" w:color="auto" w:fill="auto"/>
            <w:hideMark/>
          </w:tcPr>
          <w:p w14:paraId="1816ED89" w14:textId="77777777" w:rsidR="00092F90" w:rsidRPr="009A0F8A" w:rsidRDefault="00092F90" w:rsidP="0031211A">
            <w:pPr>
              <w:jc w:val="center"/>
              <w:rPr>
                <w:rFonts w:eastAsia="Times New Roman"/>
                <w:lang w:eastAsia="ru-RU"/>
              </w:rPr>
            </w:pPr>
            <w:r w:rsidRPr="009A0F8A">
              <w:rPr>
                <w:rFonts w:eastAsia="Times New Roman"/>
                <w:lang w:eastAsia="ru-RU"/>
              </w:rPr>
              <w:t>2</w:t>
            </w:r>
          </w:p>
        </w:tc>
        <w:tc>
          <w:tcPr>
            <w:tcW w:w="815" w:type="pct"/>
            <w:tcBorders>
              <w:top w:val="nil"/>
              <w:left w:val="nil"/>
              <w:bottom w:val="single" w:sz="4" w:space="0" w:color="auto"/>
              <w:right w:val="single" w:sz="4" w:space="0" w:color="auto"/>
            </w:tcBorders>
            <w:shd w:val="clear" w:color="auto" w:fill="auto"/>
            <w:vAlign w:val="center"/>
            <w:hideMark/>
          </w:tcPr>
          <w:p w14:paraId="42A362DB" w14:textId="77777777" w:rsidR="00092F90" w:rsidRPr="009A0F8A" w:rsidRDefault="00092F90" w:rsidP="0031211A">
            <w:pPr>
              <w:jc w:val="center"/>
              <w:rPr>
                <w:rFonts w:eastAsia="Times New Roman"/>
                <w:lang w:eastAsia="ru-RU"/>
              </w:rPr>
            </w:pPr>
            <w:r w:rsidRPr="009A0F8A">
              <w:rPr>
                <w:rFonts w:eastAsia="Times New Roman"/>
                <w:lang w:eastAsia="ru-RU"/>
              </w:rPr>
              <w:t>3</w:t>
            </w:r>
          </w:p>
        </w:tc>
        <w:tc>
          <w:tcPr>
            <w:tcW w:w="815" w:type="pct"/>
            <w:tcBorders>
              <w:top w:val="nil"/>
              <w:left w:val="nil"/>
              <w:bottom w:val="single" w:sz="4" w:space="0" w:color="auto"/>
              <w:right w:val="single" w:sz="4" w:space="0" w:color="auto"/>
            </w:tcBorders>
            <w:shd w:val="clear" w:color="auto" w:fill="auto"/>
            <w:noWrap/>
            <w:vAlign w:val="center"/>
            <w:hideMark/>
          </w:tcPr>
          <w:p w14:paraId="11144D58" w14:textId="77777777" w:rsidR="00092F90" w:rsidRPr="009A0F8A" w:rsidRDefault="00092F90" w:rsidP="0031211A">
            <w:pPr>
              <w:jc w:val="center"/>
              <w:rPr>
                <w:rFonts w:eastAsia="Times New Roman"/>
                <w:lang w:eastAsia="ru-RU"/>
              </w:rPr>
            </w:pPr>
            <w:r w:rsidRPr="009A0F8A">
              <w:rPr>
                <w:rFonts w:eastAsia="Times New Roman"/>
                <w:lang w:eastAsia="ru-RU"/>
              </w:rPr>
              <w:t>4</w:t>
            </w:r>
          </w:p>
        </w:tc>
        <w:tc>
          <w:tcPr>
            <w:tcW w:w="817" w:type="pct"/>
            <w:tcBorders>
              <w:top w:val="nil"/>
              <w:left w:val="nil"/>
              <w:bottom w:val="single" w:sz="4" w:space="0" w:color="auto"/>
              <w:right w:val="single" w:sz="4" w:space="0" w:color="auto"/>
            </w:tcBorders>
            <w:shd w:val="clear" w:color="auto" w:fill="auto"/>
            <w:noWrap/>
            <w:vAlign w:val="center"/>
            <w:hideMark/>
          </w:tcPr>
          <w:p w14:paraId="52E7DE04" w14:textId="77777777" w:rsidR="00092F90" w:rsidRPr="009A0F8A" w:rsidRDefault="00092F90" w:rsidP="0031211A">
            <w:pPr>
              <w:jc w:val="center"/>
              <w:rPr>
                <w:rFonts w:eastAsia="Times New Roman"/>
                <w:lang w:eastAsia="ru-RU"/>
              </w:rPr>
            </w:pPr>
            <w:r w:rsidRPr="009A0F8A">
              <w:rPr>
                <w:rFonts w:eastAsia="Times New Roman"/>
                <w:lang w:eastAsia="ru-RU"/>
              </w:rPr>
              <w:t>5</w:t>
            </w:r>
          </w:p>
        </w:tc>
      </w:tr>
      <w:tr w:rsidR="00092F90" w:rsidRPr="009A0F8A" w14:paraId="5745A024" w14:textId="77777777" w:rsidTr="00092F90">
        <w:trPr>
          <w:trHeight w:val="660"/>
        </w:trPr>
        <w:tc>
          <w:tcPr>
            <w:tcW w:w="124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A757C16" w14:textId="77777777" w:rsidR="00092F90" w:rsidRPr="009A0F8A" w:rsidRDefault="00092F90" w:rsidP="00092F90">
            <w:pPr>
              <w:rPr>
                <w:rFonts w:eastAsia="Times New Roman"/>
                <w:b/>
                <w:bCs/>
                <w:lang w:eastAsia="ru-RU"/>
              </w:rPr>
            </w:pPr>
            <w:r w:rsidRPr="009A0F8A">
              <w:rPr>
                <w:rFonts w:eastAsia="Times New Roman"/>
                <w:b/>
                <w:bCs/>
                <w:lang w:eastAsia="ru-RU"/>
              </w:rPr>
              <w:t>025 01 05 00 00 00 0000 000</w:t>
            </w:r>
          </w:p>
        </w:tc>
        <w:tc>
          <w:tcPr>
            <w:tcW w:w="1309" w:type="pct"/>
            <w:tcBorders>
              <w:top w:val="single" w:sz="4" w:space="0" w:color="auto"/>
              <w:left w:val="nil"/>
              <w:bottom w:val="single" w:sz="4" w:space="0" w:color="auto"/>
              <w:right w:val="single" w:sz="4" w:space="0" w:color="auto"/>
            </w:tcBorders>
            <w:shd w:val="clear" w:color="auto" w:fill="auto"/>
            <w:vAlign w:val="bottom"/>
            <w:hideMark/>
          </w:tcPr>
          <w:p w14:paraId="68262E15" w14:textId="77777777" w:rsidR="00092F90" w:rsidRPr="009A0F8A" w:rsidRDefault="00092F90" w:rsidP="00092F90">
            <w:pPr>
              <w:rPr>
                <w:rFonts w:eastAsia="Times New Roman"/>
                <w:b/>
                <w:bCs/>
                <w:lang w:eastAsia="ru-RU"/>
              </w:rPr>
            </w:pPr>
            <w:r w:rsidRPr="009A0F8A">
              <w:rPr>
                <w:rFonts w:eastAsia="Times New Roman"/>
                <w:b/>
                <w:bCs/>
                <w:lang w:eastAsia="ru-RU"/>
              </w:rPr>
              <w:t>Изменение остатков средств на счетах по учету средств бюджета</w:t>
            </w:r>
          </w:p>
        </w:tc>
        <w:tc>
          <w:tcPr>
            <w:tcW w:w="815" w:type="pct"/>
            <w:tcBorders>
              <w:top w:val="nil"/>
              <w:left w:val="nil"/>
              <w:bottom w:val="single" w:sz="4" w:space="0" w:color="auto"/>
              <w:right w:val="single" w:sz="4" w:space="0" w:color="auto"/>
            </w:tcBorders>
            <w:shd w:val="clear" w:color="auto" w:fill="auto"/>
            <w:noWrap/>
            <w:vAlign w:val="bottom"/>
            <w:hideMark/>
          </w:tcPr>
          <w:p w14:paraId="1BC2D085" w14:textId="77777777" w:rsidR="00092F90" w:rsidRPr="009A0F8A" w:rsidRDefault="00092F90" w:rsidP="00092F90">
            <w:pPr>
              <w:rPr>
                <w:rFonts w:eastAsia="Times New Roman"/>
                <w:b/>
                <w:bCs/>
                <w:lang w:eastAsia="ru-RU"/>
              </w:rPr>
            </w:pPr>
            <w:r w:rsidRPr="009A0F8A">
              <w:rPr>
                <w:rFonts w:eastAsia="Times New Roman"/>
                <w:b/>
                <w:bCs/>
                <w:lang w:eastAsia="ru-RU"/>
              </w:rPr>
              <w:t>195 409 658,65</w:t>
            </w:r>
          </w:p>
        </w:tc>
        <w:tc>
          <w:tcPr>
            <w:tcW w:w="815" w:type="pct"/>
            <w:tcBorders>
              <w:top w:val="nil"/>
              <w:left w:val="nil"/>
              <w:bottom w:val="single" w:sz="4" w:space="0" w:color="auto"/>
              <w:right w:val="single" w:sz="4" w:space="0" w:color="auto"/>
            </w:tcBorders>
            <w:shd w:val="clear" w:color="auto" w:fill="auto"/>
            <w:noWrap/>
            <w:vAlign w:val="bottom"/>
            <w:hideMark/>
          </w:tcPr>
          <w:p w14:paraId="1BC63F95" w14:textId="77777777" w:rsidR="00092F90" w:rsidRPr="009A0F8A" w:rsidRDefault="00092F90" w:rsidP="00092F90">
            <w:pPr>
              <w:rPr>
                <w:rFonts w:eastAsia="Times New Roman"/>
                <w:b/>
                <w:bCs/>
                <w:lang w:eastAsia="ru-RU"/>
              </w:rPr>
            </w:pPr>
            <w:r w:rsidRPr="009A0F8A">
              <w:rPr>
                <w:rFonts w:eastAsia="Times New Roman"/>
                <w:b/>
                <w:bCs/>
                <w:lang w:eastAsia="ru-RU"/>
              </w:rPr>
              <w:t>0,00</w:t>
            </w:r>
          </w:p>
        </w:tc>
        <w:tc>
          <w:tcPr>
            <w:tcW w:w="817" w:type="pct"/>
            <w:tcBorders>
              <w:top w:val="nil"/>
              <w:left w:val="nil"/>
              <w:bottom w:val="single" w:sz="4" w:space="0" w:color="auto"/>
              <w:right w:val="single" w:sz="4" w:space="0" w:color="auto"/>
            </w:tcBorders>
            <w:shd w:val="clear" w:color="auto" w:fill="auto"/>
            <w:noWrap/>
            <w:vAlign w:val="bottom"/>
            <w:hideMark/>
          </w:tcPr>
          <w:p w14:paraId="1F81F2A0" w14:textId="77777777" w:rsidR="00092F90" w:rsidRPr="009A0F8A" w:rsidRDefault="00092F90" w:rsidP="00092F90">
            <w:pPr>
              <w:rPr>
                <w:rFonts w:eastAsia="Times New Roman"/>
                <w:b/>
                <w:bCs/>
                <w:lang w:eastAsia="ru-RU"/>
              </w:rPr>
            </w:pPr>
            <w:r w:rsidRPr="009A0F8A">
              <w:rPr>
                <w:rFonts w:eastAsia="Times New Roman"/>
                <w:b/>
                <w:bCs/>
                <w:lang w:eastAsia="ru-RU"/>
              </w:rPr>
              <w:t>0,00</w:t>
            </w:r>
          </w:p>
        </w:tc>
      </w:tr>
      <w:tr w:rsidR="00092F90" w:rsidRPr="009A0F8A" w14:paraId="63985BAC" w14:textId="77777777" w:rsidTr="00092F90">
        <w:trPr>
          <w:trHeight w:val="975"/>
        </w:trPr>
        <w:tc>
          <w:tcPr>
            <w:tcW w:w="124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1D71E0" w14:textId="77777777" w:rsidR="00092F90" w:rsidRPr="009A0F8A" w:rsidRDefault="00092F90" w:rsidP="00092F90">
            <w:pPr>
              <w:rPr>
                <w:rFonts w:eastAsia="Times New Roman"/>
                <w:lang w:eastAsia="ru-RU"/>
              </w:rPr>
            </w:pPr>
            <w:r w:rsidRPr="009A0F8A">
              <w:rPr>
                <w:rFonts w:eastAsia="Times New Roman"/>
                <w:lang w:eastAsia="ru-RU"/>
              </w:rPr>
              <w:t>025 01 05 02 01 14 0000 510</w:t>
            </w:r>
          </w:p>
        </w:tc>
        <w:tc>
          <w:tcPr>
            <w:tcW w:w="1309" w:type="pct"/>
            <w:tcBorders>
              <w:top w:val="single" w:sz="4" w:space="0" w:color="auto"/>
              <w:left w:val="nil"/>
              <w:bottom w:val="single" w:sz="4" w:space="0" w:color="auto"/>
              <w:right w:val="single" w:sz="4" w:space="0" w:color="auto"/>
            </w:tcBorders>
            <w:shd w:val="clear" w:color="auto" w:fill="auto"/>
            <w:vAlign w:val="bottom"/>
            <w:hideMark/>
          </w:tcPr>
          <w:p w14:paraId="75A66E52" w14:textId="77777777" w:rsidR="00092F90" w:rsidRPr="009A0F8A" w:rsidRDefault="00092F90" w:rsidP="00092F90">
            <w:pPr>
              <w:rPr>
                <w:rFonts w:eastAsia="Times New Roman"/>
                <w:lang w:eastAsia="ru-RU"/>
              </w:rPr>
            </w:pPr>
            <w:r w:rsidRPr="009A0F8A">
              <w:rPr>
                <w:rFonts w:eastAsia="Times New Roman"/>
                <w:lang w:eastAsia="ru-RU"/>
              </w:rPr>
              <w:t>Увеличение прочих остатков денежных средств бюджетов муниципальных округов</w:t>
            </w:r>
          </w:p>
        </w:tc>
        <w:tc>
          <w:tcPr>
            <w:tcW w:w="815" w:type="pct"/>
            <w:tcBorders>
              <w:top w:val="nil"/>
              <w:left w:val="nil"/>
              <w:bottom w:val="single" w:sz="4" w:space="0" w:color="auto"/>
              <w:right w:val="single" w:sz="4" w:space="0" w:color="auto"/>
            </w:tcBorders>
            <w:shd w:val="clear" w:color="auto" w:fill="auto"/>
            <w:noWrap/>
            <w:vAlign w:val="bottom"/>
            <w:hideMark/>
          </w:tcPr>
          <w:p w14:paraId="0CE338BA" w14:textId="77777777" w:rsidR="00092F90" w:rsidRPr="009A0F8A" w:rsidRDefault="00092F90" w:rsidP="00092F90">
            <w:pPr>
              <w:rPr>
                <w:rFonts w:eastAsia="Times New Roman"/>
                <w:lang w:eastAsia="ru-RU"/>
              </w:rPr>
            </w:pPr>
            <w:r w:rsidRPr="009A0F8A">
              <w:rPr>
                <w:rFonts w:eastAsia="Times New Roman"/>
                <w:lang w:eastAsia="ru-RU"/>
              </w:rPr>
              <w:t>-1 763 917 242,32</w:t>
            </w:r>
          </w:p>
        </w:tc>
        <w:tc>
          <w:tcPr>
            <w:tcW w:w="815" w:type="pct"/>
            <w:tcBorders>
              <w:top w:val="nil"/>
              <w:left w:val="nil"/>
              <w:bottom w:val="single" w:sz="4" w:space="0" w:color="auto"/>
              <w:right w:val="single" w:sz="4" w:space="0" w:color="auto"/>
            </w:tcBorders>
            <w:shd w:val="clear" w:color="auto" w:fill="auto"/>
            <w:noWrap/>
            <w:vAlign w:val="bottom"/>
            <w:hideMark/>
          </w:tcPr>
          <w:p w14:paraId="0403F1A5" w14:textId="77777777" w:rsidR="00092F90" w:rsidRPr="009A0F8A" w:rsidRDefault="00092F90" w:rsidP="00092F90">
            <w:pPr>
              <w:rPr>
                <w:rFonts w:eastAsia="Times New Roman"/>
                <w:lang w:eastAsia="ru-RU"/>
              </w:rPr>
            </w:pPr>
            <w:r w:rsidRPr="009A0F8A">
              <w:rPr>
                <w:rFonts w:eastAsia="Times New Roman"/>
                <w:lang w:eastAsia="ru-RU"/>
              </w:rPr>
              <w:t>-1 286 276 544,44</w:t>
            </w:r>
          </w:p>
        </w:tc>
        <w:tc>
          <w:tcPr>
            <w:tcW w:w="817" w:type="pct"/>
            <w:tcBorders>
              <w:top w:val="nil"/>
              <w:left w:val="nil"/>
              <w:bottom w:val="single" w:sz="4" w:space="0" w:color="auto"/>
              <w:right w:val="single" w:sz="4" w:space="0" w:color="auto"/>
            </w:tcBorders>
            <w:shd w:val="clear" w:color="auto" w:fill="auto"/>
            <w:noWrap/>
            <w:vAlign w:val="bottom"/>
            <w:hideMark/>
          </w:tcPr>
          <w:p w14:paraId="2659F1A7" w14:textId="77777777" w:rsidR="00092F90" w:rsidRPr="009A0F8A" w:rsidRDefault="00092F90" w:rsidP="00092F90">
            <w:pPr>
              <w:rPr>
                <w:rFonts w:eastAsia="Times New Roman"/>
                <w:lang w:eastAsia="ru-RU"/>
              </w:rPr>
            </w:pPr>
            <w:r w:rsidRPr="009A0F8A">
              <w:rPr>
                <w:rFonts w:eastAsia="Times New Roman"/>
                <w:lang w:eastAsia="ru-RU"/>
              </w:rPr>
              <w:t>-1 389 505 247,69</w:t>
            </w:r>
          </w:p>
        </w:tc>
      </w:tr>
      <w:tr w:rsidR="00092F90" w:rsidRPr="009A0F8A" w14:paraId="4DEEB52E" w14:textId="77777777" w:rsidTr="00092F90">
        <w:trPr>
          <w:trHeight w:val="990"/>
        </w:trPr>
        <w:tc>
          <w:tcPr>
            <w:tcW w:w="124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701C4AD" w14:textId="77777777" w:rsidR="00092F90" w:rsidRPr="009A0F8A" w:rsidRDefault="00092F90" w:rsidP="00092F90">
            <w:pPr>
              <w:rPr>
                <w:rFonts w:eastAsia="Times New Roman"/>
                <w:lang w:eastAsia="ru-RU"/>
              </w:rPr>
            </w:pPr>
            <w:r w:rsidRPr="009A0F8A">
              <w:rPr>
                <w:rFonts w:eastAsia="Times New Roman"/>
                <w:lang w:eastAsia="ru-RU"/>
              </w:rPr>
              <w:t>025 01 05 02 01 14 0000 610</w:t>
            </w:r>
          </w:p>
        </w:tc>
        <w:tc>
          <w:tcPr>
            <w:tcW w:w="1309" w:type="pct"/>
            <w:tcBorders>
              <w:top w:val="single" w:sz="4" w:space="0" w:color="auto"/>
              <w:left w:val="nil"/>
              <w:bottom w:val="single" w:sz="4" w:space="0" w:color="auto"/>
              <w:right w:val="single" w:sz="4" w:space="0" w:color="auto"/>
            </w:tcBorders>
            <w:shd w:val="clear" w:color="auto" w:fill="auto"/>
            <w:vAlign w:val="bottom"/>
            <w:hideMark/>
          </w:tcPr>
          <w:p w14:paraId="49E30FF7" w14:textId="77777777" w:rsidR="00092F90" w:rsidRPr="009A0F8A" w:rsidRDefault="00092F90" w:rsidP="00092F90">
            <w:pPr>
              <w:rPr>
                <w:rFonts w:eastAsia="Times New Roman"/>
                <w:lang w:eastAsia="ru-RU"/>
              </w:rPr>
            </w:pPr>
            <w:r w:rsidRPr="009A0F8A">
              <w:rPr>
                <w:rFonts w:eastAsia="Times New Roman"/>
                <w:lang w:eastAsia="ru-RU"/>
              </w:rPr>
              <w:t>Уменьшение прочих остатков денежных средств бюджетов муниципальных округов</w:t>
            </w:r>
          </w:p>
        </w:tc>
        <w:tc>
          <w:tcPr>
            <w:tcW w:w="815" w:type="pct"/>
            <w:tcBorders>
              <w:top w:val="nil"/>
              <w:left w:val="nil"/>
              <w:bottom w:val="single" w:sz="4" w:space="0" w:color="auto"/>
              <w:right w:val="single" w:sz="4" w:space="0" w:color="auto"/>
            </w:tcBorders>
            <w:shd w:val="clear" w:color="auto" w:fill="auto"/>
            <w:noWrap/>
            <w:vAlign w:val="bottom"/>
            <w:hideMark/>
          </w:tcPr>
          <w:p w14:paraId="26E85EE2" w14:textId="77777777" w:rsidR="00092F90" w:rsidRPr="009A0F8A" w:rsidRDefault="00092F90" w:rsidP="00092F90">
            <w:pPr>
              <w:rPr>
                <w:rFonts w:eastAsia="Times New Roman"/>
                <w:lang w:eastAsia="ru-RU"/>
              </w:rPr>
            </w:pPr>
            <w:r w:rsidRPr="009A0F8A">
              <w:rPr>
                <w:rFonts w:eastAsia="Times New Roman"/>
                <w:lang w:eastAsia="ru-RU"/>
              </w:rPr>
              <w:t>1 959 326 900,97</w:t>
            </w:r>
          </w:p>
        </w:tc>
        <w:tc>
          <w:tcPr>
            <w:tcW w:w="815" w:type="pct"/>
            <w:tcBorders>
              <w:top w:val="nil"/>
              <w:left w:val="nil"/>
              <w:bottom w:val="single" w:sz="4" w:space="0" w:color="auto"/>
              <w:right w:val="single" w:sz="4" w:space="0" w:color="auto"/>
            </w:tcBorders>
            <w:shd w:val="clear" w:color="auto" w:fill="auto"/>
            <w:noWrap/>
            <w:vAlign w:val="bottom"/>
            <w:hideMark/>
          </w:tcPr>
          <w:p w14:paraId="3B8CCA03" w14:textId="77777777" w:rsidR="00092F90" w:rsidRPr="009A0F8A" w:rsidRDefault="00092F90" w:rsidP="00092F90">
            <w:pPr>
              <w:rPr>
                <w:rFonts w:eastAsia="Times New Roman"/>
                <w:lang w:eastAsia="ru-RU"/>
              </w:rPr>
            </w:pPr>
            <w:r w:rsidRPr="009A0F8A">
              <w:rPr>
                <w:rFonts w:eastAsia="Times New Roman"/>
                <w:lang w:eastAsia="ru-RU"/>
              </w:rPr>
              <w:t>1 286 276 544,44</w:t>
            </w:r>
          </w:p>
        </w:tc>
        <w:tc>
          <w:tcPr>
            <w:tcW w:w="817" w:type="pct"/>
            <w:tcBorders>
              <w:top w:val="nil"/>
              <w:left w:val="nil"/>
              <w:bottom w:val="single" w:sz="4" w:space="0" w:color="auto"/>
              <w:right w:val="single" w:sz="4" w:space="0" w:color="auto"/>
            </w:tcBorders>
            <w:shd w:val="clear" w:color="auto" w:fill="auto"/>
            <w:noWrap/>
            <w:vAlign w:val="bottom"/>
            <w:hideMark/>
          </w:tcPr>
          <w:p w14:paraId="232E9AA0" w14:textId="77777777" w:rsidR="00092F90" w:rsidRPr="009A0F8A" w:rsidRDefault="00092F90" w:rsidP="00092F90">
            <w:pPr>
              <w:rPr>
                <w:rFonts w:eastAsia="Times New Roman"/>
                <w:lang w:eastAsia="ru-RU"/>
              </w:rPr>
            </w:pPr>
            <w:r w:rsidRPr="009A0F8A">
              <w:rPr>
                <w:rFonts w:eastAsia="Times New Roman"/>
                <w:lang w:eastAsia="ru-RU"/>
              </w:rPr>
              <w:t>1 389 505 247,69</w:t>
            </w:r>
          </w:p>
        </w:tc>
      </w:tr>
      <w:tr w:rsidR="00092F90" w:rsidRPr="009A0F8A" w14:paraId="4427EAC5" w14:textId="77777777" w:rsidTr="00092F90">
        <w:trPr>
          <w:trHeight w:val="1140"/>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9835F" w14:textId="77777777" w:rsidR="00092F90" w:rsidRPr="009A0F8A" w:rsidRDefault="00092F90" w:rsidP="00092F90">
            <w:pPr>
              <w:rPr>
                <w:rFonts w:eastAsia="Times New Roman"/>
                <w:lang w:eastAsia="ru-RU"/>
              </w:rPr>
            </w:pPr>
            <w:r w:rsidRPr="009A0F8A">
              <w:rPr>
                <w:rFonts w:eastAsia="Times New Roman"/>
                <w:lang w:eastAsia="ru-RU"/>
              </w:rPr>
              <w:t> </w:t>
            </w:r>
          </w:p>
        </w:tc>
        <w:tc>
          <w:tcPr>
            <w:tcW w:w="1309" w:type="pct"/>
            <w:tcBorders>
              <w:top w:val="single" w:sz="4" w:space="0" w:color="auto"/>
              <w:left w:val="nil"/>
              <w:bottom w:val="single" w:sz="4" w:space="0" w:color="auto"/>
              <w:right w:val="single" w:sz="4" w:space="0" w:color="auto"/>
            </w:tcBorders>
            <w:shd w:val="clear" w:color="auto" w:fill="auto"/>
            <w:vAlign w:val="bottom"/>
            <w:hideMark/>
          </w:tcPr>
          <w:p w14:paraId="5721AF4C" w14:textId="77777777" w:rsidR="00092F90" w:rsidRPr="009A0F8A" w:rsidRDefault="00092F90" w:rsidP="00092F90">
            <w:pPr>
              <w:rPr>
                <w:rFonts w:eastAsia="Times New Roman"/>
                <w:b/>
                <w:bCs/>
                <w:lang w:eastAsia="ru-RU"/>
              </w:rPr>
            </w:pPr>
            <w:r w:rsidRPr="009A0F8A">
              <w:rPr>
                <w:rFonts w:eastAsia="Times New Roman"/>
                <w:b/>
                <w:bCs/>
                <w:lang w:eastAsia="ru-RU"/>
              </w:rPr>
              <w:t>Итого источников внутреннего финансирования дефицита бюджета Хасанского муниципального округа</w:t>
            </w:r>
          </w:p>
        </w:tc>
        <w:tc>
          <w:tcPr>
            <w:tcW w:w="815" w:type="pct"/>
            <w:tcBorders>
              <w:top w:val="nil"/>
              <w:left w:val="nil"/>
              <w:bottom w:val="single" w:sz="4" w:space="0" w:color="auto"/>
              <w:right w:val="single" w:sz="4" w:space="0" w:color="auto"/>
            </w:tcBorders>
            <w:shd w:val="clear" w:color="auto" w:fill="auto"/>
            <w:noWrap/>
            <w:vAlign w:val="bottom"/>
            <w:hideMark/>
          </w:tcPr>
          <w:p w14:paraId="424EE401" w14:textId="77777777" w:rsidR="00092F90" w:rsidRPr="009A0F8A" w:rsidRDefault="00092F90" w:rsidP="00092F90">
            <w:pPr>
              <w:rPr>
                <w:rFonts w:eastAsia="Times New Roman"/>
                <w:b/>
                <w:bCs/>
                <w:lang w:eastAsia="ru-RU"/>
              </w:rPr>
            </w:pPr>
            <w:r w:rsidRPr="009A0F8A">
              <w:rPr>
                <w:rFonts w:eastAsia="Times New Roman"/>
                <w:b/>
                <w:bCs/>
                <w:lang w:eastAsia="ru-RU"/>
              </w:rPr>
              <w:t>195 409 658,65</w:t>
            </w:r>
          </w:p>
        </w:tc>
        <w:tc>
          <w:tcPr>
            <w:tcW w:w="815" w:type="pct"/>
            <w:tcBorders>
              <w:top w:val="nil"/>
              <w:left w:val="nil"/>
              <w:bottom w:val="single" w:sz="4" w:space="0" w:color="auto"/>
              <w:right w:val="single" w:sz="4" w:space="0" w:color="auto"/>
            </w:tcBorders>
            <w:shd w:val="clear" w:color="auto" w:fill="auto"/>
            <w:noWrap/>
            <w:vAlign w:val="bottom"/>
            <w:hideMark/>
          </w:tcPr>
          <w:p w14:paraId="678DDBB1" w14:textId="77777777" w:rsidR="00092F90" w:rsidRPr="009A0F8A" w:rsidRDefault="00092F90" w:rsidP="00092F90">
            <w:pPr>
              <w:rPr>
                <w:rFonts w:eastAsia="Times New Roman"/>
                <w:b/>
                <w:bCs/>
                <w:lang w:eastAsia="ru-RU"/>
              </w:rPr>
            </w:pPr>
            <w:r w:rsidRPr="009A0F8A">
              <w:rPr>
                <w:rFonts w:eastAsia="Times New Roman"/>
                <w:b/>
                <w:bCs/>
                <w:lang w:eastAsia="ru-RU"/>
              </w:rPr>
              <w:t>0,00</w:t>
            </w:r>
          </w:p>
        </w:tc>
        <w:tc>
          <w:tcPr>
            <w:tcW w:w="817" w:type="pct"/>
            <w:tcBorders>
              <w:top w:val="nil"/>
              <w:left w:val="nil"/>
              <w:bottom w:val="single" w:sz="4" w:space="0" w:color="auto"/>
              <w:right w:val="single" w:sz="4" w:space="0" w:color="auto"/>
            </w:tcBorders>
            <w:shd w:val="clear" w:color="auto" w:fill="auto"/>
            <w:noWrap/>
            <w:vAlign w:val="bottom"/>
            <w:hideMark/>
          </w:tcPr>
          <w:p w14:paraId="483213A1" w14:textId="77777777" w:rsidR="00092F90" w:rsidRPr="009A0F8A" w:rsidRDefault="00092F90" w:rsidP="00092F90">
            <w:pPr>
              <w:rPr>
                <w:rFonts w:eastAsia="Times New Roman"/>
                <w:b/>
                <w:bCs/>
                <w:lang w:eastAsia="ru-RU"/>
              </w:rPr>
            </w:pPr>
            <w:r w:rsidRPr="009A0F8A">
              <w:rPr>
                <w:rFonts w:eastAsia="Times New Roman"/>
                <w:b/>
                <w:bCs/>
                <w:lang w:eastAsia="ru-RU"/>
              </w:rPr>
              <w:t>0,00</w:t>
            </w:r>
          </w:p>
        </w:tc>
      </w:tr>
    </w:tbl>
    <w:p w14:paraId="5A46A868" w14:textId="77777777" w:rsidR="00092F90" w:rsidRDefault="00092F90" w:rsidP="00092F90">
      <w:pPr>
        <w:tabs>
          <w:tab w:val="left" w:pos="975"/>
        </w:tabs>
        <w:jc w:val="right"/>
        <w:rPr>
          <w:rFonts w:eastAsia="Times New Roman"/>
          <w:sz w:val="28"/>
          <w:szCs w:val="28"/>
          <w:lang w:eastAsia="ru-RU"/>
        </w:rPr>
      </w:pPr>
      <w:r w:rsidRPr="00092F90">
        <w:rPr>
          <w:rFonts w:eastAsia="Times New Roman"/>
          <w:sz w:val="28"/>
          <w:szCs w:val="28"/>
          <w:lang w:eastAsia="ru-RU"/>
        </w:rPr>
        <w:tab/>
      </w:r>
      <w:r w:rsidRPr="00092F90">
        <w:rPr>
          <w:rFonts w:eastAsia="Times New Roman"/>
          <w:sz w:val="26"/>
          <w:szCs w:val="26"/>
          <w:lang w:eastAsia="ru-RU"/>
        </w:rPr>
        <w:t>(рублей)</w:t>
      </w:r>
    </w:p>
    <w:p w14:paraId="0F8C0AEA" w14:textId="77777777" w:rsidR="007E0B27" w:rsidRPr="007E0B27" w:rsidRDefault="007E0B27" w:rsidP="007E0B27">
      <w:pPr>
        <w:rPr>
          <w:rFonts w:eastAsia="Times New Roman"/>
          <w:sz w:val="26"/>
          <w:szCs w:val="26"/>
          <w:lang w:eastAsia="ru-RU"/>
        </w:rPr>
      </w:pPr>
    </w:p>
    <w:p w14:paraId="1F1E6949" w14:textId="77777777" w:rsidR="007E0B27" w:rsidRPr="007E0B27" w:rsidRDefault="007E0B27" w:rsidP="007E0B27">
      <w:pPr>
        <w:rPr>
          <w:rFonts w:eastAsia="Times New Roman"/>
          <w:sz w:val="26"/>
          <w:szCs w:val="26"/>
          <w:lang w:eastAsia="ru-RU"/>
        </w:rPr>
      </w:pPr>
    </w:p>
    <w:p w14:paraId="2EC54BC9" w14:textId="77777777" w:rsidR="007E0B27" w:rsidRPr="007E0B27" w:rsidRDefault="007E0B27" w:rsidP="007E0B27">
      <w:pPr>
        <w:rPr>
          <w:rFonts w:eastAsia="Times New Roman"/>
          <w:sz w:val="26"/>
          <w:szCs w:val="26"/>
          <w:lang w:eastAsia="ru-RU"/>
        </w:rPr>
      </w:pPr>
    </w:p>
    <w:p w14:paraId="2C74378D" w14:textId="77777777" w:rsidR="007E0B27" w:rsidRPr="007E0B27" w:rsidRDefault="007E0B27" w:rsidP="007E0B27">
      <w:pPr>
        <w:rPr>
          <w:rFonts w:eastAsia="Times New Roman"/>
          <w:sz w:val="26"/>
          <w:szCs w:val="26"/>
          <w:lang w:eastAsia="ru-RU"/>
        </w:rPr>
      </w:pPr>
    </w:p>
    <w:p w14:paraId="3A8FC302" w14:textId="77777777" w:rsidR="007E0B27" w:rsidRPr="007E0B27" w:rsidRDefault="007E0B27" w:rsidP="007E0B27">
      <w:pPr>
        <w:rPr>
          <w:rFonts w:eastAsia="Times New Roman"/>
          <w:sz w:val="26"/>
          <w:szCs w:val="26"/>
          <w:lang w:eastAsia="ru-RU"/>
        </w:rPr>
      </w:pPr>
    </w:p>
    <w:p w14:paraId="7C3F4E00" w14:textId="77777777" w:rsidR="007E0B27" w:rsidRPr="007E0B27" w:rsidRDefault="007E0B27" w:rsidP="007E0B27">
      <w:pPr>
        <w:rPr>
          <w:rFonts w:eastAsia="Times New Roman"/>
          <w:sz w:val="26"/>
          <w:szCs w:val="26"/>
          <w:lang w:eastAsia="ru-RU"/>
        </w:rPr>
      </w:pPr>
    </w:p>
    <w:p w14:paraId="5793CC05" w14:textId="5902E1F0" w:rsidR="007E0B27" w:rsidRPr="007E0B27" w:rsidRDefault="007E0B27" w:rsidP="007E0B27">
      <w:pPr>
        <w:tabs>
          <w:tab w:val="left" w:pos="2370"/>
        </w:tabs>
        <w:rPr>
          <w:rFonts w:eastAsia="Times New Roman"/>
          <w:sz w:val="26"/>
          <w:szCs w:val="26"/>
          <w:lang w:eastAsia="ru-RU"/>
        </w:rPr>
      </w:pPr>
      <w:r>
        <w:rPr>
          <w:rFonts w:eastAsia="Times New Roman"/>
          <w:sz w:val="26"/>
          <w:szCs w:val="26"/>
          <w:lang w:eastAsia="ru-RU"/>
        </w:rPr>
        <w:tab/>
      </w:r>
    </w:p>
    <w:p w14:paraId="0B453F3F" w14:textId="77777777" w:rsidR="007E0B27" w:rsidRPr="007E0B27" w:rsidRDefault="007E0B27" w:rsidP="007E0B27">
      <w:pPr>
        <w:rPr>
          <w:rFonts w:eastAsia="Times New Roman"/>
          <w:sz w:val="26"/>
          <w:szCs w:val="26"/>
          <w:lang w:eastAsia="ru-RU"/>
        </w:rPr>
      </w:pPr>
    </w:p>
    <w:p w14:paraId="7C1C1B20" w14:textId="77777777" w:rsidR="007E0B27" w:rsidRDefault="007E0B27" w:rsidP="007E0B27">
      <w:pPr>
        <w:rPr>
          <w:rFonts w:eastAsia="Times New Roman"/>
          <w:sz w:val="26"/>
          <w:szCs w:val="26"/>
          <w:lang w:eastAsia="ru-RU"/>
        </w:rPr>
        <w:sectPr w:rsidR="007E0B27" w:rsidSect="009764E7">
          <w:pgSz w:w="11907" w:h="16840" w:code="9"/>
          <w:pgMar w:top="794" w:right="794" w:bottom="794" w:left="794" w:header="0" w:footer="0" w:gutter="0"/>
          <w:cols w:space="708"/>
          <w:docGrid w:linePitch="360"/>
        </w:sectPr>
      </w:pPr>
    </w:p>
    <w:p w14:paraId="3DE8377B" w14:textId="77777777" w:rsidR="007E0B27" w:rsidRPr="007E0B27" w:rsidRDefault="007E0B27" w:rsidP="00FC1D12">
      <w:pPr>
        <w:ind w:left="5670"/>
        <w:outlineLvl w:val="2"/>
        <w:rPr>
          <w:rFonts w:eastAsia="Times New Roman"/>
          <w:sz w:val="26"/>
          <w:szCs w:val="26"/>
          <w:lang w:eastAsia="ru-RU"/>
        </w:rPr>
      </w:pPr>
      <w:bookmarkStart w:id="10" w:name="_Toc165751029"/>
      <w:r w:rsidRPr="007E0B27">
        <w:rPr>
          <w:rFonts w:eastAsia="Times New Roman"/>
          <w:sz w:val="26"/>
          <w:szCs w:val="26"/>
          <w:lang w:eastAsia="ru-RU"/>
        </w:rPr>
        <w:lastRenderedPageBreak/>
        <w:t>Приложение 2</w:t>
      </w:r>
      <w:bookmarkEnd w:id="10"/>
    </w:p>
    <w:p w14:paraId="10A5385D" w14:textId="77777777" w:rsidR="007E0B27" w:rsidRPr="007E0B27" w:rsidRDefault="007E0B27" w:rsidP="007E0B27">
      <w:pPr>
        <w:ind w:left="5670"/>
        <w:rPr>
          <w:rFonts w:eastAsia="Times New Roman"/>
          <w:sz w:val="26"/>
          <w:szCs w:val="26"/>
          <w:lang w:eastAsia="ru-RU"/>
        </w:rPr>
      </w:pPr>
      <w:r w:rsidRPr="007E0B27">
        <w:rPr>
          <w:rFonts w:eastAsia="Times New Roman"/>
          <w:sz w:val="26"/>
          <w:szCs w:val="26"/>
          <w:lang w:eastAsia="ru-RU"/>
        </w:rPr>
        <w:t>к Нормативному правовому акту</w:t>
      </w:r>
    </w:p>
    <w:p w14:paraId="2D6FF09F" w14:textId="5021AC2F" w:rsidR="007E0B27" w:rsidRDefault="007E0B27" w:rsidP="007E0B27">
      <w:pPr>
        <w:ind w:left="5670"/>
        <w:rPr>
          <w:rFonts w:eastAsia="Times New Roman"/>
          <w:sz w:val="26"/>
          <w:szCs w:val="26"/>
          <w:lang w:eastAsia="ru-RU"/>
        </w:rPr>
      </w:pPr>
      <w:r w:rsidRPr="007E0B27">
        <w:rPr>
          <w:rFonts w:eastAsia="Times New Roman"/>
          <w:sz w:val="26"/>
          <w:szCs w:val="26"/>
          <w:lang w:eastAsia="ru-RU"/>
        </w:rPr>
        <w:t>от 25.04.2024 № 98-НПА</w:t>
      </w:r>
    </w:p>
    <w:p w14:paraId="36D774D8" w14:textId="77777777" w:rsidR="007E0B27" w:rsidRPr="007E0B27" w:rsidRDefault="007E0B27" w:rsidP="007E0B27">
      <w:pPr>
        <w:ind w:left="5670"/>
        <w:rPr>
          <w:rFonts w:eastAsia="Times New Roman"/>
          <w:sz w:val="26"/>
          <w:szCs w:val="26"/>
          <w:lang w:eastAsia="ru-RU"/>
        </w:rPr>
      </w:pPr>
    </w:p>
    <w:p w14:paraId="3A6EDD60" w14:textId="77777777" w:rsidR="007E0B27" w:rsidRPr="007E0B27" w:rsidRDefault="007E0B27" w:rsidP="007E0B27">
      <w:pPr>
        <w:ind w:left="5670"/>
        <w:rPr>
          <w:rFonts w:eastAsia="Times New Roman"/>
          <w:sz w:val="26"/>
          <w:szCs w:val="26"/>
          <w:lang w:eastAsia="ru-RU"/>
        </w:rPr>
      </w:pPr>
      <w:r w:rsidRPr="007E0B27">
        <w:rPr>
          <w:rFonts w:eastAsia="Times New Roman"/>
          <w:sz w:val="26"/>
          <w:szCs w:val="26"/>
          <w:lang w:eastAsia="ru-RU"/>
        </w:rPr>
        <w:t>Приложение 2</w:t>
      </w:r>
    </w:p>
    <w:p w14:paraId="4A2F8F01" w14:textId="77777777" w:rsidR="007E0B27" w:rsidRPr="007E0B27" w:rsidRDefault="007E0B27" w:rsidP="007E0B27">
      <w:pPr>
        <w:ind w:left="5670"/>
        <w:rPr>
          <w:rFonts w:eastAsia="Times New Roman"/>
          <w:sz w:val="26"/>
          <w:szCs w:val="26"/>
          <w:lang w:eastAsia="ru-RU"/>
        </w:rPr>
      </w:pPr>
      <w:r w:rsidRPr="007E0B27">
        <w:rPr>
          <w:rFonts w:eastAsia="Times New Roman"/>
          <w:sz w:val="26"/>
          <w:szCs w:val="26"/>
          <w:lang w:eastAsia="ru-RU"/>
        </w:rPr>
        <w:t>к Нормативному правовому акту</w:t>
      </w:r>
    </w:p>
    <w:p w14:paraId="1D8DFF1E" w14:textId="77777777" w:rsidR="007E0B27" w:rsidRPr="007E0B27" w:rsidRDefault="007E0B27" w:rsidP="007E0B27">
      <w:pPr>
        <w:ind w:left="5670"/>
        <w:rPr>
          <w:rFonts w:eastAsia="Times New Roman"/>
          <w:sz w:val="26"/>
          <w:szCs w:val="26"/>
          <w:lang w:eastAsia="ru-RU"/>
        </w:rPr>
      </w:pPr>
      <w:r w:rsidRPr="007E0B27">
        <w:rPr>
          <w:rFonts w:eastAsia="Times New Roman"/>
          <w:sz w:val="26"/>
          <w:szCs w:val="26"/>
          <w:lang w:eastAsia="ru-RU"/>
        </w:rPr>
        <w:t>от 08.12.2023 № 87-НПА</w:t>
      </w:r>
    </w:p>
    <w:p w14:paraId="6B80EEFF" w14:textId="77777777" w:rsidR="007E0B27" w:rsidRPr="007E0B27" w:rsidRDefault="007E0B27" w:rsidP="007E0B27">
      <w:pPr>
        <w:rPr>
          <w:rFonts w:eastAsia="Times New Roman"/>
          <w:sz w:val="26"/>
          <w:szCs w:val="26"/>
          <w:lang w:eastAsia="ru-RU"/>
        </w:rPr>
      </w:pPr>
    </w:p>
    <w:p w14:paraId="4C5DA951" w14:textId="77777777" w:rsidR="007E0B27" w:rsidRPr="007E0B27" w:rsidRDefault="007E0B27" w:rsidP="007E0B27">
      <w:pPr>
        <w:jc w:val="center"/>
        <w:rPr>
          <w:rFonts w:eastAsia="Times New Roman"/>
          <w:b/>
          <w:bCs/>
          <w:sz w:val="26"/>
          <w:szCs w:val="26"/>
          <w:lang w:eastAsia="ru-RU"/>
        </w:rPr>
      </w:pPr>
      <w:r w:rsidRPr="007E0B27">
        <w:rPr>
          <w:rFonts w:eastAsia="Times New Roman"/>
          <w:b/>
          <w:bCs/>
          <w:sz w:val="26"/>
          <w:szCs w:val="26"/>
          <w:lang w:eastAsia="ru-RU"/>
        </w:rPr>
        <w:t>Объемы</w:t>
      </w:r>
    </w:p>
    <w:p w14:paraId="1FE820DF" w14:textId="29658F4A" w:rsidR="007E0B27" w:rsidRDefault="007E0B27" w:rsidP="007E0B27">
      <w:pPr>
        <w:jc w:val="center"/>
        <w:rPr>
          <w:rFonts w:eastAsia="Times New Roman"/>
          <w:b/>
          <w:bCs/>
          <w:sz w:val="26"/>
          <w:szCs w:val="26"/>
          <w:lang w:eastAsia="ru-RU"/>
        </w:rPr>
      </w:pPr>
      <w:r w:rsidRPr="007E0B27">
        <w:rPr>
          <w:rFonts w:eastAsia="Times New Roman"/>
          <w:b/>
          <w:bCs/>
          <w:sz w:val="26"/>
          <w:szCs w:val="26"/>
          <w:lang w:eastAsia="ru-RU"/>
        </w:rPr>
        <w:t>доходов бюджета Хасанского муниципального округа на 2024 год                                                                                     и плановый период 2025 и 2026 годов</w:t>
      </w:r>
    </w:p>
    <w:p w14:paraId="3836DCAE" w14:textId="2BBCCE09" w:rsidR="007E0B27" w:rsidRDefault="007E0B27" w:rsidP="007E0B27">
      <w:pPr>
        <w:jc w:val="center"/>
        <w:rPr>
          <w:rFonts w:eastAsia="Times New Roman"/>
          <w:b/>
          <w:bCs/>
          <w:sz w:val="26"/>
          <w:szCs w:val="26"/>
          <w:lang w:eastAsia="ru-RU"/>
        </w:rPr>
      </w:pPr>
    </w:p>
    <w:p w14:paraId="05390C69" w14:textId="5DB2E10B" w:rsidR="007E0B27" w:rsidRPr="007E0B27" w:rsidRDefault="007E0B27" w:rsidP="007E0B27">
      <w:pPr>
        <w:jc w:val="right"/>
        <w:rPr>
          <w:rFonts w:eastAsia="Times New Roman"/>
          <w:sz w:val="26"/>
          <w:szCs w:val="26"/>
          <w:lang w:eastAsia="ru-RU"/>
        </w:rPr>
      </w:pPr>
      <w:r w:rsidRPr="007E0B27">
        <w:rPr>
          <w:rFonts w:eastAsia="Times New Roman"/>
          <w:sz w:val="26"/>
          <w:szCs w:val="26"/>
          <w:lang w:eastAsia="ru-RU"/>
        </w:rPr>
        <w:t>(руб.)</w:t>
      </w:r>
    </w:p>
    <w:p w14:paraId="713BDA44" w14:textId="77777777" w:rsidR="007E0B27" w:rsidRDefault="007E0B27" w:rsidP="007E0B27">
      <w:pPr>
        <w:rPr>
          <w:rFonts w:eastAsia="Times New Roman"/>
          <w:sz w:val="26"/>
          <w:szCs w:val="26"/>
          <w:lang w:eastAsia="ru-RU"/>
        </w:rPr>
      </w:pPr>
    </w:p>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9A0F8A" w:rsidRPr="009A0F8A" w14:paraId="6B43B12C" w14:textId="77777777" w:rsidTr="007E0B27">
        <w:trPr>
          <w:trHeight w:val="20"/>
        </w:trPr>
        <w:tc>
          <w:tcPr>
            <w:tcW w:w="10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BF483" w14:textId="77777777"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Код бюджетной классификации Российской Федерации</w:t>
            </w:r>
          </w:p>
        </w:tc>
        <w:tc>
          <w:tcPr>
            <w:tcW w:w="1741" w:type="pct"/>
            <w:tcBorders>
              <w:top w:val="single" w:sz="4" w:space="0" w:color="auto"/>
              <w:left w:val="nil"/>
              <w:bottom w:val="single" w:sz="4" w:space="0" w:color="auto"/>
              <w:right w:val="single" w:sz="4" w:space="0" w:color="auto"/>
            </w:tcBorders>
            <w:shd w:val="clear" w:color="auto" w:fill="auto"/>
            <w:vAlign w:val="center"/>
            <w:hideMark/>
          </w:tcPr>
          <w:p w14:paraId="468FF4B8" w14:textId="63A9CA6B"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Наименование</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1BAC1A5A" w14:textId="77777777"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2024 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347BAA90" w14:textId="77777777"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2025 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074B352D" w14:textId="77777777"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2026 год</w:t>
            </w:r>
          </w:p>
        </w:tc>
      </w:tr>
    </w:tbl>
    <w:p w14:paraId="5C229521" w14:textId="77777777" w:rsidR="0031211A" w:rsidRPr="0031211A" w:rsidRDefault="0031211A">
      <w:pPr>
        <w:rPr>
          <w:sz w:val="2"/>
          <w:szCs w:val="2"/>
        </w:rPr>
      </w:pPr>
    </w:p>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9A0F8A" w:rsidRPr="009A0F8A" w14:paraId="1E916B75" w14:textId="77777777" w:rsidTr="0031211A">
        <w:trPr>
          <w:trHeight w:val="20"/>
          <w:tblHeader/>
        </w:trPr>
        <w:tc>
          <w:tcPr>
            <w:tcW w:w="1046" w:type="pct"/>
            <w:tcBorders>
              <w:top w:val="single" w:sz="4" w:space="0" w:color="auto"/>
              <w:left w:val="single" w:sz="4" w:space="0" w:color="auto"/>
              <w:bottom w:val="single" w:sz="4" w:space="0" w:color="auto"/>
              <w:right w:val="single" w:sz="4" w:space="0" w:color="auto"/>
            </w:tcBorders>
            <w:shd w:val="clear" w:color="auto" w:fill="auto"/>
            <w:hideMark/>
          </w:tcPr>
          <w:p w14:paraId="1EF0DD2C" w14:textId="77777777"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1</w:t>
            </w:r>
          </w:p>
        </w:tc>
        <w:tc>
          <w:tcPr>
            <w:tcW w:w="1741" w:type="pct"/>
            <w:tcBorders>
              <w:top w:val="single" w:sz="4" w:space="0" w:color="auto"/>
              <w:left w:val="nil"/>
              <w:bottom w:val="single" w:sz="4" w:space="0" w:color="auto"/>
              <w:right w:val="single" w:sz="4" w:space="0" w:color="auto"/>
            </w:tcBorders>
            <w:shd w:val="clear" w:color="auto" w:fill="auto"/>
            <w:hideMark/>
          </w:tcPr>
          <w:p w14:paraId="1961A1F3" w14:textId="77777777"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2</w:t>
            </w:r>
          </w:p>
        </w:tc>
        <w:tc>
          <w:tcPr>
            <w:tcW w:w="793" w:type="pct"/>
            <w:tcBorders>
              <w:top w:val="single" w:sz="4" w:space="0" w:color="auto"/>
              <w:left w:val="nil"/>
              <w:bottom w:val="single" w:sz="4" w:space="0" w:color="auto"/>
              <w:right w:val="single" w:sz="4" w:space="0" w:color="auto"/>
            </w:tcBorders>
            <w:shd w:val="clear" w:color="auto" w:fill="auto"/>
            <w:hideMark/>
          </w:tcPr>
          <w:p w14:paraId="518EAD42" w14:textId="77777777"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3</w:t>
            </w:r>
          </w:p>
        </w:tc>
        <w:tc>
          <w:tcPr>
            <w:tcW w:w="710" w:type="pct"/>
            <w:tcBorders>
              <w:top w:val="single" w:sz="4" w:space="0" w:color="auto"/>
              <w:left w:val="nil"/>
              <w:bottom w:val="single" w:sz="4" w:space="0" w:color="auto"/>
              <w:right w:val="single" w:sz="4" w:space="0" w:color="auto"/>
            </w:tcBorders>
            <w:shd w:val="clear" w:color="auto" w:fill="auto"/>
            <w:hideMark/>
          </w:tcPr>
          <w:p w14:paraId="6999AFD7" w14:textId="77777777"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4</w:t>
            </w:r>
          </w:p>
        </w:tc>
        <w:tc>
          <w:tcPr>
            <w:tcW w:w="710" w:type="pct"/>
            <w:tcBorders>
              <w:top w:val="single" w:sz="4" w:space="0" w:color="auto"/>
              <w:left w:val="nil"/>
              <w:bottom w:val="single" w:sz="4" w:space="0" w:color="auto"/>
              <w:right w:val="single" w:sz="4" w:space="0" w:color="auto"/>
            </w:tcBorders>
            <w:shd w:val="clear" w:color="auto" w:fill="auto"/>
            <w:hideMark/>
          </w:tcPr>
          <w:p w14:paraId="47FBB667" w14:textId="77777777" w:rsidR="009A0F8A" w:rsidRPr="009A0F8A" w:rsidRDefault="009A0F8A" w:rsidP="0031211A">
            <w:pPr>
              <w:jc w:val="center"/>
              <w:rPr>
                <w:rFonts w:eastAsia="Times New Roman"/>
                <w:sz w:val="22"/>
                <w:szCs w:val="22"/>
                <w:lang w:eastAsia="ru-RU"/>
              </w:rPr>
            </w:pPr>
            <w:r w:rsidRPr="009A0F8A">
              <w:rPr>
                <w:rFonts w:eastAsia="Times New Roman"/>
                <w:sz w:val="22"/>
                <w:szCs w:val="22"/>
                <w:lang w:eastAsia="ru-RU"/>
              </w:rPr>
              <w:t>5</w:t>
            </w:r>
          </w:p>
        </w:tc>
      </w:tr>
      <w:tr w:rsidR="009A0F8A" w:rsidRPr="009A0F8A" w14:paraId="75C2A635"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BD41968"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 xml:space="preserve">1 00 00000 00 0000 000 </w:t>
            </w:r>
          </w:p>
        </w:tc>
        <w:tc>
          <w:tcPr>
            <w:tcW w:w="1741" w:type="pct"/>
            <w:tcBorders>
              <w:top w:val="nil"/>
              <w:left w:val="nil"/>
              <w:bottom w:val="single" w:sz="4" w:space="0" w:color="auto"/>
              <w:right w:val="single" w:sz="4" w:space="0" w:color="auto"/>
            </w:tcBorders>
            <w:shd w:val="clear" w:color="000000" w:fill="FFFFFF"/>
            <w:vAlign w:val="center"/>
            <w:hideMark/>
          </w:tcPr>
          <w:p w14:paraId="22DF8393"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НАЛОГОВЫЕ И НЕНАЛОГОВЫЕ ДОХОДЫ</w:t>
            </w:r>
          </w:p>
        </w:tc>
        <w:tc>
          <w:tcPr>
            <w:tcW w:w="793" w:type="pct"/>
            <w:tcBorders>
              <w:top w:val="nil"/>
              <w:left w:val="nil"/>
              <w:bottom w:val="single" w:sz="4" w:space="0" w:color="auto"/>
              <w:right w:val="single" w:sz="4" w:space="0" w:color="auto"/>
            </w:tcBorders>
            <w:shd w:val="clear" w:color="000000" w:fill="FFFFFF"/>
            <w:vAlign w:val="center"/>
            <w:hideMark/>
          </w:tcPr>
          <w:p w14:paraId="73C75B3E" w14:textId="1833D0E2"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854381000,00</w:t>
            </w:r>
          </w:p>
        </w:tc>
        <w:tc>
          <w:tcPr>
            <w:tcW w:w="710" w:type="pct"/>
            <w:tcBorders>
              <w:top w:val="nil"/>
              <w:left w:val="nil"/>
              <w:bottom w:val="single" w:sz="4" w:space="0" w:color="auto"/>
              <w:right w:val="single" w:sz="4" w:space="0" w:color="auto"/>
            </w:tcBorders>
            <w:shd w:val="clear" w:color="000000" w:fill="FFFFFF"/>
            <w:vAlign w:val="center"/>
            <w:hideMark/>
          </w:tcPr>
          <w:p w14:paraId="4204463F" w14:textId="56E31027"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759569000,00</w:t>
            </w:r>
          </w:p>
        </w:tc>
        <w:tc>
          <w:tcPr>
            <w:tcW w:w="710" w:type="pct"/>
            <w:tcBorders>
              <w:top w:val="nil"/>
              <w:left w:val="nil"/>
              <w:bottom w:val="single" w:sz="4" w:space="0" w:color="auto"/>
              <w:right w:val="single" w:sz="4" w:space="0" w:color="auto"/>
            </w:tcBorders>
            <w:shd w:val="clear" w:color="000000" w:fill="FFFFFF"/>
            <w:vAlign w:val="center"/>
            <w:hideMark/>
          </w:tcPr>
          <w:p w14:paraId="3907A7F1" w14:textId="011C46C2"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780494000,00</w:t>
            </w:r>
          </w:p>
        </w:tc>
      </w:tr>
      <w:tr w:rsidR="009A0F8A" w:rsidRPr="009A0F8A" w14:paraId="697D4341"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76F4167"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1 01 00000 00 0000 000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122CF9E4"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НАЛОГИ НА ПРИБЫЛЬ, ДОХОДЫ</w:t>
            </w:r>
          </w:p>
        </w:tc>
        <w:tc>
          <w:tcPr>
            <w:tcW w:w="793" w:type="pct"/>
            <w:tcBorders>
              <w:top w:val="nil"/>
              <w:left w:val="nil"/>
              <w:bottom w:val="single" w:sz="4" w:space="0" w:color="auto"/>
              <w:right w:val="single" w:sz="4" w:space="0" w:color="auto"/>
            </w:tcBorders>
            <w:shd w:val="clear" w:color="000000" w:fill="FFFFFF"/>
            <w:vAlign w:val="center"/>
            <w:hideMark/>
          </w:tcPr>
          <w:p w14:paraId="627B61C3" w14:textId="24FB8F23"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590134000,00</w:t>
            </w:r>
          </w:p>
        </w:tc>
        <w:tc>
          <w:tcPr>
            <w:tcW w:w="710" w:type="pct"/>
            <w:tcBorders>
              <w:top w:val="nil"/>
              <w:left w:val="nil"/>
              <w:bottom w:val="single" w:sz="4" w:space="0" w:color="auto"/>
              <w:right w:val="single" w:sz="4" w:space="0" w:color="auto"/>
            </w:tcBorders>
            <w:shd w:val="clear" w:color="000000" w:fill="FFFFFF"/>
            <w:vAlign w:val="center"/>
            <w:hideMark/>
          </w:tcPr>
          <w:p w14:paraId="3262700D" w14:textId="0E4F0265"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522722000,00</w:t>
            </w:r>
          </w:p>
        </w:tc>
        <w:tc>
          <w:tcPr>
            <w:tcW w:w="710" w:type="pct"/>
            <w:tcBorders>
              <w:top w:val="nil"/>
              <w:left w:val="nil"/>
              <w:bottom w:val="single" w:sz="4" w:space="0" w:color="auto"/>
              <w:right w:val="single" w:sz="4" w:space="0" w:color="auto"/>
            </w:tcBorders>
            <w:shd w:val="clear" w:color="000000" w:fill="FFFFFF"/>
            <w:vAlign w:val="center"/>
            <w:hideMark/>
          </w:tcPr>
          <w:p w14:paraId="05716005" w14:textId="232C022B"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542947000,00</w:t>
            </w:r>
          </w:p>
        </w:tc>
      </w:tr>
      <w:tr w:rsidR="009A0F8A" w:rsidRPr="009A0F8A" w14:paraId="735B7983"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58A1199"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1 01 02000 01 0000 110</w:t>
            </w:r>
          </w:p>
        </w:tc>
        <w:tc>
          <w:tcPr>
            <w:tcW w:w="1741" w:type="pct"/>
            <w:tcBorders>
              <w:top w:val="nil"/>
              <w:left w:val="nil"/>
              <w:bottom w:val="single" w:sz="4" w:space="0" w:color="auto"/>
              <w:right w:val="single" w:sz="4" w:space="0" w:color="auto"/>
            </w:tcBorders>
            <w:shd w:val="clear" w:color="000000" w:fill="FFFFFF"/>
            <w:vAlign w:val="center"/>
            <w:hideMark/>
          </w:tcPr>
          <w:p w14:paraId="1CD1CD29"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НАЛОГ НА ДОХОДЫ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37B868AC" w14:textId="63819D1F"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590134000,00</w:t>
            </w:r>
          </w:p>
        </w:tc>
        <w:tc>
          <w:tcPr>
            <w:tcW w:w="710" w:type="pct"/>
            <w:tcBorders>
              <w:top w:val="nil"/>
              <w:left w:val="nil"/>
              <w:bottom w:val="single" w:sz="4" w:space="0" w:color="auto"/>
              <w:right w:val="single" w:sz="4" w:space="0" w:color="auto"/>
            </w:tcBorders>
            <w:shd w:val="clear" w:color="000000" w:fill="FFFFFF"/>
            <w:vAlign w:val="center"/>
            <w:hideMark/>
          </w:tcPr>
          <w:p w14:paraId="389472F7" w14:textId="7F09F29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522722000,00</w:t>
            </w:r>
          </w:p>
        </w:tc>
        <w:tc>
          <w:tcPr>
            <w:tcW w:w="710" w:type="pct"/>
            <w:tcBorders>
              <w:top w:val="nil"/>
              <w:left w:val="nil"/>
              <w:bottom w:val="single" w:sz="4" w:space="0" w:color="auto"/>
              <w:right w:val="single" w:sz="4" w:space="0" w:color="auto"/>
            </w:tcBorders>
            <w:shd w:val="clear" w:color="000000" w:fill="FFFFFF"/>
            <w:vAlign w:val="center"/>
            <w:hideMark/>
          </w:tcPr>
          <w:p w14:paraId="320B3776" w14:textId="462877B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542947000,00</w:t>
            </w:r>
          </w:p>
        </w:tc>
      </w:tr>
      <w:tr w:rsidR="009A0F8A" w:rsidRPr="009A0F8A" w14:paraId="1E0A8EA8"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7519A0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1 01 02010 01 0000 110</w:t>
            </w:r>
          </w:p>
        </w:tc>
        <w:tc>
          <w:tcPr>
            <w:tcW w:w="1741" w:type="pct"/>
            <w:tcBorders>
              <w:top w:val="nil"/>
              <w:left w:val="nil"/>
              <w:bottom w:val="single" w:sz="4" w:space="0" w:color="auto"/>
              <w:right w:val="single" w:sz="4" w:space="0" w:color="auto"/>
            </w:tcBorders>
            <w:shd w:val="clear" w:color="000000" w:fill="FFFFFF"/>
            <w:hideMark/>
          </w:tcPr>
          <w:p w14:paraId="308E5602"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5F865A4C" w14:textId="3C1C211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567784000,00</w:t>
            </w:r>
          </w:p>
        </w:tc>
        <w:tc>
          <w:tcPr>
            <w:tcW w:w="710" w:type="pct"/>
            <w:tcBorders>
              <w:top w:val="nil"/>
              <w:left w:val="nil"/>
              <w:bottom w:val="single" w:sz="4" w:space="0" w:color="auto"/>
              <w:right w:val="single" w:sz="4" w:space="0" w:color="auto"/>
            </w:tcBorders>
            <w:shd w:val="clear" w:color="000000" w:fill="FFFFFF"/>
            <w:vAlign w:val="center"/>
            <w:hideMark/>
          </w:tcPr>
          <w:p w14:paraId="40431211" w14:textId="758BFD5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502372000,00</w:t>
            </w:r>
          </w:p>
        </w:tc>
        <w:tc>
          <w:tcPr>
            <w:tcW w:w="710" w:type="pct"/>
            <w:tcBorders>
              <w:top w:val="nil"/>
              <w:left w:val="nil"/>
              <w:bottom w:val="single" w:sz="4" w:space="0" w:color="auto"/>
              <w:right w:val="single" w:sz="4" w:space="0" w:color="auto"/>
            </w:tcBorders>
            <w:shd w:val="clear" w:color="000000" w:fill="FFFFFF"/>
            <w:vAlign w:val="center"/>
            <w:hideMark/>
          </w:tcPr>
          <w:p w14:paraId="6818E4B3" w14:textId="495C20B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522597000,00</w:t>
            </w:r>
          </w:p>
        </w:tc>
      </w:tr>
      <w:tr w:rsidR="009A0F8A" w:rsidRPr="009A0F8A" w14:paraId="75CE1A7E"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60F7E8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1 01 02020 01 0000 110</w:t>
            </w:r>
          </w:p>
        </w:tc>
        <w:tc>
          <w:tcPr>
            <w:tcW w:w="1741" w:type="pct"/>
            <w:tcBorders>
              <w:top w:val="nil"/>
              <w:left w:val="nil"/>
              <w:bottom w:val="single" w:sz="4" w:space="0" w:color="auto"/>
              <w:right w:val="single" w:sz="4" w:space="0" w:color="auto"/>
            </w:tcBorders>
            <w:shd w:val="clear" w:color="000000" w:fill="FFFFFF"/>
            <w:hideMark/>
          </w:tcPr>
          <w:p w14:paraId="6B75BD0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1EE2D53F" w14:textId="6DDD62F0"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7F1BA1D5" w14:textId="0DDBF33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621C6150" w14:textId="11E5A47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4000000,00</w:t>
            </w:r>
          </w:p>
        </w:tc>
      </w:tr>
      <w:tr w:rsidR="009A0F8A" w:rsidRPr="009A0F8A" w14:paraId="67D1C4CC"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EDB4B35"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1 01 02030 01 0000 110</w:t>
            </w:r>
          </w:p>
        </w:tc>
        <w:tc>
          <w:tcPr>
            <w:tcW w:w="1741" w:type="pct"/>
            <w:tcBorders>
              <w:top w:val="nil"/>
              <w:left w:val="nil"/>
              <w:bottom w:val="single" w:sz="4" w:space="0" w:color="auto"/>
              <w:right w:val="single" w:sz="4" w:space="0" w:color="auto"/>
            </w:tcBorders>
            <w:shd w:val="clear" w:color="000000" w:fill="FFFFFF"/>
            <w:hideMark/>
          </w:tcPr>
          <w:p w14:paraId="3DE11EC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006668C7" w14:textId="56D8688E"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73CE3B69" w14:textId="16B88E2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49CA0FED" w14:textId="29C5F1F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6000000,00</w:t>
            </w:r>
          </w:p>
        </w:tc>
      </w:tr>
      <w:tr w:rsidR="009A0F8A" w:rsidRPr="009A0F8A" w14:paraId="35EE26DD"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577ADC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1 01 02040 01 0000 110</w:t>
            </w:r>
          </w:p>
        </w:tc>
        <w:tc>
          <w:tcPr>
            <w:tcW w:w="1741" w:type="pct"/>
            <w:tcBorders>
              <w:top w:val="nil"/>
              <w:left w:val="nil"/>
              <w:bottom w:val="single" w:sz="4" w:space="0" w:color="auto"/>
              <w:right w:val="single" w:sz="4" w:space="0" w:color="auto"/>
            </w:tcBorders>
            <w:shd w:val="clear" w:color="000000" w:fill="FFFFFF"/>
            <w:hideMark/>
          </w:tcPr>
          <w:p w14:paraId="0B53C70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w:t>
            </w:r>
            <w:r w:rsidRPr="009A0F8A">
              <w:rPr>
                <w:rFonts w:eastAsia="Times New Roman"/>
                <w:sz w:val="22"/>
                <w:szCs w:val="22"/>
                <w:lang w:eastAsia="ru-RU"/>
              </w:rPr>
              <w:lastRenderedPageBreak/>
              <w:t>соответствии со статьей 227.1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28070F84" w14:textId="29E0C0A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lastRenderedPageBreak/>
              <w:t>350000,00</w:t>
            </w:r>
          </w:p>
        </w:tc>
        <w:tc>
          <w:tcPr>
            <w:tcW w:w="710" w:type="pct"/>
            <w:tcBorders>
              <w:top w:val="nil"/>
              <w:left w:val="nil"/>
              <w:bottom w:val="single" w:sz="4" w:space="0" w:color="auto"/>
              <w:right w:val="single" w:sz="4" w:space="0" w:color="auto"/>
            </w:tcBorders>
            <w:shd w:val="clear" w:color="000000" w:fill="FFFFFF"/>
            <w:vAlign w:val="center"/>
            <w:hideMark/>
          </w:tcPr>
          <w:p w14:paraId="31EB08BB" w14:textId="2E4C001E"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20BAB63E" w14:textId="34AD47E1"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350000,00</w:t>
            </w:r>
          </w:p>
        </w:tc>
      </w:tr>
      <w:tr w:rsidR="009A0F8A" w:rsidRPr="009A0F8A" w14:paraId="29949AA5"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C55CAEC"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1 01 02080 01 0000 110</w:t>
            </w:r>
          </w:p>
        </w:tc>
        <w:tc>
          <w:tcPr>
            <w:tcW w:w="1741" w:type="pct"/>
            <w:tcBorders>
              <w:top w:val="nil"/>
              <w:left w:val="nil"/>
              <w:bottom w:val="single" w:sz="4" w:space="0" w:color="auto"/>
              <w:right w:val="single" w:sz="4" w:space="0" w:color="auto"/>
            </w:tcBorders>
            <w:shd w:val="clear" w:color="000000" w:fill="FFFFFF"/>
            <w:hideMark/>
          </w:tcPr>
          <w:p w14:paraId="52568305"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793" w:type="pct"/>
            <w:tcBorders>
              <w:top w:val="nil"/>
              <w:left w:val="nil"/>
              <w:bottom w:val="single" w:sz="4" w:space="0" w:color="auto"/>
              <w:right w:val="single" w:sz="4" w:space="0" w:color="auto"/>
            </w:tcBorders>
            <w:shd w:val="clear" w:color="000000" w:fill="FFFFFF"/>
            <w:vAlign w:val="center"/>
            <w:hideMark/>
          </w:tcPr>
          <w:p w14:paraId="5BED3500" w14:textId="2692B0DF"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36172734" w14:textId="3B5081F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2000000,00</w:t>
            </w:r>
          </w:p>
        </w:tc>
        <w:tc>
          <w:tcPr>
            <w:tcW w:w="710" w:type="pct"/>
            <w:tcBorders>
              <w:top w:val="nil"/>
              <w:left w:val="nil"/>
              <w:bottom w:val="single" w:sz="4" w:space="0" w:color="auto"/>
              <w:right w:val="single" w:sz="4" w:space="0" w:color="auto"/>
            </w:tcBorders>
            <w:shd w:val="clear" w:color="000000" w:fill="FFFFFF"/>
            <w:vAlign w:val="center"/>
            <w:hideMark/>
          </w:tcPr>
          <w:p w14:paraId="3147C671" w14:textId="31CE5FF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2000000,00</w:t>
            </w:r>
          </w:p>
        </w:tc>
      </w:tr>
      <w:tr w:rsidR="009A0F8A" w:rsidRPr="009A0F8A" w14:paraId="02D72A4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4FD6B41"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1 01 02130 01 0000 110</w:t>
            </w:r>
          </w:p>
        </w:tc>
        <w:tc>
          <w:tcPr>
            <w:tcW w:w="1741" w:type="pct"/>
            <w:tcBorders>
              <w:top w:val="nil"/>
              <w:left w:val="nil"/>
              <w:bottom w:val="single" w:sz="4" w:space="0" w:color="auto"/>
              <w:right w:val="single" w:sz="4" w:space="0" w:color="auto"/>
            </w:tcBorders>
            <w:shd w:val="clear" w:color="000000" w:fill="FFFFFF"/>
            <w:hideMark/>
          </w:tcPr>
          <w:p w14:paraId="4908891C"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6780D19C" w14:textId="24FE12C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53F630BA" w14:textId="5A0EDCF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26B82E5B" w14:textId="42E3196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3000000,00</w:t>
            </w:r>
          </w:p>
        </w:tc>
      </w:tr>
      <w:tr w:rsidR="009A0F8A" w:rsidRPr="009A0F8A" w14:paraId="2FE1BD58"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37DE21A"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1 01 02140 01 0000 110</w:t>
            </w:r>
          </w:p>
        </w:tc>
        <w:tc>
          <w:tcPr>
            <w:tcW w:w="1741" w:type="pct"/>
            <w:tcBorders>
              <w:top w:val="nil"/>
              <w:left w:val="nil"/>
              <w:bottom w:val="single" w:sz="4" w:space="0" w:color="auto"/>
              <w:right w:val="single" w:sz="4" w:space="0" w:color="auto"/>
            </w:tcBorders>
            <w:shd w:val="clear" w:color="000000" w:fill="FFFFFF"/>
            <w:hideMark/>
          </w:tcPr>
          <w:p w14:paraId="5F57C009"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446EF9C7" w14:textId="101BB3A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70711F55" w14:textId="279CAEA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3ECBEA21" w14:textId="2F528E4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5000000,00</w:t>
            </w:r>
          </w:p>
        </w:tc>
      </w:tr>
      <w:tr w:rsidR="009A0F8A" w:rsidRPr="009A0F8A" w14:paraId="27E1FC25"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29AC25"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1 03 00000 00 0000 000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13BDAC62"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НАЛОГИ НА ТОВАРЫ (РАБОТЫ, УСЛУГИ), РЕАЛИЗУЕМЫЕ НА ТЕРРИТОРИИ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E8AF422" w14:textId="63A216DE"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23500000,00</w:t>
            </w:r>
          </w:p>
        </w:tc>
        <w:tc>
          <w:tcPr>
            <w:tcW w:w="710" w:type="pct"/>
            <w:tcBorders>
              <w:top w:val="nil"/>
              <w:left w:val="nil"/>
              <w:bottom w:val="single" w:sz="4" w:space="0" w:color="auto"/>
              <w:right w:val="single" w:sz="4" w:space="0" w:color="auto"/>
            </w:tcBorders>
            <w:shd w:val="clear" w:color="000000" w:fill="FFFFFF"/>
            <w:vAlign w:val="center"/>
            <w:hideMark/>
          </w:tcPr>
          <w:p w14:paraId="63C4A699" w14:textId="21F277CA"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21500000,00</w:t>
            </w:r>
          </w:p>
        </w:tc>
        <w:tc>
          <w:tcPr>
            <w:tcW w:w="710" w:type="pct"/>
            <w:tcBorders>
              <w:top w:val="nil"/>
              <w:left w:val="nil"/>
              <w:bottom w:val="single" w:sz="4" w:space="0" w:color="auto"/>
              <w:right w:val="single" w:sz="4" w:space="0" w:color="auto"/>
            </w:tcBorders>
            <w:shd w:val="clear" w:color="000000" w:fill="FFFFFF"/>
            <w:vAlign w:val="center"/>
            <w:hideMark/>
          </w:tcPr>
          <w:p w14:paraId="0A382B4E" w14:textId="52159412"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22000000,00</w:t>
            </w:r>
          </w:p>
        </w:tc>
      </w:tr>
      <w:tr w:rsidR="009A0F8A" w:rsidRPr="009A0F8A" w14:paraId="1F0780D0"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392E2B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1 03 02231 01 0000 110</w:t>
            </w:r>
          </w:p>
        </w:tc>
        <w:tc>
          <w:tcPr>
            <w:tcW w:w="1741" w:type="pct"/>
            <w:tcBorders>
              <w:top w:val="nil"/>
              <w:left w:val="nil"/>
              <w:bottom w:val="single" w:sz="4" w:space="0" w:color="auto"/>
              <w:right w:val="single" w:sz="4" w:space="0" w:color="auto"/>
            </w:tcBorders>
            <w:shd w:val="clear" w:color="000000" w:fill="FFFFFF"/>
            <w:hideMark/>
          </w:tcPr>
          <w:p w14:paraId="551181EB"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1BB1E79E" w14:textId="0A207D8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12000000,00</w:t>
            </w:r>
          </w:p>
        </w:tc>
        <w:tc>
          <w:tcPr>
            <w:tcW w:w="710" w:type="pct"/>
            <w:tcBorders>
              <w:top w:val="nil"/>
              <w:left w:val="nil"/>
              <w:bottom w:val="single" w:sz="4" w:space="0" w:color="auto"/>
              <w:right w:val="single" w:sz="4" w:space="0" w:color="auto"/>
            </w:tcBorders>
            <w:shd w:val="clear" w:color="000000" w:fill="FFFFFF"/>
            <w:vAlign w:val="center"/>
            <w:hideMark/>
          </w:tcPr>
          <w:p w14:paraId="130F6AAC" w14:textId="1A56784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9400000,00</w:t>
            </w:r>
          </w:p>
        </w:tc>
        <w:tc>
          <w:tcPr>
            <w:tcW w:w="710" w:type="pct"/>
            <w:tcBorders>
              <w:top w:val="nil"/>
              <w:left w:val="nil"/>
              <w:bottom w:val="single" w:sz="4" w:space="0" w:color="auto"/>
              <w:right w:val="single" w:sz="4" w:space="0" w:color="auto"/>
            </w:tcBorders>
            <w:shd w:val="clear" w:color="000000" w:fill="FFFFFF"/>
            <w:vAlign w:val="center"/>
            <w:hideMark/>
          </w:tcPr>
          <w:p w14:paraId="517C0CE5" w14:textId="179BF84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9700000,00</w:t>
            </w:r>
          </w:p>
        </w:tc>
      </w:tr>
      <w:tr w:rsidR="009A0F8A" w:rsidRPr="009A0F8A" w14:paraId="7751CB6D"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DE57A4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1 03 02241 01 0000 110</w:t>
            </w:r>
          </w:p>
        </w:tc>
        <w:tc>
          <w:tcPr>
            <w:tcW w:w="1741" w:type="pct"/>
            <w:tcBorders>
              <w:top w:val="nil"/>
              <w:left w:val="nil"/>
              <w:bottom w:val="single" w:sz="4" w:space="0" w:color="auto"/>
              <w:right w:val="single" w:sz="4" w:space="0" w:color="auto"/>
            </w:tcBorders>
            <w:shd w:val="clear" w:color="000000" w:fill="FFFFFF"/>
            <w:hideMark/>
          </w:tcPr>
          <w:p w14:paraId="6792253A"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6CAB1E13" w14:textId="55909B7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65000,00</w:t>
            </w:r>
          </w:p>
        </w:tc>
        <w:tc>
          <w:tcPr>
            <w:tcW w:w="710" w:type="pct"/>
            <w:tcBorders>
              <w:top w:val="nil"/>
              <w:left w:val="nil"/>
              <w:bottom w:val="single" w:sz="4" w:space="0" w:color="auto"/>
              <w:right w:val="single" w:sz="4" w:space="0" w:color="auto"/>
            </w:tcBorders>
            <w:shd w:val="clear" w:color="000000" w:fill="FFFFFF"/>
            <w:vAlign w:val="center"/>
            <w:hideMark/>
          </w:tcPr>
          <w:p w14:paraId="7BADB057" w14:textId="27A98671"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5152FA1B" w14:textId="2D975ED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100000,00</w:t>
            </w:r>
          </w:p>
        </w:tc>
      </w:tr>
      <w:tr w:rsidR="009A0F8A" w:rsidRPr="009A0F8A" w14:paraId="63EAAEF8"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7F60AD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1 03 02251 01 0000 110</w:t>
            </w:r>
          </w:p>
        </w:tc>
        <w:tc>
          <w:tcPr>
            <w:tcW w:w="1741" w:type="pct"/>
            <w:tcBorders>
              <w:top w:val="nil"/>
              <w:left w:val="nil"/>
              <w:bottom w:val="single" w:sz="4" w:space="0" w:color="auto"/>
              <w:right w:val="single" w:sz="4" w:space="0" w:color="auto"/>
            </w:tcBorders>
            <w:shd w:val="clear" w:color="000000" w:fill="FFFFFF"/>
            <w:hideMark/>
          </w:tcPr>
          <w:p w14:paraId="550A7F7E"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0EC9F71E" w14:textId="565872F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12700000,00</w:t>
            </w:r>
          </w:p>
        </w:tc>
        <w:tc>
          <w:tcPr>
            <w:tcW w:w="710" w:type="pct"/>
            <w:tcBorders>
              <w:top w:val="nil"/>
              <w:left w:val="nil"/>
              <w:bottom w:val="single" w:sz="4" w:space="0" w:color="auto"/>
              <w:right w:val="single" w:sz="4" w:space="0" w:color="auto"/>
            </w:tcBorders>
            <w:shd w:val="clear" w:color="000000" w:fill="FFFFFF"/>
            <w:vAlign w:val="center"/>
            <w:hideMark/>
          </w:tcPr>
          <w:p w14:paraId="7519F46A" w14:textId="28A40D6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13300000,00</w:t>
            </w:r>
          </w:p>
        </w:tc>
        <w:tc>
          <w:tcPr>
            <w:tcW w:w="710" w:type="pct"/>
            <w:tcBorders>
              <w:top w:val="nil"/>
              <w:left w:val="nil"/>
              <w:bottom w:val="single" w:sz="4" w:space="0" w:color="auto"/>
              <w:right w:val="single" w:sz="4" w:space="0" w:color="auto"/>
            </w:tcBorders>
            <w:shd w:val="clear" w:color="000000" w:fill="FFFFFF"/>
            <w:vAlign w:val="center"/>
            <w:hideMark/>
          </w:tcPr>
          <w:p w14:paraId="7FC28163" w14:textId="4FA5F2EE"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13500000,00</w:t>
            </w:r>
          </w:p>
        </w:tc>
      </w:tr>
      <w:tr w:rsidR="009A0F8A" w:rsidRPr="009A0F8A" w14:paraId="42CB1B98"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D47519C"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1 03 02261 01 0000 110</w:t>
            </w:r>
          </w:p>
        </w:tc>
        <w:tc>
          <w:tcPr>
            <w:tcW w:w="1741" w:type="pct"/>
            <w:tcBorders>
              <w:top w:val="nil"/>
              <w:left w:val="nil"/>
              <w:bottom w:val="single" w:sz="4" w:space="0" w:color="auto"/>
              <w:right w:val="single" w:sz="4" w:space="0" w:color="auto"/>
            </w:tcBorders>
            <w:shd w:val="clear" w:color="000000" w:fill="FFFFFF"/>
            <w:hideMark/>
          </w:tcPr>
          <w:p w14:paraId="7412AEA0"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 xml:space="preserve">Доходы от уплаты акцизов на прямогонный бензин, подлежащие распределению между бюджетами </w:t>
            </w:r>
            <w:r w:rsidRPr="009A0F8A">
              <w:rPr>
                <w:rFonts w:eastAsia="Times New Roman"/>
                <w:sz w:val="22"/>
                <w:szCs w:val="22"/>
                <w:lang w:eastAsia="ru-RU"/>
              </w:rPr>
              <w:lastRenderedPageBreak/>
              <w:t>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0BC231FB" w14:textId="4B64C4B6"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lastRenderedPageBreak/>
              <w:t>-1265000,00</w:t>
            </w:r>
          </w:p>
        </w:tc>
        <w:tc>
          <w:tcPr>
            <w:tcW w:w="710" w:type="pct"/>
            <w:tcBorders>
              <w:top w:val="nil"/>
              <w:left w:val="nil"/>
              <w:bottom w:val="single" w:sz="4" w:space="0" w:color="auto"/>
              <w:right w:val="single" w:sz="4" w:space="0" w:color="auto"/>
            </w:tcBorders>
            <w:shd w:val="clear" w:color="000000" w:fill="FFFFFF"/>
            <w:vAlign w:val="center"/>
            <w:hideMark/>
          </w:tcPr>
          <w:p w14:paraId="3404156B" w14:textId="419ADF6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1BB67C4B" w14:textId="418BC0EF"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-1300000,00</w:t>
            </w:r>
          </w:p>
        </w:tc>
      </w:tr>
      <w:tr w:rsidR="009A0F8A" w:rsidRPr="009A0F8A" w14:paraId="6C7E516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4EE619A"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1 05 00000 00 0000 000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4822FA15"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НАЛОГИ НА СОВОКУПНЫЙ ДОХОД</w:t>
            </w:r>
          </w:p>
        </w:tc>
        <w:tc>
          <w:tcPr>
            <w:tcW w:w="793" w:type="pct"/>
            <w:tcBorders>
              <w:top w:val="nil"/>
              <w:left w:val="nil"/>
              <w:bottom w:val="single" w:sz="4" w:space="0" w:color="auto"/>
              <w:right w:val="single" w:sz="4" w:space="0" w:color="auto"/>
            </w:tcBorders>
            <w:shd w:val="clear" w:color="000000" w:fill="FFFFFF"/>
            <w:vAlign w:val="center"/>
            <w:hideMark/>
          </w:tcPr>
          <w:p w14:paraId="00E0C6C2" w14:textId="18F148C7"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11407000,00</w:t>
            </w:r>
          </w:p>
        </w:tc>
        <w:tc>
          <w:tcPr>
            <w:tcW w:w="710" w:type="pct"/>
            <w:tcBorders>
              <w:top w:val="nil"/>
              <w:left w:val="nil"/>
              <w:bottom w:val="single" w:sz="4" w:space="0" w:color="auto"/>
              <w:right w:val="single" w:sz="4" w:space="0" w:color="auto"/>
            </w:tcBorders>
            <w:shd w:val="clear" w:color="000000" w:fill="FFFFFF"/>
            <w:vAlign w:val="center"/>
            <w:hideMark/>
          </w:tcPr>
          <w:p w14:paraId="4A35ACC2" w14:textId="39A66839"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10757000,00</w:t>
            </w:r>
          </w:p>
        </w:tc>
        <w:tc>
          <w:tcPr>
            <w:tcW w:w="710" w:type="pct"/>
            <w:tcBorders>
              <w:top w:val="nil"/>
              <w:left w:val="nil"/>
              <w:bottom w:val="single" w:sz="4" w:space="0" w:color="auto"/>
              <w:right w:val="single" w:sz="4" w:space="0" w:color="auto"/>
            </w:tcBorders>
            <w:shd w:val="clear" w:color="000000" w:fill="FFFFFF"/>
            <w:vAlign w:val="center"/>
            <w:hideMark/>
          </w:tcPr>
          <w:p w14:paraId="083175BC" w14:textId="5151F505"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10907000,00</w:t>
            </w:r>
          </w:p>
        </w:tc>
      </w:tr>
      <w:tr w:rsidR="009A0F8A" w:rsidRPr="009A0F8A" w14:paraId="78AC534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506181D"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1 05 01011 01 0000 110</w:t>
            </w:r>
          </w:p>
        </w:tc>
        <w:tc>
          <w:tcPr>
            <w:tcW w:w="1741" w:type="pct"/>
            <w:tcBorders>
              <w:top w:val="nil"/>
              <w:left w:val="nil"/>
              <w:bottom w:val="single" w:sz="4" w:space="0" w:color="auto"/>
              <w:right w:val="single" w:sz="4" w:space="0" w:color="auto"/>
            </w:tcBorders>
            <w:shd w:val="clear" w:color="000000" w:fill="FFFFFF"/>
            <w:vAlign w:val="center"/>
            <w:hideMark/>
          </w:tcPr>
          <w:p w14:paraId="15D7EAD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взимаемый с налогоплательщиков, выбравших в качестве объекта налогообложения доходы</w:t>
            </w:r>
          </w:p>
        </w:tc>
        <w:tc>
          <w:tcPr>
            <w:tcW w:w="793" w:type="pct"/>
            <w:tcBorders>
              <w:top w:val="nil"/>
              <w:left w:val="nil"/>
              <w:bottom w:val="single" w:sz="4" w:space="0" w:color="auto"/>
              <w:right w:val="single" w:sz="4" w:space="0" w:color="auto"/>
            </w:tcBorders>
            <w:shd w:val="clear" w:color="000000" w:fill="FFFFFF"/>
            <w:vAlign w:val="center"/>
            <w:hideMark/>
          </w:tcPr>
          <w:p w14:paraId="175875C6" w14:textId="19B0B496"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2200000,00</w:t>
            </w:r>
          </w:p>
        </w:tc>
        <w:tc>
          <w:tcPr>
            <w:tcW w:w="710" w:type="pct"/>
            <w:tcBorders>
              <w:top w:val="nil"/>
              <w:left w:val="nil"/>
              <w:bottom w:val="single" w:sz="4" w:space="0" w:color="auto"/>
              <w:right w:val="single" w:sz="4" w:space="0" w:color="auto"/>
            </w:tcBorders>
            <w:shd w:val="clear" w:color="000000" w:fill="FFFFFF"/>
            <w:vAlign w:val="center"/>
            <w:hideMark/>
          </w:tcPr>
          <w:p w14:paraId="37AAED98" w14:textId="1D7F1AC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2200000,00</w:t>
            </w:r>
          </w:p>
        </w:tc>
        <w:tc>
          <w:tcPr>
            <w:tcW w:w="710" w:type="pct"/>
            <w:tcBorders>
              <w:top w:val="nil"/>
              <w:left w:val="nil"/>
              <w:bottom w:val="single" w:sz="4" w:space="0" w:color="auto"/>
              <w:right w:val="single" w:sz="4" w:space="0" w:color="auto"/>
            </w:tcBorders>
            <w:shd w:val="clear" w:color="000000" w:fill="FFFFFF"/>
            <w:vAlign w:val="center"/>
            <w:hideMark/>
          </w:tcPr>
          <w:p w14:paraId="3369B0B1" w14:textId="530FAB5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2300000,00</w:t>
            </w:r>
          </w:p>
        </w:tc>
      </w:tr>
      <w:tr w:rsidR="009A0F8A" w:rsidRPr="009A0F8A" w14:paraId="79DFA23F"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6040152"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1 05 01021 01 0000 110</w:t>
            </w:r>
          </w:p>
        </w:tc>
        <w:tc>
          <w:tcPr>
            <w:tcW w:w="1741" w:type="pct"/>
            <w:tcBorders>
              <w:top w:val="nil"/>
              <w:left w:val="nil"/>
              <w:bottom w:val="single" w:sz="4" w:space="0" w:color="auto"/>
              <w:right w:val="single" w:sz="4" w:space="0" w:color="auto"/>
            </w:tcBorders>
            <w:shd w:val="clear" w:color="000000" w:fill="FFFFFF"/>
            <w:vAlign w:val="center"/>
            <w:hideMark/>
          </w:tcPr>
          <w:p w14:paraId="62B36C8C"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185814D2" w14:textId="2CE5717F"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06238D97" w14:textId="21A0A27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1050000,00</w:t>
            </w:r>
          </w:p>
        </w:tc>
        <w:tc>
          <w:tcPr>
            <w:tcW w:w="710" w:type="pct"/>
            <w:tcBorders>
              <w:top w:val="nil"/>
              <w:left w:val="nil"/>
              <w:bottom w:val="single" w:sz="4" w:space="0" w:color="auto"/>
              <w:right w:val="single" w:sz="4" w:space="0" w:color="auto"/>
            </w:tcBorders>
            <w:shd w:val="clear" w:color="000000" w:fill="FFFFFF"/>
            <w:vAlign w:val="center"/>
            <w:hideMark/>
          </w:tcPr>
          <w:p w14:paraId="1CFB9068" w14:textId="424F1E1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1100000,00</w:t>
            </w:r>
          </w:p>
        </w:tc>
      </w:tr>
      <w:tr w:rsidR="009A0F8A" w:rsidRPr="009A0F8A" w14:paraId="120134C0"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3603B22"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1 05 03010 01 0000 110</w:t>
            </w:r>
          </w:p>
        </w:tc>
        <w:tc>
          <w:tcPr>
            <w:tcW w:w="1741" w:type="pct"/>
            <w:tcBorders>
              <w:top w:val="nil"/>
              <w:left w:val="nil"/>
              <w:bottom w:val="single" w:sz="4" w:space="0" w:color="auto"/>
              <w:right w:val="single" w:sz="4" w:space="0" w:color="auto"/>
            </w:tcBorders>
            <w:shd w:val="clear" w:color="000000" w:fill="FFFFFF"/>
            <w:vAlign w:val="center"/>
            <w:hideMark/>
          </w:tcPr>
          <w:p w14:paraId="6DC93EB9"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Единый сельскохозяйственный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5C7821F6" w14:textId="70431E3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707000,00</w:t>
            </w:r>
          </w:p>
        </w:tc>
        <w:tc>
          <w:tcPr>
            <w:tcW w:w="710" w:type="pct"/>
            <w:tcBorders>
              <w:top w:val="nil"/>
              <w:left w:val="nil"/>
              <w:bottom w:val="single" w:sz="4" w:space="0" w:color="auto"/>
              <w:right w:val="single" w:sz="4" w:space="0" w:color="auto"/>
            </w:tcBorders>
            <w:shd w:val="clear" w:color="000000" w:fill="FFFFFF"/>
            <w:vAlign w:val="center"/>
            <w:hideMark/>
          </w:tcPr>
          <w:p w14:paraId="07BBC3CC" w14:textId="59EB227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7000,00</w:t>
            </w:r>
          </w:p>
        </w:tc>
        <w:tc>
          <w:tcPr>
            <w:tcW w:w="710" w:type="pct"/>
            <w:tcBorders>
              <w:top w:val="nil"/>
              <w:left w:val="nil"/>
              <w:bottom w:val="single" w:sz="4" w:space="0" w:color="auto"/>
              <w:right w:val="single" w:sz="4" w:space="0" w:color="auto"/>
            </w:tcBorders>
            <w:shd w:val="clear" w:color="000000" w:fill="FFFFFF"/>
            <w:vAlign w:val="center"/>
            <w:hideMark/>
          </w:tcPr>
          <w:p w14:paraId="49530C07" w14:textId="2C95D3B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7000,00</w:t>
            </w:r>
          </w:p>
        </w:tc>
      </w:tr>
      <w:tr w:rsidR="009A0F8A" w:rsidRPr="009A0F8A" w14:paraId="64985B7C"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35152C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1 05 04060 02 0000 110</w:t>
            </w:r>
          </w:p>
        </w:tc>
        <w:tc>
          <w:tcPr>
            <w:tcW w:w="1741" w:type="pct"/>
            <w:tcBorders>
              <w:top w:val="nil"/>
              <w:left w:val="nil"/>
              <w:bottom w:val="single" w:sz="4" w:space="0" w:color="auto"/>
              <w:right w:val="single" w:sz="4" w:space="0" w:color="auto"/>
            </w:tcBorders>
            <w:shd w:val="clear" w:color="000000" w:fill="FFFFFF"/>
            <w:vAlign w:val="center"/>
            <w:hideMark/>
          </w:tcPr>
          <w:p w14:paraId="71E2BDB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взимаемый в связи с применением патентной системы налогообложения, зачисляемый в бюджеты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295129D" w14:textId="06EB73D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7500000,00</w:t>
            </w:r>
          </w:p>
        </w:tc>
        <w:tc>
          <w:tcPr>
            <w:tcW w:w="710" w:type="pct"/>
            <w:tcBorders>
              <w:top w:val="nil"/>
              <w:left w:val="nil"/>
              <w:bottom w:val="single" w:sz="4" w:space="0" w:color="auto"/>
              <w:right w:val="single" w:sz="4" w:space="0" w:color="auto"/>
            </w:tcBorders>
            <w:shd w:val="clear" w:color="000000" w:fill="FFFFFF"/>
            <w:vAlign w:val="center"/>
            <w:hideMark/>
          </w:tcPr>
          <w:p w14:paraId="4BF7D1B3" w14:textId="5060F5A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7500000,00</w:t>
            </w:r>
          </w:p>
        </w:tc>
        <w:tc>
          <w:tcPr>
            <w:tcW w:w="710" w:type="pct"/>
            <w:tcBorders>
              <w:top w:val="nil"/>
              <w:left w:val="nil"/>
              <w:bottom w:val="single" w:sz="4" w:space="0" w:color="auto"/>
              <w:right w:val="single" w:sz="4" w:space="0" w:color="auto"/>
            </w:tcBorders>
            <w:shd w:val="clear" w:color="000000" w:fill="FFFFFF"/>
            <w:vAlign w:val="center"/>
            <w:hideMark/>
          </w:tcPr>
          <w:p w14:paraId="7D34907F" w14:textId="2A7C1D0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7500000,00</w:t>
            </w:r>
          </w:p>
        </w:tc>
      </w:tr>
      <w:tr w:rsidR="009A0F8A" w:rsidRPr="009A0F8A" w14:paraId="67C18C06"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3FA8DEC"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1 06 01000 00 0000 000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7E236375"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НАЛОГ НА ИМУЩЕСТВО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2EAB7FB5" w14:textId="22F088B1"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9500000,00</w:t>
            </w:r>
          </w:p>
        </w:tc>
        <w:tc>
          <w:tcPr>
            <w:tcW w:w="710" w:type="pct"/>
            <w:tcBorders>
              <w:top w:val="nil"/>
              <w:left w:val="nil"/>
              <w:bottom w:val="single" w:sz="4" w:space="0" w:color="auto"/>
              <w:right w:val="single" w:sz="4" w:space="0" w:color="auto"/>
            </w:tcBorders>
            <w:shd w:val="clear" w:color="000000" w:fill="FFFFFF"/>
            <w:vAlign w:val="center"/>
            <w:hideMark/>
          </w:tcPr>
          <w:p w14:paraId="044F1481" w14:textId="4AAC6CB8"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8500000,00</w:t>
            </w:r>
          </w:p>
        </w:tc>
        <w:tc>
          <w:tcPr>
            <w:tcW w:w="710" w:type="pct"/>
            <w:tcBorders>
              <w:top w:val="nil"/>
              <w:left w:val="nil"/>
              <w:bottom w:val="single" w:sz="4" w:space="0" w:color="auto"/>
              <w:right w:val="single" w:sz="4" w:space="0" w:color="auto"/>
            </w:tcBorders>
            <w:shd w:val="clear" w:color="000000" w:fill="FFFFFF"/>
            <w:vAlign w:val="center"/>
            <w:hideMark/>
          </w:tcPr>
          <w:p w14:paraId="68D252DB" w14:textId="779F79DE"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8500000,00</w:t>
            </w:r>
          </w:p>
        </w:tc>
      </w:tr>
      <w:tr w:rsidR="009A0F8A" w:rsidRPr="009A0F8A" w14:paraId="7595EDCC"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725B4AD"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1 06 01020 14 0000 110</w:t>
            </w:r>
          </w:p>
        </w:tc>
        <w:tc>
          <w:tcPr>
            <w:tcW w:w="1741" w:type="pct"/>
            <w:tcBorders>
              <w:top w:val="nil"/>
              <w:left w:val="nil"/>
              <w:bottom w:val="single" w:sz="4" w:space="0" w:color="auto"/>
              <w:right w:val="single" w:sz="4" w:space="0" w:color="auto"/>
            </w:tcBorders>
            <w:shd w:val="clear" w:color="000000" w:fill="FFFFFF"/>
            <w:vAlign w:val="center"/>
            <w:hideMark/>
          </w:tcPr>
          <w:p w14:paraId="4C90F2F1"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6FC4D3D3" w14:textId="44D0BDB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9500000,00</w:t>
            </w:r>
          </w:p>
        </w:tc>
        <w:tc>
          <w:tcPr>
            <w:tcW w:w="710" w:type="pct"/>
            <w:tcBorders>
              <w:top w:val="nil"/>
              <w:left w:val="nil"/>
              <w:bottom w:val="single" w:sz="4" w:space="0" w:color="auto"/>
              <w:right w:val="single" w:sz="4" w:space="0" w:color="auto"/>
            </w:tcBorders>
            <w:shd w:val="clear" w:color="000000" w:fill="FFFFFF"/>
            <w:vAlign w:val="center"/>
            <w:hideMark/>
          </w:tcPr>
          <w:p w14:paraId="6CFF4268" w14:textId="105F7820"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8500000,00</w:t>
            </w:r>
          </w:p>
        </w:tc>
        <w:tc>
          <w:tcPr>
            <w:tcW w:w="710" w:type="pct"/>
            <w:tcBorders>
              <w:top w:val="nil"/>
              <w:left w:val="nil"/>
              <w:bottom w:val="single" w:sz="4" w:space="0" w:color="auto"/>
              <w:right w:val="single" w:sz="4" w:space="0" w:color="auto"/>
            </w:tcBorders>
            <w:shd w:val="clear" w:color="000000" w:fill="FFFFFF"/>
            <w:vAlign w:val="center"/>
            <w:hideMark/>
          </w:tcPr>
          <w:p w14:paraId="17A37A42" w14:textId="6666028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8500000,00</w:t>
            </w:r>
          </w:p>
        </w:tc>
      </w:tr>
      <w:tr w:rsidR="009A0F8A" w:rsidRPr="009A0F8A" w14:paraId="111C9D8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3D09151"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1 06 06000 00 0000 000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43637A9C"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ЗЕМЕЛЬНЫЙ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5A6396A0" w14:textId="279C355C"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33840000,00</w:t>
            </w:r>
          </w:p>
        </w:tc>
        <w:tc>
          <w:tcPr>
            <w:tcW w:w="710" w:type="pct"/>
            <w:tcBorders>
              <w:top w:val="nil"/>
              <w:left w:val="nil"/>
              <w:bottom w:val="single" w:sz="4" w:space="0" w:color="auto"/>
              <w:right w:val="single" w:sz="4" w:space="0" w:color="auto"/>
            </w:tcBorders>
            <w:shd w:val="clear" w:color="000000" w:fill="FFFFFF"/>
            <w:vAlign w:val="center"/>
            <w:hideMark/>
          </w:tcPr>
          <w:p w14:paraId="39965DCE" w14:textId="5BAC1ED4"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31840000,00</w:t>
            </w:r>
          </w:p>
        </w:tc>
        <w:tc>
          <w:tcPr>
            <w:tcW w:w="710" w:type="pct"/>
            <w:tcBorders>
              <w:top w:val="nil"/>
              <w:left w:val="nil"/>
              <w:bottom w:val="single" w:sz="4" w:space="0" w:color="auto"/>
              <w:right w:val="single" w:sz="4" w:space="0" w:color="auto"/>
            </w:tcBorders>
            <w:shd w:val="clear" w:color="000000" w:fill="FFFFFF"/>
            <w:vAlign w:val="center"/>
            <w:hideMark/>
          </w:tcPr>
          <w:p w14:paraId="58996DF8" w14:textId="07689F83"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31840000,00</w:t>
            </w:r>
          </w:p>
        </w:tc>
      </w:tr>
      <w:tr w:rsidR="009A0F8A" w:rsidRPr="009A0F8A" w14:paraId="6BF18CD2"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1D44D7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1 06 06032 14 0000 110</w:t>
            </w:r>
          </w:p>
        </w:tc>
        <w:tc>
          <w:tcPr>
            <w:tcW w:w="1741" w:type="pct"/>
            <w:tcBorders>
              <w:top w:val="nil"/>
              <w:left w:val="nil"/>
              <w:bottom w:val="single" w:sz="4" w:space="0" w:color="auto"/>
              <w:right w:val="single" w:sz="4" w:space="0" w:color="auto"/>
            </w:tcBorders>
            <w:shd w:val="clear" w:color="000000" w:fill="FFFFFF"/>
            <w:vAlign w:val="center"/>
            <w:hideMark/>
          </w:tcPr>
          <w:p w14:paraId="18AC86A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Земельный налог с организаций,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DB685E4" w14:textId="71309EA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23510000,00</w:t>
            </w:r>
          </w:p>
        </w:tc>
        <w:tc>
          <w:tcPr>
            <w:tcW w:w="710" w:type="pct"/>
            <w:tcBorders>
              <w:top w:val="nil"/>
              <w:left w:val="nil"/>
              <w:bottom w:val="single" w:sz="4" w:space="0" w:color="auto"/>
              <w:right w:val="single" w:sz="4" w:space="0" w:color="auto"/>
            </w:tcBorders>
            <w:shd w:val="clear" w:color="000000" w:fill="FFFFFF"/>
            <w:vAlign w:val="center"/>
            <w:hideMark/>
          </w:tcPr>
          <w:p w14:paraId="4E3B51C5" w14:textId="2D64AE3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23510000,00</w:t>
            </w:r>
          </w:p>
        </w:tc>
        <w:tc>
          <w:tcPr>
            <w:tcW w:w="710" w:type="pct"/>
            <w:tcBorders>
              <w:top w:val="nil"/>
              <w:left w:val="nil"/>
              <w:bottom w:val="single" w:sz="4" w:space="0" w:color="auto"/>
              <w:right w:val="single" w:sz="4" w:space="0" w:color="auto"/>
            </w:tcBorders>
            <w:shd w:val="clear" w:color="000000" w:fill="FFFFFF"/>
            <w:vAlign w:val="center"/>
            <w:hideMark/>
          </w:tcPr>
          <w:p w14:paraId="54BCD984" w14:textId="63D83CD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23510000,00</w:t>
            </w:r>
          </w:p>
        </w:tc>
      </w:tr>
      <w:tr w:rsidR="009A0F8A" w:rsidRPr="009A0F8A" w14:paraId="3C383F7B"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CB4356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1 06 06042 14 0000 110</w:t>
            </w:r>
          </w:p>
        </w:tc>
        <w:tc>
          <w:tcPr>
            <w:tcW w:w="1741" w:type="pct"/>
            <w:tcBorders>
              <w:top w:val="nil"/>
              <w:left w:val="nil"/>
              <w:bottom w:val="single" w:sz="4" w:space="0" w:color="auto"/>
              <w:right w:val="single" w:sz="4" w:space="0" w:color="auto"/>
            </w:tcBorders>
            <w:shd w:val="clear" w:color="000000" w:fill="FFFFFF"/>
            <w:vAlign w:val="center"/>
            <w:hideMark/>
          </w:tcPr>
          <w:p w14:paraId="18714D1E"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Земельный налог с физических лиц,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DA8412E" w14:textId="1F0E9E9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10330000,00</w:t>
            </w:r>
          </w:p>
        </w:tc>
        <w:tc>
          <w:tcPr>
            <w:tcW w:w="710" w:type="pct"/>
            <w:tcBorders>
              <w:top w:val="nil"/>
              <w:left w:val="nil"/>
              <w:bottom w:val="single" w:sz="4" w:space="0" w:color="auto"/>
              <w:right w:val="single" w:sz="4" w:space="0" w:color="auto"/>
            </w:tcBorders>
            <w:shd w:val="clear" w:color="000000" w:fill="FFFFFF"/>
            <w:vAlign w:val="center"/>
            <w:hideMark/>
          </w:tcPr>
          <w:p w14:paraId="4AD94DEA" w14:textId="5AD99F7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8330000,00</w:t>
            </w:r>
          </w:p>
        </w:tc>
        <w:tc>
          <w:tcPr>
            <w:tcW w:w="710" w:type="pct"/>
            <w:tcBorders>
              <w:top w:val="nil"/>
              <w:left w:val="nil"/>
              <w:bottom w:val="single" w:sz="4" w:space="0" w:color="auto"/>
              <w:right w:val="single" w:sz="4" w:space="0" w:color="auto"/>
            </w:tcBorders>
            <w:shd w:val="clear" w:color="000000" w:fill="FFFFFF"/>
            <w:vAlign w:val="center"/>
            <w:hideMark/>
          </w:tcPr>
          <w:p w14:paraId="0D8ED96F" w14:textId="0EEF1A5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8330000,00</w:t>
            </w:r>
          </w:p>
        </w:tc>
      </w:tr>
      <w:tr w:rsidR="009A0F8A" w:rsidRPr="009A0F8A" w14:paraId="7AF5F0E5"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4E82873"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1 08 00000 00 0000 000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6964AAA7"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ГОСУДАРСТВЕННАЯ ПОШЛИНА</w:t>
            </w:r>
          </w:p>
        </w:tc>
        <w:tc>
          <w:tcPr>
            <w:tcW w:w="793" w:type="pct"/>
            <w:tcBorders>
              <w:top w:val="nil"/>
              <w:left w:val="nil"/>
              <w:bottom w:val="single" w:sz="4" w:space="0" w:color="auto"/>
              <w:right w:val="single" w:sz="4" w:space="0" w:color="auto"/>
            </w:tcBorders>
            <w:shd w:val="clear" w:color="000000" w:fill="FFFFFF"/>
            <w:vAlign w:val="center"/>
            <w:hideMark/>
          </w:tcPr>
          <w:p w14:paraId="55F3B191" w14:textId="0EB273B4"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00EFECE8" w14:textId="73988C81"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0F6042F9" w14:textId="18B0A960"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4800000,00</w:t>
            </w:r>
          </w:p>
        </w:tc>
      </w:tr>
      <w:tr w:rsidR="009A0F8A" w:rsidRPr="009A0F8A" w14:paraId="31DCF38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8276D80"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1 08 03010 01 0000 110</w:t>
            </w:r>
          </w:p>
        </w:tc>
        <w:tc>
          <w:tcPr>
            <w:tcW w:w="1741" w:type="pct"/>
            <w:tcBorders>
              <w:top w:val="nil"/>
              <w:left w:val="nil"/>
              <w:bottom w:val="single" w:sz="4" w:space="0" w:color="auto"/>
              <w:right w:val="single" w:sz="4" w:space="0" w:color="auto"/>
            </w:tcBorders>
            <w:shd w:val="clear" w:color="000000" w:fill="FFFFFF"/>
            <w:hideMark/>
          </w:tcPr>
          <w:p w14:paraId="2BA0A3BD"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4CB65423" w14:textId="5EFFA541"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09C6B1B0" w14:textId="3E62D7F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269B60CA" w14:textId="64384E0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4800000,00</w:t>
            </w:r>
          </w:p>
        </w:tc>
      </w:tr>
      <w:tr w:rsidR="009A0F8A" w:rsidRPr="009A0F8A" w14:paraId="1DC10C97"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477938F"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1 11 00000 00 0000 000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7A647EAE"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ДОХОДЫ ОТ ИСПОЛЬЗОВАНИЯ ИМУЩЕСТВА, НАХОДЯЩЕГОСЯ В ГОСУДАРСТВЕННОЙ И МУНИЦИПАЛЬНОЙ СОБСТВЕННОСТИ</w:t>
            </w:r>
          </w:p>
        </w:tc>
        <w:tc>
          <w:tcPr>
            <w:tcW w:w="793" w:type="pct"/>
            <w:tcBorders>
              <w:top w:val="nil"/>
              <w:left w:val="nil"/>
              <w:bottom w:val="single" w:sz="4" w:space="0" w:color="auto"/>
              <w:right w:val="single" w:sz="4" w:space="0" w:color="auto"/>
            </w:tcBorders>
            <w:shd w:val="clear" w:color="000000" w:fill="FFFFFF"/>
            <w:vAlign w:val="center"/>
            <w:hideMark/>
          </w:tcPr>
          <w:p w14:paraId="7C5CE014" w14:textId="7A07BD59"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103700000,00</w:t>
            </w:r>
          </w:p>
        </w:tc>
        <w:tc>
          <w:tcPr>
            <w:tcW w:w="710" w:type="pct"/>
            <w:tcBorders>
              <w:top w:val="nil"/>
              <w:left w:val="nil"/>
              <w:bottom w:val="single" w:sz="4" w:space="0" w:color="auto"/>
              <w:right w:val="single" w:sz="4" w:space="0" w:color="auto"/>
            </w:tcBorders>
            <w:shd w:val="clear" w:color="000000" w:fill="FFFFFF"/>
            <w:vAlign w:val="center"/>
            <w:hideMark/>
          </w:tcPr>
          <w:p w14:paraId="120D5DAC" w14:textId="63C896E6"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102700000,00</w:t>
            </w:r>
          </w:p>
        </w:tc>
        <w:tc>
          <w:tcPr>
            <w:tcW w:w="710" w:type="pct"/>
            <w:tcBorders>
              <w:top w:val="nil"/>
              <w:left w:val="nil"/>
              <w:bottom w:val="single" w:sz="4" w:space="0" w:color="auto"/>
              <w:right w:val="single" w:sz="4" w:space="0" w:color="auto"/>
            </w:tcBorders>
            <w:shd w:val="clear" w:color="000000" w:fill="FFFFFF"/>
            <w:vAlign w:val="center"/>
            <w:hideMark/>
          </w:tcPr>
          <w:p w14:paraId="25CF5372" w14:textId="5B09C1CD"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102700000,00</w:t>
            </w:r>
          </w:p>
        </w:tc>
      </w:tr>
      <w:tr w:rsidR="009A0F8A" w:rsidRPr="009A0F8A" w14:paraId="4C18F06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20CBDF9"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1 11 05012 14 0000 120</w:t>
            </w:r>
          </w:p>
        </w:tc>
        <w:tc>
          <w:tcPr>
            <w:tcW w:w="1741" w:type="pct"/>
            <w:tcBorders>
              <w:top w:val="nil"/>
              <w:left w:val="nil"/>
              <w:bottom w:val="single" w:sz="4" w:space="0" w:color="auto"/>
              <w:right w:val="single" w:sz="4" w:space="0" w:color="auto"/>
            </w:tcBorders>
            <w:shd w:val="clear" w:color="000000" w:fill="FFFFFF"/>
            <w:vAlign w:val="center"/>
            <w:hideMark/>
          </w:tcPr>
          <w:p w14:paraId="0DE0A70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w:t>
            </w:r>
            <w:r w:rsidRPr="009A0F8A">
              <w:rPr>
                <w:rFonts w:eastAsia="Times New Roman"/>
                <w:sz w:val="22"/>
                <w:szCs w:val="22"/>
                <w:lang w:eastAsia="ru-RU"/>
              </w:rPr>
              <w:lastRenderedPageBreak/>
              <w:t>муниципальных округов, а также средства от продажи права на заключение договоров аренды указанных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7E7408B6" w14:textId="20DDA94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lastRenderedPageBreak/>
              <w:t>100200000,00</w:t>
            </w:r>
          </w:p>
        </w:tc>
        <w:tc>
          <w:tcPr>
            <w:tcW w:w="710" w:type="pct"/>
            <w:tcBorders>
              <w:top w:val="nil"/>
              <w:left w:val="nil"/>
              <w:bottom w:val="single" w:sz="4" w:space="0" w:color="auto"/>
              <w:right w:val="single" w:sz="4" w:space="0" w:color="auto"/>
            </w:tcBorders>
            <w:shd w:val="clear" w:color="000000" w:fill="FFFFFF"/>
            <w:vAlign w:val="center"/>
            <w:hideMark/>
          </w:tcPr>
          <w:p w14:paraId="447F1A2A" w14:textId="0F3A5E7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100200000,00</w:t>
            </w:r>
          </w:p>
        </w:tc>
        <w:tc>
          <w:tcPr>
            <w:tcW w:w="710" w:type="pct"/>
            <w:tcBorders>
              <w:top w:val="nil"/>
              <w:left w:val="nil"/>
              <w:bottom w:val="single" w:sz="4" w:space="0" w:color="auto"/>
              <w:right w:val="single" w:sz="4" w:space="0" w:color="auto"/>
            </w:tcBorders>
            <w:shd w:val="clear" w:color="000000" w:fill="FFFFFF"/>
            <w:vAlign w:val="center"/>
            <w:hideMark/>
          </w:tcPr>
          <w:p w14:paraId="5B1B9466" w14:textId="4FCB4741"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100200000,00</w:t>
            </w:r>
          </w:p>
        </w:tc>
      </w:tr>
      <w:tr w:rsidR="009A0F8A" w:rsidRPr="009A0F8A" w14:paraId="5625B7F7"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3CBC070"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1 11 05074 14 0000 120</w:t>
            </w:r>
          </w:p>
        </w:tc>
        <w:tc>
          <w:tcPr>
            <w:tcW w:w="1741" w:type="pct"/>
            <w:tcBorders>
              <w:top w:val="nil"/>
              <w:left w:val="nil"/>
              <w:bottom w:val="single" w:sz="4" w:space="0" w:color="auto"/>
              <w:right w:val="single" w:sz="4" w:space="0" w:color="auto"/>
            </w:tcBorders>
            <w:shd w:val="clear" w:color="000000" w:fill="FFFFFF"/>
            <w:hideMark/>
          </w:tcPr>
          <w:p w14:paraId="6AA26FC9"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Доходы от сдачи в аренду имущества, составляющего казну муниципальных округов (за исключением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74A76FD2" w14:textId="018339A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2300000,00</w:t>
            </w:r>
          </w:p>
        </w:tc>
        <w:tc>
          <w:tcPr>
            <w:tcW w:w="710" w:type="pct"/>
            <w:tcBorders>
              <w:top w:val="nil"/>
              <w:left w:val="nil"/>
              <w:bottom w:val="single" w:sz="4" w:space="0" w:color="auto"/>
              <w:right w:val="single" w:sz="4" w:space="0" w:color="auto"/>
            </w:tcBorders>
            <w:shd w:val="clear" w:color="000000" w:fill="FFFFFF"/>
            <w:vAlign w:val="center"/>
            <w:hideMark/>
          </w:tcPr>
          <w:p w14:paraId="5679CA84" w14:textId="1993A780"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195B1447" w14:textId="64EB4BF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1300000,00</w:t>
            </w:r>
          </w:p>
        </w:tc>
      </w:tr>
      <w:tr w:rsidR="009A0F8A" w:rsidRPr="009A0F8A" w14:paraId="549B053E"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00F663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1 11 09044 14 0000 120</w:t>
            </w:r>
          </w:p>
        </w:tc>
        <w:tc>
          <w:tcPr>
            <w:tcW w:w="1741" w:type="pct"/>
            <w:tcBorders>
              <w:top w:val="nil"/>
              <w:left w:val="nil"/>
              <w:bottom w:val="single" w:sz="4" w:space="0" w:color="auto"/>
              <w:right w:val="single" w:sz="4" w:space="0" w:color="auto"/>
            </w:tcBorders>
            <w:shd w:val="clear" w:color="000000" w:fill="FFFFFF"/>
            <w:hideMark/>
          </w:tcPr>
          <w:p w14:paraId="69D0D32C"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93" w:type="pct"/>
            <w:tcBorders>
              <w:top w:val="nil"/>
              <w:left w:val="nil"/>
              <w:bottom w:val="single" w:sz="4" w:space="0" w:color="auto"/>
              <w:right w:val="single" w:sz="4" w:space="0" w:color="auto"/>
            </w:tcBorders>
            <w:shd w:val="clear" w:color="000000" w:fill="FFFFFF"/>
            <w:vAlign w:val="center"/>
            <w:hideMark/>
          </w:tcPr>
          <w:p w14:paraId="0B42299D" w14:textId="3315141E"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044318FF" w14:textId="176FD78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1D22A184" w14:textId="328D05D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1200000,00</w:t>
            </w:r>
          </w:p>
        </w:tc>
      </w:tr>
      <w:tr w:rsidR="009A0F8A" w:rsidRPr="009A0F8A" w14:paraId="48D10566"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A24EF84"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1 12 00000 00 0000 000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56058C8B"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 xml:space="preserve">ПЛАТЕЖИ ПРИ ПОЛЬЗОВАНИИ ПРИРОДНЫМИ РЕСУРСАМИ </w:t>
            </w:r>
          </w:p>
        </w:tc>
        <w:tc>
          <w:tcPr>
            <w:tcW w:w="793" w:type="pct"/>
            <w:tcBorders>
              <w:top w:val="nil"/>
              <w:left w:val="nil"/>
              <w:bottom w:val="single" w:sz="4" w:space="0" w:color="auto"/>
              <w:right w:val="single" w:sz="4" w:space="0" w:color="auto"/>
            </w:tcBorders>
            <w:shd w:val="clear" w:color="000000" w:fill="FFFFFF"/>
            <w:vAlign w:val="center"/>
            <w:hideMark/>
          </w:tcPr>
          <w:p w14:paraId="2DED986C" w14:textId="4751AB53"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2100000,00</w:t>
            </w:r>
          </w:p>
        </w:tc>
        <w:tc>
          <w:tcPr>
            <w:tcW w:w="710" w:type="pct"/>
            <w:tcBorders>
              <w:top w:val="nil"/>
              <w:left w:val="nil"/>
              <w:bottom w:val="single" w:sz="4" w:space="0" w:color="auto"/>
              <w:right w:val="single" w:sz="4" w:space="0" w:color="auto"/>
            </w:tcBorders>
            <w:shd w:val="clear" w:color="000000" w:fill="FFFFFF"/>
            <w:vAlign w:val="center"/>
            <w:hideMark/>
          </w:tcPr>
          <w:p w14:paraId="0EFD3E9B" w14:textId="15D2B036"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2150000,00</w:t>
            </w:r>
          </w:p>
        </w:tc>
        <w:tc>
          <w:tcPr>
            <w:tcW w:w="710" w:type="pct"/>
            <w:tcBorders>
              <w:top w:val="nil"/>
              <w:left w:val="nil"/>
              <w:bottom w:val="single" w:sz="4" w:space="0" w:color="auto"/>
              <w:right w:val="single" w:sz="4" w:space="0" w:color="auto"/>
            </w:tcBorders>
            <w:shd w:val="clear" w:color="000000" w:fill="FFFFFF"/>
            <w:vAlign w:val="center"/>
            <w:hideMark/>
          </w:tcPr>
          <w:p w14:paraId="24576BD8" w14:textId="09A010EA"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2200000,00</w:t>
            </w:r>
          </w:p>
        </w:tc>
      </w:tr>
      <w:tr w:rsidR="009A0F8A" w:rsidRPr="009A0F8A" w14:paraId="52DA1A1F"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5C9024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1 12 01010 01 0000 120</w:t>
            </w:r>
          </w:p>
        </w:tc>
        <w:tc>
          <w:tcPr>
            <w:tcW w:w="1741" w:type="pct"/>
            <w:tcBorders>
              <w:top w:val="nil"/>
              <w:left w:val="nil"/>
              <w:bottom w:val="single" w:sz="4" w:space="0" w:color="auto"/>
              <w:right w:val="single" w:sz="4" w:space="0" w:color="auto"/>
            </w:tcBorders>
            <w:shd w:val="clear" w:color="000000" w:fill="FFFFFF"/>
            <w:hideMark/>
          </w:tcPr>
          <w:p w14:paraId="5B69510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Плата за выброс загрязняющих веществ в атмосферный воздух стационарными объектами</w:t>
            </w:r>
          </w:p>
        </w:tc>
        <w:tc>
          <w:tcPr>
            <w:tcW w:w="793" w:type="pct"/>
            <w:tcBorders>
              <w:top w:val="nil"/>
              <w:left w:val="nil"/>
              <w:bottom w:val="single" w:sz="4" w:space="0" w:color="auto"/>
              <w:right w:val="single" w:sz="4" w:space="0" w:color="auto"/>
            </w:tcBorders>
            <w:shd w:val="clear" w:color="000000" w:fill="FFFFFF"/>
            <w:vAlign w:val="center"/>
            <w:hideMark/>
          </w:tcPr>
          <w:p w14:paraId="725687AE" w14:textId="5CB5A27E"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7CA00E00" w14:textId="3F27B28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23461681" w14:textId="70F907C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150000,00</w:t>
            </w:r>
          </w:p>
        </w:tc>
      </w:tr>
      <w:tr w:rsidR="009A0F8A" w:rsidRPr="009A0F8A" w14:paraId="770846A1"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428E72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1 12 01030 01 0000 120</w:t>
            </w:r>
          </w:p>
        </w:tc>
        <w:tc>
          <w:tcPr>
            <w:tcW w:w="1741" w:type="pct"/>
            <w:tcBorders>
              <w:top w:val="nil"/>
              <w:left w:val="nil"/>
              <w:bottom w:val="single" w:sz="4" w:space="0" w:color="auto"/>
              <w:right w:val="single" w:sz="4" w:space="0" w:color="auto"/>
            </w:tcBorders>
            <w:shd w:val="clear" w:color="000000" w:fill="FFFFFF"/>
            <w:hideMark/>
          </w:tcPr>
          <w:p w14:paraId="0037F552"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Плата за выбросы загрязняющих веществ в водные объекты</w:t>
            </w:r>
          </w:p>
        </w:tc>
        <w:tc>
          <w:tcPr>
            <w:tcW w:w="793" w:type="pct"/>
            <w:tcBorders>
              <w:top w:val="nil"/>
              <w:left w:val="nil"/>
              <w:bottom w:val="single" w:sz="4" w:space="0" w:color="auto"/>
              <w:right w:val="single" w:sz="4" w:space="0" w:color="auto"/>
            </w:tcBorders>
            <w:shd w:val="clear" w:color="000000" w:fill="FFFFFF"/>
            <w:vAlign w:val="center"/>
            <w:hideMark/>
          </w:tcPr>
          <w:p w14:paraId="7DCB08D4" w14:textId="1CAC97F1"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300000,00</w:t>
            </w:r>
          </w:p>
        </w:tc>
        <w:tc>
          <w:tcPr>
            <w:tcW w:w="710" w:type="pct"/>
            <w:tcBorders>
              <w:top w:val="nil"/>
              <w:left w:val="nil"/>
              <w:bottom w:val="single" w:sz="4" w:space="0" w:color="auto"/>
              <w:right w:val="single" w:sz="4" w:space="0" w:color="auto"/>
            </w:tcBorders>
            <w:shd w:val="clear" w:color="000000" w:fill="FFFFFF"/>
            <w:vAlign w:val="center"/>
            <w:hideMark/>
          </w:tcPr>
          <w:p w14:paraId="711E9624" w14:textId="244DBE0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3D72C54F" w14:textId="557F3B2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350000,00</w:t>
            </w:r>
          </w:p>
        </w:tc>
      </w:tr>
      <w:tr w:rsidR="009A0F8A" w:rsidRPr="009A0F8A" w14:paraId="445B27D5"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38A940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1 12 01041 01 0000 120</w:t>
            </w:r>
          </w:p>
        </w:tc>
        <w:tc>
          <w:tcPr>
            <w:tcW w:w="1741" w:type="pct"/>
            <w:tcBorders>
              <w:top w:val="nil"/>
              <w:left w:val="nil"/>
              <w:bottom w:val="single" w:sz="4" w:space="0" w:color="auto"/>
              <w:right w:val="single" w:sz="4" w:space="0" w:color="auto"/>
            </w:tcBorders>
            <w:shd w:val="clear" w:color="000000" w:fill="FFFFFF"/>
            <w:hideMark/>
          </w:tcPr>
          <w:p w14:paraId="465D04F1"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Плата за размещение отходов производства</w:t>
            </w:r>
          </w:p>
        </w:tc>
        <w:tc>
          <w:tcPr>
            <w:tcW w:w="793" w:type="pct"/>
            <w:tcBorders>
              <w:top w:val="nil"/>
              <w:left w:val="nil"/>
              <w:bottom w:val="single" w:sz="4" w:space="0" w:color="auto"/>
              <w:right w:val="single" w:sz="4" w:space="0" w:color="auto"/>
            </w:tcBorders>
            <w:shd w:val="clear" w:color="000000" w:fill="FFFFFF"/>
            <w:vAlign w:val="center"/>
            <w:hideMark/>
          </w:tcPr>
          <w:p w14:paraId="799360D2" w14:textId="6F674066"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25F65F3D" w14:textId="173A151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77B05FE1" w14:textId="3BDDFA6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1000000,00</w:t>
            </w:r>
          </w:p>
        </w:tc>
      </w:tr>
      <w:tr w:rsidR="009A0F8A" w:rsidRPr="009A0F8A" w14:paraId="10C1D2E1"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814023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1 12 01042 01 0000 120</w:t>
            </w:r>
          </w:p>
        </w:tc>
        <w:tc>
          <w:tcPr>
            <w:tcW w:w="1741" w:type="pct"/>
            <w:tcBorders>
              <w:top w:val="nil"/>
              <w:left w:val="nil"/>
              <w:bottom w:val="single" w:sz="4" w:space="0" w:color="auto"/>
              <w:right w:val="single" w:sz="4" w:space="0" w:color="auto"/>
            </w:tcBorders>
            <w:shd w:val="clear" w:color="000000" w:fill="FFFFFF"/>
            <w:hideMark/>
          </w:tcPr>
          <w:p w14:paraId="32A546FB"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Плата за размещение твердых коммунальных отходов</w:t>
            </w:r>
          </w:p>
        </w:tc>
        <w:tc>
          <w:tcPr>
            <w:tcW w:w="793" w:type="pct"/>
            <w:tcBorders>
              <w:top w:val="nil"/>
              <w:left w:val="nil"/>
              <w:bottom w:val="single" w:sz="4" w:space="0" w:color="auto"/>
              <w:right w:val="single" w:sz="4" w:space="0" w:color="auto"/>
            </w:tcBorders>
            <w:shd w:val="clear" w:color="000000" w:fill="FFFFFF"/>
            <w:vAlign w:val="center"/>
            <w:hideMark/>
          </w:tcPr>
          <w:p w14:paraId="09A0C6C1" w14:textId="4DDC9C8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170000,00</w:t>
            </w:r>
          </w:p>
        </w:tc>
        <w:tc>
          <w:tcPr>
            <w:tcW w:w="710" w:type="pct"/>
            <w:tcBorders>
              <w:top w:val="nil"/>
              <w:left w:val="nil"/>
              <w:bottom w:val="single" w:sz="4" w:space="0" w:color="auto"/>
              <w:right w:val="single" w:sz="4" w:space="0" w:color="auto"/>
            </w:tcBorders>
            <w:shd w:val="clear" w:color="000000" w:fill="FFFFFF"/>
            <w:vAlign w:val="center"/>
            <w:hideMark/>
          </w:tcPr>
          <w:p w14:paraId="77F59D19" w14:textId="236D0590"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170000,00</w:t>
            </w:r>
          </w:p>
        </w:tc>
        <w:tc>
          <w:tcPr>
            <w:tcW w:w="710" w:type="pct"/>
            <w:tcBorders>
              <w:top w:val="nil"/>
              <w:left w:val="nil"/>
              <w:bottom w:val="single" w:sz="4" w:space="0" w:color="auto"/>
              <w:right w:val="single" w:sz="4" w:space="0" w:color="auto"/>
            </w:tcBorders>
            <w:shd w:val="clear" w:color="000000" w:fill="FFFFFF"/>
            <w:vAlign w:val="center"/>
            <w:hideMark/>
          </w:tcPr>
          <w:p w14:paraId="2498B0C2" w14:textId="287B331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200000,00</w:t>
            </w:r>
          </w:p>
        </w:tc>
      </w:tr>
      <w:tr w:rsidR="009A0F8A" w:rsidRPr="009A0F8A" w14:paraId="42EE18E6"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6C3B16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1 12 04042 14 0000 120</w:t>
            </w:r>
          </w:p>
        </w:tc>
        <w:tc>
          <w:tcPr>
            <w:tcW w:w="1741" w:type="pct"/>
            <w:tcBorders>
              <w:top w:val="nil"/>
              <w:left w:val="nil"/>
              <w:bottom w:val="single" w:sz="4" w:space="0" w:color="auto"/>
              <w:right w:val="single" w:sz="4" w:space="0" w:color="auto"/>
            </w:tcBorders>
            <w:shd w:val="clear" w:color="000000" w:fill="FFFFFF"/>
            <w:hideMark/>
          </w:tcPr>
          <w:p w14:paraId="4C79373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Плата за использование лесов, расположенных на землях иных категорий, находящихся в собственности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614957B5" w14:textId="1963C1A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55B6A334" w14:textId="2309551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5A9FE3AC" w14:textId="38127EB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w:t>
            </w:r>
          </w:p>
        </w:tc>
      </w:tr>
      <w:tr w:rsidR="009A0F8A" w:rsidRPr="009A0F8A" w14:paraId="02D982AC"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33DFA1C"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1 13 00000 00 0000 000</w:t>
            </w:r>
          </w:p>
        </w:tc>
        <w:tc>
          <w:tcPr>
            <w:tcW w:w="1741" w:type="pct"/>
            <w:tcBorders>
              <w:top w:val="nil"/>
              <w:left w:val="nil"/>
              <w:bottom w:val="single" w:sz="4" w:space="0" w:color="auto"/>
              <w:right w:val="single" w:sz="4" w:space="0" w:color="auto"/>
            </w:tcBorders>
            <w:shd w:val="clear" w:color="000000" w:fill="FFFFFF"/>
            <w:hideMark/>
          </w:tcPr>
          <w:p w14:paraId="3BB0D3BF" w14:textId="03AA5379"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 xml:space="preserve">ДОХОДЫ ОТ ОКАЗАНИЯ ПЛАТНЫХ УСЛУГ (РАБОТ) И КОМПЕНСАЦИИ </w:t>
            </w:r>
            <w:r w:rsidR="00FC1D12" w:rsidRPr="009A0F8A">
              <w:rPr>
                <w:rFonts w:eastAsia="Times New Roman"/>
                <w:b/>
                <w:bCs/>
                <w:sz w:val="22"/>
                <w:szCs w:val="22"/>
                <w:lang w:eastAsia="ru-RU"/>
              </w:rPr>
              <w:t>ЗАТРАТ ГОСУДАРСТВА</w:t>
            </w:r>
          </w:p>
        </w:tc>
        <w:tc>
          <w:tcPr>
            <w:tcW w:w="793" w:type="pct"/>
            <w:tcBorders>
              <w:top w:val="nil"/>
              <w:left w:val="nil"/>
              <w:bottom w:val="single" w:sz="4" w:space="0" w:color="auto"/>
              <w:right w:val="single" w:sz="4" w:space="0" w:color="auto"/>
            </w:tcBorders>
            <w:shd w:val="clear" w:color="000000" w:fill="FFFFFF"/>
            <w:vAlign w:val="center"/>
            <w:hideMark/>
          </w:tcPr>
          <w:p w14:paraId="09B81C7C" w14:textId="2507FC2D"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77296935" w14:textId="3E620A30"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0AB5FDE2" w14:textId="522DA3FC"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800000,00</w:t>
            </w:r>
          </w:p>
        </w:tc>
      </w:tr>
      <w:tr w:rsidR="009A0F8A" w:rsidRPr="009A0F8A" w14:paraId="28F966CD"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D76C37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1 13 02994 14 0000 130</w:t>
            </w:r>
          </w:p>
        </w:tc>
        <w:tc>
          <w:tcPr>
            <w:tcW w:w="1741" w:type="pct"/>
            <w:tcBorders>
              <w:top w:val="nil"/>
              <w:left w:val="nil"/>
              <w:bottom w:val="single" w:sz="4" w:space="0" w:color="auto"/>
              <w:right w:val="single" w:sz="4" w:space="0" w:color="auto"/>
            </w:tcBorders>
            <w:shd w:val="clear" w:color="000000" w:fill="FFFFFF"/>
            <w:hideMark/>
          </w:tcPr>
          <w:p w14:paraId="0035BB4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Прочие доходы от компенсации затрат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85E2D65" w14:textId="557CBA2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400041AD" w14:textId="2CFF3CD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64E464BC" w14:textId="56CE04E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800000,00</w:t>
            </w:r>
          </w:p>
        </w:tc>
      </w:tr>
      <w:tr w:rsidR="009A0F8A" w:rsidRPr="009A0F8A" w14:paraId="7CBC1C32"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E98C89"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1 14 00000 00 0000 000</w:t>
            </w:r>
          </w:p>
        </w:tc>
        <w:tc>
          <w:tcPr>
            <w:tcW w:w="1741" w:type="pct"/>
            <w:tcBorders>
              <w:top w:val="nil"/>
              <w:left w:val="nil"/>
              <w:bottom w:val="single" w:sz="4" w:space="0" w:color="auto"/>
              <w:right w:val="single" w:sz="4" w:space="0" w:color="auto"/>
            </w:tcBorders>
            <w:shd w:val="clear" w:color="000000" w:fill="FFFFFF"/>
            <w:hideMark/>
          </w:tcPr>
          <w:p w14:paraId="54C110E0"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ДОХОДЫ ОТ ПРОДАЖИ МАТЕРИАЛЬНЫХ И НЕМАТЕРИАЛЬНЫХ АКТИВОВ</w:t>
            </w:r>
          </w:p>
        </w:tc>
        <w:tc>
          <w:tcPr>
            <w:tcW w:w="793" w:type="pct"/>
            <w:tcBorders>
              <w:top w:val="nil"/>
              <w:left w:val="nil"/>
              <w:bottom w:val="single" w:sz="4" w:space="0" w:color="auto"/>
              <w:right w:val="single" w:sz="4" w:space="0" w:color="auto"/>
            </w:tcBorders>
            <w:shd w:val="clear" w:color="000000" w:fill="FFFFFF"/>
            <w:vAlign w:val="center"/>
            <w:hideMark/>
          </w:tcPr>
          <w:p w14:paraId="0DB1488F" w14:textId="4AE89107"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70300000,00</w:t>
            </w:r>
          </w:p>
        </w:tc>
        <w:tc>
          <w:tcPr>
            <w:tcW w:w="710" w:type="pct"/>
            <w:tcBorders>
              <w:top w:val="nil"/>
              <w:left w:val="nil"/>
              <w:bottom w:val="single" w:sz="4" w:space="0" w:color="auto"/>
              <w:right w:val="single" w:sz="4" w:space="0" w:color="auto"/>
            </w:tcBorders>
            <w:shd w:val="clear" w:color="000000" w:fill="FFFFFF"/>
            <w:vAlign w:val="center"/>
            <w:hideMark/>
          </w:tcPr>
          <w:p w14:paraId="65393EA2" w14:textId="30A85726"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50000000,00</w:t>
            </w:r>
          </w:p>
        </w:tc>
        <w:tc>
          <w:tcPr>
            <w:tcW w:w="710" w:type="pct"/>
            <w:tcBorders>
              <w:top w:val="nil"/>
              <w:left w:val="nil"/>
              <w:bottom w:val="single" w:sz="4" w:space="0" w:color="auto"/>
              <w:right w:val="single" w:sz="4" w:space="0" w:color="auto"/>
            </w:tcBorders>
            <w:shd w:val="clear" w:color="000000" w:fill="FFFFFF"/>
            <w:vAlign w:val="center"/>
            <w:hideMark/>
          </w:tcPr>
          <w:p w14:paraId="6024BEE4" w14:textId="1322A533"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50000000,00</w:t>
            </w:r>
          </w:p>
        </w:tc>
      </w:tr>
      <w:tr w:rsidR="009A0F8A" w:rsidRPr="009A0F8A" w14:paraId="72A9B28D"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792B58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1 14 02043 14 0000 410</w:t>
            </w:r>
          </w:p>
        </w:tc>
        <w:tc>
          <w:tcPr>
            <w:tcW w:w="1741" w:type="pct"/>
            <w:tcBorders>
              <w:top w:val="nil"/>
              <w:left w:val="nil"/>
              <w:bottom w:val="single" w:sz="4" w:space="0" w:color="auto"/>
              <w:right w:val="single" w:sz="4" w:space="0" w:color="auto"/>
            </w:tcBorders>
            <w:shd w:val="clear" w:color="000000" w:fill="FFFFFF"/>
            <w:vAlign w:val="center"/>
            <w:hideMark/>
          </w:tcPr>
          <w:p w14:paraId="324AF68D"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793" w:type="pct"/>
            <w:tcBorders>
              <w:top w:val="nil"/>
              <w:left w:val="nil"/>
              <w:bottom w:val="single" w:sz="4" w:space="0" w:color="auto"/>
              <w:right w:val="single" w:sz="4" w:space="0" w:color="auto"/>
            </w:tcBorders>
            <w:shd w:val="clear" w:color="000000" w:fill="FFFFFF"/>
            <w:vAlign w:val="center"/>
            <w:hideMark/>
          </w:tcPr>
          <w:p w14:paraId="00E15864" w14:textId="2C9C507E"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6008ADA6" w14:textId="46BCD44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47FA916C" w14:textId="1DB1A0D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5000000,00</w:t>
            </w:r>
          </w:p>
        </w:tc>
      </w:tr>
      <w:tr w:rsidR="009A0F8A" w:rsidRPr="009A0F8A" w14:paraId="6F52206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333AEA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1 14 06012 14 0000 430</w:t>
            </w:r>
          </w:p>
        </w:tc>
        <w:tc>
          <w:tcPr>
            <w:tcW w:w="1741" w:type="pct"/>
            <w:tcBorders>
              <w:top w:val="nil"/>
              <w:left w:val="nil"/>
              <w:bottom w:val="single" w:sz="4" w:space="0" w:color="auto"/>
              <w:right w:val="single" w:sz="4" w:space="0" w:color="auto"/>
            </w:tcBorders>
            <w:shd w:val="clear" w:color="000000" w:fill="FFFFFF"/>
            <w:vAlign w:val="center"/>
            <w:hideMark/>
          </w:tcPr>
          <w:p w14:paraId="20C01802"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0465C864" w14:textId="1535FF0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65000000,00</w:t>
            </w:r>
          </w:p>
        </w:tc>
        <w:tc>
          <w:tcPr>
            <w:tcW w:w="710" w:type="pct"/>
            <w:tcBorders>
              <w:top w:val="nil"/>
              <w:left w:val="nil"/>
              <w:bottom w:val="single" w:sz="4" w:space="0" w:color="auto"/>
              <w:right w:val="single" w:sz="4" w:space="0" w:color="auto"/>
            </w:tcBorders>
            <w:shd w:val="clear" w:color="000000" w:fill="FFFFFF"/>
            <w:vAlign w:val="center"/>
            <w:hideMark/>
          </w:tcPr>
          <w:p w14:paraId="4FC558A1" w14:textId="47360C4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45000000,00</w:t>
            </w:r>
          </w:p>
        </w:tc>
        <w:tc>
          <w:tcPr>
            <w:tcW w:w="710" w:type="pct"/>
            <w:tcBorders>
              <w:top w:val="nil"/>
              <w:left w:val="nil"/>
              <w:bottom w:val="single" w:sz="4" w:space="0" w:color="auto"/>
              <w:right w:val="single" w:sz="4" w:space="0" w:color="auto"/>
            </w:tcBorders>
            <w:shd w:val="clear" w:color="000000" w:fill="FFFFFF"/>
            <w:vAlign w:val="center"/>
            <w:hideMark/>
          </w:tcPr>
          <w:p w14:paraId="60E5EA15" w14:textId="35CE734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45000000,00</w:t>
            </w:r>
          </w:p>
        </w:tc>
      </w:tr>
      <w:tr w:rsidR="009A0F8A" w:rsidRPr="009A0F8A" w14:paraId="26798420"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CB254DB"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1 14 06312 14 0000 430</w:t>
            </w:r>
          </w:p>
        </w:tc>
        <w:tc>
          <w:tcPr>
            <w:tcW w:w="1741" w:type="pct"/>
            <w:tcBorders>
              <w:top w:val="nil"/>
              <w:left w:val="nil"/>
              <w:bottom w:val="single" w:sz="4" w:space="0" w:color="auto"/>
              <w:right w:val="single" w:sz="4" w:space="0" w:color="auto"/>
            </w:tcBorders>
            <w:shd w:val="clear" w:color="000000" w:fill="FFFFFF"/>
            <w:hideMark/>
          </w:tcPr>
          <w:p w14:paraId="206E210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 xml:space="preserve">Плата за увеличение площади земельных участков, находящихся в </w:t>
            </w:r>
            <w:r w:rsidRPr="009A0F8A">
              <w:rPr>
                <w:rFonts w:eastAsia="Times New Roman"/>
                <w:sz w:val="22"/>
                <w:szCs w:val="22"/>
                <w:lang w:eastAsia="ru-RU"/>
              </w:rPr>
              <w:lastRenderedPageBreak/>
              <w:t>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3BF5468F" w14:textId="4C28FEF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lastRenderedPageBreak/>
              <w:t>300000,00</w:t>
            </w:r>
          </w:p>
        </w:tc>
        <w:tc>
          <w:tcPr>
            <w:tcW w:w="710" w:type="pct"/>
            <w:tcBorders>
              <w:top w:val="nil"/>
              <w:left w:val="nil"/>
              <w:bottom w:val="single" w:sz="4" w:space="0" w:color="auto"/>
              <w:right w:val="single" w:sz="4" w:space="0" w:color="auto"/>
            </w:tcBorders>
            <w:shd w:val="clear" w:color="000000" w:fill="FFFFFF"/>
            <w:vAlign w:val="center"/>
            <w:hideMark/>
          </w:tcPr>
          <w:p w14:paraId="4BA0A6F4"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6D31B1A9"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r>
      <w:tr w:rsidR="009A0F8A" w:rsidRPr="009A0F8A" w14:paraId="1F8C794B"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ECE907A"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1 16 00000 00 0000 000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75894B6B"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ШТРАФЫ, САНКЦИИ, ВОЗМЕЩЕНИЕ УЩЕРБА</w:t>
            </w:r>
          </w:p>
        </w:tc>
        <w:tc>
          <w:tcPr>
            <w:tcW w:w="793" w:type="pct"/>
            <w:tcBorders>
              <w:top w:val="nil"/>
              <w:left w:val="nil"/>
              <w:bottom w:val="single" w:sz="4" w:space="0" w:color="auto"/>
              <w:right w:val="single" w:sz="4" w:space="0" w:color="auto"/>
            </w:tcBorders>
            <w:shd w:val="clear" w:color="000000" w:fill="FFFFFF"/>
            <w:vAlign w:val="center"/>
            <w:hideMark/>
          </w:tcPr>
          <w:p w14:paraId="2F1F436E" w14:textId="5CF85BC0"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3800000,00</w:t>
            </w:r>
          </w:p>
        </w:tc>
        <w:tc>
          <w:tcPr>
            <w:tcW w:w="710" w:type="pct"/>
            <w:tcBorders>
              <w:top w:val="nil"/>
              <w:left w:val="nil"/>
              <w:bottom w:val="single" w:sz="4" w:space="0" w:color="auto"/>
              <w:right w:val="single" w:sz="4" w:space="0" w:color="auto"/>
            </w:tcBorders>
            <w:shd w:val="clear" w:color="000000" w:fill="FFFFFF"/>
            <w:vAlign w:val="center"/>
            <w:hideMark/>
          </w:tcPr>
          <w:p w14:paraId="5D6A9AAA" w14:textId="69941FCA"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3800000,00</w:t>
            </w:r>
          </w:p>
        </w:tc>
        <w:tc>
          <w:tcPr>
            <w:tcW w:w="710" w:type="pct"/>
            <w:tcBorders>
              <w:top w:val="nil"/>
              <w:left w:val="nil"/>
              <w:bottom w:val="single" w:sz="4" w:space="0" w:color="auto"/>
              <w:right w:val="single" w:sz="4" w:space="0" w:color="auto"/>
            </w:tcBorders>
            <w:shd w:val="clear" w:color="000000" w:fill="FFFFFF"/>
            <w:vAlign w:val="center"/>
            <w:hideMark/>
          </w:tcPr>
          <w:p w14:paraId="5DBC6571" w14:textId="42664C6C"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3800000,00</w:t>
            </w:r>
          </w:p>
        </w:tc>
      </w:tr>
      <w:tr w:rsidR="009A0F8A" w:rsidRPr="009A0F8A" w14:paraId="11AE7E7B"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B15F28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1 16 01053 01 0000 140</w:t>
            </w:r>
          </w:p>
        </w:tc>
        <w:tc>
          <w:tcPr>
            <w:tcW w:w="1741" w:type="pct"/>
            <w:tcBorders>
              <w:top w:val="nil"/>
              <w:left w:val="nil"/>
              <w:bottom w:val="single" w:sz="4" w:space="0" w:color="auto"/>
              <w:right w:val="single" w:sz="4" w:space="0" w:color="auto"/>
            </w:tcBorders>
            <w:shd w:val="clear" w:color="000000" w:fill="FFFFFF"/>
            <w:hideMark/>
          </w:tcPr>
          <w:p w14:paraId="440645C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3FAF3B82" w14:textId="698E9A4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23000,00</w:t>
            </w:r>
          </w:p>
        </w:tc>
        <w:tc>
          <w:tcPr>
            <w:tcW w:w="710" w:type="pct"/>
            <w:tcBorders>
              <w:top w:val="nil"/>
              <w:left w:val="nil"/>
              <w:bottom w:val="single" w:sz="4" w:space="0" w:color="auto"/>
              <w:right w:val="single" w:sz="4" w:space="0" w:color="auto"/>
            </w:tcBorders>
            <w:shd w:val="clear" w:color="000000" w:fill="FFFFFF"/>
            <w:vAlign w:val="center"/>
            <w:hideMark/>
          </w:tcPr>
          <w:p w14:paraId="408AB2C2" w14:textId="1EC1AE3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23000,00</w:t>
            </w:r>
          </w:p>
        </w:tc>
        <w:tc>
          <w:tcPr>
            <w:tcW w:w="710" w:type="pct"/>
            <w:tcBorders>
              <w:top w:val="nil"/>
              <w:left w:val="nil"/>
              <w:bottom w:val="single" w:sz="4" w:space="0" w:color="auto"/>
              <w:right w:val="single" w:sz="4" w:space="0" w:color="auto"/>
            </w:tcBorders>
            <w:shd w:val="clear" w:color="000000" w:fill="FFFFFF"/>
            <w:vAlign w:val="center"/>
            <w:hideMark/>
          </w:tcPr>
          <w:p w14:paraId="23F88FB9" w14:textId="07449F8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23000,00</w:t>
            </w:r>
          </w:p>
        </w:tc>
      </w:tr>
      <w:tr w:rsidR="009A0F8A" w:rsidRPr="009A0F8A" w14:paraId="57D40FD1"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E36F91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1 16 01063 01 0000 140</w:t>
            </w:r>
          </w:p>
        </w:tc>
        <w:tc>
          <w:tcPr>
            <w:tcW w:w="1741" w:type="pct"/>
            <w:tcBorders>
              <w:top w:val="nil"/>
              <w:left w:val="nil"/>
              <w:bottom w:val="single" w:sz="4" w:space="0" w:color="auto"/>
              <w:right w:val="single" w:sz="4" w:space="0" w:color="auto"/>
            </w:tcBorders>
            <w:shd w:val="clear" w:color="000000" w:fill="FFFFFF"/>
            <w:hideMark/>
          </w:tcPr>
          <w:p w14:paraId="4DFEE15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4617955B" w14:textId="6EA92FC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11C99A3B" w14:textId="6B9A931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7E2E788F" w14:textId="2409192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200000,00</w:t>
            </w:r>
          </w:p>
        </w:tc>
      </w:tr>
      <w:tr w:rsidR="009A0F8A" w:rsidRPr="009A0F8A" w14:paraId="56D7C675"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D6FA72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1 16 01073 01 0000 140</w:t>
            </w:r>
          </w:p>
        </w:tc>
        <w:tc>
          <w:tcPr>
            <w:tcW w:w="1741" w:type="pct"/>
            <w:tcBorders>
              <w:top w:val="nil"/>
              <w:left w:val="nil"/>
              <w:bottom w:val="single" w:sz="4" w:space="0" w:color="auto"/>
              <w:right w:val="single" w:sz="4" w:space="0" w:color="auto"/>
            </w:tcBorders>
            <w:shd w:val="clear" w:color="000000" w:fill="FFFFFF"/>
            <w:hideMark/>
          </w:tcPr>
          <w:p w14:paraId="3F6C886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41B93CAB" w14:textId="0C1660CF"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25000,00</w:t>
            </w:r>
          </w:p>
        </w:tc>
        <w:tc>
          <w:tcPr>
            <w:tcW w:w="710" w:type="pct"/>
            <w:tcBorders>
              <w:top w:val="nil"/>
              <w:left w:val="nil"/>
              <w:bottom w:val="single" w:sz="4" w:space="0" w:color="auto"/>
              <w:right w:val="single" w:sz="4" w:space="0" w:color="auto"/>
            </w:tcBorders>
            <w:shd w:val="clear" w:color="000000" w:fill="FFFFFF"/>
            <w:vAlign w:val="center"/>
            <w:hideMark/>
          </w:tcPr>
          <w:p w14:paraId="7A594BE0" w14:textId="518C99C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25000,00</w:t>
            </w:r>
          </w:p>
        </w:tc>
        <w:tc>
          <w:tcPr>
            <w:tcW w:w="710" w:type="pct"/>
            <w:tcBorders>
              <w:top w:val="nil"/>
              <w:left w:val="nil"/>
              <w:bottom w:val="single" w:sz="4" w:space="0" w:color="auto"/>
              <w:right w:val="single" w:sz="4" w:space="0" w:color="auto"/>
            </w:tcBorders>
            <w:shd w:val="clear" w:color="000000" w:fill="FFFFFF"/>
            <w:vAlign w:val="center"/>
            <w:hideMark/>
          </w:tcPr>
          <w:p w14:paraId="4EC0D5D2" w14:textId="19F5149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25000,00</w:t>
            </w:r>
          </w:p>
        </w:tc>
      </w:tr>
      <w:tr w:rsidR="009A0F8A" w:rsidRPr="009A0F8A" w14:paraId="4F7CFE51"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EE5694C"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1 16 01083 01 0000 140</w:t>
            </w:r>
          </w:p>
        </w:tc>
        <w:tc>
          <w:tcPr>
            <w:tcW w:w="1741" w:type="pct"/>
            <w:tcBorders>
              <w:top w:val="nil"/>
              <w:left w:val="nil"/>
              <w:bottom w:val="single" w:sz="4" w:space="0" w:color="auto"/>
              <w:right w:val="single" w:sz="4" w:space="0" w:color="auto"/>
            </w:tcBorders>
            <w:shd w:val="clear" w:color="000000" w:fill="FFFFFF"/>
            <w:hideMark/>
          </w:tcPr>
          <w:p w14:paraId="3205469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0F715790" w14:textId="6A235A10"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0A38E0D8" w14:textId="6943120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4316746B" w14:textId="4D172D7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500000,00</w:t>
            </w:r>
          </w:p>
        </w:tc>
      </w:tr>
      <w:tr w:rsidR="009A0F8A" w:rsidRPr="009A0F8A" w14:paraId="2FF67EB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935544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1 16 01093 01 0000 140</w:t>
            </w:r>
          </w:p>
        </w:tc>
        <w:tc>
          <w:tcPr>
            <w:tcW w:w="1741" w:type="pct"/>
            <w:tcBorders>
              <w:top w:val="nil"/>
              <w:left w:val="nil"/>
              <w:bottom w:val="single" w:sz="4" w:space="0" w:color="auto"/>
              <w:right w:val="single" w:sz="4" w:space="0" w:color="auto"/>
            </w:tcBorders>
            <w:shd w:val="clear" w:color="000000" w:fill="FFFFFF"/>
            <w:hideMark/>
          </w:tcPr>
          <w:p w14:paraId="5DEEDC0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2F7B7672" w14:textId="0D3844C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2E7BC9F5" w14:textId="42B2C37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5DFF8DF9" w14:textId="5F013871"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50000,00</w:t>
            </w:r>
          </w:p>
        </w:tc>
      </w:tr>
      <w:tr w:rsidR="009A0F8A" w:rsidRPr="009A0F8A" w14:paraId="29B73333"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E683CF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lastRenderedPageBreak/>
              <w:t>1 16 01123 01 0000 140</w:t>
            </w:r>
          </w:p>
        </w:tc>
        <w:tc>
          <w:tcPr>
            <w:tcW w:w="1741" w:type="pct"/>
            <w:tcBorders>
              <w:top w:val="nil"/>
              <w:left w:val="nil"/>
              <w:bottom w:val="single" w:sz="4" w:space="0" w:color="auto"/>
              <w:right w:val="single" w:sz="4" w:space="0" w:color="auto"/>
            </w:tcBorders>
            <w:shd w:val="clear" w:color="000000" w:fill="FFFFFF"/>
            <w:hideMark/>
          </w:tcPr>
          <w:p w14:paraId="1FF7038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24F364C" w14:textId="4CDF3831"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2500,00</w:t>
            </w:r>
          </w:p>
        </w:tc>
        <w:tc>
          <w:tcPr>
            <w:tcW w:w="710" w:type="pct"/>
            <w:tcBorders>
              <w:top w:val="nil"/>
              <w:left w:val="nil"/>
              <w:bottom w:val="single" w:sz="4" w:space="0" w:color="auto"/>
              <w:right w:val="single" w:sz="4" w:space="0" w:color="auto"/>
            </w:tcBorders>
            <w:shd w:val="clear" w:color="000000" w:fill="FFFFFF"/>
            <w:vAlign w:val="center"/>
            <w:hideMark/>
          </w:tcPr>
          <w:p w14:paraId="13E2DCCD" w14:textId="2A7B944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2500,00</w:t>
            </w:r>
          </w:p>
        </w:tc>
        <w:tc>
          <w:tcPr>
            <w:tcW w:w="710" w:type="pct"/>
            <w:tcBorders>
              <w:top w:val="nil"/>
              <w:left w:val="nil"/>
              <w:bottom w:val="single" w:sz="4" w:space="0" w:color="auto"/>
              <w:right w:val="single" w:sz="4" w:space="0" w:color="auto"/>
            </w:tcBorders>
            <w:shd w:val="clear" w:color="000000" w:fill="FFFFFF"/>
            <w:vAlign w:val="center"/>
            <w:hideMark/>
          </w:tcPr>
          <w:p w14:paraId="013D5A20" w14:textId="61F457E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2500,00</w:t>
            </w:r>
          </w:p>
        </w:tc>
      </w:tr>
      <w:tr w:rsidR="009A0F8A" w:rsidRPr="009A0F8A" w14:paraId="05C6938F"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434007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1 16 01133 01 0000 140</w:t>
            </w:r>
          </w:p>
        </w:tc>
        <w:tc>
          <w:tcPr>
            <w:tcW w:w="1741" w:type="pct"/>
            <w:tcBorders>
              <w:top w:val="nil"/>
              <w:left w:val="nil"/>
              <w:bottom w:val="single" w:sz="4" w:space="0" w:color="auto"/>
              <w:right w:val="single" w:sz="4" w:space="0" w:color="auto"/>
            </w:tcBorders>
            <w:shd w:val="clear" w:color="000000" w:fill="FFFFFF"/>
            <w:hideMark/>
          </w:tcPr>
          <w:p w14:paraId="0A03ECBB"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39D830C" w14:textId="75DC6F1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5CB93747" w14:textId="249F889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488A896A" w14:textId="1748202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w:t>
            </w:r>
          </w:p>
        </w:tc>
      </w:tr>
      <w:tr w:rsidR="009A0F8A" w:rsidRPr="009A0F8A" w14:paraId="79431F35"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E17859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1 16 01143 01 0000 140</w:t>
            </w:r>
          </w:p>
        </w:tc>
        <w:tc>
          <w:tcPr>
            <w:tcW w:w="1741" w:type="pct"/>
            <w:tcBorders>
              <w:top w:val="nil"/>
              <w:left w:val="nil"/>
              <w:bottom w:val="single" w:sz="4" w:space="0" w:color="auto"/>
              <w:right w:val="single" w:sz="4" w:space="0" w:color="auto"/>
            </w:tcBorders>
            <w:shd w:val="clear" w:color="000000" w:fill="FFFFFF"/>
            <w:hideMark/>
          </w:tcPr>
          <w:p w14:paraId="576C542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71E66B9C" w14:textId="4505AE4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150000,00</w:t>
            </w:r>
          </w:p>
        </w:tc>
        <w:tc>
          <w:tcPr>
            <w:tcW w:w="710" w:type="pct"/>
            <w:tcBorders>
              <w:top w:val="nil"/>
              <w:left w:val="nil"/>
              <w:bottom w:val="single" w:sz="4" w:space="0" w:color="auto"/>
              <w:right w:val="single" w:sz="4" w:space="0" w:color="auto"/>
            </w:tcBorders>
            <w:shd w:val="clear" w:color="000000" w:fill="FFFFFF"/>
            <w:vAlign w:val="center"/>
            <w:hideMark/>
          </w:tcPr>
          <w:p w14:paraId="2FBB2606" w14:textId="05FC22F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150000,00</w:t>
            </w:r>
          </w:p>
        </w:tc>
        <w:tc>
          <w:tcPr>
            <w:tcW w:w="710" w:type="pct"/>
            <w:tcBorders>
              <w:top w:val="nil"/>
              <w:left w:val="nil"/>
              <w:bottom w:val="single" w:sz="4" w:space="0" w:color="auto"/>
              <w:right w:val="single" w:sz="4" w:space="0" w:color="auto"/>
            </w:tcBorders>
            <w:shd w:val="clear" w:color="000000" w:fill="FFFFFF"/>
            <w:vAlign w:val="center"/>
            <w:hideMark/>
          </w:tcPr>
          <w:p w14:paraId="39AE92D1" w14:textId="34D69F5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150000,00</w:t>
            </w:r>
          </w:p>
        </w:tc>
      </w:tr>
      <w:tr w:rsidR="009A0F8A" w:rsidRPr="009A0F8A" w14:paraId="0D217144"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F1138CE"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1 16 01153 01 0000 140</w:t>
            </w:r>
          </w:p>
        </w:tc>
        <w:tc>
          <w:tcPr>
            <w:tcW w:w="1741" w:type="pct"/>
            <w:tcBorders>
              <w:top w:val="nil"/>
              <w:left w:val="nil"/>
              <w:bottom w:val="single" w:sz="4" w:space="0" w:color="auto"/>
              <w:right w:val="single" w:sz="4" w:space="0" w:color="auto"/>
            </w:tcBorders>
            <w:shd w:val="clear" w:color="000000" w:fill="FFFFFF"/>
            <w:hideMark/>
          </w:tcPr>
          <w:p w14:paraId="72BCF6B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652FB44" w14:textId="28ABDA9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487E3F89" w14:textId="63EDDB1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2E5850D3" w14:textId="36FA4A4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w:t>
            </w:r>
          </w:p>
        </w:tc>
      </w:tr>
      <w:tr w:rsidR="009A0F8A" w:rsidRPr="009A0F8A" w14:paraId="79550CAA"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7030389"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1 16 01163 01 0000 140</w:t>
            </w:r>
          </w:p>
        </w:tc>
        <w:tc>
          <w:tcPr>
            <w:tcW w:w="1741" w:type="pct"/>
            <w:tcBorders>
              <w:top w:val="nil"/>
              <w:left w:val="nil"/>
              <w:bottom w:val="single" w:sz="4" w:space="0" w:color="auto"/>
              <w:right w:val="single" w:sz="4" w:space="0" w:color="auto"/>
            </w:tcBorders>
            <w:shd w:val="clear" w:color="000000" w:fill="FFFFFF"/>
            <w:hideMark/>
          </w:tcPr>
          <w:p w14:paraId="29AB83B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33E83734" w14:textId="3B0098F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6E9AA32D" w14:textId="20F8989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3D72D4A8" w14:textId="7C02AB6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100000,00</w:t>
            </w:r>
          </w:p>
        </w:tc>
      </w:tr>
      <w:tr w:rsidR="009A0F8A" w:rsidRPr="009A0F8A" w14:paraId="0F04FA7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ED3DB9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1 16 01173 01 0000 140</w:t>
            </w:r>
          </w:p>
        </w:tc>
        <w:tc>
          <w:tcPr>
            <w:tcW w:w="1741" w:type="pct"/>
            <w:tcBorders>
              <w:top w:val="nil"/>
              <w:left w:val="nil"/>
              <w:bottom w:val="single" w:sz="4" w:space="0" w:color="auto"/>
              <w:right w:val="single" w:sz="4" w:space="0" w:color="auto"/>
            </w:tcBorders>
            <w:shd w:val="clear" w:color="000000" w:fill="FFFFFF"/>
            <w:hideMark/>
          </w:tcPr>
          <w:p w14:paraId="309BA67E"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w:t>
            </w:r>
            <w:r w:rsidRPr="009A0F8A">
              <w:rPr>
                <w:rFonts w:eastAsia="Times New Roman"/>
                <w:sz w:val="22"/>
                <w:szCs w:val="22"/>
                <w:lang w:eastAsia="ru-RU"/>
              </w:rPr>
              <w:lastRenderedPageBreak/>
              <w:t>государственной власти,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E4EEE90" w14:textId="0D7754E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lastRenderedPageBreak/>
              <w:t>10000,00</w:t>
            </w:r>
          </w:p>
        </w:tc>
        <w:tc>
          <w:tcPr>
            <w:tcW w:w="710" w:type="pct"/>
            <w:tcBorders>
              <w:top w:val="nil"/>
              <w:left w:val="nil"/>
              <w:bottom w:val="single" w:sz="4" w:space="0" w:color="auto"/>
              <w:right w:val="single" w:sz="4" w:space="0" w:color="auto"/>
            </w:tcBorders>
            <w:shd w:val="clear" w:color="000000" w:fill="FFFFFF"/>
            <w:vAlign w:val="center"/>
            <w:hideMark/>
          </w:tcPr>
          <w:p w14:paraId="1522EC66" w14:textId="36002550"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77D3AF9C" w14:textId="3EA4454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10000,00</w:t>
            </w:r>
          </w:p>
        </w:tc>
      </w:tr>
      <w:tr w:rsidR="009A0F8A" w:rsidRPr="009A0F8A" w14:paraId="745D299E"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D099EBE"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1 16 01183 01 0000 140</w:t>
            </w:r>
          </w:p>
        </w:tc>
        <w:tc>
          <w:tcPr>
            <w:tcW w:w="1741" w:type="pct"/>
            <w:tcBorders>
              <w:top w:val="nil"/>
              <w:left w:val="nil"/>
              <w:bottom w:val="single" w:sz="4" w:space="0" w:color="auto"/>
              <w:right w:val="single" w:sz="4" w:space="0" w:color="auto"/>
            </w:tcBorders>
            <w:shd w:val="clear" w:color="000000" w:fill="FFFFFF"/>
            <w:hideMark/>
          </w:tcPr>
          <w:p w14:paraId="051BAE00"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11EEFAB6" w14:textId="3F029F1E"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w:t>
            </w:r>
          </w:p>
        </w:tc>
        <w:tc>
          <w:tcPr>
            <w:tcW w:w="710" w:type="pct"/>
            <w:tcBorders>
              <w:top w:val="nil"/>
              <w:left w:val="nil"/>
              <w:bottom w:val="single" w:sz="4" w:space="0" w:color="auto"/>
              <w:right w:val="single" w:sz="4" w:space="0" w:color="auto"/>
            </w:tcBorders>
            <w:shd w:val="clear" w:color="000000" w:fill="FFFFFF"/>
            <w:vAlign w:val="center"/>
            <w:hideMark/>
          </w:tcPr>
          <w:p w14:paraId="1814E140" w14:textId="629F121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w:t>
            </w:r>
          </w:p>
        </w:tc>
        <w:tc>
          <w:tcPr>
            <w:tcW w:w="710" w:type="pct"/>
            <w:tcBorders>
              <w:top w:val="nil"/>
              <w:left w:val="nil"/>
              <w:bottom w:val="single" w:sz="4" w:space="0" w:color="auto"/>
              <w:right w:val="single" w:sz="4" w:space="0" w:color="auto"/>
            </w:tcBorders>
            <w:shd w:val="clear" w:color="000000" w:fill="FFFFFF"/>
            <w:vAlign w:val="center"/>
            <w:hideMark/>
          </w:tcPr>
          <w:p w14:paraId="74121283" w14:textId="0B85240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13000,00</w:t>
            </w:r>
          </w:p>
        </w:tc>
      </w:tr>
      <w:tr w:rsidR="009A0F8A" w:rsidRPr="009A0F8A" w14:paraId="670EB7A4"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5128052"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1 16 01193 01 0000 140</w:t>
            </w:r>
          </w:p>
        </w:tc>
        <w:tc>
          <w:tcPr>
            <w:tcW w:w="1741" w:type="pct"/>
            <w:tcBorders>
              <w:top w:val="nil"/>
              <w:left w:val="nil"/>
              <w:bottom w:val="single" w:sz="4" w:space="0" w:color="auto"/>
              <w:right w:val="single" w:sz="4" w:space="0" w:color="auto"/>
            </w:tcBorders>
            <w:shd w:val="clear" w:color="000000" w:fill="FFFFFF"/>
            <w:hideMark/>
          </w:tcPr>
          <w:p w14:paraId="21D18F40"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7F714C55" w14:textId="0DC38160"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388A6106" w14:textId="2047042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2FB8FEAB" w14:textId="5F767866"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200000,00</w:t>
            </w:r>
          </w:p>
        </w:tc>
      </w:tr>
      <w:tr w:rsidR="009A0F8A" w:rsidRPr="009A0F8A" w14:paraId="1D0A5620"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AA80065"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1 16 01203 01 0000 140</w:t>
            </w:r>
          </w:p>
        </w:tc>
        <w:tc>
          <w:tcPr>
            <w:tcW w:w="1741" w:type="pct"/>
            <w:tcBorders>
              <w:top w:val="nil"/>
              <w:left w:val="nil"/>
              <w:bottom w:val="single" w:sz="4" w:space="0" w:color="auto"/>
              <w:right w:val="single" w:sz="4" w:space="0" w:color="auto"/>
            </w:tcBorders>
            <w:shd w:val="clear" w:color="000000" w:fill="FFFFFF"/>
            <w:hideMark/>
          </w:tcPr>
          <w:p w14:paraId="5A23F92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311A64E6" w14:textId="5EF5B80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400000,00</w:t>
            </w:r>
          </w:p>
        </w:tc>
        <w:tc>
          <w:tcPr>
            <w:tcW w:w="710" w:type="pct"/>
            <w:tcBorders>
              <w:top w:val="nil"/>
              <w:left w:val="nil"/>
              <w:bottom w:val="single" w:sz="4" w:space="0" w:color="auto"/>
              <w:right w:val="single" w:sz="4" w:space="0" w:color="auto"/>
            </w:tcBorders>
            <w:shd w:val="clear" w:color="000000" w:fill="FFFFFF"/>
            <w:vAlign w:val="center"/>
            <w:hideMark/>
          </w:tcPr>
          <w:p w14:paraId="5C9D9E93" w14:textId="13A279C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400000,00</w:t>
            </w:r>
          </w:p>
        </w:tc>
        <w:tc>
          <w:tcPr>
            <w:tcW w:w="710" w:type="pct"/>
            <w:tcBorders>
              <w:top w:val="nil"/>
              <w:left w:val="nil"/>
              <w:bottom w:val="single" w:sz="4" w:space="0" w:color="auto"/>
              <w:right w:val="single" w:sz="4" w:space="0" w:color="auto"/>
            </w:tcBorders>
            <w:shd w:val="clear" w:color="000000" w:fill="FFFFFF"/>
            <w:vAlign w:val="center"/>
            <w:hideMark/>
          </w:tcPr>
          <w:p w14:paraId="25D95122" w14:textId="5B26A3D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400000,00</w:t>
            </w:r>
          </w:p>
        </w:tc>
      </w:tr>
      <w:tr w:rsidR="009A0F8A" w:rsidRPr="009A0F8A" w14:paraId="42D4516B"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096DC1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1 16 07010 14 0000 140</w:t>
            </w:r>
          </w:p>
        </w:tc>
        <w:tc>
          <w:tcPr>
            <w:tcW w:w="1741" w:type="pct"/>
            <w:tcBorders>
              <w:top w:val="nil"/>
              <w:left w:val="nil"/>
              <w:bottom w:val="single" w:sz="4" w:space="0" w:color="auto"/>
              <w:right w:val="single" w:sz="4" w:space="0" w:color="auto"/>
            </w:tcBorders>
            <w:shd w:val="clear" w:color="000000" w:fill="FFFFFF"/>
            <w:hideMark/>
          </w:tcPr>
          <w:p w14:paraId="26876A9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793" w:type="pct"/>
            <w:tcBorders>
              <w:top w:val="nil"/>
              <w:left w:val="nil"/>
              <w:bottom w:val="single" w:sz="4" w:space="0" w:color="auto"/>
              <w:right w:val="single" w:sz="4" w:space="0" w:color="auto"/>
            </w:tcBorders>
            <w:shd w:val="clear" w:color="000000" w:fill="FFFFFF"/>
            <w:vAlign w:val="center"/>
            <w:hideMark/>
          </w:tcPr>
          <w:p w14:paraId="34107706" w14:textId="7467E25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140000,00</w:t>
            </w:r>
          </w:p>
        </w:tc>
        <w:tc>
          <w:tcPr>
            <w:tcW w:w="710" w:type="pct"/>
            <w:tcBorders>
              <w:top w:val="nil"/>
              <w:left w:val="nil"/>
              <w:bottom w:val="single" w:sz="4" w:space="0" w:color="auto"/>
              <w:right w:val="single" w:sz="4" w:space="0" w:color="auto"/>
            </w:tcBorders>
            <w:shd w:val="clear" w:color="000000" w:fill="FFFFFF"/>
            <w:vAlign w:val="center"/>
            <w:hideMark/>
          </w:tcPr>
          <w:p w14:paraId="76B2F10D" w14:textId="50640EA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140000,00</w:t>
            </w:r>
          </w:p>
        </w:tc>
        <w:tc>
          <w:tcPr>
            <w:tcW w:w="710" w:type="pct"/>
            <w:tcBorders>
              <w:top w:val="nil"/>
              <w:left w:val="nil"/>
              <w:bottom w:val="single" w:sz="4" w:space="0" w:color="auto"/>
              <w:right w:val="single" w:sz="4" w:space="0" w:color="auto"/>
            </w:tcBorders>
            <w:shd w:val="clear" w:color="000000" w:fill="FFFFFF"/>
            <w:vAlign w:val="center"/>
            <w:hideMark/>
          </w:tcPr>
          <w:p w14:paraId="49D671B0" w14:textId="299238A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140000,00</w:t>
            </w:r>
          </w:p>
        </w:tc>
      </w:tr>
      <w:tr w:rsidR="009A0F8A" w:rsidRPr="009A0F8A" w14:paraId="4AF8177B"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6443F99"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1 16 10100 14 0000 140</w:t>
            </w:r>
          </w:p>
        </w:tc>
        <w:tc>
          <w:tcPr>
            <w:tcW w:w="1741" w:type="pct"/>
            <w:tcBorders>
              <w:top w:val="nil"/>
              <w:left w:val="nil"/>
              <w:bottom w:val="single" w:sz="4" w:space="0" w:color="auto"/>
              <w:right w:val="single" w:sz="4" w:space="0" w:color="auto"/>
            </w:tcBorders>
            <w:shd w:val="clear" w:color="000000" w:fill="FFFFFF"/>
            <w:hideMark/>
          </w:tcPr>
          <w:p w14:paraId="6348C69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9F79247" w14:textId="6993B29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4500,00</w:t>
            </w:r>
          </w:p>
        </w:tc>
        <w:tc>
          <w:tcPr>
            <w:tcW w:w="710" w:type="pct"/>
            <w:tcBorders>
              <w:top w:val="nil"/>
              <w:left w:val="nil"/>
              <w:bottom w:val="single" w:sz="4" w:space="0" w:color="auto"/>
              <w:right w:val="single" w:sz="4" w:space="0" w:color="auto"/>
            </w:tcBorders>
            <w:shd w:val="clear" w:color="000000" w:fill="FFFFFF"/>
            <w:vAlign w:val="center"/>
            <w:hideMark/>
          </w:tcPr>
          <w:p w14:paraId="29B39E90" w14:textId="6237EC01"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4500,00</w:t>
            </w:r>
          </w:p>
        </w:tc>
        <w:tc>
          <w:tcPr>
            <w:tcW w:w="710" w:type="pct"/>
            <w:tcBorders>
              <w:top w:val="nil"/>
              <w:left w:val="nil"/>
              <w:bottom w:val="single" w:sz="4" w:space="0" w:color="auto"/>
              <w:right w:val="single" w:sz="4" w:space="0" w:color="auto"/>
            </w:tcBorders>
            <w:shd w:val="clear" w:color="000000" w:fill="FFFFFF"/>
            <w:vAlign w:val="center"/>
            <w:hideMark/>
          </w:tcPr>
          <w:p w14:paraId="6AD6BC06" w14:textId="1665BA5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4500,00</w:t>
            </w:r>
          </w:p>
        </w:tc>
      </w:tr>
      <w:tr w:rsidR="009A0F8A" w:rsidRPr="009A0F8A" w14:paraId="51D01C5D"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AA9B9B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1 16 10123 01 0000 140</w:t>
            </w:r>
          </w:p>
        </w:tc>
        <w:tc>
          <w:tcPr>
            <w:tcW w:w="1741" w:type="pct"/>
            <w:tcBorders>
              <w:top w:val="nil"/>
              <w:left w:val="nil"/>
              <w:bottom w:val="single" w:sz="4" w:space="0" w:color="auto"/>
              <w:right w:val="single" w:sz="4" w:space="0" w:color="auto"/>
            </w:tcBorders>
            <w:shd w:val="clear" w:color="000000" w:fill="FFFFFF"/>
            <w:hideMark/>
          </w:tcPr>
          <w:p w14:paraId="4C45F712"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793" w:type="pct"/>
            <w:tcBorders>
              <w:top w:val="nil"/>
              <w:left w:val="nil"/>
              <w:bottom w:val="single" w:sz="4" w:space="0" w:color="auto"/>
              <w:right w:val="single" w:sz="4" w:space="0" w:color="auto"/>
            </w:tcBorders>
            <w:shd w:val="clear" w:color="000000" w:fill="FFFFFF"/>
            <w:vAlign w:val="center"/>
            <w:hideMark/>
          </w:tcPr>
          <w:p w14:paraId="33244EB9" w14:textId="57AA0BC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470000,00</w:t>
            </w:r>
          </w:p>
        </w:tc>
        <w:tc>
          <w:tcPr>
            <w:tcW w:w="710" w:type="pct"/>
            <w:tcBorders>
              <w:top w:val="nil"/>
              <w:left w:val="nil"/>
              <w:bottom w:val="single" w:sz="4" w:space="0" w:color="auto"/>
              <w:right w:val="single" w:sz="4" w:space="0" w:color="auto"/>
            </w:tcBorders>
            <w:shd w:val="clear" w:color="000000" w:fill="FFFFFF"/>
            <w:vAlign w:val="center"/>
            <w:hideMark/>
          </w:tcPr>
          <w:p w14:paraId="12ECD93D" w14:textId="31935E70"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470000,00</w:t>
            </w:r>
          </w:p>
        </w:tc>
        <w:tc>
          <w:tcPr>
            <w:tcW w:w="710" w:type="pct"/>
            <w:tcBorders>
              <w:top w:val="nil"/>
              <w:left w:val="nil"/>
              <w:bottom w:val="single" w:sz="4" w:space="0" w:color="auto"/>
              <w:right w:val="single" w:sz="4" w:space="0" w:color="auto"/>
            </w:tcBorders>
            <w:shd w:val="clear" w:color="000000" w:fill="FFFFFF"/>
            <w:vAlign w:val="center"/>
            <w:hideMark/>
          </w:tcPr>
          <w:p w14:paraId="2356BE52" w14:textId="7D9AB38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470000,00</w:t>
            </w:r>
          </w:p>
        </w:tc>
      </w:tr>
      <w:tr w:rsidR="009A0F8A" w:rsidRPr="009A0F8A" w14:paraId="1E460DA2"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7DD0E0D"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lastRenderedPageBreak/>
              <w:t>1 16 10129 01 0000 140</w:t>
            </w:r>
          </w:p>
        </w:tc>
        <w:tc>
          <w:tcPr>
            <w:tcW w:w="1741" w:type="pct"/>
            <w:tcBorders>
              <w:top w:val="nil"/>
              <w:left w:val="nil"/>
              <w:bottom w:val="single" w:sz="4" w:space="0" w:color="auto"/>
              <w:right w:val="single" w:sz="4" w:space="0" w:color="auto"/>
            </w:tcBorders>
            <w:shd w:val="clear" w:color="000000" w:fill="FFFFFF"/>
            <w:hideMark/>
          </w:tcPr>
          <w:p w14:paraId="3670E2A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793" w:type="pct"/>
            <w:tcBorders>
              <w:top w:val="nil"/>
              <w:left w:val="nil"/>
              <w:bottom w:val="single" w:sz="4" w:space="0" w:color="auto"/>
              <w:right w:val="single" w:sz="4" w:space="0" w:color="auto"/>
            </w:tcBorders>
            <w:shd w:val="clear" w:color="000000" w:fill="FFFFFF"/>
            <w:vAlign w:val="center"/>
            <w:hideMark/>
          </w:tcPr>
          <w:p w14:paraId="23B35FDB" w14:textId="32E6D8E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337129D4" w14:textId="5D1CD8A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175E789E" w14:textId="36AFA53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1000,00</w:t>
            </w:r>
          </w:p>
        </w:tc>
      </w:tr>
      <w:tr w:rsidR="009A0F8A" w:rsidRPr="009A0F8A" w14:paraId="13E94F31"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085B73A"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1 16 11050 01 0000 140</w:t>
            </w:r>
          </w:p>
        </w:tc>
        <w:tc>
          <w:tcPr>
            <w:tcW w:w="1741" w:type="pct"/>
            <w:tcBorders>
              <w:top w:val="nil"/>
              <w:left w:val="nil"/>
              <w:bottom w:val="single" w:sz="4" w:space="0" w:color="auto"/>
              <w:right w:val="single" w:sz="4" w:space="0" w:color="auto"/>
            </w:tcBorders>
            <w:shd w:val="clear" w:color="000000" w:fill="FFFFFF"/>
            <w:hideMark/>
          </w:tcPr>
          <w:p w14:paraId="24D2E877"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4A2CE024" w14:textId="3A6C309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369FB249" w14:textId="45ABACD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27877D94" w14:textId="59871B5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1500000,00</w:t>
            </w:r>
          </w:p>
        </w:tc>
      </w:tr>
      <w:tr w:rsidR="009A0F8A" w:rsidRPr="009A0F8A" w14:paraId="62CF4270" w14:textId="77777777" w:rsidTr="007E0B27">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788FB5A8"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2 00 00000 00 0000 000</w:t>
            </w:r>
          </w:p>
        </w:tc>
        <w:tc>
          <w:tcPr>
            <w:tcW w:w="1741" w:type="pct"/>
            <w:tcBorders>
              <w:top w:val="nil"/>
              <w:left w:val="nil"/>
              <w:bottom w:val="single" w:sz="4" w:space="0" w:color="auto"/>
              <w:right w:val="single" w:sz="4" w:space="0" w:color="auto"/>
            </w:tcBorders>
            <w:shd w:val="clear" w:color="auto" w:fill="auto"/>
            <w:vAlign w:val="center"/>
            <w:hideMark/>
          </w:tcPr>
          <w:p w14:paraId="3C38EA56"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БЕЗВОЗМЕЗДНЫЕ ПОСТУПЛЕНИЯ</w:t>
            </w:r>
          </w:p>
        </w:tc>
        <w:tc>
          <w:tcPr>
            <w:tcW w:w="793" w:type="pct"/>
            <w:tcBorders>
              <w:top w:val="nil"/>
              <w:left w:val="nil"/>
              <w:bottom w:val="single" w:sz="4" w:space="0" w:color="auto"/>
              <w:right w:val="single" w:sz="4" w:space="0" w:color="auto"/>
            </w:tcBorders>
            <w:shd w:val="clear" w:color="auto" w:fill="auto"/>
            <w:vAlign w:val="center"/>
            <w:hideMark/>
          </w:tcPr>
          <w:p w14:paraId="6E82CC44" w14:textId="64720BFA"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909536242,32</w:t>
            </w:r>
          </w:p>
        </w:tc>
        <w:tc>
          <w:tcPr>
            <w:tcW w:w="710" w:type="pct"/>
            <w:tcBorders>
              <w:top w:val="nil"/>
              <w:left w:val="nil"/>
              <w:bottom w:val="single" w:sz="4" w:space="0" w:color="auto"/>
              <w:right w:val="single" w:sz="4" w:space="0" w:color="auto"/>
            </w:tcBorders>
            <w:shd w:val="clear" w:color="auto" w:fill="auto"/>
            <w:vAlign w:val="center"/>
            <w:hideMark/>
          </w:tcPr>
          <w:p w14:paraId="2AE3438B" w14:textId="3B2FFE76"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526707544,44</w:t>
            </w:r>
          </w:p>
        </w:tc>
        <w:tc>
          <w:tcPr>
            <w:tcW w:w="710" w:type="pct"/>
            <w:tcBorders>
              <w:top w:val="nil"/>
              <w:left w:val="nil"/>
              <w:bottom w:val="single" w:sz="4" w:space="0" w:color="auto"/>
              <w:right w:val="single" w:sz="4" w:space="0" w:color="auto"/>
            </w:tcBorders>
            <w:shd w:val="clear" w:color="auto" w:fill="auto"/>
            <w:vAlign w:val="center"/>
            <w:hideMark/>
          </w:tcPr>
          <w:p w14:paraId="6BA2E244" w14:textId="6505DA0C"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609011247,69</w:t>
            </w:r>
          </w:p>
        </w:tc>
      </w:tr>
      <w:tr w:rsidR="009A0F8A" w:rsidRPr="009A0F8A" w14:paraId="46198D43" w14:textId="77777777" w:rsidTr="007E0B27">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4434A6B8"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2 02 00000 00 0000 000</w:t>
            </w:r>
          </w:p>
        </w:tc>
        <w:tc>
          <w:tcPr>
            <w:tcW w:w="1741" w:type="pct"/>
            <w:tcBorders>
              <w:top w:val="nil"/>
              <w:left w:val="nil"/>
              <w:bottom w:val="single" w:sz="4" w:space="0" w:color="auto"/>
              <w:right w:val="single" w:sz="4" w:space="0" w:color="auto"/>
            </w:tcBorders>
            <w:shd w:val="clear" w:color="auto" w:fill="auto"/>
            <w:vAlign w:val="center"/>
            <w:hideMark/>
          </w:tcPr>
          <w:p w14:paraId="32ECA721"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БЕЗВОЗМЕЗДНЫЕ ПОСТУПЛЕНИЯ ОТ ДРУГИХ БЮДЖЕТОВ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3BD45F00" w14:textId="68358FEF"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909801824,62</w:t>
            </w:r>
          </w:p>
        </w:tc>
        <w:tc>
          <w:tcPr>
            <w:tcW w:w="710" w:type="pct"/>
            <w:tcBorders>
              <w:top w:val="nil"/>
              <w:left w:val="nil"/>
              <w:bottom w:val="single" w:sz="4" w:space="0" w:color="auto"/>
              <w:right w:val="single" w:sz="4" w:space="0" w:color="auto"/>
            </w:tcBorders>
            <w:shd w:val="clear" w:color="auto" w:fill="auto"/>
            <w:vAlign w:val="center"/>
            <w:hideMark/>
          </w:tcPr>
          <w:p w14:paraId="5D4D5DD0" w14:textId="47959C0B"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526707544,44</w:t>
            </w:r>
          </w:p>
        </w:tc>
        <w:tc>
          <w:tcPr>
            <w:tcW w:w="710" w:type="pct"/>
            <w:tcBorders>
              <w:top w:val="nil"/>
              <w:left w:val="nil"/>
              <w:bottom w:val="single" w:sz="4" w:space="0" w:color="auto"/>
              <w:right w:val="single" w:sz="4" w:space="0" w:color="auto"/>
            </w:tcBorders>
            <w:shd w:val="clear" w:color="auto" w:fill="auto"/>
            <w:vAlign w:val="center"/>
            <w:hideMark/>
          </w:tcPr>
          <w:p w14:paraId="7C14D418" w14:textId="23CEB854"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609011247,69</w:t>
            </w:r>
          </w:p>
        </w:tc>
      </w:tr>
      <w:tr w:rsidR="009A0F8A" w:rsidRPr="009A0F8A" w14:paraId="6D912AB6" w14:textId="77777777" w:rsidTr="007E0B27">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5D4D1695"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2 02 10000 00 0000 150</w:t>
            </w:r>
          </w:p>
        </w:tc>
        <w:tc>
          <w:tcPr>
            <w:tcW w:w="1741" w:type="pct"/>
            <w:tcBorders>
              <w:top w:val="nil"/>
              <w:left w:val="nil"/>
              <w:bottom w:val="single" w:sz="4" w:space="0" w:color="auto"/>
              <w:right w:val="single" w:sz="4" w:space="0" w:color="auto"/>
            </w:tcBorders>
            <w:shd w:val="clear" w:color="auto" w:fill="auto"/>
            <w:hideMark/>
          </w:tcPr>
          <w:p w14:paraId="71684AC3"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Дотации бюджетам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4909059D" w14:textId="3ADFB699"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62972240,00</w:t>
            </w:r>
          </w:p>
        </w:tc>
        <w:tc>
          <w:tcPr>
            <w:tcW w:w="710" w:type="pct"/>
            <w:tcBorders>
              <w:top w:val="nil"/>
              <w:left w:val="nil"/>
              <w:bottom w:val="single" w:sz="4" w:space="0" w:color="auto"/>
              <w:right w:val="single" w:sz="4" w:space="0" w:color="auto"/>
            </w:tcBorders>
            <w:shd w:val="clear" w:color="auto" w:fill="auto"/>
            <w:vAlign w:val="center"/>
            <w:hideMark/>
          </w:tcPr>
          <w:p w14:paraId="7A292BBA" w14:textId="77777777"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187F7AA8" w14:textId="77777777"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0,00</w:t>
            </w:r>
          </w:p>
        </w:tc>
      </w:tr>
      <w:tr w:rsidR="009A0F8A" w:rsidRPr="009A0F8A" w14:paraId="2BFAEFDC" w14:textId="77777777" w:rsidTr="007E0B27">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7520845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2 02 15002 14 0000 150</w:t>
            </w:r>
          </w:p>
        </w:tc>
        <w:tc>
          <w:tcPr>
            <w:tcW w:w="1741" w:type="pct"/>
            <w:tcBorders>
              <w:top w:val="nil"/>
              <w:left w:val="nil"/>
              <w:bottom w:val="single" w:sz="4" w:space="0" w:color="auto"/>
              <w:right w:val="single" w:sz="4" w:space="0" w:color="auto"/>
            </w:tcBorders>
            <w:shd w:val="clear" w:color="auto" w:fill="auto"/>
            <w:hideMark/>
          </w:tcPr>
          <w:p w14:paraId="7B822A7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Дотации бюджетам муниципальных округов на поддержку мер по обеспечению сбалансированности бюджетов</w:t>
            </w:r>
          </w:p>
        </w:tc>
        <w:tc>
          <w:tcPr>
            <w:tcW w:w="793" w:type="pct"/>
            <w:tcBorders>
              <w:top w:val="nil"/>
              <w:left w:val="nil"/>
              <w:bottom w:val="single" w:sz="4" w:space="0" w:color="auto"/>
              <w:right w:val="single" w:sz="4" w:space="0" w:color="auto"/>
            </w:tcBorders>
            <w:shd w:val="clear" w:color="auto" w:fill="auto"/>
            <w:vAlign w:val="center"/>
            <w:hideMark/>
          </w:tcPr>
          <w:p w14:paraId="4BA3F2DE" w14:textId="70A214D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14120240,00</w:t>
            </w:r>
          </w:p>
        </w:tc>
        <w:tc>
          <w:tcPr>
            <w:tcW w:w="710" w:type="pct"/>
            <w:tcBorders>
              <w:top w:val="nil"/>
              <w:left w:val="nil"/>
              <w:bottom w:val="single" w:sz="4" w:space="0" w:color="auto"/>
              <w:right w:val="single" w:sz="4" w:space="0" w:color="auto"/>
            </w:tcBorders>
            <w:shd w:val="clear" w:color="auto" w:fill="auto"/>
            <w:vAlign w:val="center"/>
            <w:hideMark/>
          </w:tcPr>
          <w:p w14:paraId="6BA90E2E"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4F91EB41"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r>
      <w:tr w:rsidR="009A0F8A" w:rsidRPr="009A0F8A" w14:paraId="0AB54BFC" w14:textId="77777777" w:rsidTr="007E0B27">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54D09D31"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2 02 19999 14 0000 150</w:t>
            </w:r>
          </w:p>
        </w:tc>
        <w:tc>
          <w:tcPr>
            <w:tcW w:w="1741" w:type="pct"/>
            <w:tcBorders>
              <w:top w:val="nil"/>
              <w:left w:val="nil"/>
              <w:bottom w:val="single" w:sz="4" w:space="0" w:color="auto"/>
              <w:right w:val="single" w:sz="4" w:space="0" w:color="auto"/>
            </w:tcBorders>
            <w:shd w:val="clear" w:color="auto" w:fill="auto"/>
            <w:hideMark/>
          </w:tcPr>
          <w:p w14:paraId="622B4B92"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Прочие дотации бюджетам муниципальных округов</w:t>
            </w:r>
          </w:p>
        </w:tc>
        <w:tc>
          <w:tcPr>
            <w:tcW w:w="793" w:type="pct"/>
            <w:tcBorders>
              <w:top w:val="nil"/>
              <w:left w:val="nil"/>
              <w:bottom w:val="single" w:sz="4" w:space="0" w:color="auto"/>
              <w:right w:val="single" w:sz="4" w:space="0" w:color="auto"/>
            </w:tcBorders>
            <w:shd w:val="clear" w:color="auto" w:fill="auto"/>
            <w:vAlign w:val="center"/>
            <w:hideMark/>
          </w:tcPr>
          <w:p w14:paraId="31FF1A06" w14:textId="1811800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48852000,00</w:t>
            </w:r>
          </w:p>
        </w:tc>
        <w:tc>
          <w:tcPr>
            <w:tcW w:w="710" w:type="pct"/>
            <w:tcBorders>
              <w:top w:val="nil"/>
              <w:left w:val="nil"/>
              <w:bottom w:val="single" w:sz="4" w:space="0" w:color="auto"/>
              <w:right w:val="single" w:sz="4" w:space="0" w:color="auto"/>
            </w:tcBorders>
            <w:shd w:val="clear" w:color="auto" w:fill="auto"/>
            <w:vAlign w:val="center"/>
            <w:hideMark/>
          </w:tcPr>
          <w:p w14:paraId="229626EE"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75604EA0"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r>
      <w:tr w:rsidR="009A0F8A" w:rsidRPr="009A0F8A" w14:paraId="1A22DA66"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830BFC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2 02 20000 00 0000 150</w:t>
            </w:r>
          </w:p>
        </w:tc>
        <w:tc>
          <w:tcPr>
            <w:tcW w:w="1741" w:type="pct"/>
            <w:tcBorders>
              <w:top w:val="nil"/>
              <w:left w:val="nil"/>
              <w:bottom w:val="single" w:sz="4" w:space="0" w:color="auto"/>
              <w:right w:val="single" w:sz="4" w:space="0" w:color="auto"/>
            </w:tcBorders>
            <w:shd w:val="clear" w:color="000000" w:fill="FFFFFF"/>
            <w:vAlign w:val="center"/>
            <w:hideMark/>
          </w:tcPr>
          <w:p w14:paraId="3139850A"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СУБСИДИИ БЮДЖЕТАМ БЮДЖЕТНОЙ СИСТЕМЫ РОССИЙСКОЙ ФЕДЕРАЦИИ (межбюджетные субсидии)</w:t>
            </w:r>
          </w:p>
        </w:tc>
        <w:tc>
          <w:tcPr>
            <w:tcW w:w="793" w:type="pct"/>
            <w:tcBorders>
              <w:top w:val="nil"/>
              <w:left w:val="nil"/>
              <w:bottom w:val="single" w:sz="4" w:space="0" w:color="auto"/>
              <w:right w:val="single" w:sz="4" w:space="0" w:color="auto"/>
            </w:tcBorders>
            <w:shd w:val="clear" w:color="000000" w:fill="FFFFFF"/>
            <w:vAlign w:val="center"/>
            <w:hideMark/>
          </w:tcPr>
          <w:p w14:paraId="06B1AB60" w14:textId="5F7B8324"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336649204,95</w:t>
            </w:r>
          </w:p>
        </w:tc>
        <w:tc>
          <w:tcPr>
            <w:tcW w:w="710" w:type="pct"/>
            <w:tcBorders>
              <w:top w:val="nil"/>
              <w:left w:val="nil"/>
              <w:bottom w:val="single" w:sz="4" w:space="0" w:color="auto"/>
              <w:right w:val="single" w:sz="4" w:space="0" w:color="auto"/>
            </w:tcBorders>
            <w:shd w:val="clear" w:color="000000" w:fill="FFFFFF"/>
            <w:vAlign w:val="center"/>
            <w:hideMark/>
          </w:tcPr>
          <w:p w14:paraId="69083413" w14:textId="0AC6A945"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31399819,39</w:t>
            </w:r>
          </w:p>
        </w:tc>
        <w:tc>
          <w:tcPr>
            <w:tcW w:w="710" w:type="pct"/>
            <w:tcBorders>
              <w:top w:val="nil"/>
              <w:left w:val="nil"/>
              <w:bottom w:val="single" w:sz="4" w:space="0" w:color="auto"/>
              <w:right w:val="single" w:sz="4" w:space="0" w:color="auto"/>
            </w:tcBorders>
            <w:shd w:val="clear" w:color="000000" w:fill="FFFFFF"/>
            <w:vAlign w:val="center"/>
            <w:hideMark/>
          </w:tcPr>
          <w:p w14:paraId="7AC2B190" w14:textId="17B5E269"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81057570,71</w:t>
            </w:r>
          </w:p>
        </w:tc>
      </w:tr>
      <w:tr w:rsidR="009A0F8A" w:rsidRPr="009A0F8A" w14:paraId="3D56FF77"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62142E9"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2 02 25098 14 0000 150</w:t>
            </w:r>
          </w:p>
        </w:tc>
        <w:tc>
          <w:tcPr>
            <w:tcW w:w="1741" w:type="pct"/>
            <w:tcBorders>
              <w:top w:val="nil"/>
              <w:left w:val="nil"/>
              <w:bottom w:val="single" w:sz="4" w:space="0" w:color="auto"/>
              <w:right w:val="single" w:sz="4" w:space="0" w:color="auto"/>
            </w:tcBorders>
            <w:shd w:val="clear" w:color="000000" w:fill="FFFFFF"/>
            <w:hideMark/>
          </w:tcPr>
          <w:p w14:paraId="0510C5E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6F84FFEA" w14:textId="31143C02"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1756472,14</w:t>
            </w:r>
          </w:p>
        </w:tc>
        <w:tc>
          <w:tcPr>
            <w:tcW w:w="710" w:type="pct"/>
            <w:tcBorders>
              <w:top w:val="nil"/>
              <w:left w:val="nil"/>
              <w:bottom w:val="single" w:sz="4" w:space="0" w:color="auto"/>
              <w:right w:val="single" w:sz="4" w:space="0" w:color="auto"/>
            </w:tcBorders>
            <w:shd w:val="clear" w:color="000000" w:fill="FFFFFF"/>
            <w:vAlign w:val="center"/>
            <w:hideMark/>
          </w:tcPr>
          <w:p w14:paraId="5C5A9B68"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1B08D819"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r>
      <w:tr w:rsidR="009A0F8A" w:rsidRPr="009A0F8A" w14:paraId="3BCC8B4E"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D933D8A"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2 02 25497 14 0000 150</w:t>
            </w:r>
          </w:p>
        </w:tc>
        <w:tc>
          <w:tcPr>
            <w:tcW w:w="1741" w:type="pct"/>
            <w:tcBorders>
              <w:top w:val="nil"/>
              <w:left w:val="nil"/>
              <w:bottom w:val="single" w:sz="4" w:space="0" w:color="auto"/>
              <w:right w:val="single" w:sz="4" w:space="0" w:color="auto"/>
            </w:tcBorders>
            <w:shd w:val="clear" w:color="000000" w:fill="FFFFFF"/>
            <w:hideMark/>
          </w:tcPr>
          <w:p w14:paraId="24ACB1A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Субсидии бюджетам муниципальных округов на реализацию мероприятий по обеспечению жильем молодых семей</w:t>
            </w:r>
          </w:p>
        </w:tc>
        <w:tc>
          <w:tcPr>
            <w:tcW w:w="793" w:type="pct"/>
            <w:tcBorders>
              <w:top w:val="nil"/>
              <w:left w:val="nil"/>
              <w:bottom w:val="single" w:sz="4" w:space="0" w:color="auto"/>
              <w:right w:val="single" w:sz="4" w:space="0" w:color="auto"/>
            </w:tcBorders>
            <w:shd w:val="clear" w:color="000000" w:fill="FFFFFF"/>
            <w:vAlign w:val="center"/>
            <w:hideMark/>
          </w:tcPr>
          <w:p w14:paraId="1027F0F8" w14:textId="1B5E48A8"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16102542,80</w:t>
            </w:r>
          </w:p>
        </w:tc>
        <w:tc>
          <w:tcPr>
            <w:tcW w:w="710" w:type="pct"/>
            <w:tcBorders>
              <w:top w:val="nil"/>
              <w:left w:val="nil"/>
              <w:bottom w:val="single" w:sz="4" w:space="0" w:color="auto"/>
              <w:right w:val="single" w:sz="4" w:space="0" w:color="auto"/>
            </w:tcBorders>
            <w:shd w:val="clear" w:color="000000" w:fill="FFFFFF"/>
            <w:vAlign w:val="center"/>
            <w:hideMark/>
          </w:tcPr>
          <w:p w14:paraId="67540E64" w14:textId="6BC9416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14641561,30</w:t>
            </w:r>
          </w:p>
        </w:tc>
        <w:tc>
          <w:tcPr>
            <w:tcW w:w="710" w:type="pct"/>
            <w:tcBorders>
              <w:top w:val="nil"/>
              <w:left w:val="nil"/>
              <w:bottom w:val="single" w:sz="4" w:space="0" w:color="auto"/>
              <w:right w:val="single" w:sz="4" w:space="0" w:color="auto"/>
            </w:tcBorders>
            <w:shd w:val="clear" w:color="000000" w:fill="FFFFFF"/>
            <w:vAlign w:val="center"/>
            <w:hideMark/>
          </w:tcPr>
          <w:p w14:paraId="1EB90A4A" w14:textId="000BA6E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15478702,36</w:t>
            </w:r>
          </w:p>
        </w:tc>
      </w:tr>
      <w:tr w:rsidR="009A0F8A" w:rsidRPr="009A0F8A" w14:paraId="471A5D05"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10901A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2 02 25555 14 0000 150</w:t>
            </w:r>
          </w:p>
        </w:tc>
        <w:tc>
          <w:tcPr>
            <w:tcW w:w="1741" w:type="pct"/>
            <w:tcBorders>
              <w:top w:val="nil"/>
              <w:left w:val="nil"/>
              <w:bottom w:val="single" w:sz="4" w:space="0" w:color="auto"/>
              <w:right w:val="single" w:sz="4" w:space="0" w:color="auto"/>
            </w:tcBorders>
            <w:shd w:val="clear" w:color="000000" w:fill="FFFFFF"/>
            <w:hideMark/>
          </w:tcPr>
          <w:p w14:paraId="419261F4"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Субсидии бюджетам муниципальных округов на реализацию программ формирования современной городской среды</w:t>
            </w:r>
          </w:p>
        </w:tc>
        <w:tc>
          <w:tcPr>
            <w:tcW w:w="793" w:type="pct"/>
            <w:tcBorders>
              <w:top w:val="nil"/>
              <w:left w:val="nil"/>
              <w:bottom w:val="single" w:sz="4" w:space="0" w:color="auto"/>
              <w:right w:val="single" w:sz="4" w:space="0" w:color="auto"/>
            </w:tcBorders>
            <w:shd w:val="clear" w:color="000000" w:fill="FFFFFF"/>
            <w:vAlign w:val="center"/>
            <w:hideMark/>
          </w:tcPr>
          <w:p w14:paraId="27C49D24" w14:textId="169FBC0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5848116,06</w:t>
            </w:r>
          </w:p>
        </w:tc>
        <w:tc>
          <w:tcPr>
            <w:tcW w:w="710" w:type="pct"/>
            <w:tcBorders>
              <w:top w:val="nil"/>
              <w:left w:val="nil"/>
              <w:bottom w:val="single" w:sz="4" w:space="0" w:color="auto"/>
              <w:right w:val="single" w:sz="4" w:space="0" w:color="auto"/>
            </w:tcBorders>
            <w:shd w:val="clear" w:color="000000" w:fill="FFFFFF"/>
            <w:vAlign w:val="center"/>
            <w:hideMark/>
          </w:tcPr>
          <w:p w14:paraId="3CCD3D34"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28B1C68A"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r>
      <w:tr w:rsidR="009A0F8A" w:rsidRPr="009A0F8A" w14:paraId="39A1EA21"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96F6E31"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2 02 25576 14 0000 150</w:t>
            </w:r>
          </w:p>
        </w:tc>
        <w:tc>
          <w:tcPr>
            <w:tcW w:w="1741" w:type="pct"/>
            <w:tcBorders>
              <w:top w:val="nil"/>
              <w:left w:val="nil"/>
              <w:bottom w:val="single" w:sz="4" w:space="0" w:color="auto"/>
              <w:right w:val="single" w:sz="4" w:space="0" w:color="auto"/>
            </w:tcBorders>
            <w:shd w:val="clear" w:color="000000" w:fill="FFFFFF"/>
            <w:hideMark/>
          </w:tcPr>
          <w:p w14:paraId="22E344CA"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Субсидии бюджетам муниципальных округов на обеспечение комплексного развития сельских территорий</w:t>
            </w:r>
          </w:p>
        </w:tc>
        <w:tc>
          <w:tcPr>
            <w:tcW w:w="793" w:type="pct"/>
            <w:tcBorders>
              <w:top w:val="nil"/>
              <w:left w:val="nil"/>
              <w:bottom w:val="single" w:sz="4" w:space="0" w:color="auto"/>
              <w:right w:val="single" w:sz="4" w:space="0" w:color="auto"/>
            </w:tcBorders>
            <w:shd w:val="clear" w:color="000000" w:fill="FFFFFF"/>
            <w:vAlign w:val="center"/>
            <w:hideMark/>
          </w:tcPr>
          <w:p w14:paraId="03D2BDF2"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46CDA81B"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5AB700AE" w14:textId="5D69D54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48820370,37</w:t>
            </w:r>
          </w:p>
        </w:tc>
      </w:tr>
      <w:tr w:rsidR="009A0F8A" w:rsidRPr="009A0F8A" w14:paraId="0F1EC242"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39FC271"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lastRenderedPageBreak/>
              <w:t>2 02 29999 14 0000 150</w:t>
            </w:r>
          </w:p>
        </w:tc>
        <w:tc>
          <w:tcPr>
            <w:tcW w:w="1741" w:type="pct"/>
            <w:tcBorders>
              <w:top w:val="nil"/>
              <w:left w:val="nil"/>
              <w:bottom w:val="single" w:sz="4" w:space="0" w:color="auto"/>
              <w:right w:val="single" w:sz="4" w:space="0" w:color="auto"/>
            </w:tcBorders>
            <w:shd w:val="clear" w:color="000000" w:fill="FFFFFF"/>
            <w:hideMark/>
          </w:tcPr>
          <w:p w14:paraId="72F3235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Прочие субсидии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49FCCF1" w14:textId="7111566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312942073,95</w:t>
            </w:r>
          </w:p>
        </w:tc>
        <w:tc>
          <w:tcPr>
            <w:tcW w:w="710" w:type="pct"/>
            <w:tcBorders>
              <w:top w:val="nil"/>
              <w:left w:val="nil"/>
              <w:bottom w:val="single" w:sz="4" w:space="0" w:color="auto"/>
              <w:right w:val="single" w:sz="4" w:space="0" w:color="auto"/>
            </w:tcBorders>
            <w:shd w:val="clear" w:color="000000" w:fill="FFFFFF"/>
            <w:vAlign w:val="center"/>
            <w:hideMark/>
          </w:tcPr>
          <w:p w14:paraId="318641FF" w14:textId="03AFF756"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16758258,09</w:t>
            </w:r>
          </w:p>
        </w:tc>
        <w:tc>
          <w:tcPr>
            <w:tcW w:w="710" w:type="pct"/>
            <w:tcBorders>
              <w:top w:val="nil"/>
              <w:left w:val="nil"/>
              <w:bottom w:val="single" w:sz="4" w:space="0" w:color="auto"/>
              <w:right w:val="single" w:sz="4" w:space="0" w:color="auto"/>
            </w:tcBorders>
            <w:shd w:val="clear" w:color="000000" w:fill="FFFFFF"/>
            <w:vAlign w:val="center"/>
            <w:hideMark/>
          </w:tcPr>
          <w:p w14:paraId="069EA4A3" w14:textId="57D9EA6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16758497,98</w:t>
            </w:r>
          </w:p>
        </w:tc>
      </w:tr>
      <w:tr w:rsidR="009A0F8A" w:rsidRPr="009A0F8A" w14:paraId="0A43597E"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A0F0491"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2 02 30000 00 0000 150</w:t>
            </w:r>
          </w:p>
        </w:tc>
        <w:tc>
          <w:tcPr>
            <w:tcW w:w="1741" w:type="pct"/>
            <w:tcBorders>
              <w:top w:val="nil"/>
              <w:left w:val="nil"/>
              <w:bottom w:val="single" w:sz="4" w:space="0" w:color="auto"/>
              <w:right w:val="single" w:sz="4" w:space="0" w:color="auto"/>
            </w:tcBorders>
            <w:shd w:val="clear" w:color="000000" w:fill="FFFFFF"/>
            <w:vAlign w:val="center"/>
            <w:hideMark/>
          </w:tcPr>
          <w:p w14:paraId="1D2EF70F"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Субвенции бюджетам субъектов Российской Федерации и муниципальных образований</w:t>
            </w:r>
          </w:p>
        </w:tc>
        <w:tc>
          <w:tcPr>
            <w:tcW w:w="793" w:type="pct"/>
            <w:tcBorders>
              <w:top w:val="nil"/>
              <w:left w:val="nil"/>
              <w:bottom w:val="single" w:sz="4" w:space="0" w:color="auto"/>
              <w:right w:val="single" w:sz="4" w:space="0" w:color="auto"/>
            </w:tcBorders>
            <w:shd w:val="clear" w:color="000000" w:fill="FFFFFF"/>
            <w:vAlign w:val="center"/>
            <w:hideMark/>
          </w:tcPr>
          <w:p w14:paraId="2DC8BFC2" w14:textId="1983CF59"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483865523,03</w:t>
            </w:r>
          </w:p>
        </w:tc>
        <w:tc>
          <w:tcPr>
            <w:tcW w:w="710" w:type="pct"/>
            <w:tcBorders>
              <w:top w:val="nil"/>
              <w:left w:val="nil"/>
              <w:bottom w:val="single" w:sz="4" w:space="0" w:color="auto"/>
              <w:right w:val="single" w:sz="4" w:space="0" w:color="auto"/>
            </w:tcBorders>
            <w:shd w:val="clear" w:color="000000" w:fill="FFFFFF"/>
            <w:vAlign w:val="center"/>
            <w:hideMark/>
          </w:tcPr>
          <w:p w14:paraId="09714FFE" w14:textId="1DA31C34"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468992868,41</w:t>
            </w:r>
          </w:p>
        </w:tc>
        <w:tc>
          <w:tcPr>
            <w:tcW w:w="710" w:type="pct"/>
            <w:tcBorders>
              <w:top w:val="nil"/>
              <w:left w:val="nil"/>
              <w:bottom w:val="single" w:sz="4" w:space="0" w:color="auto"/>
              <w:right w:val="single" w:sz="4" w:space="0" w:color="auto"/>
            </w:tcBorders>
            <w:shd w:val="clear" w:color="000000" w:fill="FFFFFF"/>
            <w:vAlign w:val="center"/>
            <w:hideMark/>
          </w:tcPr>
          <w:p w14:paraId="5B1686EF" w14:textId="15FFB025"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500793106,18</w:t>
            </w:r>
          </w:p>
        </w:tc>
      </w:tr>
      <w:tr w:rsidR="009A0F8A" w:rsidRPr="009A0F8A" w14:paraId="36A7128C"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4CCE202"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2 02 30024 14 0000 150</w:t>
            </w:r>
          </w:p>
        </w:tc>
        <w:tc>
          <w:tcPr>
            <w:tcW w:w="1741" w:type="pct"/>
            <w:tcBorders>
              <w:top w:val="nil"/>
              <w:left w:val="nil"/>
              <w:bottom w:val="single" w:sz="4" w:space="0" w:color="auto"/>
              <w:right w:val="single" w:sz="4" w:space="0" w:color="auto"/>
            </w:tcBorders>
            <w:shd w:val="clear" w:color="000000" w:fill="FFFFFF"/>
            <w:hideMark/>
          </w:tcPr>
          <w:p w14:paraId="5307392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Субвенции бюджетам муниципальных округов на выполнение передаваемых полномочий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57283926" w14:textId="0128B9E0"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445958370,03</w:t>
            </w:r>
          </w:p>
        </w:tc>
        <w:tc>
          <w:tcPr>
            <w:tcW w:w="710" w:type="pct"/>
            <w:tcBorders>
              <w:top w:val="nil"/>
              <w:left w:val="nil"/>
              <w:bottom w:val="single" w:sz="4" w:space="0" w:color="auto"/>
              <w:right w:val="single" w:sz="4" w:space="0" w:color="auto"/>
            </w:tcBorders>
            <w:shd w:val="clear" w:color="000000" w:fill="FFFFFF"/>
            <w:vAlign w:val="center"/>
            <w:hideMark/>
          </w:tcPr>
          <w:p w14:paraId="3D25588C" w14:textId="57DC464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430349113,41</w:t>
            </w:r>
          </w:p>
        </w:tc>
        <w:tc>
          <w:tcPr>
            <w:tcW w:w="710" w:type="pct"/>
            <w:tcBorders>
              <w:top w:val="nil"/>
              <w:left w:val="nil"/>
              <w:bottom w:val="single" w:sz="4" w:space="0" w:color="auto"/>
              <w:right w:val="single" w:sz="4" w:space="0" w:color="auto"/>
            </w:tcBorders>
            <w:shd w:val="clear" w:color="000000" w:fill="FFFFFF"/>
            <w:vAlign w:val="center"/>
            <w:hideMark/>
          </w:tcPr>
          <w:p w14:paraId="5CC2C25B" w14:textId="68DAA901"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461475442,18</w:t>
            </w:r>
          </w:p>
        </w:tc>
      </w:tr>
      <w:tr w:rsidR="009A0F8A" w:rsidRPr="009A0F8A" w14:paraId="2122FDB4"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27F5781"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2 02 30029 14 0000 150</w:t>
            </w:r>
          </w:p>
        </w:tc>
        <w:tc>
          <w:tcPr>
            <w:tcW w:w="1741" w:type="pct"/>
            <w:tcBorders>
              <w:top w:val="nil"/>
              <w:left w:val="nil"/>
              <w:bottom w:val="single" w:sz="4" w:space="0" w:color="auto"/>
              <w:right w:val="single" w:sz="4" w:space="0" w:color="auto"/>
            </w:tcBorders>
            <w:shd w:val="clear" w:color="000000" w:fill="FFFFFF"/>
            <w:hideMark/>
          </w:tcPr>
          <w:p w14:paraId="2A4CD71E"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60E558E9" w14:textId="3A7FDCAE"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7633637,00</w:t>
            </w:r>
          </w:p>
        </w:tc>
        <w:tc>
          <w:tcPr>
            <w:tcW w:w="710" w:type="pct"/>
            <w:tcBorders>
              <w:top w:val="nil"/>
              <w:left w:val="nil"/>
              <w:bottom w:val="single" w:sz="4" w:space="0" w:color="auto"/>
              <w:right w:val="single" w:sz="4" w:space="0" w:color="auto"/>
            </w:tcBorders>
            <w:shd w:val="clear" w:color="000000" w:fill="FFFFFF"/>
            <w:vAlign w:val="center"/>
            <w:hideMark/>
          </w:tcPr>
          <w:p w14:paraId="5990D9A1" w14:textId="33A4424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7937056,00</w:t>
            </w:r>
          </w:p>
        </w:tc>
        <w:tc>
          <w:tcPr>
            <w:tcW w:w="710" w:type="pct"/>
            <w:tcBorders>
              <w:top w:val="nil"/>
              <w:left w:val="nil"/>
              <w:bottom w:val="single" w:sz="4" w:space="0" w:color="auto"/>
              <w:right w:val="single" w:sz="4" w:space="0" w:color="auto"/>
            </w:tcBorders>
            <w:shd w:val="clear" w:color="000000" w:fill="FFFFFF"/>
            <w:vAlign w:val="center"/>
            <w:hideMark/>
          </w:tcPr>
          <w:p w14:paraId="24F9E06A" w14:textId="668CA0C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8254924,00</w:t>
            </w:r>
          </w:p>
        </w:tc>
      </w:tr>
      <w:tr w:rsidR="009A0F8A" w:rsidRPr="009A0F8A" w14:paraId="5FA587A7"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66BA8E6"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2 02 35118 14 0000 150</w:t>
            </w:r>
          </w:p>
        </w:tc>
        <w:tc>
          <w:tcPr>
            <w:tcW w:w="1741" w:type="pct"/>
            <w:tcBorders>
              <w:top w:val="nil"/>
              <w:left w:val="nil"/>
              <w:bottom w:val="single" w:sz="4" w:space="0" w:color="auto"/>
              <w:right w:val="single" w:sz="4" w:space="0" w:color="auto"/>
            </w:tcBorders>
            <w:shd w:val="clear" w:color="000000" w:fill="FFFFFF"/>
            <w:hideMark/>
          </w:tcPr>
          <w:p w14:paraId="7B3B567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E712E69" w14:textId="0952DB9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1793832,00</w:t>
            </w:r>
          </w:p>
        </w:tc>
        <w:tc>
          <w:tcPr>
            <w:tcW w:w="710" w:type="pct"/>
            <w:tcBorders>
              <w:top w:val="nil"/>
              <w:left w:val="nil"/>
              <w:bottom w:val="single" w:sz="4" w:space="0" w:color="auto"/>
              <w:right w:val="single" w:sz="4" w:space="0" w:color="auto"/>
            </w:tcBorders>
            <w:shd w:val="clear" w:color="000000" w:fill="FFFFFF"/>
            <w:vAlign w:val="center"/>
            <w:hideMark/>
          </w:tcPr>
          <w:p w14:paraId="470E2C83" w14:textId="33788AC6"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1978062,00</w:t>
            </w:r>
          </w:p>
        </w:tc>
        <w:tc>
          <w:tcPr>
            <w:tcW w:w="710" w:type="pct"/>
            <w:tcBorders>
              <w:top w:val="nil"/>
              <w:left w:val="nil"/>
              <w:bottom w:val="single" w:sz="4" w:space="0" w:color="auto"/>
              <w:right w:val="single" w:sz="4" w:space="0" w:color="auto"/>
            </w:tcBorders>
            <w:shd w:val="clear" w:color="000000" w:fill="FFFFFF"/>
            <w:vAlign w:val="center"/>
            <w:hideMark/>
          </w:tcPr>
          <w:p w14:paraId="05CE8A8A" w14:textId="2423A1CC"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2165352,00</w:t>
            </w:r>
          </w:p>
        </w:tc>
      </w:tr>
      <w:tr w:rsidR="009A0F8A" w:rsidRPr="009A0F8A" w14:paraId="27AA3AC4"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C52025C"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2 02 35120 14 0000 150</w:t>
            </w:r>
          </w:p>
        </w:tc>
        <w:tc>
          <w:tcPr>
            <w:tcW w:w="1741" w:type="pct"/>
            <w:tcBorders>
              <w:top w:val="nil"/>
              <w:left w:val="nil"/>
              <w:bottom w:val="single" w:sz="4" w:space="0" w:color="auto"/>
              <w:right w:val="single" w:sz="4" w:space="0" w:color="auto"/>
            </w:tcBorders>
            <w:shd w:val="clear" w:color="000000" w:fill="FFFFFF"/>
            <w:hideMark/>
          </w:tcPr>
          <w:p w14:paraId="21316475"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7EE798AB" w14:textId="0602CA3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24911,00</w:t>
            </w:r>
          </w:p>
        </w:tc>
        <w:tc>
          <w:tcPr>
            <w:tcW w:w="710" w:type="pct"/>
            <w:tcBorders>
              <w:top w:val="nil"/>
              <w:left w:val="nil"/>
              <w:bottom w:val="single" w:sz="4" w:space="0" w:color="auto"/>
              <w:right w:val="single" w:sz="4" w:space="0" w:color="auto"/>
            </w:tcBorders>
            <w:shd w:val="clear" w:color="000000" w:fill="FFFFFF"/>
            <w:vAlign w:val="center"/>
            <w:hideMark/>
          </w:tcPr>
          <w:p w14:paraId="15D8D2DB" w14:textId="3414F8F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25839,00</w:t>
            </w:r>
          </w:p>
        </w:tc>
        <w:tc>
          <w:tcPr>
            <w:tcW w:w="710" w:type="pct"/>
            <w:tcBorders>
              <w:top w:val="nil"/>
              <w:left w:val="nil"/>
              <w:bottom w:val="single" w:sz="4" w:space="0" w:color="auto"/>
              <w:right w:val="single" w:sz="4" w:space="0" w:color="auto"/>
            </w:tcBorders>
            <w:shd w:val="clear" w:color="000000" w:fill="FFFFFF"/>
            <w:vAlign w:val="center"/>
            <w:hideMark/>
          </w:tcPr>
          <w:p w14:paraId="3A1DE36A" w14:textId="23A0437F"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319892,00</w:t>
            </w:r>
          </w:p>
        </w:tc>
      </w:tr>
      <w:tr w:rsidR="009A0F8A" w:rsidRPr="009A0F8A" w14:paraId="076DAB4F"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89D423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2 02 35304 14 0000 150</w:t>
            </w:r>
          </w:p>
        </w:tc>
        <w:tc>
          <w:tcPr>
            <w:tcW w:w="1741" w:type="pct"/>
            <w:tcBorders>
              <w:top w:val="nil"/>
              <w:left w:val="nil"/>
              <w:bottom w:val="single" w:sz="4" w:space="0" w:color="auto"/>
              <w:right w:val="single" w:sz="4" w:space="0" w:color="auto"/>
            </w:tcBorders>
            <w:shd w:val="clear" w:color="000000" w:fill="FFFFFF"/>
            <w:hideMark/>
          </w:tcPr>
          <w:p w14:paraId="540185ED"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597BC869" w14:textId="76B554C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22700950,00</w:t>
            </w:r>
          </w:p>
        </w:tc>
        <w:tc>
          <w:tcPr>
            <w:tcW w:w="710" w:type="pct"/>
            <w:tcBorders>
              <w:top w:val="nil"/>
              <w:left w:val="nil"/>
              <w:bottom w:val="single" w:sz="4" w:space="0" w:color="auto"/>
              <w:right w:val="single" w:sz="4" w:space="0" w:color="auto"/>
            </w:tcBorders>
            <w:shd w:val="clear" w:color="000000" w:fill="FFFFFF"/>
            <w:vAlign w:val="center"/>
            <w:hideMark/>
          </w:tcPr>
          <w:p w14:paraId="7CC452E3" w14:textId="2A6478A6"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22700950,00</w:t>
            </w:r>
          </w:p>
        </w:tc>
        <w:tc>
          <w:tcPr>
            <w:tcW w:w="710" w:type="pct"/>
            <w:tcBorders>
              <w:top w:val="nil"/>
              <w:left w:val="nil"/>
              <w:bottom w:val="single" w:sz="4" w:space="0" w:color="auto"/>
              <w:right w:val="single" w:sz="4" w:space="0" w:color="auto"/>
            </w:tcBorders>
            <w:shd w:val="clear" w:color="000000" w:fill="FFFFFF"/>
            <w:vAlign w:val="center"/>
            <w:hideMark/>
          </w:tcPr>
          <w:p w14:paraId="12ACBA24" w14:textId="0F1F442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22354150,00</w:t>
            </w:r>
          </w:p>
        </w:tc>
      </w:tr>
      <w:tr w:rsidR="009A0F8A" w:rsidRPr="009A0F8A" w14:paraId="6F3E6596"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55199F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2 02 35930 14 0000 150</w:t>
            </w:r>
          </w:p>
        </w:tc>
        <w:tc>
          <w:tcPr>
            <w:tcW w:w="1741" w:type="pct"/>
            <w:tcBorders>
              <w:top w:val="nil"/>
              <w:left w:val="nil"/>
              <w:bottom w:val="single" w:sz="4" w:space="0" w:color="auto"/>
              <w:right w:val="single" w:sz="4" w:space="0" w:color="auto"/>
            </w:tcBorders>
            <w:shd w:val="clear" w:color="000000" w:fill="FFFFFF"/>
            <w:hideMark/>
          </w:tcPr>
          <w:p w14:paraId="768C6F45"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Субвенции бюджетам муниципальных округов на государственную регистрацию актов гражданского состояния</w:t>
            </w:r>
          </w:p>
        </w:tc>
        <w:tc>
          <w:tcPr>
            <w:tcW w:w="793" w:type="pct"/>
            <w:tcBorders>
              <w:top w:val="nil"/>
              <w:left w:val="nil"/>
              <w:bottom w:val="single" w:sz="4" w:space="0" w:color="auto"/>
              <w:right w:val="single" w:sz="4" w:space="0" w:color="auto"/>
            </w:tcBorders>
            <w:shd w:val="clear" w:color="000000" w:fill="FFFFFF"/>
            <w:vAlign w:val="center"/>
            <w:hideMark/>
          </w:tcPr>
          <w:p w14:paraId="0495A268" w14:textId="5401D2DB"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2166181,00</w:t>
            </w:r>
          </w:p>
        </w:tc>
        <w:tc>
          <w:tcPr>
            <w:tcW w:w="710" w:type="pct"/>
            <w:tcBorders>
              <w:top w:val="nil"/>
              <w:left w:val="nil"/>
              <w:bottom w:val="single" w:sz="4" w:space="0" w:color="auto"/>
              <w:right w:val="single" w:sz="4" w:space="0" w:color="auto"/>
            </w:tcBorders>
            <w:shd w:val="clear" w:color="000000" w:fill="FFFFFF"/>
            <w:vAlign w:val="center"/>
            <w:hideMark/>
          </w:tcPr>
          <w:p w14:paraId="7B841877" w14:textId="3FEE804F"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2374459,00</w:t>
            </w:r>
          </w:p>
        </w:tc>
        <w:tc>
          <w:tcPr>
            <w:tcW w:w="710" w:type="pct"/>
            <w:tcBorders>
              <w:top w:val="nil"/>
              <w:left w:val="nil"/>
              <w:bottom w:val="single" w:sz="4" w:space="0" w:color="auto"/>
              <w:right w:val="single" w:sz="4" w:space="0" w:color="auto"/>
            </w:tcBorders>
            <w:shd w:val="clear" w:color="000000" w:fill="FFFFFF"/>
            <w:vAlign w:val="center"/>
            <w:hideMark/>
          </w:tcPr>
          <w:p w14:paraId="15AB7F46" w14:textId="6538219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2452788,00</w:t>
            </w:r>
          </w:p>
        </w:tc>
      </w:tr>
      <w:tr w:rsidR="009A0F8A" w:rsidRPr="009A0F8A" w14:paraId="058D60E0"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7CC1E6F"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2 02 36900 14 0000 150</w:t>
            </w:r>
          </w:p>
        </w:tc>
        <w:tc>
          <w:tcPr>
            <w:tcW w:w="1741" w:type="pct"/>
            <w:tcBorders>
              <w:top w:val="nil"/>
              <w:left w:val="nil"/>
              <w:bottom w:val="single" w:sz="4" w:space="0" w:color="auto"/>
              <w:right w:val="single" w:sz="4" w:space="0" w:color="auto"/>
            </w:tcBorders>
            <w:shd w:val="clear" w:color="000000" w:fill="FFFFFF"/>
            <w:hideMark/>
          </w:tcPr>
          <w:p w14:paraId="7CB85460"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Единая субвенция бюджетам муниципальных округов из бюджета субъекта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4689CEBA" w14:textId="3353749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2914514,00</w:t>
            </w:r>
          </w:p>
        </w:tc>
        <w:tc>
          <w:tcPr>
            <w:tcW w:w="710" w:type="pct"/>
            <w:tcBorders>
              <w:top w:val="nil"/>
              <w:left w:val="nil"/>
              <w:bottom w:val="single" w:sz="4" w:space="0" w:color="auto"/>
              <w:right w:val="single" w:sz="4" w:space="0" w:color="auto"/>
            </w:tcBorders>
            <w:shd w:val="clear" w:color="000000" w:fill="FFFFFF"/>
            <w:vAlign w:val="center"/>
            <w:hideMark/>
          </w:tcPr>
          <w:p w14:paraId="2FCC861F" w14:textId="3EE3FC79"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2948011,00</w:t>
            </w:r>
          </w:p>
        </w:tc>
        <w:tc>
          <w:tcPr>
            <w:tcW w:w="710" w:type="pct"/>
            <w:tcBorders>
              <w:top w:val="nil"/>
              <w:left w:val="nil"/>
              <w:bottom w:val="single" w:sz="4" w:space="0" w:color="auto"/>
              <w:right w:val="single" w:sz="4" w:space="0" w:color="auto"/>
            </w:tcBorders>
            <w:shd w:val="clear" w:color="000000" w:fill="FFFFFF"/>
            <w:vAlign w:val="center"/>
            <w:hideMark/>
          </w:tcPr>
          <w:p w14:paraId="544210DA" w14:textId="422C0C45"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3065930,00</w:t>
            </w:r>
          </w:p>
        </w:tc>
      </w:tr>
      <w:tr w:rsidR="009A0F8A" w:rsidRPr="009A0F8A" w14:paraId="5C333E87"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BCA378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2 02 39999 14 0000 150</w:t>
            </w:r>
          </w:p>
        </w:tc>
        <w:tc>
          <w:tcPr>
            <w:tcW w:w="1741" w:type="pct"/>
            <w:tcBorders>
              <w:top w:val="nil"/>
              <w:left w:val="nil"/>
              <w:bottom w:val="single" w:sz="4" w:space="0" w:color="auto"/>
              <w:right w:val="single" w:sz="4" w:space="0" w:color="auto"/>
            </w:tcBorders>
            <w:shd w:val="clear" w:color="000000" w:fill="FFFFFF"/>
            <w:hideMark/>
          </w:tcPr>
          <w:p w14:paraId="37C050AA"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Прочие субвенции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67E36CD0" w14:textId="2EDF78F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673128,00</w:t>
            </w:r>
          </w:p>
        </w:tc>
        <w:tc>
          <w:tcPr>
            <w:tcW w:w="710" w:type="pct"/>
            <w:tcBorders>
              <w:top w:val="nil"/>
              <w:left w:val="nil"/>
              <w:bottom w:val="single" w:sz="4" w:space="0" w:color="auto"/>
              <w:right w:val="single" w:sz="4" w:space="0" w:color="auto"/>
            </w:tcBorders>
            <w:shd w:val="clear" w:color="000000" w:fill="FFFFFF"/>
            <w:vAlign w:val="center"/>
            <w:hideMark/>
          </w:tcPr>
          <w:p w14:paraId="1AD24659" w14:textId="4E30D45A"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679378,00</w:t>
            </w:r>
          </w:p>
        </w:tc>
        <w:tc>
          <w:tcPr>
            <w:tcW w:w="710" w:type="pct"/>
            <w:tcBorders>
              <w:top w:val="nil"/>
              <w:left w:val="nil"/>
              <w:bottom w:val="single" w:sz="4" w:space="0" w:color="auto"/>
              <w:right w:val="single" w:sz="4" w:space="0" w:color="auto"/>
            </w:tcBorders>
            <w:shd w:val="clear" w:color="000000" w:fill="FFFFFF"/>
            <w:vAlign w:val="center"/>
            <w:hideMark/>
          </w:tcPr>
          <w:p w14:paraId="0FE1958F" w14:textId="424F701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704628,00</w:t>
            </w:r>
          </w:p>
        </w:tc>
      </w:tr>
      <w:tr w:rsidR="009A0F8A" w:rsidRPr="009A0F8A" w14:paraId="31370CDC"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4F2A7FF"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2 02 40000 00 0000 150</w:t>
            </w:r>
          </w:p>
        </w:tc>
        <w:tc>
          <w:tcPr>
            <w:tcW w:w="1741" w:type="pct"/>
            <w:tcBorders>
              <w:top w:val="nil"/>
              <w:left w:val="nil"/>
              <w:bottom w:val="single" w:sz="4" w:space="0" w:color="auto"/>
              <w:right w:val="single" w:sz="4" w:space="0" w:color="auto"/>
            </w:tcBorders>
            <w:shd w:val="clear" w:color="000000" w:fill="FFFFFF"/>
            <w:vAlign w:val="center"/>
            <w:hideMark/>
          </w:tcPr>
          <w:p w14:paraId="5C23AB24"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ИНЫЕ МЕЖБЮДЖЕТНЫЕ ТРАНСФЕРТЫ</w:t>
            </w:r>
          </w:p>
        </w:tc>
        <w:tc>
          <w:tcPr>
            <w:tcW w:w="793" w:type="pct"/>
            <w:tcBorders>
              <w:top w:val="nil"/>
              <w:left w:val="nil"/>
              <w:bottom w:val="single" w:sz="4" w:space="0" w:color="auto"/>
              <w:right w:val="single" w:sz="4" w:space="0" w:color="auto"/>
            </w:tcBorders>
            <w:shd w:val="clear" w:color="000000" w:fill="FFFFFF"/>
            <w:vAlign w:val="center"/>
            <w:hideMark/>
          </w:tcPr>
          <w:p w14:paraId="5F69652F" w14:textId="4467E7F4"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26314856,64</w:t>
            </w:r>
          </w:p>
        </w:tc>
        <w:tc>
          <w:tcPr>
            <w:tcW w:w="710" w:type="pct"/>
            <w:tcBorders>
              <w:top w:val="nil"/>
              <w:left w:val="nil"/>
              <w:bottom w:val="single" w:sz="4" w:space="0" w:color="auto"/>
              <w:right w:val="single" w:sz="4" w:space="0" w:color="auto"/>
            </w:tcBorders>
            <w:shd w:val="clear" w:color="000000" w:fill="FFFFFF"/>
            <w:vAlign w:val="center"/>
            <w:hideMark/>
          </w:tcPr>
          <w:p w14:paraId="695BA57F" w14:textId="131F81B1"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26314856,64</w:t>
            </w:r>
          </w:p>
        </w:tc>
        <w:tc>
          <w:tcPr>
            <w:tcW w:w="710" w:type="pct"/>
            <w:tcBorders>
              <w:top w:val="nil"/>
              <w:left w:val="nil"/>
              <w:bottom w:val="single" w:sz="4" w:space="0" w:color="auto"/>
              <w:right w:val="single" w:sz="4" w:space="0" w:color="auto"/>
            </w:tcBorders>
            <w:shd w:val="clear" w:color="000000" w:fill="FFFFFF"/>
            <w:vAlign w:val="center"/>
            <w:hideMark/>
          </w:tcPr>
          <w:p w14:paraId="7BE8E8C7" w14:textId="4EF3AC4F"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27160570,80</w:t>
            </w:r>
          </w:p>
        </w:tc>
      </w:tr>
      <w:tr w:rsidR="009A0F8A" w:rsidRPr="009A0F8A" w14:paraId="02CEEDBF"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7F5236C"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2 02 45179 14 0000 150</w:t>
            </w:r>
          </w:p>
        </w:tc>
        <w:tc>
          <w:tcPr>
            <w:tcW w:w="1741" w:type="pct"/>
            <w:tcBorders>
              <w:top w:val="nil"/>
              <w:left w:val="nil"/>
              <w:bottom w:val="single" w:sz="4" w:space="0" w:color="auto"/>
              <w:right w:val="single" w:sz="4" w:space="0" w:color="auto"/>
            </w:tcBorders>
            <w:shd w:val="clear" w:color="000000" w:fill="FFFFFF"/>
            <w:hideMark/>
          </w:tcPr>
          <w:p w14:paraId="025CB55D"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39A65D12" w14:textId="57E0154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3382856,64</w:t>
            </w:r>
          </w:p>
        </w:tc>
        <w:tc>
          <w:tcPr>
            <w:tcW w:w="710" w:type="pct"/>
            <w:tcBorders>
              <w:top w:val="nil"/>
              <w:left w:val="nil"/>
              <w:bottom w:val="single" w:sz="4" w:space="0" w:color="auto"/>
              <w:right w:val="single" w:sz="4" w:space="0" w:color="auto"/>
            </w:tcBorders>
            <w:shd w:val="clear" w:color="000000" w:fill="FFFFFF"/>
            <w:vAlign w:val="center"/>
            <w:hideMark/>
          </w:tcPr>
          <w:p w14:paraId="3E4D3C6E" w14:textId="774B46B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3382856,64</w:t>
            </w:r>
          </w:p>
        </w:tc>
        <w:tc>
          <w:tcPr>
            <w:tcW w:w="710" w:type="pct"/>
            <w:tcBorders>
              <w:top w:val="nil"/>
              <w:left w:val="nil"/>
              <w:bottom w:val="single" w:sz="4" w:space="0" w:color="auto"/>
              <w:right w:val="single" w:sz="4" w:space="0" w:color="auto"/>
            </w:tcBorders>
            <w:shd w:val="clear" w:color="000000" w:fill="FFFFFF"/>
            <w:vAlign w:val="center"/>
            <w:hideMark/>
          </w:tcPr>
          <w:p w14:paraId="34141DFB" w14:textId="713E6AF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4228570,80</w:t>
            </w:r>
          </w:p>
        </w:tc>
      </w:tr>
      <w:tr w:rsidR="009A0F8A" w:rsidRPr="009A0F8A" w14:paraId="11E9F17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783576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2 02 45303 14 0000 150</w:t>
            </w:r>
          </w:p>
        </w:tc>
        <w:tc>
          <w:tcPr>
            <w:tcW w:w="1741" w:type="pct"/>
            <w:tcBorders>
              <w:top w:val="nil"/>
              <w:left w:val="nil"/>
              <w:bottom w:val="single" w:sz="4" w:space="0" w:color="auto"/>
              <w:right w:val="single" w:sz="4" w:space="0" w:color="auto"/>
            </w:tcBorders>
            <w:shd w:val="clear" w:color="000000" w:fill="FFFFFF"/>
            <w:hideMark/>
          </w:tcPr>
          <w:p w14:paraId="64BD1243"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 xml:space="preserve">Межбюджетные трансферты, передаваемые бюджетам муниципальных </w:t>
            </w:r>
            <w:r w:rsidRPr="009A0F8A">
              <w:rPr>
                <w:rFonts w:eastAsia="Times New Roman"/>
                <w:sz w:val="22"/>
                <w:szCs w:val="22"/>
                <w:lang w:eastAsia="ru-RU"/>
              </w:rPr>
              <w:lastRenderedPageBreak/>
              <w:t>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93" w:type="pct"/>
            <w:tcBorders>
              <w:top w:val="nil"/>
              <w:left w:val="nil"/>
              <w:bottom w:val="single" w:sz="4" w:space="0" w:color="auto"/>
              <w:right w:val="single" w:sz="4" w:space="0" w:color="auto"/>
            </w:tcBorders>
            <w:shd w:val="clear" w:color="000000" w:fill="FFFFFF"/>
            <w:vAlign w:val="center"/>
            <w:hideMark/>
          </w:tcPr>
          <w:p w14:paraId="4472913F" w14:textId="6B561FB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lastRenderedPageBreak/>
              <w:t>22932000,00</w:t>
            </w:r>
          </w:p>
        </w:tc>
        <w:tc>
          <w:tcPr>
            <w:tcW w:w="710" w:type="pct"/>
            <w:tcBorders>
              <w:top w:val="nil"/>
              <w:left w:val="nil"/>
              <w:bottom w:val="single" w:sz="4" w:space="0" w:color="auto"/>
              <w:right w:val="single" w:sz="4" w:space="0" w:color="auto"/>
            </w:tcBorders>
            <w:shd w:val="clear" w:color="000000" w:fill="FFFFFF"/>
            <w:vAlign w:val="center"/>
            <w:hideMark/>
          </w:tcPr>
          <w:p w14:paraId="7A3AEFDB" w14:textId="5C1EF82D"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22932000,00</w:t>
            </w:r>
          </w:p>
        </w:tc>
        <w:tc>
          <w:tcPr>
            <w:tcW w:w="710" w:type="pct"/>
            <w:tcBorders>
              <w:top w:val="nil"/>
              <w:left w:val="nil"/>
              <w:bottom w:val="single" w:sz="4" w:space="0" w:color="auto"/>
              <w:right w:val="single" w:sz="4" w:space="0" w:color="auto"/>
            </w:tcBorders>
            <w:shd w:val="clear" w:color="000000" w:fill="FFFFFF"/>
            <w:vAlign w:val="center"/>
            <w:hideMark/>
          </w:tcPr>
          <w:p w14:paraId="421099D2" w14:textId="16303053"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22932000,00</w:t>
            </w:r>
          </w:p>
        </w:tc>
      </w:tr>
      <w:tr w:rsidR="009A0F8A" w:rsidRPr="009A0F8A" w14:paraId="30C9FFC9"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hideMark/>
          </w:tcPr>
          <w:p w14:paraId="56E15CD0"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2 19 00000 05 0000 150</w:t>
            </w:r>
          </w:p>
        </w:tc>
        <w:tc>
          <w:tcPr>
            <w:tcW w:w="1741" w:type="pct"/>
            <w:tcBorders>
              <w:top w:val="nil"/>
              <w:left w:val="nil"/>
              <w:bottom w:val="single" w:sz="4" w:space="0" w:color="auto"/>
              <w:right w:val="single" w:sz="4" w:space="0" w:color="auto"/>
            </w:tcBorders>
            <w:shd w:val="clear" w:color="000000" w:fill="FFFFFF"/>
            <w:vAlign w:val="center"/>
            <w:hideMark/>
          </w:tcPr>
          <w:p w14:paraId="1EB277B3"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93" w:type="pct"/>
            <w:tcBorders>
              <w:top w:val="nil"/>
              <w:left w:val="nil"/>
              <w:bottom w:val="single" w:sz="4" w:space="0" w:color="auto"/>
              <w:right w:val="single" w:sz="4" w:space="0" w:color="auto"/>
            </w:tcBorders>
            <w:shd w:val="clear" w:color="000000" w:fill="FFFFFF"/>
            <w:vAlign w:val="center"/>
            <w:hideMark/>
          </w:tcPr>
          <w:p w14:paraId="3FA6C33A" w14:textId="51BA9726"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-265582,30</w:t>
            </w:r>
          </w:p>
        </w:tc>
        <w:tc>
          <w:tcPr>
            <w:tcW w:w="710" w:type="pct"/>
            <w:tcBorders>
              <w:top w:val="nil"/>
              <w:left w:val="nil"/>
              <w:bottom w:val="single" w:sz="4" w:space="0" w:color="auto"/>
              <w:right w:val="single" w:sz="4" w:space="0" w:color="auto"/>
            </w:tcBorders>
            <w:shd w:val="clear" w:color="000000" w:fill="FFFFFF"/>
            <w:vAlign w:val="center"/>
            <w:hideMark/>
          </w:tcPr>
          <w:p w14:paraId="7B9C608F" w14:textId="77777777"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39313BA5" w14:textId="77777777"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0,00</w:t>
            </w:r>
          </w:p>
        </w:tc>
      </w:tr>
      <w:tr w:rsidR="009A0F8A" w:rsidRPr="009A0F8A" w14:paraId="2879C79A" w14:textId="77777777" w:rsidTr="007E0B27">
        <w:trPr>
          <w:trHeight w:val="20"/>
        </w:trPr>
        <w:tc>
          <w:tcPr>
            <w:tcW w:w="1046" w:type="pct"/>
            <w:tcBorders>
              <w:top w:val="nil"/>
              <w:left w:val="single" w:sz="4" w:space="0" w:color="auto"/>
              <w:bottom w:val="single" w:sz="4" w:space="0" w:color="auto"/>
              <w:right w:val="single" w:sz="4" w:space="0" w:color="auto"/>
            </w:tcBorders>
            <w:shd w:val="clear" w:color="000000" w:fill="FFFFFF"/>
            <w:hideMark/>
          </w:tcPr>
          <w:p w14:paraId="50668980"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2 19 60010 14 0000 150</w:t>
            </w:r>
          </w:p>
        </w:tc>
        <w:tc>
          <w:tcPr>
            <w:tcW w:w="1741" w:type="pct"/>
            <w:tcBorders>
              <w:top w:val="nil"/>
              <w:left w:val="nil"/>
              <w:bottom w:val="single" w:sz="4" w:space="0" w:color="auto"/>
              <w:right w:val="single" w:sz="4" w:space="0" w:color="auto"/>
            </w:tcBorders>
            <w:shd w:val="clear" w:color="000000" w:fill="FFFFFF"/>
            <w:vAlign w:val="center"/>
            <w:hideMark/>
          </w:tcPr>
          <w:p w14:paraId="08B5D848" w14:textId="77777777" w:rsidR="009A0F8A" w:rsidRPr="009A0F8A" w:rsidRDefault="009A0F8A" w:rsidP="002F5C93">
            <w:pPr>
              <w:rPr>
                <w:rFonts w:eastAsia="Times New Roman"/>
                <w:sz w:val="22"/>
                <w:szCs w:val="22"/>
                <w:lang w:eastAsia="ru-RU"/>
              </w:rPr>
            </w:pPr>
            <w:r w:rsidRPr="009A0F8A">
              <w:rPr>
                <w:rFonts w:eastAsia="Times New Roman"/>
                <w:sz w:val="22"/>
                <w:szCs w:val="22"/>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3370165" w14:textId="7E457314"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-265582,30</w:t>
            </w:r>
          </w:p>
        </w:tc>
        <w:tc>
          <w:tcPr>
            <w:tcW w:w="710" w:type="pct"/>
            <w:tcBorders>
              <w:top w:val="nil"/>
              <w:left w:val="nil"/>
              <w:bottom w:val="single" w:sz="4" w:space="0" w:color="auto"/>
              <w:right w:val="single" w:sz="4" w:space="0" w:color="auto"/>
            </w:tcBorders>
            <w:shd w:val="clear" w:color="000000" w:fill="FFFFFF"/>
            <w:vAlign w:val="center"/>
            <w:hideMark/>
          </w:tcPr>
          <w:p w14:paraId="303D6538"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3E60F3E7" w14:textId="77777777" w:rsidR="009A0F8A" w:rsidRPr="009A0F8A" w:rsidRDefault="009A0F8A" w:rsidP="0091796B">
            <w:pPr>
              <w:jc w:val="right"/>
              <w:rPr>
                <w:rFonts w:eastAsia="Times New Roman"/>
                <w:sz w:val="22"/>
                <w:szCs w:val="22"/>
                <w:lang w:eastAsia="ru-RU"/>
              </w:rPr>
            </w:pPr>
            <w:r w:rsidRPr="009A0F8A">
              <w:rPr>
                <w:rFonts w:eastAsia="Times New Roman"/>
                <w:sz w:val="22"/>
                <w:szCs w:val="22"/>
                <w:lang w:eastAsia="ru-RU"/>
              </w:rPr>
              <w:t>0,00</w:t>
            </w:r>
          </w:p>
        </w:tc>
      </w:tr>
      <w:tr w:rsidR="009A0F8A" w:rsidRPr="009A0F8A" w14:paraId="559BAF32" w14:textId="77777777" w:rsidTr="007E0B27">
        <w:trPr>
          <w:trHeight w:val="20"/>
        </w:trPr>
        <w:tc>
          <w:tcPr>
            <w:tcW w:w="1046" w:type="pct"/>
            <w:tcBorders>
              <w:top w:val="nil"/>
              <w:left w:val="single" w:sz="4" w:space="0" w:color="auto"/>
              <w:bottom w:val="single" w:sz="4" w:space="0" w:color="auto"/>
              <w:right w:val="single" w:sz="4" w:space="0" w:color="auto"/>
            </w:tcBorders>
            <w:shd w:val="clear" w:color="auto" w:fill="auto"/>
            <w:hideMark/>
          </w:tcPr>
          <w:p w14:paraId="62EB1AE3"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 </w:t>
            </w:r>
          </w:p>
        </w:tc>
        <w:tc>
          <w:tcPr>
            <w:tcW w:w="1741" w:type="pct"/>
            <w:tcBorders>
              <w:top w:val="nil"/>
              <w:left w:val="nil"/>
              <w:bottom w:val="single" w:sz="4" w:space="0" w:color="auto"/>
              <w:right w:val="single" w:sz="4" w:space="0" w:color="auto"/>
            </w:tcBorders>
            <w:shd w:val="clear" w:color="auto" w:fill="auto"/>
            <w:vAlign w:val="center"/>
            <w:hideMark/>
          </w:tcPr>
          <w:p w14:paraId="70735C4A" w14:textId="77777777" w:rsidR="009A0F8A" w:rsidRPr="009A0F8A" w:rsidRDefault="009A0F8A" w:rsidP="002F5C93">
            <w:pPr>
              <w:rPr>
                <w:rFonts w:eastAsia="Times New Roman"/>
                <w:b/>
                <w:bCs/>
                <w:sz w:val="22"/>
                <w:szCs w:val="22"/>
                <w:lang w:eastAsia="ru-RU"/>
              </w:rPr>
            </w:pPr>
            <w:r w:rsidRPr="009A0F8A">
              <w:rPr>
                <w:rFonts w:eastAsia="Times New Roman"/>
                <w:b/>
                <w:bCs/>
                <w:sz w:val="22"/>
                <w:szCs w:val="22"/>
                <w:lang w:eastAsia="ru-RU"/>
              </w:rPr>
              <w:t>ВСЕГО ДОХОДОВ</w:t>
            </w:r>
          </w:p>
        </w:tc>
        <w:tc>
          <w:tcPr>
            <w:tcW w:w="793" w:type="pct"/>
            <w:tcBorders>
              <w:top w:val="nil"/>
              <w:left w:val="nil"/>
              <w:bottom w:val="single" w:sz="4" w:space="0" w:color="auto"/>
              <w:right w:val="single" w:sz="4" w:space="0" w:color="auto"/>
            </w:tcBorders>
            <w:shd w:val="clear" w:color="auto" w:fill="auto"/>
            <w:vAlign w:val="center"/>
            <w:hideMark/>
          </w:tcPr>
          <w:p w14:paraId="14A87D52" w14:textId="7F34267A"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1763917242,32</w:t>
            </w:r>
          </w:p>
        </w:tc>
        <w:tc>
          <w:tcPr>
            <w:tcW w:w="710" w:type="pct"/>
            <w:tcBorders>
              <w:top w:val="nil"/>
              <w:left w:val="nil"/>
              <w:bottom w:val="single" w:sz="4" w:space="0" w:color="auto"/>
              <w:right w:val="single" w:sz="4" w:space="0" w:color="auto"/>
            </w:tcBorders>
            <w:shd w:val="clear" w:color="auto" w:fill="auto"/>
            <w:vAlign w:val="center"/>
            <w:hideMark/>
          </w:tcPr>
          <w:p w14:paraId="1EDC5EC6" w14:textId="033097E0"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1286276544,44</w:t>
            </w:r>
          </w:p>
        </w:tc>
        <w:tc>
          <w:tcPr>
            <w:tcW w:w="710" w:type="pct"/>
            <w:tcBorders>
              <w:top w:val="nil"/>
              <w:left w:val="nil"/>
              <w:bottom w:val="single" w:sz="4" w:space="0" w:color="auto"/>
              <w:right w:val="single" w:sz="4" w:space="0" w:color="auto"/>
            </w:tcBorders>
            <w:shd w:val="clear" w:color="auto" w:fill="auto"/>
            <w:vAlign w:val="center"/>
            <w:hideMark/>
          </w:tcPr>
          <w:p w14:paraId="072C9D50" w14:textId="73F1F09B" w:rsidR="009A0F8A" w:rsidRPr="009A0F8A" w:rsidRDefault="009A0F8A" w:rsidP="0091796B">
            <w:pPr>
              <w:jc w:val="right"/>
              <w:rPr>
                <w:rFonts w:eastAsia="Times New Roman"/>
                <w:b/>
                <w:bCs/>
                <w:sz w:val="22"/>
                <w:szCs w:val="22"/>
                <w:lang w:eastAsia="ru-RU"/>
              </w:rPr>
            </w:pPr>
            <w:r w:rsidRPr="009A0F8A">
              <w:rPr>
                <w:rFonts w:eastAsia="Times New Roman"/>
                <w:b/>
                <w:bCs/>
                <w:sz w:val="22"/>
                <w:szCs w:val="22"/>
                <w:lang w:eastAsia="ru-RU"/>
              </w:rPr>
              <w:t>1389505247,69</w:t>
            </w:r>
          </w:p>
        </w:tc>
      </w:tr>
    </w:tbl>
    <w:p w14:paraId="206421C8" w14:textId="77777777" w:rsidR="009A0F8A" w:rsidRDefault="009A0F8A" w:rsidP="002F5C93">
      <w:pPr>
        <w:rPr>
          <w:rFonts w:eastAsia="Times New Roman"/>
          <w:sz w:val="28"/>
          <w:szCs w:val="28"/>
          <w:lang w:eastAsia="ru-RU"/>
        </w:rPr>
      </w:pPr>
    </w:p>
    <w:p w14:paraId="499F48D1" w14:textId="77777777" w:rsidR="00842744" w:rsidRPr="00842744" w:rsidRDefault="00842744" w:rsidP="00842744">
      <w:pPr>
        <w:rPr>
          <w:rFonts w:eastAsia="Times New Roman"/>
          <w:sz w:val="28"/>
          <w:szCs w:val="28"/>
          <w:lang w:eastAsia="ru-RU"/>
        </w:rPr>
      </w:pPr>
    </w:p>
    <w:p w14:paraId="25D82300" w14:textId="77777777" w:rsidR="00842744" w:rsidRPr="00842744" w:rsidRDefault="00842744" w:rsidP="00842744">
      <w:pPr>
        <w:rPr>
          <w:rFonts w:eastAsia="Times New Roman"/>
          <w:sz w:val="28"/>
          <w:szCs w:val="28"/>
          <w:lang w:eastAsia="ru-RU"/>
        </w:rPr>
      </w:pPr>
    </w:p>
    <w:p w14:paraId="38260CFE" w14:textId="77777777" w:rsidR="00842744" w:rsidRPr="00842744" w:rsidRDefault="00842744" w:rsidP="00842744">
      <w:pPr>
        <w:rPr>
          <w:rFonts w:eastAsia="Times New Roman"/>
          <w:sz w:val="28"/>
          <w:szCs w:val="28"/>
          <w:lang w:eastAsia="ru-RU"/>
        </w:rPr>
      </w:pPr>
    </w:p>
    <w:p w14:paraId="2955B73F" w14:textId="77777777" w:rsidR="00842744" w:rsidRPr="00842744" w:rsidRDefault="00842744" w:rsidP="00842744">
      <w:pPr>
        <w:rPr>
          <w:rFonts w:eastAsia="Times New Roman"/>
          <w:sz w:val="28"/>
          <w:szCs w:val="28"/>
          <w:lang w:eastAsia="ru-RU"/>
        </w:rPr>
      </w:pPr>
    </w:p>
    <w:p w14:paraId="05521182" w14:textId="77777777" w:rsidR="00842744" w:rsidRDefault="00842744" w:rsidP="00842744">
      <w:pPr>
        <w:rPr>
          <w:rFonts w:eastAsia="Times New Roman"/>
          <w:sz w:val="28"/>
          <w:szCs w:val="28"/>
          <w:lang w:eastAsia="ru-RU"/>
        </w:rPr>
      </w:pPr>
    </w:p>
    <w:p w14:paraId="2CBD01AB" w14:textId="77777777" w:rsidR="00842744" w:rsidRDefault="00842744" w:rsidP="00842744">
      <w:pPr>
        <w:tabs>
          <w:tab w:val="left" w:pos="960"/>
        </w:tabs>
        <w:rPr>
          <w:rFonts w:eastAsia="Times New Roman"/>
          <w:sz w:val="28"/>
          <w:szCs w:val="28"/>
          <w:lang w:eastAsia="ru-RU"/>
        </w:rPr>
        <w:sectPr w:rsidR="00842744" w:rsidSect="009764E7">
          <w:pgSz w:w="11907" w:h="16840" w:code="9"/>
          <w:pgMar w:top="794" w:right="794" w:bottom="794" w:left="794" w:header="0" w:footer="0" w:gutter="0"/>
          <w:cols w:space="708"/>
          <w:docGrid w:linePitch="360"/>
        </w:sectPr>
      </w:pPr>
      <w:r>
        <w:rPr>
          <w:rFonts w:eastAsia="Times New Roman"/>
          <w:sz w:val="28"/>
          <w:szCs w:val="28"/>
          <w:lang w:eastAsia="ru-RU"/>
        </w:rPr>
        <w:tab/>
      </w:r>
    </w:p>
    <w:p w14:paraId="6A54E666" w14:textId="2CC2156F" w:rsidR="00842744" w:rsidRPr="00FA6E01" w:rsidRDefault="00842744" w:rsidP="00FC1D12">
      <w:pPr>
        <w:tabs>
          <w:tab w:val="left" w:pos="960"/>
        </w:tabs>
        <w:ind w:left="5670"/>
        <w:outlineLvl w:val="2"/>
        <w:rPr>
          <w:rFonts w:eastAsia="Times New Roman"/>
          <w:sz w:val="26"/>
          <w:szCs w:val="26"/>
          <w:lang w:eastAsia="ru-RU"/>
        </w:rPr>
      </w:pPr>
      <w:bookmarkStart w:id="11" w:name="_Toc165751030"/>
      <w:r w:rsidRPr="00FA6E01">
        <w:rPr>
          <w:rFonts w:eastAsia="Times New Roman"/>
          <w:sz w:val="26"/>
          <w:szCs w:val="26"/>
          <w:lang w:eastAsia="ru-RU"/>
        </w:rPr>
        <w:lastRenderedPageBreak/>
        <w:t>Приложение 3</w:t>
      </w:r>
      <w:bookmarkEnd w:id="11"/>
      <w:r w:rsidRPr="00FA6E01">
        <w:rPr>
          <w:rFonts w:eastAsia="Times New Roman"/>
          <w:sz w:val="26"/>
          <w:szCs w:val="26"/>
          <w:lang w:eastAsia="ru-RU"/>
        </w:rPr>
        <w:t xml:space="preserve"> </w:t>
      </w:r>
    </w:p>
    <w:p w14:paraId="5617D861" w14:textId="35FAB045" w:rsidR="00842744" w:rsidRPr="00FA6E01" w:rsidRDefault="00FA6E01" w:rsidP="00FA6E01">
      <w:pPr>
        <w:tabs>
          <w:tab w:val="left" w:pos="960"/>
        </w:tabs>
        <w:ind w:left="5670"/>
        <w:rPr>
          <w:rFonts w:eastAsia="Times New Roman"/>
          <w:sz w:val="26"/>
          <w:szCs w:val="26"/>
          <w:lang w:eastAsia="ru-RU"/>
        </w:rPr>
      </w:pPr>
      <w:r w:rsidRPr="00FA6E01">
        <w:rPr>
          <w:rFonts w:eastAsia="Times New Roman"/>
          <w:sz w:val="26"/>
          <w:szCs w:val="26"/>
          <w:lang w:eastAsia="ru-RU"/>
        </w:rPr>
        <w:t>к Нормативному</w:t>
      </w:r>
      <w:r w:rsidR="00842744" w:rsidRPr="00FA6E01">
        <w:rPr>
          <w:rFonts w:eastAsia="Times New Roman"/>
          <w:sz w:val="26"/>
          <w:szCs w:val="26"/>
          <w:lang w:eastAsia="ru-RU"/>
        </w:rPr>
        <w:t xml:space="preserve"> правовому акту </w:t>
      </w:r>
    </w:p>
    <w:p w14:paraId="6BD4EEB5" w14:textId="6D49252D" w:rsidR="00842744" w:rsidRPr="00FA6E01" w:rsidRDefault="00842744" w:rsidP="00FA6E01">
      <w:pPr>
        <w:tabs>
          <w:tab w:val="left" w:pos="960"/>
        </w:tabs>
        <w:ind w:left="5670"/>
        <w:rPr>
          <w:rFonts w:eastAsia="Times New Roman"/>
          <w:sz w:val="26"/>
          <w:szCs w:val="26"/>
          <w:lang w:eastAsia="ru-RU"/>
        </w:rPr>
      </w:pPr>
      <w:r w:rsidRPr="00FA6E01">
        <w:rPr>
          <w:rFonts w:eastAsia="Times New Roman"/>
          <w:sz w:val="26"/>
          <w:szCs w:val="26"/>
          <w:lang w:eastAsia="ru-RU"/>
        </w:rPr>
        <w:t>от 25.04.2024 № 98-НПА</w:t>
      </w:r>
    </w:p>
    <w:p w14:paraId="62D67E0D" w14:textId="77777777" w:rsidR="00842744" w:rsidRPr="00FA6E01" w:rsidRDefault="00842744" w:rsidP="00FA6E01">
      <w:pPr>
        <w:tabs>
          <w:tab w:val="left" w:pos="960"/>
        </w:tabs>
        <w:ind w:left="5670"/>
        <w:rPr>
          <w:rFonts w:eastAsia="Times New Roman"/>
          <w:sz w:val="26"/>
          <w:szCs w:val="26"/>
          <w:lang w:eastAsia="ru-RU"/>
        </w:rPr>
      </w:pPr>
      <w:r w:rsidRPr="00FA6E01">
        <w:rPr>
          <w:rFonts w:eastAsia="Times New Roman"/>
          <w:sz w:val="26"/>
          <w:szCs w:val="26"/>
          <w:lang w:eastAsia="ru-RU"/>
        </w:rPr>
        <w:t xml:space="preserve"> </w:t>
      </w:r>
    </w:p>
    <w:p w14:paraId="59AEB2EE" w14:textId="2A240E95" w:rsidR="00842744" w:rsidRPr="00FA6E01" w:rsidRDefault="00842744" w:rsidP="00FA6E01">
      <w:pPr>
        <w:tabs>
          <w:tab w:val="left" w:pos="960"/>
        </w:tabs>
        <w:ind w:left="5670"/>
        <w:rPr>
          <w:rFonts w:eastAsia="Times New Roman"/>
          <w:sz w:val="26"/>
          <w:szCs w:val="26"/>
          <w:lang w:eastAsia="ru-RU"/>
        </w:rPr>
      </w:pPr>
      <w:r w:rsidRPr="00FA6E01">
        <w:rPr>
          <w:rFonts w:eastAsia="Times New Roman"/>
          <w:sz w:val="26"/>
          <w:szCs w:val="26"/>
          <w:lang w:eastAsia="ru-RU"/>
        </w:rPr>
        <w:t xml:space="preserve">Приложение 3 </w:t>
      </w:r>
    </w:p>
    <w:p w14:paraId="1E13381E" w14:textId="44503EDF" w:rsidR="00842744" w:rsidRPr="00FA6E01" w:rsidRDefault="00842744" w:rsidP="00FA6E01">
      <w:pPr>
        <w:tabs>
          <w:tab w:val="left" w:pos="960"/>
        </w:tabs>
        <w:ind w:left="5670"/>
        <w:rPr>
          <w:rFonts w:eastAsia="Times New Roman"/>
          <w:sz w:val="26"/>
          <w:szCs w:val="26"/>
          <w:lang w:eastAsia="ru-RU"/>
        </w:rPr>
      </w:pPr>
      <w:r w:rsidRPr="00FA6E01">
        <w:rPr>
          <w:rFonts w:eastAsia="Times New Roman"/>
          <w:sz w:val="26"/>
          <w:szCs w:val="26"/>
          <w:lang w:eastAsia="ru-RU"/>
        </w:rPr>
        <w:t>к Нормативному правовому акту</w:t>
      </w:r>
    </w:p>
    <w:p w14:paraId="625CA0B3" w14:textId="77777777" w:rsidR="00842744" w:rsidRPr="00FA6E01" w:rsidRDefault="00842744" w:rsidP="00FA6E01">
      <w:pPr>
        <w:tabs>
          <w:tab w:val="left" w:pos="960"/>
        </w:tabs>
        <w:ind w:left="5670"/>
        <w:rPr>
          <w:rFonts w:eastAsia="Times New Roman"/>
          <w:sz w:val="26"/>
          <w:szCs w:val="26"/>
          <w:lang w:eastAsia="ru-RU"/>
        </w:rPr>
      </w:pPr>
      <w:r w:rsidRPr="00FA6E01">
        <w:rPr>
          <w:rFonts w:eastAsia="Times New Roman"/>
          <w:sz w:val="26"/>
          <w:szCs w:val="26"/>
          <w:lang w:eastAsia="ru-RU"/>
        </w:rPr>
        <w:t xml:space="preserve">от 08.12.2023 № 87-НПА </w:t>
      </w:r>
    </w:p>
    <w:p w14:paraId="168DF003" w14:textId="77777777" w:rsidR="00842744" w:rsidRPr="00FA6E01" w:rsidRDefault="00842744" w:rsidP="00842744">
      <w:pPr>
        <w:tabs>
          <w:tab w:val="left" w:pos="960"/>
        </w:tabs>
        <w:rPr>
          <w:rFonts w:eastAsia="Times New Roman"/>
          <w:sz w:val="26"/>
          <w:szCs w:val="26"/>
          <w:lang w:eastAsia="ru-RU"/>
        </w:rPr>
      </w:pPr>
    </w:p>
    <w:p w14:paraId="5E3D55AA" w14:textId="3BDEA301" w:rsidR="00842744" w:rsidRPr="00FA6E01" w:rsidRDefault="00842744" w:rsidP="00FA6E01">
      <w:pPr>
        <w:tabs>
          <w:tab w:val="left" w:pos="960"/>
        </w:tabs>
        <w:jc w:val="center"/>
        <w:rPr>
          <w:rFonts w:eastAsia="Times New Roman"/>
          <w:b/>
          <w:bCs/>
          <w:sz w:val="26"/>
          <w:szCs w:val="26"/>
          <w:lang w:eastAsia="ru-RU"/>
        </w:rPr>
      </w:pPr>
      <w:r w:rsidRPr="00FA6E01">
        <w:rPr>
          <w:rFonts w:eastAsia="Times New Roman"/>
          <w:b/>
          <w:bCs/>
          <w:sz w:val="26"/>
          <w:szCs w:val="26"/>
          <w:lang w:eastAsia="ru-RU"/>
        </w:rPr>
        <w:t>Распределение бюджетных ассигнований из бюджета Хасанского муниципального округа на 2024 год и плановый период 2025 и 2026 годов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подгруппам) видов расходов классификации расходов бюджетов</w:t>
      </w:r>
    </w:p>
    <w:p w14:paraId="67204390" w14:textId="77777777" w:rsidR="00842744" w:rsidRPr="00FA6E01" w:rsidRDefault="00842744" w:rsidP="00842744">
      <w:pPr>
        <w:tabs>
          <w:tab w:val="left" w:pos="960"/>
        </w:tabs>
        <w:rPr>
          <w:rFonts w:eastAsia="Times New Roman"/>
          <w:sz w:val="26"/>
          <w:szCs w:val="26"/>
          <w:lang w:eastAsia="ru-RU"/>
        </w:rPr>
      </w:pPr>
    </w:p>
    <w:p w14:paraId="2DBA704F" w14:textId="720C4BE6" w:rsidR="00842744" w:rsidRPr="00FA6E01" w:rsidRDefault="00842744" w:rsidP="00FA6E01">
      <w:pPr>
        <w:tabs>
          <w:tab w:val="left" w:pos="960"/>
        </w:tabs>
        <w:jc w:val="right"/>
        <w:rPr>
          <w:rFonts w:eastAsia="Times New Roman"/>
          <w:sz w:val="26"/>
          <w:szCs w:val="26"/>
          <w:lang w:eastAsia="ru-RU"/>
        </w:rPr>
      </w:pPr>
      <w:r w:rsidRPr="00FA6E01">
        <w:rPr>
          <w:rFonts w:eastAsia="Times New Roman"/>
          <w:sz w:val="26"/>
          <w:szCs w:val="26"/>
          <w:lang w:eastAsia="ru-RU"/>
        </w:rPr>
        <w:t>(рублей)</w:t>
      </w:r>
    </w:p>
    <w:tbl>
      <w:tblPr>
        <w:tblW w:w="5000" w:type="pct"/>
        <w:tblCellMar>
          <w:left w:w="28" w:type="dxa"/>
          <w:right w:w="28" w:type="dxa"/>
        </w:tblCellMar>
        <w:tblLook w:val="04A0" w:firstRow="1" w:lastRow="0" w:firstColumn="1" w:lastColumn="0" w:noHBand="0" w:noVBand="1"/>
      </w:tblPr>
      <w:tblGrid>
        <w:gridCol w:w="3191"/>
        <w:gridCol w:w="534"/>
        <w:gridCol w:w="606"/>
        <w:gridCol w:w="1330"/>
        <w:gridCol w:w="534"/>
        <w:gridCol w:w="1357"/>
        <w:gridCol w:w="1357"/>
        <w:gridCol w:w="1400"/>
      </w:tblGrid>
      <w:tr w:rsidR="00FA6E01" w:rsidRPr="009A0F8A" w14:paraId="556B01A5" w14:textId="77777777" w:rsidTr="0031211A">
        <w:trPr>
          <w:trHeight w:val="253"/>
        </w:trPr>
        <w:tc>
          <w:tcPr>
            <w:tcW w:w="154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084F27" w14:textId="02CF52BD" w:rsidR="00FA6E01" w:rsidRPr="009A0F8A" w:rsidRDefault="00FA6E01" w:rsidP="002F5C93">
            <w:pPr>
              <w:rPr>
                <w:rFonts w:eastAsia="Times New Roman"/>
                <w:sz w:val="22"/>
                <w:szCs w:val="22"/>
                <w:lang w:eastAsia="ru-RU"/>
              </w:rPr>
            </w:pPr>
            <w:r>
              <w:rPr>
                <w:rFonts w:eastAsia="Times New Roman"/>
                <w:sz w:val="28"/>
                <w:szCs w:val="28"/>
                <w:lang w:eastAsia="ru-RU"/>
              </w:rPr>
              <w:tab/>
            </w:r>
            <w:r w:rsidR="0031211A">
              <w:rPr>
                <w:rFonts w:eastAsia="Times New Roman"/>
                <w:sz w:val="28"/>
                <w:szCs w:val="28"/>
                <w:lang w:eastAsia="ru-RU"/>
              </w:rPr>
              <w:t>Н</w:t>
            </w:r>
            <w:r w:rsidRPr="009A0F8A">
              <w:rPr>
                <w:rFonts w:eastAsia="Times New Roman"/>
                <w:sz w:val="22"/>
                <w:szCs w:val="22"/>
                <w:lang w:eastAsia="ru-RU"/>
              </w:rPr>
              <w:t>аименование</w:t>
            </w:r>
          </w:p>
        </w:tc>
        <w:tc>
          <w:tcPr>
            <w:tcW w:w="25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D15B90" w14:textId="77777777" w:rsidR="00FA6E01" w:rsidRPr="009A0F8A" w:rsidRDefault="00FA6E01" w:rsidP="002F5C93">
            <w:pPr>
              <w:rPr>
                <w:rFonts w:eastAsia="Times New Roman"/>
                <w:sz w:val="22"/>
                <w:szCs w:val="22"/>
                <w:lang w:eastAsia="ru-RU"/>
              </w:rPr>
            </w:pPr>
            <w:proofErr w:type="gramStart"/>
            <w:r w:rsidRPr="009A0F8A">
              <w:rPr>
                <w:rFonts w:eastAsia="Times New Roman"/>
                <w:sz w:val="22"/>
                <w:szCs w:val="22"/>
                <w:lang w:eastAsia="ru-RU"/>
              </w:rPr>
              <w:t>Раз-дел</w:t>
            </w:r>
            <w:proofErr w:type="gramEnd"/>
          </w:p>
        </w:tc>
        <w:tc>
          <w:tcPr>
            <w:tcW w:w="2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B29FB2" w14:textId="77777777" w:rsidR="00FA6E01" w:rsidRPr="009A0F8A" w:rsidRDefault="00FA6E01" w:rsidP="002F5C93">
            <w:pPr>
              <w:rPr>
                <w:rFonts w:eastAsia="Times New Roman"/>
                <w:sz w:val="22"/>
                <w:szCs w:val="22"/>
                <w:lang w:eastAsia="ru-RU"/>
              </w:rPr>
            </w:pPr>
            <w:proofErr w:type="gramStart"/>
            <w:r w:rsidRPr="009A0F8A">
              <w:rPr>
                <w:rFonts w:eastAsia="Times New Roman"/>
                <w:sz w:val="22"/>
                <w:szCs w:val="22"/>
                <w:lang w:eastAsia="ru-RU"/>
              </w:rPr>
              <w:t>Под-раз-дел</w:t>
            </w:r>
            <w:proofErr w:type="gramEnd"/>
          </w:p>
        </w:tc>
        <w:tc>
          <w:tcPr>
            <w:tcW w:w="64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A537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Целевая статья</w:t>
            </w:r>
          </w:p>
        </w:tc>
        <w:tc>
          <w:tcPr>
            <w:tcW w:w="259" w:type="pct"/>
            <w:vMerge w:val="restart"/>
            <w:tcBorders>
              <w:top w:val="single" w:sz="4" w:space="0" w:color="000000"/>
              <w:left w:val="single" w:sz="4" w:space="0" w:color="000000"/>
              <w:bottom w:val="single" w:sz="4" w:space="0" w:color="000000"/>
              <w:right w:val="nil"/>
            </w:tcBorders>
            <w:shd w:val="clear" w:color="auto" w:fill="auto"/>
            <w:vAlign w:val="center"/>
            <w:hideMark/>
          </w:tcPr>
          <w:p w14:paraId="4B444B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Вид</w:t>
            </w:r>
            <w:r w:rsidRPr="009A0F8A">
              <w:rPr>
                <w:rFonts w:eastAsia="Times New Roman"/>
                <w:sz w:val="22"/>
                <w:szCs w:val="22"/>
                <w:lang w:eastAsia="ru-RU"/>
              </w:rPr>
              <w:br/>
              <w:t>рас-</w:t>
            </w:r>
            <w:r w:rsidRPr="009A0F8A">
              <w:rPr>
                <w:rFonts w:eastAsia="Times New Roman"/>
                <w:sz w:val="22"/>
                <w:szCs w:val="22"/>
                <w:lang w:eastAsia="ru-RU"/>
              </w:rPr>
              <w:br/>
              <w:t>хо-</w:t>
            </w:r>
            <w:r w:rsidRPr="009A0F8A">
              <w:rPr>
                <w:rFonts w:eastAsia="Times New Roman"/>
                <w:sz w:val="22"/>
                <w:szCs w:val="22"/>
                <w:lang w:eastAsia="ru-RU"/>
              </w:rPr>
              <w:br/>
            </w:r>
            <w:proofErr w:type="spellStart"/>
            <w:r w:rsidRPr="009A0F8A">
              <w:rPr>
                <w:rFonts w:eastAsia="Times New Roman"/>
                <w:sz w:val="22"/>
                <w:szCs w:val="22"/>
                <w:lang w:eastAsia="ru-RU"/>
              </w:rPr>
              <w:t>дов</w:t>
            </w:r>
            <w:proofErr w:type="spellEnd"/>
          </w:p>
        </w:tc>
        <w:tc>
          <w:tcPr>
            <w:tcW w:w="199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0192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Сумма</w:t>
            </w:r>
          </w:p>
        </w:tc>
      </w:tr>
      <w:tr w:rsidR="00FA6E01" w:rsidRPr="009A0F8A" w14:paraId="23BE7495" w14:textId="77777777" w:rsidTr="0031211A">
        <w:trPr>
          <w:trHeight w:val="253"/>
        </w:trPr>
        <w:tc>
          <w:tcPr>
            <w:tcW w:w="154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2AF1FC" w14:textId="77777777" w:rsidR="00FA6E01" w:rsidRPr="009A0F8A" w:rsidRDefault="00FA6E01" w:rsidP="002F5C93">
            <w:pPr>
              <w:rPr>
                <w:rFonts w:eastAsia="Times New Roman"/>
                <w:sz w:val="22"/>
                <w:szCs w:val="22"/>
                <w:lang w:eastAsia="ru-RU"/>
              </w:rPr>
            </w:pPr>
          </w:p>
        </w:tc>
        <w:tc>
          <w:tcPr>
            <w:tcW w:w="259" w:type="pct"/>
            <w:vMerge/>
            <w:tcBorders>
              <w:top w:val="single" w:sz="4" w:space="0" w:color="000000"/>
              <w:left w:val="single" w:sz="4" w:space="0" w:color="000000"/>
              <w:bottom w:val="single" w:sz="4" w:space="0" w:color="000000"/>
              <w:right w:val="single" w:sz="4" w:space="0" w:color="000000"/>
            </w:tcBorders>
            <w:vAlign w:val="center"/>
            <w:hideMark/>
          </w:tcPr>
          <w:p w14:paraId="5B91F842" w14:textId="77777777" w:rsidR="00FA6E01" w:rsidRPr="009A0F8A" w:rsidRDefault="00FA6E01" w:rsidP="002F5C93">
            <w:pPr>
              <w:rPr>
                <w:rFonts w:eastAsia="Times New Roman"/>
                <w:sz w:val="22"/>
                <w:szCs w:val="22"/>
                <w:lang w:eastAsia="ru-RU"/>
              </w:rPr>
            </w:pPr>
          </w:p>
        </w:tc>
        <w:tc>
          <w:tcPr>
            <w:tcW w:w="294" w:type="pct"/>
            <w:vMerge/>
            <w:tcBorders>
              <w:top w:val="single" w:sz="4" w:space="0" w:color="000000"/>
              <w:left w:val="single" w:sz="4" w:space="0" w:color="000000"/>
              <w:bottom w:val="single" w:sz="4" w:space="0" w:color="000000"/>
              <w:right w:val="single" w:sz="4" w:space="0" w:color="000000"/>
            </w:tcBorders>
            <w:vAlign w:val="center"/>
            <w:hideMark/>
          </w:tcPr>
          <w:p w14:paraId="09EDE029" w14:textId="77777777" w:rsidR="00FA6E01" w:rsidRPr="009A0F8A" w:rsidRDefault="00FA6E01" w:rsidP="002F5C93">
            <w:pPr>
              <w:rPr>
                <w:rFonts w:eastAsia="Times New Roman"/>
                <w:sz w:val="22"/>
                <w:szCs w:val="22"/>
                <w:lang w:eastAsia="ru-RU"/>
              </w:rPr>
            </w:pPr>
          </w:p>
        </w:tc>
        <w:tc>
          <w:tcPr>
            <w:tcW w:w="645" w:type="pct"/>
            <w:vMerge/>
            <w:tcBorders>
              <w:top w:val="single" w:sz="4" w:space="0" w:color="000000"/>
              <w:left w:val="single" w:sz="4" w:space="0" w:color="000000"/>
              <w:bottom w:val="single" w:sz="4" w:space="0" w:color="000000"/>
              <w:right w:val="single" w:sz="4" w:space="0" w:color="000000"/>
            </w:tcBorders>
            <w:vAlign w:val="center"/>
            <w:hideMark/>
          </w:tcPr>
          <w:p w14:paraId="05BD32C1" w14:textId="77777777" w:rsidR="00FA6E01" w:rsidRPr="009A0F8A" w:rsidRDefault="00FA6E01" w:rsidP="002F5C93">
            <w:pPr>
              <w:rPr>
                <w:rFonts w:eastAsia="Times New Roman"/>
                <w:sz w:val="22"/>
                <w:szCs w:val="22"/>
                <w:lang w:eastAsia="ru-RU"/>
              </w:rPr>
            </w:pPr>
          </w:p>
        </w:tc>
        <w:tc>
          <w:tcPr>
            <w:tcW w:w="259" w:type="pct"/>
            <w:vMerge/>
            <w:tcBorders>
              <w:top w:val="single" w:sz="4" w:space="0" w:color="000000"/>
              <w:left w:val="single" w:sz="4" w:space="0" w:color="000000"/>
              <w:bottom w:val="single" w:sz="4" w:space="0" w:color="000000"/>
              <w:right w:val="nil"/>
            </w:tcBorders>
            <w:vAlign w:val="center"/>
            <w:hideMark/>
          </w:tcPr>
          <w:p w14:paraId="4650CFE2" w14:textId="77777777" w:rsidR="00FA6E01" w:rsidRPr="009A0F8A" w:rsidRDefault="00FA6E01" w:rsidP="002F5C93">
            <w:pPr>
              <w:rPr>
                <w:rFonts w:eastAsia="Times New Roman"/>
                <w:sz w:val="22"/>
                <w:szCs w:val="22"/>
                <w:lang w:eastAsia="ru-RU"/>
              </w:rPr>
            </w:pPr>
          </w:p>
        </w:tc>
        <w:tc>
          <w:tcPr>
            <w:tcW w:w="1995" w:type="pct"/>
            <w:gridSpan w:val="3"/>
            <w:vMerge/>
            <w:tcBorders>
              <w:top w:val="single" w:sz="4" w:space="0" w:color="auto"/>
              <w:left w:val="single" w:sz="4" w:space="0" w:color="auto"/>
              <w:bottom w:val="single" w:sz="4" w:space="0" w:color="auto"/>
              <w:right w:val="single" w:sz="4" w:space="0" w:color="auto"/>
            </w:tcBorders>
            <w:vAlign w:val="center"/>
            <w:hideMark/>
          </w:tcPr>
          <w:p w14:paraId="2543ECAA" w14:textId="77777777" w:rsidR="00FA6E01" w:rsidRPr="009A0F8A" w:rsidRDefault="00FA6E01" w:rsidP="002F5C93">
            <w:pPr>
              <w:rPr>
                <w:rFonts w:eastAsia="Times New Roman"/>
                <w:sz w:val="22"/>
                <w:szCs w:val="22"/>
                <w:lang w:eastAsia="ru-RU"/>
              </w:rPr>
            </w:pPr>
          </w:p>
        </w:tc>
      </w:tr>
      <w:tr w:rsidR="00FA6E01" w:rsidRPr="009A0F8A" w14:paraId="693669D3" w14:textId="77777777" w:rsidTr="0031211A">
        <w:trPr>
          <w:trHeight w:val="253"/>
        </w:trPr>
        <w:tc>
          <w:tcPr>
            <w:tcW w:w="154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8B4EF8" w14:textId="77777777" w:rsidR="00FA6E01" w:rsidRPr="009A0F8A" w:rsidRDefault="00FA6E01" w:rsidP="002F5C93">
            <w:pPr>
              <w:rPr>
                <w:rFonts w:eastAsia="Times New Roman"/>
                <w:sz w:val="22"/>
                <w:szCs w:val="22"/>
                <w:lang w:eastAsia="ru-RU"/>
              </w:rPr>
            </w:pPr>
          </w:p>
        </w:tc>
        <w:tc>
          <w:tcPr>
            <w:tcW w:w="259" w:type="pct"/>
            <w:vMerge/>
            <w:tcBorders>
              <w:top w:val="single" w:sz="4" w:space="0" w:color="000000"/>
              <w:left w:val="single" w:sz="4" w:space="0" w:color="000000"/>
              <w:bottom w:val="single" w:sz="4" w:space="0" w:color="000000"/>
              <w:right w:val="single" w:sz="4" w:space="0" w:color="000000"/>
            </w:tcBorders>
            <w:vAlign w:val="center"/>
            <w:hideMark/>
          </w:tcPr>
          <w:p w14:paraId="67616DF0" w14:textId="77777777" w:rsidR="00FA6E01" w:rsidRPr="009A0F8A" w:rsidRDefault="00FA6E01" w:rsidP="002F5C93">
            <w:pPr>
              <w:rPr>
                <w:rFonts w:eastAsia="Times New Roman"/>
                <w:sz w:val="22"/>
                <w:szCs w:val="22"/>
                <w:lang w:eastAsia="ru-RU"/>
              </w:rPr>
            </w:pPr>
          </w:p>
        </w:tc>
        <w:tc>
          <w:tcPr>
            <w:tcW w:w="294" w:type="pct"/>
            <w:vMerge/>
            <w:tcBorders>
              <w:top w:val="single" w:sz="4" w:space="0" w:color="000000"/>
              <w:left w:val="single" w:sz="4" w:space="0" w:color="000000"/>
              <w:bottom w:val="single" w:sz="4" w:space="0" w:color="000000"/>
              <w:right w:val="single" w:sz="4" w:space="0" w:color="000000"/>
            </w:tcBorders>
            <w:vAlign w:val="center"/>
            <w:hideMark/>
          </w:tcPr>
          <w:p w14:paraId="1FC374F8" w14:textId="77777777" w:rsidR="00FA6E01" w:rsidRPr="009A0F8A" w:rsidRDefault="00FA6E01" w:rsidP="002F5C93">
            <w:pPr>
              <w:rPr>
                <w:rFonts w:eastAsia="Times New Roman"/>
                <w:sz w:val="22"/>
                <w:szCs w:val="22"/>
                <w:lang w:eastAsia="ru-RU"/>
              </w:rPr>
            </w:pPr>
          </w:p>
        </w:tc>
        <w:tc>
          <w:tcPr>
            <w:tcW w:w="645" w:type="pct"/>
            <w:vMerge/>
            <w:tcBorders>
              <w:top w:val="single" w:sz="4" w:space="0" w:color="000000"/>
              <w:left w:val="single" w:sz="4" w:space="0" w:color="000000"/>
              <w:bottom w:val="single" w:sz="4" w:space="0" w:color="000000"/>
              <w:right w:val="single" w:sz="4" w:space="0" w:color="000000"/>
            </w:tcBorders>
            <w:vAlign w:val="center"/>
            <w:hideMark/>
          </w:tcPr>
          <w:p w14:paraId="286B0D56" w14:textId="77777777" w:rsidR="00FA6E01" w:rsidRPr="009A0F8A" w:rsidRDefault="00FA6E01" w:rsidP="002F5C93">
            <w:pPr>
              <w:rPr>
                <w:rFonts w:eastAsia="Times New Roman"/>
                <w:sz w:val="22"/>
                <w:szCs w:val="22"/>
                <w:lang w:eastAsia="ru-RU"/>
              </w:rPr>
            </w:pPr>
          </w:p>
        </w:tc>
        <w:tc>
          <w:tcPr>
            <w:tcW w:w="259" w:type="pct"/>
            <w:vMerge/>
            <w:tcBorders>
              <w:top w:val="single" w:sz="4" w:space="0" w:color="000000"/>
              <w:left w:val="single" w:sz="4" w:space="0" w:color="000000"/>
              <w:bottom w:val="single" w:sz="4" w:space="0" w:color="000000"/>
              <w:right w:val="nil"/>
            </w:tcBorders>
            <w:vAlign w:val="center"/>
            <w:hideMark/>
          </w:tcPr>
          <w:p w14:paraId="2DEB5B68" w14:textId="77777777" w:rsidR="00FA6E01" w:rsidRPr="009A0F8A" w:rsidRDefault="00FA6E01" w:rsidP="002F5C93">
            <w:pPr>
              <w:rPr>
                <w:rFonts w:eastAsia="Times New Roman"/>
                <w:sz w:val="22"/>
                <w:szCs w:val="22"/>
                <w:lang w:eastAsia="ru-RU"/>
              </w:rPr>
            </w:pPr>
          </w:p>
        </w:tc>
        <w:tc>
          <w:tcPr>
            <w:tcW w:w="1995" w:type="pct"/>
            <w:gridSpan w:val="3"/>
            <w:vMerge/>
            <w:tcBorders>
              <w:top w:val="single" w:sz="4" w:space="0" w:color="auto"/>
              <w:left w:val="single" w:sz="4" w:space="0" w:color="auto"/>
              <w:bottom w:val="single" w:sz="4" w:space="0" w:color="auto"/>
              <w:right w:val="single" w:sz="4" w:space="0" w:color="auto"/>
            </w:tcBorders>
            <w:vAlign w:val="center"/>
            <w:hideMark/>
          </w:tcPr>
          <w:p w14:paraId="391E8357" w14:textId="77777777" w:rsidR="00FA6E01" w:rsidRPr="009A0F8A" w:rsidRDefault="00FA6E01" w:rsidP="002F5C93">
            <w:pPr>
              <w:rPr>
                <w:rFonts w:eastAsia="Times New Roman"/>
                <w:sz w:val="22"/>
                <w:szCs w:val="22"/>
                <w:lang w:eastAsia="ru-RU"/>
              </w:rPr>
            </w:pPr>
          </w:p>
        </w:tc>
      </w:tr>
      <w:tr w:rsidR="00FA6E01" w:rsidRPr="00842744" w14:paraId="02A5D745" w14:textId="77777777" w:rsidTr="0031211A">
        <w:trPr>
          <w:trHeight w:val="20"/>
        </w:trPr>
        <w:tc>
          <w:tcPr>
            <w:tcW w:w="154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86A97A" w14:textId="77777777" w:rsidR="00FA6E01" w:rsidRPr="009A0F8A" w:rsidRDefault="00FA6E01" w:rsidP="002F5C93">
            <w:pPr>
              <w:rPr>
                <w:rFonts w:eastAsia="Times New Roman"/>
                <w:sz w:val="22"/>
                <w:szCs w:val="22"/>
                <w:lang w:eastAsia="ru-RU"/>
              </w:rPr>
            </w:pPr>
          </w:p>
        </w:tc>
        <w:tc>
          <w:tcPr>
            <w:tcW w:w="259" w:type="pct"/>
            <w:vMerge/>
            <w:tcBorders>
              <w:top w:val="single" w:sz="4" w:space="0" w:color="000000"/>
              <w:left w:val="single" w:sz="4" w:space="0" w:color="000000"/>
              <w:bottom w:val="single" w:sz="4" w:space="0" w:color="000000"/>
              <w:right w:val="single" w:sz="4" w:space="0" w:color="000000"/>
            </w:tcBorders>
            <w:vAlign w:val="center"/>
            <w:hideMark/>
          </w:tcPr>
          <w:p w14:paraId="3420A7C1" w14:textId="77777777" w:rsidR="00FA6E01" w:rsidRPr="009A0F8A" w:rsidRDefault="00FA6E01" w:rsidP="002F5C93">
            <w:pPr>
              <w:rPr>
                <w:rFonts w:eastAsia="Times New Roman"/>
                <w:sz w:val="22"/>
                <w:szCs w:val="22"/>
                <w:lang w:eastAsia="ru-RU"/>
              </w:rPr>
            </w:pPr>
          </w:p>
        </w:tc>
        <w:tc>
          <w:tcPr>
            <w:tcW w:w="294" w:type="pct"/>
            <w:vMerge/>
            <w:tcBorders>
              <w:top w:val="single" w:sz="4" w:space="0" w:color="000000"/>
              <w:left w:val="single" w:sz="4" w:space="0" w:color="000000"/>
              <w:bottom w:val="single" w:sz="4" w:space="0" w:color="000000"/>
              <w:right w:val="single" w:sz="4" w:space="0" w:color="000000"/>
            </w:tcBorders>
            <w:vAlign w:val="center"/>
            <w:hideMark/>
          </w:tcPr>
          <w:p w14:paraId="63D0694F" w14:textId="77777777" w:rsidR="00FA6E01" w:rsidRPr="009A0F8A" w:rsidRDefault="00FA6E01" w:rsidP="002F5C93">
            <w:pPr>
              <w:rPr>
                <w:rFonts w:eastAsia="Times New Roman"/>
                <w:sz w:val="22"/>
                <w:szCs w:val="22"/>
                <w:lang w:eastAsia="ru-RU"/>
              </w:rPr>
            </w:pPr>
          </w:p>
        </w:tc>
        <w:tc>
          <w:tcPr>
            <w:tcW w:w="645" w:type="pct"/>
            <w:vMerge/>
            <w:tcBorders>
              <w:top w:val="single" w:sz="4" w:space="0" w:color="000000"/>
              <w:left w:val="single" w:sz="4" w:space="0" w:color="000000"/>
              <w:bottom w:val="single" w:sz="4" w:space="0" w:color="000000"/>
              <w:right w:val="single" w:sz="4" w:space="0" w:color="000000"/>
            </w:tcBorders>
            <w:vAlign w:val="center"/>
            <w:hideMark/>
          </w:tcPr>
          <w:p w14:paraId="4D64DF81" w14:textId="77777777" w:rsidR="00FA6E01" w:rsidRPr="009A0F8A" w:rsidRDefault="00FA6E01" w:rsidP="002F5C93">
            <w:pPr>
              <w:rPr>
                <w:rFonts w:eastAsia="Times New Roman"/>
                <w:sz w:val="22"/>
                <w:szCs w:val="22"/>
                <w:lang w:eastAsia="ru-RU"/>
              </w:rPr>
            </w:pPr>
          </w:p>
        </w:tc>
        <w:tc>
          <w:tcPr>
            <w:tcW w:w="259" w:type="pct"/>
            <w:vMerge/>
            <w:tcBorders>
              <w:top w:val="single" w:sz="4" w:space="0" w:color="000000"/>
              <w:left w:val="single" w:sz="4" w:space="0" w:color="000000"/>
              <w:bottom w:val="single" w:sz="4" w:space="0" w:color="000000"/>
              <w:right w:val="nil"/>
            </w:tcBorders>
            <w:vAlign w:val="center"/>
            <w:hideMark/>
          </w:tcPr>
          <w:p w14:paraId="31DF2F9B" w14:textId="77777777" w:rsidR="00FA6E01" w:rsidRPr="009A0F8A" w:rsidRDefault="00FA6E01" w:rsidP="002F5C93">
            <w:pPr>
              <w:rPr>
                <w:rFonts w:eastAsia="Times New Roman"/>
                <w:sz w:val="22"/>
                <w:szCs w:val="22"/>
                <w:lang w:eastAsia="ru-RU"/>
              </w:rPr>
            </w:pPr>
          </w:p>
        </w:tc>
        <w:tc>
          <w:tcPr>
            <w:tcW w:w="658" w:type="pct"/>
            <w:tcBorders>
              <w:top w:val="nil"/>
              <w:left w:val="single" w:sz="4" w:space="0" w:color="000000"/>
              <w:bottom w:val="single" w:sz="4" w:space="0" w:color="000000"/>
              <w:right w:val="nil"/>
            </w:tcBorders>
            <w:shd w:val="clear" w:color="auto" w:fill="auto"/>
            <w:vAlign w:val="center"/>
            <w:hideMark/>
          </w:tcPr>
          <w:p w14:paraId="5A321B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на 2024 год</w:t>
            </w:r>
          </w:p>
        </w:tc>
        <w:tc>
          <w:tcPr>
            <w:tcW w:w="658" w:type="pct"/>
            <w:tcBorders>
              <w:top w:val="nil"/>
              <w:left w:val="single" w:sz="4" w:space="0" w:color="000000"/>
              <w:bottom w:val="single" w:sz="4" w:space="0" w:color="000000"/>
              <w:right w:val="single" w:sz="4" w:space="0" w:color="000000"/>
            </w:tcBorders>
            <w:shd w:val="clear" w:color="auto" w:fill="auto"/>
            <w:vAlign w:val="center"/>
            <w:hideMark/>
          </w:tcPr>
          <w:p w14:paraId="4F5CE2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на 2025 год</w:t>
            </w:r>
          </w:p>
        </w:tc>
        <w:tc>
          <w:tcPr>
            <w:tcW w:w="679" w:type="pct"/>
            <w:tcBorders>
              <w:top w:val="nil"/>
              <w:left w:val="nil"/>
              <w:bottom w:val="single" w:sz="4" w:space="0" w:color="000000"/>
              <w:right w:val="single" w:sz="4" w:space="0" w:color="000000"/>
            </w:tcBorders>
            <w:shd w:val="clear" w:color="auto" w:fill="auto"/>
            <w:vAlign w:val="center"/>
            <w:hideMark/>
          </w:tcPr>
          <w:p w14:paraId="39610E7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на 2026 год</w:t>
            </w:r>
          </w:p>
        </w:tc>
      </w:tr>
    </w:tbl>
    <w:p w14:paraId="66A5BB87" w14:textId="77777777" w:rsidR="0031211A" w:rsidRPr="0031211A" w:rsidRDefault="0031211A">
      <w:pPr>
        <w:rPr>
          <w:sz w:val="2"/>
          <w:szCs w:val="2"/>
        </w:rPr>
      </w:pPr>
    </w:p>
    <w:tbl>
      <w:tblPr>
        <w:tblW w:w="5000" w:type="pct"/>
        <w:tblCellMar>
          <w:left w:w="28" w:type="dxa"/>
          <w:right w:w="28" w:type="dxa"/>
        </w:tblCellMar>
        <w:tblLook w:val="04A0" w:firstRow="1" w:lastRow="0" w:firstColumn="1" w:lastColumn="0" w:noHBand="0" w:noVBand="1"/>
      </w:tblPr>
      <w:tblGrid>
        <w:gridCol w:w="3191"/>
        <w:gridCol w:w="534"/>
        <w:gridCol w:w="606"/>
        <w:gridCol w:w="1330"/>
        <w:gridCol w:w="534"/>
        <w:gridCol w:w="1357"/>
        <w:gridCol w:w="1357"/>
        <w:gridCol w:w="1400"/>
      </w:tblGrid>
      <w:tr w:rsidR="00FA6E01" w:rsidRPr="00842744" w14:paraId="680E5C1F" w14:textId="77777777" w:rsidTr="0031211A">
        <w:trPr>
          <w:trHeight w:val="20"/>
          <w:tblHeader/>
        </w:trPr>
        <w:tc>
          <w:tcPr>
            <w:tcW w:w="15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401E80" w14:textId="77777777" w:rsidR="00FA6E01" w:rsidRPr="009A0F8A" w:rsidRDefault="00FA6E01" w:rsidP="0031211A">
            <w:pPr>
              <w:jc w:val="center"/>
              <w:rPr>
                <w:rFonts w:eastAsia="Times New Roman"/>
                <w:sz w:val="22"/>
                <w:szCs w:val="22"/>
                <w:lang w:eastAsia="ru-RU"/>
              </w:rPr>
            </w:pPr>
            <w:r w:rsidRPr="009A0F8A">
              <w:rPr>
                <w:rFonts w:eastAsia="Times New Roman"/>
                <w:sz w:val="22"/>
                <w:szCs w:val="22"/>
                <w:lang w:eastAsia="ru-RU"/>
              </w:rPr>
              <w:t>1</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DEE354" w14:textId="77777777" w:rsidR="00FA6E01" w:rsidRPr="009A0F8A" w:rsidRDefault="00FA6E01" w:rsidP="0031211A">
            <w:pPr>
              <w:jc w:val="center"/>
              <w:rPr>
                <w:rFonts w:eastAsia="Times New Roman"/>
                <w:sz w:val="22"/>
                <w:szCs w:val="22"/>
                <w:lang w:eastAsia="ru-RU"/>
              </w:rPr>
            </w:pPr>
            <w:r w:rsidRPr="009A0F8A">
              <w:rPr>
                <w:rFonts w:eastAsia="Times New Roman"/>
                <w:sz w:val="22"/>
                <w:szCs w:val="22"/>
                <w:lang w:eastAsia="ru-RU"/>
              </w:rPr>
              <w:t>2</w:t>
            </w: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3DB4C" w14:textId="77777777" w:rsidR="00FA6E01" w:rsidRPr="009A0F8A" w:rsidRDefault="00FA6E01" w:rsidP="0031211A">
            <w:pPr>
              <w:jc w:val="center"/>
              <w:rPr>
                <w:rFonts w:eastAsia="Times New Roman"/>
                <w:sz w:val="22"/>
                <w:szCs w:val="22"/>
                <w:lang w:eastAsia="ru-RU"/>
              </w:rPr>
            </w:pPr>
            <w:r w:rsidRPr="009A0F8A">
              <w:rPr>
                <w:rFonts w:eastAsia="Times New Roman"/>
                <w:sz w:val="22"/>
                <w:szCs w:val="22"/>
                <w:lang w:eastAsia="ru-RU"/>
              </w:rPr>
              <w:t>3</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C0948E" w14:textId="77777777" w:rsidR="00FA6E01" w:rsidRPr="009A0F8A" w:rsidRDefault="00FA6E01" w:rsidP="0031211A">
            <w:pPr>
              <w:jc w:val="center"/>
              <w:rPr>
                <w:rFonts w:eastAsia="Times New Roman"/>
                <w:sz w:val="22"/>
                <w:szCs w:val="22"/>
                <w:lang w:eastAsia="ru-RU"/>
              </w:rPr>
            </w:pPr>
            <w:r w:rsidRPr="009A0F8A">
              <w:rPr>
                <w:rFonts w:eastAsia="Times New Roman"/>
                <w:sz w:val="22"/>
                <w:szCs w:val="22"/>
                <w:lang w:eastAsia="ru-RU"/>
              </w:rPr>
              <w:t>4</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0FC9ED" w14:textId="77777777" w:rsidR="00FA6E01" w:rsidRPr="009A0F8A" w:rsidRDefault="00FA6E01" w:rsidP="0031211A">
            <w:pPr>
              <w:jc w:val="center"/>
              <w:rPr>
                <w:rFonts w:eastAsia="Times New Roman"/>
                <w:sz w:val="22"/>
                <w:szCs w:val="22"/>
                <w:lang w:eastAsia="ru-RU"/>
              </w:rPr>
            </w:pPr>
            <w:r w:rsidRPr="009A0F8A">
              <w:rPr>
                <w:rFonts w:eastAsia="Times New Roman"/>
                <w:sz w:val="22"/>
                <w:szCs w:val="22"/>
                <w:lang w:eastAsia="ru-RU"/>
              </w:rPr>
              <w:t>5</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C267BB" w14:textId="77777777" w:rsidR="00FA6E01" w:rsidRPr="009A0F8A" w:rsidRDefault="00FA6E01" w:rsidP="0031211A">
            <w:pPr>
              <w:jc w:val="center"/>
              <w:rPr>
                <w:rFonts w:eastAsia="Times New Roman"/>
                <w:sz w:val="22"/>
                <w:szCs w:val="22"/>
                <w:lang w:eastAsia="ru-RU"/>
              </w:rPr>
            </w:pPr>
            <w:r w:rsidRPr="009A0F8A">
              <w:rPr>
                <w:rFonts w:eastAsia="Times New Roman"/>
                <w:sz w:val="22"/>
                <w:szCs w:val="22"/>
                <w:lang w:eastAsia="ru-RU"/>
              </w:rPr>
              <w:t>6</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125A94" w14:textId="77777777" w:rsidR="00FA6E01" w:rsidRPr="009A0F8A" w:rsidRDefault="00FA6E01" w:rsidP="0031211A">
            <w:pPr>
              <w:jc w:val="center"/>
              <w:rPr>
                <w:rFonts w:eastAsia="Times New Roman"/>
                <w:sz w:val="22"/>
                <w:szCs w:val="22"/>
                <w:lang w:eastAsia="ru-RU"/>
              </w:rPr>
            </w:pPr>
            <w:r w:rsidRPr="009A0F8A">
              <w:rPr>
                <w:rFonts w:eastAsia="Times New Roman"/>
                <w:sz w:val="22"/>
                <w:szCs w:val="22"/>
                <w:lang w:eastAsia="ru-RU"/>
              </w:rPr>
              <w:t>7</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29E450" w14:textId="77777777" w:rsidR="00FA6E01" w:rsidRPr="009A0F8A" w:rsidRDefault="00FA6E01" w:rsidP="0031211A">
            <w:pPr>
              <w:jc w:val="center"/>
              <w:rPr>
                <w:rFonts w:eastAsia="Times New Roman"/>
                <w:sz w:val="22"/>
                <w:szCs w:val="22"/>
                <w:lang w:eastAsia="ru-RU"/>
              </w:rPr>
            </w:pPr>
            <w:r w:rsidRPr="009A0F8A">
              <w:rPr>
                <w:rFonts w:eastAsia="Times New Roman"/>
                <w:sz w:val="22"/>
                <w:szCs w:val="22"/>
                <w:lang w:eastAsia="ru-RU"/>
              </w:rPr>
              <w:t>8</w:t>
            </w:r>
          </w:p>
        </w:tc>
      </w:tr>
      <w:tr w:rsidR="00FA6E01" w:rsidRPr="00842744" w14:paraId="58480A57" w14:textId="77777777" w:rsidTr="0031211A">
        <w:trPr>
          <w:trHeight w:val="20"/>
        </w:trPr>
        <w:tc>
          <w:tcPr>
            <w:tcW w:w="1548" w:type="pct"/>
            <w:tcBorders>
              <w:top w:val="single" w:sz="4" w:space="0" w:color="auto"/>
              <w:left w:val="single" w:sz="4" w:space="0" w:color="000000"/>
              <w:bottom w:val="single" w:sz="4" w:space="0" w:color="000000"/>
              <w:right w:val="single" w:sz="4" w:space="0" w:color="000000"/>
            </w:tcBorders>
            <w:shd w:val="clear" w:color="auto" w:fill="auto"/>
            <w:hideMark/>
          </w:tcPr>
          <w:p w14:paraId="09F0F119"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ОБЩЕГОСУДАРСТВЕННЫЕ ВОПРОСЫ</w:t>
            </w:r>
          </w:p>
        </w:tc>
        <w:tc>
          <w:tcPr>
            <w:tcW w:w="259" w:type="pct"/>
            <w:tcBorders>
              <w:top w:val="single" w:sz="4" w:space="0" w:color="auto"/>
              <w:left w:val="nil"/>
              <w:bottom w:val="single" w:sz="4" w:space="0" w:color="000000"/>
              <w:right w:val="single" w:sz="4" w:space="0" w:color="000000"/>
            </w:tcBorders>
            <w:shd w:val="clear" w:color="auto" w:fill="auto"/>
            <w:vAlign w:val="center"/>
            <w:hideMark/>
          </w:tcPr>
          <w:p w14:paraId="7B5E0BC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294" w:type="pct"/>
            <w:tcBorders>
              <w:top w:val="single" w:sz="4" w:space="0" w:color="auto"/>
              <w:left w:val="nil"/>
              <w:bottom w:val="single" w:sz="4" w:space="0" w:color="000000"/>
              <w:right w:val="single" w:sz="4" w:space="0" w:color="000000"/>
            </w:tcBorders>
            <w:shd w:val="clear" w:color="auto" w:fill="auto"/>
            <w:vAlign w:val="center"/>
            <w:hideMark/>
          </w:tcPr>
          <w:p w14:paraId="61F66D8A"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w:t>
            </w:r>
          </w:p>
        </w:tc>
        <w:tc>
          <w:tcPr>
            <w:tcW w:w="645" w:type="pct"/>
            <w:tcBorders>
              <w:top w:val="single" w:sz="4" w:space="0" w:color="auto"/>
              <w:left w:val="nil"/>
              <w:bottom w:val="single" w:sz="4" w:space="0" w:color="000000"/>
              <w:right w:val="single" w:sz="4" w:space="0" w:color="000000"/>
            </w:tcBorders>
            <w:shd w:val="clear" w:color="auto" w:fill="auto"/>
            <w:vAlign w:val="center"/>
            <w:hideMark/>
          </w:tcPr>
          <w:p w14:paraId="45D53367"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single" w:sz="4" w:space="0" w:color="auto"/>
              <w:left w:val="nil"/>
              <w:bottom w:val="single" w:sz="4" w:space="0" w:color="000000"/>
              <w:right w:val="single" w:sz="4" w:space="0" w:color="000000"/>
            </w:tcBorders>
            <w:shd w:val="clear" w:color="auto" w:fill="auto"/>
            <w:vAlign w:val="center"/>
            <w:hideMark/>
          </w:tcPr>
          <w:p w14:paraId="1F21E251"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single" w:sz="4" w:space="0" w:color="auto"/>
              <w:left w:val="nil"/>
              <w:bottom w:val="single" w:sz="4" w:space="0" w:color="000000"/>
              <w:right w:val="single" w:sz="4" w:space="0" w:color="000000"/>
            </w:tcBorders>
            <w:shd w:val="clear" w:color="auto" w:fill="auto"/>
            <w:vAlign w:val="center"/>
            <w:hideMark/>
          </w:tcPr>
          <w:p w14:paraId="71F4067A" w14:textId="7E5BE206"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310536365,69</w:t>
            </w:r>
          </w:p>
        </w:tc>
        <w:tc>
          <w:tcPr>
            <w:tcW w:w="658" w:type="pct"/>
            <w:tcBorders>
              <w:top w:val="single" w:sz="4" w:space="0" w:color="auto"/>
              <w:left w:val="nil"/>
              <w:bottom w:val="single" w:sz="4" w:space="0" w:color="000000"/>
              <w:right w:val="single" w:sz="4" w:space="0" w:color="000000"/>
            </w:tcBorders>
            <w:shd w:val="clear" w:color="auto" w:fill="auto"/>
            <w:vAlign w:val="center"/>
            <w:hideMark/>
          </w:tcPr>
          <w:p w14:paraId="39A97A58" w14:textId="7837241D"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236075351,32</w:t>
            </w:r>
          </w:p>
        </w:tc>
        <w:tc>
          <w:tcPr>
            <w:tcW w:w="679" w:type="pct"/>
            <w:tcBorders>
              <w:top w:val="single" w:sz="4" w:space="0" w:color="auto"/>
              <w:left w:val="nil"/>
              <w:bottom w:val="single" w:sz="4" w:space="0" w:color="000000"/>
              <w:right w:val="single" w:sz="4" w:space="0" w:color="000000"/>
            </w:tcBorders>
            <w:shd w:val="clear" w:color="auto" w:fill="auto"/>
            <w:vAlign w:val="center"/>
            <w:hideMark/>
          </w:tcPr>
          <w:p w14:paraId="35C75DE8" w14:textId="582EABB5"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240035710,32</w:t>
            </w:r>
          </w:p>
        </w:tc>
      </w:tr>
      <w:tr w:rsidR="00FA6E01" w:rsidRPr="00842744" w14:paraId="3BC3753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EC18452"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Функционирование высшего должностного лица субъекта Российской Федерации 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40FE1A07"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F39490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3B333CA"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0CD6805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C052BD2" w14:textId="297B5F14"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3215877,00</w:t>
            </w:r>
          </w:p>
        </w:tc>
        <w:tc>
          <w:tcPr>
            <w:tcW w:w="658" w:type="pct"/>
            <w:tcBorders>
              <w:top w:val="nil"/>
              <w:left w:val="nil"/>
              <w:bottom w:val="single" w:sz="4" w:space="0" w:color="000000"/>
              <w:right w:val="single" w:sz="4" w:space="0" w:color="000000"/>
            </w:tcBorders>
            <w:shd w:val="clear" w:color="auto" w:fill="auto"/>
            <w:vAlign w:val="center"/>
            <w:hideMark/>
          </w:tcPr>
          <w:p w14:paraId="0D6ED7F5" w14:textId="76997519"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2859402,00</w:t>
            </w:r>
          </w:p>
        </w:tc>
        <w:tc>
          <w:tcPr>
            <w:tcW w:w="679" w:type="pct"/>
            <w:tcBorders>
              <w:top w:val="nil"/>
              <w:left w:val="nil"/>
              <w:bottom w:val="single" w:sz="4" w:space="0" w:color="000000"/>
              <w:right w:val="single" w:sz="4" w:space="0" w:color="000000"/>
            </w:tcBorders>
            <w:shd w:val="clear" w:color="auto" w:fill="auto"/>
            <w:vAlign w:val="center"/>
            <w:hideMark/>
          </w:tcPr>
          <w:p w14:paraId="705F7C1C" w14:textId="2DE6EC5E"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2973777,00</w:t>
            </w:r>
          </w:p>
        </w:tc>
      </w:tr>
      <w:tr w:rsidR="00FA6E01" w:rsidRPr="00842744" w14:paraId="3BA2A7D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73A58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73A205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9C880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C0105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1E3BA8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1C5DDFC" w14:textId="4D3820F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3215877,00</w:t>
            </w:r>
          </w:p>
        </w:tc>
        <w:tc>
          <w:tcPr>
            <w:tcW w:w="658" w:type="pct"/>
            <w:tcBorders>
              <w:top w:val="nil"/>
              <w:left w:val="nil"/>
              <w:bottom w:val="single" w:sz="4" w:space="0" w:color="000000"/>
              <w:right w:val="single" w:sz="4" w:space="0" w:color="000000"/>
            </w:tcBorders>
            <w:shd w:val="clear" w:color="auto" w:fill="auto"/>
            <w:vAlign w:val="center"/>
            <w:hideMark/>
          </w:tcPr>
          <w:p w14:paraId="4EE1FFA3" w14:textId="1DB62CB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2859402,00</w:t>
            </w:r>
          </w:p>
        </w:tc>
        <w:tc>
          <w:tcPr>
            <w:tcW w:w="679" w:type="pct"/>
            <w:tcBorders>
              <w:top w:val="nil"/>
              <w:left w:val="nil"/>
              <w:bottom w:val="single" w:sz="4" w:space="0" w:color="000000"/>
              <w:right w:val="single" w:sz="4" w:space="0" w:color="000000"/>
            </w:tcBorders>
            <w:shd w:val="clear" w:color="auto" w:fill="auto"/>
            <w:vAlign w:val="center"/>
            <w:hideMark/>
          </w:tcPr>
          <w:p w14:paraId="4F18EA0E" w14:textId="09916DA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2973777,00</w:t>
            </w:r>
          </w:p>
        </w:tc>
      </w:tr>
      <w:tr w:rsidR="00FA6E01" w:rsidRPr="00842744" w14:paraId="2403210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A0EBDD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529706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6D2EB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4B343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4C35B2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30FC73B" w14:textId="4E6C990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3215877,00</w:t>
            </w:r>
          </w:p>
        </w:tc>
        <w:tc>
          <w:tcPr>
            <w:tcW w:w="658" w:type="pct"/>
            <w:tcBorders>
              <w:top w:val="nil"/>
              <w:left w:val="nil"/>
              <w:bottom w:val="single" w:sz="4" w:space="0" w:color="000000"/>
              <w:right w:val="single" w:sz="4" w:space="0" w:color="000000"/>
            </w:tcBorders>
            <w:shd w:val="clear" w:color="auto" w:fill="auto"/>
            <w:vAlign w:val="center"/>
            <w:hideMark/>
          </w:tcPr>
          <w:p w14:paraId="4F5AED83" w14:textId="6DFB0C4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2859402,00</w:t>
            </w:r>
          </w:p>
        </w:tc>
        <w:tc>
          <w:tcPr>
            <w:tcW w:w="679" w:type="pct"/>
            <w:tcBorders>
              <w:top w:val="nil"/>
              <w:left w:val="nil"/>
              <w:bottom w:val="single" w:sz="4" w:space="0" w:color="000000"/>
              <w:right w:val="single" w:sz="4" w:space="0" w:color="000000"/>
            </w:tcBorders>
            <w:shd w:val="clear" w:color="auto" w:fill="auto"/>
            <w:vAlign w:val="center"/>
            <w:hideMark/>
          </w:tcPr>
          <w:p w14:paraId="6E569494" w14:textId="5E737F7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2973777,00</w:t>
            </w:r>
          </w:p>
        </w:tc>
      </w:tr>
      <w:tr w:rsidR="00FA6E01" w:rsidRPr="00842744" w14:paraId="2B9873F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16B22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2CBD6D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A14AC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63067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09F7A6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CB59911" w14:textId="4EFC3F5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3215877,00</w:t>
            </w:r>
          </w:p>
        </w:tc>
        <w:tc>
          <w:tcPr>
            <w:tcW w:w="658" w:type="pct"/>
            <w:tcBorders>
              <w:top w:val="nil"/>
              <w:left w:val="nil"/>
              <w:bottom w:val="single" w:sz="4" w:space="0" w:color="000000"/>
              <w:right w:val="single" w:sz="4" w:space="0" w:color="000000"/>
            </w:tcBorders>
            <w:shd w:val="clear" w:color="auto" w:fill="auto"/>
            <w:vAlign w:val="center"/>
            <w:hideMark/>
          </w:tcPr>
          <w:p w14:paraId="5DBE213A" w14:textId="18EE42A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2859402,00</w:t>
            </w:r>
          </w:p>
        </w:tc>
        <w:tc>
          <w:tcPr>
            <w:tcW w:w="679" w:type="pct"/>
            <w:tcBorders>
              <w:top w:val="nil"/>
              <w:left w:val="nil"/>
              <w:bottom w:val="single" w:sz="4" w:space="0" w:color="000000"/>
              <w:right w:val="single" w:sz="4" w:space="0" w:color="000000"/>
            </w:tcBorders>
            <w:shd w:val="clear" w:color="auto" w:fill="auto"/>
            <w:vAlign w:val="center"/>
            <w:hideMark/>
          </w:tcPr>
          <w:p w14:paraId="620D983E" w14:textId="1A03BE3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2973777,00</w:t>
            </w:r>
          </w:p>
        </w:tc>
      </w:tr>
      <w:tr w:rsidR="00FA6E01" w:rsidRPr="00842744" w14:paraId="0B76174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A6375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Глава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0DA669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424DD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54B3FA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9999910010</w:t>
            </w:r>
          </w:p>
        </w:tc>
        <w:tc>
          <w:tcPr>
            <w:tcW w:w="259" w:type="pct"/>
            <w:tcBorders>
              <w:top w:val="nil"/>
              <w:left w:val="nil"/>
              <w:bottom w:val="single" w:sz="4" w:space="0" w:color="000000"/>
              <w:right w:val="single" w:sz="4" w:space="0" w:color="000000"/>
            </w:tcBorders>
            <w:shd w:val="clear" w:color="auto" w:fill="auto"/>
            <w:vAlign w:val="center"/>
            <w:hideMark/>
          </w:tcPr>
          <w:p w14:paraId="42D67B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95685E3" w14:textId="0B9C8B8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3215877,00</w:t>
            </w:r>
          </w:p>
        </w:tc>
        <w:tc>
          <w:tcPr>
            <w:tcW w:w="658" w:type="pct"/>
            <w:tcBorders>
              <w:top w:val="nil"/>
              <w:left w:val="nil"/>
              <w:bottom w:val="single" w:sz="4" w:space="0" w:color="000000"/>
              <w:right w:val="single" w:sz="4" w:space="0" w:color="000000"/>
            </w:tcBorders>
            <w:shd w:val="clear" w:color="auto" w:fill="auto"/>
            <w:vAlign w:val="center"/>
            <w:hideMark/>
          </w:tcPr>
          <w:p w14:paraId="475B2916" w14:textId="5D5678F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2859402,00</w:t>
            </w:r>
          </w:p>
        </w:tc>
        <w:tc>
          <w:tcPr>
            <w:tcW w:w="679" w:type="pct"/>
            <w:tcBorders>
              <w:top w:val="nil"/>
              <w:left w:val="nil"/>
              <w:bottom w:val="single" w:sz="4" w:space="0" w:color="000000"/>
              <w:right w:val="single" w:sz="4" w:space="0" w:color="000000"/>
            </w:tcBorders>
            <w:shd w:val="clear" w:color="auto" w:fill="auto"/>
            <w:vAlign w:val="center"/>
            <w:hideMark/>
          </w:tcPr>
          <w:p w14:paraId="0F43FFBF" w14:textId="56DF8B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2973777,00</w:t>
            </w:r>
          </w:p>
        </w:tc>
      </w:tr>
      <w:tr w:rsidR="00FA6E01" w:rsidRPr="00842744" w14:paraId="700F22B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C687BC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5F6056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DF5BA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6EF103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9999910010</w:t>
            </w:r>
          </w:p>
        </w:tc>
        <w:tc>
          <w:tcPr>
            <w:tcW w:w="259" w:type="pct"/>
            <w:tcBorders>
              <w:top w:val="nil"/>
              <w:left w:val="nil"/>
              <w:bottom w:val="single" w:sz="4" w:space="0" w:color="000000"/>
              <w:right w:val="single" w:sz="4" w:space="0" w:color="000000"/>
            </w:tcBorders>
            <w:shd w:val="clear" w:color="auto" w:fill="auto"/>
            <w:vAlign w:val="center"/>
            <w:hideMark/>
          </w:tcPr>
          <w:p w14:paraId="3C4CD3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6A51724D" w14:textId="33AD5AD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3215877,00</w:t>
            </w:r>
          </w:p>
        </w:tc>
        <w:tc>
          <w:tcPr>
            <w:tcW w:w="658" w:type="pct"/>
            <w:tcBorders>
              <w:top w:val="nil"/>
              <w:left w:val="nil"/>
              <w:bottom w:val="single" w:sz="4" w:space="0" w:color="000000"/>
              <w:right w:val="single" w:sz="4" w:space="0" w:color="000000"/>
            </w:tcBorders>
            <w:shd w:val="clear" w:color="auto" w:fill="auto"/>
            <w:vAlign w:val="center"/>
            <w:hideMark/>
          </w:tcPr>
          <w:p w14:paraId="519AE051" w14:textId="16FE04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2859402,00</w:t>
            </w:r>
          </w:p>
        </w:tc>
        <w:tc>
          <w:tcPr>
            <w:tcW w:w="679" w:type="pct"/>
            <w:tcBorders>
              <w:top w:val="nil"/>
              <w:left w:val="nil"/>
              <w:bottom w:val="single" w:sz="4" w:space="0" w:color="000000"/>
              <w:right w:val="single" w:sz="4" w:space="0" w:color="000000"/>
            </w:tcBorders>
            <w:shd w:val="clear" w:color="auto" w:fill="auto"/>
            <w:vAlign w:val="center"/>
            <w:hideMark/>
          </w:tcPr>
          <w:p w14:paraId="3D9C764B" w14:textId="5CF9076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2973777,00</w:t>
            </w:r>
          </w:p>
        </w:tc>
      </w:tr>
      <w:tr w:rsidR="00FA6E01" w:rsidRPr="00842744" w14:paraId="5F83ED9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FB4D1A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26DBCC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94547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1D2EB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9999910010</w:t>
            </w:r>
          </w:p>
        </w:tc>
        <w:tc>
          <w:tcPr>
            <w:tcW w:w="259" w:type="pct"/>
            <w:tcBorders>
              <w:top w:val="nil"/>
              <w:left w:val="nil"/>
              <w:bottom w:val="single" w:sz="4" w:space="0" w:color="000000"/>
              <w:right w:val="single" w:sz="4" w:space="0" w:color="000000"/>
            </w:tcBorders>
            <w:shd w:val="clear" w:color="auto" w:fill="auto"/>
            <w:vAlign w:val="center"/>
            <w:hideMark/>
          </w:tcPr>
          <w:p w14:paraId="23980C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1B2C4B68" w14:textId="5338BB9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3215877,00</w:t>
            </w:r>
          </w:p>
        </w:tc>
        <w:tc>
          <w:tcPr>
            <w:tcW w:w="658" w:type="pct"/>
            <w:tcBorders>
              <w:top w:val="nil"/>
              <w:left w:val="nil"/>
              <w:bottom w:val="single" w:sz="4" w:space="0" w:color="000000"/>
              <w:right w:val="single" w:sz="4" w:space="0" w:color="000000"/>
            </w:tcBorders>
            <w:shd w:val="clear" w:color="auto" w:fill="auto"/>
            <w:vAlign w:val="center"/>
            <w:hideMark/>
          </w:tcPr>
          <w:p w14:paraId="0D558B7B" w14:textId="120E08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2859402,00</w:t>
            </w:r>
          </w:p>
        </w:tc>
        <w:tc>
          <w:tcPr>
            <w:tcW w:w="679" w:type="pct"/>
            <w:tcBorders>
              <w:top w:val="nil"/>
              <w:left w:val="nil"/>
              <w:bottom w:val="single" w:sz="4" w:space="0" w:color="000000"/>
              <w:right w:val="single" w:sz="4" w:space="0" w:color="000000"/>
            </w:tcBorders>
            <w:shd w:val="clear" w:color="auto" w:fill="auto"/>
            <w:vAlign w:val="center"/>
            <w:hideMark/>
          </w:tcPr>
          <w:p w14:paraId="25D4B817" w14:textId="59806D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2973777,00</w:t>
            </w:r>
          </w:p>
        </w:tc>
      </w:tr>
      <w:tr w:rsidR="00FA6E01" w:rsidRPr="00842744" w14:paraId="3EB9B7F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33F4785"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59" w:type="pct"/>
            <w:tcBorders>
              <w:top w:val="nil"/>
              <w:left w:val="nil"/>
              <w:bottom w:val="single" w:sz="4" w:space="0" w:color="000000"/>
              <w:right w:val="single" w:sz="4" w:space="0" w:color="000000"/>
            </w:tcBorders>
            <w:shd w:val="clear" w:color="auto" w:fill="auto"/>
            <w:vAlign w:val="center"/>
            <w:hideMark/>
          </w:tcPr>
          <w:p w14:paraId="0DA7AEF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4EFA73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8EF14B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76FA969B"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670A841" w14:textId="26939F1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10971552,00</w:t>
            </w:r>
          </w:p>
        </w:tc>
        <w:tc>
          <w:tcPr>
            <w:tcW w:w="658" w:type="pct"/>
            <w:tcBorders>
              <w:top w:val="nil"/>
              <w:left w:val="nil"/>
              <w:bottom w:val="single" w:sz="4" w:space="0" w:color="000000"/>
              <w:right w:val="single" w:sz="4" w:space="0" w:color="000000"/>
            </w:tcBorders>
            <w:shd w:val="clear" w:color="auto" w:fill="auto"/>
            <w:vAlign w:val="center"/>
            <w:hideMark/>
          </w:tcPr>
          <w:p w14:paraId="2AF3877A" w14:textId="2E6ADC6A"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10270400,00</w:t>
            </w:r>
          </w:p>
        </w:tc>
        <w:tc>
          <w:tcPr>
            <w:tcW w:w="679" w:type="pct"/>
            <w:tcBorders>
              <w:top w:val="nil"/>
              <w:left w:val="nil"/>
              <w:bottom w:val="single" w:sz="4" w:space="0" w:color="000000"/>
              <w:right w:val="single" w:sz="4" w:space="0" w:color="000000"/>
            </w:tcBorders>
            <w:shd w:val="clear" w:color="auto" w:fill="auto"/>
            <w:vAlign w:val="center"/>
            <w:hideMark/>
          </w:tcPr>
          <w:p w14:paraId="5BA12032" w14:textId="2DA1DBAE"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10654400,00</w:t>
            </w:r>
          </w:p>
        </w:tc>
      </w:tr>
      <w:tr w:rsidR="00FA6E01" w:rsidRPr="00842744" w14:paraId="749F9D5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D3F25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5F0421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C7FA94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88EA64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638D80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6951897" w14:textId="2100058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10971552,00</w:t>
            </w:r>
          </w:p>
        </w:tc>
        <w:tc>
          <w:tcPr>
            <w:tcW w:w="658" w:type="pct"/>
            <w:tcBorders>
              <w:top w:val="nil"/>
              <w:left w:val="nil"/>
              <w:bottom w:val="single" w:sz="4" w:space="0" w:color="000000"/>
              <w:right w:val="single" w:sz="4" w:space="0" w:color="000000"/>
            </w:tcBorders>
            <w:shd w:val="clear" w:color="auto" w:fill="auto"/>
            <w:vAlign w:val="center"/>
            <w:hideMark/>
          </w:tcPr>
          <w:p w14:paraId="60DD3A30" w14:textId="2EF0FC1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10270400,00</w:t>
            </w:r>
          </w:p>
        </w:tc>
        <w:tc>
          <w:tcPr>
            <w:tcW w:w="679" w:type="pct"/>
            <w:tcBorders>
              <w:top w:val="nil"/>
              <w:left w:val="nil"/>
              <w:bottom w:val="single" w:sz="4" w:space="0" w:color="000000"/>
              <w:right w:val="single" w:sz="4" w:space="0" w:color="000000"/>
            </w:tcBorders>
            <w:shd w:val="clear" w:color="auto" w:fill="auto"/>
            <w:vAlign w:val="center"/>
            <w:hideMark/>
          </w:tcPr>
          <w:p w14:paraId="220E1B68" w14:textId="72AFA3B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10654400,00</w:t>
            </w:r>
          </w:p>
        </w:tc>
      </w:tr>
      <w:tr w:rsidR="00FA6E01" w:rsidRPr="00842744" w14:paraId="540E668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6470E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Мероприятия непрограммных направлений деятельности </w:t>
            </w:r>
            <w:r w:rsidRPr="009A0F8A">
              <w:rPr>
                <w:rFonts w:eastAsia="Times New Roman"/>
                <w:sz w:val="22"/>
                <w:szCs w:val="22"/>
                <w:lang w:eastAsia="ru-RU"/>
              </w:rPr>
              <w:lastRenderedPageBreak/>
              <w:t>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6A4CBE8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01</w:t>
            </w:r>
          </w:p>
        </w:tc>
        <w:tc>
          <w:tcPr>
            <w:tcW w:w="294" w:type="pct"/>
            <w:tcBorders>
              <w:top w:val="nil"/>
              <w:left w:val="nil"/>
              <w:bottom w:val="single" w:sz="4" w:space="0" w:color="000000"/>
              <w:right w:val="single" w:sz="4" w:space="0" w:color="000000"/>
            </w:tcBorders>
            <w:shd w:val="clear" w:color="auto" w:fill="auto"/>
            <w:vAlign w:val="center"/>
            <w:hideMark/>
          </w:tcPr>
          <w:p w14:paraId="1D358A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A203A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3165EA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DDC7C80" w14:textId="7C68D94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10971552,00</w:t>
            </w:r>
          </w:p>
        </w:tc>
        <w:tc>
          <w:tcPr>
            <w:tcW w:w="658" w:type="pct"/>
            <w:tcBorders>
              <w:top w:val="nil"/>
              <w:left w:val="nil"/>
              <w:bottom w:val="single" w:sz="4" w:space="0" w:color="000000"/>
              <w:right w:val="single" w:sz="4" w:space="0" w:color="000000"/>
            </w:tcBorders>
            <w:shd w:val="clear" w:color="auto" w:fill="auto"/>
            <w:vAlign w:val="center"/>
            <w:hideMark/>
          </w:tcPr>
          <w:p w14:paraId="7EA1135D" w14:textId="395838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10270400,00</w:t>
            </w:r>
          </w:p>
        </w:tc>
        <w:tc>
          <w:tcPr>
            <w:tcW w:w="679" w:type="pct"/>
            <w:tcBorders>
              <w:top w:val="nil"/>
              <w:left w:val="nil"/>
              <w:bottom w:val="single" w:sz="4" w:space="0" w:color="000000"/>
              <w:right w:val="single" w:sz="4" w:space="0" w:color="000000"/>
            </w:tcBorders>
            <w:shd w:val="clear" w:color="auto" w:fill="auto"/>
            <w:vAlign w:val="center"/>
            <w:hideMark/>
          </w:tcPr>
          <w:p w14:paraId="0470C0F6" w14:textId="67C16F5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10654400,00</w:t>
            </w:r>
          </w:p>
        </w:tc>
      </w:tr>
      <w:tr w:rsidR="00FA6E01" w:rsidRPr="00842744" w14:paraId="6B2A6F7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8064D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23A897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5DACA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5882C7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541E0B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FBC35E7" w14:textId="159C4C1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10971552,00</w:t>
            </w:r>
          </w:p>
        </w:tc>
        <w:tc>
          <w:tcPr>
            <w:tcW w:w="658" w:type="pct"/>
            <w:tcBorders>
              <w:top w:val="nil"/>
              <w:left w:val="nil"/>
              <w:bottom w:val="single" w:sz="4" w:space="0" w:color="000000"/>
              <w:right w:val="single" w:sz="4" w:space="0" w:color="000000"/>
            </w:tcBorders>
            <w:shd w:val="clear" w:color="auto" w:fill="auto"/>
            <w:vAlign w:val="center"/>
            <w:hideMark/>
          </w:tcPr>
          <w:p w14:paraId="126C983E" w14:textId="65C0EC2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10270400,00</w:t>
            </w:r>
          </w:p>
        </w:tc>
        <w:tc>
          <w:tcPr>
            <w:tcW w:w="679" w:type="pct"/>
            <w:tcBorders>
              <w:top w:val="nil"/>
              <w:left w:val="nil"/>
              <w:bottom w:val="single" w:sz="4" w:space="0" w:color="000000"/>
              <w:right w:val="single" w:sz="4" w:space="0" w:color="000000"/>
            </w:tcBorders>
            <w:shd w:val="clear" w:color="auto" w:fill="auto"/>
            <w:vAlign w:val="center"/>
            <w:hideMark/>
          </w:tcPr>
          <w:p w14:paraId="6B193446" w14:textId="7979972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10654400,00</w:t>
            </w:r>
          </w:p>
        </w:tc>
      </w:tr>
      <w:tr w:rsidR="00FA6E01" w:rsidRPr="00842744" w14:paraId="0624C31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02F4C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Председатель представительного органа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4A7675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D7D00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F79B5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9999910020</w:t>
            </w:r>
          </w:p>
        </w:tc>
        <w:tc>
          <w:tcPr>
            <w:tcW w:w="259" w:type="pct"/>
            <w:tcBorders>
              <w:top w:val="nil"/>
              <w:left w:val="nil"/>
              <w:bottom w:val="single" w:sz="4" w:space="0" w:color="000000"/>
              <w:right w:val="single" w:sz="4" w:space="0" w:color="000000"/>
            </w:tcBorders>
            <w:shd w:val="clear" w:color="auto" w:fill="auto"/>
            <w:vAlign w:val="center"/>
            <w:hideMark/>
          </w:tcPr>
          <w:p w14:paraId="7B41F5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C7383F8" w14:textId="09F994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2925000,00</w:t>
            </w:r>
          </w:p>
        </w:tc>
        <w:tc>
          <w:tcPr>
            <w:tcW w:w="658" w:type="pct"/>
            <w:tcBorders>
              <w:top w:val="nil"/>
              <w:left w:val="nil"/>
              <w:bottom w:val="single" w:sz="4" w:space="0" w:color="000000"/>
              <w:right w:val="single" w:sz="4" w:space="0" w:color="000000"/>
            </w:tcBorders>
            <w:shd w:val="clear" w:color="auto" w:fill="auto"/>
            <w:vAlign w:val="center"/>
            <w:hideMark/>
          </w:tcPr>
          <w:p w14:paraId="669A868D" w14:textId="3D2A6D2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2598000,00</w:t>
            </w:r>
          </w:p>
        </w:tc>
        <w:tc>
          <w:tcPr>
            <w:tcW w:w="679" w:type="pct"/>
            <w:tcBorders>
              <w:top w:val="nil"/>
              <w:left w:val="nil"/>
              <w:bottom w:val="single" w:sz="4" w:space="0" w:color="000000"/>
              <w:right w:val="single" w:sz="4" w:space="0" w:color="000000"/>
            </w:tcBorders>
            <w:shd w:val="clear" w:color="auto" w:fill="auto"/>
            <w:vAlign w:val="center"/>
            <w:hideMark/>
          </w:tcPr>
          <w:p w14:paraId="5128B7AC" w14:textId="320C4A1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2701000,00</w:t>
            </w:r>
          </w:p>
        </w:tc>
      </w:tr>
      <w:tr w:rsidR="00FA6E01" w:rsidRPr="00842744" w14:paraId="0E47C56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5E207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750FD1B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AED2F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846E9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9999910020</w:t>
            </w:r>
          </w:p>
        </w:tc>
        <w:tc>
          <w:tcPr>
            <w:tcW w:w="259" w:type="pct"/>
            <w:tcBorders>
              <w:top w:val="nil"/>
              <w:left w:val="nil"/>
              <w:bottom w:val="single" w:sz="4" w:space="0" w:color="000000"/>
              <w:right w:val="single" w:sz="4" w:space="0" w:color="000000"/>
            </w:tcBorders>
            <w:shd w:val="clear" w:color="auto" w:fill="auto"/>
            <w:vAlign w:val="center"/>
            <w:hideMark/>
          </w:tcPr>
          <w:p w14:paraId="536593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7ADEEBE5" w14:textId="2FE311F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2925000,00</w:t>
            </w:r>
          </w:p>
        </w:tc>
        <w:tc>
          <w:tcPr>
            <w:tcW w:w="658" w:type="pct"/>
            <w:tcBorders>
              <w:top w:val="nil"/>
              <w:left w:val="nil"/>
              <w:bottom w:val="single" w:sz="4" w:space="0" w:color="000000"/>
              <w:right w:val="single" w:sz="4" w:space="0" w:color="000000"/>
            </w:tcBorders>
            <w:shd w:val="clear" w:color="auto" w:fill="auto"/>
            <w:vAlign w:val="center"/>
            <w:hideMark/>
          </w:tcPr>
          <w:p w14:paraId="550CBC28" w14:textId="43D544E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2598000,00</w:t>
            </w:r>
          </w:p>
        </w:tc>
        <w:tc>
          <w:tcPr>
            <w:tcW w:w="679" w:type="pct"/>
            <w:tcBorders>
              <w:top w:val="nil"/>
              <w:left w:val="nil"/>
              <w:bottom w:val="single" w:sz="4" w:space="0" w:color="000000"/>
              <w:right w:val="single" w:sz="4" w:space="0" w:color="000000"/>
            </w:tcBorders>
            <w:shd w:val="clear" w:color="auto" w:fill="auto"/>
            <w:vAlign w:val="center"/>
            <w:hideMark/>
          </w:tcPr>
          <w:p w14:paraId="649B300F" w14:textId="5E4DEC9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2701000,00</w:t>
            </w:r>
          </w:p>
        </w:tc>
      </w:tr>
      <w:tr w:rsidR="00FA6E01" w:rsidRPr="00842744" w14:paraId="49DFF8F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6D091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5C0276D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5952A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689BD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9999910020</w:t>
            </w:r>
          </w:p>
        </w:tc>
        <w:tc>
          <w:tcPr>
            <w:tcW w:w="259" w:type="pct"/>
            <w:tcBorders>
              <w:top w:val="nil"/>
              <w:left w:val="nil"/>
              <w:bottom w:val="single" w:sz="4" w:space="0" w:color="000000"/>
              <w:right w:val="single" w:sz="4" w:space="0" w:color="000000"/>
            </w:tcBorders>
            <w:shd w:val="clear" w:color="auto" w:fill="auto"/>
            <w:vAlign w:val="center"/>
            <w:hideMark/>
          </w:tcPr>
          <w:p w14:paraId="0D37441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1C3C24D6" w14:textId="6783191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2925000,00</w:t>
            </w:r>
          </w:p>
        </w:tc>
        <w:tc>
          <w:tcPr>
            <w:tcW w:w="658" w:type="pct"/>
            <w:tcBorders>
              <w:top w:val="nil"/>
              <w:left w:val="nil"/>
              <w:bottom w:val="single" w:sz="4" w:space="0" w:color="000000"/>
              <w:right w:val="single" w:sz="4" w:space="0" w:color="000000"/>
            </w:tcBorders>
            <w:shd w:val="clear" w:color="auto" w:fill="auto"/>
            <w:vAlign w:val="center"/>
            <w:hideMark/>
          </w:tcPr>
          <w:p w14:paraId="4A5DF098" w14:textId="19094EF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2598000,00</w:t>
            </w:r>
          </w:p>
        </w:tc>
        <w:tc>
          <w:tcPr>
            <w:tcW w:w="679" w:type="pct"/>
            <w:tcBorders>
              <w:top w:val="nil"/>
              <w:left w:val="nil"/>
              <w:bottom w:val="single" w:sz="4" w:space="0" w:color="000000"/>
              <w:right w:val="single" w:sz="4" w:space="0" w:color="000000"/>
            </w:tcBorders>
            <w:shd w:val="clear" w:color="auto" w:fill="auto"/>
            <w:vAlign w:val="center"/>
            <w:hideMark/>
          </w:tcPr>
          <w:p w14:paraId="10E3E2AB" w14:textId="7EDCAAE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2701000,00</w:t>
            </w:r>
          </w:p>
        </w:tc>
      </w:tr>
      <w:tr w:rsidR="00FA6E01" w:rsidRPr="00842744" w14:paraId="7310AB9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5EA88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59" w:type="pct"/>
            <w:tcBorders>
              <w:top w:val="nil"/>
              <w:left w:val="nil"/>
              <w:bottom w:val="single" w:sz="4" w:space="0" w:color="000000"/>
              <w:right w:val="single" w:sz="4" w:space="0" w:color="000000"/>
            </w:tcBorders>
            <w:shd w:val="clear" w:color="auto" w:fill="auto"/>
            <w:vAlign w:val="center"/>
            <w:hideMark/>
          </w:tcPr>
          <w:p w14:paraId="3A74B8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ADCEE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8C6070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6007B1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233D96D" w14:textId="1F898D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5706552,00</w:t>
            </w:r>
          </w:p>
        </w:tc>
        <w:tc>
          <w:tcPr>
            <w:tcW w:w="658" w:type="pct"/>
            <w:tcBorders>
              <w:top w:val="nil"/>
              <w:left w:val="nil"/>
              <w:bottom w:val="single" w:sz="4" w:space="0" w:color="000000"/>
              <w:right w:val="single" w:sz="4" w:space="0" w:color="000000"/>
            </w:tcBorders>
            <w:shd w:val="clear" w:color="auto" w:fill="auto"/>
            <w:vAlign w:val="center"/>
            <w:hideMark/>
          </w:tcPr>
          <w:p w14:paraId="3A28E498" w14:textId="03F64DF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5594400,00</w:t>
            </w:r>
          </w:p>
        </w:tc>
        <w:tc>
          <w:tcPr>
            <w:tcW w:w="679" w:type="pct"/>
            <w:tcBorders>
              <w:top w:val="nil"/>
              <w:left w:val="nil"/>
              <w:bottom w:val="single" w:sz="4" w:space="0" w:color="000000"/>
              <w:right w:val="single" w:sz="4" w:space="0" w:color="000000"/>
            </w:tcBorders>
            <w:shd w:val="clear" w:color="auto" w:fill="auto"/>
            <w:vAlign w:val="center"/>
            <w:hideMark/>
          </w:tcPr>
          <w:p w14:paraId="4DD66553" w14:textId="02C19E0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5793400,00</w:t>
            </w:r>
          </w:p>
        </w:tc>
      </w:tr>
      <w:tr w:rsidR="00FA6E01" w:rsidRPr="00842744" w14:paraId="1C7FFE9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94724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16F23D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63235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F32DA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4CE42F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68F3380D" w14:textId="08791BF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5449400,00</w:t>
            </w:r>
          </w:p>
        </w:tc>
        <w:tc>
          <w:tcPr>
            <w:tcW w:w="658" w:type="pct"/>
            <w:tcBorders>
              <w:top w:val="nil"/>
              <w:left w:val="nil"/>
              <w:bottom w:val="single" w:sz="4" w:space="0" w:color="000000"/>
              <w:right w:val="single" w:sz="4" w:space="0" w:color="000000"/>
            </w:tcBorders>
            <w:shd w:val="clear" w:color="auto" w:fill="auto"/>
            <w:vAlign w:val="center"/>
            <w:hideMark/>
          </w:tcPr>
          <w:p w14:paraId="55BA2EFA" w14:textId="34D41C5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5338400,00</w:t>
            </w:r>
          </w:p>
        </w:tc>
        <w:tc>
          <w:tcPr>
            <w:tcW w:w="679" w:type="pct"/>
            <w:tcBorders>
              <w:top w:val="nil"/>
              <w:left w:val="nil"/>
              <w:bottom w:val="single" w:sz="4" w:space="0" w:color="000000"/>
              <w:right w:val="single" w:sz="4" w:space="0" w:color="000000"/>
            </w:tcBorders>
            <w:shd w:val="clear" w:color="auto" w:fill="auto"/>
            <w:vAlign w:val="center"/>
            <w:hideMark/>
          </w:tcPr>
          <w:p w14:paraId="62A90802" w14:textId="0F6CC8A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5537400,00</w:t>
            </w:r>
          </w:p>
        </w:tc>
      </w:tr>
      <w:tr w:rsidR="00FA6E01" w:rsidRPr="00842744" w14:paraId="111D9BC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57088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26EFE2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BC9EF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D0361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35BC72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198C055A" w14:textId="41D84D9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5449400,00</w:t>
            </w:r>
          </w:p>
        </w:tc>
        <w:tc>
          <w:tcPr>
            <w:tcW w:w="658" w:type="pct"/>
            <w:tcBorders>
              <w:top w:val="nil"/>
              <w:left w:val="nil"/>
              <w:bottom w:val="single" w:sz="4" w:space="0" w:color="000000"/>
              <w:right w:val="single" w:sz="4" w:space="0" w:color="000000"/>
            </w:tcBorders>
            <w:shd w:val="clear" w:color="auto" w:fill="auto"/>
            <w:vAlign w:val="center"/>
            <w:hideMark/>
          </w:tcPr>
          <w:p w14:paraId="2BB604FE" w14:textId="4683AB0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5338400,00</w:t>
            </w:r>
          </w:p>
        </w:tc>
        <w:tc>
          <w:tcPr>
            <w:tcW w:w="679" w:type="pct"/>
            <w:tcBorders>
              <w:top w:val="nil"/>
              <w:left w:val="nil"/>
              <w:bottom w:val="single" w:sz="4" w:space="0" w:color="000000"/>
              <w:right w:val="single" w:sz="4" w:space="0" w:color="000000"/>
            </w:tcBorders>
            <w:shd w:val="clear" w:color="auto" w:fill="auto"/>
            <w:vAlign w:val="center"/>
            <w:hideMark/>
          </w:tcPr>
          <w:p w14:paraId="00EA6011" w14:textId="4C5ECF2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5537400,00</w:t>
            </w:r>
          </w:p>
        </w:tc>
      </w:tr>
      <w:tr w:rsidR="00FA6E01" w:rsidRPr="00842744" w14:paraId="3BE0159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EEEAE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3B67B2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AA076B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8F63C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096D20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A7AC018" w14:textId="22268EC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247152,00</w:t>
            </w:r>
          </w:p>
        </w:tc>
        <w:tc>
          <w:tcPr>
            <w:tcW w:w="658" w:type="pct"/>
            <w:tcBorders>
              <w:top w:val="nil"/>
              <w:left w:val="nil"/>
              <w:bottom w:val="single" w:sz="4" w:space="0" w:color="000000"/>
              <w:right w:val="single" w:sz="4" w:space="0" w:color="000000"/>
            </w:tcBorders>
            <w:shd w:val="clear" w:color="auto" w:fill="auto"/>
            <w:vAlign w:val="center"/>
            <w:hideMark/>
          </w:tcPr>
          <w:p w14:paraId="12281CD5" w14:textId="4444679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246000,00</w:t>
            </w:r>
          </w:p>
        </w:tc>
        <w:tc>
          <w:tcPr>
            <w:tcW w:w="679" w:type="pct"/>
            <w:tcBorders>
              <w:top w:val="nil"/>
              <w:left w:val="nil"/>
              <w:bottom w:val="single" w:sz="4" w:space="0" w:color="000000"/>
              <w:right w:val="single" w:sz="4" w:space="0" w:color="000000"/>
            </w:tcBorders>
            <w:shd w:val="clear" w:color="auto" w:fill="auto"/>
            <w:vAlign w:val="center"/>
            <w:hideMark/>
          </w:tcPr>
          <w:p w14:paraId="27E6CF21" w14:textId="6C3E27C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246000,00</w:t>
            </w:r>
          </w:p>
        </w:tc>
      </w:tr>
      <w:tr w:rsidR="00FA6E01" w:rsidRPr="00842744" w14:paraId="5CE6606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A9257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A0DFC8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59D7B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594906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0F75E6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392B4AA2" w14:textId="3C401CB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247152,00</w:t>
            </w:r>
          </w:p>
        </w:tc>
        <w:tc>
          <w:tcPr>
            <w:tcW w:w="658" w:type="pct"/>
            <w:tcBorders>
              <w:top w:val="nil"/>
              <w:left w:val="nil"/>
              <w:bottom w:val="single" w:sz="4" w:space="0" w:color="000000"/>
              <w:right w:val="single" w:sz="4" w:space="0" w:color="000000"/>
            </w:tcBorders>
            <w:shd w:val="clear" w:color="auto" w:fill="auto"/>
            <w:vAlign w:val="center"/>
            <w:hideMark/>
          </w:tcPr>
          <w:p w14:paraId="4CDAF0B5" w14:textId="0F46A2A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246000,00</w:t>
            </w:r>
          </w:p>
        </w:tc>
        <w:tc>
          <w:tcPr>
            <w:tcW w:w="679" w:type="pct"/>
            <w:tcBorders>
              <w:top w:val="nil"/>
              <w:left w:val="nil"/>
              <w:bottom w:val="single" w:sz="4" w:space="0" w:color="000000"/>
              <w:right w:val="single" w:sz="4" w:space="0" w:color="000000"/>
            </w:tcBorders>
            <w:shd w:val="clear" w:color="auto" w:fill="auto"/>
            <w:vAlign w:val="center"/>
            <w:hideMark/>
          </w:tcPr>
          <w:p w14:paraId="06513104" w14:textId="27887C2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246000,00</w:t>
            </w:r>
          </w:p>
        </w:tc>
      </w:tr>
      <w:tr w:rsidR="00FA6E01" w:rsidRPr="00842744" w14:paraId="4081615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0CCFA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3F86B5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DE6F67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1089E7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157E5E4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2BF30B01" w14:textId="029B84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c>
          <w:tcPr>
            <w:tcW w:w="658" w:type="pct"/>
            <w:tcBorders>
              <w:top w:val="nil"/>
              <w:left w:val="nil"/>
              <w:bottom w:val="single" w:sz="4" w:space="0" w:color="000000"/>
              <w:right w:val="single" w:sz="4" w:space="0" w:color="000000"/>
            </w:tcBorders>
            <w:shd w:val="clear" w:color="auto" w:fill="auto"/>
            <w:vAlign w:val="center"/>
            <w:hideMark/>
          </w:tcPr>
          <w:p w14:paraId="25F9F6F6" w14:textId="23DA031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c>
          <w:tcPr>
            <w:tcW w:w="679" w:type="pct"/>
            <w:tcBorders>
              <w:top w:val="nil"/>
              <w:left w:val="nil"/>
              <w:bottom w:val="single" w:sz="4" w:space="0" w:color="000000"/>
              <w:right w:val="single" w:sz="4" w:space="0" w:color="000000"/>
            </w:tcBorders>
            <w:shd w:val="clear" w:color="auto" w:fill="auto"/>
            <w:vAlign w:val="center"/>
            <w:hideMark/>
          </w:tcPr>
          <w:p w14:paraId="01840DCB" w14:textId="3A10621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r>
      <w:tr w:rsidR="00FA6E01" w:rsidRPr="00842744" w14:paraId="770A2F9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E7F150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59" w:type="pct"/>
            <w:tcBorders>
              <w:top w:val="nil"/>
              <w:left w:val="nil"/>
              <w:bottom w:val="single" w:sz="4" w:space="0" w:color="000000"/>
              <w:right w:val="single" w:sz="4" w:space="0" w:color="000000"/>
            </w:tcBorders>
            <w:shd w:val="clear" w:color="auto" w:fill="auto"/>
            <w:vAlign w:val="center"/>
            <w:hideMark/>
          </w:tcPr>
          <w:p w14:paraId="2C5674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BC5EC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312CA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42E21D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850</w:t>
            </w:r>
          </w:p>
        </w:tc>
        <w:tc>
          <w:tcPr>
            <w:tcW w:w="658" w:type="pct"/>
            <w:tcBorders>
              <w:top w:val="nil"/>
              <w:left w:val="nil"/>
              <w:bottom w:val="single" w:sz="4" w:space="0" w:color="000000"/>
              <w:right w:val="single" w:sz="4" w:space="0" w:color="000000"/>
            </w:tcBorders>
            <w:shd w:val="clear" w:color="auto" w:fill="auto"/>
            <w:vAlign w:val="center"/>
            <w:hideMark/>
          </w:tcPr>
          <w:p w14:paraId="779EF174" w14:textId="23392C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c>
          <w:tcPr>
            <w:tcW w:w="658" w:type="pct"/>
            <w:tcBorders>
              <w:top w:val="nil"/>
              <w:left w:val="nil"/>
              <w:bottom w:val="single" w:sz="4" w:space="0" w:color="000000"/>
              <w:right w:val="single" w:sz="4" w:space="0" w:color="000000"/>
            </w:tcBorders>
            <w:shd w:val="clear" w:color="auto" w:fill="auto"/>
            <w:vAlign w:val="center"/>
            <w:hideMark/>
          </w:tcPr>
          <w:p w14:paraId="27A1EC1F" w14:textId="7DB51B7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c>
          <w:tcPr>
            <w:tcW w:w="679" w:type="pct"/>
            <w:tcBorders>
              <w:top w:val="nil"/>
              <w:left w:val="nil"/>
              <w:bottom w:val="single" w:sz="4" w:space="0" w:color="000000"/>
              <w:right w:val="single" w:sz="4" w:space="0" w:color="000000"/>
            </w:tcBorders>
            <w:shd w:val="clear" w:color="auto" w:fill="auto"/>
            <w:vAlign w:val="center"/>
            <w:hideMark/>
          </w:tcPr>
          <w:p w14:paraId="09EC3A35" w14:textId="2190492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r>
      <w:tr w:rsidR="00FA6E01" w:rsidRPr="00842744" w14:paraId="5B6D549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D0F0A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Депутаты представительного органа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56ADEC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956A13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B72EB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9999910040</w:t>
            </w:r>
          </w:p>
        </w:tc>
        <w:tc>
          <w:tcPr>
            <w:tcW w:w="259" w:type="pct"/>
            <w:tcBorders>
              <w:top w:val="nil"/>
              <w:left w:val="nil"/>
              <w:bottom w:val="single" w:sz="4" w:space="0" w:color="000000"/>
              <w:right w:val="single" w:sz="4" w:space="0" w:color="000000"/>
            </w:tcBorders>
            <w:shd w:val="clear" w:color="auto" w:fill="auto"/>
            <w:vAlign w:val="center"/>
            <w:hideMark/>
          </w:tcPr>
          <w:p w14:paraId="42D1F17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B291A35" w14:textId="4522445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2340000,00</w:t>
            </w:r>
          </w:p>
        </w:tc>
        <w:tc>
          <w:tcPr>
            <w:tcW w:w="658" w:type="pct"/>
            <w:tcBorders>
              <w:top w:val="nil"/>
              <w:left w:val="nil"/>
              <w:bottom w:val="single" w:sz="4" w:space="0" w:color="000000"/>
              <w:right w:val="single" w:sz="4" w:space="0" w:color="000000"/>
            </w:tcBorders>
            <w:shd w:val="clear" w:color="auto" w:fill="auto"/>
            <w:vAlign w:val="center"/>
            <w:hideMark/>
          </w:tcPr>
          <w:p w14:paraId="42DF0AAB" w14:textId="328F7FD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2078000,00</w:t>
            </w:r>
          </w:p>
        </w:tc>
        <w:tc>
          <w:tcPr>
            <w:tcW w:w="679" w:type="pct"/>
            <w:tcBorders>
              <w:top w:val="nil"/>
              <w:left w:val="nil"/>
              <w:bottom w:val="single" w:sz="4" w:space="0" w:color="000000"/>
              <w:right w:val="single" w:sz="4" w:space="0" w:color="000000"/>
            </w:tcBorders>
            <w:shd w:val="clear" w:color="auto" w:fill="auto"/>
            <w:vAlign w:val="center"/>
            <w:hideMark/>
          </w:tcPr>
          <w:p w14:paraId="01A90A6E" w14:textId="2F699DB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2160000,00</w:t>
            </w:r>
          </w:p>
        </w:tc>
      </w:tr>
      <w:tr w:rsidR="00FA6E01" w:rsidRPr="00842744" w14:paraId="4091288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53B36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02170C6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943A0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280EE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9999910040</w:t>
            </w:r>
          </w:p>
        </w:tc>
        <w:tc>
          <w:tcPr>
            <w:tcW w:w="259" w:type="pct"/>
            <w:tcBorders>
              <w:top w:val="nil"/>
              <w:left w:val="nil"/>
              <w:bottom w:val="single" w:sz="4" w:space="0" w:color="000000"/>
              <w:right w:val="single" w:sz="4" w:space="0" w:color="000000"/>
            </w:tcBorders>
            <w:shd w:val="clear" w:color="auto" w:fill="auto"/>
            <w:vAlign w:val="center"/>
            <w:hideMark/>
          </w:tcPr>
          <w:p w14:paraId="673D210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2F29526D" w14:textId="0C7D8C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2340000,00</w:t>
            </w:r>
          </w:p>
        </w:tc>
        <w:tc>
          <w:tcPr>
            <w:tcW w:w="658" w:type="pct"/>
            <w:tcBorders>
              <w:top w:val="nil"/>
              <w:left w:val="nil"/>
              <w:bottom w:val="single" w:sz="4" w:space="0" w:color="000000"/>
              <w:right w:val="single" w:sz="4" w:space="0" w:color="000000"/>
            </w:tcBorders>
            <w:shd w:val="clear" w:color="auto" w:fill="auto"/>
            <w:vAlign w:val="center"/>
            <w:hideMark/>
          </w:tcPr>
          <w:p w14:paraId="5F4BF89C" w14:textId="1294B64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2078000,00</w:t>
            </w:r>
          </w:p>
        </w:tc>
        <w:tc>
          <w:tcPr>
            <w:tcW w:w="679" w:type="pct"/>
            <w:tcBorders>
              <w:top w:val="nil"/>
              <w:left w:val="nil"/>
              <w:bottom w:val="single" w:sz="4" w:space="0" w:color="000000"/>
              <w:right w:val="single" w:sz="4" w:space="0" w:color="000000"/>
            </w:tcBorders>
            <w:shd w:val="clear" w:color="auto" w:fill="auto"/>
            <w:vAlign w:val="center"/>
            <w:hideMark/>
          </w:tcPr>
          <w:p w14:paraId="008D70C9" w14:textId="2FA4B1F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2160000,00</w:t>
            </w:r>
          </w:p>
        </w:tc>
      </w:tr>
      <w:tr w:rsidR="00FA6E01" w:rsidRPr="00842744" w14:paraId="0068C40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BCDCD8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41530D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A4A6B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414B4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9999910040</w:t>
            </w:r>
          </w:p>
        </w:tc>
        <w:tc>
          <w:tcPr>
            <w:tcW w:w="259" w:type="pct"/>
            <w:tcBorders>
              <w:top w:val="nil"/>
              <w:left w:val="nil"/>
              <w:bottom w:val="single" w:sz="4" w:space="0" w:color="000000"/>
              <w:right w:val="single" w:sz="4" w:space="0" w:color="000000"/>
            </w:tcBorders>
            <w:shd w:val="clear" w:color="auto" w:fill="auto"/>
            <w:vAlign w:val="center"/>
            <w:hideMark/>
          </w:tcPr>
          <w:p w14:paraId="295BFB8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48CDD3D2" w14:textId="1BE164F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2340000,00</w:t>
            </w:r>
          </w:p>
        </w:tc>
        <w:tc>
          <w:tcPr>
            <w:tcW w:w="658" w:type="pct"/>
            <w:tcBorders>
              <w:top w:val="nil"/>
              <w:left w:val="nil"/>
              <w:bottom w:val="single" w:sz="4" w:space="0" w:color="000000"/>
              <w:right w:val="single" w:sz="4" w:space="0" w:color="000000"/>
            </w:tcBorders>
            <w:shd w:val="clear" w:color="auto" w:fill="auto"/>
            <w:vAlign w:val="center"/>
            <w:hideMark/>
          </w:tcPr>
          <w:p w14:paraId="1B43EE57" w14:textId="1E2ADBA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2078000,00</w:t>
            </w:r>
          </w:p>
        </w:tc>
        <w:tc>
          <w:tcPr>
            <w:tcW w:w="679" w:type="pct"/>
            <w:tcBorders>
              <w:top w:val="nil"/>
              <w:left w:val="nil"/>
              <w:bottom w:val="single" w:sz="4" w:space="0" w:color="000000"/>
              <w:right w:val="single" w:sz="4" w:space="0" w:color="000000"/>
            </w:tcBorders>
            <w:shd w:val="clear" w:color="auto" w:fill="auto"/>
            <w:vAlign w:val="center"/>
            <w:hideMark/>
          </w:tcPr>
          <w:p w14:paraId="181B4B49" w14:textId="6BF6C62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2160000,00</w:t>
            </w:r>
          </w:p>
        </w:tc>
      </w:tr>
      <w:tr w:rsidR="00FA6E01" w:rsidRPr="00842744" w14:paraId="328C60F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35D481"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59" w:type="pct"/>
            <w:tcBorders>
              <w:top w:val="nil"/>
              <w:left w:val="nil"/>
              <w:bottom w:val="single" w:sz="4" w:space="0" w:color="000000"/>
              <w:right w:val="single" w:sz="4" w:space="0" w:color="000000"/>
            </w:tcBorders>
            <w:shd w:val="clear" w:color="auto" w:fill="auto"/>
            <w:vAlign w:val="center"/>
            <w:hideMark/>
          </w:tcPr>
          <w:p w14:paraId="0226320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E5A249E"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333B6E5C"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0A05894E"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1712C90" w14:textId="54C0A22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125191566,00</w:t>
            </w:r>
          </w:p>
        </w:tc>
        <w:tc>
          <w:tcPr>
            <w:tcW w:w="658" w:type="pct"/>
            <w:tcBorders>
              <w:top w:val="nil"/>
              <w:left w:val="nil"/>
              <w:bottom w:val="single" w:sz="4" w:space="0" w:color="000000"/>
              <w:right w:val="single" w:sz="4" w:space="0" w:color="000000"/>
            </w:tcBorders>
            <w:shd w:val="clear" w:color="auto" w:fill="auto"/>
            <w:vAlign w:val="center"/>
            <w:hideMark/>
          </w:tcPr>
          <w:p w14:paraId="3DC73EC5" w14:textId="7B02EA5F"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105672195,00</w:t>
            </w:r>
          </w:p>
        </w:tc>
        <w:tc>
          <w:tcPr>
            <w:tcW w:w="679" w:type="pct"/>
            <w:tcBorders>
              <w:top w:val="nil"/>
              <w:left w:val="nil"/>
              <w:bottom w:val="single" w:sz="4" w:space="0" w:color="000000"/>
              <w:right w:val="single" w:sz="4" w:space="0" w:color="000000"/>
            </w:tcBorders>
            <w:shd w:val="clear" w:color="auto" w:fill="auto"/>
            <w:vAlign w:val="center"/>
            <w:hideMark/>
          </w:tcPr>
          <w:p w14:paraId="1FBFD6B9" w14:textId="7EF5813B"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106010755,00</w:t>
            </w:r>
          </w:p>
        </w:tc>
      </w:tr>
      <w:tr w:rsidR="00FA6E01" w:rsidRPr="00842744" w14:paraId="72D4F33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708EE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4F268C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4E07C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0319D12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1078B2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151DA76" w14:textId="3F49785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125191566,00</w:t>
            </w:r>
          </w:p>
        </w:tc>
        <w:tc>
          <w:tcPr>
            <w:tcW w:w="658" w:type="pct"/>
            <w:tcBorders>
              <w:top w:val="nil"/>
              <w:left w:val="nil"/>
              <w:bottom w:val="single" w:sz="4" w:space="0" w:color="000000"/>
              <w:right w:val="single" w:sz="4" w:space="0" w:color="000000"/>
            </w:tcBorders>
            <w:shd w:val="clear" w:color="auto" w:fill="auto"/>
            <w:vAlign w:val="center"/>
            <w:hideMark/>
          </w:tcPr>
          <w:p w14:paraId="3C36A248" w14:textId="4D96EB8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105672195,00</w:t>
            </w:r>
          </w:p>
        </w:tc>
        <w:tc>
          <w:tcPr>
            <w:tcW w:w="679" w:type="pct"/>
            <w:tcBorders>
              <w:top w:val="nil"/>
              <w:left w:val="nil"/>
              <w:bottom w:val="single" w:sz="4" w:space="0" w:color="000000"/>
              <w:right w:val="single" w:sz="4" w:space="0" w:color="000000"/>
            </w:tcBorders>
            <w:shd w:val="clear" w:color="auto" w:fill="auto"/>
            <w:vAlign w:val="center"/>
            <w:hideMark/>
          </w:tcPr>
          <w:p w14:paraId="16FC6D97" w14:textId="5EB59AA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106010755,00</w:t>
            </w:r>
          </w:p>
        </w:tc>
      </w:tr>
      <w:tr w:rsidR="00FA6E01" w:rsidRPr="00842744" w14:paraId="29525DC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84968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6F8F56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8E4A2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648BB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4F3C8F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14BC1AC" w14:textId="3E9EB7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125191566,00</w:t>
            </w:r>
          </w:p>
        </w:tc>
        <w:tc>
          <w:tcPr>
            <w:tcW w:w="658" w:type="pct"/>
            <w:tcBorders>
              <w:top w:val="nil"/>
              <w:left w:val="nil"/>
              <w:bottom w:val="single" w:sz="4" w:space="0" w:color="000000"/>
              <w:right w:val="single" w:sz="4" w:space="0" w:color="000000"/>
            </w:tcBorders>
            <w:shd w:val="clear" w:color="auto" w:fill="auto"/>
            <w:vAlign w:val="center"/>
            <w:hideMark/>
          </w:tcPr>
          <w:p w14:paraId="3251D7C6" w14:textId="2127996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105672195,00</w:t>
            </w:r>
          </w:p>
        </w:tc>
        <w:tc>
          <w:tcPr>
            <w:tcW w:w="679" w:type="pct"/>
            <w:tcBorders>
              <w:top w:val="nil"/>
              <w:left w:val="nil"/>
              <w:bottom w:val="single" w:sz="4" w:space="0" w:color="000000"/>
              <w:right w:val="single" w:sz="4" w:space="0" w:color="000000"/>
            </w:tcBorders>
            <w:shd w:val="clear" w:color="auto" w:fill="auto"/>
            <w:vAlign w:val="center"/>
            <w:hideMark/>
          </w:tcPr>
          <w:p w14:paraId="08CF9D2D" w14:textId="1C1A91A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106010755,00</w:t>
            </w:r>
          </w:p>
        </w:tc>
      </w:tr>
      <w:tr w:rsidR="00FA6E01" w:rsidRPr="00842744" w14:paraId="6A0FE77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7E53DB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107D70D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75DEBE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92EC4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0224BC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6570206" w14:textId="54488C6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125191566,00</w:t>
            </w:r>
          </w:p>
        </w:tc>
        <w:tc>
          <w:tcPr>
            <w:tcW w:w="658" w:type="pct"/>
            <w:tcBorders>
              <w:top w:val="nil"/>
              <w:left w:val="nil"/>
              <w:bottom w:val="single" w:sz="4" w:space="0" w:color="000000"/>
              <w:right w:val="single" w:sz="4" w:space="0" w:color="000000"/>
            </w:tcBorders>
            <w:shd w:val="clear" w:color="auto" w:fill="auto"/>
            <w:vAlign w:val="center"/>
            <w:hideMark/>
          </w:tcPr>
          <w:p w14:paraId="62F5760C" w14:textId="3225CC3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105672195,00</w:t>
            </w:r>
          </w:p>
        </w:tc>
        <w:tc>
          <w:tcPr>
            <w:tcW w:w="679" w:type="pct"/>
            <w:tcBorders>
              <w:top w:val="nil"/>
              <w:left w:val="nil"/>
              <w:bottom w:val="single" w:sz="4" w:space="0" w:color="000000"/>
              <w:right w:val="single" w:sz="4" w:space="0" w:color="000000"/>
            </w:tcBorders>
            <w:shd w:val="clear" w:color="auto" w:fill="auto"/>
            <w:vAlign w:val="center"/>
            <w:hideMark/>
          </w:tcPr>
          <w:p w14:paraId="7DBEA158" w14:textId="72B8552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106010755,00</w:t>
            </w:r>
          </w:p>
        </w:tc>
      </w:tr>
      <w:tr w:rsidR="00FA6E01" w:rsidRPr="00842744" w14:paraId="3781CEF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2F675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59" w:type="pct"/>
            <w:tcBorders>
              <w:top w:val="nil"/>
              <w:left w:val="nil"/>
              <w:bottom w:val="single" w:sz="4" w:space="0" w:color="000000"/>
              <w:right w:val="single" w:sz="4" w:space="0" w:color="000000"/>
            </w:tcBorders>
            <w:shd w:val="clear" w:color="auto" w:fill="auto"/>
            <w:vAlign w:val="center"/>
            <w:hideMark/>
          </w:tcPr>
          <w:p w14:paraId="589C6DC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42BC7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1E82148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7F5B32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8AC3035" w14:textId="3A5656C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125191566,00</w:t>
            </w:r>
          </w:p>
        </w:tc>
        <w:tc>
          <w:tcPr>
            <w:tcW w:w="658" w:type="pct"/>
            <w:tcBorders>
              <w:top w:val="nil"/>
              <w:left w:val="nil"/>
              <w:bottom w:val="single" w:sz="4" w:space="0" w:color="000000"/>
              <w:right w:val="single" w:sz="4" w:space="0" w:color="000000"/>
            </w:tcBorders>
            <w:shd w:val="clear" w:color="auto" w:fill="auto"/>
            <w:vAlign w:val="center"/>
            <w:hideMark/>
          </w:tcPr>
          <w:p w14:paraId="30C262F5" w14:textId="2A2532F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105672195,00</w:t>
            </w:r>
          </w:p>
        </w:tc>
        <w:tc>
          <w:tcPr>
            <w:tcW w:w="679" w:type="pct"/>
            <w:tcBorders>
              <w:top w:val="nil"/>
              <w:left w:val="nil"/>
              <w:bottom w:val="single" w:sz="4" w:space="0" w:color="000000"/>
              <w:right w:val="single" w:sz="4" w:space="0" w:color="000000"/>
            </w:tcBorders>
            <w:shd w:val="clear" w:color="auto" w:fill="auto"/>
            <w:vAlign w:val="center"/>
            <w:hideMark/>
          </w:tcPr>
          <w:p w14:paraId="2C5B1497" w14:textId="5550974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106010755,00</w:t>
            </w:r>
          </w:p>
        </w:tc>
      </w:tr>
      <w:tr w:rsidR="00FA6E01" w:rsidRPr="00842744" w14:paraId="31B2ED2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9ECC59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5B6554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9659F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AAEC9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0E73BA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08D85C51" w14:textId="742B26C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121933566,00</w:t>
            </w:r>
          </w:p>
        </w:tc>
        <w:tc>
          <w:tcPr>
            <w:tcW w:w="658" w:type="pct"/>
            <w:tcBorders>
              <w:top w:val="nil"/>
              <w:left w:val="nil"/>
              <w:bottom w:val="single" w:sz="4" w:space="0" w:color="000000"/>
              <w:right w:val="single" w:sz="4" w:space="0" w:color="000000"/>
            </w:tcBorders>
            <w:shd w:val="clear" w:color="auto" w:fill="auto"/>
            <w:vAlign w:val="center"/>
            <w:hideMark/>
          </w:tcPr>
          <w:p w14:paraId="6F5A46F2" w14:textId="2641912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102467195,00</w:t>
            </w:r>
          </w:p>
        </w:tc>
        <w:tc>
          <w:tcPr>
            <w:tcW w:w="679" w:type="pct"/>
            <w:tcBorders>
              <w:top w:val="nil"/>
              <w:left w:val="nil"/>
              <w:bottom w:val="single" w:sz="4" w:space="0" w:color="000000"/>
              <w:right w:val="single" w:sz="4" w:space="0" w:color="000000"/>
            </w:tcBorders>
            <w:shd w:val="clear" w:color="auto" w:fill="auto"/>
            <w:vAlign w:val="center"/>
            <w:hideMark/>
          </w:tcPr>
          <w:p w14:paraId="7560A29A" w14:textId="2334014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102805755,00</w:t>
            </w:r>
          </w:p>
        </w:tc>
      </w:tr>
      <w:tr w:rsidR="00FA6E01" w:rsidRPr="00842744" w14:paraId="72CF884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8402C1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10E80F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1AF195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56C449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458F7B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2C89094C" w14:textId="2F24F98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121933566,00</w:t>
            </w:r>
          </w:p>
        </w:tc>
        <w:tc>
          <w:tcPr>
            <w:tcW w:w="658" w:type="pct"/>
            <w:tcBorders>
              <w:top w:val="nil"/>
              <w:left w:val="nil"/>
              <w:bottom w:val="single" w:sz="4" w:space="0" w:color="000000"/>
              <w:right w:val="single" w:sz="4" w:space="0" w:color="000000"/>
            </w:tcBorders>
            <w:shd w:val="clear" w:color="auto" w:fill="auto"/>
            <w:vAlign w:val="center"/>
            <w:hideMark/>
          </w:tcPr>
          <w:p w14:paraId="203673D7" w14:textId="791F21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102467195,00</w:t>
            </w:r>
          </w:p>
        </w:tc>
        <w:tc>
          <w:tcPr>
            <w:tcW w:w="679" w:type="pct"/>
            <w:tcBorders>
              <w:top w:val="nil"/>
              <w:left w:val="nil"/>
              <w:bottom w:val="single" w:sz="4" w:space="0" w:color="000000"/>
              <w:right w:val="single" w:sz="4" w:space="0" w:color="000000"/>
            </w:tcBorders>
            <w:shd w:val="clear" w:color="auto" w:fill="auto"/>
            <w:vAlign w:val="center"/>
            <w:hideMark/>
          </w:tcPr>
          <w:p w14:paraId="6406C0AA" w14:textId="44C8098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102805755,00</w:t>
            </w:r>
          </w:p>
        </w:tc>
      </w:tr>
      <w:tr w:rsidR="00FA6E01" w:rsidRPr="00842744" w14:paraId="63F45CE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AD06B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EE716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25D21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39CC5F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7088F3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50FBA866" w14:textId="0F25B37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2066000,00</w:t>
            </w:r>
          </w:p>
        </w:tc>
        <w:tc>
          <w:tcPr>
            <w:tcW w:w="658" w:type="pct"/>
            <w:tcBorders>
              <w:top w:val="nil"/>
              <w:left w:val="nil"/>
              <w:bottom w:val="single" w:sz="4" w:space="0" w:color="000000"/>
              <w:right w:val="single" w:sz="4" w:space="0" w:color="000000"/>
            </w:tcBorders>
            <w:shd w:val="clear" w:color="auto" w:fill="auto"/>
            <w:vAlign w:val="center"/>
            <w:hideMark/>
          </w:tcPr>
          <w:p w14:paraId="61782BF1" w14:textId="41E2808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2100000,00</w:t>
            </w:r>
          </w:p>
        </w:tc>
        <w:tc>
          <w:tcPr>
            <w:tcW w:w="679" w:type="pct"/>
            <w:tcBorders>
              <w:top w:val="nil"/>
              <w:left w:val="nil"/>
              <w:bottom w:val="single" w:sz="4" w:space="0" w:color="000000"/>
              <w:right w:val="single" w:sz="4" w:space="0" w:color="000000"/>
            </w:tcBorders>
            <w:shd w:val="clear" w:color="auto" w:fill="auto"/>
            <w:vAlign w:val="center"/>
            <w:hideMark/>
          </w:tcPr>
          <w:p w14:paraId="5A3AA30D" w14:textId="304D1D3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2100000,00</w:t>
            </w:r>
          </w:p>
        </w:tc>
      </w:tr>
      <w:tr w:rsidR="00FA6E01" w:rsidRPr="00842744" w14:paraId="3CD0CDD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9D3DD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B597F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384CA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863D2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188087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15DF6D27" w14:textId="53A0529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2066000,00</w:t>
            </w:r>
          </w:p>
        </w:tc>
        <w:tc>
          <w:tcPr>
            <w:tcW w:w="658" w:type="pct"/>
            <w:tcBorders>
              <w:top w:val="nil"/>
              <w:left w:val="nil"/>
              <w:bottom w:val="single" w:sz="4" w:space="0" w:color="000000"/>
              <w:right w:val="single" w:sz="4" w:space="0" w:color="000000"/>
            </w:tcBorders>
            <w:shd w:val="clear" w:color="auto" w:fill="auto"/>
            <w:vAlign w:val="center"/>
            <w:hideMark/>
          </w:tcPr>
          <w:p w14:paraId="376B1FD9" w14:textId="4ED57E1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2100000,00</w:t>
            </w:r>
          </w:p>
        </w:tc>
        <w:tc>
          <w:tcPr>
            <w:tcW w:w="679" w:type="pct"/>
            <w:tcBorders>
              <w:top w:val="nil"/>
              <w:left w:val="nil"/>
              <w:bottom w:val="single" w:sz="4" w:space="0" w:color="000000"/>
              <w:right w:val="single" w:sz="4" w:space="0" w:color="000000"/>
            </w:tcBorders>
            <w:shd w:val="clear" w:color="auto" w:fill="auto"/>
            <w:vAlign w:val="center"/>
            <w:hideMark/>
          </w:tcPr>
          <w:p w14:paraId="23B1A7E4" w14:textId="07B1B78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2100000,00</w:t>
            </w:r>
          </w:p>
        </w:tc>
      </w:tr>
      <w:tr w:rsidR="00FA6E01" w:rsidRPr="00842744" w14:paraId="585E533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75C4C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0E0B53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398A2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719DDE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507B952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301512E4" w14:textId="017138F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1192000,00</w:t>
            </w:r>
          </w:p>
        </w:tc>
        <w:tc>
          <w:tcPr>
            <w:tcW w:w="658" w:type="pct"/>
            <w:tcBorders>
              <w:top w:val="nil"/>
              <w:left w:val="nil"/>
              <w:bottom w:val="single" w:sz="4" w:space="0" w:color="000000"/>
              <w:right w:val="single" w:sz="4" w:space="0" w:color="000000"/>
            </w:tcBorders>
            <w:shd w:val="clear" w:color="auto" w:fill="auto"/>
            <w:vAlign w:val="center"/>
            <w:hideMark/>
          </w:tcPr>
          <w:p w14:paraId="338290FE" w14:textId="395941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1105000,00</w:t>
            </w:r>
          </w:p>
        </w:tc>
        <w:tc>
          <w:tcPr>
            <w:tcW w:w="679" w:type="pct"/>
            <w:tcBorders>
              <w:top w:val="nil"/>
              <w:left w:val="nil"/>
              <w:bottom w:val="single" w:sz="4" w:space="0" w:color="000000"/>
              <w:right w:val="single" w:sz="4" w:space="0" w:color="000000"/>
            </w:tcBorders>
            <w:shd w:val="clear" w:color="auto" w:fill="auto"/>
            <w:vAlign w:val="center"/>
            <w:hideMark/>
          </w:tcPr>
          <w:p w14:paraId="330123C9" w14:textId="7E6B13F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1105000,00</w:t>
            </w:r>
          </w:p>
        </w:tc>
      </w:tr>
      <w:tr w:rsidR="00FA6E01" w:rsidRPr="00842744" w14:paraId="04C37BA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ABA9B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59" w:type="pct"/>
            <w:tcBorders>
              <w:top w:val="nil"/>
              <w:left w:val="nil"/>
              <w:bottom w:val="single" w:sz="4" w:space="0" w:color="000000"/>
              <w:right w:val="single" w:sz="4" w:space="0" w:color="000000"/>
            </w:tcBorders>
            <w:shd w:val="clear" w:color="auto" w:fill="auto"/>
            <w:vAlign w:val="center"/>
            <w:hideMark/>
          </w:tcPr>
          <w:p w14:paraId="159BB7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1D82B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D1297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3D3999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850</w:t>
            </w:r>
          </w:p>
        </w:tc>
        <w:tc>
          <w:tcPr>
            <w:tcW w:w="658" w:type="pct"/>
            <w:tcBorders>
              <w:top w:val="nil"/>
              <w:left w:val="nil"/>
              <w:bottom w:val="single" w:sz="4" w:space="0" w:color="000000"/>
              <w:right w:val="single" w:sz="4" w:space="0" w:color="000000"/>
            </w:tcBorders>
            <w:shd w:val="clear" w:color="auto" w:fill="auto"/>
            <w:vAlign w:val="center"/>
            <w:hideMark/>
          </w:tcPr>
          <w:p w14:paraId="65CA48E8" w14:textId="3D6B47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1192000,00</w:t>
            </w:r>
          </w:p>
        </w:tc>
        <w:tc>
          <w:tcPr>
            <w:tcW w:w="658" w:type="pct"/>
            <w:tcBorders>
              <w:top w:val="nil"/>
              <w:left w:val="nil"/>
              <w:bottom w:val="single" w:sz="4" w:space="0" w:color="000000"/>
              <w:right w:val="single" w:sz="4" w:space="0" w:color="000000"/>
            </w:tcBorders>
            <w:shd w:val="clear" w:color="auto" w:fill="auto"/>
            <w:vAlign w:val="center"/>
            <w:hideMark/>
          </w:tcPr>
          <w:p w14:paraId="1C5BE72B" w14:textId="56702BB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1105000,00</w:t>
            </w:r>
          </w:p>
        </w:tc>
        <w:tc>
          <w:tcPr>
            <w:tcW w:w="679" w:type="pct"/>
            <w:tcBorders>
              <w:top w:val="nil"/>
              <w:left w:val="nil"/>
              <w:bottom w:val="single" w:sz="4" w:space="0" w:color="000000"/>
              <w:right w:val="single" w:sz="4" w:space="0" w:color="000000"/>
            </w:tcBorders>
            <w:shd w:val="clear" w:color="auto" w:fill="auto"/>
            <w:vAlign w:val="center"/>
            <w:hideMark/>
          </w:tcPr>
          <w:p w14:paraId="0CC00BE8" w14:textId="55DDB1A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1105000,00</w:t>
            </w:r>
          </w:p>
        </w:tc>
      </w:tr>
      <w:tr w:rsidR="00FA6E01" w:rsidRPr="00842744" w14:paraId="33DF4FC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6A88BB"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Судебная система</w:t>
            </w:r>
          </w:p>
        </w:tc>
        <w:tc>
          <w:tcPr>
            <w:tcW w:w="259" w:type="pct"/>
            <w:tcBorders>
              <w:top w:val="nil"/>
              <w:left w:val="nil"/>
              <w:bottom w:val="single" w:sz="4" w:space="0" w:color="000000"/>
              <w:right w:val="single" w:sz="4" w:space="0" w:color="000000"/>
            </w:tcBorders>
            <w:shd w:val="clear" w:color="auto" w:fill="auto"/>
            <w:vAlign w:val="center"/>
            <w:hideMark/>
          </w:tcPr>
          <w:p w14:paraId="440C657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A9C956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541BE20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4CBB62C3"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BC8B778" w14:textId="57B340EA"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24911,00</w:t>
            </w:r>
          </w:p>
        </w:tc>
        <w:tc>
          <w:tcPr>
            <w:tcW w:w="658" w:type="pct"/>
            <w:tcBorders>
              <w:top w:val="nil"/>
              <w:left w:val="nil"/>
              <w:bottom w:val="single" w:sz="4" w:space="0" w:color="000000"/>
              <w:right w:val="single" w:sz="4" w:space="0" w:color="000000"/>
            </w:tcBorders>
            <w:shd w:val="clear" w:color="auto" w:fill="auto"/>
            <w:vAlign w:val="center"/>
            <w:hideMark/>
          </w:tcPr>
          <w:p w14:paraId="6E334E42" w14:textId="284929B3"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25839,00</w:t>
            </w:r>
          </w:p>
        </w:tc>
        <w:tc>
          <w:tcPr>
            <w:tcW w:w="679" w:type="pct"/>
            <w:tcBorders>
              <w:top w:val="nil"/>
              <w:left w:val="nil"/>
              <w:bottom w:val="single" w:sz="4" w:space="0" w:color="000000"/>
              <w:right w:val="single" w:sz="4" w:space="0" w:color="000000"/>
            </w:tcBorders>
            <w:shd w:val="clear" w:color="auto" w:fill="auto"/>
            <w:vAlign w:val="center"/>
            <w:hideMark/>
          </w:tcPr>
          <w:p w14:paraId="414E27BF" w14:textId="34F59A01"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319892,00</w:t>
            </w:r>
          </w:p>
        </w:tc>
      </w:tr>
      <w:tr w:rsidR="00FA6E01" w:rsidRPr="00842744" w14:paraId="3463E9C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03A68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3C17AB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32225F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0017B3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2853BA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F1D0604" w14:textId="12CE277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24911,00</w:t>
            </w:r>
          </w:p>
        </w:tc>
        <w:tc>
          <w:tcPr>
            <w:tcW w:w="658" w:type="pct"/>
            <w:tcBorders>
              <w:top w:val="nil"/>
              <w:left w:val="nil"/>
              <w:bottom w:val="single" w:sz="4" w:space="0" w:color="000000"/>
              <w:right w:val="single" w:sz="4" w:space="0" w:color="000000"/>
            </w:tcBorders>
            <w:shd w:val="clear" w:color="auto" w:fill="auto"/>
            <w:vAlign w:val="center"/>
            <w:hideMark/>
          </w:tcPr>
          <w:p w14:paraId="077C83A0" w14:textId="19D190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25839,00</w:t>
            </w:r>
          </w:p>
        </w:tc>
        <w:tc>
          <w:tcPr>
            <w:tcW w:w="679" w:type="pct"/>
            <w:tcBorders>
              <w:top w:val="nil"/>
              <w:left w:val="nil"/>
              <w:bottom w:val="single" w:sz="4" w:space="0" w:color="000000"/>
              <w:right w:val="single" w:sz="4" w:space="0" w:color="000000"/>
            </w:tcBorders>
            <w:shd w:val="clear" w:color="auto" w:fill="auto"/>
            <w:vAlign w:val="center"/>
            <w:hideMark/>
          </w:tcPr>
          <w:p w14:paraId="4ED23F21" w14:textId="4D21EAA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319892,00</w:t>
            </w:r>
          </w:p>
        </w:tc>
      </w:tr>
      <w:tr w:rsidR="00FA6E01" w:rsidRPr="00842744" w14:paraId="7136742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80C03C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7FFADC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5E97B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7935CF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2072B84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C155C7A" w14:textId="09CD3E5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24911,00</w:t>
            </w:r>
          </w:p>
        </w:tc>
        <w:tc>
          <w:tcPr>
            <w:tcW w:w="658" w:type="pct"/>
            <w:tcBorders>
              <w:top w:val="nil"/>
              <w:left w:val="nil"/>
              <w:bottom w:val="single" w:sz="4" w:space="0" w:color="000000"/>
              <w:right w:val="single" w:sz="4" w:space="0" w:color="000000"/>
            </w:tcBorders>
            <w:shd w:val="clear" w:color="auto" w:fill="auto"/>
            <w:vAlign w:val="center"/>
            <w:hideMark/>
          </w:tcPr>
          <w:p w14:paraId="0A89B3DA" w14:textId="1799660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25839,00</w:t>
            </w:r>
          </w:p>
        </w:tc>
        <w:tc>
          <w:tcPr>
            <w:tcW w:w="679" w:type="pct"/>
            <w:tcBorders>
              <w:top w:val="nil"/>
              <w:left w:val="nil"/>
              <w:bottom w:val="single" w:sz="4" w:space="0" w:color="000000"/>
              <w:right w:val="single" w:sz="4" w:space="0" w:color="000000"/>
            </w:tcBorders>
            <w:shd w:val="clear" w:color="auto" w:fill="auto"/>
            <w:vAlign w:val="center"/>
            <w:hideMark/>
          </w:tcPr>
          <w:p w14:paraId="5FC56BAA" w14:textId="293333A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319892,00</w:t>
            </w:r>
          </w:p>
        </w:tc>
      </w:tr>
      <w:tr w:rsidR="00FA6E01" w:rsidRPr="00842744" w14:paraId="79C545B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113A82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7A27D1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4A24D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418DC28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766D62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D597934" w14:textId="21DCC92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24911,00</w:t>
            </w:r>
          </w:p>
        </w:tc>
        <w:tc>
          <w:tcPr>
            <w:tcW w:w="658" w:type="pct"/>
            <w:tcBorders>
              <w:top w:val="nil"/>
              <w:left w:val="nil"/>
              <w:bottom w:val="single" w:sz="4" w:space="0" w:color="000000"/>
              <w:right w:val="single" w:sz="4" w:space="0" w:color="000000"/>
            </w:tcBorders>
            <w:shd w:val="clear" w:color="auto" w:fill="auto"/>
            <w:vAlign w:val="center"/>
            <w:hideMark/>
          </w:tcPr>
          <w:p w14:paraId="4C8BA02C" w14:textId="72EC4A7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25839,00</w:t>
            </w:r>
          </w:p>
        </w:tc>
        <w:tc>
          <w:tcPr>
            <w:tcW w:w="679" w:type="pct"/>
            <w:tcBorders>
              <w:top w:val="nil"/>
              <w:left w:val="nil"/>
              <w:bottom w:val="single" w:sz="4" w:space="0" w:color="000000"/>
              <w:right w:val="single" w:sz="4" w:space="0" w:color="000000"/>
            </w:tcBorders>
            <w:shd w:val="clear" w:color="auto" w:fill="auto"/>
            <w:vAlign w:val="center"/>
            <w:hideMark/>
          </w:tcPr>
          <w:p w14:paraId="238CA17C" w14:textId="2C5054B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319892,00</w:t>
            </w:r>
          </w:p>
        </w:tc>
      </w:tr>
      <w:tr w:rsidR="00FA6E01" w:rsidRPr="00842744" w14:paraId="0FB1D15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0F671A" w14:textId="5C28266C"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по составлению (изменению) списков кандидатов в присяжные заседатели федеральных судов общей </w:t>
            </w:r>
            <w:r w:rsidR="0031211A" w:rsidRPr="009A0F8A">
              <w:rPr>
                <w:rFonts w:eastAsia="Times New Roman"/>
                <w:sz w:val="22"/>
                <w:szCs w:val="22"/>
                <w:lang w:eastAsia="ru-RU"/>
              </w:rPr>
              <w:t>юрисдикции</w:t>
            </w:r>
            <w:r w:rsidRPr="009A0F8A">
              <w:rPr>
                <w:rFonts w:eastAsia="Times New Roman"/>
                <w:sz w:val="22"/>
                <w:szCs w:val="22"/>
                <w:lang w:eastAsia="ru-RU"/>
              </w:rPr>
              <w:t xml:space="preserve"> за счет субвенций из федерального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09F3152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D7F68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2BDF00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9999951200</w:t>
            </w:r>
          </w:p>
        </w:tc>
        <w:tc>
          <w:tcPr>
            <w:tcW w:w="259" w:type="pct"/>
            <w:tcBorders>
              <w:top w:val="nil"/>
              <w:left w:val="nil"/>
              <w:bottom w:val="single" w:sz="4" w:space="0" w:color="000000"/>
              <w:right w:val="single" w:sz="4" w:space="0" w:color="000000"/>
            </w:tcBorders>
            <w:shd w:val="clear" w:color="auto" w:fill="auto"/>
            <w:vAlign w:val="center"/>
            <w:hideMark/>
          </w:tcPr>
          <w:p w14:paraId="2510BD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E4FF53E" w14:textId="2E1E80B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24911,00</w:t>
            </w:r>
          </w:p>
        </w:tc>
        <w:tc>
          <w:tcPr>
            <w:tcW w:w="658" w:type="pct"/>
            <w:tcBorders>
              <w:top w:val="nil"/>
              <w:left w:val="nil"/>
              <w:bottom w:val="single" w:sz="4" w:space="0" w:color="000000"/>
              <w:right w:val="single" w:sz="4" w:space="0" w:color="000000"/>
            </w:tcBorders>
            <w:shd w:val="clear" w:color="auto" w:fill="auto"/>
            <w:vAlign w:val="center"/>
            <w:hideMark/>
          </w:tcPr>
          <w:p w14:paraId="2C8002F9" w14:textId="6DF1F0A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25839,00</w:t>
            </w:r>
          </w:p>
        </w:tc>
        <w:tc>
          <w:tcPr>
            <w:tcW w:w="679" w:type="pct"/>
            <w:tcBorders>
              <w:top w:val="nil"/>
              <w:left w:val="nil"/>
              <w:bottom w:val="single" w:sz="4" w:space="0" w:color="000000"/>
              <w:right w:val="single" w:sz="4" w:space="0" w:color="000000"/>
            </w:tcBorders>
            <w:shd w:val="clear" w:color="auto" w:fill="auto"/>
            <w:vAlign w:val="center"/>
            <w:hideMark/>
          </w:tcPr>
          <w:p w14:paraId="45FECDD1" w14:textId="20CFF22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319892,00</w:t>
            </w:r>
          </w:p>
        </w:tc>
      </w:tr>
      <w:tr w:rsidR="00FA6E01" w:rsidRPr="00842744" w14:paraId="63F1E99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B9144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E4AE20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9CEB7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0A5FE5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9999951200</w:t>
            </w:r>
          </w:p>
        </w:tc>
        <w:tc>
          <w:tcPr>
            <w:tcW w:w="259" w:type="pct"/>
            <w:tcBorders>
              <w:top w:val="nil"/>
              <w:left w:val="nil"/>
              <w:bottom w:val="single" w:sz="4" w:space="0" w:color="000000"/>
              <w:right w:val="single" w:sz="4" w:space="0" w:color="000000"/>
            </w:tcBorders>
            <w:shd w:val="clear" w:color="auto" w:fill="auto"/>
            <w:vAlign w:val="center"/>
            <w:hideMark/>
          </w:tcPr>
          <w:p w14:paraId="1BEDB6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98A0CBF" w14:textId="633CBD4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24911,00</w:t>
            </w:r>
          </w:p>
        </w:tc>
        <w:tc>
          <w:tcPr>
            <w:tcW w:w="658" w:type="pct"/>
            <w:tcBorders>
              <w:top w:val="nil"/>
              <w:left w:val="nil"/>
              <w:bottom w:val="single" w:sz="4" w:space="0" w:color="000000"/>
              <w:right w:val="single" w:sz="4" w:space="0" w:color="000000"/>
            </w:tcBorders>
            <w:shd w:val="clear" w:color="auto" w:fill="auto"/>
            <w:vAlign w:val="center"/>
            <w:hideMark/>
          </w:tcPr>
          <w:p w14:paraId="1017B90E" w14:textId="75AB0C4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25839,00</w:t>
            </w:r>
          </w:p>
        </w:tc>
        <w:tc>
          <w:tcPr>
            <w:tcW w:w="679" w:type="pct"/>
            <w:tcBorders>
              <w:top w:val="nil"/>
              <w:left w:val="nil"/>
              <w:bottom w:val="single" w:sz="4" w:space="0" w:color="000000"/>
              <w:right w:val="single" w:sz="4" w:space="0" w:color="000000"/>
            </w:tcBorders>
            <w:shd w:val="clear" w:color="auto" w:fill="auto"/>
            <w:vAlign w:val="center"/>
            <w:hideMark/>
          </w:tcPr>
          <w:p w14:paraId="7923145E" w14:textId="6488FEE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319892,00</w:t>
            </w:r>
          </w:p>
        </w:tc>
      </w:tr>
      <w:tr w:rsidR="00FA6E01" w:rsidRPr="00842744" w14:paraId="1DE59A4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9A462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38318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75A110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354C6D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9999951200</w:t>
            </w:r>
          </w:p>
        </w:tc>
        <w:tc>
          <w:tcPr>
            <w:tcW w:w="259" w:type="pct"/>
            <w:tcBorders>
              <w:top w:val="nil"/>
              <w:left w:val="nil"/>
              <w:bottom w:val="single" w:sz="4" w:space="0" w:color="000000"/>
              <w:right w:val="single" w:sz="4" w:space="0" w:color="000000"/>
            </w:tcBorders>
            <w:shd w:val="clear" w:color="auto" w:fill="auto"/>
            <w:vAlign w:val="center"/>
            <w:hideMark/>
          </w:tcPr>
          <w:p w14:paraId="500F8C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7F9A4F65" w14:textId="2C35391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24911,00</w:t>
            </w:r>
          </w:p>
        </w:tc>
        <w:tc>
          <w:tcPr>
            <w:tcW w:w="658" w:type="pct"/>
            <w:tcBorders>
              <w:top w:val="nil"/>
              <w:left w:val="nil"/>
              <w:bottom w:val="single" w:sz="4" w:space="0" w:color="000000"/>
              <w:right w:val="single" w:sz="4" w:space="0" w:color="000000"/>
            </w:tcBorders>
            <w:shd w:val="clear" w:color="auto" w:fill="auto"/>
            <w:vAlign w:val="center"/>
            <w:hideMark/>
          </w:tcPr>
          <w:p w14:paraId="5DE4C03D" w14:textId="3E026A7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25839,00</w:t>
            </w:r>
          </w:p>
        </w:tc>
        <w:tc>
          <w:tcPr>
            <w:tcW w:w="679" w:type="pct"/>
            <w:tcBorders>
              <w:top w:val="nil"/>
              <w:left w:val="nil"/>
              <w:bottom w:val="single" w:sz="4" w:space="0" w:color="000000"/>
              <w:right w:val="single" w:sz="4" w:space="0" w:color="000000"/>
            </w:tcBorders>
            <w:shd w:val="clear" w:color="auto" w:fill="auto"/>
            <w:vAlign w:val="center"/>
            <w:hideMark/>
          </w:tcPr>
          <w:p w14:paraId="2BAFC964" w14:textId="76A6F99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319892,00</w:t>
            </w:r>
          </w:p>
        </w:tc>
      </w:tr>
      <w:tr w:rsidR="00FA6E01" w:rsidRPr="00842744" w14:paraId="32A8DD7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5B906D"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59" w:type="pct"/>
            <w:tcBorders>
              <w:top w:val="nil"/>
              <w:left w:val="nil"/>
              <w:bottom w:val="single" w:sz="4" w:space="0" w:color="000000"/>
              <w:right w:val="single" w:sz="4" w:space="0" w:color="000000"/>
            </w:tcBorders>
            <w:shd w:val="clear" w:color="auto" w:fill="auto"/>
            <w:vAlign w:val="center"/>
            <w:hideMark/>
          </w:tcPr>
          <w:p w14:paraId="2FC04CC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F4E94C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04AEADBA"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3C4B6FCB"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50C9391" w14:textId="7FD142AA"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20550010,00</w:t>
            </w:r>
          </w:p>
        </w:tc>
        <w:tc>
          <w:tcPr>
            <w:tcW w:w="658" w:type="pct"/>
            <w:tcBorders>
              <w:top w:val="nil"/>
              <w:left w:val="nil"/>
              <w:bottom w:val="single" w:sz="4" w:space="0" w:color="000000"/>
              <w:right w:val="single" w:sz="4" w:space="0" w:color="000000"/>
            </w:tcBorders>
            <w:shd w:val="clear" w:color="auto" w:fill="auto"/>
            <w:vAlign w:val="center"/>
            <w:hideMark/>
          </w:tcPr>
          <w:p w14:paraId="3E85ECD4" w14:textId="6A71113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18169986,00</w:t>
            </w:r>
          </w:p>
        </w:tc>
        <w:tc>
          <w:tcPr>
            <w:tcW w:w="679" w:type="pct"/>
            <w:tcBorders>
              <w:top w:val="nil"/>
              <w:left w:val="nil"/>
              <w:bottom w:val="single" w:sz="4" w:space="0" w:color="000000"/>
              <w:right w:val="single" w:sz="4" w:space="0" w:color="000000"/>
            </w:tcBorders>
            <w:shd w:val="clear" w:color="auto" w:fill="auto"/>
            <w:vAlign w:val="center"/>
            <w:hideMark/>
          </w:tcPr>
          <w:p w14:paraId="32DB61F9" w14:textId="7847DE6F"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18902316,00</w:t>
            </w:r>
          </w:p>
        </w:tc>
      </w:tr>
      <w:tr w:rsidR="00FA6E01" w:rsidRPr="00842744" w14:paraId="5854226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43DD2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2D8784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2F4B9D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418B264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124962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443F6F3" w14:textId="43AA276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20550010,00</w:t>
            </w:r>
          </w:p>
        </w:tc>
        <w:tc>
          <w:tcPr>
            <w:tcW w:w="658" w:type="pct"/>
            <w:tcBorders>
              <w:top w:val="nil"/>
              <w:left w:val="nil"/>
              <w:bottom w:val="single" w:sz="4" w:space="0" w:color="000000"/>
              <w:right w:val="single" w:sz="4" w:space="0" w:color="000000"/>
            </w:tcBorders>
            <w:shd w:val="clear" w:color="auto" w:fill="auto"/>
            <w:vAlign w:val="center"/>
            <w:hideMark/>
          </w:tcPr>
          <w:p w14:paraId="5E659AC6" w14:textId="3269C2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18169986,00</w:t>
            </w:r>
          </w:p>
        </w:tc>
        <w:tc>
          <w:tcPr>
            <w:tcW w:w="679" w:type="pct"/>
            <w:tcBorders>
              <w:top w:val="nil"/>
              <w:left w:val="nil"/>
              <w:bottom w:val="single" w:sz="4" w:space="0" w:color="000000"/>
              <w:right w:val="single" w:sz="4" w:space="0" w:color="000000"/>
            </w:tcBorders>
            <w:shd w:val="clear" w:color="auto" w:fill="auto"/>
            <w:vAlign w:val="center"/>
            <w:hideMark/>
          </w:tcPr>
          <w:p w14:paraId="7AEF773E" w14:textId="7D07ABF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18902316,00</w:t>
            </w:r>
          </w:p>
        </w:tc>
      </w:tr>
      <w:tr w:rsidR="00FA6E01" w:rsidRPr="00842744" w14:paraId="4BA1CB1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EB828E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6A05DF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E68FE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1CEE60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000354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ABDA6C3" w14:textId="6C43D83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20550010,00</w:t>
            </w:r>
          </w:p>
        </w:tc>
        <w:tc>
          <w:tcPr>
            <w:tcW w:w="658" w:type="pct"/>
            <w:tcBorders>
              <w:top w:val="nil"/>
              <w:left w:val="nil"/>
              <w:bottom w:val="single" w:sz="4" w:space="0" w:color="000000"/>
              <w:right w:val="single" w:sz="4" w:space="0" w:color="000000"/>
            </w:tcBorders>
            <w:shd w:val="clear" w:color="auto" w:fill="auto"/>
            <w:vAlign w:val="center"/>
            <w:hideMark/>
          </w:tcPr>
          <w:p w14:paraId="78B3475A" w14:textId="06CCE72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18169986,00</w:t>
            </w:r>
          </w:p>
        </w:tc>
        <w:tc>
          <w:tcPr>
            <w:tcW w:w="679" w:type="pct"/>
            <w:tcBorders>
              <w:top w:val="nil"/>
              <w:left w:val="nil"/>
              <w:bottom w:val="single" w:sz="4" w:space="0" w:color="000000"/>
              <w:right w:val="single" w:sz="4" w:space="0" w:color="000000"/>
            </w:tcBorders>
            <w:shd w:val="clear" w:color="auto" w:fill="auto"/>
            <w:vAlign w:val="center"/>
            <w:hideMark/>
          </w:tcPr>
          <w:p w14:paraId="10C53E6C" w14:textId="798CB5D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18902316,00</w:t>
            </w:r>
          </w:p>
        </w:tc>
      </w:tr>
      <w:tr w:rsidR="00FA6E01" w:rsidRPr="00842744" w14:paraId="1CA0ED4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F9506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2F8F575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91674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5D70FE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52F0E9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F3987D7" w14:textId="57F2C3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20550010,00</w:t>
            </w:r>
          </w:p>
        </w:tc>
        <w:tc>
          <w:tcPr>
            <w:tcW w:w="658" w:type="pct"/>
            <w:tcBorders>
              <w:top w:val="nil"/>
              <w:left w:val="nil"/>
              <w:bottom w:val="single" w:sz="4" w:space="0" w:color="000000"/>
              <w:right w:val="single" w:sz="4" w:space="0" w:color="000000"/>
            </w:tcBorders>
            <w:shd w:val="clear" w:color="auto" w:fill="auto"/>
            <w:vAlign w:val="center"/>
            <w:hideMark/>
          </w:tcPr>
          <w:p w14:paraId="5D1D4ED8" w14:textId="3E206A1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18169986,00</w:t>
            </w:r>
          </w:p>
        </w:tc>
        <w:tc>
          <w:tcPr>
            <w:tcW w:w="679" w:type="pct"/>
            <w:tcBorders>
              <w:top w:val="nil"/>
              <w:left w:val="nil"/>
              <w:bottom w:val="single" w:sz="4" w:space="0" w:color="000000"/>
              <w:right w:val="single" w:sz="4" w:space="0" w:color="000000"/>
            </w:tcBorders>
            <w:shd w:val="clear" w:color="auto" w:fill="auto"/>
            <w:vAlign w:val="center"/>
            <w:hideMark/>
          </w:tcPr>
          <w:p w14:paraId="4866AB88" w14:textId="26AA953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18902316,00</w:t>
            </w:r>
          </w:p>
        </w:tc>
      </w:tr>
      <w:tr w:rsidR="00FA6E01" w:rsidRPr="00842744" w14:paraId="0244BE8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BAEA3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259" w:type="pct"/>
            <w:tcBorders>
              <w:top w:val="nil"/>
              <w:left w:val="nil"/>
              <w:bottom w:val="single" w:sz="4" w:space="0" w:color="000000"/>
              <w:right w:val="single" w:sz="4" w:space="0" w:color="000000"/>
            </w:tcBorders>
            <w:shd w:val="clear" w:color="auto" w:fill="auto"/>
            <w:vAlign w:val="center"/>
            <w:hideMark/>
          </w:tcPr>
          <w:p w14:paraId="71B8601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94BA5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761EDA3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18A5AA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69A016A" w14:textId="219D15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16949180,00</w:t>
            </w:r>
          </w:p>
        </w:tc>
        <w:tc>
          <w:tcPr>
            <w:tcW w:w="658" w:type="pct"/>
            <w:tcBorders>
              <w:top w:val="nil"/>
              <w:left w:val="nil"/>
              <w:bottom w:val="single" w:sz="4" w:space="0" w:color="000000"/>
              <w:right w:val="single" w:sz="4" w:space="0" w:color="000000"/>
            </w:tcBorders>
            <w:shd w:val="clear" w:color="auto" w:fill="auto"/>
            <w:vAlign w:val="center"/>
            <w:hideMark/>
          </w:tcPr>
          <w:p w14:paraId="7D34FA66" w14:textId="02EC453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14967586,00</w:t>
            </w:r>
          </w:p>
        </w:tc>
        <w:tc>
          <w:tcPr>
            <w:tcW w:w="679" w:type="pct"/>
            <w:tcBorders>
              <w:top w:val="nil"/>
              <w:left w:val="nil"/>
              <w:bottom w:val="single" w:sz="4" w:space="0" w:color="000000"/>
              <w:right w:val="single" w:sz="4" w:space="0" w:color="000000"/>
            </w:tcBorders>
            <w:shd w:val="clear" w:color="auto" w:fill="auto"/>
            <w:vAlign w:val="center"/>
            <w:hideMark/>
          </w:tcPr>
          <w:p w14:paraId="7477126A" w14:textId="285B66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15571716,00</w:t>
            </w:r>
          </w:p>
        </w:tc>
      </w:tr>
      <w:tr w:rsidR="00FA6E01" w:rsidRPr="00842744" w14:paraId="0331115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24EA5B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3E3892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B4B10B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29CD52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44D1126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23BB481E" w14:textId="1FDEAA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16678480,00</w:t>
            </w:r>
          </w:p>
        </w:tc>
        <w:tc>
          <w:tcPr>
            <w:tcW w:w="658" w:type="pct"/>
            <w:tcBorders>
              <w:top w:val="nil"/>
              <w:left w:val="nil"/>
              <w:bottom w:val="single" w:sz="4" w:space="0" w:color="000000"/>
              <w:right w:val="single" w:sz="4" w:space="0" w:color="000000"/>
            </w:tcBorders>
            <w:shd w:val="clear" w:color="auto" w:fill="auto"/>
            <w:vAlign w:val="center"/>
            <w:hideMark/>
          </w:tcPr>
          <w:p w14:paraId="62CA6CCE" w14:textId="5FDFC70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14659540,00</w:t>
            </w:r>
          </w:p>
        </w:tc>
        <w:tc>
          <w:tcPr>
            <w:tcW w:w="679" w:type="pct"/>
            <w:tcBorders>
              <w:top w:val="nil"/>
              <w:left w:val="nil"/>
              <w:bottom w:val="single" w:sz="4" w:space="0" w:color="000000"/>
              <w:right w:val="single" w:sz="4" w:space="0" w:color="000000"/>
            </w:tcBorders>
            <w:shd w:val="clear" w:color="auto" w:fill="auto"/>
            <w:vAlign w:val="center"/>
            <w:hideMark/>
          </w:tcPr>
          <w:p w14:paraId="0ABD06BC" w14:textId="4380186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15237500,00</w:t>
            </w:r>
          </w:p>
        </w:tc>
      </w:tr>
      <w:tr w:rsidR="00FA6E01" w:rsidRPr="00842744" w14:paraId="67DC42B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73ABD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4C946A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4D498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1AEF7E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70DA88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0AAF0EE4" w14:textId="13F75E1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16678480,00</w:t>
            </w:r>
          </w:p>
        </w:tc>
        <w:tc>
          <w:tcPr>
            <w:tcW w:w="658" w:type="pct"/>
            <w:tcBorders>
              <w:top w:val="nil"/>
              <w:left w:val="nil"/>
              <w:bottom w:val="single" w:sz="4" w:space="0" w:color="000000"/>
              <w:right w:val="single" w:sz="4" w:space="0" w:color="000000"/>
            </w:tcBorders>
            <w:shd w:val="clear" w:color="auto" w:fill="auto"/>
            <w:vAlign w:val="center"/>
            <w:hideMark/>
          </w:tcPr>
          <w:p w14:paraId="78DAFAE5" w14:textId="7FA9328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14659540,00</w:t>
            </w:r>
          </w:p>
        </w:tc>
        <w:tc>
          <w:tcPr>
            <w:tcW w:w="679" w:type="pct"/>
            <w:tcBorders>
              <w:top w:val="nil"/>
              <w:left w:val="nil"/>
              <w:bottom w:val="single" w:sz="4" w:space="0" w:color="000000"/>
              <w:right w:val="single" w:sz="4" w:space="0" w:color="000000"/>
            </w:tcBorders>
            <w:shd w:val="clear" w:color="auto" w:fill="auto"/>
            <w:vAlign w:val="center"/>
            <w:hideMark/>
          </w:tcPr>
          <w:p w14:paraId="03D81AA2" w14:textId="257A593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15237500,00</w:t>
            </w:r>
          </w:p>
        </w:tc>
      </w:tr>
      <w:tr w:rsidR="00FA6E01" w:rsidRPr="00842744" w14:paraId="2BBF809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7F800A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государственных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03D096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09E00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587A40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6516B7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39D9272" w14:textId="13E1135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260700,00</w:t>
            </w:r>
          </w:p>
        </w:tc>
        <w:tc>
          <w:tcPr>
            <w:tcW w:w="658" w:type="pct"/>
            <w:tcBorders>
              <w:top w:val="nil"/>
              <w:left w:val="nil"/>
              <w:bottom w:val="single" w:sz="4" w:space="0" w:color="000000"/>
              <w:right w:val="single" w:sz="4" w:space="0" w:color="000000"/>
            </w:tcBorders>
            <w:shd w:val="clear" w:color="auto" w:fill="auto"/>
            <w:vAlign w:val="center"/>
            <w:hideMark/>
          </w:tcPr>
          <w:p w14:paraId="3F07ECF7" w14:textId="1903863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298046,00</w:t>
            </w:r>
          </w:p>
        </w:tc>
        <w:tc>
          <w:tcPr>
            <w:tcW w:w="679" w:type="pct"/>
            <w:tcBorders>
              <w:top w:val="nil"/>
              <w:left w:val="nil"/>
              <w:bottom w:val="single" w:sz="4" w:space="0" w:color="000000"/>
              <w:right w:val="single" w:sz="4" w:space="0" w:color="000000"/>
            </w:tcBorders>
            <w:shd w:val="clear" w:color="auto" w:fill="auto"/>
            <w:vAlign w:val="center"/>
            <w:hideMark/>
          </w:tcPr>
          <w:p w14:paraId="2E1A997F" w14:textId="61BDEB2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324216,00</w:t>
            </w:r>
          </w:p>
        </w:tc>
      </w:tr>
      <w:tr w:rsidR="00FA6E01" w:rsidRPr="00842744" w14:paraId="5D0B7A9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B5FB3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C7495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F9916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6EFDA7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13FFFB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5E5643ED" w14:textId="3CAF9D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260700,00</w:t>
            </w:r>
          </w:p>
        </w:tc>
        <w:tc>
          <w:tcPr>
            <w:tcW w:w="658" w:type="pct"/>
            <w:tcBorders>
              <w:top w:val="nil"/>
              <w:left w:val="nil"/>
              <w:bottom w:val="single" w:sz="4" w:space="0" w:color="000000"/>
              <w:right w:val="single" w:sz="4" w:space="0" w:color="000000"/>
            </w:tcBorders>
            <w:shd w:val="clear" w:color="auto" w:fill="auto"/>
            <w:vAlign w:val="center"/>
            <w:hideMark/>
          </w:tcPr>
          <w:p w14:paraId="2E78C319" w14:textId="373F94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298046,00</w:t>
            </w:r>
          </w:p>
        </w:tc>
        <w:tc>
          <w:tcPr>
            <w:tcW w:w="679" w:type="pct"/>
            <w:tcBorders>
              <w:top w:val="nil"/>
              <w:left w:val="nil"/>
              <w:bottom w:val="single" w:sz="4" w:space="0" w:color="000000"/>
              <w:right w:val="single" w:sz="4" w:space="0" w:color="000000"/>
            </w:tcBorders>
            <w:shd w:val="clear" w:color="auto" w:fill="auto"/>
            <w:vAlign w:val="center"/>
            <w:hideMark/>
          </w:tcPr>
          <w:p w14:paraId="69E1746A" w14:textId="4DF2EBE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324216,00</w:t>
            </w:r>
          </w:p>
        </w:tc>
      </w:tr>
      <w:tr w:rsidR="00FA6E01" w:rsidRPr="00842744" w14:paraId="4205238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6B976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669B1C8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7A190E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3C3FBF8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74A4B72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6E1323B7" w14:textId="383C76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c>
          <w:tcPr>
            <w:tcW w:w="658" w:type="pct"/>
            <w:tcBorders>
              <w:top w:val="nil"/>
              <w:left w:val="nil"/>
              <w:bottom w:val="single" w:sz="4" w:space="0" w:color="000000"/>
              <w:right w:val="single" w:sz="4" w:space="0" w:color="000000"/>
            </w:tcBorders>
            <w:shd w:val="clear" w:color="auto" w:fill="auto"/>
            <w:vAlign w:val="center"/>
            <w:hideMark/>
          </w:tcPr>
          <w:p w14:paraId="6F4E0782" w14:textId="1D38E99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c>
          <w:tcPr>
            <w:tcW w:w="679" w:type="pct"/>
            <w:tcBorders>
              <w:top w:val="nil"/>
              <w:left w:val="nil"/>
              <w:bottom w:val="single" w:sz="4" w:space="0" w:color="000000"/>
              <w:right w:val="single" w:sz="4" w:space="0" w:color="000000"/>
            </w:tcBorders>
            <w:shd w:val="clear" w:color="auto" w:fill="auto"/>
            <w:vAlign w:val="center"/>
            <w:hideMark/>
          </w:tcPr>
          <w:p w14:paraId="1F82F2F3" w14:textId="7B516B6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r>
      <w:tr w:rsidR="00FA6E01" w:rsidRPr="00842744" w14:paraId="4F92348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31411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59" w:type="pct"/>
            <w:tcBorders>
              <w:top w:val="nil"/>
              <w:left w:val="nil"/>
              <w:bottom w:val="single" w:sz="4" w:space="0" w:color="000000"/>
              <w:right w:val="single" w:sz="4" w:space="0" w:color="000000"/>
            </w:tcBorders>
            <w:shd w:val="clear" w:color="auto" w:fill="auto"/>
            <w:vAlign w:val="center"/>
            <w:hideMark/>
          </w:tcPr>
          <w:p w14:paraId="2E9A248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A7768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01E9C4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9999910030</w:t>
            </w:r>
          </w:p>
        </w:tc>
        <w:tc>
          <w:tcPr>
            <w:tcW w:w="259" w:type="pct"/>
            <w:tcBorders>
              <w:top w:val="nil"/>
              <w:left w:val="nil"/>
              <w:bottom w:val="single" w:sz="4" w:space="0" w:color="000000"/>
              <w:right w:val="single" w:sz="4" w:space="0" w:color="000000"/>
            </w:tcBorders>
            <w:shd w:val="clear" w:color="auto" w:fill="auto"/>
            <w:vAlign w:val="center"/>
            <w:hideMark/>
          </w:tcPr>
          <w:p w14:paraId="001675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850</w:t>
            </w:r>
          </w:p>
        </w:tc>
        <w:tc>
          <w:tcPr>
            <w:tcW w:w="658" w:type="pct"/>
            <w:tcBorders>
              <w:top w:val="nil"/>
              <w:left w:val="nil"/>
              <w:bottom w:val="single" w:sz="4" w:space="0" w:color="000000"/>
              <w:right w:val="single" w:sz="4" w:space="0" w:color="000000"/>
            </w:tcBorders>
            <w:shd w:val="clear" w:color="auto" w:fill="auto"/>
            <w:vAlign w:val="center"/>
            <w:hideMark/>
          </w:tcPr>
          <w:p w14:paraId="789F6EE7" w14:textId="029CE5E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c>
          <w:tcPr>
            <w:tcW w:w="658" w:type="pct"/>
            <w:tcBorders>
              <w:top w:val="nil"/>
              <w:left w:val="nil"/>
              <w:bottom w:val="single" w:sz="4" w:space="0" w:color="000000"/>
              <w:right w:val="single" w:sz="4" w:space="0" w:color="000000"/>
            </w:tcBorders>
            <w:shd w:val="clear" w:color="auto" w:fill="auto"/>
            <w:vAlign w:val="center"/>
            <w:hideMark/>
          </w:tcPr>
          <w:p w14:paraId="176E99E3" w14:textId="2B6595F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c>
          <w:tcPr>
            <w:tcW w:w="679" w:type="pct"/>
            <w:tcBorders>
              <w:top w:val="nil"/>
              <w:left w:val="nil"/>
              <w:bottom w:val="single" w:sz="4" w:space="0" w:color="000000"/>
              <w:right w:val="single" w:sz="4" w:space="0" w:color="000000"/>
            </w:tcBorders>
            <w:shd w:val="clear" w:color="auto" w:fill="auto"/>
            <w:vAlign w:val="center"/>
            <w:hideMark/>
          </w:tcPr>
          <w:p w14:paraId="091259AF" w14:textId="7D92A1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r>
      <w:tr w:rsidR="00FA6E01" w:rsidRPr="00842744" w14:paraId="495A54E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6F546C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содержание председателя и аудиторов контрольно-счетного органа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7AA91B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4849A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2E1CF6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9999910050</w:t>
            </w:r>
          </w:p>
        </w:tc>
        <w:tc>
          <w:tcPr>
            <w:tcW w:w="259" w:type="pct"/>
            <w:tcBorders>
              <w:top w:val="nil"/>
              <w:left w:val="nil"/>
              <w:bottom w:val="single" w:sz="4" w:space="0" w:color="000000"/>
              <w:right w:val="single" w:sz="4" w:space="0" w:color="000000"/>
            </w:tcBorders>
            <w:shd w:val="clear" w:color="auto" w:fill="auto"/>
            <w:vAlign w:val="center"/>
            <w:hideMark/>
          </w:tcPr>
          <w:p w14:paraId="2817B1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FF2199F" w14:textId="1B3485B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3600830,00</w:t>
            </w:r>
          </w:p>
        </w:tc>
        <w:tc>
          <w:tcPr>
            <w:tcW w:w="658" w:type="pct"/>
            <w:tcBorders>
              <w:top w:val="nil"/>
              <w:left w:val="nil"/>
              <w:bottom w:val="single" w:sz="4" w:space="0" w:color="000000"/>
              <w:right w:val="single" w:sz="4" w:space="0" w:color="000000"/>
            </w:tcBorders>
            <w:shd w:val="clear" w:color="auto" w:fill="auto"/>
            <w:vAlign w:val="center"/>
            <w:hideMark/>
          </w:tcPr>
          <w:p w14:paraId="75CDC72B" w14:textId="30AB96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3202400,00</w:t>
            </w:r>
          </w:p>
        </w:tc>
        <w:tc>
          <w:tcPr>
            <w:tcW w:w="679" w:type="pct"/>
            <w:tcBorders>
              <w:top w:val="nil"/>
              <w:left w:val="nil"/>
              <w:bottom w:val="single" w:sz="4" w:space="0" w:color="000000"/>
              <w:right w:val="single" w:sz="4" w:space="0" w:color="000000"/>
            </w:tcBorders>
            <w:shd w:val="clear" w:color="auto" w:fill="auto"/>
            <w:vAlign w:val="center"/>
            <w:hideMark/>
          </w:tcPr>
          <w:p w14:paraId="725EB7BA" w14:textId="0FE24F7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3330600,00</w:t>
            </w:r>
          </w:p>
        </w:tc>
      </w:tr>
      <w:tr w:rsidR="00FA6E01" w:rsidRPr="00842744" w14:paraId="4D8771E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78BFB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185EE0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AE91A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2BA1F8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9999910050</w:t>
            </w:r>
          </w:p>
        </w:tc>
        <w:tc>
          <w:tcPr>
            <w:tcW w:w="259" w:type="pct"/>
            <w:tcBorders>
              <w:top w:val="nil"/>
              <w:left w:val="nil"/>
              <w:bottom w:val="single" w:sz="4" w:space="0" w:color="000000"/>
              <w:right w:val="single" w:sz="4" w:space="0" w:color="000000"/>
            </w:tcBorders>
            <w:shd w:val="clear" w:color="auto" w:fill="auto"/>
            <w:vAlign w:val="center"/>
            <w:hideMark/>
          </w:tcPr>
          <w:p w14:paraId="7FCBDC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4AC3EFF3" w14:textId="7899492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3600830,00</w:t>
            </w:r>
          </w:p>
        </w:tc>
        <w:tc>
          <w:tcPr>
            <w:tcW w:w="658" w:type="pct"/>
            <w:tcBorders>
              <w:top w:val="nil"/>
              <w:left w:val="nil"/>
              <w:bottom w:val="single" w:sz="4" w:space="0" w:color="000000"/>
              <w:right w:val="single" w:sz="4" w:space="0" w:color="000000"/>
            </w:tcBorders>
            <w:shd w:val="clear" w:color="auto" w:fill="auto"/>
            <w:vAlign w:val="center"/>
            <w:hideMark/>
          </w:tcPr>
          <w:p w14:paraId="59D9122B" w14:textId="0DED64A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3202400,00</w:t>
            </w:r>
          </w:p>
        </w:tc>
        <w:tc>
          <w:tcPr>
            <w:tcW w:w="679" w:type="pct"/>
            <w:tcBorders>
              <w:top w:val="nil"/>
              <w:left w:val="nil"/>
              <w:bottom w:val="single" w:sz="4" w:space="0" w:color="000000"/>
              <w:right w:val="single" w:sz="4" w:space="0" w:color="000000"/>
            </w:tcBorders>
            <w:shd w:val="clear" w:color="auto" w:fill="auto"/>
            <w:vAlign w:val="center"/>
            <w:hideMark/>
          </w:tcPr>
          <w:p w14:paraId="779AF41A" w14:textId="2C2DAF2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3330600,00</w:t>
            </w:r>
          </w:p>
        </w:tc>
      </w:tr>
      <w:tr w:rsidR="00FA6E01" w:rsidRPr="00842744" w14:paraId="58A8B80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2899B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109D8D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757703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407797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9999910050</w:t>
            </w:r>
          </w:p>
        </w:tc>
        <w:tc>
          <w:tcPr>
            <w:tcW w:w="259" w:type="pct"/>
            <w:tcBorders>
              <w:top w:val="nil"/>
              <w:left w:val="nil"/>
              <w:bottom w:val="single" w:sz="4" w:space="0" w:color="000000"/>
              <w:right w:val="single" w:sz="4" w:space="0" w:color="000000"/>
            </w:tcBorders>
            <w:shd w:val="clear" w:color="auto" w:fill="auto"/>
            <w:vAlign w:val="center"/>
            <w:hideMark/>
          </w:tcPr>
          <w:p w14:paraId="46F4A28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320C771A" w14:textId="0E31C37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3600830,00</w:t>
            </w:r>
          </w:p>
        </w:tc>
        <w:tc>
          <w:tcPr>
            <w:tcW w:w="658" w:type="pct"/>
            <w:tcBorders>
              <w:top w:val="nil"/>
              <w:left w:val="nil"/>
              <w:bottom w:val="single" w:sz="4" w:space="0" w:color="000000"/>
              <w:right w:val="single" w:sz="4" w:space="0" w:color="000000"/>
            </w:tcBorders>
            <w:shd w:val="clear" w:color="auto" w:fill="auto"/>
            <w:vAlign w:val="center"/>
            <w:hideMark/>
          </w:tcPr>
          <w:p w14:paraId="2341FAA9" w14:textId="065774F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3202400,00</w:t>
            </w:r>
          </w:p>
        </w:tc>
        <w:tc>
          <w:tcPr>
            <w:tcW w:w="679" w:type="pct"/>
            <w:tcBorders>
              <w:top w:val="nil"/>
              <w:left w:val="nil"/>
              <w:bottom w:val="single" w:sz="4" w:space="0" w:color="000000"/>
              <w:right w:val="single" w:sz="4" w:space="0" w:color="000000"/>
            </w:tcBorders>
            <w:shd w:val="clear" w:color="auto" w:fill="auto"/>
            <w:vAlign w:val="center"/>
            <w:hideMark/>
          </w:tcPr>
          <w:p w14:paraId="3539F38C" w14:textId="31133DE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3330600,00</w:t>
            </w:r>
          </w:p>
        </w:tc>
      </w:tr>
      <w:tr w:rsidR="00FA6E01" w:rsidRPr="00842744" w14:paraId="65054A5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BA93824"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Обеспечение проведения выборов и референдумов</w:t>
            </w:r>
          </w:p>
        </w:tc>
        <w:tc>
          <w:tcPr>
            <w:tcW w:w="259" w:type="pct"/>
            <w:tcBorders>
              <w:top w:val="nil"/>
              <w:left w:val="nil"/>
              <w:bottom w:val="single" w:sz="4" w:space="0" w:color="000000"/>
              <w:right w:val="single" w:sz="4" w:space="0" w:color="000000"/>
            </w:tcBorders>
            <w:shd w:val="clear" w:color="auto" w:fill="auto"/>
            <w:vAlign w:val="center"/>
            <w:hideMark/>
          </w:tcPr>
          <w:p w14:paraId="05DB951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3F48A2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07</w:t>
            </w:r>
          </w:p>
        </w:tc>
        <w:tc>
          <w:tcPr>
            <w:tcW w:w="645" w:type="pct"/>
            <w:tcBorders>
              <w:top w:val="nil"/>
              <w:left w:val="nil"/>
              <w:bottom w:val="single" w:sz="4" w:space="0" w:color="000000"/>
              <w:right w:val="single" w:sz="4" w:space="0" w:color="000000"/>
            </w:tcBorders>
            <w:shd w:val="clear" w:color="auto" w:fill="auto"/>
            <w:vAlign w:val="center"/>
            <w:hideMark/>
          </w:tcPr>
          <w:p w14:paraId="67649D0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19E8415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E1EE0B2" w14:textId="2624B3DA"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624267,00</w:t>
            </w:r>
          </w:p>
        </w:tc>
        <w:tc>
          <w:tcPr>
            <w:tcW w:w="658" w:type="pct"/>
            <w:tcBorders>
              <w:top w:val="nil"/>
              <w:left w:val="nil"/>
              <w:bottom w:val="single" w:sz="4" w:space="0" w:color="000000"/>
              <w:right w:val="single" w:sz="4" w:space="0" w:color="000000"/>
            </w:tcBorders>
            <w:shd w:val="clear" w:color="auto" w:fill="auto"/>
            <w:vAlign w:val="center"/>
            <w:hideMark/>
          </w:tcPr>
          <w:p w14:paraId="019EFAD0" w14:textId="7777777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B08B1A3" w14:textId="7777777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0,00</w:t>
            </w:r>
          </w:p>
        </w:tc>
      </w:tr>
      <w:tr w:rsidR="00FA6E01" w:rsidRPr="00842744" w14:paraId="046C676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700CEA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1503E2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10539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vAlign w:val="center"/>
            <w:hideMark/>
          </w:tcPr>
          <w:p w14:paraId="507D2AE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6CE42D4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8AA91BB" w14:textId="6914833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624267,00</w:t>
            </w:r>
          </w:p>
        </w:tc>
        <w:tc>
          <w:tcPr>
            <w:tcW w:w="658" w:type="pct"/>
            <w:tcBorders>
              <w:top w:val="nil"/>
              <w:left w:val="nil"/>
              <w:bottom w:val="single" w:sz="4" w:space="0" w:color="000000"/>
              <w:right w:val="single" w:sz="4" w:space="0" w:color="000000"/>
            </w:tcBorders>
            <w:shd w:val="clear" w:color="auto" w:fill="auto"/>
            <w:vAlign w:val="center"/>
            <w:hideMark/>
          </w:tcPr>
          <w:p w14:paraId="12A5739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050850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1889BF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DC81A3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10A349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34CC3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vAlign w:val="center"/>
            <w:hideMark/>
          </w:tcPr>
          <w:p w14:paraId="1303B4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103E03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62401C6" w14:textId="52F9D63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624267,00</w:t>
            </w:r>
          </w:p>
        </w:tc>
        <w:tc>
          <w:tcPr>
            <w:tcW w:w="658" w:type="pct"/>
            <w:tcBorders>
              <w:top w:val="nil"/>
              <w:left w:val="nil"/>
              <w:bottom w:val="single" w:sz="4" w:space="0" w:color="000000"/>
              <w:right w:val="single" w:sz="4" w:space="0" w:color="000000"/>
            </w:tcBorders>
            <w:shd w:val="clear" w:color="auto" w:fill="auto"/>
            <w:vAlign w:val="center"/>
            <w:hideMark/>
          </w:tcPr>
          <w:p w14:paraId="1E64D4E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D48A92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29A7C9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D3114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6C4A37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6476C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vAlign w:val="center"/>
            <w:hideMark/>
          </w:tcPr>
          <w:p w14:paraId="2D1B27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05D386B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EE41C1C" w14:textId="559B55D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624267,00</w:t>
            </w:r>
          </w:p>
        </w:tc>
        <w:tc>
          <w:tcPr>
            <w:tcW w:w="658" w:type="pct"/>
            <w:tcBorders>
              <w:top w:val="nil"/>
              <w:left w:val="nil"/>
              <w:bottom w:val="single" w:sz="4" w:space="0" w:color="000000"/>
              <w:right w:val="single" w:sz="4" w:space="0" w:color="000000"/>
            </w:tcBorders>
            <w:shd w:val="clear" w:color="auto" w:fill="auto"/>
            <w:vAlign w:val="center"/>
            <w:hideMark/>
          </w:tcPr>
          <w:p w14:paraId="30171AC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16B8F3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5F32E9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BAA2FB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связанные с подготовкой и проведением выборов в муниципальном районе</w:t>
            </w:r>
          </w:p>
        </w:tc>
        <w:tc>
          <w:tcPr>
            <w:tcW w:w="259" w:type="pct"/>
            <w:tcBorders>
              <w:top w:val="nil"/>
              <w:left w:val="nil"/>
              <w:bottom w:val="single" w:sz="4" w:space="0" w:color="000000"/>
              <w:right w:val="single" w:sz="4" w:space="0" w:color="000000"/>
            </w:tcBorders>
            <w:shd w:val="clear" w:color="auto" w:fill="auto"/>
            <w:vAlign w:val="center"/>
            <w:hideMark/>
          </w:tcPr>
          <w:p w14:paraId="7AF652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6C4B2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vAlign w:val="center"/>
            <w:hideMark/>
          </w:tcPr>
          <w:p w14:paraId="5302C9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9999900003</w:t>
            </w:r>
          </w:p>
        </w:tc>
        <w:tc>
          <w:tcPr>
            <w:tcW w:w="259" w:type="pct"/>
            <w:tcBorders>
              <w:top w:val="nil"/>
              <w:left w:val="nil"/>
              <w:bottom w:val="single" w:sz="4" w:space="0" w:color="000000"/>
              <w:right w:val="single" w:sz="4" w:space="0" w:color="000000"/>
            </w:tcBorders>
            <w:shd w:val="clear" w:color="auto" w:fill="auto"/>
            <w:vAlign w:val="center"/>
            <w:hideMark/>
          </w:tcPr>
          <w:p w14:paraId="2D03A9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07BA4DE" w14:textId="433907D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624267,00</w:t>
            </w:r>
          </w:p>
        </w:tc>
        <w:tc>
          <w:tcPr>
            <w:tcW w:w="658" w:type="pct"/>
            <w:tcBorders>
              <w:top w:val="nil"/>
              <w:left w:val="nil"/>
              <w:bottom w:val="single" w:sz="4" w:space="0" w:color="000000"/>
              <w:right w:val="single" w:sz="4" w:space="0" w:color="000000"/>
            </w:tcBorders>
            <w:shd w:val="clear" w:color="auto" w:fill="auto"/>
            <w:vAlign w:val="center"/>
            <w:hideMark/>
          </w:tcPr>
          <w:p w14:paraId="2270784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FC2BB9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CEC330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D4FB27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557E8E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3279D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vAlign w:val="center"/>
            <w:hideMark/>
          </w:tcPr>
          <w:p w14:paraId="51C8DE4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9999900003</w:t>
            </w:r>
          </w:p>
        </w:tc>
        <w:tc>
          <w:tcPr>
            <w:tcW w:w="259" w:type="pct"/>
            <w:tcBorders>
              <w:top w:val="nil"/>
              <w:left w:val="nil"/>
              <w:bottom w:val="single" w:sz="4" w:space="0" w:color="000000"/>
              <w:right w:val="single" w:sz="4" w:space="0" w:color="000000"/>
            </w:tcBorders>
            <w:shd w:val="clear" w:color="auto" w:fill="auto"/>
            <w:vAlign w:val="center"/>
            <w:hideMark/>
          </w:tcPr>
          <w:p w14:paraId="2203C9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06476BC1" w14:textId="7DEEFB8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624267,00</w:t>
            </w:r>
          </w:p>
        </w:tc>
        <w:tc>
          <w:tcPr>
            <w:tcW w:w="658" w:type="pct"/>
            <w:tcBorders>
              <w:top w:val="nil"/>
              <w:left w:val="nil"/>
              <w:bottom w:val="single" w:sz="4" w:space="0" w:color="000000"/>
              <w:right w:val="single" w:sz="4" w:space="0" w:color="000000"/>
            </w:tcBorders>
            <w:shd w:val="clear" w:color="auto" w:fill="auto"/>
            <w:vAlign w:val="center"/>
            <w:hideMark/>
          </w:tcPr>
          <w:p w14:paraId="7CFD752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28408D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29DF69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6D687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Специальные расходы</w:t>
            </w:r>
          </w:p>
        </w:tc>
        <w:tc>
          <w:tcPr>
            <w:tcW w:w="259" w:type="pct"/>
            <w:tcBorders>
              <w:top w:val="nil"/>
              <w:left w:val="nil"/>
              <w:bottom w:val="single" w:sz="4" w:space="0" w:color="000000"/>
              <w:right w:val="single" w:sz="4" w:space="0" w:color="000000"/>
            </w:tcBorders>
            <w:shd w:val="clear" w:color="auto" w:fill="auto"/>
            <w:vAlign w:val="center"/>
            <w:hideMark/>
          </w:tcPr>
          <w:p w14:paraId="7C4E1C9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BAB81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vAlign w:val="center"/>
            <w:hideMark/>
          </w:tcPr>
          <w:p w14:paraId="5D950C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9999900003</w:t>
            </w:r>
          </w:p>
        </w:tc>
        <w:tc>
          <w:tcPr>
            <w:tcW w:w="259" w:type="pct"/>
            <w:tcBorders>
              <w:top w:val="nil"/>
              <w:left w:val="nil"/>
              <w:bottom w:val="single" w:sz="4" w:space="0" w:color="000000"/>
              <w:right w:val="single" w:sz="4" w:space="0" w:color="000000"/>
            </w:tcBorders>
            <w:shd w:val="clear" w:color="auto" w:fill="auto"/>
            <w:vAlign w:val="center"/>
            <w:hideMark/>
          </w:tcPr>
          <w:p w14:paraId="3A0F8E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880</w:t>
            </w:r>
          </w:p>
        </w:tc>
        <w:tc>
          <w:tcPr>
            <w:tcW w:w="658" w:type="pct"/>
            <w:tcBorders>
              <w:top w:val="nil"/>
              <w:left w:val="nil"/>
              <w:bottom w:val="single" w:sz="4" w:space="0" w:color="000000"/>
              <w:right w:val="single" w:sz="4" w:space="0" w:color="000000"/>
            </w:tcBorders>
            <w:shd w:val="clear" w:color="auto" w:fill="auto"/>
            <w:vAlign w:val="center"/>
            <w:hideMark/>
          </w:tcPr>
          <w:p w14:paraId="01E39266" w14:textId="54335E6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624267,00</w:t>
            </w:r>
          </w:p>
        </w:tc>
        <w:tc>
          <w:tcPr>
            <w:tcW w:w="658" w:type="pct"/>
            <w:tcBorders>
              <w:top w:val="nil"/>
              <w:left w:val="nil"/>
              <w:bottom w:val="single" w:sz="4" w:space="0" w:color="000000"/>
              <w:right w:val="single" w:sz="4" w:space="0" w:color="000000"/>
            </w:tcBorders>
            <w:shd w:val="clear" w:color="auto" w:fill="auto"/>
            <w:vAlign w:val="center"/>
            <w:hideMark/>
          </w:tcPr>
          <w:p w14:paraId="12740D3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92B359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BDCDBD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0A3801"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Резервные фонды</w:t>
            </w:r>
          </w:p>
        </w:tc>
        <w:tc>
          <w:tcPr>
            <w:tcW w:w="259" w:type="pct"/>
            <w:tcBorders>
              <w:top w:val="nil"/>
              <w:left w:val="nil"/>
              <w:bottom w:val="single" w:sz="4" w:space="0" w:color="000000"/>
              <w:right w:val="single" w:sz="4" w:space="0" w:color="000000"/>
            </w:tcBorders>
            <w:shd w:val="clear" w:color="auto" w:fill="auto"/>
            <w:vAlign w:val="center"/>
            <w:hideMark/>
          </w:tcPr>
          <w:p w14:paraId="401351D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0373F8E"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228E08F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3DFBF36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5B4BACA" w14:textId="2C1CBC38"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23386430,00</w:t>
            </w:r>
          </w:p>
        </w:tc>
        <w:tc>
          <w:tcPr>
            <w:tcW w:w="658" w:type="pct"/>
            <w:tcBorders>
              <w:top w:val="nil"/>
              <w:left w:val="nil"/>
              <w:bottom w:val="single" w:sz="4" w:space="0" w:color="000000"/>
              <w:right w:val="single" w:sz="4" w:space="0" w:color="000000"/>
            </w:tcBorders>
            <w:shd w:val="clear" w:color="auto" w:fill="auto"/>
            <w:vAlign w:val="center"/>
            <w:hideMark/>
          </w:tcPr>
          <w:p w14:paraId="016E961A" w14:textId="545145DE"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21959520,00</w:t>
            </w:r>
          </w:p>
        </w:tc>
        <w:tc>
          <w:tcPr>
            <w:tcW w:w="679" w:type="pct"/>
            <w:tcBorders>
              <w:top w:val="nil"/>
              <w:left w:val="nil"/>
              <w:bottom w:val="single" w:sz="4" w:space="0" w:color="000000"/>
              <w:right w:val="single" w:sz="4" w:space="0" w:color="000000"/>
            </w:tcBorders>
            <w:shd w:val="clear" w:color="auto" w:fill="auto"/>
            <w:vAlign w:val="center"/>
            <w:hideMark/>
          </w:tcPr>
          <w:p w14:paraId="0A811833" w14:textId="2999CDAC"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22286610,00</w:t>
            </w:r>
          </w:p>
        </w:tc>
      </w:tr>
      <w:tr w:rsidR="00FA6E01" w:rsidRPr="00842744" w14:paraId="666EB64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E99DC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2757C4F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D2C55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58E589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78E7F4F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5ADEC0A" w14:textId="351ECCF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16886430,00</w:t>
            </w:r>
          </w:p>
        </w:tc>
        <w:tc>
          <w:tcPr>
            <w:tcW w:w="658" w:type="pct"/>
            <w:tcBorders>
              <w:top w:val="nil"/>
              <w:left w:val="nil"/>
              <w:bottom w:val="single" w:sz="4" w:space="0" w:color="000000"/>
              <w:right w:val="single" w:sz="4" w:space="0" w:color="000000"/>
            </w:tcBorders>
            <w:shd w:val="clear" w:color="auto" w:fill="auto"/>
            <w:vAlign w:val="center"/>
            <w:hideMark/>
          </w:tcPr>
          <w:p w14:paraId="2C4537F1" w14:textId="01B2E47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15459520,00</w:t>
            </w:r>
          </w:p>
        </w:tc>
        <w:tc>
          <w:tcPr>
            <w:tcW w:w="679" w:type="pct"/>
            <w:tcBorders>
              <w:top w:val="nil"/>
              <w:left w:val="nil"/>
              <w:bottom w:val="single" w:sz="4" w:space="0" w:color="000000"/>
              <w:right w:val="single" w:sz="4" w:space="0" w:color="000000"/>
            </w:tcBorders>
            <w:shd w:val="clear" w:color="auto" w:fill="auto"/>
            <w:vAlign w:val="center"/>
            <w:hideMark/>
          </w:tcPr>
          <w:p w14:paraId="767FD936" w14:textId="5B41AAB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15786610,00</w:t>
            </w:r>
          </w:p>
        </w:tc>
      </w:tr>
      <w:tr w:rsidR="00FA6E01" w:rsidRPr="00842744" w14:paraId="62CA4C8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53932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614196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C299B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533C6E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50757B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606798E" w14:textId="133830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16886430,00</w:t>
            </w:r>
          </w:p>
        </w:tc>
        <w:tc>
          <w:tcPr>
            <w:tcW w:w="658" w:type="pct"/>
            <w:tcBorders>
              <w:top w:val="nil"/>
              <w:left w:val="nil"/>
              <w:bottom w:val="single" w:sz="4" w:space="0" w:color="000000"/>
              <w:right w:val="single" w:sz="4" w:space="0" w:color="000000"/>
            </w:tcBorders>
            <w:shd w:val="clear" w:color="auto" w:fill="auto"/>
            <w:vAlign w:val="center"/>
            <w:hideMark/>
          </w:tcPr>
          <w:p w14:paraId="0172099E" w14:textId="1BE62A2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15459520,00</w:t>
            </w:r>
          </w:p>
        </w:tc>
        <w:tc>
          <w:tcPr>
            <w:tcW w:w="679" w:type="pct"/>
            <w:tcBorders>
              <w:top w:val="nil"/>
              <w:left w:val="nil"/>
              <w:bottom w:val="single" w:sz="4" w:space="0" w:color="000000"/>
              <w:right w:val="single" w:sz="4" w:space="0" w:color="000000"/>
            </w:tcBorders>
            <w:shd w:val="clear" w:color="auto" w:fill="auto"/>
            <w:vAlign w:val="center"/>
            <w:hideMark/>
          </w:tcPr>
          <w:p w14:paraId="0EE79B63" w14:textId="0FBB530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15786610,00</w:t>
            </w:r>
          </w:p>
        </w:tc>
      </w:tr>
      <w:tr w:rsidR="00FA6E01" w:rsidRPr="00842744" w14:paraId="4390146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E7D8C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2A74011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F59BA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705670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3F2FE1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AE5C3C4" w14:textId="7446668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16886430,00</w:t>
            </w:r>
          </w:p>
        </w:tc>
        <w:tc>
          <w:tcPr>
            <w:tcW w:w="658" w:type="pct"/>
            <w:tcBorders>
              <w:top w:val="nil"/>
              <w:left w:val="nil"/>
              <w:bottom w:val="single" w:sz="4" w:space="0" w:color="000000"/>
              <w:right w:val="single" w:sz="4" w:space="0" w:color="000000"/>
            </w:tcBorders>
            <w:shd w:val="clear" w:color="auto" w:fill="auto"/>
            <w:vAlign w:val="center"/>
            <w:hideMark/>
          </w:tcPr>
          <w:p w14:paraId="4B941044" w14:textId="5E454D3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15459520,00</w:t>
            </w:r>
          </w:p>
        </w:tc>
        <w:tc>
          <w:tcPr>
            <w:tcW w:w="679" w:type="pct"/>
            <w:tcBorders>
              <w:top w:val="nil"/>
              <w:left w:val="nil"/>
              <w:bottom w:val="single" w:sz="4" w:space="0" w:color="000000"/>
              <w:right w:val="single" w:sz="4" w:space="0" w:color="000000"/>
            </w:tcBorders>
            <w:shd w:val="clear" w:color="auto" w:fill="auto"/>
            <w:vAlign w:val="center"/>
            <w:hideMark/>
          </w:tcPr>
          <w:p w14:paraId="0A40E749" w14:textId="635626C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15786610,00</w:t>
            </w:r>
          </w:p>
        </w:tc>
      </w:tr>
      <w:tr w:rsidR="00FA6E01" w:rsidRPr="00842744" w14:paraId="3B700DC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96C5AD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Резервный фонд администрации Хасанского муниципального района </w:t>
            </w:r>
          </w:p>
        </w:tc>
        <w:tc>
          <w:tcPr>
            <w:tcW w:w="259" w:type="pct"/>
            <w:tcBorders>
              <w:top w:val="nil"/>
              <w:left w:val="nil"/>
              <w:bottom w:val="single" w:sz="4" w:space="0" w:color="000000"/>
              <w:right w:val="single" w:sz="4" w:space="0" w:color="000000"/>
            </w:tcBorders>
            <w:shd w:val="clear" w:color="auto" w:fill="auto"/>
            <w:vAlign w:val="center"/>
            <w:hideMark/>
          </w:tcPr>
          <w:p w14:paraId="1CE68BC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38D33A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6B043A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9999900001</w:t>
            </w:r>
          </w:p>
        </w:tc>
        <w:tc>
          <w:tcPr>
            <w:tcW w:w="259" w:type="pct"/>
            <w:tcBorders>
              <w:top w:val="nil"/>
              <w:left w:val="nil"/>
              <w:bottom w:val="single" w:sz="4" w:space="0" w:color="000000"/>
              <w:right w:val="single" w:sz="4" w:space="0" w:color="000000"/>
            </w:tcBorders>
            <w:shd w:val="clear" w:color="auto" w:fill="auto"/>
            <w:vAlign w:val="center"/>
            <w:hideMark/>
          </w:tcPr>
          <w:p w14:paraId="1C3CAC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EA35A74" w14:textId="5DF316F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16886430,00</w:t>
            </w:r>
          </w:p>
        </w:tc>
        <w:tc>
          <w:tcPr>
            <w:tcW w:w="658" w:type="pct"/>
            <w:tcBorders>
              <w:top w:val="nil"/>
              <w:left w:val="nil"/>
              <w:bottom w:val="single" w:sz="4" w:space="0" w:color="000000"/>
              <w:right w:val="single" w:sz="4" w:space="0" w:color="000000"/>
            </w:tcBorders>
            <w:shd w:val="clear" w:color="auto" w:fill="auto"/>
            <w:vAlign w:val="center"/>
            <w:hideMark/>
          </w:tcPr>
          <w:p w14:paraId="3BD1FB64" w14:textId="2664DC8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15459520,00</w:t>
            </w:r>
          </w:p>
        </w:tc>
        <w:tc>
          <w:tcPr>
            <w:tcW w:w="679" w:type="pct"/>
            <w:tcBorders>
              <w:top w:val="nil"/>
              <w:left w:val="nil"/>
              <w:bottom w:val="single" w:sz="4" w:space="0" w:color="000000"/>
              <w:right w:val="single" w:sz="4" w:space="0" w:color="000000"/>
            </w:tcBorders>
            <w:shd w:val="clear" w:color="auto" w:fill="auto"/>
            <w:vAlign w:val="center"/>
            <w:hideMark/>
          </w:tcPr>
          <w:p w14:paraId="01A610B6" w14:textId="1F9156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15786610,00</w:t>
            </w:r>
          </w:p>
        </w:tc>
      </w:tr>
      <w:tr w:rsidR="00FA6E01" w:rsidRPr="00842744" w14:paraId="2E7A8AE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CE382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064C2ED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3ADDA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2FAB00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9999900001</w:t>
            </w:r>
          </w:p>
        </w:tc>
        <w:tc>
          <w:tcPr>
            <w:tcW w:w="259" w:type="pct"/>
            <w:tcBorders>
              <w:top w:val="nil"/>
              <w:left w:val="nil"/>
              <w:bottom w:val="single" w:sz="4" w:space="0" w:color="000000"/>
              <w:right w:val="single" w:sz="4" w:space="0" w:color="000000"/>
            </w:tcBorders>
            <w:shd w:val="clear" w:color="auto" w:fill="auto"/>
            <w:vAlign w:val="center"/>
            <w:hideMark/>
          </w:tcPr>
          <w:p w14:paraId="4E359C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79C38604" w14:textId="6625697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16886430,00</w:t>
            </w:r>
          </w:p>
        </w:tc>
        <w:tc>
          <w:tcPr>
            <w:tcW w:w="658" w:type="pct"/>
            <w:tcBorders>
              <w:top w:val="nil"/>
              <w:left w:val="nil"/>
              <w:bottom w:val="single" w:sz="4" w:space="0" w:color="000000"/>
              <w:right w:val="single" w:sz="4" w:space="0" w:color="000000"/>
            </w:tcBorders>
            <w:shd w:val="clear" w:color="auto" w:fill="auto"/>
            <w:vAlign w:val="center"/>
            <w:hideMark/>
          </w:tcPr>
          <w:p w14:paraId="5CF93B84" w14:textId="1921D0D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15459520,00</w:t>
            </w:r>
          </w:p>
        </w:tc>
        <w:tc>
          <w:tcPr>
            <w:tcW w:w="679" w:type="pct"/>
            <w:tcBorders>
              <w:top w:val="nil"/>
              <w:left w:val="nil"/>
              <w:bottom w:val="single" w:sz="4" w:space="0" w:color="000000"/>
              <w:right w:val="single" w:sz="4" w:space="0" w:color="000000"/>
            </w:tcBorders>
            <w:shd w:val="clear" w:color="auto" w:fill="auto"/>
            <w:vAlign w:val="center"/>
            <w:hideMark/>
          </w:tcPr>
          <w:p w14:paraId="606D1EBA" w14:textId="6004511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15786610,00</w:t>
            </w:r>
          </w:p>
        </w:tc>
      </w:tr>
      <w:tr w:rsidR="00FA6E01" w:rsidRPr="00842744" w14:paraId="0A496A7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E306D4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Резервные средства</w:t>
            </w:r>
          </w:p>
        </w:tc>
        <w:tc>
          <w:tcPr>
            <w:tcW w:w="259" w:type="pct"/>
            <w:tcBorders>
              <w:top w:val="nil"/>
              <w:left w:val="nil"/>
              <w:bottom w:val="single" w:sz="4" w:space="0" w:color="000000"/>
              <w:right w:val="single" w:sz="4" w:space="0" w:color="000000"/>
            </w:tcBorders>
            <w:shd w:val="clear" w:color="auto" w:fill="auto"/>
            <w:vAlign w:val="center"/>
            <w:hideMark/>
          </w:tcPr>
          <w:p w14:paraId="12DD2C1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9F031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1EA938C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9999900001</w:t>
            </w:r>
          </w:p>
        </w:tc>
        <w:tc>
          <w:tcPr>
            <w:tcW w:w="259" w:type="pct"/>
            <w:tcBorders>
              <w:top w:val="nil"/>
              <w:left w:val="nil"/>
              <w:bottom w:val="single" w:sz="4" w:space="0" w:color="000000"/>
              <w:right w:val="single" w:sz="4" w:space="0" w:color="000000"/>
            </w:tcBorders>
            <w:shd w:val="clear" w:color="auto" w:fill="auto"/>
            <w:vAlign w:val="center"/>
            <w:hideMark/>
          </w:tcPr>
          <w:p w14:paraId="5CF4D6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870</w:t>
            </w:r>
          </w:p>
        </w:tc>
        <w:tc>
          <w:tcPr>
            <w:tcW w:w="658" w:type="pct"/>
            <w:tcBorders>
              <w:top w:val="nil"/>
              <w:left w:val="nil"/>
              <w:bottom w:val="single" w:sz="4" w:space="0" w:color="000000"/>
              <w:right w:val="single" w:sz="4" w:space="0" w:color="000000"/>
            </w:tcBorders>
            <w:shd w:val="clear" w:color="auto" w:fill="auto"/>
            <w:vAlign w:val="center"/>
            <w:hideMark/>
          </w:tcPr>
          <w:p w14:paraId="37DF927D" w14:textId="05F49F4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16886430,00</w:t>
            </w:r>
          </w:p>
        </w:tc>
        <w:tc>
          <w:tcPr>
            <w:tcW w:w="658" w:type="pct"/>
            <w:tcBorders>
              <w:top w:val="nil"/>
              <w:left w:val="nil"/>
              <w:bottom w:val="single" w:sz="4" w:space="0" w:color="000000"/>
              <w:right w:val="single" w:sz="4" w:space="0" w:color="000000"/>
            </w:tcBorders>
            <w:shd w:val="clear" w:color="auto" w:fill="auto"/>
            <w:vAlign w:val="center"/>
            <w:hideMark/>
          </w:tcPr>
          <w:p w14:paraId="1703A03A" w14:textId="76533A0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15459520,00</w:t>
            </w:r>
          </w:p>
        </w:tc>
        <w:tc>
          <w:tcPr>
            <w:tcW w:w="679" w:type="pct"/>
            <w:tcBorders>
              <w:top w:val="nil"/>
              <w:left w:val="nil"/>
              <w:bottom w:val="single" w:sz="4" w:space="0" w:color="000000"/>
              <w:right w:val="single" w:sz="4" w:space="0" w:color="000000"/>
            </w:tcBorders>
            <w:shd w:val="clear" w:color="auto" w:fill="auto"/>
            <w:vAlign w:val="center"/>
            <w:hideMark/>
          </w:tcPr>
          <w:p w14:paraId="01268A3F" w14:textId="493CADE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15786610,00</w:t>
            </w:r>
          </w:p>
        </w:tc>
      </w:tr>
      <w:tr w:rsidR="00FA6E01" w:rsidRPr="00842744" w14:paraId="1EB3B24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870D3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59" w:type="pct"/>
            <w:tcBorders>
              <w:top w:val="nil"/>
              <w:left w:val="nil"/>
              <w:bottom w:val="single" w:sz="4" w:space="0" w:color="000000"/>
              <w:right w:val="single" w:sz="4" w:space="0" w:color="000000"/>
            </w:tcBorders>
            <w:shd w:val="clear" w:color="auto" w:fill="auto"/>
            <w:vAlign w:val="center"/>
            <w:hideMark/>
          </w:tcPr>
          <w:p w14:paraId="011295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0F4A0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03C8B4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9999900004</w:t>
            </w:r>
          </w:p>
        </w:tc>
        <w:tc>
          <w:tcPr>
            <w:tcW w:w="259" w:type="pct"/>
            <w:tcBorders>
              <w:top w:val="nil"/>
              <w:left w:val="nil"/>
              <w:bottom w:val="single" w:sz="4" w:space="0" w:color="000000"/>
              <w:right w:val="single" w:sz="4" w:space="0" w:color="000000"/>
            </w:tcBorders>
            <w:shd w:val="clear" w:color="auto" w:fill="auto"/>
            <w:vAlign w:val="center"/>
            <w:hideMark/>
          </w:tcPr>
          <w:p w14:paraId="45C859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2304202" w14:textId="4F20CF8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6500000,00</w:t>
            </w:r>
          </w:p>
        </w:tc>
        <w:tc>
          <w:tcPr>
            <w:tcW w:w="658" w:type="pct"/>
            <w:tcBorders>
              <w:top w:val="nil"/>
              <w:left w:val="nil"/>
              <w:bottom w:val="single" w:sz="4" w:space="0" w:color="000000"/>
              <w:right w:val="single" w:sz="4" w:space="0" w:color="000000"/>
            </w:tcBorders>
            <w:shd w:val="clear" w:color="auto" w:fill="auto"/>
            <w:vAlign w:val="center"/>
            <w:hideMark/>
          </w:tcPr>
          <w:p w14:paraId="00610213" w14:textId="179A48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6500000,00</w:t>
            </w:r>
          </w:p>
        </w:tc>
        <w:tc>
          <w:tcPr>
            <w:tcW w:w="679" w:type="pct"/>
            <w:tcBorders>
              <w:top w:val="nil"/>
              <w:left w:val="nil"/>
              <w:bottom w:val="single" w:sz="4" w:space="0" w:color="000000"/>
              <w:right w:val="single" w:sz="4" w:space="0" w:color="000000"/>
            </w:tcBorders>
            <w:shd w:val="clear" w:color="auto" w:fill="auto"/>
            <w:vAlign w:val="center"/>
            <w:hideMark/>
          </w:tcPr>
          <w:p w14:paraId="249940FC" w14:textId="472C5C3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6500000,00</w:t>
            </w:r>
          </w:p>
        </w:tc>
      </w:tr>
      <w:tr w:rsidR="00FA6E01" w:rsidRPr="00842744" w14:paraId="256F66F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CBBC1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18FAA3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258AE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7F2D13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9999900004</w:t>
            </w:r>
          </w:p>
        </w:tc>
        <w:tc>
          <w:tcPr>
            <w:tcW w:w="259" w:type="pct"/>
            <w:tcBorders>
              <w:top w:val="nil"/>
              <w:left w:val="nil"/>
              <w:bottom w:val="single" w:sz="4" w:space="0" w:color="000000"/>
              <w:right w:val="single" w:sz="4" w:space="0" w:color="000000"/>
            </w:tcBorders>
            <w:shd w:val="clear" w:color="auto" w:fill="auto"/>
            <w:vAlign w:val="center"/>
            <w:hideMark/>
          </w:tcPr>
          <w:p w14:paraId="7F4AD7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7546ABEA" w14:textId="595F364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6500000,00</w:t>
            </w:r>
          </w:p>
        </w:tc>
        <w:tc>
          <w:tcPr>
            <w:tcW w:w="658" w:type="pct"/>
            <w:tcBorders>
              <w:top w:val="nil"/>
              <w:left w:val="nil"/>
              <w:bottom w:val="single" w:sz="4" w:space="0" w:color="000000"/>
              <w:right w:val="single" w:sz="4" w:space="0" w:color="000000"/>
            </w:tcBorders>
            <w:shd w:val="clear" w:color="auto" w:fill="auto"/>
            <w:vAlign w:val="center"/>
            <w:hideMark/>
          </w:tcPr>
          <w:p w14:paraId="333E305C" w14:textId="2B5D197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6500000,00</w:t>
            </w:r>
          </w:p>
        </w:tc>
        <w:tc>
          <w:tcPr>
            <w:tcW w:w="679" w:type="pct"/>
            <w:tcBorders>
              <w:top w:val="nil"/>
              <w:left w:val="nil"/>
              <w:bottom w:val="single" w:sz="4" w:space="0" w:color="000000"/>
              <w:right w:val="single" w:sz="4" w:space="0" w:color="000000"/>
            </w:tcBorders>
            <w:shd w:val="clear" w:color="auto" w:fill="auto"/>
            <w:vAlign w:val="center"/>
            <w:hideMark/>
          </w:tcPr>
          <w:p w14:paraId="73D2191A" w14:textId="36CC2AE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6500000,00</w:t>
            </w:r>
          </w:p>
        </w:tc>
      </w:tr>
      <w:tr w:rsidR="00FA6E01" w:rsidRPr="00842744" w14:paraId="7AAFF10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CD63B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Резервные средства</w:t>
            </w:r>
          </w:p>
        </w:tc>
        <w:tc>
          <w:tcPr>
            <w:tcW w:w="259" w:type="pct"/>
            <w:tcBorders>
              <w:top w:val="nil"/>
              <w:left w:val="nil"/>
              <w:bottom w:val="single" w:sz="4" w:space="0" w:color="000000"/>
              <w:right w:val="single" w:sz="4" w:space="0" w:color="000000"/>
            </w:tcBorders>
            <w:shd w:val="clear" w:color="auto" w:fill="auto"/>
            <w:vAlign w:val="center"/>
            <w:hideMark/>
          </w:tcPr>
          <w:p w14:paraId="0B779C2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6AF60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645" w:type="pct"/>
            <w:tcBorders>
              <w:top w:val="nil"/>
              <w:left w:val="nil"/>
              <w:bottom w:val="single" w:sz="4" w:space="0" w:color="000000"/>
              <w:right w:val="single" w:sz="4" w:space="0" w:color="000000"/>
            </w:tcBorders>
            <w:shd w:val="clear" w:color="auto" w:fill="auto"/>
            <w:vAlign w:val="center"/>
            <w:hideMark/>
          </w:tcPr>
          <w:p w14:paraId="111EE5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9999900004</w:t>
            </w:r>
          </w:p>
        </w:tc>
        <w:tc>
          <w:tcPr>
            <w:tcW w:w="259" w:type="pct"/>
            <w:tcBorders>
              <w:top w:val="nil"/>
              <w:left w:val="nil"/>
              <w:bottom w:val="single" w:sz="4" w:space="0" w:color="000000"/>
              <w:right w:val="single" w:sz="4" w:space="0" w:color="000000"/>
            </w:tcBorders>
            <w:shd w:val="clear" w:color="auto" w:fill="auto"/>
            <w:vAlign w:val="center"/>
            <w:hideMark/>
          </w:tcPr>
          <w:p w14:paraId="69641E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870</w:t>
            </w:r>
          </w:p>
        </w:tc>
        <w:tc>
          <w:tcPr>
            <w:tcW w:w="658" w:type="pct"/>
            <w:tcBorders>
              <w:top w:val="nil"/>
              <w:left w:val="nil"/>
              <w:bottom w:val="single" w:sz="4" w:space="0" w:color="000000"/>
              <w:right w:val="single" w:sz="4" w:space="0" w:color="000000"/>
            </w:tcBorders>
            <w:shd w:val="clear" w:color="auto" w:fill="auto"/>
            <w:vAlign w:val="center"/>
            <w:hideMark/>
          </w:tcPr>
          <w:p w14:paraId="41026DCB" w14:textId="54B7DEF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6500000,00</w:t>
            </w:r>
          </w:p>
        </w:tc>
        <w:tc>
          <w:tcPr>
            <w:tcW w:w="658" w:type="pct"/>
            <w:tcBorders>
              <w:top w:val="nil"/>
              <w:left w:val="nil"/>
              <w:bottom w:val="single" w:sz="4" w:space="0" w:color="000000"/>
              <w:right w:val="single" w:sz="4" w:space="0" w:color="000000"/>
            </w:tcBorders>
            <w:shd w:val="clear" w:color="auto" w:fill="auto"/>
            <w:vAlign w:val="center"/>
            <w:hideMark/>
          </w:tcPr>
          <w:p w14:paraId="153AD17A" w14:textId="1D81801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6500000,00</w:t>
            </w:r>
          </w:p>
        </w:tc>
        <w:tc>
          <w:tcPr>
            <w:tcW w:w="679" w:type="pct"/>
            <w:tcBorders>
              <w:top w:val="nil"/>
              <w:left w:val="nil"/>
              <w:bottom w:val="single" w:sz="4" w:space="0" w:color="000000"/>
              <w:right w:val="single" w:sz="4" w:space="0" w:color="000000"/>
            </w:tcBorders>
            <w:shd w:val="clear" w:color="auto" w:fill="auto"/>
            <w:vAlign w:val="center"/>
            <w:hideMark/>
          </w:tcPr>
          <w:p w14:paraId="0C82E8CD" w14:textId="0881951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6500000,00</w:t>
            </w:r>
          </w:p>
        </w:tc>
      </w:tr>
      <w:tr w:rsidR="00FA6E01" w:rsidRPr="00842744" w14:paraId="723CCEE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BF2796"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Другие общегосударственные вопросы</w:t>
            </w:r>
          </w:p>
        </w:tc>
        <w:tc>
          <w:tcPr>
            <w:tcW w:w="259" w:type="pct"/>
            <w:tcBorders>
              <w:top w:val="nil"/>
              <w:left w:val="nil"/>
              <w:bottom w:val="single" w:sz="4" w:space="0" w:color="000000"/>
              <w:right w:val="single" w:sz="4" w:space="0" w:color="000000"/>
            </w:tcBorders>
            <w:shd w:val="clear" w:color="auto" w:fill="auto"/>
            <w:vAlign w:val="center"/>
            <w:hideMark/>
          </w:tcPr>
          <w:p w14:paraId="225E713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C2B49DE"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43BD842B"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58843A2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3B74CB8" w14:textId="2D6CDF73"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126571752,69</w:t>
            </w:r>
          </w:p>
        </w:tc>
        <w:tc>
          <w:tcPr>
            <w:tcW w:w="658" w:type="pct"/>
            <w:tcBorders>
              <w:top w:val="nil"/>
              <w:left w:val="nil"/>
              <w:bottom w:val="single" w:sz="4" w:space="0" w:color="000000"/>
              <w:right w:val="single" w:sz="4" w:space="0" w:color="000000"/>
            </w:tcBorders>
            <w:shd w:val="clear" w:color="auto" w:fill="auto"/>
            <w:vAlign w:val="center"/>
            <w:hideMark/>
          </w:tcPr>
          <w:p w14:paraId="0A07204A" w14:textId="2E705656"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77118009,32</w:t>
            </w:r>
          </w:p>
        </w:tc>
        <w:tc>
          <w:tcPr>
            <w:tcW w:w="679" w:type="pct"/>
            <w:tcBorders>
              <w:top w:val="nil"/>
              <w:left w:val="nil"/>
              <w:bottom w:val="single" w:sz="4" w:space="0" w:color="000000"/>
              <w:right w:val="single" w:sz="4" w:space="0" w:color="000000"/>
            </w:tcBorders>
            <w:shd w:val="clear" w:color="auto" w:fill="auto"/>
            <w:vAlign w:val="center"/>
            <w:hideMark/>
          </w:tcPr>
          <w:p w14:paraId="4E6E6A82" w14:textId="49722166"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78887960,32</w:t>
            </w:r>
          </w:p>
        </w:tc>
      </w:tr>
      <w:tr w:rsidR="00FA6E01" w:rsidRPr="00842744" w14:paraId="74A6838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D9CFE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"Укрепление общественного здоровья населения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3C08B6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54DCB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48E65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0500000000</w:t>
            </w:r>
          </w:p>
        </w:tc>
        <w:tc>
          <w:tcPr>
            <w:tcW w:w="259" w:type="pct"/>
            <w:tcBorders>
              <w:top w:val="nil"/>
              <w:left w:val="nil"/>
              <w:bottom w:val="single" w:sz="4" w:space="0" w:color="000000"/>
              <w:right w:val="single" w:sz="4" w:space="0" w:color="000000"/>
            </w:tcBorders>
            <w:shd w:val="clear" w:color="auto" w:fill="auto"/>
            <w:vAlign w:val="center"/>
            <w:hideMark/>
          </w:tcPr>
          <w:p w14:paraId="65DDCC5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8F62E29" w14:textId="44C4FC5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56000,00</w:t>
            </w:r>
          </w:p>
        </w:tc>
        <w:tc>
          <w:tcPr>
            <w:tcW w:w="658" w:type="pct"/>
            <w:tcBorders>
              <w:top w:val="nil"/>
              <w:left w:val="nil"/>
              <w:bottom w:val="single" w:sz="4" w:space="0" w:color="000000"/>
              <w:right w:val="single" w:sz="4" w:space="0" w:color="000000"/>
            </w:tcBorders>
            <w:shd w:val="clear" w:color="auto" w:fill="auto"/>
            <w:vAlign w:val="center"/>
            <w:hideMark/>
          </w:tcPr>
          <w:p w14:paraId="67557F9B" w14:textId="26ACF3B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64500,00</w:t>
            </w:r>
          </w:p>
        </w:tc>
        <w:tc>
          <w:tcPr>
            <w:tcW w:w="679" w:type="pct"/>
            <w:tcBorders>
              <w:top w:val="nil"/>
              <w:left w:val="nil"/>
              <w:bottom w:val="single" w:sz="4" w:space="0" w:color="000000"/>
              <w:right w:val="single" w:sz="4" w:space="0" w:color="000000"/>
            </w:tcBorders>
            <w:shd w:val="clear" w:color="auto" w:fill="auto"/>
            <w:vAlign w:val="center"/>
            <w:hideMark/>
          </w:tcPr>
          <w:p w14:paraId="560D5DA9" w14:textId="3A78314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72500,00</w:t>
            </w:r>
          </w:p>
        </w:tc>
      </w:tr>
      <w:tr w:rsidR="00FA6E01" w:rsidRPr="00842744" w14:paraId="00EA72D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10079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59" w:type="pct"/>
            <w:tcBorders>
              <w:top w:val="nil"/>
              <w:left w:val="nil"/>
              <w:bottom w:val="single" w:sz="4" w:space="0" w:color="000000"/>
              <w:right w:val="single" w:sz="4" w:space="0" w:color="000000"/>
            </w:tcBorders>
            <w:shd w:val="clear" w:color="auto" w:fill="auto"/>
            <w:vAlign w:val="center"/>
            <w:hideMark/>
          </w:tcPr>
          <w:p w14:paraId="08FF0A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B4400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AE0EE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0500100000</w:t>
            </w:r>
          </w:p>
        </w:tc>
        <w:tc>
          <w:tcPr>
            <w:tcW w:w="259" w:type="pct"/>
            <w:tcBorders>
              <w:top w:val="nil"/>
              <w:left w:val="nil"/>
              <w:bottom w:val="single" w:sz="4" w:space="0" w:color="000000"/>
              <w:right w:val="single" w:sz="4" w:space="0" w:color="000000"/>
            </w:tcBorders>
            <w:shd w:val="clear" w:color="auto" w:fill="auto"/>
            <w:vAlign w:val="center"/>
            <w:hideMark/>
          </w:tcPr>
          <w:p w14:paraId="621C406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0DF9624" w14:textId="541287D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w:t>
            </w:r>
          </w:p>
        </w:tc>
        <w:tc>
          <w:tcPr>
            <w:tcW w:w="658" w:type="pct"/>
            <w:tcBorders>
              <w:top w:val="nil"/>
              <w:left w:val="nil"/>
              <w:bottom w:val="single" w:sz="4" w:space="0" w:color="000000"/>
              <w:right w:val="single" w:sz="4" w:space="0" w:color="000000"/>
            </w:tcBorders>
            <w:shd w:val="clear" w:color="auto" w:fill="auto"/>
            <w:vAlign w:val="center"/>
            <w:hideMark/>
          </w:tcPr>
          <w:p w14:paraId="4C8FE467" w14:textId="540F72F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17000,00</w:t>
            </w:r>
          </w:p>
        </w:tc>
        <w:tc>
          <w:tcPr>
            <w:tcW w:w="679" w:type="pct"/>
            <w:tcBorders>
              <w:top w:val="nil"/>
              <w:left w:val="nil"/>
              <w:bottom w:val="single" w:sz="4" w:space="0" w:color="000000"/>
              <w:right w:val="single" w:sz="4" w:space="0" w:color="000000"/>
            </w:tcBorders>
            <w:shd w:val="clear" w:color="auto" w:fill="auto"/>
            <w:vAlign w:val="center"/>
            <w:hideMark/>
          </w:tcPr>
          <w:p w14:paraId="473A310A" w14:textId="300747D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19500,00</w:t>
            </w:r>
          </w:p>
        </w:tc>
      </w:tr>
      <w:tr w:rsidR="00FA6E01" w:rsidRPr="00842744" w14:paraId="5DC4680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44136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77A9D8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9F68D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2AD78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0500112160</w:t>
            </w:r>
          </w:p>
        </w:tc>
        <w:tc>
          <w:tcPr>
            <w:tcW w:w="259" w:type="pct"/>
            <w:tcBorders>
              <w:top w:val="nil"/>
              <w:left w:val="nil"/>
              <w:bottom w:val="single" w:sz="4" w:space="0" w:color="000000"/>
              <w:right w:val="single" w:sz="4" w:space="0" w:color="000000"/>
            </w:tcBorders>
            <w:shd w:val="clear" w:color="auto" w:fill="auto"/>
            <w:vAlign w:val="center"/>
            <w:hideMark/>
          </w:tcPr>
          <w:p w14:paraId="23FE6EA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2E82E78" w14:textId="65F1962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w:t>
            </w:r>
          </w:p>
        </w:tc>
        <w:tc>
          <w:tcPr>
            <w:tcW w:w="658" w:type="pct"/>
            <w:tcBorders>
              <w:top w:val="nil"/>
              <w:left w:val="nil"/>
              <w:bottom w:val="single" w:sz="4" w:space="0" w:color="000000"/>
              <w:right w:val="single" w:sz="4" w:space="0" w:color="000000"/>
            </w:tcBorders>
            <w:shd w:val="clear" w:color="auto" w:fill="auto"/>
            <w:vAlign w:val="center"/>
            <w:hideMark/>
          </w:tcPr>
          <w:p w14:paraId="504BB312" w14:textId="6FBAA81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17000,00</w:t>
            </w:r>
          </w:p>
        </w:tc>
        <w:tc>
          <w:tcPr>
            <w:tcW w:w="679" w:type="pct"/>
            <w:tcBorders>
              <w:top w:val="nil"/>
              <w:left w:val="nil"/>
              <w:bottom w:val="single" w:sz="4" w:space="0" w:color="000000"/>
              <w:right w:val="single" w:sz="4" w:space="0" w:color="000000"/>
            </w:tcBorders>
            <w:shd w:val="clear" w:color="auto" w:fill="auto"/>
            <w:vAlign w:val="center"/>
            <w:hideMark/>
          </w:tcPr>
          <w:p w14:paraId="03218E96" w14:textId="225C9F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19500,00</w:t>
            </w:r>
          </w:p>
        </w:tc>
      </w:tr>
      <w:tr w:rsidR="00FA6E01" w:rsidRPr="00842744" w14:paraId="1FE8CB5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D7EE8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0E648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D7AE4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4E92611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0500112160</w:t>
            </w:r>
          </w:p>
        </w:tc>
        <w:tc>
          <w:tcPr>
            <w:tcW w:w="259" w:type="pct"/>
            <w:tcBorders>
              <w:top w:val="nil"/>
              <w:left w:val="nil"/>
              <w:bottom w:val="single" w:sz="4" w:space="0" w:color="000000"/>
              <w:right w:val="single" w:sz="4" w:space="0" w:color="000000"/>
            </w:tcBorders>
            <w:shd w:val="clear" w:color="auto" w:fill="auto"/>
            <w:vAlign w:val="center"/>
            <w:hideMark/>
          </w:tcPr>
          <w:p w14:paraId="60A33E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1A415A4" w14:textId="001A0A3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w:t>
            </w:r>
          </w:p>
        </w:tc>
        <w:tc>
          <w:tcPr>
            <w:tcW w:w="658" w:type="pct"/>
            <w:tcBorders>
              <w:top w:val="nil"/>
              <w:left w:val="nil"/>
              <w:bottom w:val="single" w:sz="4" w:space="0" w:color="000000"/>
              <w:right w:val="single" w:sz="4" w:space="0" w:color="000000"/>
            </w:tcBorders>
            <w:shd w:val="clear" w:color="auto" w:fill="auto"/>
            <w:vAlign w:val="center"/>
            <w:hideMark/>
          </w:tcPr>
          <w:p w14:paraId="3EDF3408" w14:textId="66CED72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17000,00</w:t>
            </w:r>
          </w:p>
        </w:tc>
        <w:tc>
          <w:tcPr>
            <w:tcW w:w="679" w:type="pct"/>
            <w:tcBorders>
              <w:top w:val="nil"/>
              <w:left w:val="nil"/>
              <w:bottom w:val="single" w:sz="4" w:space="0" w:color="000000"/>
              <w:right w:val="single" w:sz="4" w:space="0" w:color="000000"/>
            </w:tcBorders>
            <w:shd w:val="clear" w:color="auto" w:fill="auto"/>
            <w:vAlign w:val="center"/>
            <w:hideMark/>
          </w:tcPr>
          <w:p w14:paraId="13DBEFB3" w14:textId="5658721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19500,00</w:t>
            </w:r>
          </w:p>
        </w:tc>
      </w:tr>
      <w:tr w:rsidR="00FA6E01" w:rsidRPr="00842744" w14:paraId="79D5072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CEC49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757CC5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E46DB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5F4D88F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0500112160</w:t>
            </w:r>
          </w:p>
        </w:tc>
        <w:tc>
          <w:tcPr>
            <w:tcW w:w="259" w:type="pct"/>
            <w:tcBorders>
              <w:top w:val="nil"/>
              <w:left w:val="nil"/>
              <w:bottom w:val="single" w:sz="4" w:space="0" w:color="000000"/>
              <w:right w:val="single" w:sz="4" w:space="0" w:color="000000"/>
            </w:tcBorders>
            <w:shd w:val="clear" w:color="auto" w:fill="auto"/>
            <w:vAlign w:val="center"/>
            <w:hideMark/>
          </w:tcPr>
          <w:p w14:paraId="3C8B40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45370648" w14:textId="0207CF9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w:t>
            </w:r>
          </w:p>
        </w:tc>
        <w:tc>
          <w:tcPr>
            <w:tcW w:w="658" w:type="pct"/>
            <w:tcBorders>
              <w:top w:val="nil"/>
              <w:left w:val="nil"/>
              <w:bottom w:val="single" w:sz="4" w:space="0" w:color="000000"/>
              <w:right w:val="single" w:sz="4" w:space="0" w:color="000000"/>
            </w:tcBorders>
            <w:shd w:val="clear" w:color="auto" w:fill="auto"/>
            <w:vAlign w:val="center"/>
            <w:hideMark/>
          </w:tcPr>
          <w:p w14:paraId="6AF8DB6F" w14:textId="28204BD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17000,00</w:t>
            </w:r>
          </w:p>
        </w:tc>
        <w:tc>
          <w:tcPr>
            <w:tcW w:w="679" w:type="pct"/>
            <w:tcBorders>
              <w:top w:val="nil"/>
              <w:left w:val="nil"/>
              <w:bottom w:val="single" w:sz="4" w:space="0" w:color="000000"/>
              <w:right w:val="single" w:sz="4" w:space="0" w:color="000000"/>
            </w:tcBorders>
            <w:shd w:val="clear" w:color="auto" w:fill="auto"/>
            <w:vAlign w:val="center"/>
            <w:hideMark/>
          </w:tcPr>
          <w:p w14:paraId="68072503" w14:textId="1A1EA94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19500,00</w:t>
            </w:r>
          </w:p>
        </w:tc>
      </w:tr>
      <w:tr w:rsidR="00FA6E01" w:rsidRPr="00842744" w14:paraId="1050ADC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7F5985" w14:textId="21FDD21B"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Основное </w:t>
            </w:r>
            <w:r w:rsidR="0031211A" w:rsidRPr="009A0F8A">
              <w:rPr>
                <w:rFonts w:eastAsia="Times New Roman"/>
                <w:sz w:val="22"/>
                <w:szCs w:val="22"/>
                <w:lang w:eastAsia="ru-RU"/>
              </w:rPr>
              <w:t>мероприятие</w:t>
            </w:r>
            <w:r w:rsidRPr="009A0F8A">
              <w:rPr>
                <w:rFonts w:eastAsia="Times New Roman"/>
                <w:sz w:val="22"/>
                <w:szCs w:val="22"/>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59" w:type="pct"/>
            <w:tcBorders>
              <w:top w:val="nil"/>
              <w:left w:val="nil"/>
              <w:bottom w:val="single" w:sz="4" w:space="0" w:color="000000"/>
              <w:right w:val="single" w:sz="4" w:space="0" w:color="000000"/>
            </w:tcBorders>
            <w:shd w:val="clear" w:color="auto" w:fill="auto"/>
            <w:vAlign w:val="center"/>
            <w:hideMark/>
          </w:tcPr>
          <w:p w14:paraId="3C9A50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700015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26401E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0500200000</w:t>
            </w:r>
          </w:p>
        </w:tc>
        <w:tc>
          <w:tcPr>
            <w:tcW w:w="259" w:type="pct"/>
            <w:tcBorders>
              <w:top w:val="nil"/>
              <w:left w:val="nil"/>
              <w:bottom w:val="single" w:sz="4" w:space="0" w:color="000000"/>
              <w:right w:val="single" w:sz="4" w:space="0" w:color="000000"/>
            </w:tcBorders>
            <w:shd w:val="clear" w:color="auto" w:fill="auto"/>
            <w:vAlign w:val="center"/>
            <w:hideMark/>
          </w:tcPr>
          <w:p w14:paraId="04EA812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369977A" w14:textId="00B33F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13500,00</w:t>
            </w:r>
          </w:p>
        </w:tc>
        <w:tc>
          <w:tcPr>
            <w:tcW w:w="658" w:type="pct"/>
            <w:tcBorders>
              <w:top w:val="nil"/>
              <w:left w:val="nil"/>
              <w:bottom w:val="single" w:sz="4" w:space="0" w:color="000000"/>
              <w:right w:val="single" w:sz="4" w:space="0" w:color="000000"/>
            </w:tcBorders>
            <w:shd w:val="clear" w:color="auto" w:fill="auto"/>
            <w:vAlign w:val="center"/>
            <w:hideMark/>
          </w:tcPr>
          <w:p w14:paraId="74E4E2C8" w14:textId="7A09F65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15500,00</w:t>
            </w:r>
          </w:p>
        </w:tc>
        <w:tc>
          <w:tcPr>
            <w:tcW w:w="679" w:type="pct"/>
            <w:tcBorders>
              <w:top w:val="nil"/>
              <w:left w:val="nil"/>
              <w:bottom w:val="single" w:sz="4" w:space="0" w:color="000000"/>
              <w:right w:val="single" w:sz="4" w:space="0" w:color="000000"/>
            </w:tcBorders>
            <w:shd w:val="clear" w:color="auto" w:fill="auto"/>
            <w:vAlign w:val="center"/>
            <w:hideMark/>
          </w:tcPr>
          <w:p w14:paraId="0BDD0D18" w14:textId="25504A4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18000,00</w:t>
            </w:r>
          </w:p>
        </w:tc>
      </w:tr>
      <w:tr w:rsidR="00FA6E01" w:rsidRPr="00842744" w14:paraId="2CA0D54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272E1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341F11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6E7899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B9770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0500212160</w:t>
            </w:r>
          </w:p>
        </w:tc>
        <w:tc>
          <w:tcPr>
            <w:tcW w:w="259" w:type="pct"/>
            <w:tcBorders>
              <w:top w:val="nil"/>
              <w:left w:val="nil"/>
              <w:bottom w:val="single" w:sz="4" w:space="0" w:color="000000"/>
              <w:right w:val="single" w:sz="4" w:space="0" w:color="000000"/>
            </w:tcBorders>
            <w:shd w:val="clear" w:color="auto" w:fill="auto"/>
            <w:vAlign w:val="center"/>
            <w:hideMark/>
          </w:tcPr>
          <w:p w14:paraId="1BC992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F1878A2" w14:textId="7799E3D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13500,00</w:t>
            </w:r>
          </w:p>
        </w:tc>
        <w:tc>
          <w:tcPr>
            <w:tcW w:w="658" w:type="pct"/>
            <w:tcBorders>
              <w:top w:val="nil"/>
              <w:left w:val="nil"/>
              <w:bottom w:val="single" w:sz="4" w:space="0" w:color="000000"/>
              <w:right w:val="single" w:sz="4" w:space="0" w:color="000000"/>
            </w:tcBorders>
            <w:shd w:val="clear" w:color="auto" w:fill="auto"/>
            <w:vAlign w:val="center"/>
            <w:hideMark/>
          </w:tcPr>
          <w:p w14:paraId="08D8A357" w14:textId="6B3CE1F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15500,00</w:t>
            </w:r>
          </w:p>
        </w:tc>
        <w:tc>
          <w:tcPr>
            <w:tcW w:w="679" w:type="pct"/>
            <w:tcBorders>
              <w:top w:val="nil"/>
              <w:left w:val="nil"/>
              <w:bottom w:val="single" w:sz="4" w:space="0" w:color="000000"/>
              <w:right w:val="single" w:sz="4" w:space="0" w:color="000000"/>
            </w:tcBorders>
            <w:shd w:val="clear" w:color="auto" w:fill="auto"/>
            <w:vAlign w:val="center"/>
            <w:hideMark/>
          </w:tcPr>
          <w:p w14:paraId="79FEF4D4" w14:textId="143F597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18000,00</w:t>
            </w:r>
          </w:p>
        </w:tc>
      </w:tr>
      <w:tr w:rsidR="00FA6E01" w:rsidRPr="00842744" w14:paraId="5872750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228A0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51670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8E7F58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5C26FD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0500212160</w:t>
            </w:r>
          </w:p>
        </w:tc>
        <w:tc>
          <w:tcPr>
            <w:tcW w:w="259" w:type="pct"/>
            <w:tcBorders>
              <w:top w:val="nil"/>
              <w:left w:val="nil"/>
              <w:bottom w:val="single" w:sz="4" w:space="0" w:color="000000"/>
              <w:right w:val="single" w:sz="4" w:space="0" w:color="000000"/>
            </w:tcBorders>
            <w:shd w:val="clear" w:color="auto" w:fill="auto"/>
            <w:vAlign w:val="center"/>
            <w:hideMark/>
          </w:tcPr>
          <w:p w14:paraId="5F496F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1F41F79D" w14:textId="65C5C08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13500,00</w:t>
            </w:r>
          </w:p>
        </w:tc>
        <w:tc>
          <w:tcPr>
            <w:tcW w:w="658" w:type="pct"/>
            <w:tcBorders>
              <w:top w:val="nil"/>
              <w:left w:val="nil"/>
              <w:bottom w:val="single" w:sz="4" w:space="0" w:color="000000"/>
              <w:right w:val="single" w:sz="4" w:space="0" w:color="000000"/>
            </w:tcBorders>
            <w:shd w:val="clear" w:color="auto" w:fill="auto"/>
            <w:vAlign w:val="center"/>
            <w:hideMark/>
          </w:tcPr>
          <w:p w14:paraId="40C4F7AF" w14:textId="19B4AF2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15500,00</w:t>
            </w:r>
          </w:p>
        </w:tc>
        <w:tc>
          <w:tcPr>
            <w:tcW w:w="679" w:type="pct"/>
            <w:tcBorders>
              <w:top w:val="nil"/>
              <w:left w:val="nil"/>
              <w:bottom w:val="single" w:sz="4" w:space="0" w:color="000000"/>
              <w:right w:val="single" w:sz="4" w:space="0" w:color="000000"/>
            </w:tcBorders>
            <w:shd w:val="clear" w:color="auto" w:fill="auto"/>
            <w:vAlign w:val="center"/>
            <w:hideMark/>
          </w:tcPr>
          <w:p w14:paraId="5F5ED082" w14:textId="5D572C5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18000,00</w:t>
            </w:r>
          </w:p>
        </w:tc>
      </w:tr>
      <w:tr w:rsidR="00FA6E01" w:rsidRPr="00842744" w14:paraId="1752DEA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00D95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D9F079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8F236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2F2254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0500212160</w:t>
            </w:r>
          </w:p>
        </w:tc>
        <w:tc>
          <w:tcPr>
            <w:tcW w:w="259" w:type="pct"/>
            <w:tcBorders>
              <w:top w:val="nil"/>
              <w:left w:val="nil"/>
              <w:bottom w:val="single" w:sz="4" w:space="0" w:color="000000"/>
              <w:right w:val="single" w:sz="4" w:space="0" w:color="000000"/>
            </w:tcBorders>
            <w:shd w:val="clear" w:color="auto" w:fill="auto"/>
            <w:vAlign w:val="center"/>
            <w:hideMark/>
          </w:tcPr>
          <w:p w14:paraId="5320BB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9D7276E" w14:textId="6E789C0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13500,00</w:t>
            </w:r>
          </w:p>
        </w:tc>
        <w:tc>
          <w:tcPr>
            <w:tcW w:w="658" w:type="pct"/>
            <w:tcBorders>
              <w:top w:val="nil"/>
              <w:left w:val="nil"/>
              <w:bottom w:val="single" w:sz="4" w:space="0" w:color="000000"/>
              <w:right w:val="single" w:sz="4" w:space="0" w:color="000000"/>
            </w:tcBorders>
            <w:shd w:val="clear" w:color="auto" w:fill="auto"/>
            <w:vAlign w:val="center"/>
            <w:hideMark/>
          </w:tcPr>
          <w:p w14:paraId="3E106BBF" w14:textId="43AFFB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15500,00</w:t>
            </w:r>
          </w:p>
        </w:tc>
        <w:tc>
          <w:tcPr>
            <w:tcW w:w="679" w:type="pct"/>
            <w:tcBorders>
              <w:top w:val="nil"/>
              <w:left w:val="nil"/>
              <w:bottom w:val="single" w:sz="4" w:space="0" w:color="000000"/>
              <w:right w:val="single" w:sz="4" w:space="0" w:color="000000"/>
            </w:tcBorders>
            <w:shd w:val="clear" w:color="auto" w:fill="auto"/>
            <w:vAlign w:val="center"/>
            <w:hideMark/>
          </w:tcPr>
          <w:p w14:paraId="17024E7D" w14:textId="744D4C8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18000,00</w:t>
            </w:r>
          </w:p>
        </w:tc>
      </w:tr>
      <w:tr w:rsidR="00FA6E01" w:rsidRPr="00842744" w14:paraId="1793565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338A5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"Санитарно-гигиеническое просвещение населения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11504E1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0D040D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605531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0500300000</w:t>
            </w:r>
          </w:p>
        </w:tc>
        <w:tc>
          <w:tcPr>
            <w:tcW w:w="259" w:type="pct"/>
            <w:tcBorders>
              <w:top w:val="nil"/>
              <w:left w:val="nil"/>
              <w:bottom w:val="single" w:sz="4" w:space="0" w:color="000000"/>
              <w:right w:val="single" w:sz="4" w:space="0" w:color="000000"/>
            </w:tcBorders>
            <w:shd w:val="clear" w:color="auto" w:fill="auto"/>
            <w:vAlign w:val="center"/>
            <w:hideMark/>
          </w:tcPr>
          <w:p w14:paraId="3F65802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3F27F2F" w14:textId="24071C0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28000,00</w:t>
            </w:r>
          </w:p>
        </w:tc>
        <w:tc>
          <w:tcPr>
            <w:tcW w:w="658" w:type="pct"/>
            <w:tcBorders>
              <w:top w:val="nil"/>
              <w:left w:val="nil"/>
              <w:bottom w:val="single" w:sz="4" w:space="0" w:color="000000"/>
              <w:right w:val="single" w:sz="4" w:space="0" w:color="000000"/>
            </w:tcBorders>
            <w:shd w:val="clear" w:color="auto" w:fill="auto"/>
            <w:vAlign w:val="center"/>
            <w:hideMark/>
          </w:tcPr>
          <w:p w14:paraId="79060331" w14:textId="5141EEE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32000,00</w:t>
            </w:r>
          </w:p>
        </w:tc>
        <w:tc>
          <w:tcPr>
            <w:tcW w:w="679" w:type="pct"/>
            <w:tcBorders>
              <w:top w:val="nil"/>
              <w:left w:val="nil"/>
              <w:bottom w:val="single" w:sz="4" w:space="0" w:color="000000"/>
              <w:right w:val="single" w:sz="4" w:space="0" w:color="000000"/>
            </w:tcBorders>
            <w:shd w:val="clear" w:color="auto" w:fill="auto"/>
            <w:vAlign w:val="center"/>
            <w:hideMark/>
          </w:tcPr>
          <w:p w14:paraId="76B555D3" w14:textId="547E2DC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35000,00</w:t>
            </w:r>
          </w:p>
        </w:tc>
      </w:tr>
      <w:tr w:rsidR="00FA6E01" w:rsidRPr="00842744" w14:paraId="481224D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64344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413563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83BCBF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690B95B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0500312160</w:t>
            </w:r>
          </w:p>
        </w:tc>
        <w:tc>
          <w:tcPr>
            <w:tcW w:w="259" w:type="pct"/>
            <w:tcBorders>
              <w:top w:val="nil"/>
              <w:left w:val="nil"/>
              <w:bottom w:val="single" w:sz="4" w:space="0" w:color="000000"/>
              <w:right w:val="single" w:sz="4" w:space="0" w:color="000000"/>
            </w:tcBorders>
            <w:shd w:val="clear" w:color="auto" w:fill="auto"/>
            <w:vAlign w:val="center"/>
            <w:hideMark/>
          </w:tcPr>
          <w:p w14:paraId="7C7BA4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E5E3D10" w14:textId="3FCAFDB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28000,00</w:t>
            </w:r>
          </w:p>
        </w:tc>
        <w:tc>
          <w:tcPr>
            <w:tcW w:w="658" w:type="pct"/>
            <w:tcBorders>
              <w:top w:val="nil"/>
              <w:left w:val="nil"/>
              <w:bottom w:val="single" w:sz="4" w:space="0" w:color="000000"/>
              <w:right w:val="single" w:sz="4" w:space="0" w:color="000000"/>
            </w:tcBorders>
            <w:shd w:val="clear" w:color="auto" w:fill="auto"/>
            <w:vAlign w:val="center"/>
            <w:hideMark/>
          </w:tcPr>
          <w:p w14:paraId="70595338" w14:textId="69775D4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32000,00</w:t>
            </w:r>
          </w:p>
        </w:tc>
        <w:tc>
          <w:tcPr>
            <w:tcW w:w="679" w:type="pct"/>
            <w:tcBorders>
              <w:top w:val="nil"/>
              <w:left w:val="nil"/>
              <w:bottom w:val="single" w:sz="4" w:space="0" w:color="000000"/>
              <w:right w:val="single" w:sz="4" w:space="0" w:color="000000"/>
            </w:tcBorders>
            <w:shd w:val="clear" w:color="auto" w:fill="auto"/>
            <w:vAlign w:val="center"/>
            <w:hideMark/>
          </w:tcPr>
          <w:p w14:paraId="2DDA8554" w14:textId="07AF685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35000,00</w:t>
            </w:r>
          </w:p>
        </w:tc>
      </w:tr>
      <w:tr w:rsidR="00FA6E01" w:rsidRPr="00842744" w14:paraId="1745D38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1D548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F3FBC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B2A44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5F8E1C1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0500312160</w:t>
            </w:r>
          </w:p>
        </w:tc>
        <w:tc>
          <w:tcPr>
            <w:tcW w:w="259" w:type="pct"/>
            <w:tcBorders>
              <w:top w:val="nil"/>
              <w:left w:val="nil"/>
              <w:bottom w:val="single" w:sz="4" w:space="0" w:color="000000"/>
              <w:right w:val="single" w:sz="4" w:space="0" w:color="000000"/>
            </w:tcBorders>
            <w:shd w:val="clear" w:color="auto" w:fill="auto"/>
            <w:vAlign w:val="center"/>
            <w:hideMark/>
          </w:tcPr>
          <w:p w14:paraId="69D8C34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BC82641" w14:textId="6973AEF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28000,00</w:t>
            </w:r>
          </w:p>
        </w:tc>
        <w:tc>
          <w:tcPr>
            <w:tcW w:w="658" w:type="pct"/>
            <w:tcBorders>
              <w:top w:val="nil"/>
              <w:left w:val="nil"/>
              <w:bottom w:val="single" w:sz="4" w:space="0" w:color="000000"/>
              <w:right w:val="single" w:sz="4" w:space="0" w:color="000000"/>
            </w:tcBorders>
            <w:shd w:val="clear" w:color="auto" w:fill="auto"/>
            <w:vAlign w:val="center"/>
            <w:hideMark/>
          </w:tcPr>
          <w:p w14:paraId="08704C94" w14:textId="23413CB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32000,00</w:t>
            </w:r>
          </w:p>
        </w:tc>
        <w:tc>
          <w:tcPr>
            <w:tcW w:w="679" w:type="pct"/>
            <w:tcBorders>
              <w:top w:val="nil"/>
              <w:left w:val="nil"/>
              <w:bottom w:val="single" w:sz="4" w:space="0" w:color="000000"/>
              <w:right w:val="single" w:sz="4" w:space="0" w:color="000000"/>
            </w:tcBorders>
            <w:shd w:val="clear" w:color="auto" w:fill="auto"/>
            <w:vAlign w:val="center"/>
            <w:hideMark/>
          </w:tcPr>
          <w:p w14:paraId="57368FBF" w14:textId="6F428FC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35000,00</w:t>
            </w:r>
          </w:p>
        </w:tc>
      </w:tr>
      <w:tr w:rsidR="00FA6E01" w:rsidRPr="00842744" w14:paraId="11FF17A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D17FE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C244C7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795FD7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028C93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0500312160</w:t>
            </w:r>
          </w:p>
        </w:tc>
        <w:tc>
          <w:tcPr>
            <w:tcW w:w="259" w:type="pct"/>
            <w:tcBorders>
              <w:top w:val="nil"/>
              <w:left w:val="nil"/>
              <w:bottom w:val="single" w:sz="4" w:space="0" w:color="000000"/>
              <w:right w:val="single" w:sz="4" w:space="0" w:color="000000"/>
            </w:tcBorders>
            <w:shd w:val="clear" w:color="auto" w:fill="auto"/>
            <w:vAlign w:val="center"/>
            <w:hideMark/>
          </w:tcPr>
          <w:p w14:paraId="27BB41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55C430E2" w14:textId="160C2C0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28000,00</w:t>
            </w:r>
          </w:p>
        </w:tc>
        <w:tc>
          <w:tcPr>
            <w:tcW w:w="658" w:type="pct"/>
            <w:tcBorders>
              <w:top w:val="nil"/>
              <w:left w:val="nil"/>
              <w:bottom w:val="single" w:sz="4" w:space="0" w:color="000000"/>
              <w:right w:val="single" w:sz="4" w:space="0" w:color="000000"/>
            </w:tcBorders>
            <w:shd w:val="clear" w:color="auto" w:fill="auto"/>
            <w:vAlign w:val="center"/>
            <w:hideMark/>
          </w:tcPr>
          <w:p w14:paraId="6294441D" w14:textId="18C2F18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32000,00</w:t>
            </w:r>
          </w:p>
        </w:tc>
        <w:tc>
          <w:tcPr>
            <w:tcW w:w="679" w:type="pct"/>
            <w:tcBorders>
              <w:top w:val="nil"/>
              <w:left w:val="nil"/>
              <w:bottom w:val="single" w:sz="4" w:space="0" w:color="000000"/>
              <w:right w:val="single" w:sz="4" w:space="0" w:color="000000"/>
            </w:tcBorders>
            <w:shd w:val="clear" w:color="auto" w:fill="auto"/>
            <w:vAlign w:val="center"/>
            <w:hideMark/>
          </w:tcPr>
          <w:p w14:paraId="6D05E998" w14:textId="679355C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35000,00</w:t>
            </w:r>
          </w:p>
        </w:tc>
      </w:tr>
      <w:tr w:rsidR="00FA6E01" w:rsidRPr="00842744" w14:paraId="7692561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3A141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"Противодействие коррупции в Хасанском муниципальном округе"</w:t>
            </w:r>
          </w:p>
        </w:tc>
        <w:tc>
          <w:tcPr>
            <w:tcW w:w="259" w:type="pct"/>
            <w:tcBorders>
              <w:top w:val="nil"/>
              <w:left w:val="nil"/>
              <w:bottom w:val="single" w:sz="4" w:space="0" w:color="000000"/>
              <w:right w:val="single" w:sz="4" w:space="0" w:color="000000"/>
            </w:tcBorders>
            <w:shd w:val="clear" w:color="auto" w:fill="auto"/>
            <w:vAlign w:val="center"/>
            <w:hideMark/>
          </w:tcPr>
          <w:p w14:paraId="092099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2BA49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F91BC9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0600000000</w:t>
            </w:r>
          </w:p>
        </w:tc>
        <w:tc>
          <w:tcPr>
            <w:tcW w:w="259" w:type="pct"/>
            <w:tcBorders>
              <w:top w:val="nil"/>
              <w:left w:val="nil"/>
              <w:bottom w:val="single" w:sz="4" w:space="0" w:color="000000"/>
              <w:right w:val="single" w:sz="4" w:space="0" w:color="000000"/>
            </w:tcBorders>
            <w:shd w:val="clear" w:color="auto" w:fill="auto"/>
            <w:vAlign w:val="center"/>
            <w:hideMark/>
          </w:tcPr>
          <w:p w14:paraId="14FE1E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3D81B94" w14:textId="6C00AF8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58" w:type="pct"/>
            <w:tcBorders>
              <w:top w:val="nil"/>
              <w:left w:val="nil"/>
              <w:bottom w:val="single" w:sz="4" w:space="0" w:color="000000"/>
              <w:right w:val="single" w:sz="4" w:space="0" w:color="000000"/>
            </w:tcBorders>
            <w:shd w:val="clear" w:color="auto" w:fill="auto"/>
            <w:vAlign w:val="center"/>
            <w:hideMark/>
          </w:tcPr>
          <w:p w14:paraId="44A6F34D" w14:textId="09B79E1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79" w:type="pct"/>
            <w:tcBorders>
              <w:top w:val="nil"/>
              <w:left w:val="nil"/>
              <w:bottom w:val="single" w:sz="4" w:space="0" w:color="000000"/>
              <w:right w:val="single" w:sz="4" w:space="0" w:color="000000"/>
            </w:tcBorders>
            <w:shd w:val="clear" w:color="auto" w:fill="auto"/>
            <w:vAlign w:val="center"/>
            <w:hideMark/>
          </w:tcPr>
          <w:p w14:paraId="53D0B89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C41DEE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FCB6F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59" w:type="pct"/>
            <w:tcBorders>
              <w:top w:val="nil"/>
              <w:left w:val="nil"/>
              <w:bottom w:val="single" w:sz="4" w:space="0" w:color="000000"/>
              <w:right w:val="single" w:sz="4" w:space="0" w:color="000000"/>
            </w:tcBorders>
            <w:shd w:val="clear" w:color="auto" w:fill="auto"/>
            <w:vAlign w:val="center"/>
            <w:hideMark/>
          </w:tcPr>
          <w:p w14:paraId="08043E6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5DAEE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5AF6D2F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0600500000</w:t>
            </w:r>
          </w:p>
        </w:tc>
        <w:tc>
          <w:tcPr>
            <w:tcW w:w="259" w:type="pct"/>
            <w:tcBorders>
              <w:top w:val="nil"/>
              <w:left w:val="nil"/>
              <w:bottom w:val="single" w:sz="4" w:space="0" w:color="000000"/>
              <w:right w:val="single" w:sz="4" w:space="0" w:color="000000"/>
            </w:tcBorders>
            <w:shd w:val="clear" w:color="auto" w:fill="auto"/>
            <w:vAlign w:val="center"/>
            <w:hideMark/>
          </w:tcPr>
          <w:p w14:paraId="4A08AA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97ADC09" w14:textId="715B8CD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58" w:type="pct"/>
            <w:tcBorders>
              <w:top w:val="nil"/>
              <w:left w:val="nil"/>
              <w:bottom w:val="single" w:sz="4" w:space="0" w:color="000000"/>
              <w:right w:val="single" w:sz="4" w:space="0" w:color="000000"/>
            </w:tcBorders>
            <w:shd w:val="clear" w:color="auto" w:fill="auto"/>
            <w:vAlign w:val="center"/>
            <w:hideMark/>
          </w:tcPr>
          <w:p w14:paraId="095833B8" w14:textId="64394D2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79" w:type="pct"/>
            <w:tcBorders>
              <w:top w:val="nil"/>
              <w:left w:val="nil"/>
              <w:bottom w:val="single" w:sz="4" w:space="0" w:color="000000"/>
              <w:right w:val="single" w:sz="4" w:space="0" w:color="000000"/>
            </w:tcBorders>
            <w:shd w:val="clear" w:color="auto" w:fill="auto"/>
            <w:vAlign w:val="center"/>
            <w:hideMark/>
          </w:tcPr>
          <w:p w14:paraId="17C4C34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AEF762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11531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"Противодействие коррупции в Хасанском муниципальном округе"</w:t>
            </w:r>
          </w:p>
        </w:tc>
        <w:tc>
          <w:tcPr>
            <w:tcW w:w="259" w:type="pct"/>
            <w:tcBorders>
              <w:top w:val="nil"/>
              <w:left w:val="nil"/>
              <w:bottom w:val="single" w:sz="4" w:space="0" w:color="000000"/>
              <w:right w:val="single" w:sz="4" w:space="0" w:color="000000"/>
            </w:tcBorders>
            <w:shd w:val="clear" w:color="auto" w:fill="auto"/>
            <w:vAlign w:val="center"/>
            <w:hideMark/>
          </w:tcPr>
          <w:p w14:paraId="41AE11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DD1A65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EE770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0600512140</w:t>
            </w:r>
          </w:p>
        </w:tc>
        <w:tc>
          <w:tcPr>
            <w:tcW w:w="259" w:type="pct"/>
            <w:tcBorders>
              <w:top w:val="nil"/>
              <w:left w:val="nil"/>
              <w:bottom w:val="single" w:sz="4" w:space="0" w:color="000000"/>
              <w:right w:val="single" w:sz="4" w:space="0" w:color="000000"/>
            </w:tcBorders>
            <w:shd w:val="clear" w:color="auto" w:fill="auto"/>
            <w:vAlign w:val="center"/>
            <w:hideMark/>
          </w:tcPr>
          <w:p w14:paraId="0FDDA6C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5550F11" w14:textId="6037CFA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58" w:type="pct"/>
            <w:tcBorders>
              <w:top w:val="nil"/>
              <w:left w:val="nil"/>
              <w:bottom w:val="single" w:sz="4" w:space="0" w:color="000000"/>
              <w:right w:val="single" w:sz="4" w:space="0" w:color="000000"/>
            </w:tcBorders>
            <w:shd w:val="clear" w:color="auto" w:fill="auto"/>
            <w:vAlign w:val="center"/>
            <w:hideMark/>
          </w:tcPr>
          <w:p w14:paraId="6B2FDE08" w14:textId="05516E6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79" w:type="pct"/>
            <w:tcBorders>
              <w:top w:val="nil"/>
              <w:left w:val="nil"/>
              <w:bottom w:val="single" w:sz="4" w:space="0" w:color="000000"/>
              <w:right w:val="single" w:sz="4" w:space="0" w:color="000000"/>
            </w:tcBorders>
            <w:shd w:val="clear" w:color="auto" w:fill="auto"/>
            <w:vAlign w:val="center"/>
            <w:hideMark/>
          </w:tcPr>
          <w:p w14:paraId="2665D77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9DD71D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F93DE9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6CEA0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FF59B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C55BB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0600512140</w:t>
            </w:r>
          </w:p>
        </w:tc>
        <w:tc>
          <w:tcPr>
            <w:tcW w:w="259" w:type="pct"/>
            <w:tcBorders>
              <w:top w:val="nil"/>
              <w:left w:val="nil"/>
              <w:bottom w:val="single" w:sz="4" w:space="0" w:color="000000"/>
              <w:right w:val="single" w:sz="4" w:space="0" w:color="000000"/>
            </w:tcBorders>
            <w:shd w:val="clear" w:color="auto" w:fill="auto"/>
            <w:vAlign w:val="center"/>
            <w:hideMark/>
          </w:tcPr>
          <w:p w14:paraId="000684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1517DC7B" w14:textId="582529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58" w:type="pct"/>
            <w:tcBorders>
              <w:top w:val="nil"/>
              <w:left w:val="nil"/>
              <w:bottom w:val="single" w:sz="4" w:space="0" w:color="000000"/>
              <w:right w:val="single" w:sz="4" w:space="0" w:color="000000"/>
            </w:tcBorders>
            <w:shd w:val="clear" w:color="auto" w:fill="auto"/>
            <w:vAlign w:val="center"/>
            <w:hideMark/>
          </w:tcPr>
          <w:p w14:paraId="4F722A8F" w14:textId="2004C60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79" w:type="pct"/>
            <w:tcBorders>
              <w:top w:val="nil"/>
              <w:left w:val="nil"/>
              <w:bottom w:val="single" w:sz="4" w:space="0" w:color="000000"/>
              <w:right w:val="single" w:sz="4" w:space="0" w:color="000000"/>
            </w:tcBorders>
            <w:shd w:val="clear" w:color="auto" w:fill="auto"/>
            <w:vAlign w:val="center"/>
            <w:hideMark/>
          </w:tcPr>
          <w:p w14:paraId="69D7893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6DF4B8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65B48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BCA79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1A500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211A4F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0600512140</w:t>
            </w:r>
          </w:p>
        </w:tc>
        <w:tc>
          <w:tcPr>
            <w:tcW w:w="259" w:type="pct"/>
            <w:tcBorders>
              <w:top w:val="nil"/>
              <w:left w:val="nil"/>
              <w:bottom w:val="single" w:sz="4" w:space="0" w:color="000000"/>
              <w:right w:val="single" w:sz="4" w:space="0" w:color="000000"/>
            </w:tcBorders>
            <w:shd w:val="clear" w:color="auto" w:fill="auto"/>
            <w:vAlign w:val="center"/>
            <w:hideMark/>
          </w:tcPr>
          <w:p w14:paraId="49F174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4F21D3AB" w14:textId="24A7C86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58" w:type="pct"/>
            <w:tcBorders>
              <w:top w:val="nil"/>
              <w:left w:val="nil"/>
              <w:bottom w:val="single" w:sz="4" w:space="0" w:color="000000"/>
              <w:right w:val="single" w:sz="4" w:space="0" w:color="000000"/>
            </w:tcBorders>
            <w:shd w:val="clear" w:color="auto" w:fill="auto"/>
            <w:vAlign w:val="center"/>
            <w:hideMark/>
          </w:tcPr>
          <w:p w14:paraId="5FC22514" w14:textId="722DA9E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w:t>
            </w:r>
          </w:p>
        </w:tc>
        <w:tc>
          <w:tcPr>
            <w:tcW w:w="679" w:type="pct"/>
            <w:tcBorders>
              <w:top w:val="nil"/>
              <w:left w:val="nil"/>
              <w:bottom w:val="single" w:sz="4" w:space="0" w:color="000000"/>
              <w:right w:val="single" w:sz="4" w:space="0" w:color="000000"/>
            </w:tcBorders>
            <w:shd w:val="clear" w:color="auto" w:fill="auto"/>
            <w:vAlign w:val="center"/>
            <w:hideMark/>
          </w:tcPr>
          <w:p w14:paraId="361567E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C9EDA8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6276E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59" w:type="pct"/>
            <w:tcBorders>
              <w:top w:val="nil"/>
              <w:left w:val="nil"/>
              <w:bottom w:val="single" w:sz="4" w:space="0" w:color="000000"/>
              <w:right w:val="single" w:sz="4" w:space="0" w:color="000000"/>
            </w:tcBorders>
            <w:shd w:val="clear" w:color="auto" w:fill="auto"/>
            <w:vAlign w:val="center"/>
            <w:hideMark/>
          </w:tcPr>
          <w:p w14:paraId="7F7860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819D2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21B902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1700000000</w:t>
            </w:r>
          </w:p>
        </w:tc>
        <w:tc>
          <w:tcPr>
            <w:tcW w:w="259" w:type="pct"/>
            <w:tcBorders>
              <w:top w:val="nil"/>
              <w:left w:val="nil"/>
              <w:bottom w:val="single" w:sz="4" w:space="0" w:color="000000"/>
              <w:right w:val="single" w:sz="4" w:space="0" w:color="000000"/>
            </w:tcBorders>
            <w:shd w:val="clear" w:color="auto" w:fill="auto"/>
            <w:vAlign w:val="center"/>
            <w:hideMark/>
          </w:tcPr>
          <w:p w14:paraId="519CF90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E0AB826" w14:textId="53C0FDF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vAlign w:val="center"/>
            <w:hideMark/>
          </w:tcPr>
          <w:p w14:paraId="4C47302B" w14:textId="72C61FE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1000982,98</w:t>
            </w:r>
          </w:p>
        </w:tc>
        <w:tc>
          <w:tcPr>
            <w:tcW w:w="679" w:type="pct"/>
            <w:tcBorders>
              <w:top w:val="nil"/>
              <w:left w:val="nil"/>
              <w:bottom w:val="single" w:sz="4" w:space="0" w:color="000000"/>
              <w:right w:val="single" w:sz="4" w:space="0" w:color="000000"/>
            </w:tcBorders>
            <w:shd w:val="clear" w:color="auto" w:fill="auto"/>
            <w:vAlign w:val="center"/>
            <w:hideMark/>
          </w:tcPr>
          <w:p w14:paraId="620FBB75" w14:textId="1A4FB1C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700782,98</w:t>
            </w:r>
          </w:p>
        </w:tc>
      </w:tr>
      <w:tr w:rsidR="00FA6E01" w:rsidRPr="00842744" w14:paraId="7B495FE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3214E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3D58D40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3CB29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3FA36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1700100000</w:t>
            </w:r>
          </w:p>
        </w:tc>
        <w:tc>
          <w:tcPr>
            <w:tcW w:w="259" w:type="pct"/>
            <w:tcBorders>
              <w:top w:val="nil"/>
              <w:left w:val="nil"/>
              <w:bottom w:val="single" w:sz="4" w:space="0" w:color="000000"/>
              <w:right w:val="single" w:sz="4" w:space="0" w:color="000000"/>
            </w:tcBorders>
            <w:shd w:val="clear" w:color="auto" w:fill="auto"/>
            <w:vAlign w:val="center"/>
            <w:hideMark/>
          </w:tcPr>
          <w:p w14:paraId="6113F81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62139A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3ACED4B" w14:textId="35C22E6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700982,98</w:t>
            </w:r>
          </w:p>
        </w:tc>
        <w:tc>
          <w:tcPr>
            <w:tcW w:w="679" w:type="pct"/>
            <w:tcBorders>
              <w:top w:val="nil"/>
              <w:left w:val="nil"/>
              <w:bottom w:val="single" w:sz="4" w:space="0" w:color="000000"/>
              <w:right w:val="single" w:sz="4" w:space="0" w:color="000000"/>
            </w:tcBorders>
            <w:shd w:val="clear" w:color="auto" w:fill="auto"/>
            <w:vAlign w:val="center"/>
            <w:hideMark/>
          </w:tcPr>
          <w:p w14:paraId="2C18303D" w14:textId="7E64E9E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700782,98</w:t>
            </w:r>
          </w:p>
        </w:tc>
      </w:tr>
      <w:tr w:rsidR="00FA6E01" w:rsidRPr="00842744" w14:paraId="50EE77E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F1FC6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066E198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8D6E6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765EE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1700193210</w:t>
            </w:r>
          </w:p>
        </w:tc>
        <w:tc>
          <w:tcPr>
            <w:tcW w:w="259" w:type="pct"/>
            <w:tcBorders>
              <w:top w:val="nil"/>
              <w:left w:val="nil"/>
              <w:bottom w:val="single" w:sz="4" w:space="0" w:color="000000"/>
              <w:right w:val="single" w:sz="4" w:space="0" w:color="000000"/>
            </w:tcBorders>
            <w:shd w:val="clear" w:color="auto" w:fill="auto"/>
            <w:vAlign w:val="center"/>
            <w:hideMark/>
          </w:tcPr>
          <w:p w14:paraId="1C7AE3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1750C9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270FE2E" w14:textId="757B888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700982,98</w:t>
            </w:r>
          </w:p>
        </w:tc>
        <w:tc>
          <w:tcPr>
            <w:tcW w:w="679" w:type="pct"/>
            <w:tcBorders>
              <w:top w:val="nil"/>
              <w:left w:val="nil"/>
              <w:bottom w:val="single" w:sz="4" w:space="0" w:color="000000"/>
              <w:right w:val="single" w:sz="4" w:space="0" w:color="000000"/>
            </w:tcBorders>
            <w:shd w:val="clear" w:color="auto" w:fill="auto"/>
            <w:vAlign w:val="center"/>
            <w:hideMark/>
          </w:tcPr>
          <w:p w14:paraId="73D4182E" w14:textId="006D1F8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700782,98</w:t>
            </w:r>
          </w:p>
        </w:tc>
      </w:tr>
      <w:tr w:rsidR="00FA6E01" w:rsidRPr="00842744" w14:paraId="5F85154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79D93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выплаты персоналу в целях обеспечения выполнения функций государственными (муниципальными) органами, </w:t>
            </w:r>
            <w:r w:rsidRPr="009A0F8A">
              <w:rPr>
                <w:rFonts w:eastAsia="Times New Roman"/>
                <w:sz w:val="22"/>
                <w:szCs w:val="22"/>
                <w:lang w:eastAsia="ru-RU"/>
              </w:rPr>
              <w:lastRenderedPageBreak/>
              <w:t>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488FE59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01</w:t>
            </w:r>
          </w:p>
        </w:tc>
        <w:tc>
          <w:tcPr>
            <w:tcW w:w="294" w:type="pct"/>
            <w:tcBorders>
              <w:top w:val="nil"/>
              <w:left w:val="nil"/>
              <w:bottom w:val="single" w:sz="4" w:space="0" w:color="000000"/>
              <w:right w:val="single" w:sz="4" w:space="0" w:color="000000"/>
            </w:tcBorders>
            <w:shd w:val="clear" w:color="auto" w:fill="auto"/>
            <w:vAlign w:val="center"/>
            <w:hideMark/>
          </w:tcPr>
          <w:p w14:paraId="5367589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EBECC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1700193210</w:t>
            </w:r>
          </w:p>
        </w:tc>
        <w:tc>
          <w:tcPr>
            <w:tcW w:w="259" w:type="pct"/>
            <w:tcBorders>
              <w:top w:val="nil"/>
              <w:left w:val="nil"/>
              <w:bottom w:val="single" w:sz="4" w:space="0" w:color="000000"/>
              <w:right w:val="single" w:sz="4" w:space="0" w:color="000000"/>
            </w:tcBorders>
            <w:shd w:val="clear" w:color="auto" w:fill="auto"/>
            <w:vAlign w:val="center"/>
            <w:hideMark/>
          </w:tcPr>
          <w:p w14:paraId="38C20C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0775353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6871CCE" w14:textId="1F316BB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700982,98</w:t>
            </w:r>
          </w:p>
        </w:tc>
        <w:tc>
          <w:tcPr>
            <w:tcW w:w="679" w:type="pct"/>
            <w:tcBorders>
              <w:top w:val="nil"/>
              <w:left w:val="nil"/>
              <w:bottom w:val="single" w:sz="4" w:space="0" w:color="000000"/>
              <w:right w:val="single" w:sz="4" w:space="0" w:color="000000"/>
            </w:tcBorders>
            <w:shd w:val="clear" w:color="auto" w:fill="auto"/>
            <w:vAlign w:val="center"/>
            <w:hideMark/>
          </w:tcPr>
          <w:p w14:paraId="7868C98C" w14:textId="755E455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700782,98</w:t>
            </w:r>
          </w:p>
        </w:tc>
      </w:tr>
      <w:tr w:rsidR="00FA6E01" w:rsidRPr="00842744" w14:paraId="33D89A3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F8E719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66A80F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862190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466735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1700193210</w:t>
            </w:r>
          </w:p>
        </w:tc>
        <w:tc>
          <w:tcPr>
            <w:tcW w:w="259" w:type="pct"/>
            <w:tcBorders>
              <w:top w:val="nil"/>
              <w:left w:val="nil"/>
              <w:bottom w:val="single" w:sz="4" w:space="0" w:color="000000"/>
              <w:right w:val="single" w:sz="4" w:space="0" w:color="000000"/>
            </w:tcBorders>
            <w:shd w:val="clear" w:color="auto" w:fill="auto"/>
            <w:vAlign w:val="center"/>
            <w:hideMark/>
          </w:tcPr>
          <w:p w14:paraId="0071CC7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28BC9A6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67C910D" w14:textId="45FE798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700982,98</w:t>
            </w:r>
          </w:p>
        </w:tc>
        <w:tc>
          <w:tcPr>
            <w:tcW w:w="679" w:type="pct"/>
            <w:tcBorders>
              <w:top w:val="nil"/>
              <w:left w:val="nil"/>
              <w:bottom w:val="single" w:sz="4" w:space="0" w:color="000000"/>
              <w:right w:val="single" w:sz="4" w:space="0" w:color="000000"/>
            </w:tcBorders>
            <w:shd w:val="clear" w:color="auto" w:fill="auto"/>
            <w:vAlign w:val="center"/>
            <w:hideMark/>
          </w:tcPr>
          <w:p w14:paraId="53D57C12" w14:textId="3C9724A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700782,98</w:t>
            </w:r>
          </w:p>
        </w:tc>
      </w:tr>
      <w:tr w:rsidR="00FA6E01" w:rsidRPr="00842744" w14:paraId="02DB823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7A0CF2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59" w:type="pct"/>
            <w:tcBorders>
              <w:top w:val="nil"/>
              <w:left w:val="nil"/>
              <w:bottom w:val="single" w:sz="4" w:space="0" w:color="000000"/>
              <w:right w:val="single" w:sz="4" w:space="0" w:color="000000"/>
            </w:tcBorders>
            <w:shd w:val="clear" w:color="auto" w:fill="auto"/>
            <w:vAlign w:val="center"/>
            <w:hideMark/>
          </w:tcPr>
          <w:p w14:paraId="0F37D4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BD56C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5AB2D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1700200000</w:t>
            </w:r>
          </w:p>
        </w:tc>
        <w:tc>
          <w:tcPr>
            <w:tcW w:w="259" w:type="pct"/>
            <w:tcBorders>
              <w:top w:val="nil"/>
              <w:left w:val="nil"/>
              <w:bottom w:val="single" w:sz="4" w:space="0" w:color="000000"/>
              <w:right w:val="single" w:sz="4" w:space="0" w:color="000000"/>
            </w:tcBorders>
            <w:shd w:val="clear" w:color="auto" w:fill="auto"/>
            <w:vAlign w:val="center"/>
            <w:hideMark/>
          </w:tcPr>
          <w:p w14:paraId="430E174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EA080A0" w14:textId="2DDB32E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vAlign w:val="center"/>
            <w:hideMark/>
          </w:tcPr>
          <w:p w14:paraId="3E732E93" w14:textId="4E897B1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63CE9CE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B92DC9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206F3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0957AA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32F75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4EB3B15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1700270110</w:t>
            </w:r>
          </w:p>
        </w:tc>
        <w:tc>
          <w:tcPr>
            <w:tcW w:w="259" w:type="pct"/>
            <w:tcBorders>
              <w:top w:val="nil"/>
              <w:left w:val="nil"/>
              <w:bottom w:val="single" w:sz="4" w:space="0" w:color="000000"/>
              <w:right w:val="single" w:sz="4" w:space="0" w:color="000000"/>
            </w:tcBorders>
            <w:shd w:val="clear" w:color="auto" w:fill="auto"/>
            <w:vAlign w:val="center"/>
            <w:hideMark/>
          </w:tcPr>
          <w:p w14:paraId="5EA70A1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93AB04E" w14:textId="4D3BFF9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vAlign w:val="center"/>
            <w:hideMark/>
          </w:tcPr>
          <w:p w14:paraId="6B8A70A8" w14:textId="0B44515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3910D27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D34AAE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25BA77" w14:textId="54B15F12"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2E6F3B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C540A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F1F8F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1700270110</w:t>
            </w:r>
          </w:p>
        </w:tc>
        <w:tc>
          <w:tcPr>
            <w:tcW w:w="259" w:type="pct"/>
            <w:tcBorders>
              <w:top w:val="nil"/>
              <w:left w:val="nil"/>
              <w:bottom w:val="single" w:sz="4" w:space="0" w:color="000000"/>
              <w:right w:val="single" w:sz="4" w:space="0" w:color="000000"/>
            </w:tcBorders>
            <w:shd w:val="clear" w:color="auto" w:fill="auto"/>
            <w:vAlign w:val="center"/>
            <w:hideMark/>
          </w:tcPr>
          <w:p w14:paraId="38DB52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5100B0EF" w14:textId="11C9F90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vAlign w:val="center"/>
            <w:hideMark/>
          </w:tcPr>
          <w:p w14:paraId="2290B018" w14:textId="56F22A1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23C0587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E40DD3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8D950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59" w:type="pct"/>
            <w:tcBorders>
              <w:top w:val="nil"/>
              <w:left w:val="nil"/>
              <w:bottom w:val="single" w:sz="4" w:space="0" w:color="000000"/>
              <w:right w:val="single" w:sz="4" w:space="0" w:color="000000"/>
            </w:tcBorders>
            <w:shd w:val="clear" w:color="auto" w:fill="auto"/>
            <w:vAlign w:val="center"/>
            <w:hideMark/>
          </w:tcPr>
          <w:p w14:paraId="3A9ABBA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D1CEF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A0A83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1700270110</w:t>
            </w:r>
          </w:p>
        </w:tc>
        <w:tc>
          <w:tcPr>
            <w:tcW w:w="259" w:type="pct"/>
            <w:tcBorders>
              <w:top w:val="nil"/>
              <w:left w:val="nil"/>
              <w:bottom w:val="single" w:sz="4" w:space="0" w:color="000000"/>
              <w:right w:val="single" w:sz="4" w:space="0" w:color="000000"/>
            </w:tcBorders>
            <w:shd w:val="clear" w:color="auto" w:fill="auto"/>
            <w:vAlign w:val="center"/>
            <w:hideMark/>
          </w:tcPr>
          <w:p w14:paraId="405E33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630</w:t>
            </w:r>
          </w:p>
        </w:tc>
        <w:tc>
          <w:tcPr>
            <w:tcW w:w="658" w:type="pct"/>
            <w:tcBorders>
              <w:top w:val="nil"/>
              <w:left w:val="nil"/>
              <w:bottom w:val="single" w:sz="4" w:space="0" w:color="000000"/>
              <w:right w:val="single" w:sz="4" w:space="0" w:color="000000"/>
            </w:tcBorders>
            <w:shd w:val="clear" w:color="auto" w:fill="auto"/>
            <w:vAlign w:val="center"/>
            <w:hideMark/>
          </w:tcPr>
          <w:p w14:paraId="78EB39A6" w14:textId="0C62ACC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vAlign w:val="center"/>
            <w:hideMark/>
          </w:tcPr>
          <w:p w14:paraId="730F8851" w14:textId="23465F6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35ED84B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B86B10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973552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3895BE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3AC14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5BA750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3CB79A9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AB20A03" w14:textId="558CE19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126145752,69</w:t>
            </w:r>
          </w:p>
        </w:tc>
        <w:tc>
          <w:tcPr>
            <w:tcW w:w="658" w:type="pct"/>
            <w:tcBorders>
              <w:top w:val="nil"/>
              <w:left w:val="nil"/>
              <w:bottom w:val="single" w:sz="4" w:space="0" w:color="000000"/>
              <w:right w:val="single" w:sz="4" w:space="0" w:color="000000"/>
            </w:tcBorders>
            <w:shd w:val="clear" w:color="auto" w:fill="auto"/>
            <w:vAlign w:val="center"/>
            <w:hideMark/>
          </w:tcPr>
          <w:p w14:paraId="4B3704A8" w14:textId="22ACFAD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75982526,34</w:t>
            </w:r>
          </w:p>
        </w:tc>
        <w:tc>
          <w:tcPr>
            <w:tcW w:w="679" w:type="pct"/>
            <w:tcBorders>
              <w:top w:val="nil"/>
              <w:left w:val="nil"/>
              <w:bottom w:val="single" w:sz="4" w:space="0" w:color="000000"/>
              <w:right w:val="single" w:sz="4" w:space="0" w:color="000000"/>
            </w:tcBorders>
            <w:shd w:val="clear" w:color="auto" w:fill="auto"/>
            <w:vAlign w:val="center"/>
            <w:hideMark/>
          </w:tcPr>
          <w:p w14:paraId="18BA8CA2" w14:textId="7277482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78114677,34</w:t>
            </w:r>
          </w:p>
        </w:tc>
      </w:tr>
      <w:tr w:rsidR="00FA6E01" w:rsidRPr="00842744" w14:paraId="77661AD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431A0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2E49BA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D796A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5EF1C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112A29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985F0C2" w14:textId="308E25F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126145752,69</w:t>
            </w:r>
          </w:p>
        </w:tc>
        <w:tc>
          <w:tcPr>
            <w:tcW w:w="658" w:type="pct"/>
            <w:tcBorders>
              <w:top w:val="nil"/>
              <w:left w:val="nil"/>
              <w:bottom w:val="single" w:sz="4" w:space="0" w:color="000000"/>
              <w:right w:val="single" w:sz="4" w:space="0" w:color="000000"/>
            </w:tcBorders>
            <w:shd w:val="clear" w:color="auto" w:fill="auto"/>
            <w:vAlign w:val="center"/>
            <w:hideMark/>
          </w:tcPr>
          <w:p w14:paraId="4272083C" w14:textId="41C061C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75982526,34</w:t>
            </w:r>
          </w:p>
        </w:tc>
        <w:tc>
          <w:tcPr>
            <w:tcW w:w="679" w:type="pct"/>
            <w:tcBorders>
              <w:top w:val="nil"/>
              <w:left w:val="nil"/>
              <w:bottom w:val="single" w:sz="4" w:space="0" w:color="000000"/>
              <w:right w:val="single" w:sz="4" w:space="0" w:color="000000"/>
            </w:tcBorders>
            <w:shd w:val="clear" w:color="auto" w:fill="auto"/>
            <w:vAlign w:val="center"/>
            <w:hideMark/>
          </w:tcPr>
          <w:p w14:paraId="2BB2C3C2" w14:textId="6D10EF5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78114677,34</w:t>
            </w:r>
          </w:p>
        </w:tc>
      </w:tr>
      <w:tr w:rsidR="00FA6E01" w:rsidRPr="00842744" w14:paraId="0DA130B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208CF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32CB9D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85852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F66E1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28E7A9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A68082F" w14:textId="72D3AC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126145752,69</w:t>
            </w:r>
          </w:p>
        </w:tc>
        <w:tc>
          <w:tcPr>
            <w:tcW w:w="658" w:type="pct"/>
            <w:tcBorders>
              <w:top w:val="nil"/>
              <w:left w:val="nil"/>
              <w:bottom w:val="single" w:sz="4" w:space="0" w:color="000000"/>
              <w:right w:val="single" w:sz="4" w:space="0" w:color="000000"/>
            </w:tcBorders>
            <w:shd w:val="clear" w:color="auto" w:fill="auto"/>
            <w:vAlign w:val="center"/>
            <w:hideMark/>
          </w:tcPr>
          <w:p w14:paraId="640EE051" w14:textId="33703A6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75982526,34</w:t>
            </w:r>
          </w:p>
        </w:tc>
        <w:tc>
          <w:tcPr>
            <w:tcW w:w="679" w:type="pct"/>
            <w:tcBorders>
              <w:top w:val="nil"/>
              <w:left w:val="nil"/>
              <w:bottom w:val="single" w:sz="4" w:space="0" w:color="000000"/>
              <w:right w:val="single" w:sz="4" w:space="0" w:color="000000"/>
            </w:tcBorders>
            <w:shd w:val="clear" w:color="auto" w:fill="auto"/>
            <w:vAlign w:val="center"/>
            <w:hideMark/>
          </w:tcPr>
          <w:p w14:paraId="29C07D30" w14:textId="3550D42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78114677,34</w:t>
            </w:r>
          </w:p>
        </w:tc>
      </w:tr>
      <w:tr w:rsidR="00FA6E01" w:rsidRPr="00842744" w14:paraId="7CABE7F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D5A44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59" w:type="pct"/>
            <w:tcBorders>
              <w:top w:val="nil"/>
              <w:left w:val="nil"/>
              <w:bottom w:val="single" w:sz="4" w:space="0" w:color="000000"/>
              <w:right w:val="single" w:sz="4" w:space="0" w:color="000000"/>
            </w:tcBorders>
            <w:shd w:val="clear" w:color="auto" w:fill="auto"/>
            <w:vAlign w:val="center"/>
            <w:hideMark/>
          </w:tcPr>
          <w:p w14:paraId="4E0D326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B5393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042058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9999900002</w:t>
            </w:r>
          </w:p>
        </w:tc>
        <w:tc>
          <w:tcPr>
            <w:tcW w:w="259" w:type="pct"/>
            <w:tcBorders>
              <w:top w:val="nil"/>
              <w:left w:val="nil"/>
              <w:bottom w:val="single" w:sz="4" w:space="0" w:color="000000"/>
              <w:right w:val="single" w:sz="4" w:space="0" w:color="000000"/>
            </w:tcBorders>
            <w:shd w:val="clear" w:color="auto" w:fill="auto"/>
            <w:vAlign w:val="center"/>
            <w:hideMark/>
          </w:tcPr>
          <w:p w14:paraId="7FDBFB1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53D8245" w14:textId="7330684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8000000,00</w:t>
            </w:r>
          </w:p>
        </w:tc>
        <w:tc>
          <w:tcPr>
            <w:tcW w:w="658" w:type="pct"/>
            <w:tcBorders>
              <w:top w:val="nil"/>
              <w:left w:val="nil"/>
              <w:bottom w:val="single" w:sz="4" w:space="0" w:color="000000"/>
              <w:right w:val="single" w:sz="4" w:space="0" w:color="000000"/>
            </w:tcBorders>
            <w:shd w:val="clear" w:color="auto" w:fill="auto"/>
            <w:vAlign w:val="center"/>
            <w:hideMark/>
          </w:tcPr>
          <w:p w14:paraId="13BB6729" w14:textId="7F4F9D6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1800000,00</w:t>
            </w:r>
          </w:p>
        </w:tc>
        <w:tc>
          <w:tcPr>
            <w:tcW w:w="679" w:type="pct"/>
            <w:tcBorders>
              <w:top w:val="nil"/>
              <w:left w:val="nil"/>
              <w:bottom w:val="single" w:sz="4" w:space="0" w:color="000000"/>
              <w:right w:val="single" w:sz="4" w:space="0" w:color="000000"/>
            </w:tcBorders>
            <w:shd w:val="clear" w:color="auto" w:fill="auto"/>
            <w:vAlign w:val="center"/>
            <w:hideMark/>
          </w:tcPr>
          <w:p w14:paraId="17715E6C" w14:textId="1040BDA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1800000,00</w:t>
            </w:r>
          </w:p>
        </w:tc>
      </w:tr>
      <w:tr w:rsidR="00FA6E01" w:rsidRPr="00842744" w14:paraId="19B728C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9EFDDC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21CFC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D0724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61CCE9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9999900002</w:t>
            </w:r>
          </w:p>
        </w:tc>
        <w:tc>
          <w:tcPr>
            <w:tcW w:w="259" w:type="pct"/>
            <w:tcBorders>
              <w:top w:val="nil"/>
              <w:left w:val="nil"/>
              <w:bottom w:val="single" w:sz="4" w:space="0" w:color="000000"/>
              <w:right w:val="single" w:sz="4" w:space="0" w:color="000000"/>
            </w:tcBorders>
            <w:shd w:val="clear" w:color="auto" w:fill="auto"/>
            <w:vAlign w:val="center"/>
            <w:hideMark/>
          </w:tcPr>
          <w:p w14:paraId="0A2DDD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1C92B55F" w14:textId="248687A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3800000,00</w:t>
            </w:r>
          </w:p>
        </w:tc>
        <w:tc>
          <w:tcPr>
            <w:tcW w:w="658" w:type="pct"/>
            <w:tcBorders>
              <w:top w:val="nil"/>
              <w:left w:val="nil"/>
              <w:bottom w:val="single" w:sz="4" w:space="0" w:color="000000"/>
              <w:right w:val="single" w:sz="4" w:space="0" w:color="000000"/>
            </w:tcBorders>
            <w:shd w:val="clear" w:color="auto" w:fill="auto"/>
            <w:vAlign w:val="center"/>
            <w:hideMark/>
          </w:tcPr>
          <w:p w14:paraId="4344BCE7" w14:textId="0DD9AC7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79" w:type="pct"/>
            <w:tcBorders>
              <w:top w:val="nil"/>
              <w:left w:val="nil"/>
              <w:bottom w:val="single" w:sz="4" w:space="0" w:color="000000"/>
              <w:right w:val="single" w:sz="4" w:space="0" w:color="000000"/>
            </w:tcBorders>
            <w:shd w:val="clear" w:color="auto" w:fill="auto"/>
            <w:vAlign w:val="center"/>
            <w:hideMark/>
          </w:tcPr>
          <w:p w14:paraId="3F0FB705" w14:textId="258EF3C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r>
      <w:tr w:rsidR="00FA6E01" w:rsidRPr="00842744" w14:paraId="646B69E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2A45BE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66729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EAA39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36D2B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9999900002</w:t>
            </w:r>
          </w:p>
        </w:tc>
        <w:tc>
          <w:tcPr>
            <w:tcW w:w="259" w:type="pct"/>
            <w:tcBorders>
              <w:top w:val="nil"/>
              <w:left w:val="nil"/>
              <w:bottom w:val="single" w:sz="4" w:space="0" w:color="000000"/>
              <w:right w:val="single" w:sz="4" w:space="0" w:color="000000"/>
            </w:tcBorders>
            <w:shd w:val="clear" w:color="auto" w:fill="auto"/>
            <w:vAlign w:val="center"/>
            <w:hideMark/>
          </w:tcPr>
          <w:p w14:paraId="7E3B45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42E1F7CD" w14:textId="5050C1A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3800000,00</w:t>
            </w:r>
          </w:p>
        </w:tc>
        <w:tc>
          <w:tcPr>
            <w:tcW w:w="658" w:type="pct"/>
            <w:tcBorders>
              <w:top w:val="nil"/>
              <w:left w:val="nil"/>
              <w:bottom w:val="single" w:sz="4" w:space="0" w:color="000000"/>
              <w:right w:val="single" w:sz="4" w:space="0" w:color="000000"/>
            </w:tcBorders>
            <w:shd w:val="clear" w:color="auto" w:fill="auto"/>
            <w:vAlign w:val="center"/>
            <w:hideMark/>
          </w:tcPr>
          <w:p w14:paraId="71EC51A8" w14:textId="42C6935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79" w:type="pct"/>
            <w:tcBorders>
              <w:top w:val="nil"/>
              <w:left w:val="nil"/>
              <w:bottom w:val="single" w:sz="4" w:space="0" w:color="000000"/>
              <w:right w:val="single" w:sz="4" w:space="0" w:color="000000"/>
            </w:tcBorders>
            <w:shd w:val="clear" w:color="auto" w:fill="auto"/>
            <w:vAlign w:val="center"/>
            <w:hideMark/>
          </w:tcPr>
          <w:p w14:paraId="1205803D" w14:textId="2941660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r>
      <w:tr w:rsidR="00FA6E01" w:rsidRPr="00842744" w14:paraId="3699066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7CB689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217730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487F1C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E5402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9999900002</w:t>
            </w:r>
          </w:p>
        </w:tc>
        <w:tc>
          <w:tcPr>
            <w:tcW w:w="259" w:type="pct"/>
            <w:tcBorders>
              <w:top w:val="nil"/>
              <w:left w:val="nil"/>
              <w:bottom w:val="single" w:sz="4" w:space="0" w:color="000000"/>
              <w:right w:val="single" w:sz="4" w:space="0" w:color="000000"/>
            </w:tcBorders>
            <w:shd w:val="clear" w:color="auto" w:fill="auto"/>
            <w:vAlign w:val="center"/>
            <w:hideMark/>
          </w:tcPr>
          <w:p w14:paraId="1800A2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6B706E1F" w14:textId="6F28252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4200000,00</w:t>
            </w:r>
          </w:p>
        </w:tc>
        <w:tc>
          <w:tcPr>
            <w:tcW w:w="658" w:type="pct"/>
            <w:tcBorders>
              <w:top w:val="nil"/>
              <w:left w:val="nil"/>
              <w:bottom w:val="single" w:sz="4" w:space="0" w:color="000000"/>
              <w:right w:val="single" w:sz="4" w:space="0" w:color="000000"/>
            </w:tcBorders>
            <w:shd w:val="clear" w:color="auto" w:fill="auto"/>
            <w:vAlign w:val="center"/>
            <w:hideMark/>
          </w:tcPr>
          <w:p w14:paraId="533D9B50" w14:textId="57101E7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7D7C363C" w14:textId="4CF3754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r>
      <w:tr w:rsidR="00FA6E01" w:rsidRPr="00842744" w14:paraId="031824D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97BD5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Исполнение судебных актов</w:t>
            </w:r>
          </w:p>
        </w:tc>
        <w:tc>
          <w:tcPr>
            <w:tcW w:w="259" w:type="pct"/>
            <w:tcBorders>
              <w:top w:val="nil"/>
              <w:left w:val="nil"/>
              <w:bottom w:val="single" w:sz="4" w:space="0" w:color="000000"/>
              <w:right w:val="single" w:sz="4" w:space="0" w:color="000000"/>
            </w:tcBorders>
            <w:shd w:val="clear" w:color="auto" w:fill="auto"/>
            <w:vAlign w:val="center"/>
            <w:hideMark/>
          </w:tcPr>
          <w:p w14:paraId="034697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637A9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606D0D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9999900002</w:t>
            </w:r>
          </w:p>
        </w:tc>
        <w:tc>
          <w:tcPr>
            <w:tcW w:w="259" w:type="pct"/>
            <w:tcBorders>
              <w:top w:val="nil"/>
              <w:left w:val="nil"/>
              <w:bottom w:val="single" w:sz="4" w:space="0" w:color="000000"/>
              <w:right w:val="single" w:sz="4" w:space="0" w:color="000000"/>
            </w:tcBorders>
            <w:shd w:val="clear" w:color="auto" w:fill="auto"/>
            <w:vAlign w:val="center"/>
            <w:hideMark/>
          </w:tcPr>
          <w:p w14:paraId="52AAEA9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830</w:t>
            </w:r>
          </w:p>
        </w:tc>
        <w:tc>
          <w:tcPr>
            <w:tcW w:w="658" w:type="pct"/>
            <w:tcBorders>
              <w:top w:val="nil"/>
              <w:left w:val="nil"/>
              <w:bottom w:val="single" w:sz="4" w:space="0" w:color="000000"/>
              <w:right w:val="single" w:sz="4" w:space="0" w:color="000000"/>
            </w:tcBorders>
            <w:shd w:val="clear" w:color="auto" w:fill="auto"/>
            <w:vAlign w:val="center"/>
            <w:hideMark/>
          </w:tcPr>
          <w:p w14:paraId="01F6AAEE" w14:textId="440A1A1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1200000,00</w:t>
            </w:r>
          </w:p>
        </w:tc>
        <w:tc>
          <w:tcPr>
            <w:tcW w:w="658" w:type="pct"/>
            <w:tcBorders>
              <w:top w:val="nil"/>
              <w:left w:val="nil"/>
              <w:bottom w:val="single" w:sz="4" w:space="0" w:color="000000"/>
              <w:right w:val="single" w:sz="4" w:space="0" w:color="000000"/>
            </w:tcBorders>
            <w:shd w:val="clear" w:color="auto" w:fill="auto"/>
            <w:vAlign w:val="center"/>
            <w:hideMark/>
          </w:tcPr>
          <w:p w14:paraId="6F081A8A" w14:textId="206E9B1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24EF152D" w14:textId="32E8009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27EF64F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4AC56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59" w:type="pct"/>
            <w:tcBorders>
              <w:top w:val="nil"/>
              <w:left w:val="nil"/>
              <w:bottom w:val="single" w:sz="4" w:space="0" w:color="000000"/>
              <w:right w:val="single" w:sz="4" w:space="0" w:color="000000"/>
            </w:tcBorders>
            <w:shd w:val="clear" w:color="auto" w:fill="auto"/>
            <w:vAlign w:val="center"/>
            <w:hideMark/>
          </w:tcPr>
          <w:p w14:paraId="5F838A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460838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5A1C4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9999900002</w:t>
            </w:r>
          </w:p>
        </w:tc>
        <w:tc>
          <w:tcPr>
            <w:tcW w:w="259" w:type="pct"/>
            <w:tcBorders>
              <w:top w:val="nil"/>
              <w:left w:val="nil"/>
              <w:bottom w:val="single" w:sz="4" w:space="0" w:color="000000"/>
              <w:right w:val="single" w:sz="4" w:space="0" w:color="000000"/>
            </w:tcBorders>
            <w:shd w:val="clear" w:color="auto" w:fill="auto"/>
            <w:vAlign w:val="center"/>
            <w:hideMark/>
          </w:tcPr>
          <w:p w14:paraId="7A021D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850</w:t>
            </w:r>
          </w:p>
        </w:tc>
        <w:tc>
          <w:tcPr>
            <w:tcW w:w="658" w:type="pct"/>
            <w:tcBorders>
              <w:top w:val="nil"/>
              <w:left w:val="nil"/>
              <w:bottom w:val="single" w:sz="4" w:space="0" w:color="000000"/>
              <w:right w:val="single" w:sz="4" w:space="0" w:color="000000"/>
            </w:tcBorders>
            <w:shd w:val="clear" w:color="auto" w:fill="auto"/>
            <w:vAlign w:val="center"/>
            <w:hideMark/>
          </w:tcPr>
          <w:p w14:paraId="3E40E0BC" w14:textId="473CADA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58" w:type="pct"/>
            <w:tcBorders>
              <w:top w:val="nil"/>
              <w:left w:val="nil"/>
              <w:bottom w:val="single" w:sz="4" w:space="0" w:color="000000"/>
              <w:right w:val="single" w:sz="4" w:space="0" w:color="000000"/>
            </w:tcBorders>
            <w:shd w:val="clear" w:color="auto" w:fill="auto"/>
            <w:vAlign w:val="center"/>
            <w:hideMark/>
          </w:tcPr>
          <w:p w14:paraId="59FA555A" w14:textId="4E40C0F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c>
          <w:tcPr>
            <w:tcW w:w="679" w:type="pct"/>
            <w:tcBorders>
              <w:top w:val="nil"/>
              <w:left w:val="nil"/>
              <w:bottom w:val="single" w:sz="4" w:space="0" w:color="000000"/>
              <w:right w:val="single" w:sz="4" w:space="0" w:color="000000"/>
            </w:tcBorders>
            <w:shd w:val="clear" w:color="auto" w:fill="auto"/>
            <w:vAlign w:val="center"/>
            <w:hideMark/>
          </w:tcPr>
          <w:p w14:paraId="73A93B5A" w14:textId="096C414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r>
      <w:tr w:rsidR="00FA6E01" w:rsidRPr="00842744" w14:paraId="5BD0B75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00337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70C416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D969F4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668E4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9999912100</w:t>
            </w:r>
          </w:p>
        </w:tc>
        <w:tc>
          <w:tcPr>
            <w:tcW w:w="259" w:type="pct"/>
            <w:tcBorders>
              <w:top w:val="nil"/>
              <w:left w:val="nil"/>
              <w:bottom w:val="single" w:sz="4" w:space="0" w:color="000000"/>
              <w:right w:val="single" w:sz="4" w:space="0" w:color="000000"/>
            </w:tcBorders>
            <w:shd w:val="clear" w:color="auto" w:fill="auto"/>
            <w:vAlign w:val="center"/>
            <w:hideMark/>
          </w:tcPr>
          <w:p w14:paraId="010078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A16A537" w14:textId="5CB49BA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18746943,86</w:t>
            </w:r>
          </w:p>
        </w:tc>
        <w:tc>
          <w:tcPr>
            <w:tcW w:w="658" w:type="pct"/>
            <w:tcBorders>
              <w:top w:val="nil"/>
              <w:left w:val="nil"/>
              <w:bottom w:val="single" w:sz="4" w:space="0" w:color="000000"/>
              <w:right w:val="single" w:sz="4" w:space="0" w:color="000000"/>
            </w:tcBorders>
            <w:shd w:val="clear" w:color="auto" w:fill="auto"/>
            <w:vAlign w:val="center"/>
            <w:hideMark/>
          </w:tcPr>
          <w:p w14:paraId="21CCD426" w14:textId="5810CA0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5680192,34</w:t>
            </w:r>
          </w:p>
        </w:tc>
        <w:tc>
          <w:tcPr>
            <w:tcW w:w="679" w:type="pct"/>
            <w:tcBorders>
              <w:top w:val="nil"/>
              <w:left w:val="nil"/>
              <w:bottom w:val="single" w:sz="4" w:space="0" w:color="000000"/>
              <w:right w:val="single" w:sz="4" w:space="0" w:color="000000"/>
            </w:tcBorders>
            <w:shd w:val="clear" w:color="auto" w:fill="auto"/>
            <w:vAlign w:val="center"/>
            <w:hideMark/>
          </w:tcPr>
          <w:p w14:paraId="49F37861" w14:textId="1E7F6E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5680721,34</w:t>
            </w:r>
          </w:p>
        </w:tc>
      </w:tr>
      <w:tr w:rsidR="00FA6E01" w:rsidRPr="00842744" w14:paraId="0C5DD51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163AE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CDF8A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6CCCE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A0FA3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9999912100</w:t>
            </w:r>
          </w:p>
        </w:tc>
        <w:tc>
          <w:tcPr>
            <w:tcW w:w="259" w:type="pct"/>
            <w:tcBorders>
              <w:top w:val="nil"/>
              <w:left w:val="nil"/>
              <w:bottom w:val="single" w:sz="4" w:space="0" w:color="000000"/>
              <w:right w:val="single" w:sz="4" w:space="0" w:color="000000"/>
            </w:tcBorders>
            <w:shd w:val="clear" w:color="auto" w:fill="auto"/>
            <w:vAlign w:val="center"/>
            <w:hideMark/>
          </w:tcPr>
          <w:p w14:paraId="650B62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0D7A4C9" w14:textId="59B8FE6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18746943,86</w:t>
            </w:r>
          </w:p>
        </w:tc>
        <w:tc>
          <w:tcPr>
            <w:tcW w:w="658" w:type="pct"/>
            <w:tcBorders>
              <w:top w:val="nil"/>
              <w:left w:val="nil"/>
              <w:bottom w:val="single" w:sz="4" w:space="0" w:color="000000"/>
              <w:right w:val="single" w:sz="4" w:space="0" w:color="000000"/>
            </w:tcBorders>
            <w:shd w:val="clear" w:color="auto" w:fill="auto"/>
            <w:vAlign w:val="center"/>
            <w:hideMark/>
          </w:tcPr>
          <w:p w14:paraId="6BD9685E" w14:textId="3D6C227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5680192,34</w:t>
            </w:r>
          </w:p>
        </w:tc>
        <w:tc>
          <w:tcPr>
            <w:tcW w:w="679" w:type="pct"/>
            <w:tcBorders>
              <w:top w:val="nil"/>
              <w:left w:val="nil"/>
              <w:bottom w:val="single" w:sz="4" w:space="0" w:color="000000"/>
              <w:right w:val="single" w:sz="4" w:space="0" w:color="000000"/>
            </w:tcBorders>
            <w:shd w:val="clear" w:color="auto" w:fill="auto"/>
            <w:vAlign w:val="center"/>
            <w:hideMark/>
          </w:tcPr>
          <w:p w14:paraId="0E85C494" w14:textId="0BA67FD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5680721,34</w:t>
            </w:r>
          </w:p>
        </w:tc>
      </w:tr>
      <w:tr w:rsidR="00FA6E01" w:rsidRPr="00842744" w14:paraId="1EED018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C53AA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76834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3B964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A592C6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9999912100</w:t>
            </w:r>
          </w:p>
        </w:tc>
        <w:tc>
          <w:tcPr>
            <w:tcW w:w="259" w:type="pct"/>
            <w:tcBorders>
              <w:top w:val="nil"/>
              <w:left w:val="nil"/>
              <w:bottom w:val="single" w:sz="4" w:space="0" w:color="000000"/>
              <w:right w:val="single" w:sz="4" w:space="0" w:color="000000"/>
            </w:tcBorders>
            <w:shd w:val="clear" w:color="auto" w:fill="auto"/>
            <w:vAlign w:val="center"/>
            <w:hideMark/>
          </w:tcPr>
          <w:p w14:paraId="1A092B2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6CCA73A7" w14:textId="47EBC94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18746943,86</w:t>
            </w:r>
          </w:p>
        </w:tc>
        <w:tc>
          <w:tcPr>
            <w:tcW w:w="658" w:type="pct"/>
            <w:tcBorders>
              <w:top w:val="nil"/>
              <w:left w:val="nil"/>
              <w:bottom w:val="single" w:sz="4" w:space="0" w:color="000000"/>
              <w:right w:val="single" w:sz="4" w:space="0" w:color="000000"/>
            </w:tcBorders>
            <w:shd w:val="clear" w:color="auto" w:fill="auto"/>
            <w:vAlign w:val="center"/>
            <w:hideMark/>
          </w:tcPr>
          <w:p w14:paraId="2DC3B5BF" w14:textId="180F1DF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5680192,34</w:t>
            </w:r>
          </w:p>
        </w:tc>
        <w:tc>
          <w:tcPr>
            <w:tcW w:w="679" w:type="pct"/>
            <w:tcBorders>
              <w:top w:val="nil"/>
              <w:left w:val="nil"/>
              <w:bottom w:val="single" w:sz="4" w:space="0" w:color="000000"/>
              <w:right w:val="single" w:sz="4" w:space="0" w:color="000000"/>
            </w:tcBorders>
            <w:shd w:val="clear" w:color="auto" w:fill="auto"/>
            <w:vAlign w:val="center"/>
            <w:hideMark/>
          </w:tcPr>
          <w:p w14:paraId="48201F67" w14:textId="1649BCF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5680721,34</w:t>
            </w:r>
          </w:p>
        </w:tc>
      </w:tr>
      <w:tr w:rsidR="00FA6E01" w:rsidRPr="00842744" w14:paraId="24AAECB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61862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Прочие расходы непрограммных направлений деятельности</w:t>
            </w:r>
          </w:p>
        </w:tc>
        <w:tc>
          <w:tcPr>
            <w:tcW w:w="259" w:type="pct"/>
            <w:tcBorders>
              <w:top w:val="nil"/>
              <w:left w:val="nil"/>
              <w:bottom w:val="single" w:sz="4" w:space="0" w:color="000000"/>
              <w:right w:val="single" w:sz="4" w:space="0" w:color="000000"/>
            </w:tcBorders>
            <w:shd w:val="clear" w:color="auto" w:fill="auto"/>
            <w:vAlign w:val="center"/>
            <w:hideMark/>
          </w:tcPr>
          <w:p w14:paraId="0963FFF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C5EE4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F6520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9999913100</w:t>
            </w:r>
          </w:p>
        </w:tc>
        <w:tc>
          <w:tcPr>
            <w:tcW w:w="259" w:type="pct"/>
            <w:tcBorders>
              <w:top w:val="nil"/>
              <w:left w:val="nil"/>
              <w:bottom w:val="single" w:sz="4" w:space="0" w:color="000000"/>
              <w:right w:val="single" w:sz="4" w:space="0" w:color="000000"/>
            </w:tcBorders>
            <w:shd w:val="clear" w:color="auto" w:fill="auto"/>
            <w:vAlign w:val="center"/>
            <w:hideMark/>
          </w:tcPr>
          <w:p w14:paraId="25A107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DB0F748" w14:textId="3B95DAC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132081,05</w:t>
            </w:r>
          </w:p>
        </w:tc>
        <w:tc>
          <w:tcPr>
            <w:tcW w:w="658" w:type="pct"/>
            <w:tcBorders>
              <w:top w:val="nil"/>
              <w:left w:val="nil"/>
              <w:bottom w:val="single" w:sz="4" w:space="0" w:color="000000"/>
              <w:right w:val="single" w:sz="4" w:space="0" w:color="000000"/>
            </w:tcBorders>
            <w:shd w:val="clear" w:color="auto" w:fill="auto"/>
            <w:vAlign w:val="center"/>
            <w:hideMark/>
          </w:tcPr>
          <w:p w14:paraId="790B40CC" w14:textId="16FDC7D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3FC1C26D" w14:textId="25E2323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0E53C81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C48D61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14927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E8FD84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F68B4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9999913100</w:t>
            </w:r>
          </w:p>
        </w:tc>
        <w:tc>
          <w:tcPr>
            <w:tcW w:w="259" w:type="pct"/>
            <w:tcBorders>
              <w:top w:val="nil"/>
              <w:left w:val="nil"/>
              <w:bottom w:val="single" w:sz="4" w:space="0" w:color="000000"/>
              <w:right w:val="single" w:sz="4" w:space="0" w:color="000000"/>
            </w:tcBorders>
            <w:shd w:val="clear" w:color="auto" w:fill="auto"/>
            <w:vAlign w:val="center"/>
            <w:hideMark/>
          </w:tcPr>
          <w:p w14:paraId="2ED6AA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C54E884" w14:textId="7EF5BA6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32081,05</w:t>
            </w:r>
          </w:p>
        </w:tc>
        <w:tc>
          <w:tcPr>
            <w:tcW w:w="658" w:type="pct"/>
            <w:tcBorders>
              <w:top w:val="nil"/>
              <w:left w:val="nil"/>
              <w:bottom w:val="single" w:sz="4" w:space="0" w:color="000000"/>
              <w:right w:val="single" w:sz="4" w:space="0" w:color="000000"/>
            </w:tcBorders>
            <w:shd w:val="clear" w:color="auto" w:fill="auto"/>
            <w:vAlign w:val="center"/>
            <w:hideMark/>
          </w:tcPr>
          <w:p w14:paraId="606916B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A9A94E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FE6AAD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30F00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375212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F866C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3030A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9999913100</w:t>
            </w:r>
          </w:p>
        </w:tc>
        <w:tc>
          <w:tcPr>
            <w:tcW w:w="259" w:type="pct"/>
            <w:tcBorders>
              <w:top w:val="nil"/>
              <w:left w:val="nil"/>
              <w:bottom w:val="single" w:sz="4" w:space="0" w:color="000000"/>
              <w:right w:val="single" w:sz="4" w:space="0" w:color="000000"/>
            </w:tcBorders>
            <w:shd w:val="clear" w:color="auto" w:fill="auto"/>
            <w:vAlign w:val="center"/>
            <w:hideMark/>
          </w:tcPr>
          <w:p w14:paraId="56A658B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46A627D7" w14:textId="33FE277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32081,05</w:t>
            </w:r>
          </w:p>
        </w:tc>
        <w:tc>
          <w:tcPr>
            <w:tcW w:w="658" w:type="pct"/>
            <w:tcBorders>
              <w:top w:val="nil"/>
              <w:left w:val="nil"/>
              <w:bottom w:val="single" w:sz="4" w:space="0" w:color="000000"/>
              <w:right w:val="single" w:sz="4" w:space="0" w:color="000000"/>
            </w:tcBorders>
            <w:shd w:val="clear" w:color="auto" w:fill="auto"/>
            <w:vAlign w:val="center"/>
            <w:hideMark/>
          </w:tcPr>
          <w:p w14:paraId="6F53484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907EE0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D0822D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33E0E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2446E0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E10CA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5381D8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9999913100</w:t>
            </w:r>
          </w:p>
        </w:tc>
        <w:tc>
          <w:tcPr>
            <w:tcW w:w="259" w:type="pct"/>
            <w:tcBorders>
              <w:top w:val="nil"/>
              <w:left w:val="nil"/>
              <w:bottom w:val="single" w:sz="4" w:space="0" w:color="000000"/>
              <w:right w:val="single" w:sz="4" w:space="0" w:color="000000"/>
            </w:tcBorders>
            <w:shd w:val="clear" w:color="auto" w:fill="auto"/>
            <w:vAlign w:val="center"/>
            <w:hideMark/>
          </w:tcPr>
          <w:p w14:paraId="04D294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1D8E0FA1" w14:textId="383DC7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6DFA45B0" w14:textId="20E7D8D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3550659A" w14:textId="71ADE29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02E39CF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2DBBF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Публичные нормативные выплаты гражданам несоциального характера</w:t>
            </w:r>
          </w:p>
        </w:tc>
        <w:tc>
          <w:tcPr>
            <w:tcW w:w="259" w:type="pct"/>
            <w:tcBorders>
              <w:top w:val="nil"/>
              <w:left w:val="nil"/>
              <w:bottom w:val="single" w:sz="4" w:space="0" w:color="000000"/>
              <w:right w:val="single" w:sz="4" w:space="0" w:color="000000"/>
            </w:tcBorders>
            <w:shd w:val="clear" w:color="auto" w:fill="auto"/>
            <w:vAlign w:val="center"/>
            <w:hideMark/>
          </w:tcPr>
          <w:p w14:paraId="2190EA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F7FBB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239FF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9999913100</w:t>
            </w:r>
          </w:p>
        </w:tc>
        <w:tc>
          <w:tcPr>
            <w:tcW w:w="259" w:type="pct"/>
            <w:tcBorders>
              <w:top w:val="nil"/>
              <w:left w:val="nil"/>
              <w:bottom w:val="single" w:sz="4" w:space="0" w:color="000000"/>
              <w:right w:val="single" w:sz="4" w:space="0" w:color="000000"/>
            </w:tcBorders>
            <w:shd w:val="clear" w:color="auto" w:fill="auto"/>
            <w:vAlign w:val="center"/>
            <w:hideMark/>
          </w:tcPr>
          <w:p w14:paraId="361A4B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330</w:t>
            </w:r>
          </w:p>
        </w:tc>
        <w:tc>
          <w:tcPr>
            <w:tcW w:w="658" w:type="pct"/>
            <w:tcBorders>
              <w:top w:val="nil"/>
              <w:left w:val="nil"/>
              <w:bottom w:val="single" w:sz="4" w:space="0" w:color="000000"/>
              <w:right w:val="single" w:sz="4" w:space="0" w:color="000000"/>
            </w:tcBorders>
            <w:shd w:val="clear" w:color="auto" w:fill="auto"/>
            <w:vAlign w:val="center"/>
            <w:hideMark/>
          </w:tcPr>
          <w:p w14:paraId="29C9BC33" w14:textId="35135CC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3B45B7B6" w14:textId="7976C59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7CA58A05" w14:textId="36DB916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638EB61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08DCA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7C05223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BFDC5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19F3F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9999921000</w:t>
            </w:r>
          </w:p>
        </w:tc>
        <w:tc>
          <w:tcPr>
            <w:tcW w:w="259" w:type="pct"/>
            <w:tcBorders>
              <w:top w:val="nil"/>
              <w:left w:val="nil"/>
              <w:bottom w:val="single" w:sz="4" w:space="0" w:color="000000"/>
              <w:right w:val="single" w:sz="4" w:space="0" w:color="000000"/>
            </w:tcBorders>
            <w:shd w:val="clear" w:color="auto" w:fill="auto"/>
            <w:vAlign w:val="center"/>
            <w:hideMark/>
          </w:tcPr>
          <w:p w14:paraId="555BF3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39A1D51" w14:textId="58596FE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53135851,00</w:t>
            </w:r>
          </w:p>
        </w:tc>
        <w:tc>
          <w:tcPr>
            <w:tcW w:w="658" w:type="pct"/>
            <w:tcBorders>
              <w:top w:val="nil"/>
              <w:left w:val="nil"/>
              <w:bottom w:val="single" w:sz="4" w:space="0" w:color="000000"/>
              <w:right w:val="single" w:sz="4" w:space="0" w:color="000000"/>
            </w:tcBorders>
            <w:shd w:val="clear" w:color="auto" w:fill="auto"/>
            <w:vAlign w:val="center"/>
            <w:hideMark/>
          </w:tcPr>
          <w:p w14:paraId="0A63963A" w14:textId="403DC70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44403413,00</w:t>
            </w:r>
          </w:p>
        </w:tc>
        <w:tc>
          <w:tcPr>
            <w:tcW w:w="679" w:type="pct"/>
            <w:tcBorders>
              <w:top w:val="nil"/>
              <w:left w:val="nil"/>
              <w:bottom w:val="single" w:sz="4" w:space="0" w:color="000000"/>
              <w:right w:val="single" w:sz="4" w:space="0" w:color="000000"/>
            </w:tcBorders>
            <w:shd w:val="clear" w:color="auto" w:fill="auto"/>
            <w:vAlign w:val="center"/>
            <w:hideMark/>
          </w:tcPr>
          <w:p w14:paraId="2986F4D5" w14:textId="27C9E7D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46267358,00</w:t>
            </w:r>
          </w:p>
        </w:tc>
      </w:tr>
      <w:tr w:rsidR="00FA6E01" w:rsidRPr="00842744" w14:paraId="0AB3F36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4ED79C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5566DD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63A45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6496ED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9999921000</w:t>
            </w:r>
          </w:p>
        </w:tc>
        <w:tc>
          <w:tcPr>
            <w:tcW w:w="259" w:type="pct"/>
            <w:tcBorders>
              <w:top w:val="nil"/>
              <w:left w:val="nil"/>
              <w:bottom w:val="single" w:sz="4" w:space="0" w:color="000000"/>
              <w:right w:val="single" w:sz="4" w:space="0" w:color="000000"/>
            </w:tcBorders>
            <w:shd w:val="clear" w:color="auto" w:fill="auto"/>
            <w:vAlign w:val="center"/>
            <w:hideMark/>
          </w:tcPr>
          <w:p w14:paraId="0D2132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4D88B558" w14:textId="48C2817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42085195,00</w:t>
            </w:r>
          </w:p>
        </w:tc>
        <w:tc>
          <w:tcPr>
            <w:tcW w:w="658" w:type="pct"/>
            <w:tcBorders>
              <w:top w:val="nil"/>
              <w:left w:val="nil"/>
              <w:bottom w:val="single" w:sz="4" w:space="0" w:color="000000"/>
              <w:right w:val="single" w:sz="4" w:space="0" w:color="000000"/>
            </w:tcBorders>
            <w:shd w:val="clear" w:color="auto" w:fill="auto"/>
            <w:vAlign w:val="center"/>
            <w:hideMark/>
          </w:tcPr>
          <w:p w14:paraId="10A1CE68" w14:textId="5B85C8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37288913,00</w:t>
            </w:r>
          </w:p>
        </w:tc>
        <w:tc>
          <w:tcPr>
            <w:tcW w:w="679" w:type="pct"/>
            <w:tcBorders>
              <w:top w:val="nil"/>
              <w:left w:val="nil"/>
              <w:bottom w:val="single" w:sz="4" w:space="0" w:color="000000"/>
              <w:right w:val="single" w:sz="4" w:space="0" w:color="000000"/>
            </w:tcBorders>
            <w:shd w:val="clear" w:color="auto" w:fill="auto"/>
            <w:vAlign w:val="center"/>
            <w:hideMark/>
          </w:tcPr>
          <w:p w14:paraId="2A7832AA" w14:textId="4F10F9A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39152858,00</w:t>
            </w:r>
          </w:p>
        </w:tc>
      </w:tr>
      <w:tr w:rsidR="00FA6E01" w:rsidRPr="00842744" w14:paraId="23EB6BB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48C8C6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казенных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0EF346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5D70DE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463C1D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9999921000</w:t>
            </w:r>
          </w:p>
        </w:tc>
        <w:tc>
          <w:tcPr>
            <w:tcW w:w="259" w:type="pct"/>
            <w:tcBorders>
              <w:top w:val="nil"/>
              <w:left w:val="nil"/>
              <w:bottom w:val="single" w:sz="4" w:space="0" w:color="000000"/>
              <w:right w:val="single" w:sz="4" w:space="0" w:color="000000"/>
            </w:tcBorders>
            <w:shd w:val="clear" w:color="auto" w:fill="auto"/>
            <w:vAlign w:val="center"/>
            <w:hideMark/>
          </w:tcPr>
          <w:p w14:paraId="0B4C0E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w:t>
            </w:r>
          </w:p>
        </w:tc>
        <w:tc>
          <w:tcPr>
            <w:tcW w:w="658" w:type="pct"/>
            <w:tcBorders>
              <w:top w:val="nil"/>
              <w:left w:val="nil"/>
              <w:bottom w:val="single" w:sz="4" w:space="0" w:color="000000"/>
              <w:right w:val="single" w:sz="4" w:space="0" w:color="000000"/>
            </w:tcBorders>
            <w:shd w:val="clear" w:color="auto" w:fill="auto"/>
            <w:vAlign w:val="center"/>
            <w:hideMark/>
          </w:tcPr>
          <w:p w14:paraId="7FE49A91" w14:textId="7516316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42085195,00</w:t>
            </w:r>
          </w:p>
        </w:tc>
        <w:tc>
          <w:tcPr>
            <w:tcW w:w="658" w:type="pct"/>
            <w:tcBorders>
              <w:top w:val="nil"/>
              <w:left w:val="nil"/>
              <w:bottom w:val="single" w:sz="4" w:space="0" w:color="000000"/>
              <w:right w:val="single" w:sz="4" w:space="0" w:color="000000"/>
            </w:tcBorders>
            <w:shd w:val="clear" w:color="auto" w:fill="auto"/>
            <w:vAlign w:val="center"/>
            <w:hideMark/>
          </w:tcPr>
          <w:p w14:paraId="000AA70A" w14:textId="1CFC4A9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37288913,00</w:t>
            </w:r>
          </w:p>
        </w:tc>
        <w:tc>
          <w:tcPr>
            <w:tcW w:w="679" w:type="pct"/>
            <w:tcBorders>
              <w:top w:val="nil"/>
              <w:left w:val="nil"/>
              <w:bottom w:val="single" w:sz="4" w:space="0" w:color="000000"/>
              <w:right w:val="single" w:sz="4" w:space="0" w:color="000000"/>
            </w:tcBorders>
            <w:shd w:val="clear" w:color="auto" w:fill="auto"/>
            <w:vAlign w:val="center"/>
            <w:hideMark/>
          </w:tcPr>
          <w:p w14:paraId="33B6CF93" w14:textId="68DDF69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39152858,00</w:t>
            </w:r>
          </w:p>
        </w:tc>
      </w:tr>
      <w:tr w:rsidR="00FA6E01" w:rsidRPr="00842744" w14:paraId="3887A12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8FD34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DA8FA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68E75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250F8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9999921000</w:t>
            </w:r>
          </w:p>
        </w:tc>
        <w:tc>
          <w:tcPr>
            <w:tcW w:w="259" w:type="pct"/>
            <w:tcBorders>
              <w:top w:val="nil"/>
              <w:left w:val="nil"/>
              <w:bottom w:val="single" w:sz="4" w:space="0" w:color="000000"/>
              <w:right w:val="single" w:sz="4" w:space="0" w:color="000000"/>
            </w:tcBorders>
            <w:shd w:val="clear" w:color="auto" w:fill="auto"/>
            <w:vAlign w:val="center"/>
            <w:hideMark/>
          </w:tcPr>
          <w:p w14:paraId="274D8F9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658A8B5D" w14:textId="2BE048B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10927656,00</w:t>
            </w:r>
          </w:p>
        </w:tc>
        <w:tc>
          <w:tcPr>
            <w:tcW w:w="658" w:type="pct"/>
            <w:tcBorders>
              <w:top w:val="nil"/>
              <w:left w:val="nil"/>
              <w:bottom w:val="single" w:sz="4" w:space="0" w:color="000000"/>
              <w:right w:val="single" w:sz="4" w:space="0" w:color="000000"/>
            </w:tcBorders>
            <w:shd w:val="clear" w:color="auto" w:fill="auto"/>
            <w:vAlign w:val="center"/>
            <w:hideMark/>
          </w:tcPr>
          <w:p w14:paraId="0F116420" w14:textId="5021BD0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c>
          <w:tcPr>
            <w:tcW w:w="679" w:type="pct"/>
            <w:tcBorders>
              <w:top w:val="nil"/>
              <w:left w:val="nil"/>
              <w:bottom w:val="single" w:sz="4" w:space="0" w:color="000000"/>
              <w:right w:val="single" w:sz="4" w:space="0" w:color="000000"/>
            </w:tcBorders>
            <w:shd w:val="clear" w:color="auto" w:fill="auto"/>
            <w:vAlign w:val="center"/>
            <w:hideMark/>
          </w:tcPr>
          <w:p w14:paraId="293AE456" w14:textId="1ADA3C7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r>
      <w:tr w:rsidR="00FA6E01" w:rsidRPr="00842744" w14:paraId="5217F72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63DB9B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90B9B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D6498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73D694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9999921000</w:t>
            </w:r>
          </w:p>
        </w:tc>
        <w:tc>
          <w:tcPr>
            <w:tcW w:w="259" w:type="pct"/>
            <w:tcBorders>
              <w:top w:val="nil"/>
              <w:left w:val="nil"/>
              <w:bottom w:val="single" w:sz="4" w:space="0" w:color="000000"/>
              <w:right w:val="single" w:sz="4" w:space="0" w:color="000000"/>
            </w:tcBorders>
            <w:shd w:val="clear" w:color="auto" w:fill="auto"/>
            <w:vAlign w:val="center"/>
            <w:hideMark/>
          </w:tcPr>
          <w:p w14:paraId="09FDE0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6BA7ED6D" w14:textId="0DCD023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10927656,00</w:t>
            </w:r>
          </w:p>
        </w:tc>
        <w:tc>
          <w:tcPr>
            <w:tcW w:w="658" w:type="pct"/>
            <w:tcBorders>
              <w:top w:val="nil"/>
              <w:left w:val="nil"/>
              <w:bottom w:val="single" w:sz="4" w:space="0" w:color="000000"/>
              <w:right w:val="single" w:sz="4" w:space="0" w:color="000000"/>
            </w:tcBorders>
            <w:shd w:val="clear" w:color="auto" w:fill="auto"/>
            <w:vAlign w:val="center"/>
            <w:hideMark/>
          </w:tcPr>
          <w:p w14:paraId="244C4D75" w14:textId="2D45219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c>
          <w:tcPr>
            <w:tcW w:w="679" w:type="pct"/>
            <w:tcBorders>
              <w:top w:val="nil"/>
              <w:left w:val="nil"/>
              <w:bottom w:val="single" w:sz="4" w:space="0" w:color="000000"/>
              <w:right w:val="single" w:sz="4" w:space="0" w:color="000000"/>
            </w:tcBorders>
            <w:shd w:val="clear" w:color="auto" w:fill="auto"/>
            <w:vAlign w:val="center"/>
            <w:hideMark/>
          </w:tcPr>
          <w:p w14:paraId="1E4459D9" w14:textId="5EAAF78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r>
      <w:tr w:rsidR="00FA6E01" w:rsidRPr="00842744" w14:paraId="7787B1C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71804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2952762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B8BEB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21D3509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9999921000</w:t>
            </w:r>
          </w:p>
        </w:tc>
        <w:tc>
          <w:tcPr>
            <w:tcW w:w="259" w:type="pct"/>
            <w:tcBorders>
              <w:top w:val="nil"/>
              <w:left w:val="nil"/>
              <w:bottom w:val="single" w:sz="4" w:space="0" w:color="000000"/>
              <w:right w:val="single" w:sz="4" w:space="0" w:color="000000"/>
            </w:tcBorders>
            <w:shd w:val="clear" w:color="auto" w:fill="auto"/>
            <w:vAlign w:val="center"/>
            <w:hideMark/>
          </w:tcPr>
          <w:p w14:paraId="42C8BB0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29BCD304" w14:textId="0CD9AF1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123000,00</w:t>
            </w:r>
          </w:p>
        </w:tc>
        <w:tc>
          <w:tcPr>
            <w:tcW w:w="658" w:type="pct"/>
            <w:tcBorders>
              <w:top w:val="nil"/>
              <w:left w:val="nil"/>
              <w:bottom w:val="single" w:sz="4" w:space="0" w:color="000000"/>
              <w:right w:val="single" w:sz="4" w:space="0" w:color="000000"/>
            </w:tcBorders>
            <w:shd w:val="clear" w:color="auto" w:fill="auto"/>
            <w:vAlign w:val="center"/>
            <w:hideMark/>
          </w:tcPr>
          <w:p w14:paraId="4BF80C81" w14:textId="50260AD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114500,00</w:t>
            </w:r>
          </w:p>
        </w:tc>
        <w:tc>
          <w:tcPr>
            <w:tcW w:w="679" w:type="pct"/>
            <w:tcBorders>
              <w:top w:val="nil"/>
              <w:left w:val="nil"/>
              <w:bottom w:val="single" w:sz="4" w:space="0" w:color="000000"/>
              <w:right w:val="single" w:sz="4" w:space="0" w:color="000000"/>
            </w:tcBorders>
            <w:shd w:val="clear" w:color="auto" w:fill="auto"/>
            <w:vAlign w:val="center"/>
            <w:hideMark/>
          </w:tcPr>
          <w:p w14:paraId="060498B8" w14:textId="5FE8123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114500,00</w:t>
            </w:r>
          </w:p>
        </w:tc>
      </w:tr>
      <w:tr w:rsidR="00FA6E01" w:rsidRPr="00842744" w14:paraId="19AA6B0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BB270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Исполнение судебных актов</w:t>
            </w:r>
          </w:p>
        </w:tc>
        <w:tc>
          <w:tcPr>
            <w:tcW w:w="259" w:type="pct"/>
            <w:tcBorders>
              <w:top w:val="nil"/>
              <w:left w:val="nil"/>
              <w:bottom w:val="single" w:sz="4" w:space="0" w:color="000000"/>
              <w:right w:val="single" w:sz="4" w:space="0" w:color="000000"/>
            </w:tcBorders>
            <w:shd w:val="clear" w:color="auto" w:fill="auto"/>
            <w:vAlign w:val="center"/>
            <w:hideMark/>
          </w:tcPr>
          <w:p w14:paraId="45D549B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27A4D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48E99A9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9999921000</w:t>
            </w:r>
          </w:p>
        </w:tc>
        <w:tc>
          <w:tcPr>
            <w:tcW w:w="259" w:type="pct"/>
            <w:tcBorders>
              <w:top w:val="nil"/>
              <w:left w:val="nil"/>
              <w:bottom w:val="single" w:sz="4" w:space="0" w:color="000000"/>
              <w:right w:val="single" w:sz="4" w:space="0" w:color="000000"/>
            </w:tcBorders>
            <w:shd w:val="clear" w:color="auto" w:fill="auto"/>
            <w:vAlign w:val="center"/>
            <w:hideMark/>
          </w:tcPr>
          <w:p w14:paraId="44DCBA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830</w:t>
            </w:r>
          </w:p>
        </w:tc>
        <w:tc>
          <w:tcPr>
            <w:tcW w:w="658" w:type="pct"/>
            <w:tcBorders>
              <w:top w:val="nil"/>
              <w:left w:val="nil"/>
              <w:bottom w:val="single" w:sz="4" w:space="0" w:color="000000"/>
              <w:right w:val="single" w:sz="4" w:space="0" w:color="000000"/>
            </w:tcBorders>
            <w:shd w:val="clear" w:color="auto" w:fill="auto"/>
            <w:vAlign w:val="center"/>
            <w:hideMark/>
          </w:tcPr>
          <w:p w14:paraId="62FE9330" w14:textId="161F2CC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w:t>
            </w:r>
          </w:p>
        </w:tc>
        <w:tc>
          <w:tcPr>
            <w:tcW w:w="658" w:type="pct"/>
            <w:tcBorders>
              <w:top w:val="nil"/>
              <w:left w:val="nil"/>
              <w:bottom w:val="single" w:sz="4" w:space="0" w:color="000000"/>
              <w:right w:val="single" w:sz="4" w:space="0" w:color="000000"/>
            </w:tcBorders>
            <w:shd w:val="clear" w:color="auto" w:fill="auto"/>
            <w:vAlign w:val="center"/>
            <w:hideMark/>
          </w:tcPr>
          <w:p w14:paraId="5B618E6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89FCEF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E2468F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D8A70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59" w:type="pct"/>
            <w:tcBorders>
              <w:top w:val="nil"/>
              <w:left w:val="nil"/>
              <w:bottom w:val="single" w:sz="4" w:space="0" w:color="000000"/>
              <w:right w:val="single" w:sz="4" w:space="0" w:color="000000"/>
            </w:tcBorders>
            <w:shd w:val="clear" w:color="auto" w:fill="auto"/>
            <w:vAlign w:val="center"/>
            <w:hideMark/>
          </w:tcPr>
          <w:p w14:paraId="478CE6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3795B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61A8C4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9999921000</w:t>
            </w:r>
          </w:p>
        </w:tc>
        <w:tc>
          <w:tcPr>
            <w:tcW w:w="259" w:type="pct"/>
            <w:tcBorders>
              <w:top w:val="nil"/>
              <w:left w:val="nil"/>
              <w:bottom w:val="single" w:sz="4" w:space="0" w:color="000000"/>
              <w:right w:val="single" w:sz="4" w:space="0" w:color="000000"/>
            </w:tcBorders>
            <w:shd w:val="clear" w:color="auto" w:fill="auto"/>
            <w:vAlign w:val="center"/>
            <w:hideMark/>
          </w:tcPr>
          <w:p w14:paraId="2283294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850</w:t>
            </w:r>
          </w:p>
        </w:tc>
        <w:tc>
          <w:tcPr>
            <w:tcW w:w="658" w:type="pct"/>
            <w:tcBorders>
              <w:top w:val="nil"/>
              <w:left w:val="nil"/>
              <w:bottom w:val="single" w:sz="4" w:space="0" w:color="000000"/>
              <w:right w:val="single" w:sz="4" w:space="0" w:color="000000"/>
            </w:tcBorders>
            <w:shd w:val="clear" w:color="auto" w:fill="auto"/>
            <w:vAlign w:val="center"/>
            <w:hideMark/>
          </w:tcPr>
          <w:p w14:paraId="1CD2CFA0" w14:textId="45046CF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113000,00</w:t>
            </w:r>
          </w:p>
        </w:tc>
        <w:tc>
          <w:tcPr>
            <w:tcW w:w="658" w:type="pct"/>
            <w:tcBorders>
              <w:top w:val="nil"/>
              <w:left w:val="nil"/>
              <w:bottom w:val="single" w:sz="4" w:space="0" w:color="000000"/>
              <w:right w:val="single" w:sz="4" w:space="0" w:color="000000"/>
            </w:tcBorders>
            <w:shd w:val="clear" w:color="auto" w:fill="auto"/>
            <w:vAlign w:val="center"/>
            <w:hideMark/>
          </w:tcPr>
          <w:p w14:paraId="5E73F042" w14:textId="5E7A153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114500,00</w:t>
            </w:r>
          </w:p>
        </w:tc>
        <w:tc>
          <w:tcPr>
            <w:tcW w:w="679" w:type="pct"/>
            <w:tcBorders>
              <w:top w:val="nil"/>
              <w:left w:val="nil"/>
              <w:bottom w:val="single" w:sz="4" w:space="0" w:color="000000"/>
              <w:right w:val="single" w:sz="4" w:space="0" w:color="000000"/>
            </w:tcBorders>
            <w:shd w:val="clear" w:color="auto" w:fill="auto"/>
            <w:vAlign w:val="center"/>
            <w:hideMark/>
          </w:tcPr>
          <w:p w14:paraId="20D50A97" w14:textId="650FF66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114500,00</w:t>
            </w:r>
          </w:p>
        </w:tc>
      </w:tr>
      <w:tr w:rsidR="00FA6E01" w:rsidRPr="00842744" w14:paraId="0379898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DC768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59" w:type="pct"/>
            <w:tcBorders>
              <w:top w:val="nil"/>
              <w:left w:val="nil"/>
              <w:bottom w:val="single" w:sz="4" w:space="0" w:color="000000"/>
              <w:right w:val="single" w:sz="4" w:space="0" w:color="000000"/>
            </w:tcBorders>
            <w:shd w:val="clear" w:color="auto" w:fill="auto"/>
            <w:vAlign w:val="center"/>
            <w:hideMark/>
          </w:tcPr>
          <w:p w14:paraId="45BC9B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F93F7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A8D4C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9999921001</w:t>
            </w:r>
          </w:p>
        </w:tc>
        <w:tc>
          <w:tcPr>
            <w:tcW w:w="259" w:type="pct"/>
            <w:tcBorders>
              <w:top w:val="nil"/>
              <w:left w:val="nil"/>
              <w:bottom w:val="single" w:sz="4" w:space="0" w:color="000000"/>
              <w:right w:val="single" w:sz="4" w:space="0" w:color="000000"/>
            </w:tcBorders>
            <w:shd w:val="clear" w:color="auto" w:fill="auto"/>
            <w:vAlign w:val="center"/>
            <w:hideMark/>
          </w:tcPr>
          <w:p w14:paraId="39CE911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4A13F1A" w14:textId="06E4E97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17704170,00</w:t>
            </w:r>
          </w:p>
        </w:tc>
        <w:tc>
          <w:tcPr>
            <w:tcW w:w="658" w:type="pct"/>
            <w:tcBorders>
              <w:top w:val="nil"/>
              <w:left w:val="nil"/>
              <w:bottom w:val="single" w:sz="4" w:space="0" w:color="000000"/>
              <w:right w:val="single" w:sz="4" w:space="0" w:color="000000"/>
            </w:tcBorders>
            <w:shd w:val="clear" w:color="auto" w:fill="auto"/>
            <w:vAlign w:val="center"/>
            <w:hideMark/>
          </w:tcPr>
          <w:p w14:paraId="78FEAC2C" w14:textId="3C036B7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9577610,00</w:t>
            </w:r>
          </w:p>
        </w:tc>
        <w:tc>
          <w:tcPr>
            <w:tcW w:w="679" w:type="pct"/>
            <w:tcBorders>
              <w:top w:val="nil"/>
              <w:left w:val="nil"/>
              <w:bottom w:val="single" w:sz="4" w:space="0" w:color="000000"/>
              <w:right w:val="single" w:sz="4" w:space="0" w:color="000000"/>
            </w:tcBorders>
            <w:shd w:val="clear" w:color="auto" w:fill="auto"/>
            <w:vAlign w:val="center"/>
            <w:hideMark/>
          </w:tcPr>
          <w:p w14:paraId="5D200B1E" w14:textId="63C9A3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9577610,00</w:t>
            </w:r>
          </w:p>
        </w:tc>
      </w:tr>
      <w:tr w:rsidR="00FA6E01" w:rsidRPr="00842744" w14:paraId="6538B42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9E0BC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236EE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06DF48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549B40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9999921001</w:t>
            </w:r>
          </w:p>
        </w:tc>
        <w:tc>
          <w:tcPr>
            <w:tcW w:w="259" w:type="pct"/>
            <w:tcBorders>
              <w:top w:val="nil"/>
              <w:left w:val="nil"/>
              <w:bottom w:val="single" w:sz="4" w:space="0" w:color="000000"/>
              <w:right w:val="single" w:sz="4" w:space="0" w:color="000000"/>
            </w:tcBorders>
            <w:shd w:val="clear" w:color="auto" w:fill="auto"/>
            <w:vAlign w:val="center"/>
            <w:hideMark/>
          </w:tcPr>
          <w:p w14:paraId="278D69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726B2FE" w14:textId="1F45CE7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17704170,00</w:t>
            </w:r>
          </w:p>
        </w:tc>
        <w:tc>
          <w:tcPr>
            <w:tcW w:w="658" w:type="pct"/>
            <w:tcBorders>
              <w:top w:val="nil"/>
              <w:left w:val="nil"/>
              <w:bottom w:val="single" w:sz="4" w:space="0" w:color="000000"/>
              <w:right w:val="single" w:sz="4" w:space="0" w:color="000000"/>
            </w:tcBorders>
            <w:shd w:val="clear" w:color="auto" w:fill="auto"/>
            <w:vAlign w:val="center"/>
            <w:hideMark/>
          </w:tcPr>
          <w:p w14:paraId="22ADB60F" w14:textId="7171BDB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9577610,00</w:t>
            </w:r>
          </w:p>
        </w:tc>
        <w:tc>
          <w:tcPr>
            <w:tcW w:w="679" w:type="pct"/>
            <w:tcBorders>
              <w:top w:val="nil"/>
              <w:left w:val="nil"/>
              <w:bottom w:val="single" w:sz="4" w:space="0" w:color="000000"/>
              <w:right w:val="single" w:sz="4" w:space="0" w:color="000000"/>
            </w:tcBorders>
            <w:shd w:val="clear" w:color="auto" w:fill="auto"/>
            <w:vAlign w:val="center"/>
            <w:hideMark/>
          </w:tcPr>
          <w:p w14:paraId="7D2E139E" w14:textId="7AC8B8B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9577610,00</w:t>
            </w:r>
          </w:p>
        </w:tc>
      </w:tr>
      <w:tr w:rsidR="00FA6E01" w:rsidRPr="00842744" w14:paraId="5C25062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64BF5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30D78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6C61F5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59AD43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9999921001</w:t>
            </w:r>
          </w:p>
        </w:tc>
        <w:tc>
          <w:tcPr>
            <w:tcW w:w="259" w:type="pct"/>
            <w:tcBorders>
              <w:top w:val="nil"/>
              <w:left w:val="nil"/>
              <w:bottom w:val="single" w:sz="4" w:space="0" w:color="000000"/>
              <w:right w:val="single" w:sz="4" w:space="0" w:color="000000"/>
            </w:tcBorders>
            <w:shd w:val="clear" w:color="auto" w:fill="auto"/>
            <w:vAlign w:val="center"/>
            <w:hideMark/>
          </w:tcPr>
          <w:p w14:paraId="671542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3596DF4E" w14:textId="44B909E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17704170,00</w:t>
            </w:r>
          </w:p>
        </w:tc>
        <w:tc>
          <w:tcPr>
            <w:tcW w:w="658" w:type="pct"/>
            <w:tcBorders>
              <w:top w:val="nil"/>
              <w:left w:val="nil"/>
              <w:bottom w:val="single" w:sz="4" w:space="0" w:color="000000"/>
              <w:right w:val="single" w:sz="4" w:space="0" w:color="000000"/>
            </w:tcBorders>
            <w:shd w:val="clear" w:color="auto" w:fill="auto"/>
            <w:vAlign w:val="center"/>
            <w:hideMark/>
          </w:tcPr>
          <w:p w14:paraId="78017BB7" w14:textId="1F0F73B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9577610,00</w:t>
            </w:r>
          </w:p>
        </w:tc>
        <w:tc>
          <w:tcPr>
            <w:tcW w:w="679" w:type="pct"/>
            <w:tcBorders>
              <w:top w:val="nil"/>
              <w:left w:val="nil"/>
              <w:bottom w:val="single" w:sz="4" w:space="0" w:color="000000"/>
              <w:right w:val="single" w:sz="4" w:space="0" w:color="000000"/>
            </w:tcBorders>
            <w:shd w:val="clear" w:color="auto" w:fill="auto"/>
            <w:vAlign w:val="center"/>
            <w:hideMark/>
          </w:tcPr>
          <w:p w14:paraId="6BF40726" w14:textId="7671E43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9577610,00</w:t>
            </w:r>
          </w:p>
        </w:tc>
      </w:tr>
      <w:tr w:rsidR="00FA6E01" w:rsidRPr="00842744" w14:paraId="7BA8B0D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6AF03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088E88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F19A53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5E45C4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9999921002</w:t>
            </w:r>
          </w:p>
        </w:tc>
        <w:tc>
          <w:tcPr>
            <w:tcW w:w="259" w:type="pct"/>
            <w:tcBorders>
              <w:top w:val="nil"/>
              <w:left w:val="nil"/>
              <w:bottom w:val="single" w:sz="4" w:space="0" w:color="000000"/>
              <w:right w:val="single" w:sz="4" w:space="0" w:color="000000"/>
            </w:tcBorders>
            <w:shd w:val="clear" w:color="auto" w:fill="auto"/>
            <w:vAlign w:val="center"/>
            <w:hideMark/>
          </w:tcPr>
          <w:p w14:paraId="54B561E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D794DF4" w14:textId="6800B02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10234010,00</w:t>
            </w:r>
          </w:p>
        </w:tc>
        <w:tc>
          <w:tcPr>
            <w:tcW w:w="658" w:type="pct"/>
            <w:tcBorders>
              <w:top w:val="nil"/>
              <w:left w:val="nil"/>
              <w:bottom w:val="single" w:sz="4" w:space="0" w:color="000000"/>
              <w:right w:val="single" w:sz="4" w:space="0" w:color="000000"/>
            </w:tcBorders>
            <w:shd w:val="clear" w:color="auto" w:fill="auto"/>
            <w:vAlign w:val="center"/>
            <w:hideMark/>
          </w:tcPr>
          <w:p w14:paraId="41B07995" w14:textId="2D96E7D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c>
          <w:tcPr>
            <w:tcW w:w="679" w:type="pct"/>
            <w:tcBorders>
              <w:top w:val="nil"/>
              <w:left w:val="nil"/>
              <w:bottom w:val="single" w:sz="4" w:space="0" w:color="000000"/>
              <w:right w:val="single" w:sz="4" w:space="0" w:color="000000"/>
            </w:tcBorders>
            <w:shd w:val="clear" w:color="auto" w:fill="auto"/>
            <w:vAlign w:val="center"/>
            <w:hideMark/>
          </w:tcPr>
          <w:p w14:paraId="2A353135" w14:textId="3D62A0A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r>
      <w:tr w:rsidR="00FA6E01" w:rsidRPr="00842744" w14:paraId="52CD67C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9430F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D277B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EB6DC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83863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9999921002</w:t>
            </w:r>
          </w:p>
        </w:tc>
        <w:tc>
          <w:tcPr>
            <w:tcW w:w="259" w:type="pct"/>
            <w:tcBorders>
              <w:top w:val="nil"/>
              <w:left w:val="nil"/>
              <w:bottom w:val="single" w:sz="4" w:space="0" w:color="000000"/>
              <w:right w:val="single" w:sz="4" w:space="0" w:color="000000"/>
            </w:tcBorders>
            <w:shd w:val="clear" w:color="auto" w:fill="auto"/>
            <w:vAlign w:val="center"/>
            <w:hideMark/>
          </w:tcPr>
          <w:p w14:paraId="26574B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DF2F271" w14:textId="1F1D2EF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10234010,00</w:t>
            </w:r>
          </w:p>
        </w:tc>
        <w:tc>
          <w:tcPr>
            <w:tcW w:w="658" w:type="pct"/>
            <w:tcBorders>
              <w:top w:val="nil"/>
              <w:left w:val="nil"/>
              <w:bottom w:val="single" w:sz="4" w:space="0" w:color="000000"/>
              <w:right w:val="single" w:sz="4" w:space="0" w:color="000000"/>
            </w:tcBorders>
            <w:shd w:val="clear" w:color="auto" w:fill="auto"/>
            <w:vAlign w:val="center"/>
            <w:hideMark/>
          </w:tcPr>
          <w:p w14:paraId="6C4BDA13" w14:textId="18A36C1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c>
          <w:tcPr>
            <w:tcW w:w="679" w:type="pct"/>
            <w:tcBorders>
              <w:top w:val="nil"/>
              <w:left w:val="nil"/>
              <w:bottom w:val="single" w:sz="4" w:space="0" w:color="000000"/>
              <w:right w:val="single" w:sz="4" w:space="0" w:color="000000"/>
            </w:tcBorders>
            <w:shd w:val="clear" w:color="auto" w:fill="auto"/>
            <w:vAlign w:val="center"/>
            <w:hideMark/>
          </w:tcPr>
          <w:p w14:paraId="34FA0303" w14:textId="17C7127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r>
      <w:tr w:rsidR="00FA6E01" w:rsidRPr="00842744" w14:paraId="0233058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121F4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B4670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86382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2C88E0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9999921002</w:t>
            </w:r>
          </w:p>
        </w:tc>
        <w:tc>
          <w:tcPr>
            <w:tcW w:w="259" w:type="pct"/>
            <w:tcBorders>
              <w:top w:val="nil"/>
              <w:left w:val="nil"/>
              <w:bottom w:val="single" w:sz="4" w:space="0" w:color="000000"/>
              <w:right w:val="single" w:sz="4" w:space="0" w:color="000000"/>
            </w:tcBorders>
            <w:shd w:val="clear" w:color="auto" w:fill="auto"/>
            <w:vAlign w:val="center"/>
            <w:hideMark/>
          </w:tcPr>
          <w:p w14:paraId="1A19E6D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6EB8C8F9" w14:textId="1819152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10234010,00</w:t>
            </w:r>
          </w:p>
        </w:tc>
        <w:tc>
          <w:tcPr>
            <w:tcW w:w="658" w:type="pct"/>
            <w:tcBorders>
              <w:top w:val="nil"/>
              <w:left w:val="nil"/>
              <w:bottom w:val="single" w:sz="4" w:space="0" w:color="000000"/>
              <w:right w:val="single" w:sz="4" w:space="0" w:color="000000"/>
            </w:tcBorders>
            <w:shd w:val="clear" w:color="auto" w:fill="auto"/>
            <w:vAlign w:val="center"/>
            <w:hideMark/>
          </w:tcPr>
          <w:p w14:paraId="4202EB9F" w14:textId="691B13F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c>
          <w:tcPr>
            <w:tcW w:w="679" w:type="pct"/>
            <w:tcBorders>
              <w:top w:val="nil"/>
              <w:left w:val="nil"/>
              <w:bottom w:val="single" w:sz="4" w:space="0" w:color="000000"/>
              <w:right w:val="single" w:sz="4" w:space="0" w:color="000000"/>
            </w:tcBorders>
            <w:shd w:val="clear" w:color="auto" w:fill="auto"/>
            <w:vAlign w:val="center"/>
            <w:hideMark/>
          </w:tcPr>
          <w:p w14:paraId="051613A6" w14:textId="67F61D5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7000000,00</w:t>
            </w:r>
          </w:p>
        </w:tc>
      </w:tr>
      <w:tr w:rsidR="00FA6E01" w:rsidRPr="00842744" w14:paraId="4CD1FC2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A673DA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59" w:type="pct"/>
            <w:tcBorders>
              <w:top w:val="nil"/>
              <w:left w:val="nil"/>
              <w:bottom w:val="single" w:sz="4" w:space="0" w:color="000000"/>
              <w:right w:val="single" w:sz="4" w:space="0" w:color="000000"/>
            </w:tcBorders>
            <w:shd w:val="clear" w:color="auto" w:fill="auto"/>
            <w:vAlign w:val="center"/>
            <w:hideMark/>
          </w:tcPr>
          <w:p w14:paraId="65B5A3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43F5FC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E4A6A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9999921010</w:t>
            </w:r>
          </w:p>
        </w:tc>
        <w:tc>
          <w:tcPr>
            <w:tcW w:w="259" w:type="pct"/>
            <w:tcBorders>
              <w:top w:val="nil"/>
              <w:left w:val="nil"/>
              <w:bottom w:val="single" w:sz="4" w:space="0" w:color="000000"/>
              <w:right w:val="single" w:sz="4" w:space="0" w:color="000000"/>
            </w:tcBorders>
            <w:shd w:val="clear" w:color="auto" w:fill="auto"/>
            <w:vAlign w:val="center"/>
            <w:hideMark/>
          </w:tcPr>
          <w:p w14:paraId="57D537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9B53086" w14:textId="236A234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7900000,00</w:t>
            </w:r>
          </w:p>
        </w:tc>
        <w:tc>
          <w:tcPr>
            <w:tcW w:w="658" w:type="pct"/>
            <w:tcBorders>
              <w:top w:val="nil"/>
              <w:left w:val="nil"/>
              <w:bottom w:val="single" w:sz="4" w:space="0" w:color="000000"/>
              <w:right w:val="single" w:sz="4" w:space="0" w:color="000000"/>
            </w:tcBorders>
            <w:shd w:val="clear" w:color="auto" w:fill="auto"/>
            <w:vAlign w:val="center"/>
            <w:hideMark/>
          </w:tcPr>
          <w:p w14:paraId="271346D8" w14:textId="4EDA0EF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c>
          <w:tcPr>
            <w:tcW w:w="679" w:type="pct"/>
            <w:tcBorders>
              <w:top w:val="nil"/>
              <w:left w:val="nil"/>
              <w:bottom w:val="single" w:sz="4" w:space="0" w:color="000000"/>
              <w:right w:val="single" w:sz="4" w:space="0" w:color="000000"/>
            </w:tcBorders>
            <w:shd w:val="clear" w:color="auto" w:fill="auto"/>
            <w:vAlign w:val="center"/>
            <w:hideMark/>
          </w:tcPr>
          <w:p w14:paraId="29918EDB" w14:textId="67D0D45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r>
      <w:tr w:rsidR="00FA6E01" w:rsidRPr="00842744" w14:paraId="495203A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EC223A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Закупка товаров, работ и услуг для обеспечения государственных (муниципальных) нужд </w:t>
            </w:r>
          </w:p>
        </w:tc>
        <w:tc>
          <w:tcPr>
            <w:tcW w:w="259" w:type="pct"/>
            <w:tcBorders>
              <w:top w:val="nil"/>
              <w:left w:val="nil"/>
              <w:bottom w:val="single" w:sz="4" w:space="0" w:color="000000"/>
              <w:right w:val="single" w:sz="4" w:space="0" w:color="000000"/>
            </w:tcBorders>
            <w:shd w:val="clear" w:color="auto" w:fill="auto"/>
            <w:vAlign w:val="center"/>
            <w:hideMark/>
          </w:tcPr>
          <w:p w14:paraId="68DF8B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2FF22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0D885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9999921010</w:t>
            </w:r>
          </w:p>
        </w:tc>
        <w:tc>
          <w:tcPr>
            <w:tcW w:w="259" w:type="pct"/>
            <w:tcBorders>
              <w:top w:val="nil"/>
              <w:left w:val="nil"/>
              <w:bottom w:val="single" w:sz="4" w:space="0" w:color="000000"/>
              <w:right w:val="single" w:sz="4" w:space="0" w:color="000000"/>
            </w:tcBorders>
            <w:shd w:val="clear" w:color="auto" w:fill="auto"/>
            <w:vAlign w:val="center"/>
            <w:hideMark/>
          </w:tcPr>
          <w:p w14:paraId="3D8AC5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FD90D77" w14:textId="3126B90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7900000,00</w:t>
            </w:r>
          </w:p>
        </w:tc>
        <w:tc>
          <w:tcPr>
            <w:tcW w:w="658" w:type="pct"/>
            <w:tcBorders>
              <w:top w:val="nil"/>
              <w:left w:val="nil"/>
              <w:bottom w:val="single" w:sz="4" w:space="0" w:color="000000"/>
              <w:right w:val="single" w:sz="4" w:space="0" w:color="000000"/>
            </w:tcBorders>
            <w:shd w:val="clear" w:color="auto" w:fill="auto"/>
            <w:vAlign w:val="center"/>
            <w:hideMark/>
          </w:tcPr>
          <w:p w14:paraId="14E65052" w14:textId="1E7D46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c>
          <w:tcPr>
            <w:tcW w:w="679" w:type="pct"/>
            <w:tcBorders>
              <w:top w:val="nil"/>
              <w:left w:val="nil"/>
              <w:bottom w:val="single" w:sz="4" w:space="0" w:color="000000"/>
              <w:right w:val="single" w:sz="4" w:space="0" w:color="000000"/>
            </w:tcBorders>
            <w:shd w:val="clear" w:color="auto" w:fill="auto"/>
            <w:vAlign w:val="center"/>
            <w:hideMark/>
          </w:tcPr>
          <w:p w14:paraId="62A41535" w14:textId="51700F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r>
      <w:tr w:rsidR="00FA6E01" w:rsidRPr="00842744" w14:paraId="7ED7E96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A63D36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2B2AC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B89E1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238B24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9999921010</w:t>
            </w:r>
          </w:p>
        </w:tc>
        <w:tc>
          <w:tcPr>
            <w:tcW w:w="259" w:type="pct"/>
            <w:tcBorders>
              <w:top w:val="nil"/>
              <w:left w:val="nil"/>
              <w:bottom w:val="single" w:sz="4" w:space="0" w:color="000000"/>
              <w:right w:val="single" w:sz="4" w:space="0" w:color="000000"/>
            </w:tcBorders>
            <w:shd w:val="clear" w:color="auto" w:fill="auto"/>
            <w:vAlign w:val="center"/>
            <w:hideMark/>
          </w:tcPr>
          <w:p w14:paraId="2BFAD9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518682A1" w14:textId="528833D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7900000,00</w:t>
            </w:r>
          </w:p>
        </w:tc>
        <w:tc>
          <w:tcPr>
            <w:tcW w:w="658" w:type="pct"/>
            <w:tcBorders>
              <w:top w:val="nil"/>
              <w:left w:val="nil"/>
              <w:bottom w:val="single" w:sz="4" w:space="0" w:color="000000"/>
              <w:right w:val="single" w:sz="4" w:space="0" w:color="000000"/>
            </w:tcBorders>
            <w:shd w:val="clear" w:color="auto" w:fill="auto"/>
            <w:vAlign w:val="center"/>
            <w:hideMark/>
          </w:tcPr>
          <w:p w14:paraId="304E432A" w14:textId="46FE6AE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c>
          <w:tcPr>
            <w:tcW w:w="679" w:type="pct"/>
            <w:tcBorders>
              <w:top w:val="nil"/>
              <w:left w:val="nil"/>
              <w:bottom w:val="single" w:sz="4" w:space="0" w:color="000000"/>
              <w:right w:val="single" w:sz="4" w:space="0" w:color="000000"/>
            </w:tcBorders>
            <w:shd w:val="clear" w:color="auto" w:fill="auto"/>
            <w:vAlign w:val="center"/>
            <w:hideMark/>
          </w:tcPr>
          <w:p w14:paraId="45737295" w14:textId="531792B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r>
      <w:tr w:rsidR="00FA6E01" w:rsidRPr="00842744" w14:paraId="1916734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C21667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686596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C3AB6B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37F2D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9999921011</w:t>
            </w:r>
          </w:p>
        </w:tc>
        <w:tc>
          <w:tcPr>
            <w:tcW w:w="259" w:type="pct"/>
            <w:tcBorders>
              <w:top w:val="nil"/>
              <w:left w:val="nil"/>
              <w:bottom w:val="single" w:sz="4" w:space="0" w:color="000000"/>
              <w:right w:val="single" w:sz="4" w:space="0" w:color="000000"/>
            </w:tcBorders>
            <w:shd w:val="clear" w:color="auto" w:fill="auto"/>
            <w:vAlign w:val="center"/>
            <w:hideMark/>
          </w:tcPr>
          <w:p w14:paraId="10FC48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9694501" w14:textId="4E3ABC4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w:t>
            </w:r>
          </w:p>
        </w:tc>
        <w:tc>
          <w:tcPr>
            <w:tcW w:w="658" w:type="pct"/>
            <w:tcBorders>
              <w:top w:val="nil"/>
              <w:left w:val="nil"/>
              <w:bottom w:val="single" w:sz="4" w:space="0" w:color="000000"/>
              <w:right w:val="single" w:sz="4" w:space="0" w:color="000000"/>
            </w:tcBorders>
            <w:shd w:val="clear" w:color="auto" w:fill="auto"/>
            <w:vAlign w:val="center"/>
            <w:hideMark/>
          </w:tcPr>
          <w:p w14:paraId="168917B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45FDE5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932A2B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50774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2FBCF0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14143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6FD166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9999921011</w:t>
            </w:r>
          </w:p>
        </w:tc>
        <w:tc>
          <w:tcPr>
            <w:tcW w:w="259" w:type="pct"/>
            <w:tcBorders>
              <w:top w:val="nil"/>
              <w:left w:val="nil"/>
              <w:bottom w:val="single" w:sz="4" w:space="0" w:color="000000"/>
              <w:right w:val="single" w:sz="4" w:space="0" w:color="000000"/>
            </w:tcBorders>
            <w:shd w:val="clear" w:color="auto" w:fill="auto"/>
            <w:vAlign w:val="center"/>
            <w:hideMark/>
          </w:tcPr>
          <w:p w14:paraId="4F688E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933F85F" w14:textId="3E5556C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w:t>
            </w:r>
          </w:p>
        </w:tc>
        <w:tc>
          <w:tcPr>
            <w:tcW w:w="658" w:type="pct"/>
            <w:tcBorders>
              <w:top w:val="nil"/>
              <w:left w:val="nil"/>
              <w:bottom w:val="single" w:sz="4" w:space="0" w:color="000000"/>
              <w:right w:val="single" w:sz="4" w:space="0" w:color="000000"/>
            </w:tcBorders>
            <w:shd w:val="clear" w:color="auto" w:fill="auto"/>
            <w:vAlign w:val="center"/>
            <w:hideMark/>
          </w:tcPr>
          <w:p w14:paraId="59CC3E7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B8508B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52B355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99DCE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7BCD5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26896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51517B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9999921011</w:t>
            </w:r>
          </w:p>
        </w:tc>
        <w:tc>
          <w:tcPr>
            <w:tcW w:w="259" w:type="pct"/>
            <w:tcBorders>
              <w:top w:val="nil"/>
              <w:left w:val="nil"/>
              <w:bottom w:val="single" w:sz="4" w:space="0" w:color="000000"/>
              <w:right w:val="single" w:sz="4" w:space="0" w:color="000000"/>
            </w:tcBorders>
            <w:shd w:val="clear" w:color="auto" w:fill="auto"/>
            <w:vAlign w:val="center"/>
            <w:hideMark/>
          </w:tcPr>
          <w:p w14:paraId="3DFE336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5C06EC6E" w14:textId="6AEE83C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w:t>
            </w:r>
          </w:p>
        </w:tc>
        <w:tc>
          <w:tcPr>
            <w:tcW w:w="658" w:type="pct"/>
            <w:tcBorders>
              <w:top w:val="nil"/>
              <w:left w:val="nil"/>
              <w:bottom w:val="single" w:sz="4" w:space="0" w:color="000000"/>
              <w:right w:val="single" w:sz="4" w:space="0" w:color="000000"/>
            </w:tcBorders>
            <w:shd w:val="clear" w:color="auto" w:fill="auto"/>
            <w:vAlign w:val="center"/>
            <w:hideMark/>
          </w:tcPr>
          <w:p w14:paraId="10A9150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198519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B4916F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A97EE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осуществление переданных полномочий Российской </w:t>
            </w:r>
            <w:proofErr w:type="gramStart"/>
            <w:r w:rsidRPr="009A0F8A">
              <w:rPr>
                <w:rFonts w:eastAsia="Times New Roman"/>
                <w:sz w:val="22"/>
                <w:szCs w:val="22"/>
                <w:lang w:eastAsia="ru-RU"/>
              </w:rPr>
              <w:t>Федерации  по</w:t>
            </w:r>
            <w:proofErr w:type="gramEnd"/>
            <w:r w:rsidRPr="009A0F8A">
              <w:rPr>
                <w:rFonts w:eastAsia="Times New Roman"/>
                <w:sz w:val="22"/>
                <w:szCs w:val="22"/>
                <w:lang w:eastAsia="ru-RU"/>
              </w:rPr>
              <w:t xml:space="preserve"> регистрации актов гражданского состояния</w:t>
            </w:r>
          </w:p>
        </w:tc>
        <w:tc>
          <w:tcPr>
            <w:tcW w:w="259" w:type="pct"/>
            <w:tcBorders>
              <w:top w:val="nil"/>
              <w:left w:val="nil"/>
              <w:bottom w:val="single" w:sz="4" w:space="0" w:color="000000"/>
              <w:right w:val="single" w:sz="4" w:space="0" w:color="000000"/>
            </w:tcBorders>
            <w:shd w:val="clear" w:color="auto" w:fill="auto"/>
            <w:vAlign w:val="center"/>
            <w:hideMark/>
          </w:tcPr>
          <w:p w14:paraId="427738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2C99B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B6EF1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9999959300</w:t>
            </w:r>
          </w:p>
        </w:tc>
        <w:tc>
          <w:tcPr>
            <w:tcW w:w="259" w:type="pct"/>
            <w:tcBorders>
              <w:top w:val="nil"/>
              <w:left w:val="nil"/>
              <w:bottom w:val="single" w:sz="4" w:space="0" w:color="000000"/>
              <w:right w:val="single" w:sz="4" w:space="0" w:color="000000"/>
            </w:tcBorders>
            <w:shd w:val="clear" w:color="auto" w:fill="auto"/>
            <w:vAlign w:val="center"/>
            <w:hideMark/>
          </w:tcPr>
          <w:p w14:paraId="2A4387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BBAF615" w14:textId="1BEA74E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2166181,00</w:t>
            </w:r>
          </w:p>
        </w:tc>
        <w:tc>
          <w:tcPr>
            <w:tcW w:w="658" w:type="pct"/>
            <w:tcBorders>
              <w:top w:val="nil"/>
              <w:left w:val="nil"/>
              <w:bottom w:val="single" w:sz="4" w:space="0" w:color="000000"/>
              <w:right w:val="single" w:sz="4" w:space="0" w:color="000000"/>
            </w:tcBorders>
            <w:shd w:val="clear" w:color="auto" w:fill="auto"/>
            <w:vAlign w:val="center"/>
            <w:hideMark/>
          </w:tcPr>
          <w:p w14:paraId="4E7F8C13" w14:textId="5F57ED4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2374459,00</w:t>
            </w:r>
          </w:p>
        </w:tc>
        <w:tc>
          <w:tcPr>
            <w:tcW w:w="679" w:type="pct"/>
            <w:tcBorders>
              <w:top w:val="nil"/>
              <w:left w:val="nil"/>
              <w:bottom w:val="single" w:sz="4" w:space="0" w:color="000000"/>
              <w:right w:val="single" w:sz="4" w:space="0" w:color="000000"/>
            </w:tcBorders>
            <w:shd w:val="clear" w:color="auto" w:fill="auto"/>
            <w:vAlign w:val="center"/>
            <w:hideMark/>
          </w:tcPr>
          <w:p w14:paraId="0E2D85E7" w14:textId="1DCD929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2452788,00</w:t>
            </w:r>
          </w:p>
        </w:tc>
      </w:tr>
      <w:tr w:rsidR="00FA6E01" w:rsidRPr="00842744" w14:paraId="2A4101A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E027D6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009104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6638B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43F29A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9999959300</w:t>
            </w:r>
          </w:p>
        </w:tc>
        <w:tc>
          <w:tcPr>
            <w:tcW w:w="259" w:type="pct"/>
            <w:tcBorders>
              <w:top w:val="nil"/>
              <w:left w:val="nil"/>
              <w:bottom w:val="single" w:sz="4" w:space="0" w:color="000000"/>
              <w:right w:val="single" w:sz="4" w:space="0" w:color="000000"/>
            </w:tcBorders>
            <w:shd w:val="clear" w:color="auto" w:fill="auto"/>
            <w:vAlign w:val="center"/>
            <w:hideMark/>
          </w:tcPr>
          <w:p w14:paraId="4D187B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3F5768B9" w14:textId="3497F06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2166181,00</w:t>
            </w:r>
          </w:p>
        </w:tc>
        <w:tc>
          <w:tcPr>
            <w:tcW w:w="658" w:type="pct"/>
            <w:tcBorders>
              <w:top w:val="nil"/>
              <w:left w:val="nil"/>
              <w:bottom w:val="single" w:sz="4" w:space="0" w:color="000000"/>
              <w:right w:val="single" w:sz="4" w:space="0" w:color="000000"/>
            </w:tcBorders>
            <w:shd w:val="clear" w:color="auto" w:fill="auto"/>
            <w:vAlign w:val="center"/>
            <w:hideMark/>
          </w:tcPr>
          <w:p w14:paraId="17596670" w14:textId="322533E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2374459,00</w:t>
            </w:r>
          </w:p>
        </w:tc>
        <w:tc>
          <w:tcPr>
            <w:tcW w:w="679" w:type="pct"/>
            <w:tcBorders>
              <w:top w:val="nil"/>
              <w:left w:val="nil"/>
              <w:bottom w:val="single" w:sz="4" w:space="0" w:color="000000"/>
              <w:right w:val="single" w:sz="4" w:space="0" w:color="000000"/>
            </w:tcBorders>
            <w:shd w:val="clear" w:color="auto" w:fill="auto"/>
            <w:vAlign w:val="center"/>
            <w:hideMark/>
          </w:tcPr>
          <w:p w14:paraId="5BBB995F" w14:textId="2FF1559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2452788,00</w:t>
            </w:r>
          </w:p>
        </w:tc>
      </w:tr>
      <w:tr w:rsidR="00FA6E01" w:rsidRPr="00842744" w14:paraId="4566829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E9579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04D1C8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F14C3E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5AAC05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9999959300</w:t>
            </w:r>
          </w:p>
        </w:tc>
        <w:tc>
          <w:tcPr>
            <w:tcW w:w="259" w:type="pct"/>
            <w:tcBorders>
              <w:top w:val="nil"/>
              <w:left w:val="nil"/>
              <w:bottom w:val="single" w:sz="4" w:space="0" w:color="000000"/>
              <w:right w:val="single" w:sz="4" w:space="0" w:color="000000"/>
            </w:tcBorders>
            <w:shd w:val="clear" w:color="auto" w:fill="auto"/>
            <w:vAlign w:val="center"/>
            <w:hideMark/>
          </w:tcPr>
          <w:p w14:paraId="146398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4BD451CC" w14:textId="3654329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2166181,00</w:t>
            </w:r>
          </w:p>
        </w:tc>
        <w:tc>
          <w:tcPr>
            <w:tcW w:w="658" w:type="pct"/>
            <w:tcBorders>
              <w:top w:val="nil"/>
              <w:left w:val="nil"/>
              <w:bottom w:val="single" w:sz="4" w:space="0" w:color="000000"/>
              <w:right w:val="single" w:sz="4" w:space="0" w:color="000000"/>
            </w:tcBorders>
            <w:shd w:val="clear" w:color="auto" w:fill="auto"/>
            <w:vAlign w:val="center"/>
            <w:hideMark/>
          </w:tcPr>
          <w:p w14:paraId="2B52DFB2" w14:textId="47F3F17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2374459,00</w:t>
            </w:r>
          </w:p>
        </w:tc>
        <w:tc>
          <w:tcPr>
            <w:tcW w:w="679" w:type="pct"/>
            <w:tcBorders>
              <w:top w:val="nil"/>
              <w:left w:val="nil"/>
              <w:bottom w:val="single" w:sz="4" w:space="0" w:color="000000"/>
              <w:right w:val="single" w:sz="4" w:space="0" w:color="000000"/>
            </w:tcBorders>
            <w:shd w:val="clear" w:color="auto" w:fill="auto"/>
            <w:vAlign w:val="center"/>
            <w:hideMark/>
          </w:tcPr>
          <w:p w14:paraId="255C6850" w14:textId="149231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2452788,00</w:t>
            </w:r>
          </w:p>
        </w:tc>
      </w:tr>
      <w:tr w:rsidR="00FA6E01" w:rsidRPr="00842744" w14:paraId="33FE05B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ACE94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6C7EC7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6BA35E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40B1C1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9999972010</w:t>
            </w:r>
          </w:p>
        </w:tc>
        <w:tc>
          <w:tcPr>
            <w:tcW w:w="259" w:type="pct"/>
            <w:tcBorders>
              <w:top w:val="nil"/>
              <w:left w:val="nil"/>
              <w:bottom w:val="single" w:sz="4" w:space="0" w:color="000000"/>
              <w:right w:val="single" w:sz="4" w:space="0" w:color="000000"/>
            </w:tcBorders>
            <w:shd w:val="clear" w:color="auto" w:fill="auto"/>
            <w:vAlign w:val="center"/>
            <w:hideMark/>
          </w:tcPr>
          <w:p w14:paraId="7E58E6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39FD802" w14:textId="57252B3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328582,10</w:t>
            </w:r>
          </w:p>
        </w:tc>
        <w:tc>
          <w:tcPr>
            <w:tcW w:w="658" w:type="pct"/>
            <w:tcBorders>
              <w:top w:val="nil"/>
              <w:left w:val="nil"/>
              <w:bottom w:val="single" w:sz="4" w:space="0" w:color="000000"/>
              <w:right w:val="single" w:sz="4" w:space="0" w:color="000000"/>
            </w:tcBorders>
            <w:shd w:val="clear" w:color="auto" w:fill="auto"/>
            <w:vAlign w:val="center"/>
            <w:hideMark/>
          </w:tcPr>
          <w:p w14:paraId="162E8A5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27DD54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64A849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2CF47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A0F8A">
              <w:rPr>
                <w:rFonts w:eastAsia="Times New Roman"/>
                <w:sz w:val="22"/>
                <w:szCs w:val="22"/>
                <w:lang w:eastAsia="ru-RU"/>
              </w:rPr>
              <w:lastRenderedPageBreak/>
              <w:t>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5EAAB80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01</w:t>
            </w:r>
          </w:p>
        </w:tc>
        <w:tc>
          <w:tcPr>
            <w:tcW w:w="294" w:type="pct"/>
            <w:tcBorders>
              <w:top w:val="nil"/>
              <w:left w:val="nil"/>
              <w:bottom w:val="single" w:sz="4" w:space="0" w:color="000000"/>
              <w:right w:val="single" w:sz="4" w:space="0" w:color="000000"/>
            </w:tcBorders>
            <w:shd w:val="clear" w:color="auto" w:fill="auto"/>
            <w:vAlign w:val="center"/>
            <w:hideMark/>
          </w:tcPr>
          <w:p w14:paraId="5661E6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4E20B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9999972010</w:t>
            </w:r>
          </w:p>
        </w:tc>
        <w:tc>
          <w:tcPr>
            <w:tcW w:w="259" w:type="pct"/>
            <w:tcBorders>
              <w:top w:val="nil"/>
              <w:left w:val="nil"/>
              <w:bottom w:val="single" w:sz="4" w:space="0" w:color="000000"/>
              <w:right w:val="single" w:sz="4" w:space="0" w:color="000000"/>
            </w:tcBorders>
            <w:shd w:val="clear" w:color="auto" w:fill="auto"/>
            <w:vAlign w:val="center"/>
            <w:hideMark/>
          </w:tcPr>
          <w:p w14:paraId="6ED8FF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15C58934" w14:textId="47F883F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328582,10</w:t>
            </w:r>
          </w:p>
        </w:tc>
        <w:tc>
          <w:tcPr>
            <w:tcW w:w="658" w:type="pct"/>
            <w:tcBorders>
              <w:top w:val="nil"/>
              <w:left w:val="nil"/>
              <w:bottom w:val="single" w:sz="4" w:space="0" w:color="000000"/>
              <w:right w:val="single" w:sz="4" w:space="0" w:color="000000"/>
            </w:tcBorders>
            <w:shd w:val="clear" w:color="auto" w:fill="auto"/>
            <w:vAlign w:val="center"/>
            <w:hideMark/>
          </w:tcPr>
          <w:p w14:paraId="562D5E0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57D90C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A7A257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CE9FC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38D565B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DAC336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23D2E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9999972010</w:t>
            </w:r>
          </w:p>
        </w:tc>
        <w:tc>
          <w:tcPr>
            <w:tcW w:w="259" w:type="pct"/>
            <w:tcBorders>
              <w:top w:val="nil"/>
              <w:left w:val="nil"/>
              <w:bottom w:val="single" w:sz="4" w:space="0" w:color="000000"/>
              <w:right w:val="single" w:sz="4" w:space="0" w:color="000000"/>
            </w:tcBorders>
            <w:shd w:val="clear" w:color="auto" w:fill="auto"/>
            <w:vAlign w:val="center"/>
            <w:hideMark/>
          </w:tcPr>
          <w:p w14:paraId="0037029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596A62D2" w14:textId="23EBC5D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328582,10</w:t>
            </w:r>
          </w:p>
        </w:tc>
        <w:tc>
          <w:tcPr>
            <w:tcW w:w="658" w:type="pct"/>
            <w:tcBorders>
              <w:top w:val="nil"/>
              <w:left w:val="nil"/>
              <w:bottom w:val="single" w:sz="4" w:space="0" w:color="000000"/>
              <w:right w:val="single" w:sz="4" w:space="0" w:color="000000"/>
            </w:tcBorders>
            <w:shd w:val="clear" w:color="auto" w:fill="auto"/>
            <w:vAlign w:val="center"/>
            <w:hideMark/>
          </w:tcPr>
          <w:p w14:paraId="615E039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EBC008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DD4575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FD2B30" w14:textId="77777777" w:rsidR="00FA6E01" w:rsidRPr="009A0F8A" w:rsidRDefault="00FA6E01" w:rsidP="0031211A">
            <w:pPr>
              <w:jc w:val="both"/>
              <w:rPr>
                <w:rFonts w:eastAsia="Times New Roman"/>
                <w:sz w:val="22"/>
                <w:szCs w:val="22"/>
                <w:lang w:eastAsia="ru-RU"/>
              </w:rPr>
            </w:pPr>
            <w:proofErr w:type="gramStart"/>
            <w:r w:rsidRPr="009A0F8A">
              <w:rPr>
                <w:rFonts w:eastAsia="Times New Roman"/>
                <w:sz w:val="22"/>
                <w:szCs w:val="22"/>
                <w:lang w:eastAsia="ru-RU"/>
              </w:rPr>
              <w:t>Реализация  отдельных</w:t>
            </w:r>
            <w:proofErr w:type="gramEnd"/>
            <w:r w:rsidRPr="009A0F8A">
              <w:rPr>
                <w:rFonts w:eastAsia="Times New Roman"/>
                <w:sz w:val="22"/>
                <w:szCs w:val="22"/>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6D6EB72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4B75A1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AB6CEF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9999972020</w:t>
            </w:r>
          </w:p>
        </w:tc>
        <w:tc>
          <w:tcPr>
            <w:tcW w:w="259" w:type="pct"/>
            <w:tcBorders>
              <w:top w:val="nil"/>
              <w:left w:val="nil"/>
              <w:bottom w:val="single" w:sz="4" w:space="0" w:color="000000"/>
              <w:right w:val="single" w:sz="4" w:space="0" w:color="000000"/>
            </w:tcBorders>
            <w:shd w:val="clear" w:color="auto" w:fill="auto"/>
            <w:vAlign w:val="center"/>
            <w:hideMark/>
          </w:tcPr>
          <w:p w14:paraId="522EA99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32D6B0F" w14:textId="2712AA6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809215,80</w:t>
            </w:r>
          </w:p>
        </w:tc>
        <w:tc>
          <w:tcPr>
            <w:tcW w:w="658" w:type="pct"/>
            <w:tcBorders>
              <w:top w:val="nil"/>
              <w:left w:val="nil"/>
              <w:bottom w:val="single" w:sz="4" w:space="0" w:color="000000"/>
              <w:right w:val="single" w:sz="4" w:space="0" w:color="000000"/>
            </w:tcBorders>
            <w:shd w:val="clear" w:color="auto" w:fill="auto"/>
            <w:vAlign w:val="center"/>
            <w:hideMark/>
          </w:tcPr>
          <w:p w14:paraId="607110C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C9DF64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D3540B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27E2C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2333B6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1FD52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E4A3F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9999972020</w:t>
            </w:r>
          </w:p>
        </w:tc>
        <w:tc>
          <w:tcPr>
            <w:tcW w:w="259" w:type="pct"/>
            <w:tcBorders>
              <w:top w:val="nil"/>
              <w:left w:val="nil"/>
              <w:bottom w:val="single" w:sz="4" w:space="0" w:color="000000"/>
              <w:right w:val="single" w:sz="4" w:space="0" w:color="000000"/>
            </w:tcBorders>
            <w:shd w:val="clear" w:color="auto" w:fill="auto"/>
            <w:vAlign w:val="center"/>
            <w:hideMark/>
          </w:tcPr>
          <w:p w14:paraId="417D11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7605F68C" w14:textId="121FA8E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809215,80</w:t>
            </w:r>
          </w:p>
        </w:tc>
        <w:tc>
          <w:tcPr>
            <w:tcW w:w="658" w:type="pct"/>
            <w:tcBorders>
              <w:top w:val="nil"/>
              <w:left w:val="nil"/>
              <w:bottom w:val="single" w:sz="4" w:space="0" w:color="000000"/>
              <w:right w:val="single" w:sz="4" w:space="0" w:color="000000"/>
            </w:tcBorders>
            <w:shd w:val="clear" w:color="auto" w:fill="auto"/>
            <w:vAlign w:val="center"/>
            <w:hideMark/>
          </w:tcPr>
          <w:p w14:paraId="5DD04C7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B12A24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4A464F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016EF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550B17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5A0E3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284EB0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9999972020</w:t>
            </w:r>
          </w:p>
        </w:tc>
        <w:tc>
          <w:tcPr>
            <w:tcW w:w="259" w:type="pct"/>
            <w:tcBorders>
              <w:top w:val="nil"/>
              <w:left w:val="nil"/>
              <w:bottom w:val="single" w:sz="4" w:space="0" w:color="000000"/>
              <w:right w:val="single" w:sz="4" w:space="0" w:color="000000"/>
            </w:tcBorders>
            <w:shd w:val="clear" w:color="auto" w:fill="auto"/>
            <w:vAlign w:val="center"/>
            <w:hideMark/>
          </w:tcPr>
          <w:p w14:paraId="6DE126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718A076A" w14:textId="639E7E7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809215,80</w:t>
            </w:r>
          </w:p>
        </w:tc>
        <w:tc>
          <w:tcPr>
            <w:tcW w:w="658" w:type="pct"/>
            <w:tcBorders>
              <w:top w:val="nil"/>
              <w:left w:val="nil"/>
              <w:bottom w:val="single" w:sz="4" w:space="0" w:color="000000"/>
              <w:right w:val="single" w:sz="4" w:space="0" w:color="000000"/>
            </w:tcBorders>
            <w:shd w:val="clear" w:color="auto" w:fill="auto"/>
            <w:vAlign w:val="center"/>
            <w:hideMark/>
          </w:tcPr>
          <w:p w14:paraId="574B65E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291BE5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E33129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C2031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7AFE4FE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94BCE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C3605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9999972030</w:t>
            </w:r>
          </w:p>
        </w:tc>
        <w:tc>
          <w:tcPr>
            <w:tcW w:w="259" w:type="pct"/>
            <w:tcBorders>
              <w:top w:val="nil"/>
              <w:left w:val="nil"/>
              <w:bottom w:val="single" w:sz="4" w:space="0" w:color="000000"/>
              <w:right w:val="single" w:sz="4" w:space="0" w:color="000000"/>
            </w:tcBorders>
            <w:shd w:val="clear" w:color="auto" w:fill="auto"/>
            <w:vAlign w:val="center"/>
            <w:hideMark/>
          </w:tcPr>
          <w:p w14:paraId="7F89CB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4637110" w14:textId="5266034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301813,50</w:t>
            </w:r>
          </w:p>
        </w:tc>
        <w:tc>
          <w:tcPr>
            <w:tcW w:w="658" w:type="pct"/>
            <w:tcBorders>
              <w:top w:val="nil"/>
              <w:left w:val="nil"/>
              <w:bottom w:val="single" w:sz="4" w:space="0" w:color="000000"/>
              <w:right w:val="single" w:sz="4" w:space="0" w:color="000000"/>
            </w:tcBorders>
            <w:shd w:val="clear" w:color="auto" w:fill="auto"/>
            <w:vAlign w:val="center"/>
            <w:hideMark/>
          </w:tcPr>
          <w:p w14:paraId="55F5700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3D7374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5D4354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5C2A3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12CBEB7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4147D7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11DD3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9999972030</w:t>
            </w:r>
          </w:p>
        </w:tc>
        <w:tc>
          <w:tcPr>
            <w:tcW w:w="259" w:type="pct"/>
            <w:tcBorders>
              <w:top w:val="nil"/>
              <w:left w:val="nil"/>
              <w:bottom w:val="single" w:sz="4" w:space="0" w:color="000000"/>
              <w:right w:val="single" w:sz="4" w:space="0" w:color="000000"/>
            </w:tcBorders>
            <w:shd w:val="clear" w:color="auto" w:fill="auto"/>
            <w:vAlign w:val="center"/>
            <w:hideMark/>
          </w:tcPr>
          <w:p w14:paraId="405392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6115EA9C" w14:textId="2E97A9A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301813,50</w:t>
            </w:r>
          </w:p>
        </w:tc>
        <w:tc>
          <w:tcPr>
            <w:tcW w:w="658" w:type="pct"/>
            <w:tcBorders>
              <w:top w:val="nil"/>
              <w:left w:val="nil"/>
              <w:bottom w:val="single" w:sz="4" w:space="0" w:color="000000"/>
              <w:right w:val="single" w:sz="4" w:space="0" w:color="000000"/>
            </w:tcBorders>
            <w:shd w:val="clear" w:color="auto" w:fill="auto"/>
            <w:vAlign w:val="center"/>
            <w:hideMark/>
          </w:tcPr>
          <w:p w14:paraId="20D65B3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A76CA3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8BE8EA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90D57E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6FF355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53420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BCA83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9999972030</w:t>
            </w:r>
          </w:p>
        </w:tc>
        <w:tc>
          <w:tcPr>
            <w:tcW w:w="259" w:type="pct"/>
            <w:tcBorders>
              <w:top w:val="nil"/>
              <w:left w:val="nil"/>
              <w:bottom w:val="single" w:sz="4" w:space="0" w:color="000000"/>
              <w:right w:val="single" w:sz="4" w:space="0" w:color="000000"/>
            </w:tcBorders>
            <w:shd w:val="clear" w:color="auto" w:fill="auto"/>
            <w:vAlign w:val="center"/>
            <w:hideMark/>
          </w:tcPr>
          <w:p w14:paraId="432B43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6DD48D72" w14:textId="0B54721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301813,50</w:t>
            </w:r>
          </w:p>
        </w:tc>
        <w:tc>
          <w:tcPr>
            <w:tcW w:w="658" w:type="pct"/>
            <w:tcBorders>
              <w:top w:val="nil"/>
              <w:left w:val="nil"/>
              <w:bottom w:val="single" w:sz="4" w:space="0" w:color="000000"/>
              <w:right w:val="single" w:sz="4" w:space="0" w:color="000000"/>
            </w:tcBorders>
            <w:shd w:val="clear" w:color="auto" w:fill="auto"/>
            <w:vAlign w:val="center"/>
            <w:hideMark/>
          </w:tcPr>
          <w:p w14:paraId="0E43524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7B8AEB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6F5B77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7248C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685E93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F54DD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45B87B9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9999993010</w:t>
            </w:r>
          </w:p>
        </w:tc>
        <w:tc>
          <w:tcPr>
            <w:tcW w:w="259" w:type="pct"/>
            <w:tcBorders>
              <w:top w:val="nil"/>
              <w:left w:val="nil"/>
              <w:bottom w:val="single" w:sz="4" w:space="0" w:color="000000"/>
              <w:right w:val="single" w:sz="4" w:space="0" w:color="000000"/>
            </w:tcBorders>
            <w:shd w:val="clear" w:color="auto" w:fill="auto"/>
            <w:vAlign w:val="center"/>
            <w:hideMark/>
          </w:tcPr>
          <w:p w14:paraId="516A81E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E05AB1E" w14:textId="25F636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1701776,00</w:t>
            </w:r>
          </w:p>
        </w:tc>
        <w:tc>
          <w:tcPr>
            <w:tcW w:w="658" w:type="pct"/>
            <w:tcBorders>
              <w:top w:val="nil"/>
              <w:left w:val="nil"/>
              <w:bottom w:val="single" w:sz="4" w:space="0" w:color="000000"/>
              <w:right w:val="single" w:sz="4" w:space="0" w:color="000000"/>
            </w:tcBorders>
            <w:shd w:val="clear" w:color="auto" w:fill="auto"/>
            <w:vAlign w:val="center"/>
            <w:hideMark/>
          </w:tcPr>
          <w:p w14:paraId="3A828CF1" w14:textId="0C67BFD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1721273,00</w:t>
            </w:r>
          </w:p>
        </w:tc>
        <w:tc>
          <w:tcPr>
            <w:tcW w:w="679" w:type="pct"/>
            <w:tcBorders>
              <w:top w:val="nil"/>
              <w:left w:val="nil"/>
              <w:bottom w:val="single" w:sz="4" w:space="0" w:color="000000"/>
              <w:right w:val="single" w:sz="4" w:space="0" w:color="000000"/>
            </w:tcBorders>
            <w:shd w:val="clear" w:color="auto" w:fill="auto"/>
            <w:vAlign w:val="center"/>
            <w:hideMark/>
          </w:tcPr>
          <w:p w14:paraId="3D65DAE2" w14:textId="0CF3371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1790124,00</w:t>
            </w:r>
          </w:p>
        </w:tc>
      </w:tr>
      <w:tr w:rsidR="00FA6E01" w:rsidRPr="00842744" w14:paraId="553B454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8BD0D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4DD740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55C83B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D94FC7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9999993010</w:t>
            </w:r>
          </w:p>
        </w:tc>
        <w:tc>
          <w:tcPr>
            <w:tcW w:w="259" w:type="pct"/>
            <w:tcBorders>
              <w:top w:val="nil"/>
              <w:left w:val="nil"/>
              <w:bottom w:val="single" w:sz="4" w:space="0" w:color="000000"/>
              <w:right w:val="single" w:sz="4" w:space="0" w:color="000000"/>
            </w:tcBorders>
            <w:shd w:val="clear" w:color="auto" w:fill="auto"/>
            <w:vAlign w:val="center"/>
            <w:hideMark/>
          </w:tcPr>
          <w:p w14:paraId="57A5EC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137EDA1A" w14:textId="512CEC6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1681383,00</w:t>
            </w:r>
          </w:p>
        </w:tc>
        <w:tc>
          <w:tcPr>
            <w:tcW w:w="658" w:type="pct"/>
            <w:tcBorders>
              <w:top w:val="nil"/>
              <w:left w:val="nil"/>
              <w:bottom w:val="single" w:sz="4" w:space="0" w:color="000000"/>
              <w:right w:val="single" w:sz="4" w:space="0" w:color="000000"/>
            </w:tcBorders>
            <w:shd w:val="clear" w:color="auto" w:fill="auto"/>
            <w:vAlign w:val="center"/>
            <w:hideMark/>
          </w:tcPr>
          <w:p w14:paraId="0481CC0D" w14:textId="61712B7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1721273,00</w:t>
            </w:r>
          </w:p>
        </w:tc>
        <w:tc>
          <w:tcPr>
            <w:tcW w:w="679" w:type="pct"/>
            <w:tcBorders>
              <w:top w:val="nil"/>
              <w:left w:val="nil"/>
              <w:bottom w:val="single" w:sz="4" w:space="0" w:color="000000"/>
              <w:right w:val="single" w:sz="4" w:space="0" w:color="000000"/>
            </w:tcBorders>
            <w:shd w:val="clear" w:color="auto" w:fill="auto"/>
            <w:vAlign w:val="center"/>
            <w:hideMark/>
          </w:tcPr>
          <w:p w14:paraId="027DAF78" w14:textId="40AB154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1790124,00</w:t>
            </w:r>
          </w:p>
        </w:tc>
      </w:tr>
      <w:tr w:rsidR="00FA6E01" w:rsidRPr="00842744" w14:paraId="7F4B609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DDCA2E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746285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2A3D8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62A3F6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9999993010</w:t>
            </w:r>
          </w:p>
        </w:tc>
        <w:tc>
          <w:tcPr>
            <w:tcW w:w="259" w:type="pct"/>
            <w:tcBorders>
              <w:top w:val="nil"/>
              <w:left w:val="nil"/>
              <w:bottom w:val="single" w:sz="4" w:space="0" w:color="000000"/>
              <w:right w:val="single" w:sz="4" w:space="0" w:color="000000"/>
            </w:tcBorders>
            <w:shd w:val="clear" w:color="auto" w:fill="auto"/>
            <w:vAlign w:val="center"/>
            <w:hideMark/>
          </w:tcPr>
          <w:p w14:paraId="47451F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41E84236" w14:textId="0551CD9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1681383,00</w:t>
            </w:r>
          </w:p>
        </w:tc>
        <w:tc>
          <w:tcPr>
            <w:tcW w:w="658" w:type="pct"/>
            <w:tcBorders>
              <w:top w:val="nil"/>
              <w:left w:val="nil"/>
              <w:bottom w:val="single" w:sz="4" w:space="0" w:color="000000"/>
              <w:right w:val="single" w:sz="4" w:space="0" w:color="000000"/>
            </w:tcBorders>
            <w:shd w:val="clear" w:color="auto" w:fill="auto"/>
            <w:vAlign w:val="center"/>
            <w:hideMark/>
          </w:tcPr>
          <w:p w14:paraId="0640F8A6" w14:textId="1C85A76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1721273,00</w:t>
            </w:r>
          </w:p>
        </w:tc>
        <w:tc>
          <w:tcPr>
            <w:tcW w:w="679" w:type="pct"/>
            <w:tcBorders>
              <w:top w:val="nil"/>
              <w:left w:val="nil"/>
              <w:bottom w:val="single" w:sz="4" w:space="0" w:color="000000"/>
              <w:right w:val="single" w:sz="4" w:space="0" w:color="000000"/>
            </w:tcBorders>
            <w:shd w:val="clear" w:color="auto" w:fill="auto"/>
            <w:vAlign w:val="center"/>
            <w:hideMark/>
          </w:tcPr>
          <w:p w14:paraId="058FA26B" w14:textId="59CC524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1790124,00</w:t>
            </w:r>
          </w:p>
        </w:tc>
      </w:tr>
      <w:tr w:rsidR="00FA6E01" w:rsidRPr="00842744" w14:paraId="61A6A68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9C4AD2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933DB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58911B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6679E5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9999993010</w:t>
            </w:r>
          </w:p>
        </w:tc>
        <w:tc>
          <w:tcPr>
            <w:tcW w:w="259" w:type="pct"/>
            <w:tcBorders>
              <w:top w:val="nil"/>
              <w:left w:val="nil"/>
              <w:bottom w:val="single" w:sz="4" w:space="0" w:color="000000"/>
              <w:right w:val="single" w:sz="4" w:space="0" w:color="000000"/>
            </w:tcBorders>
            <w:shd w:val="clear" w:color="auto" w:fill="auto"/>
            <w:vAlign w:val="center"/>
            <w:hideMark/>
          </w:tcPr>
          <w:p w14:paraId="6D60DD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8232FD9" w14:textId="2E48BC1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20393,00</w:t>
            </w:r>
          </w:p>
        </w:tc>
        <w:tc>
          <w:tcPr>
            <w:tcW w:w="658" w:type="pct"/>
            <w:tcBorders>
              <w:top w:val="nil"/>
              <w:left w:val="nil"/>
              <w:bottom w:val="single" w:sz="4" w:space="0" w:color="000000"/>
              <w:right w:val="single" w:sz="4" w:space="0" w:color="000000"/>
            </w:tcBorders>
            <w:shd w:val="clear" w:color="auto" w:fill="auto"/>
            <w:vAlign w:val="center"/>
            <w:hideMark/>
          </w:tcPr>
          <w:p w14:paraId="38EF60E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264C22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38946F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14FDD7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FEFF6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33C4BF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DF145D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9999993010</w:t>
            </w:r>
          </w:p>
        </w:tc>
        <w:tc>
          <w:tcPr>
            <w:tcW w:w="259" w:type="pct"/>
            <w:tcBorders>
              <w:top w:val="nil"/>
              <w:left w:val="nil"/>
              <w:bottom w:val="single" w:sz="4" w:space="0" w:color="000000"/>
              <w:right w:val="single" w:sz="4" w:space="0" w:color="000000"/>
            </w:tcBorders>
            <w:shd w:val="clear" w:color="auto" w:fill="auto"/>
            <w:vAlign w:val="center"/>
            <w:hideMark/>
          </w:tcPr>
          <w:p w14:paraId="4C102E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3DE7510" w14:textId="3764E5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20393,00</w:t>
            </w:r>
          </w:p>
        </w:tc>
        <w:tc>
          <w:tcPr>
            <w:tcW w:w="658" w:type="pct"/>
            <w:tcBorders>
              <w:top w:val="nil"/>
              <w:left w:val="nil"/>
              <w:bottom w:val="single" w:sz="4" w:space="0" w:color="000000"/>
              <w:right w:val="single" w:sz="4" w:space="0" w:color="000000"/>
            </w:tcBorders>
            <w:shd w:val="clear" w:color="auto" w:fill="auto"/>
            <w:vAlign w:val="center"/>
            <w:hideMark/>
          </w:tcPr>
          <w:p w14:paraId="283D9D3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EC4F58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7EFA1B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73DA8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0B9254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7CE7F8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7FE03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9999993030</w:t>
            </w:r>
          </w:p>
        </w:tc>
        <w:tc>
          <w:tcPr>
            <w:tcW w:w="259" w:type="pct"/>
            <w:tcBorders>
              <w:top w:val="nil"/>
              <w:left w:val="nil"/>
              <w:bottom w:val="single" w:sz="4" w:space="0" w:color="000000"/>
              <w:right w:val="single" w:sz="4" w:space="0" w:color="000000"/>
            </w:tcBorders>
            <w:shd w:val="clear" w:color="auto" w:fill="auto"/>
            <w:vAlign w:val="center"/>
            <w:hideMark/>
          </w:tcPr>
          <w:p w14:paraId="06D83F1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0F8C15A" w14:textId="6082979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1212738,00</w:t>
            </w:r>
          </w:p>
        </w:tc>
        <w:tc>
          <w:tcPr>
            <w:tcW w:w="658" w:type="pct"/>
            <w:tcBorders>
              <w:top w:val="nil"/>
              <w:left w:val="nil"/>
              <w:bottom w:val="single" w:sz="4" w:space="0" w:color="000000"/>
              <w:right w:val="single" w:sz="4" w:space="0" w:color="000000"/>
            </w:tcBorders>
            <w:shd w:val="clear" w:color="auto" w:fill="auto"/>
            <w:vAlign w:val="center"/>
            <w:hideMark/>
          </w:tcPr>
          <w:p w14:paraId="521E606D" w14:textId="680E750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1226738,00</w:t>
            </w:r>
          </w:p>
        </w:tc>
        <w:tc>
          <w:tcPr>
            <w:tcW w:w="679" w:type="pct"/>
            <w:tcBorders>
              <w:top w:val="nil"/>
              <w:left w:val="nil"/>
              <w:bottom w:val="single" w:sz="4" w:space="0" w:color="000000"/>
              <w:right w:val="single" w:sz="4" w:space="0" w:color="000000"/>
            </w:tcBorders>
            <w:shd w:val="clear" w:color="auto" w:fill="auto"/>
            <w:vAlign w:val="center"/>
            <w:hideMark/>
          </w:tcPr>
          <w:p w14:paraId="7266216B" w14:textId="25FEC87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1275806,00</w:t>
            </w:r>
          </w:p>
        </w:tc>
      </w:tr>
      <w:tr w:rsidR="00FA6E01" w:rsidRPr="00842744" w14:paraId="02405C4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1BF93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4F33B5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DC5D9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A3B5D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9999993030</w:t>
            </w:r>
          </w:p>
        </w:tc>
        <w:tc>
          <w:tcPr>
            <w:tcW w:w="259" w:type="pct"/>
            <w:tcBorders>
              <w:top w:val="nil"/>
              <w:left w:val="nil"/>
              <w:bottom w:val="single" w:sz="4" w:space="0" w:color="000000"/>
              <w:right w:val="single" w:sz="4" w:space="0" w:color="000000"/>
            </w:tcBorders>
            <w:shd w:val="clear" w:color="auto" w:fill="auto"/>
            <w:vAlign w:val="center"/>
            <w:hideMark/>
          </w:tcPr>
          <w:p w14:paraId="5291A4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3871E9CD" w14:textId="46725C3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1212738,00</w:t>
            </w:r>
          </w:p>
        </w:tc>
        <w:tc>
          <w:tcPr>
            <w:tcW w:w="658" w:type="pct"/>
            <w:tcBorders>
              <w:top w:val="nil"/>
              <w:left w:val="nil"/>
              <w:bottom w:val="single" w:sz="4" w:space="0" w:color="000000"/>
              <w:right w:val="single" w:sz="4" w:space="0" w:color="000000"/>
            </w:tcBorders>
            <w:shd w:val="clear" w:color="auto" w:fill="auto"/>
            <w:vAlign w:val="center"/>
            <w:hideMark/>
          </w:tcPr>
          <w:p w14:paraId="05232A0E" w14:textId="5555D97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1226738,00</w:t>
            </w:r>
          </w:p>
        </w:tc>
        <w:tc>
          <w:tcPr>
            <w:tcW w:w="679" w:type="pct"/>
            <w:tcBorders>
              <w:top w:val="nil"/>
              <w:left w:val="nil"/>
              <w:bottom w:val="single" w:sz="4" w:space="0" w:color="000000"/>
              <w:right w:val="single" w:sz="4" w:space="0" w:color="000000"/>
            </w:tcBorders>
            <w:shd w:val="clear" w:color="auto" w:fill="auto"/>
            <w:vAlign w:val="center"/>
            <w:hideMark/>
          </w:tcPr>
          <w:p w14:paraId="311100A0" w14:textId="5395FEE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1275806,00</w:t>
            </w:r>
          </w:p>
        </w:tc>
      </w:tr>
      <w:tr w:rsidR="00FA6E01" w:rsidRPr="00842744" w14:paraId="601DC52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A20BEC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5543878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1AB214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CD07F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9999993030</w:t>
            </w:r>
          </w:p>
        </w:tc>
        <w:tc>
          <w:tcPr>
            <w:tcW w:w="259" w:type="pct"/>
            <w:tcBorders>
              <w:top w:val="nil"/>
              <w:left w:val="nil"/>
              <w:bottom w:val="single" w:sz="4" w:space="0" w:color="000000"/>
              <w:right w:val="single" w:sz="4" w:space="0" w:color="000000"/>
            </w:tcBorders>
            <w:shd w:val="clear" w:color="auto" w:fill="auto"/>
            <w:vAlign w:val="center"/>
            <w:hideMark/>
          </w:tcPr>
          <w:p w14:paraId="25C969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3AD637F3" w14:textId="74B0E41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1212738,00</w:t>
            </w:r>
          </w:p>
        </w:tc>
        <w:tc>
          <w:tcPr>
            <w:tcW w:w="658" w:type="pct"/>
            <w:tcBorders>
              <w:top w:val="nil"/>
              <w:left w:val="nil"/>
              <w:bottom w:val="single" w:sz="4" w:space="0" w:color="000000"/>
              <w:right w:val="single" w:sz="4" w:space="0" w:color="000000"/>
            </w:tcBorders>
            <w:shd w:val="clear" w:color="auto" w:fill="auto"/>
            <w:vAlign w:val="center"/>
            <w:hideMark/>
          </w:tcPr>
          <w:p w14:paraId="472D3E5E" w14:textId="49DA2E9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1226738,00</w:t>
            </w:r>
          </w:p>
        </w:tc>
        <w:tc>
          <w:tcPr>
            <w:tcW w:w="679" w:type="pct"/>
            <w:tcBorders>
              <w:top w:val="nil"/>
              <w:left w:val="nil"/>
              <w:bottom w:val="single" w:sz="4" w:space="0" w:color="000000"/>
              <w:right w:val="single" w:sz="4" w:space="0" w:color="000000"/>
            </w:tcBorders>
            <w:shd w:val="clear" w:color="auto" w:fill="auto"/>
            <w:vAlign w:val="center"/>
            <w:hideMark/>
          </w:tcPr>
          <w:p w14:paraId="2DBE74DD" w14:textId="5AFF900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1275806,00</w:t>
            </w:r>
          </w:p>
        </w:tc>
      </w:tr>
      <w:tr w:rsidR="00FA6E01" w:rsidRPr="00842744" w14:paraId="554A60E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217EA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2D048E7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2D9E4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C223B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9999993100</w:t>
            </w:r>
          </w:p>
        </w:tc>
        <w:tc>
          <w:tcPr>
            <w:tcW w:w="259" w:type="pct"/>
            <w:tcBorders>
              <w:top w:val="nil"/>
              <w:left w:val="nil"/>
              <w:bottom w:val="single" w:sz="4" w:space="0" w:color="000000"/>
              <w:right w:val="single" w:sz="4" w:space="0" w:color="000000"/>
            </w:tcBorders>
            <w:shd w:val="clear" w:color="auto" w:fill="auto"/>
            <w:vAlign w:val="center"/>
            <w:hideMark/>
          </w:tcPr>
          <w:p w14:paraId="685C4E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8491FCA" w14:textId="098259E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1208033,00</w:t>
            </w:r>
          </w:p>
        </w:tc>
        <w:tc>
          <w:tcPr>
            <w:tcW w:w="658" w:type="pct"/>
            <w:tcBorders>
              <w:top w:val="nil"/>
              <w:left w:val="nil"/>
              <w:bottom w:val="single" w:sz="4" w:space="0" w:color="000000"/>
              <w:right w:val="single" w:sz="4" w:space="0" w:color="000000"/>
            </w:tcBorders>
            <w:shd w:val="clear" w:color="auto" w:fill="auto"/>
            <w:vAlign w:val="center"/>
            <w:hideMark/>
          </w:tcPr>
          <w:p w14:paraId="68555D20" w14:textId="1535ACE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1219463,00</w:t>
            </w:r>
          </w:p>
        </w:tc>
        <w:tc>
          <w:tcPr>
            <w:tcW w:w="679" w:type="pct"/>
            <w:tcBorders>
              <w:top w:val="nil"/>
              <w:left w:val="nil"/>
              <w:bottom w:val="single" w:sz="4" w:space="0" w:color="000000"/>
              <w:right w:val="single" w:sz="4" w:space="0" w:color="000000"/>
            </w:tcBorders>
            <w:shd w:val="clear" w:color="auto" w:fill="auto"/>
            <w:vAlign w:val="center"/>
            <w:hideMark/>
          </w:tcPr>
          <w:p w14:paraId="2DE27F2D" w14:textId="0D89733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1265642,00</w:t>
            </w:r>
          </w:p>
        </w:tc>
      </w:tr>
      <w:tr w:rsidR="00FA6E01" w:rsidRPr="00842744" w14:paraId="3780F47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75392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291DFA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E11E54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F96E4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9999993100</w:t>
            </w:r>
          </w:p>
        </w:tc>
        <w:tc>
          <w:tcPr>
            <w:tcW w:w="259" w:type="pct"/>
            <w:tcBorders>
              <w:top w:val="nil"/>
              <w:left w:val="nil"/>
              <w:bottom w:val="single" w:sz="4" w:space="0" w:color="000000"/>
              <w:right w:val="single" w:sz="4" w:space="0" w:color="000000"/>
            </w:tcBorders>
            <w:shd w:val="clear" w:color="auto" w:fill="auto"/>
            <w:vAlign w:val="center"/>
            <w:hideMark/>
          </w:tcPr>
          <w:p w14:paraId="2AC198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5FF1D22E" w14:textId="2CB85A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1037508,00</w:t>
            </w:r>
          </w:p>
        </w:tc>
        <w:tc>
          <w:tcPr>
            <w:tcW w:w="658" w:type="pct"/>
            <w:tcBorders>
              <w:top w:val="nil"/>
              <w:left w:val="nil"/>
              <w:bottom w:val="single" w:sz="4" w:space="0" w:color="000000"/>
              <w:right w:val="single" w:sz="4" w:space="0" w:color="000000"/>
            </w:tcBorders>
            <w:shd w:val="clear" w:color="auto" w:fill="auto"/>
            <w:vAlign w:val="center"/>
            <w:hideMark/>
          </w:tcPr>
          <w:p w14:paraId="5B190ACC" w14:textId="4735D48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912000,00</w:t>
            </w:r>
          </w:p>
        </w:tc>
        <w:tc>
          <w:tcPr>
            <w:tcW w:w="679" w:type="pct"/>
            <w:tcBorders>
              <w:top w:val="nil"/>
              <w:left w:val="nil"/>
              <w:bottom w:val="single" w:sz="4" w:space="0" w:color="000000"/>
              <w:right w:val="single" w:sz="4" w:space="0" w:color="000000"/>
            </w:tcBorders>
            <w:shd w:val="clear" w:color="auto" w:fill="auto"/>
            <w:vAlign w:val="center"/>
            <w:hideMark/>
          </w:tcPr>
          <w:p w14:paraId="6AC01703" w14:textId="6D14E6A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947000,00</w:t>
            </w:r>
          </w:p>
        </w:tc>
      </w:tr>
      <w:tr w:rsidR="00FA6E01" w:rsidRPr="00842744" w14:paraId="506E26E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92E41E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2EA242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1E6F2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33F7A7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9999993100</w:t>
            </w:r>
          </w:p>
        </w:tc>
        <w:tc>
          <w:tcPr>
            <w:tcW w:w="259" w:type="pct"/>
            <w:tcBorders>
              <w:top w:val="nil"/>
              <w:left w:val="nil"/>
              <w:bottom w:val="single" w:sz="4" w:space="0" w:color="000000"/>
              <w:right w:val="single" w:sz="4" w:space="0" w:color="000000"/>
            </w:tcBorders>
            <w:shd w:val="clear" w:color="auto" w:fill="auto"/>
            <w:vAlign w:val="center"/>
            <w:hideMark/>
          </w:tcPr>
          <w:p w14:paraId="3EE80B0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66FC2FC9" w14:textId="64B96CD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1037508,00</w:t>
            </w:r>
          </w:p>
        </w:tc>
        <w:tc>
          <w:tcPr>
            <w:tcW w:w="658" w:type="pct"/>
            <w:tcBorders>
              <w:top w:val="nil"/>
              <w:left w:val="nil"/>
              <w:bottom w:val="single" w:sz="4" w:space="0" w:color="000000"/>
              <w:right w:val="single" w:sz="4" w:space="0" w:color="000000"/>
            </w:tcBorders>
            <w:shd w:val="clear" w:color="auto" w:fill="auto"/>
            <w:vAlign w:val="center"/>
            <w:hideMark/>
          </w:tcPr>
          <w:p w14:paraId="73C211DA" w14:textId="77283AD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912000,00</w:t>
            </w:r>
          </w:p>
        </w:tc>
        <w:tc>
          <w:tcPr>
            <w:tcW w:w="679" w:type="pct"/>
            <w:tcBorders>
              <w:top w:val="nil"/>
              <w:left w:val="nil"/>
              <w:bottom w:val="single" w:sz="4" w:space="0" w:color="000000"/>
              <w:right w:val="single" w:sz="4" w:space="0" w:color="000000"/>
            </w:tcBorders>
            <w:shd w:val="clear" w:color="auto" w:fill="auto"/>
            <w:vAlign w:val="center"/>
            <w:hideMark/>
          </w:tcPr>
          <w:p w14:paraId="7733BE3F" w14:textId="55E19C4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947000,00</w:t>
            </w:r>
          </w:p>
        </w:tc>
      </w:tr>
      <w:tr w:rsidR="00FA6E01" w:rsidRPr="00842744" w14:paraId="0AFF80B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D8827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91272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3BEFC0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0D771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9999993100</w:t>
            </w:r>
          </w:p>
        </w:tc>
        <w:tc>
          <w:tcPr>
            <w:tcW w:w="259" w:type="pct"/>
            <w:tcBorders>
              <w:top w:val="nil"/>
              <w:left w:val="nil"/>
              <w:bottom w:val="single" w:sz="4" w:space="0" w:color="000000"/>
              <w:right w:val="single" w:sz="4" w:space="0" w:color="000000"/>
            </w:tcBorders>
            <w:shd w:val="clear" w:color="auto" w:fill="auto"/>
            <w:vAlign w:val="center"/>
            <w:hideMark/>
          </w:tcPr>
          <w:p w14:paraId="14296C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1440BF49" w14:textId="3891934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170525,00</w:t>
            </w:r>
          </w:p>
        </w:tc>
        <w:tc>
          <w:tcPr>
            <w:tcW w:w="658" w:type="pct"/>
            <w:tcBorders>
              <w:top w:val="nil"/>
              <w:left w:val="nil"/>
              <w:bottom w:val="single" w:sz="4" w:space="0" w:color="000000"/>
              <w:right w:val="single" w:sz="4" w:space="0" w:color="000000"/>
            </w:tcBorders>
            <w:shd w:val="clear" w:color="auto" w:fill="auto"/>
            <w:vAlign w:val="center"/>
            <w:hideMark/>
          </w:tcPr>
          <w:p w14:paraId="12F704D3" w14:textId="5D66B34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307463,00</w:t>
            </w:r>
          </w:p>
        </w:tc>
        <w:tc>
          <w:tcPr>
            <w:tcW w:w="679" w:type="pct"/>
            <w:tcBorders>
              <w:top w:val="nil"/>
              <w:left w:val="nil"/>
              <w:bottom w:val="single" w:sz="4" w:space="0" w:color="000000"/>
              <w:right w:val="single" w:sz="4" w:space="0" w:color="000000"/>
            </w:tcBorders>
            <w:shd w:val="clear" w:color="auto" w:fill="auto"/>
            <w:vAlign w:val="center"/>
            <w:hideMark/>
          </w:tcPr>
          <w:p w14:paraId="2980DA10" w14:textId="4B35940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318642,00</w:t>
            </w:r>
          </w:p>
        </w:tc>
      </w:tr>
      <w:tr w:rsidR="00FA6E01" w:rsidRPr="00842744" w14:paraId="3E5E579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F9382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1ED1E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0C322A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915DA8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9999993100</w:t>
            </w:r>
          </w:p>
        </w:tc>
        <w:tc>
          <w:tcPr>
            <w:tcW w:w="259" w:type="pct"/>
            <w:tcBorders>
              <w:top w:val="nil"/>
              <w:left w:val="nil"/>
              <w:bottom w:val="single" w:sz="4" w:space="0" w:color="000000"/>
              <w:right w:val="single" w:sz="4" w:space="0" w:color="000000"/>
            </w:tcBorders>
            <w:shd w:val="clear" w:color="auto" w:fill="auto"/>
            <w:vAlign w:val="center"/>
            <w:hideMark/>
          </w:tcPr>
          <w:p w14:paraId="566E4A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6032FD8D" w14:textId="43CAF6F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170525,00</w:t>
            </w:r>
          </w:p>
        </w:tc>
        <w:tc>
          <w:tcPr>
            <w:tcW w:w="658" w:type="pct"/>
            <w:tcBorders>
              <w:top w:val="nil"/>
              <w:left w:val="nil"/>
              <w:bottom w:val="single" w:sz="4" w:space="0" w:color="000000"/>
              <w:right w:val="single" w:sz="4" w:space="0" w:color="000000"/>
            </w:tcBorders>
            <w:shd w:val="clear" w:color="auto" w:fill="auto"/>
            <w:vAlign w:val="center"/>
            <w:hideMark/>
          </w:tcPr>
          <w:p w14:paraId="1F35E0FE" w14:textId="47F8B52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307463,00</w:t>
            </w:r>
          </w:p>
        </w:tc>
        <w:tc>
          <w:tcPr>
            <w:tcW w:w="679" w:type="pct"/>
            <w:tcBorders>
              <w:top w:val="nil"/>
              <w:left w:val="nil"/>
              <w:bottom w:val="single" w:sz="4" w:space="0" w:color="000000"/>
              <w:right w:val="single" w:sz="4" w:space="0" w:color="000000"/>
            </w:tcBorders>
            <w:shd w:val="clear" w:color="auto" w:fill="auto"/>
            <w:vAlign w:val="center"/>
            <w:hideMark/>
          </w:tcPr>
          <w:p w14:paraId="710530C9" w14:textId="617CC5E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318642,00</w:t>
            </w:r>
          </w:p>
        </w:tc>
      </w:tr>
      <w:tr w:rsidR="00FA6E01" w:rsidRPr="00842744" w14:paraId="3810746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5371B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осуществление переданных полномочий Российской </w:t>
            </w:r>
            <w:proofErr w:type="gramStart"/>
            <w:r w:rsidRPr="009A0F8A">
              <w:rPr>
                <w:rFonts w:eastAsia="Times New Roman"/>
                <w:sz w:val="22"/>
                <w:szCs w:val="22"/>
                <w:lang w:eastAsia="ru-RU"/>
              </w:rPr>
              <w:t>Федерации  на</w:t>
            </w:r>
            <w:proofErr w:type="gramEnd"/>
            <w:r w:rsidRPr="009A0F8A">
              <w:rPr>
                <w:rFonts w:eastAsia="Times New Roman"/>
                <w:sz w:val="22"/>
                <w:szCs w:val="22"/>
                <w:lang w:eastAsia="ru-RU"/>
              </w:rPr>
              <w:t xml:space="preserve"> регистрацию актов гражданского состояния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503E008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5A6F1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208671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9999993180</w:t>
            </w:r>
          </w:p>
        </w:tc>
        <w:tc>
          <w:tcPr>
            <w:tcW w:w="259" w:type="pct"/>
            <w:tcBorders>
              <w:top w:val="nil"/>
              <w:left w:val="nil"/>
              <w:bottom w:val="single" w:sz="4" w:space="0" w:color="000000"/>
              <w:right w:val="single" w:sz="4" w:space="0" w:color="000000"/>
            </w:tcBorders>
            <w:shd w:val="clear" w:color="auto" w:fill="auto"/>
            <w:vAlign w:val="center"/>
            <w:hideMark/>
          </w:tcPr>
          <w:p w14:paraId="60ACBC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DBAB3E7" w14:textId="5C7106B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673128,00</w:t>
            </w:r>
          </w:p>
        </w:tc>
        <w:tc>
          <w:tcPr>
            <w:tcW w:w="658" w:type="pct"/>
            <w:tcBorders>
              <w:top w:val="nil"/>
              <w:left w:val="nil"/>
              <w:bottom w:val="single" w:sz="4" w:space="0" w:color="000000"/>
              <w:right w:val="single" w:sz="4" w:space="0" w:color="000000"/>
            </w:tcBorders>
            <w:shd w:val="clear" w:color="auto" w:fill="auto"/>
            <w:vAlign w:val="center"/>
            <w:hideMark/>
          </w:tcPr>
          <w:p w14:paraId="5E94844D" w14:textId="2B4BB8B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679378,00</w:t>
            </w:r>
          </w:p>
        </w:tc>
        <w:tc>
          <w:tcPr>
            <w:tcW w:w="679" w:type="pct"/>
            <w:tcBorders>
              <w:top w:val="nil"/>
              <w:left w:val="nil"/>
              <w:bottom w:val="single" w:sz="4" w:space="0" w:color="000000"/>
              <w:right w:val="single" w:sz="4" w:space="0" w:color="000000"/>
            </w:tcBorders>
            <w:shd w:val="clear" w:color="auto" w:fill="auto"/>
            <w:vAlign w:val="center"/>
            <w:hideMark/>
          </w:tcPr>
          <w:p w14:paraId="02A46095" w14:textId="0AC033D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704628,00</w:t>
            </w:r>
          </w:p>
        </w:tc>
      </w:tr>
      <w:tr w:rsidR="00FA6E01" w:rsidRPr="00842744" w14:paraId="357D3A5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A4E317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A0F8A">
              <w:rPr>
                <w:rFonts w:eastAsia="Times New Roman"/>
                <w:sz w:val="22"/>
                <w:szCs w:val="22"/>
                <w:lang w:eastAsia="ru-RU"/>
              </w:rPr>
              <w:lastRenderedPageBreak/>
              <w:t>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54CC75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01</w:t>
            </w:r>
          </w:p>
        </w:tc>
        <w:tc>
          <w:tcPr>
            <w:tcW w:w="294" w:type="pct"/>
            <w:tcBorders>
              <w:top w:val="nil"/>
              <w:left w:val="nil"/>
              <w:bottom w:val="single" w:sz="4" w:space="0" w:color="000000"/>
              <w:right w:val="single" w:sz="4" w:space="0" w:color="000000"/>
            </w:tcBorders>
            <w:shd w:val="clear" w:color="auto" w:fill="auto"/>
            <w:vAlign w:val="center"/>
            <w:hideMark/>
          </w:tcPr>
          <w:p w14:paraId="42D1FA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0C94EC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9999993180</w:t>
            </w:r>
          </w:p>
        </w:tc>
        <w:tc>
          <w:tcPr>
            <w:tcW w:w="259" w:type="pct"/>
            <w:tcBorders>
              <w:top w:val="nil"/>
              <w:left w:val="nil"/>
              <w:bottom w:val="single" w:sz="4" w:space="0" w:color="000000"/>
              <w:right w:val="single" w:sz="4" w:space="0" w:color="000000"/>
            </w:tcBorders>
            <w:shd w:val="clear" w:color="auto" w:fill="auto"/>
            <w:vAlign w:val="center"/>
            <w:hideMark/>
          </w:tcPr>
          <w:p w14:paraId="4831B7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364B03C4" w14:textId="771C9CE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673128,00</w:t>
            </w:r>
          </w:p>
        </w:tc>
        <w:tc>
          <w:tcPr>
            <w:tcW w:w="658" w:type="pct"/>
            <w:tcBorders>
              <w:top w:val="nil"/>
              <w:left w:val="nil"/>
              <w:bottom w:val="single" w:sz="4" w:space="0" w:color="000000"/>
              <w:right w:val="single" w:sz="4" w:space="0" w:color="000000"/>
            </w:tcBorders>
            <w:shd w:val="clear" w:color="auto" w:fill="auto"/>
            <w:vAlign w:val="center"/>
            <w:hideMark/>
          </w:tcPr>
          <w:p w14:paraId="76DC586E" w14:textId="12FA533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679378,00</w:t>
            </w:r>
          </w:p>
        </w:tc>
        <w:tc>
          <w:tcPr>
            <w:tcW w:w="679" w:type="pct"/>
            <w:tcBorders>
              <w:top w:val="nil"/>
              <w:left w:val="nil"/>
              <w:bottom w:val="single" w:sz="4" w:space="0" w:color="000000"/>
              <w:right w:val="single" w:sz="4" w:space="0" w:color="000000"/>
            </w:tcBorders>
            <w:shd w:val="clear" w:color="auto" w:fill="auto"/>
            <w:vAlign w:val="center"/>
            <w:hideMark/>
          </w:tcPr>
          <w:p w14:paraId="7E39792E" w14:textId="0A907BB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704628,00</w:t>
            </w:r>
          </w:p>
        </w:tc>
      </w:tr>
      <w:tr w:rsidR="00FA6E01" w:rsidRPr="00842744" w14:paraId="2BB4453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3401B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063352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9FF43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50CB78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9999993180</w:t>
            </w:r>
          </w:p>
        </w:tc>
        <w:tc>
          <w:tcPr>
            <w:tcW w:w="259" w:type="pct"/>
            <w:tcBorders>
              <w:top w:val="nil"/>
              <w:left w:val="nil"/>
              <w:bottom w:val="single" w:sz="4" w:space="0" w:color="000000"/>
              <w:right w:val="single" w:sz="4" w:space="0" w:color="000000"/>
            </w:tcBorders>
            <w:shd w:val="clear" w:color="auto" w:fill="auto"/>
            <w:vAlign w:val="center"/>
            <w:hideMark/>
          </w:tcPr>
          <w:p w14:paraId="28CA874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7CB4C432" w14:textId="1FBB7F9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673128,00</w:t>
            </w:r>
          </w:p>
        </w:tc>
        <w:tc>
          <w:tcPr>
            <w:tcW w:w="658" w:type="pct"/>
            <w:tcBorders>
              <w:top w:val="nil"/>
              <w:left w:val="nil"/>
              <w:bottom w:val="single" w:sz="4" w:space="0" w:color="000000"/>
              <w:right w:val="single" w:sz="4" w:space="0" w:color="000000"/>
            </w:tcBorders>
            <w:shd w:val="clear" w:color="auto" w:fill="auto"/>
            <w:vAlign w:val="center"/>
            <w:hideMark/>
          </w:tcPr>
          <w:p w14:paraId="3DD7B9B6" w14:textId="2857662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679378,00</w:t>
            </w:r>
          </w:p>
        </w:tc>
        <w:tc>
          <w:tcPr>
            <w:tcW w:w="679" w:type="pct"/>
            <w:tcBorders>
              <w:top w:val="nil"/>
              <w:left w:val="nil"/>
              <w:bottom w:val="single" w:sz="4" w:space="0" w:color="000000"/>
              <w:right w:val="single" w:sz="4" w:space="0" w:color="000000"/>
            </w:tcBorders>
            <w:shd w:val="clear" w:color="auto" w:fill="auto"/>
            <w:vAlign w:val="center"/>
            <w:hideMark/>
          </w:tcPr>
          <w:p w14:paraId="17FC4539" w14:textId="63E619E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704628,00</w:t>
            </w:r>
          </w:p>
        </w:tc>
      </w:tr>
      <w:tr w:rsidR="00FA6E01" w:rsidRPr="00842744" w14:paraId="2BC0ADC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CF81C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5CB392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6FFDA5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0C1C3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547EE6B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36648E9" w14:textId="520C93C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1441229,38</w:t>
            </w:r>
          </w:p>
        </w:tc>
        <w:tc>
          <w:tcPr>
            <w:tcW w:w="658" w:type="pct"/>
            <w:tcBorders>
              <w:top w:val="nil"/>
              <w:left w:val="nil"/>
              <w:bottom w:val="single" w:sz="4" w:space="0" w:color="000000"/>
              <w:right w:val="single" w:sz="4" w:space="0" w:color="000000"/>
            </w:tcBorders>
            <w:shd w:val="clear" w:color="auto" w:fill="auto"/>
            <w:vAlign w:val="center"/>
            <w:hideMark/>
          </w:tcPr>
          <w:p w14:paraId="2607D63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5B2692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2ED896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D8676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1E04347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25D5C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72AD89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06855B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45207702" w14:textId="0A030C5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1341229,38</w:t>
            </w:r>
          </w:p>
        </w:tc>
        <w:tc>
          <w:tcPr>
            <w:tcW w:w="658" w:type="pct"/>
            <w:tcBorders>
              <w:top w:val="nil"/>
              <w:left w:val="nil"/>
              <w:bottom w:val="single" w:sz="4" w:space="0" w:color="000000"/>
              <w:right w:val="single" w:sz="4" w:space="0" w:color="000000"/>
            </w:tcBorders>
            <w:shd w:val="clear" w:color="auto" w:fill="auto"/>
            <w:vAlign w:val="center"/>
            <w:hideMark/>
          </w:tcPr>
          <w:p w14:paraId="09825AE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8E5F4D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789598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BC6D3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60B781B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7AF851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2357A2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741235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798B88C5" w14:textId="6E0A342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1341229,38</w:t>
            </w:r>
          </w:p>
        </w:tc>
        <w:tc>
          <w:tcPr>
            <w:tcW w:w="658" w:type="pct"/>
            <w:tcBorders>
              <w:top w:val="nil"/>
              <w:left w:val="nil"/>
              <w:bottom w:val="single" w:sz="4" w:space="0" w:color="000000"/>
              <w:right w:val="single" w:sz="4" w:space="0" w:color="000000"/>
            </w:tcBorders>
            <w:shd w:val="clear" w:color="auto" w:fill="auto"/>
            <w:vAlign w:val="center"/>
            <w:hideMark/>
          </w:tcPr>
          <w:p w14:paraId="790AF07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3B7EBA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BA73DF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3BB2E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C4B50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005F70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6864CD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7E3A43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1C2DC817" w14:textId="1880AE8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2361ED4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ED97FB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E7CC2E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02438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3E4FD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294" w:type="pct"/>
            <w:tcBorders>
              <w:top w:val="nil"/>
              <w:left w:val="nil"/>
              <w:bottom w:val="single" w:sz="4" w:space="0" w:color="000000"/>
              <w:right w:val="single" w:sz="4" w:space="0" w:color="000000"/>
            </w:tcBorders>
            <w:shd w:val="clear" w:color="auto" w:fill="auto"/>
            <w:vAlign w:val="center"/>
            <w:hideMark/>
          </w:tcPr>
          <w:p w14:paraId="22E70CE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w:t>
            </w:r>
          </w:p>
        </w:tc>
        <w:tc>
          <w:tcPr>
            <w:tcW w:w="645" w:type="pct"/>
            <w:tcBorders>
              <w:top w:val="nil"/>
              <w:left w:val="nil"/>
              <w:bottom w:val="single" w:sz="4" w:space="0" w:color="000000"/>
              <w:right w:val="single" w:sz="4" w:space="0" w:color="000000"/>
            </w:tcBorders>
            <w:shd w:val="clear" w:color="auto" w:fill="auto"/>
            <w:vAlign w:val="center"/>
            <w:hideMark/>
          </w:tcPr>
          <w:p w14:paraId="14E610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59025C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4AB49FC8" w14:textId="1BB4B84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0E629CC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824CE4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750275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34DCEEA"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НАЦИОНАЛЬНАЯ ОБОРОНА</w:t>
            </w:r>
          </w:p>
        </w:tc>
        <w:tc>
          <w:tcPr>
            <w:tcW w:w="259" w:type="pct"/>
            <w:tcBorders>
              <w:top w:val="nil"/>
              <w:left w:val="nil"/>
              <w:bottom w:val="single" w:sz="4" w:space="0" w:color="000000"/>
              <w:right w:val="single" w:sz="4" w:space="0" w:color="000000"/>
            </w:tcBorders>
            <w:shd w:val="clear" w:color="auto" w:fill="auto"/>
            <w:vAlign w:val="center"/>
            <w:hideMark/>
          </w:tcPr>
          <w:p w14:paraId="3B07CD4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02</w:t>
            </w:r>
          </w:p>
        </w:tc>
        <w:tc>
          <w:tcPr>
            <w:tcW w:w="294" w:type="pct"/>
            <w:tcBorders>
              <w:top w:val="nil"/>
              <w:left w:val="nil"/>
              <w:bottom w:val="single" w:sz="4" w:space="0" w:color="000000"/>
              <w:right w:val="single" w:sz="4" w:space="0" w:color="000000"/>
            </w:tcBorders>
            <w:shd w:val="clear" w:color="auto" w:fill="auto"/>
            <w:vAlign w:val="center"/>
            <w:hideMark/>
          </w:tcPr>
          <w:p w14:paraId="355B410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w:t>
            </w:r>
          </w:p>
        </w:tc>
        <w:tc>
          <w:tcPr>
            <w:tcW w:w="645" w:type="pct"/>
            <w:tcBorders>
              <w:top w:val="nil"/>
              <w:left w:val="nil"/>
              <w:bottom w:val="single" w:sz="4" w:space="0" w:color="000000"/>
              <w:right w:val="single" w:sz="4" w:space="0" w:color="000000"/>
            </w:tcBorders>
            <w:shd w:val="clear" w:color="auto" w:fill="auto"/>
            <w:vAlign w:val="center"/>
            <w:hideMark/>
          </w:tcPr>
          <w:p w14:paraId="08DAD61B"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4E54897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C2BB61D" w14:textId="63DE1AAF"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1793832,00</w:t>
            </w:r>
          </w:p>
        </w:tc>
        <w:tc>
          <w:tcPr>
            <w:tcW w:w="658" w:type="pct"/>
            <w:tcBorders>
              <w:top w:val="nil"/>
              <w:left w:val="nil"/>
              <w:bottom w:val="single" w:sz="4" w:space="0" w:color="000000"/>
              <w:right w:val="single" w:sz="4" w:space="0" w:color="000000"/>
            </w:tcBorders>
            <w:shd w:val="clear" w:color="auto" w:fill="auto"/>
            <w:vAlign w:val="center"/>
            <w:hideMark/>
          </w:tcPr>
          <w:p w14:paraId="53F63C5E" w14:textId="0ACB125C"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1978062,00</w:t>
            </w:r>
          </w:p>
        </w:tc>
        <w:tc>
          <w:tcPr>
            <w:tcW w:w="679" w:type="pct"/>
            <w:tcBorders>
              <w:top w:val="nil"/>
              <w:left w:val="nil"/>
              <w:bottom w:val="single" w:sz="4" w:space="0" w:color="000000"/>
              <w:right w:val="single" w:sz="4" w:space="0" w:color="000000"/>
            </w:tcBorders>
            <w:shd w:val="clear" w:color="auto" w:fill="auto"/>
            <w:vAlign w:val="center"/>
            <w:hideMark/>
          </w:tcPr>
          <w:p w14:paraId="2876C714" w14:textId="261B9466"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2165352,00</w:t>
            </w:r>
          </w:p>
        </w:tc>
      </w:tr>
      <w:tr w:rsidR="00FA6E01" w:rsidRPr="00842744" w14:paraId="141DFA4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01EDA1"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Мобилизационная и вневойсковая подготовка</w:t>
            </w:r>
          </w:p>
        </w:tc>
        <w:tc>
          <w:tcPr>
            <w:tcW w:w="259" w:type="pct"/>
            <w:tcBorders>
              <w:top w:val="nil"/>
              <w:left w:val="nil"/>
              <w:bottom w:val="single" w:sz="4" w:space="0" w:color="000000"/>
              <w:right w:val="single" w:sz="4" w:space="0" w:color="000000"/>
            </w:tcBorders>
            <w:shd w:val="clear" w:color="auto" w:fill="auto"/>
            <w:vAlign w:val="center"/>
            <w:hideMark/>
          </w:tcPr>
          <w:p w14:paraId="7A05F5BA"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02</w:t>
            </w:r>
          </w:p>
        </w:tc>
        <w:tc>
          <w:tcPr>
            <w:tcW w:w="294" w:type="pct"/>
            <w:tcBorders>
              <w:top w:val="nil"/>
              <w:left w:val="nil"/>
              <w:bottom w:val="single" w:sz="4" w:space="0" w:color="000000"/>
              <w:right w:val="single" w:sz="4" w:space="0" w:color="000000"/>
            </w:tcBorders>
            <w:shd w:val="clear" w:color="auto" w:fill="auto"/>
            <w:vAlign w:val="center"/>
            <w:hideMark/>
          </w:tcPr>
          <w:p w14:paraId="51B0E24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9E55B1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3EE45C0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9AAFD69" w14:textId="133585D0"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1793832,00</w:t>
            </w:r>
          </w:p>
        </w:tc>
        <w:tc>
          <w:tcPr>
            <w:tcW w:w="658" w:type="pct"/>
            <w:tcBorders>
              <w:top w:val="nil"/>
              <w:left w:val="nil"/>
              <w:bottom w:val="single" w:sz="4" w:space="0" w:color="000000"/>
              <w:right w:val="single" w:sz="4" w:space="0" w:color="000000"/>
            </w:tcBorders>
            <w:shd w:val="clear" w:color="auto" w:fill="auto"/>
            <w:vAlign w:val="center"/>
            <w:hideMark/>
          </w:tcPr>
          <w:p w14:paraId="0FC89DEF" w14:textId="34EEC2DE"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1978062,00</w:t>
            </w:r>
          </w:p>
        </w:tc>
        <w:tc>
          <w:tcPr>
            <w:tcW w:w="679" w:type="pct"/>
            <w:tcBorders>
              <w:top w:val="nil"/>
              <w:left w:val="nil"/>
              <w:bottom w:val="single" w:sz="4" w:space="0" w:color="000000"/>
              <w:right w:val="single" w:sz="4" w:space="0" w:color="000000"/>
            </w:tcBorders>
            <w:shd w:val="clear" w:color="auto" w:fill="auto"/>
            <w:vAlign w:val="center"/>
            <w:hideMark/>
          </w:tcPr>
          <w:p w14:paraId="1E5F85CF" w14:textId="50374C39"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2165352,00</w:t>
            </w:r>
          </w:p>
        </w:tc>
      </w:tr>
      <w:tr w:rsidR="00FA6E01" w:rsidRPr="00842744" w14:paraId="54FFBF0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D16D1D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4F7C84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294" w:type="pct"/>
            <w:tcBorders>
              <w:top w:val="nil"/>
              <w:left w:val="nil"/>
              <w:bottom w:val="single" w:sz="4" w:space="0" w:color="000000"/>
              <w:right w:val="single" w:sz="4" w:space="0" w:color="000000"/>
            </w:tcBorders>
            <w:shd w:val="clear" w:color="auto" w:fill="auto"/>
            <w:vAlign w:val="center"/>
            <w:hideMark/>
          </w:tcPr>
          <w:p w14:paraId="76FA2E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6DC55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7DC1FB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5D9B604" w14:textId="52542A0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1793832,00</w:t>
            </w:r>
          </w:p>
        </w:tc>
        <w:tc>
          <w:tcPr>
            <w:tcW w:w="658" w:type="pct"/>
            <w:tcBorders>
              <w:top w:val="nil"/>
              <w:left w:val="nil"/>
              <w:bottom w:val="single" w:sz="4" w:space="0" w:color="000000"/>
              <w:right w:val="single" w:sz="4" w:space="0" w:color="000000"/>
            </w:tcBorders>
            <w:shd w:val="clear" w:color="auto" w:fill="auto"/>
            <w:vAlign w:val="center"/>
            <w:hideMark/>
          </w:tcPr>
          <w:p w14:paraId="5C287591" w14:textId="640ADBD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1978062,00</w:t>
            </w:r>
          </w:p>
        </w:tc>
        <w:tc>
          <w:tcPr>
            <w:tcW w:w="679" w:type="pct"/>
            <w:tcBorders>
              <w:top w:val="nil"/>
              <w:left w:val="nil"/>
              <w:bottom w:val="single" w:sz="4" w:space="0" w:color="000000"/>
              <w:right w:val="single" w:sz="4" w:space="0" w:color="000000"/>
            </w:tcBorders>
            <w:shd w:val="clear" w:color="auto" w:fill="auto"/>
            <w:vAlign w:val="center"/>
            <w:hideMark/>
          </w:tcPr>
          <w:p w14:paraId="17332BC5" w14:textId="22F7D90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2165352,00</w:t>
            </w:r>
          </w:p>
        </w:tc>
      </w:tr>
      <w:tr w:rsidR="00FA6E01" w:rsidRPr="00842744" w14:paraId="4884C37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50D36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21CAD8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294" w:type="pct"/>
            <w:tcBorders>
              <w:top w:val="nil"/>
              <w:left w:val="nil"/>
              <w:bottom w:val="single" w:sz="4" w:space="0" w:color="000000"/>
              <w:right w:val="single" w:sz="4" w:space="0" w:color="000000"/>
            </w:tcBorders>
            <w:shd w:val="clear" w:color="auto" w:fill="auto"/>
            <w:vAlign w:val="center"/>
            <w:hideMark/>
          </w:tcPr>
          <w:p w14:paraId="7DCF6F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19F250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7FF44B8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A030623" w14:textId="1A6360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1793832,00</w:t>
            </w:r>
          </w:p>
        </w:tc>
        <w:tc>
          <w:tcPr>
            <w:tcW w:w="658" w:type="pct"/>
            <w:tcBorders>
              <w:top w:val="nil"/>
              <w:left w:val="nil"/>
              <w:bottom w:val="single" w:sz="4" w:space="0" w:color="000000"/>
              <w:right w:val="single" w:sz="4" w:space="0" w:color="000000"/>
            </w:tcBorders>
            <w:shd w:val="clear" w:color="auto" w:fill="auto"/>
            <w:vAlign w:val="center"/>
            <w:hideMark/>
          </w:tcPr>
          <w:p w14:paraId="410F4342" w14:textId="256FBA5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1978062,00</w:t>
            </w:r>
          </w:p>
        </w:tc>
        <w:tc>
          <w:tcPr>
            <w:tcW w:w="679" w:type="pct"/>
            <w:tcBorders>
              <w:top w:val="nil"/>
              <w:left w:val="nil"/>
              <w:bottom w:val="single" w:sz="4" w:space="0" w:color="000000"/>
              <w:right w:val="single" w:sz="4" w:space="0" w:color="000000"/>
            </w:tcBorders>
            <w:shd w:val="clear" w:color="auto" w:fill="auto"/>
            <w:vAlign w:val="center"/>
            <w:hideMark/>
          </w:tcPr>
          <w:p w14:paraId="01940CF4" w14:textId="3248CCD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2165352,00</w:t>
            </w:r>
          </w:p>
        </w:tc>
      </w:tr>
      <w:tr w:rsidR="00FA6E01" w:rsidRPr="00842744" w14:paraId="11061FE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4B11E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62FA4A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294" w:type="pct"/>
            <w:tcBorders>
              <w:top w:val="nil"/>
              <w:left w:val="nil"/>
              <w:bottom w:val="single" w:sz="4" w:space="0" w:color="000000"/>
              <w:right w:val="single" w:sz="4" w:space="0" w:color="000000"/>
            </w:tcBorders>
            <w:shd w:val="clear" w:color="auto" w:fill="auto"/>
            <w:vAlign w:val="center"/>
            <w:hideMark/>
          </w:tcPr>
          <w:p w14:paraId="371333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6AA5C8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00ABBF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7EC7CFE" w14:textId="3CC1E86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1793832,00</w:t>
            </w:r>
          </w:p>
        </w:tc>
        <w:tc>
          <w:tcPr>
            <w:tcW w:w="658" w:type="pct"/>
            <w:tcBorders>
              <w:top w:val="nil"/>
              <w:left w:val="nil"/>
              <w:bottom w:val="single" w:sz="4" w:space="0" w:color="000000"/>
              <w:right w:val="single" w:sz="4" w:space="0" w:color="000000"/>
            </w:tcBorders>
            <w:shd w:val="clear" w:color="auto" w:fill="auto"/>
            <w:vAlign w:val="center"/>
            <w:hideMark/>
          </w:tcPr>
          <w:p w14:paraId="2683F1D8" w14:textId="080AED3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1978062,00</w:t>
            </w:r>
          </w:p>
        </w:tc>
        <w:tc>
          <w:tcPr>
            <w:tcW w:w="679" w:type="pct"/>
            <w:tcBorders>
              <w:top w:val="nil"/>
              <w:left w:val="nil"/>
              <w:bottom w:val="single" w:sz="4" w:space="0" w:color="000000"/>
              <w:right w:val="single" w:sz="4" w:space="0" w:color="000000"/>
            </w:tcBorders>
            <w:shd w:val="clear" w:color="auto" w:fill="auto"/>
            <w:vAlign w:val="center"/>
            <w:hideMark/>
          </w:tcPr>
          <w:p w14:paraId="2EE1BB0B" w14:textId="7FED0DB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2165352,00</w:t>
            </w:r>
          </w:p>
        </w:tc>
      </w:tr>
      <w:tr w:rsidR="00FA6E01" w:rsidRPr="00842744" w14:paraId="16CBE69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01E25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6A55EB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294" w:type="pct"/>
            <w:tcBorders>
              <w:top w:val="nil"/>
              <w:left w:val="nil"/>
              <w:bottom w:val="single" w:sz="4" w:space="0" w:color="000000"/>
              <w:right w:val="single" w:sz="4" w:space="0" w:color="000000"/>
            </w:tcBorders>
            <w:shd w:val="clear" w:color="auto" w:fill="auto"/>
            <w:vAlign w:val="center"/>
            <w:hideMark/>
          </w:tcPr>
          <w:p w14:paraId="7D3DD4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81FA7C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9999951180</w:t>
            </w:r>
          </w:p>
        </w:tc>
        <w:tc>
          <w:tcPr>
            <w:tcW w:w="259" w:type="pct"/>
            <w:tcBorders>
              <w:top w:val="nil"/>
              <w:left w:val="nil"/>
              <w:bottom w:val="single" w:sz="4" w:space="0" w:color="000000"/>
              <w:right w:val="single" w:sz="4" w:space="0" w:color="000000"/>
            </w:tcBorders>
            <w:shd w:val="clear" w:color="auto" w:fill="auto"/>
            <w:vAlign w:val="center"/>
            <w:hideMark/>
          </w:tcPr>
          <w:p w14:paraId="017533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84288CF" w14:textId="3CB7A6B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1793832,00</w:t>
            </w:r>
          </w:p>
        </w:tc>
        <w:tc>
          <w:tcPr>
            <w:tcW w:w="658" w:type="pct"/>
            <w:tcBorders>
              <w:top w:val="nil"/>
              <w:left w:val="nil"/>
              <w:bottom w:val="single" w:sz="4" w:space="0" w:color="000000"/>
              <w:right w:val="single" w:sz="4" w:space="0" w:color="000000"/>
            </w:tcBorders>
            <w:shd w:val="clear" w:color="auto" w:fill="auto"/>
            <w:vAlign w:val="center"/>
            <w:hideMark/>
          </w:tcPr>
          <w:p w14:paraId="7B87271E" w14:textId="28B260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1978062,00</w:t>
            </w:r>
          </w:p>
        </w:tc>
        <w:tc>
          <w:tcPr>
            <w:tcW w:w="679" w:type="pct"/>
            <w:tcBorders>
              <w:top w:val="nil"/>
              <w:left w:val="nil"/>
              <w:bottom w:val="single" w:sz="4" w:space="0" w:color="000000"/>
              <w:right w:val="single" w:sz="4" w:space="0" w:color="000000"/>
            </w:tcBorders>
            <w:shd w:val="clear" w:color="auto" w:fill="auto"/>
            <w:vAlign w:val="center"/>
            <w:hideMark/>
          </w:tcPr>
          <w:p w14:paraId="0AF49EE7" w14:textId="7444AF4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2165352,00</w:t>
            </w:r>
          </w:p>
        </w:tc>
      </w:tr>
      <w:tr w:rsidR="00FA6E01" w:rsidRPr="00842744" w14:paraId="1A501D8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593CB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257C06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294" w:type="pct"/>
            <w:tcBorders>
              <w:top w:val="nil"/>
              <w:left w:val="nil"/>
              <w:bottom w:val="single" w:sz="4" w:space="0" w:color="000000"/>
              <w:right w:val="single" w:sz="4" w:space="0" w:color="000000"/>
            </w:tcBorders>
            <w:shd w:val="clear" w:color="auto" w:fill="auto"/>
            <w:vAlign w:val="center"/>
            <w:hideMark/>
          </w:tcPr>
          <w:p w14:paraId="220CE0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303AF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9999951180</w:t>
            </w:r>
          </w:p>
        </w:tc>
        <w:tc>
          <w:tcPr>
            <w:tcW w:w="259" w:type="pct"/>
            <w:tcBorders>
              <w:top w:val="nil"/>
              <w:left w:val="nil"/>
              <w:bottom w:val="single" w:sz="4" w:space="0" w:color="000000"/>
              <w:right w:val="single" w:sz="4" w:space="0" w:color="000000"/>
            </w:tcBorders>
            <w:shd w:val="clear" w:color="auto" w:fill="auto"/>
            <w:vAlign w:val="center"/>
            <w:hideMark/>
          </w:tcPr>
          <w:p w14:paraId="1F630B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35C15277" w14:textId="68D3159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1793832,00</w:t>
            </w:r>
          </w:p>
        </w:tc>
        <w:tc>
          <w:tcPr>
            <w:tcW w:w="658" w:type="pct"/>
            <w:tcBorders>
              <w:top w:val="nil"/>
              <w:left w:val="nil"/>
              <w:bottom w:val="single" w:sz="4" w:space="0" w:color="000000"/>
              <w:right w:val="single" w:sz="4" w:space="0" w:color="000000"/>
            </w:tcBorders>
            <w:shd w:val="clear" w:color="auto" w:fill="auto"/>
            <w:vAlign w:val="center"/>
            <w:hideMark/>
          </w:tcPr>
          <w:p w14:paraId="54855D32" w14:textId="38D36E0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1978062,00</w:t>
            </w:r>
          </w:p>
        </w:tc>
        <w:tc>
          <w:tcPr>
            <w:tcW w:w="679" w:type="pct"/>
            <w:tcBorders>
              <w:top w:val="nil"/>
              <w:left w:val="nil"/>
              <w:bottom w:val="single" w:sz="4" w:space="0" w:color="000000"/>
              <w:right w:val="single" w:sz="4" w:space="0" w:color="000000"/>
            </w:tcBorders>
            <w:shd w:val="clear" w:color="auto" w:fill="auto"/>
            <w:vAlign w:val="center"/>
            <w:hideMark/>
          </w:tcPr>
          <w:p w14:paraId="1B552953" w14:textId="66156BA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2165352,00</w:t>
            </w:r>
          </w:p>
        </w:tc>
      </w:tr>
      <w:tr w:rsidR="00FA6E01" w:rsidRPr="00842744" w14:paraId="1982336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E896F2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497909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294" w:type="pct"/>
            <w:tcBorders>
              <w:top w:val="nil"/>
              <w:left w:val="nil"/>
              <w:bottom w:val="single" w:sz="4" w:space="0" w:color="000000"/>
              <w:right w:val="single" w:sz="4" w:space="0" w:color="000000"/>
            </w:tcBorders>
            <w:shd w:val="clear" w:color="auto" w:fill="auto"/>
            <w:vAlign w:val="center"/>
            <w:hideMark/>
          </w:tcPr>
          <w:p w14:paraId="436D41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517862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9999951180</w:t>
            </w:r>
          </w:p>
        </w:tc>
        <w:tc>
          <w:tcPr>
            <w:tcW w:w="259" w:type="pct"/>
            <w:tcBorders>
              <w:top w:val="nil"/>
              <w:left w:val="nil"/>
              <w:bottom w:val="single" w:sz="4" w:space="0" w:color="000000"/>
              <w:right w:val="single" w:sz="4" w:space="0" w:color="000000"/>
            </w:tcBorders>
            <w:shd w:val="clear" w:color="auto" w:fill="auto"/>
            <w:vAlign w:val="center"/>
            <w:hideMark/>
          </w:tcPr>
          <w:p w14:paraId="12672B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1B0E019D" w14:textId="324581F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1793832,00</w:t>
            </w:r>
          </w:p>
        </w:tc>
        <w:tc>
          <w:tcPr>
            <w:tcW w:w="658" w:type="pct"/>
            <w:tcBorders>
              <w:top w:val="nil"/>
              <w:left w:val="nil"/>
              <w:bottom w:val="single" w:sz="4" w:space="0" w:color="000000"/>
              <w:right w:val="single" w:sz="4" w:space="0" w:color="000000"/>
            </w:tcBorders>
            <w:shd w:val="clear" w:color="auto" w:fill="auto"/>
            <w:vAlign w:val="center"/>
            <w:hideMark/>
          </w:tcPr>
          <w:p w14:paraId="0360B2F0" w14:textId="583E6C9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1978062,00</w:t>
            </w:r>
          </w:p>
        </w:tc>
        <w:tc>
          <w:tcPr>
            <w:tcW w:w="679" w:type="pct"/>
            <w:tcBorders>
              <w:top w:val="nil"/>
              <w:left w:val="nil"/>
              <w:bottom w:val="single" w:sz="4" w:space="0" w:color="000000"/>
              <w:right w:val="single" w:sz="4" w:space="0" w:color="000000"/>
            </w:tcBorders>
            <w:shd w:val="clear" w:color="auto" w:fill="auto"/>
            <w:vAlign w:val="center"/>
            <w:hideMark/>
          </w:tcPr>
          <w:p w14:paraId="2FBD5EEE" w14:textId="4AC5E65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2165352,00</w:t>
            </w:r>
          </w:p>
        </w:tc>
      </w:tr>
      <w:tr w:rsidR="00FA6E01" w:rsidRPr="00842744" w14:paraId="272D21C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F99EB3"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НАЦИОНАЛЬНАЯ БЕЗОПАСНОСТЬ И ПРАВООХРАНИТЕЛЬНАЯ ДЕЯТЕЛЬНОСТЬ</w:t>
            </w:r>
          </w:p>
        </w:tc>
        <w:tc>
          <w:tcPr>
            <w:tcW w:w="259" w:type="pct"/>
            <w:tcBorders>
              <w:top w:val="nil"/>
              <w:left w:val="nil"/>
              <w:bottom w:val="single" w:sz="4" w:space="0" w:color="000000"/>
              <w:right w:val="single" w:sz="4" w:space="0" w:color="000000"/>
            </w:tcBorders>
            <w:shd w:val="clear" w:color="auto" w:fill="auto"/>
            <w:vAlign w:val="center"/>
            <w:hideMark/>
          </w:tcPr>
          <w:p w14:paraId="2D4A150A"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0E15FC93"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w:t>
            </w:r>
          </w:p>
        </w:tc>
        <w:tc>
          <w:tcPr>
            <w:tcW w:w="645" w:type="pct"/>
            <w:tcBorders>
              <w:top w:val="nil"/>
              <w:left w:val="nil"/>
              <w:bottom w:val="single" w:sz="4" w:space="0" w:color="000000"/>
              <w:right w:val="single" w:sz="4" w:space="0" w:color="000000"/>
            </w:tcBorders>
            <w:shd w:val="clear" w:color="auto" w:fill="auto"/>
            <w:vAlign w:val="center"/>
            <w:hideMark/>
          </w:tcPr>
          <w:p w14:paraId="7C874201"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6BFC1FD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25D6DB7" w14:textId="730FA64D"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3150000,00</w:t>
            </w:r>
          </w:p>
        </w:tc>
        <w:tc>
          <w:tcPr>
            <w:tcW w:w="658" w:type="pct"/>
            <w:tcBorders>
              <w:top w:val="nil"/>
              <w:left w:val="nil"/>
              <w:bottom w:val="single" w:sz="4" w:space="0" w:color="000000"/>
              <w:right w:val="single" w:sz="4" w:space="0" w:color="000000"/>
            </w:tcBorders>
            <w:shd w:val="clear" w:color="auto" w:fill="auto"/>
            <w:vAlign w:val="center"/>
            <w:hideMark/>
          </w:tcPr>
          <w:p w14:paraId="1546E8C3" w14:textId="1C3EE7A4"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3150000,00</w:t>
            </w:r>
          </w:p>
        </w:tc>
        <w:tc>
          <w:tcPr>
            <w:tcW w:w="679" w:type="pct"/>
            <w:tcBorders>
              <w:top w:val="nil"/>
              <w:left w:val="nil"/>
              <w:bottom w:val="single" w:sz="4" w:space="0" w:color="000000"/>
              <w:right w:val="single" w:sz="4" w:space="0" w:color="000000"/>
            </w:tcBorders>
            <w:shd w:val="clear" w:color="auto" w:fill="auto"/>
            <w:vAlign w:val="center"/>
            <w:hideMark/>
          </w:tcPr>
          <w:p w14:paraId="5C5C4E2A" w14:textId="7777777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0,00</w:t>
            </w:r>
          </w:p>
        </w:tc>
      </w:tr>
      <w:tr w:rsidR="00FA6E01" w:rsidRPr="00842744" w14:paraId="16F69A9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9749F24"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259" w:type="pct"/>
            <w:tcBorders>
              <w:top w:val="nil"/>
              <w:left w:val="nil"/>
              <w:bottom w:val="single" w:sz="4" w:space="0" w:color="000000"/>
              <w:right w:val="single" w:sz="4" w:space="0" w:color="000000"/>
            </w:tcBorders>
            <w:shd w:val="clear" w:color="auto" w:fill="auto"/>
            <w:vAlign w:val="center"/>
            <w:hideMark/>
          </w:tcPr>
          <w:p w14:paraId="5A09DA21"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47020AB7"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3461E97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2B458186"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486B39E" w14:textId="53D8A48C"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3150000,00</w:t>
            </w:r>
          </w:p>
        </w:tc>
        <w:tc>
          <w:tcPr>
            <w:tcW w:w="658" w:type="pct"/>
            <w:tcBorders>
              <w:top w:val="nil"/>
              <w:left w:val="nil"/>
              <w:bottom w:val="single" w:sz="4" w:space="0" w:color="000000"/>
              <w:right w:val="single" w:sz="4" w:space="0" w:color="000000"/>
            </w:tcBorders>
            <w:shd w:val="clear" w:color="auto" w:fill="auto"/>
            <w:vAlign w:val="center"/>
            <w:hideMark/>
          </w:tcPr>
          <w:p w14:paraId="5EA5883E" w14:textId="76431E11"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3150000,00</w:t>
            </w:r>
          </w:p>
        </w:tc>
        <w:tc>
          <w:tcPr>
            <w:tcW w:w="679" w:type="pct"/>
            <w:tcBorders>
              <w:top w:val="nil"/>
              <w:left w:val="nil"/>
              <w:bottom w:val="single" w:sz="4" w:space="0" w:color="000000"/>
              <w:right w:val="single" w:sz="4" w:space="0" w:color="000000"/>
            </w:tcBorders>
            <w:shd w:val="clear" w:color="auto" w:fill="auto"/>
            <w:vAlign w:val="center"/>
            <w:hideMark/>
          </w:tcPr>
          <w:p w14:paraId="0F68962E" w14:textId="7777777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0,00</w:t>
            </w:r>
          </w:p>
        </w:tc>
      </w:tr>
      <w:tr w:rsidR="00FA6E01" w:rsidRPr="00842744" w14:paraId="1779C0D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94ABF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259" w:type="pct"/>
            <w:tcBorders>
              <w:top w:val="nil"/>
              <w:left w:val="nil"/>
              <w:bottom w:val="single" w:sz="4" w:space="0" w:color="000000"/>
              <w:right w:val="single" w:sz="4" w:space="0" w:color="000000"/>
            </w:tcBorders>
            <w:shd w:val="clear" w:color="auto" w:fill="auto"/>
            <w:vAlign w:val="center"/>
            <w:hideMark/>
          </w:tcPr>
          <w:p w14:paraId="1B9686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78C46FD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2303A1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0900000000</w:t>
            </w:r>
          </w:p>
        </w:tc>
        <w:tc>
          <w:tcPr>
            <w:tcW w:w="259" w:type="pct"/>
            <w:tcBorders>
              <w:top w:val="nil"/>
              <w:left w:val="nil"/>
              <w:bottom w:val="single" w:sz="4" w:space="0" w:color="000000"/>
              <w:right w:val="single" w:sz="4" w:space="0" w:color="000000"/>
            </w:tcBorders>
            <w:shd w:val="clear" w:color="auto" w:fill="auto"/>
            <w:vAlign w:val="center"/>
            <w:hideMark/>
          </w:tcPr>
          <w:p w14:paraId="5D59E0F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C181A6D" w14:textId="392D612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w:t>
            </w:r>
          </w:p>
        </w:tc>
        <w:tc>
          <w:tcPr>
            <w:tcW w:w="658" w:type="pct"/>
            <w:tcBorders>
              <w:top w:val="nil"/>
              <w:left w:val="nil"/>
              <w:bottom w:val="single" w:sz="4" w:space="0" w:color="000000"/>
              <w:right w:val="single" w:sz="4" w:space="0" w:color="000000"/>
            </w:tcBorders>
            <w:shd w:val="clear" w:color="auto" w:fill="auto"/>
            <w:vAlign w:val="center"/>
            <w:hideMark/>
          </w:tcPr>
          <w:p w14:paraId="23BAB85E" w14:textId="07E567B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w:t>
            </w:r>
          </w:p>
        </w:tc>
        <w:tc>
          <w:tcPr>
            <w:tcW w:w="679" w:type="pct"/>
            <w:tcBorders>
              <w:top w:val="nil"/>
              <w:left w:val="nil"/>
              <w:bottom w:val="single" w:sz="4" w:space="0" w:color="000000"/>
              <w:right w:val="single" w:sz="4" w:space="0" w:color="000000"/>
            </w:tcBorders>
            <w:shd w:val="clear" w:color="auto" w:fill="auto"/>
            <w:vAlign w:val="center"/>
            <w:hideMark/>
          </w:tcPr>
          <w:p w14:paraId="4D3FAFC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6616CE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4E79A0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«Снижение рисков и смягчение последствий чрезвычайных ситуаций»</w:t>
            </w:r>
          </w:p>
        </w:tc>
        <w:tc>
          <w:tcPr>
            <w:tcW w:w="259" w:type="pct"/>
            <w:tcBorders>
              <w:top w:val="nil"/>
              <w:left w:val="nil"/>
              <w:bottom w:val="single" w:sz="4" w:space="0" w:color="000000"/>
              <w:right w:val="single" w:sz="4" w:space="0" w:color="000000"/>
            </w:tcBorders>
            <w:shd w:val="clear" w:color="auto" w:fill="auto"/>
            <w:vAlign w:val="center"/>
            <w:hideMark/>
          </w:tcPr>
          <w:p w14:paraId="340DA3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0A357B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40CDAE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0920000000</w:t>
            </w:r>
          </w:p>
        </w:tc>
        <w:tc>
          <w:tcPr>
            <w:tcW w:w="259" w:type="pct"/>
            <w:tcBorders>
              <w:top w:val="nil"/>
              <w:left w:val="nil"/>
              <w:bottom w:val="single" w:sz="4" w:space="0" w:color="000000"/>
              <w:right w:val="single" w:sz="4" w:space="0" w:color="000000"/>
            </w:tcBorders>
            <w:shd w:val="clear" w:color="auto" w:fill="auto"/>
            <w:vAlign w:val="center"/>
            <w:hideMark/>
          </w:tcPr>
          <w:p w14:paraId="2D9B7A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0A411D7" w14:textId="1CF419C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w:t>
            </w:r>
          </w:p>
        </w:tc>
        <w:tc>
          <w:tcPr>
            <w:tcW w:w="658" w:type="pct"/>
            <w:tcBorders>
              <w:top w:val="nil"/>
              <w:left w:val="nil"/>
              <w:bottom w:val="single" w:sz="4" w:space="0" w:color="000000"/>
              <w:right w:val="single" w:sz="4" w:space="0" w:color="000000"/>
            </w:tcBorders>
            <w:shd w:val="clear" w:color="auto" w:fill="auto"/>
            <w:vAlign w:val="center"/>
            <w:hideMark/>
          </w:tcPr>
          <w:p w14:paraId="714D35A7" w14:textId="06C9975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w:t>
            </w:r>
          </w:p>
        </w:tc>
        <w:tc>
          <w:tcPr>
            <w:tcW w:w="679" w:type="pct"/>
            <w:tcBorders>
              <w:top w:val="nil"/>
              <w:left w:val="nil"/>
              <w:bottom w:val="single" w:sz="4" w:space="0" w:color="000000"/>
              <w:right w:val="single" w:sz="4" w:space="0" w:color="000000"/>
            </w:tcBorders>
            <w:shd w:val="clear" w:color="auto" w:fill="auto"/>
            <w:vAlign w:val="center"/>
            <w:hideMark/>
          </w:tcPr>
          <w:p w14:paraId="3A102B9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F25E38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9C924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«Создание материальных ресурсов для предупреждения и ликвидации чрезвычайных ситуаций»</w:t>
            </w:r>
          </w:p>
        </w:tc>
        <w:tc>
          <w:tcPr>
            <w:tcW w:w="259" w:type="pct"/>
            <w:tcBorders>
              <w:top w:val="nil"/>
              <w:left w:val="nil"/>
              <w:bottom w:val="single" w:sz="4" w:space="0" w:color="000000"/>
              <w:right w:val="single" w:sz="4" w:space="0" w:color="000000"/>
            </w:tcBorders>
            <w:shd w:val="clear" w:color="auto" w:fill="auto"/>
            <w:vAlign w:val="center"/>
            <w:hideMark/>
          </w:tcPr>
          <w:p w14:paraId="2BA52B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7A71697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6BE7C89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0920200000</w:t>
            </w:r>
          </w:p>
        </w:tc>
        <w:tc>
          <w:tcPr>
            <w:tcW w:w="259" w:type="pct"/>
            <w:tcBorders>
              <w:top w:val="nil"/>
              <w:left w:val="nil"/>
              <w:bottom w:val="single" w:sz="4" w:space="0" w:color="000000"/>
              <w:right w:val="single" w:sz="4" w:space="0" w:color="000000"/>
            </w:tcBorders>
            <w:shd w:val="clear" w:color="auto" w:fill="auto"/>
            <w:vAlign w:val="center"/>
            <w:hideMark/>
          </w:tcPr>
          <w:p w14:paraId="3607BC2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1C9CF8D" w14:textId="5B8D217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w:t>
            </w:r>
          </w:p>
        </w:tc>
        <w:tc>
          <w:tcPr>
            <w:tcW w:w="658" w:type="pct"/>
            <w:tcBorders>
              <w:top w:val="nil"/>
              <w:left w:val="nil"/>
              <w:bottom w:val="single" w:sz="4" w:space="0" w:color="000000"/>
              <w:right w:val="single" w:sz="4" w:space="0" w:color="000000"/>
            </w:tcBorders>
            <w:shd w:val="clear" w:color="auto" w:fill="auto"/>
            <w:vAlign w:val="center"/>
            <w:hideMark/>
          </w:tcPr>
          <w:p w14:paraId="162C3495" w14:textId="7EC01B6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w:t>
            </w:r>
          </w:p>
        </w:tc>
        <w:tc>
          <w:tcPr>
            <w:tcW w:w="679" w:type="pct"/>
            <w:tcBorders>
              <w:top w:val="nil"/>
              <w:left w:val="nil"/>
              <w:bottom w:val="single" w:sz="4" w:space="0" w:color="000000"/>
              <w:right w:val="single" w:sz="4" w:space="0" w:color="000000"/>
            </w:tcBorders>
            <w:shd w:val="clear" w:color="auto" w:fill="auto"/>
            <w:vAlign w:val="center"/>
            <w:hideMark/>
          </w:tcPr>
          <w:p w14:paraId="38EA023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2ABF35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B978AD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259" w:type="pct"/>
            <w:tcBorders>
              <w:top w:val="nil"/>
              <w:left w:val="nil"/>
              <w:bottom w:val="single" w:sz="4" w:space="0" w:color="000000"/>
              <w:right w:val="single" w:sz="4" w:space="0" w:color="000000"/>
            </w:tcBorders>
            <w:shd w:val="clear" w:color="auto" w:fill="auto"/>
            <w:vAlign w:val="center"/>
            <w:hideMark/>
          </w:tcPr>
          <w:p w14:paraId="4FB716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3DEDD5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681AA9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0920212131</w:t>
            </w:r>
          </w:p>
        </w:tc>
        <w:tc>
          <w:tcPr>
            <w:tcW w:w="259" w:type="pct"/>
            <w:tcBorders>
              <w:top w:val="nil"/>
              <w:left w:val="nil"/>
              <w:bottom w:val="single" w:sz="4" w:space="0" w:color="000000"/>
              <w:right w:val="single" w:sz="4" w:space="0" w:color="000000"/>
            </w:tcBorders>
            <w:shd w:val="clear" w:color="auto" w:fill="auto"/>
            <w:vAlign w:val="center"/>
            <w:hideMark/>
          </w:tcPr>
          <w:p w14:paraId="61D354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36CCFDA" w14:textId="50497A9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006E9EF0" w14:textId="2AE92C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2ED40E4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0E8CC6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A3949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387E1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1EF1F4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433F56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0920212131</w:t>
            </w:r>
          </w:p>
        </w:tc>
        <w:tc>
          <w:tcPr>
            <w:tcW w:w="259" w:type="pct"/>
            <w:tcBorders>
              <w:top w:val="nil"/>
              <w:left w:val="nil"/>
              <w:bottom w:val="single" w:sz="4" w:space="0" w:color="000000"/>
              <w:right w:val="single" w:sz="4" w:space="0" w:color="000000"/>
            </w:tcBorders>
            <w:shd w:val="clear" w:color="auto" w:fill="auto"/>
            <w:vAlign w:val="center"/>
            <w:hideMark/>
          </w:tcPr>
          <w:p w14:paraId="6FF8B6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38D559F" w14:textId="2DF1D59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501A73ED" w14:textId="4E6090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21DE29A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83F830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F7311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F2206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376EDE4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3352ED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0920212131</w:t>
            </w:r>
          </w:p>
        </w:tc>
        <w:tc>
          <w:tcPr>
            <w:tcW w:w="259" w:type="pct"/>
            <w:tcBorders>
              <w:top w:val="nil"/>
              <w:left w:val="nil"/>
              <w:bottom w:val="single" w:sz="4" w:space="0" w:color="000000"/>
              <w:right w:val="single" w:sz="4" w:space="0" w:color="000000"/>
            </w:tcBorders>
            <w:shd w:val="clear" w:color="auto" w:fill="auto"/>
            <w:vAlign w:val="center"/>
            <w:hideMark/>
          </w:tcPr>
          <w:p w14:paraId="0F6AD3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10370CA1" w14:textId="319AF12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2AEC2FD1" w14:textId="699EAF5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41F328A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FE6C20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92299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259" w:type="pct"/>
            <w:tcBorders>
              <w:top w:val="nil"/>
              <w:left w:val="nil"/>
              <w:bottom w:val="single" w:sz="4" w:space="0" w:color="000000"/>
              <w:right w:val="single" w:sz="4" w:space="0" w:color="000000"/>
            </w:tcBorders>
            <w:shd w:val="clear" w:color="auto" w:fill="auto"/>
            <w:vAlign w:val="center"/>
            <w:hideMark/>
          </w:tcPr>
          <w:p w14:paraId="4D533A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0D05E7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367DFBD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0920212132</w:t>
            </w:r>
          </w:p>
        </w:tc>
        <w:tc>
          <w:tcPr>
            <w:tcW w:w="259" w:type="pct"/>
            <w:tcBorders>
              <w:top w:val="nil"/>
              <w:left w:val="nil"/>
              <w:bottom w:val="single" w:sz="4" w:space="0" w:color="000000"/>
              <w:right w:val="single" w:sz="4" w:space="0" w:color="000000"/>
            </w:tcBorders>
            <w:shd w:val="clear" w:color="auto" w:fill="auto"/>
            <w:vAlign w:val="center"/>
            <w:hideMark/>
          </w:tcPr>
          <w:p w14:paraId="1A328B2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011CF55" w14:textId="2022E2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w:t>
            </w:r>
          </w:p>
        </w:tc>
        <w:tc>
          <w:tcPr>
            <w:tcW w:w="658" w:type="pct"/>
            <w:tcBorders>
              <w:top w:val="nil"/>
              <w:left w:val="nil"/>
              <w:bottom w:val="single" w:sz="4" w:space="0" w:color="000000"/>
              <w:right w:val="single" w:sz="4" w:space="0" w:color="000000"/>
            </w:tcBorders>
            <w:shd w:val="clear" w:color="auto" w:fill="auto"/>
            <w:vAlign w:val="center"/>
            <w:hideMark/>
          </w:tcPr>
          <w:p w14:paraId="664BBA21" w14:textId="07B91A9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w:t>
            </w:r>
          </w:p>
        </w:tc>
        <w:tc>
          <w:tcPr>
            <w:tcW w:w="679" w:type="pct"/>
            <w:tcBorders>
              <w:top w:val="nil"/>
              <w:left w:val="nil"/>
              <w:bottom w:val="single" w:sz="4" w:space="0" w:color="000000"/>
              <w:right w:val="single" w:sz="4" w:space="0" w:color="000000"/>
            </w:tcBorders>
            <w:shd w:val="clear" w:color="auto" w:fill="auto"/>
            <w:vAlign w:val="center"/>
            <w:hideMark/>
          </w:tcPr>
          <w:p w14:paraId="0230846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8A5BFD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AE202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D14F0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674C17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6D2F2F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0920212132</w:t>
            </w:r>
          </w:p>
        </w:tc>
        <w:tc>
          <w:tcPr>
            <w:tcW w:w="259" w:type="pct"/>
            <w:tcBorders>
              <w:top w:val="nil"/>
              <w:left w:val="nil"/>
              <w:bottom w:val="single" w:sz="4" w:space="0" w:color="000000"/>
              <w:right w:val="single" w:sz="4" w:space="0" w:color="000000"/>
            </w:tcBorders>
            <w:shd w:val="clear" w:color="auto" w:fill="auto"/>
            <w:vAlign w:val="center"/>
            <w:hideMark/>
          </w:tcPr>
          <w:p w14:paraId="464771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DD92D10" w14:textId="7549C7D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w:t>
            </w:r>
          </w:p>
        </w:tc>
        <w:tc>
          <w:tcPr>
            <w:tcW w:w="658" w:type="pct"/>
            <w:tcBorders>
              <w:top w:val="nil"/>
              <w:left w:val="nil"/>
              <w:bottom w:val="single" w:sz="4" w:space="0" w:color="000000"/>
              <w:right w:val="single" w:sz="4" w:space="0" w:color="000000"/>
            </w:tcBorders>
            <w:shd w:val="clear" w:color="auto" w:fill="auto"/>
            <w:vAlign w:val="center"/>
            <w:hideMark/>
          </w:tcPr>
          <w:p w14:paraId="4FA28D30" w14:textId="633DA3A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w:t>
            </w:r>
          </w:p>
        </w:tc>
        <w:tc>
          <w:tcPr>
            <w:tcW w:w="679" w:type="pct"/>
            <w:tcBorders>
              <w:top w:val="nil"/>
              <w:left w:val="nil"/>
              <w:bottom w:val="single" w:sz="4" w:space="0" w:color="000000"/>
              <w:right w:val="single" w:sz="4" w:space="0" w:color="000000"/>
            </w:tcBorders>
            <w:shd w:val="clear" w:color="auto" w:fill="auto"/>
            <w:vAlign w:val="center"/>
            <w:hideMark/>
          </w:tcPr>
          <w:p w14:paraId="2A0F442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197A49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BD689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261EE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6217C8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4583E2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0920212132</w:t>
            </w:r>
          </w:p>
        </w:tc>
        <w:tc>
          <w:tcPr>
            <w:tcW w:w="259" w:type="pct"/>
            <w:tcBorders>
              <w:top w:val="nil"/>
              <w:left w:val="nil"/>
              <w:bottom w:val="single" w:sz="4" w:space="0" w:color="000000"/>
              <w:right w:val="single" w:sz="4" w:space="0" w:color="000000"/>
            </w:tcBorders>
            <w:shd w:val="clear" w:color="auto" w:fill="auto"/>
            <w:vAlign w:val="center"/>
            <w:hideMark/>
          </w:tcPr>
          <w:p w14:paraId="6FA356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6835D17B" w14:textId="2A84FB6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w:t>
            </w:r>
          </w:p>
        </w:tc>
        <w:tc>
          <w:tcPr>
            <w:tcW w:w="658" w:type="pct"/>
            <w:tcBorders>
              <w:top w:val="nil"/>
              <w:left w:val="nil"/>
              <w:bottom w:val="single" w:sz="4" w:space="0" w:color="000000"/>
              <w:right w:val="single" w:sz="4" w:space="0" w:color="000000"/>
            </w:tcBorders>
            <w:shd w:val="clear" w:color="auto" w:fill="auto"/>
            <w:vAlign w:val="center"/>
            <w:hideMark/>
          </w:tcPr>
          <w:p w14:paraId="73B23A77" w14:textId="4EBB986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w:t>
            </w:r>
          </w:p>
        </w:tc>
        <w:tc>
          <w:tcPr>
            <w:tcW w:w="679" w:type="pct"/>
            <w:tcBorders>
              <w:top w:val="nil"/>
              <w:left w:val="nil"/>
              <w:bottom w:val="single" w:sz="4" w:space="0" w:color="000000"/>
              <w:right w:val="single" w:sz="4" w:space="0" w:color="000000"/>
            </w:tcBorders>
            <w:shd w:val="clear" w:color="auto" w:fill="auto"/>
            <w:vAlign w:val="center"/>
            <w:hideMark/>
          </w:tcPr>
          <w:p w14:paraId="1779DED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154C3D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192717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6A1729E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15AEAC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691D8B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1000000000</w:t>
            </w:r>
          </w:p>
        </w:tc>
        <w:tc>
          <w:tcPr>
            <w:tcW w:w="259" w:type="pct"/>
            <w:tcBorders>
              <w:top w:val="nil"/>
              <w:left w:val="nil"/>
              <w:bottom w:val="single" w:sz="4" w:space="0" w:color="000000"/>
              <w:right w:val="single" w:sz="4" w:space="0" w:color="000000"/>
            </w:tcBorders>
            <w:shd w:val="clear" w:color="auto" w:fill="auto"/>
            <w:vAlign w:val="center"/>
            <w:hideMark/>
          </w:tcPr>
          <w:p w14:paraId="2D8888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9EC07C0" w14:textId="12B0C76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58" w:type="pct"/>
            <w:tcBorders>
              <w:top w:val="nil"/>
              <w:left w:val="nil"/>
              <w:bottom w:val="single" w:sz="4" w:space="0" w:color="000000"/>
              <w:right w:val="single" w:sz="4" w:space="0" w:color="000000"/>
            </w:tcBorders>
            <w:shd w:val="clear" w:color="auto" w:fill="auto"/>
            <w:vAlign w:val="center"/>
            <w:hideMark/>
          </w:tcPr>
          <w:p w14:paraId="1EF2523A" w14:textId="065E756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79" w:type="pct"/>
            <w:tcBorders>
              <w:top w:val="nil"/>
              <w:left w:val="nil"/>
              <w:bottom w:val="single" w:sz="4" w:space="0" w:color="000000"/>
              <w:right w:val="single" w:sz="4" w:space="0" w:color="000000"/>
            </w:tcBorders>
            <w:shd w:val="clear" w:color="auto" w:fill="auto"/>
            <w:vAlign w:val="center"/>
            <w:hideMark/>
          </w:tcPr>
          <w:p w14:paraId="5149501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520A88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E8DF2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«Первичные меры пожарной безопасности, проводимые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3FC6884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3E67F2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34D6991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1000100000</w:t>
            </w:r>
          </w:p>
        </w:tc>
        <w:tc>
          <w:tcPr>
            <w:tcW w:w="259" w:type="pct"/>
            <w:tcBorders>
              <w:top w:val="nil"/>
              <w:left w:val="nil"/>
              <w:bottom w:val="single" w:sz="4" w:space="0" w:color="000000"/>
              <w:right w:val="single" w:sz="4" w:space="0" w:color="000000"/>
            </w:tcBorders>
            <w:shd w:val="clear" w:color="auto" w:fill="auto"/>
            <w:vAlign w:val="center"/>
            <w:hideMark/>
          </w:tcPr>
          <w:p w14:paraId="27BCD07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1954FE7" w14:textId="2875801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58" w:type="pct"/>
            <w:tcBorders>
              <w:top w:val="nil"/>
              <w:left w:val="nil"/>
              <w:bottom w:val="single" w:sz="4" w:space="0" w:color="000000"/>
              <w:right w:val="single" w:sz="4" w:space="0" w:color="000000"/>
            </w:tcBorders>
            <w:shd w:val="clear" w:color="auto" w:fill="auto"/>
            <w:vAlign w:val="center"/>
            <w:hideMark/>
          </w:tcPr>
          <w:p w14:paraId="28270405" w14:textId="0D05FC0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79" w:type="pct"/>
            <w:tcBorders>
              <w:top w:val="nil"/>
              <w:left w:val="nil"/>
              <w:bottom w:val="single" w:sz="4" w:space="0" w:color="000000"/>
              <w:right w:val="single" w:sz="4" w:space="0" w:color="000000"/>
            </w:tcBorders>
            <w:shd w:val="clear" w:color="auto" w:fill="auto"/>
            <w:vAlign w:val="center"/>
            <w:hideMark/>
          </w:tcPr>
          <w:p w14:paraId="7BD2090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EE0C4A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EF535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685BE3F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2845C55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17B054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1000112120</w:t>
            </w:r>
          </w:p>
        </w:tc>
        <w:tc>
          <w:tcPr>
            <w:tcW w:w="259" w:type="pct"/>
            <w:tcBorders>
              <w:top w:val="nil"/>
              <w:left w:val="nil"/>
              <w:bottom w:val="single" w:sz="4" w:space="0" w:color="000000"/>
              <w:right w:val="single" w:sz="4" w:space="0" w:color="000000"/>
            </w:tcBorders>
            <w:shd w:val="clear" w:color="auto" w:fill="auto"/>
            <w:vAlign w:val="center"/>
            <w:hideMark/>
          </w:tcPr>
          <w:p w14:paraId="629642F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993739E" w14:textId="6D3AC85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58" w:type="pct"/>
            <w:tcBorders>
              <w:top w:val="nil"/>
              <w:left w:val="nil"/>
              <w:bottom w:val="single" w:sz="4" w:space="0" w:color="000000"/>
              <w:right w:val="single" w:sz="4" w:space="0" w:color="000000"/>
            </w:tcBorders>
            <w:shd w:val="clear" w:color="auto" w:fill="auto"/>
            <w:vAlign w:val="center"/>
            <w:hideMark/>
          </w:tcPr>
          <w:p w14:paraId="68C73A3B" w14:textId="145ECDD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79" w:type="pct"/>
            <w:tcBorders>
              <w:top w:val="nil"/>
              <w:left w:val="nil"/>
              <w:bottom w:val="single" w:sz="4" w:space="0" w:color="000000"/>
              <w:right w:val="single" w:sz="4" w:space="0" w:color="000000"/>
            </w:tcBorders>
            <w:shd w:val="clear" w:color="auto" w:fill="auto"/>
            <w:vAlign w:val="center"/>
            <w:hideMark/>
          </w:tcPr>
          <w:p w14:paraId="3E11CE5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3E9D6D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FE519F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322677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39E7D2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0D9510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1000112120</w:t>
            </w:r>
          </w:p>
        </w:tc>
        <w:tc>
          <w:tcPr>
            <w:tcW w:w="259" w:type="pct"/>
            <w:tcBorders>
              <w:top w:val="nil"/>
              <w:left w:val="nil"/>
              <w:bottom w:val="single" w:sz="4" w:space="0" w:color="000000"/>
              <w:right w:val="single" w:sz="4" w:space="0" w:color="000000"/>
            </w:tcBorders>
            <w:shd w:val="clear" w:color="auto" w:fill="auto"/>
            <w:vAlign w:val="center"/>
            <w:hideMark/>
          </w:tcPr>
          <w:p w14:paraId="2AB7C4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67047D86" w14:textId="557548F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58" w:type="pct"/>
            <w:tcBorders>
              <w:top w:val="nil"/>
              <w:left w:val="nil"/>
              <w:bottom w:val="single" w:sz="4" w:space="0" w:color="000000"/>
              <w:right w:val="single" w:sz="4" w:space="0" w:color="000000"/>
            </w:tcBorders>
            <w:shd w:val="clear" w:color="auto" w:fill="auto"/>
            <w:vAlign w:val="center"/>
            <w:hideMark/>
          </w:tcPr>
          <w:p w14:paraId="32507438" w14:textId="2C37244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79" w:type="pct"/>
            <w:tcBorders>
              <w:top w:val="nil"/>
              <w:left w:val="nil"/>
              <w:bottom w:val="single" w:sz="4" w:space="0" w:color="000000"/>
              <w:right w:val="single" w:sz="4" w:space="0" w:color="000000"/>
            </w:tcBorders>
            <w:shd w:val="clear" w:color="auto" w:fill="auto"/>
            <w:vAlign w:val="center"/>
            <w:hideMark/>
          </w:tcPr>
          <w:p w14:paraId="5387497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425B5E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E47B9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466C04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294" w:type="pct"/>
            <w:tcBorders>
              <w:top w:val="nil"/>
              <w:left w:val="nil"/>
              <w:bottom w:val="single" w:sz="4" w:space="0" w:color="000000"/>
              <w:right w:val="single" w:sz="4" w:space="0" w:color="000000"/>
            </w:tcBorders>
            <w:shd w:val="clear" w:color="auto" w:fill="auto"/>
            <w:vAlign w:val="center"/>
            <w:hideMark/>
          </w:tcPr>
          <w:p w14:paraId="74EC1F6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645" w:type="pct"/>
            <w:tcBorders>
              <w:top w:val="nil"/>
              <w:left w:val="nil"/>
              <w:bottom w:val="single" w:sz="4" w:space="0" w:color="000000"/>
              <w:right w:val="single" w:sz="4" w:space="0" w:color="000000"/>
            </w:tcBorders>
            <w:shd w:val="clear" w:color="auto" w:fill="auto"/>
            <w:vAlign w:val="center"/>
            <w:hideMark/>
          </w:tcPr>
          <w:p w14:paraId="217D1B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1000112120</w:t>
            </w:r>
          </w:p>
        </w:tc>
        <w:tc>
          <w:tcPr>
            <w:tcW w:w="259" w:type="pct"/>
            <w:tcBorders>
              <w:top w:val="nil"/>
              <w:left w:val="nil"/>
              <w:bottom w:val="single" w:sz="4" w:space="0" w:color="000000"/>
              <w:right w:val="single" w:sz="4" w:space="0" w:color="000000"/>
            </w:tcBorders>
            <w:shd w:val="clear" w:color="auto" w:fill="auto"/>
            <w:vAlign w:val="center"/>
            <w:hideMark/>
          </w:tcPr>
          <w:p w14:paraId="57A2D3B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1CA0D293" w14:textId="320D91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58" w:type="pct"/>
            <w:tcBorders>
              <w:top w:val="nil"/>
              <w:left w:val="nil"/>
              <w:bottom w:val="single" w:sz="4" w:space="0" w:color="000000"/>
              <w:right w:val="single" w:sz="4" w:space="0" w:color="000000"/>
            </w:tcBorders>
            <w:shd w:val="clear" w:color="auto" w:fill="auto"/>
            <w:vAlign w:val="center"/>
            <w:hideMark/>
          </w:tcPr>
          <w:p w14:paraId="60BB02A1" w14:textId="2981EDA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79" w:type="pct"/>
            <w:tcBorders>
              <w:top w:val="nil"/>
              <w:left w:val="nil"/>
              <w:bottom w:val="single" w:sz="4" w:space="0" w:color="000000"/>
              <w:right w:val="single" w:sz="4" w:space="0" w:color="000000"/>
            </w:tcBorders>
            <w:shd w:val="clear" w:color="auto" w:fill="auto"/>
            <w:vAlign w:val="center"/>
            <w:hideMark/>
          </w:tcPr>
          <w:p w14:paraId="0160C14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FEE49A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C09FDC"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НАЦИОНАЛЬНАЯ ЭКОНОМИКА</w:t>
            </w:r>
          </w:p>
        </w:tc>
        <w:tc>
          <w:tcPr>
            <w:tcW w:w="259" w:type="pct"/>
            <w:tcBorders>
              <w:top w:val="nil"/>
              <w:left w:val="nil"/>
              <w:bottom w:val="single" w:sz="4" w:space="0" w:color="000000"/>
              <w:right w:val="single" w:sz="4" w:space="0" w:color="000000"/>
            </w:tcBorders>
            <w:shd w:val="clear" w:color="auto" w:fill="auto"/>
            <w:vAlign w:val="center"/>
            <w:hideMark/>
          </w:tcPr>
          <w:p w14:paraId="39C18A3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0DF80B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w:t>
            </w:r>
          </w:p>
        </w:tc>
        <w:tc>
          <w:tcPr>
            <w:tcW w:w="645" w:type="pct"/>
            <w:tcBorders>
              <w:top w:val="nil"/>
              <w:left w:val="nil"/>
              <w:bottom w:val="single" w:sz="4" w:space="0" w:color="000000"/>
              <w:right w:val="single" w:sz="4" w:space="0" w:color="000000"/>
            </w:tcBorders>
            <w:shd w:val="clear" w:color="auto" w:fill="auto"/>
            <w:vAlign w:val="center"/>
            <w:hideMark/>
          </w:tcPr>
          <w:p w14:paraId="295AFE66"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22DE4ED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58297DE" w14:textId="2D26FE1D"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326031847,92</w:t>
            </w:r>
          </w:p>
        </w:tc>
        <w:tc>
          <w:tcPr>
            <w:tcW w:w="658" w:type="pct"/>
            <w:tcBorders>
              <w:top w:val="nil"/>
              <w:left w:val="nil"/>
              <w:bottom w:val="single" w:sz="4" w:space="0" w:color="000000"/>
              <w:right w:val="single" w:sz="4" w:space="0" w:color="000000"/>
            </w:tcBorders>
            <w:shd w:val="clear" w:color="auto" w:fill="auto"/>
            <w:vAlign w:val="center"/>
            <w:hideMark/>
          </w:tcPr>
          <w:p w14:paraId="3E0907B9" w14:textId="65485C2A"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32195185,94</w:t>
            </w:r>
          </w:p>
        </w:tc>
        <w:tc>
          <w:tcPr>
            <w:tcW w:w="679" w:type="pct"/>
            <w:tcBorders>
              <w:top w:val="nil"/>
              <w:left w:val="nil"/>
              <w:bottom w:val="single" w:sz="4" w:space="0" w:color="000000"/>
              <w:right w:val="single" w:sz="4" w:space="0" w:color="000000"/>
            </w:tcBorders>
            <w:shd w:val="clear" w:color="auto" w:fill="auto"/>
            <w:vAlign w:val="center"/>
            <w:hideMark/>
          </w:tcPr>
          <w:p w14:paraId="7B7A2982" w14:textId="31310496"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32595185,94</w:t>
            </w:r>
          </w:p>
        </w:tc>
      </w:tr>
      <w:tr w:rsidR="00FA6E01" w:rsidRPr="00842744" w14:paraId="7C03423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8C00BA"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Сельское хозяйство и рыболовство</w:t>
            </w:r>
          </w:p>
        </w:tc>
        <w:tc>
          <w:tcPr>
            <w:tcW w:w="259" w:type="pct"/>
            <w:tcBorders>
              <w:top w:val="nil"/>
              <w:left w:val="nil"/>
              <w:bottom w:val="single" w:sz="4" w:space="0" w:color="000000"/>
              <w:right w:val="single" w:sz="4" w:space="0" w:color="000000"/>
            </w:tcBorders>
            <w:shd w:val="clear" w:color="auto" w:fill="auto"/>
            <w:vAlign w:val="center"/>
            <w:hideMark/>
          </w:tcPr>
          <w:p w14:paraId="5D04CBFD"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C12A2D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11FD1A13"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35DDFED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085E023" w14:textId="3BE1587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3391798,86</w:t>
            </w:r>
          </w:p>
        </w:tc>
        <w:tc>
          <w:tcPr>
            <w:tcW w:w="658" w:type="pct"/>
            <w:tcBorders>
              <w:top w:val="nil"/>
              <w:left w:val="nil"/>
              <w:bottom w:val="single" w:sz="4" w:space="0" w:color="000000"/>
              <w:right w:val="single" w:sz="4" w:space="0" w:color="000000"/>
            </w:tcBorders>
            <w:shd w:val="clear" w:color="auto" w:fill="auto"/>
            <w:vAlign w:val="center"/>
            <w:hideMark/>
          </w:tcPr>
          <w:p w14:paraId="4AF45F61" w14:textId="63D0FD9B"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3391798,86</w:t>
            </w:r>
          </w:p>
        </w:tc>
        <w:tc>
          <w:tcPr>
            <w:tcW w:w="679" w:type="pct"/>
            <w:tcBorders>
              <w:top w:val="nil"/>
              <w:left w:val="nil"/>
              <w:bottom w:val="single" w:sz="4" w:space="0" w:color="000000"/>
              <w:right w:val="single" w:sz="4" w:space="0" w:color="000000"/>
            </w:tcBorders>
            <w:shd w:val="clear" w:color="auto" w:fill="auto"/>
            <w:vAlign w:val="center"/>
            <w:hideMark/>
          </w:tcPr>
          <w:p w14:paraId="1BFBDCB7" w14:textId="7CA706C9"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3391798,86</w:t>
            </w:r>
          </w:p>
        </w:tc>
      </w:tr>
      <w:tr w:rsidR="00FA6E01" w:rsidRPr="00842744" w14:paraId="06687A1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1130A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428407F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E32DA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5FE556C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7C3F19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BCFF9A5" w14:textId="6F98C2D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58" w:type="pct"/>
            <w:tcBorders>
              <w:top w:val="nil"/>
              <w:left w:val="nil"/>
              <w:bottom w:val="single" w:sz="4" w:space="0" w:color="000000"/>
              <w:right w:val="single" w:sz="4" w:space="0" w:color="000000"/>
            </w:tcBorders>
            <w:shd w:val="clear" w:color="auto" w:fill="auto"/>
            <w:vAlign w:val="center"/>
            <w:hideMark/>
          </w:tcPr>
          <w:p w14:paraId="14A8F800" w14:textId="4315FDA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79" w:type="pct"/>
            <w:tcBorders>
              <w:top w:val="nil"/>
              <w:left w:val="nil"/>
              <w:bottom w:val="single" w:sz="4" w:space="0" w:color="000000"/>
              <w:right w:val="single" w:sz="4" w:space="0" w:color="000000"/>
            </w:tcBorders>
            <w:shd w:val="clear" w:color="auto" w:fill="auto"/>
            <w:vAlign w:val="center"/>
            <w:hideMark/>
          </w:tcPr>
          <w:p w14:paraId="313ECF4C" w14:textId="093EB1A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r>
      <w:tr w:rsidR="00FA6E01" w:rsidRPr="00842744" w14:paraId="43A2609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207F5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06C16B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53741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73D20E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5C8DCB4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6BC1452" w14:textId="32F4DA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58" w:type="pct"/>
            <w:tcBorders>
              <w:top w:val="nil"/>
              <w:left w:val="nil"/>
              <w:bottom w:val="single" w:sz="4" w:space="0" w:color="000000"/>
              <w:right w:val="single" w:sz="4" w:space="0" w:color="000000"/>
            </w:tcBorders>
            <w:shd w:val="clear" w:color="auto" w:fill="auto"/>
            <w:vAlign w:val="center"/>
            <w:hideMark/>
          </w:tcPr>
          <w:p w14:paraId="38646A1A" w14:textId="4E4446B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79" w:type="pct"/>
            <w:tcBorders>
              <w:top w:val="nil"/>
              <w:left w:val="nil"/>
              <w:bottom w:val="single" w:sz="4" w:space="0" w:color="000000"/>
              <w:right w:val="single" w:sz="4" w:space="0" w:color="000000"/>
            </w:tcBorders>
            <w:shd w:val="clear" w:color="auto" w:fill="auto"/>
            <w:vAlign w:val="center"/>
            <w:hideMark/>
          </w:tcPr>
          <w:p w14:paraId="7F4738E4" w14:textId="0DCF5B9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r>
      <w:tr w:rsidR="00FA6E01" w:rsidRPr="00842744" w14:paraId="31F8C61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60330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509394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8BE5C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49EE55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575EEDD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FD66249" w14:textId="7F5EF23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58" w:type="pct"/>
            <w:tcBorders>
              <w:top w:val="nil"/>
              <w:left w:val="nil"/>
              <w:bottom w:val="single" w:sz="4" w:space="0" w:color="000000"/>
              <w:right w:val="single" w:sz="4" w:space="0" w:color="000000"/>
            </w:tcBorders>
            <w:shd w:val="clear" w:color="auto" w:fill="auto"/>
            <w:vAlign w:val="center"/>
            <w:hideMark/>
          </w:tcPr>
          <w:p w14:paraId="0E8571ED" w14:textId="32F5D55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79" w:type="pct"/>
            <w:tcBorders>
              <w:top w:val="nil"/>
              <w:left w:val="nil"/>
              <w:bottom w:val="single" w:sz="4" w:space="0" w:color="000000"/>
              <w:right w:val="single" w:sz="4" w:space="0" w:color="000000"/>
            </w:tcBorders>
            <w:shd w:val="clear" w:color="auto" w:fill="auto"/>
            <w:vAlign w:val="center"/>
            <w:hideMark/>
          </w:tcPr>
          <w:p w14:paraId="307037B0" w14:textId="13B8E31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r>
      <w:tr w:rsidR="00FA6E01" w:rsidRPr="00842744" w14:paraId="4D4A88D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D4879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при осуществлении деятельности по обращению с животными без владельцев</w:t>
            </w:r>
            <w:proofErr w:type="gramStart"/>
            <w:r w:rsidRPr="009A0F8A">
              <w:rPr>
                <w:rFonts w:eastAsia="Times New Roman"/>
                <w:sz w:val="22"/>
                <w:szCs w:val="22"/>
                <w:lang w:eastAsia="ru-RU"/>
              </w:rPr>
              <w:t>.</w:t>
            </w:r>
            <w:proofErr w:type="gramEnd"/>
            <w:r w:rsidRPr="009A0F8A">
              <w:rPr>
                <w:rFonts w:eastAsia="Times New Roman"/>
                <w:sz w:val="22"/>
                <w:szCs w:val="22"/>
                <w:lang w:eastAsia="ru-RU"/>
              </w:rPr>
              <w:t xml:space="preserve"> проводимые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0762BC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71DC712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30EF100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9999993040</w:t>
            </w:r>
          </w:p>
        </w:tc>
        <w:tc>
          <w:tcPr>
            <w:tcW w:w="259" w:type="pct"/>
            <w:tcBorders>
              <w:top w:val="nil"/>
              <w:left w:val="nil"/>
              <w:bottom w:val="single" w:sz="4" w:space="0" w:color="000000"/>
              <w:right w:val="single" w:sz="4" w:space="0" w:color="000000"/>
            </w:tcBorders>
            <w:shd w:val="clear" w:color="auto" w:fill="auto"/>
            <w:vAlign w:val="center"/>
            <w:hideMark/>
          </w:tcPr>
          <w:p w14:paraId="5E46FB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4356784" w14:textId="694B572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58" w:type="pct"/>
            <w:tcBorders>
              <w:top w:val="nil"/>
              <w:left w:val="nil"/>
              <w:bottom w:val="single" w:sz="4" w:space="0" w:color="000000"/>
              <w:right w:val="single" w:sz="4" w:space="0" w:color="000000"/>
            </w:tcBorders>
            <w:shd w:val="clear" w:color="auto" w:fill="auto"/>
            <w:vAlign w:val="center"/>
            <w:hideMark/>
          </w:tcPr>
          <w:p w14:paraId="6FD12092" w14:textId="142F31B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79" w:type="pct"/>
            <w:tcBorders>
              <w:top w:val="nil"/>
              <w:left w:val="nil"/>
              <w:bottom w:val="single" w:sz="4" w:space="0" w:color="000000"/>
              <w:right w:val="single" w:sz="4" w:space="0" w:color="000000"/>
            </w:tcBorders>
            <w:shd w:val="clear" w:color="auto" w:fill="auto"/>
            <w:vAlign w:val="center"/>
            <w:hideMark/>
          </w:tcPr>
          <w:p w14:paraId="44DB7747" w14:textId="097DB0D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r>
      <w:tr w:rsidR="00FA6E01" w:rsidRPr="00842744" w14:paraId="787970E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705AA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45180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5C10F9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6A7FB89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9999993040</w:t>
            </w:r>
          </w:p>
        </w:tc>
        <w:tc>
          <w:tcPr>
            <w:tcW w:w="259" w:type="pct"/>
            <w:tcBorders>
              <w:top w:val="nil"/>
              <w:left w:val="nil"/>
              <w:bottom w:val="single" w:sz="4" w:space="0" w:color="000000"/>
              <w:right w:val="single" w:sz="4" w:space="0" w:color="000000"/>
            </w:tcBorders>
            <w:shd w:val="clear" w:color="auto" w:fill="auto"/>
            <w:vAlign w:val="center"/>
            <w:hideMark/>
          </w:tcPr>
          <w:p w14:paraId="40D893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4F8D5327" w14:textId="474A7A2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58" w:type="pct"/>
            <w:tcBorders>
              <w:top w:val="nil"/>
              <w:left w:val="nil"/>
              <w:bottom w:val="single" w:sz="4" w:space="0" w:color="000000"/>
              <w:right w:val="single" w:sz="4" w:space="0" w:color="000000"/>
            </w:tcBorders>
            <w:shd w:val="clear" w:color="auto" w:fill="auto"/>
            <w:vAlign w:val="center"/>
            <w:hideMark/>
          </w:tcPr>
          <w:p w14:paraId="7BBBD050" w14:textId="0882A45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79" w:type="pct"/>
            <w:tcBorders>
              <w:top w:val="nil"/>
              <w:left w:val="nil"/>
              <w:bottom w:val="single" w:sz="4" w:space="0" w:color="000000"/>
              <w:right w:val="single" w:sz="4" w:space="0" w:color="000000"/>
            </w:tcBorders>
            <w:shd w:val="clear" w:color="auto" w:fill="auto"/>
            <w:vAlign w:val="center"/>
            <w:hideMark/>
          </w:tcPr>
          <w:p w14:paraId="6F338266" w14:textId="4B030B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r>
      <w:tr w:rsidR="00FA6E01" w:rsidRPr="00842744" w14:paraId="25CA0BF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EE642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5860D2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02B386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645" w:type="pct"/>
            <w:tcBorders>
              <w:top w:val="nil"/>
              <w:left w:val="nil"/>
              <w:bottom w:val="single" w:sz="4" w:space="0" w:color="000000"/>
              <w:right w:val="single" w:sz="4" w:space="0" w:color="000000"/>
            </w:tcBorders>
            <w:shd w:val="clear" w:color="auto" w:fill="auto"/>
            <w:vAlign w:val="center"/>
            <w:hideMark/>
          </w:tcPr>
          <w:p w14:paraId="3C306E7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9999993040</w:t>
            </w:r>
          </w:p>
        </w:tc>
        <w:tc>
          <w:tcPr>
            <w:tcW w:w="259" w:type="pct"/>
            <w:tcBorders>
              <w:top w:val="nil"/>
              <w:left w:val="nil"/>
              <w:bottom w:val="single" w:sz="4" w:space="0" w:color="000000"/>
              <w:right w:val="single" w:sz="4" w:space="0" w:color="000000"/>
            </w:tcBorders>
            <w:shd w:val="clear" w:color="auto" w:fill="auto"/>
            <w:vAlign w:val="center"/>
            <w:hideMark/>
          </w:tcPr>
          <w:p w14:paraId="290A31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0723B340" w14:textId="3786DC1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58" w:type="pct"/>
            <w:tcBorders>
              <w:top w:val="nil"/>
              <w:left w:val="nil"/>
              <w:bottom w:val="single" w:sz="4" w:space="0" w:color="000000"/>
              <w:right w:val="single" w:sz="4" w:space="0" w:color="000000"/>
            </w:tcBorders>
            <w:shd w:val="clear" w:color="auto" w:fill="auto"/>
            <w:vAlign w:val="center"/>
            <w:hideMark/>
          </w:tcPr>
          <w:p w14:paraId="7FA05492" w14:textId="390358B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c>
          <w:tcPr>
            <w:tcW w:w="679" w:type="pct"/>
            <w:tcBorders>
              <w:top w:val="nil"/>
              <w:left w:val="nil"/>
              <w:bottom w:val="single" w:sz="4" w:space="0" w:color="000000"/>
              <w:right w:val="single" w:sz="4" w:space="0" w:color="000000"/>
            </w:tcBorders>
            <w:shd w:val="clear" w:color="auto" w:fill="auto"/>
            <w:vAlign w:val="center"/>
            <w:hideMark/>
          </w:tcPr>
          <w:p w14:paraId="44D95954" w14:textId="62551DC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3391798,86</w:t>
            </w:r>
          </w:p>
        </w:tc>
      </w:tr>
      <w:tr w:rsidR="00FA6E01" w:rsidRPr="00842744" w14:paraId="6E762B4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38D592"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Водное хозяйство</w:t>
            </w:r>
          </w:p>
        </w:tc>
        <w:tc>
          <w:tcPr>
            <w:tcW w:w="259" w:type="pct"/>
            <w:tcBorders>
              <w:top w:val="nil"/>
              <w:left w:val="nil"/>
              <w:bottom w:val="single" w:sz="4" w:space="0" w:color="000000"/>
              <w:right w:val="single" w:sz="4" w:space="0" w:color="000000"/>
            </w:tcBorders>
            <w:shd w:val="clear" w:color="auto" w:fill="auto"/>
            <w:vAlign w:val="center"/>
            <w:hideMark/>
          </w:tcPr>
          <w:p w14:paraId="466624A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798A947"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16A2F2B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044736B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B0B0690" w14:textId="1C5974CE"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65934910,28</w:t>
            </w:r>
          </w:p>
        </w:tc>
        <w:tc>
          <w:tcPr>
            <w:tcW w:w="658" w:type="pct"/>
            <w:tcBorders>
              <w:top w:val="nil"/>
              <w:left w:val="nil"/>
              <w:bottom w:val="single" w:sz="4" w:space="0" w:color="000000"/>
              <w:right w:val="single" w:sz="4" w:space="0" w:color="000000"/>
            </w:tcBorders>
            <w:shd w:val="clear" w:color="auto" w:fill="auto"/>
            <w:vAlign w:val="center"/>
            <w:hideMark/>
          </w:tcPr>
          <w:p w14:paraId="3107945C" w14:textId="7777777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AD3634B" w14:textId="7777777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0,00</w:t>
            </w:r>
          </w:p>
        </w:tc>
      </w:tr>
      <w:tr w:rsidR="00FA6E01" w:rsidRPr="00842744" w14:paraId="31A6F0E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666FD2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780AFA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848C7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7B282F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4FB895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75C5593" w14:textId="4AEBE7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65934910,28</w:t>
            </w:r>
          </w:p>
        </w:tc>
        <w:tc>
          <w:tcPr>
            <w:tcW w:w="658" w:type="pct"/>
            <w:tcBorders>
              <w:top w:val="nil"/>
              <w:left w:val="nil"/>
              <w:bottom w:val="single" w:sz="4" w:space="0" w:color="000000"/>
              <w:right w:val="single" w:sz="4" w:space="0" w:color="000000"/>
            </w:tcBorders>
            <w:shd w:val="clear" w:color="auto" w:fill="auto"/>
            <w:vAlign w:val="center"/>
            <w:hideMark/>
          </w:tcPr>
          <w:p w14:paraId="2C4BD64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46713D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45F45F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73D4F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32BE9AF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54AEF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36DFA7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3D3832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008DBFE" w14:textId="66E5D34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65934910,28</w:t>
            </w:r>
          </w:p>
        </w:tc>
        <w:tc>
          <w:tcPr>
            <w:tcW w:w="658" w:type="pct"/>
            <w:tcBorders>
              <w:top w:val="nil"/>
              <w:left w:val="nil"/>
              <w:bottom w:val="single" w:sz="4" w:space="0" w:color="000000"/>
              <w:right w:val="single" w:sz="4" w:space="0" w:color="000000"/>
            </w:tcBorders>
            <w:shd w:val="clear" w:color="auto" w:fill="auto"/>
            <w:vAlign w:val="center"/>
            <w:hideMark/>
          </w:tcPr>
          <w:p w14:paraId="5EEC6F1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F6DF08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0F4F51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60D1EE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30685B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E86D7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06018C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04681E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970A822" w14:textId="4D7BF1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65934910,28</w:t>
            </w:r>
          </w:p>
        </w:tc>
        <w:tc>
          <w:tcPr>
            <w:tcW w:w="658" w:type="pct"/>
            <w:tcBorders>
              <w:top w:val="nil"/>
              <w:left w:val="nil"/>
              <w:bottom w:val="single" w:sz="4" w:space="0" w:color="000000"/>
              <w:right w:val="single" w:sz="4" w:space="0" w:color="000000"/>
            </w:tcBorders>
            <w:shd w:val="clear" w:color="auto" w:fill="auto"/>
            <w:vAlign w:val="center"/>
            <w:hideMark/>
          </w:tcPr>
          <w:p w14:paraId="61EEE7E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5439B0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F8996F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6B01A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59" w:type="pct"/>
            <w:tcBorders>
              <w:top w:val="nil"/>
              <w:left w:val="nil"/>
              <w:bottom w:val="single" w:sz="4" w:space="0" w:color="000000"/>
              <w:right w:val="single" w:sz="4" w:space="0" w:color="000000"/>
            </w:tcBorders>
            <w:shd w:val="clear" w:color="auto" w:fill="auto"/>
            <w:vAlign w:val="center"/>
            <w:hideMark/>
          </w:tcPr>
          <w:p w14:paraId="042BCB3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F1F21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084F01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9999923801</w:t>
            </w:r>
          </w:p>
        </w:tc>
        <w:tc>
          <w:tcPr>
            <w:tcW w:w="259" w:type="pct"/>
            <w:tcBorders>
              <w:top w:val="nil"/>
              <w:left w:val="nil"/>
              <w:bottom w:val="single" w:sz="4" w:space="0" w:color="000000"/>
              <w:right w:val="single" w:sz="4" w:space="0" w:color="000000"/>
            </w:tcBorders>
            <w:shd w:val="clear" w:color="auto" w:fill="auto"/>
            <w:vAlign w:val="center"/>
            <w:hideMark/>
          </w:tcPr>
          <w:p w14:paraId="59ED6E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4B7B29B" w14:textId="5B3ED6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65934910,28</w:t>
            </w:r>
          </w:p>
        </w:tc>
        <w:tc>
          <w:tcPr>
            <w:tcW w:w="658" w:type="pct"/>
            <w:tcBorders>
              <w:top w:val="nil"/>
              <w:left w:val="nil"/>
              <w:bottom w:val="single" w:sz="4" w:space="0" w:color="000000"/>
              <w:right w:val="single" w:sz="4" w:space="0" w:color="000000"/>
            </w:tcBorders>
            <w:shd w:val="clear" w:color="auto" w:fill="auto"/>
            <w:vAlign w:val="center"/>
            <w:hideMark/>
          </w:tcPr>
          <w:p w14:paraId="164B967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CD70E0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57C7FD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70D40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F82CBA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7CBF8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570436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9999923801</w:t>
            </w:r>
          </w:p>
        </w:tc>
        <w:tc>
          <w:tcPr>
            <w:tcW w:w="259" w:type="pct"/>
            <w:tcBorders>
              <w:top w:val="nil"/>
              <w:left w:val="nil"/>
              <w:bottom w:val="single" w:sz="4" w:space="0" w:color="000000"/>
              <w:right w:val="single" w:sz="4" w:space="0" w:color="000000"/>
            </w:tcBorders>
            <w:shd w:val="clear" w:color="auto" w:fill="auto"/>
            <w:vAlign w:val="center"/>
            <w:hideMark/>
          </w:tcPr>
          <w:p w14:paraId="57AC564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97679A0" w14:textId="2AD8CCC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65934910,28</w:t>
            </w:r>
          </w:p>
        </w:tc>
        <w:tc>
          <w:tcPr>
            <w:tcW w:w="658" w:type="pct"/>
            <w:tcBorders>
              <w:top w:val="nil"/>
              <w:left w:val="nil"/>
              <w:bottom w:val="single" w:sz="4" w:space="0" w:color="000000"/>
              <w:right w:val="single" w:sz="4" w:space="0" w:color="000000"/>
            </w:tcBorders>
            <w:shd w:val="clear" w:color="auto" w:fill="auto"/>
            <w:vAlign w:val="center"/>
            <w:hideMark/>
          </w:tcPr>
          <w:p w14:paraId="2124997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4200F6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83BC93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42616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19FB2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6A2767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06</w:t>
            </w:r>
          </w:p>
        </w:tc>
        <w:tc>
          <w:tcPr>
            <w:tcW w:w="645" w:type="pct"/>
            <w:tcBorders>
              <w:top w:val="nil"/>
              <w:left w:val="nil"/>
              <w:bottom w:val="single" w:sz="4" w:space="0" w:color="000000"/>
              <w:right w:val="single" w:sz="4" w:space="0" w:color="000000"/>
            </w:tcBorders>
            <w:shd w:val="clear" w:color="auto" w:fill="auto"/>
            <w:vAlign w:val="center"/>
            <w:hideMark/>
          </w:tcPr>
          <w:p w14:paraId="11A6A1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9999923801</w:t>
            </w:r>
          </w:p>
        </w:tc>
        <w:tc>
          <w:tcPr>
            <w:tcW w:w="259" w:type="pct"/>
            <w:tcBorders>
              <w:top w:val="nil"/>
              <w:left w:val="nil"/>
              <w:bottom w:val="single" w:sz="4" w:space="0" w:color="000000"/>
              <w:right w:val="single" w:sz="4" w:space="0" w:color="000000"/>
            </w:tcBorders>
            <w:shd w:val="clear" w:color="auto" w:fill="auto"/>
            <w:vAlign w:val="center"/>
            <w:hideMark/>
          </w:tcPr>
          <w:p w14:paraId="408B73F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40EBB7DF" w14:textId="14A0D19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65934910,28</w:t>
            </w:r>
          </w:p>
        </w:tc>
        <w:tc>
          <w:tcPr>
            <w:tcW w:w="658" w:type="pct"/>
            <w:tcBorders>
              <w:top w:val="nil"/>
              <w:left w:val="nil"/>
              <w:bottom w:val="single" w:sz="4" w:space="0" w:color="000000"/>
              <w:right w:val="single" w:sz="4" w:space="0" w:color="000000"/>
            </w:tcBorders>
            <w:shd w:val="clear" w:color="auto" w:fill="auto"/>
            <w:vAlign w:val="center"/>
            <w:hideMark/>
          </w:tcPr>
          <w:p w14:paraId="2DF9BF4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12AE0E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5136B8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A3EAB9"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Транспорт</w:t>
            </w:r>
          </w:p>
        </w:tc>
        <w:tc>
          <w:tcPr>
            <w:tcW w:w="259" w:type="pct"/>
            <w:tcBorders>
              <w:top w:val="nil"/>
              <w:left w:val="nil"/>
              <w:bottom w:val="single" w:sz="4" w:space="0" w:color="000000"/>
              <w:right w:val="single" w:sz="4" w:space="0" w:color="000000"/>
            </w:tcBorders>
            <w:shd w:val="clear" w:color="auto" w:fill="auto"/>
            <w:vAlign w:val="center"/>
            <w:hideMark/>
          </w:tcPr>
          <w:p w14:paraId="53709293"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0B3E34D"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3023C8E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67DF2E2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7FA0E51" w14:textId="2B6C7ADC"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36434331,21</w:t>
            </w:r>
          </w:p>
        </w:tc>
        <w:tc>
          <w:tcPr>
            <w:tcW w:w="658" w:type="pct"/>
            <w:tcBorders>
              <w:top w:val="nil"/>
              <w:left w:val="nil"/>
              <w:bottom w:val="single" w:sz="4" w:space="0" w:color="000000"/>
              <w:right w:val="single" w:sz="4" w:space="0" w:color="000000"/>
            </w:tcBorders>
            <w:shd w:val="clear" w:color="auto" w:fill="auto"/>
            <w:vAlign w:val="center"/>
            <w:hideMark/>
          </w:tcPr>
          <w:p w14:paraId="4F042133" w14:textId="380F4285"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7203387,08</w:t>
            </w:r>
          </w:p>
        </w:tc>
        <w:tc>
          <w:tcPr>
            <w:tcW w:w="679" w:type="pct"/>
            <w:tcBorders>
              <w:top w:val="nil"/>
              <w:left w:val="nil"/>
              <w:bottom w:val="single" w:sz="4" w:space="0" w:color="000000"/>
              <w:right w:val="single" w:sz="4" w:space="0" w:color="000000"/>
            </w:tcBorders>
            <w:shd w:val="clear" w:color="auto" w:fill="auto"/>
            <w:vAlign w:val="center"/>
            <w:hideMark/>
          </w:tcPr>
          <w:p w14:paraId="6C7A9165" w14:textId="0F9638DF"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7203387,08</w:t>
            </w:r>
          </w:p>
        </w:tc>
      </w:tr>
      <w:tr w:rsidR="00FA6E01" w:rsidRPr="00842744" w14:paraId="1D00F66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11300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7F6D2F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AB3C94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7E3CF5C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1400000000</w:t>
            </w:r>
          </w:p>
        </w:tc>
        <w:tc>
          <w:tcPr>
            <w:tcW w:w="259" w:type="pct"/>
            <w:tcBorders>
              <w:top w:val="nil"/>
              <w:left w:val="nil"/>
              <w:bottom w:val="single" w:sz="4" w:space="0" w:color="000000"/>
              <w:right w:val="single" w:sz="4" w:space="0" w:color="000000"/>
            </w:tcBorders>
            <w:shd w:val="clear" w:color="auto" w:fill="auto"/>
            <w:vAlign w:val="center"/>
            <w:hideMark/>
          </w:tcPr>
          <w:p w14:paraId="03AD45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95615C6" w14:textId="7B88C7B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36430944,13</w:t>
            </w:r>
          </w:p>
        </w:tc>
        <w:tc>
          <w:tcPr>
            <w:tcW w:w="658" w:type="pct"/>
            <w:tcBorders>
              <w:top w:val="nil"/>
              <w:left w:val="nil"/>
              <w:bottom w:val="single" w:sz="4" w:space="0" w:color="000000"/>
              <w:right w:val="single" w:sz="4" w:space="0" w:color="000000"/>
            </w:tcBorders>
            <w:shd w:val="clear" w:color="auto" w:fill="auto"/>
            <w:vAlign w:val="center"/>
            <w:hideMark/>
          </w:tcPr>
          <w:p w14:paraId="668E1B4D" w14:textId="5AD039A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c>
          <w:tcPr>
            <w:tcW w:w="679" w:type="pct"/>
            <w:tcBorders>
              <w:top w:val="nil"/>
              <w:left w:val="nil"/>
              <w:bottom w:val="single" w:sz="4" w:space="0" w:color="000000"/>
              <w:right w:val="single" w:sz="4" w:space="0" w:color="000000"/>
            </w:tcBorders>
            <w:shd w:val="clear" w:color="auto" w:fill="auto"/>
            <w:vAlign w:val="center"/>
            <w:hideMark/>
          </w:tcPr>
          <w:p w14:paraId="74BA5906" w14:textId="4216CEA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r>
      <w:tr w:rsidR="00FA6E01" w:rsidRPr="00842744" w14:paraId="0F951A1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FA811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59" w:type="pct"/>
            <w:tcBorders>
              <w:top w:val="nil"/>
              <w:left w:val="nil"/>
              <w:bottom w:val="single" w:sz="4" w:space="0" w:color="000000"/>
              <w:right w:val="single" w:sz="4" w:space="0" w:color="000000"/>
            </w:tcBorders>
            <w:shd w:val="clear" w:color="auto" w:fill="auto"/>
            <w:vAlign w:val="center"/>
            <w:hideMark/>
          </w:tcPr>
          <w:p w14:paraId="4D3688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02709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34B1CD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1400300000</w:t>
            </w:r>
          </w:p>
        </w:tc>
        <w:tc>
          <w:tcPr>
            <w:tcW w:w="259" w:type="pct"/>
            <w:tcBorders>
              <w:top w:val="nil"/>
              <w:left w:val="nil"/>
              <w:bottom w:val="single" w:sz="4" w:space="0" w:color="000000"/>
              <w:right w:val="single" w:sz="4" w:space="0" w:color="000000"/>
            </w:tcBorders>
            <w:shd w:val="clear" w:color="auto" w:fill="auto"/>
            <w:vAlign w:val="center"/>
            <w:hideMark/>
          </w:tcPr>
          <w:p w14:paraId="241F07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5660621" w14:textId="6C07FC7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36430944,13</w:t>
            </w:r>
          </w:p>
        </w:tc>
        <w:tc>
          <w:tcPr>
            <w:tcW w:w="658" w:type="pct"/>
            <w:tcBorders>
              <w:top w:val="nil"/>
              <w:left w:val="nil"/>
              <w:bottom w:val="single" w:sz="4" w:space="0" w:color="000000"/>
              <w:right w:val="single" w:sz="4" w:space="0" w:color="000000"/>
            </w:tcBorders>
            <w:shd w:val="clear" w:color="auto" w:fill="auto"/>
            <w:vAlign w:val="center"/>
            <w:hideMark/>
          </w:tcPr>
          <w:p w14:paraId="4605FEB3" w14:textId="2153605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c>
          <w:tcPr>
            <w:tcW w:w="679" w:type="pct"/>
            <w:tcBorders>
              <w:top w:val="nil"/>
              <w:left w:val="nil"/>
              <w:bottom w:val="single" w:sz="4" w:space="0" w:color="000000"/>
              <w:right w:val="single" w:sz="4" w:space="0" w:color="000000"/>
            </w:tcBorders>
            <w:shd w:val="clear" w:color="auto" w:fill="auto"/>
            <w:vAlign w:val="center"/>
            <w:hideMark/>
          </w:tcPr>
          <w:p w14:paraId="6F08E347" w14:textId="62AD20A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r>
      <w:tr w:rsidR="00FA6E01" w:rsidRPr="00842744" w14:paraId="7FB11D2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15FF8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74F7BE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F6618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6AC2AE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14003S2410</w:t>
            </w:r>
          </w:p>
        </w:tc>
        <w:tc>
          <w:tcPr>
            <w:tcW w:w="259" w:type="pct"/>
            <w:tcBorders>
              <w:top w:val="nil"/>
              <w:left w:val="nil"/>
              <w:bottom w:val="single" w:sz="4" w:space="0" w:color="000000"/>
              <w:right w:val="single" w:sz="4" w:space="0" w:color="000000"/>
            </w:tcBorders>
            <w:shd w:val="clear" w:color="auto" w:fill="auto"/>
            <w:vAlign w:val="center"/>
            <w:hideMark/>
          </w:tcPr>
          <w:p w14:paraId="49AEA1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B739C67" w14:textId="66C6C37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36430944,13</w:t>
            </w:r>
          </w:p>
        </w:tc>
        <w:tc>
          <w:tcPr>
            <w:tcW w:w="658" w:type="pct"/>
            <w:tcBorders>
              <w:top w:val="nil"/>
              <w:left w:val="nil"/>
              <w:bottom w:val="single" w:sz="4" w:space="0" w:color="000000"/>
              <w:right w:val="single" w:sz="4" w:space="0" w:color="000000"/>
            </w:tcBorders>
            <w:shd w:val="clear" w:color="auto" w:fill="auto"/>
            <w:vAlign w:val="center"/>
            <w:hideMark/>
          </w:tcPr>
          <w:p w14:paraId="2D43F209" w14:textId="1D2193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c>
          <w:tcPr>
            <w:tcW w:w="679" w:type="pct"/>
            <w:tcBorders>
              <w:top w:val="nil"/>
              <w:left w:val="nil"/>
              <w:bottom w:val="single" w:sz="4" w:space="0" w:color="000000"/>
              <w:right w:val="single" w:sz="4" w:space="0" w:color="000000"/>
            </w:tcBorders>
            <w:shd w:val="clear" w:color="auto" w:fill="auto"/>
            <w:vAlign w:val="center"/>
            <w:hideMark/>
          </w:tcPr>
          <w:p w14:paraId="22A91C36" w14:textId="3E75000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r>
      <w:tr w:rsidR="00FA6E01" w:rsidRPr="00842744" w14:paraId="3E3FDBC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B8EAB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9113E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58955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20909E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14003S2410</w:t>
            </w:r>
          </w:p>
        </w:tc>
        <w:tc>
          <w:tcPr>
            <w:tcW w:w="259" w:type="pct"/>
            <w:tcBorders>
              <w:top w:val="nil"/>
              <w:left w:val="nil"/>
              <w:bottom w:val="single" w:sz="4" w:space="0" w:color="000000"/>
              <w:right w:val="single" w:sz="4" w:space="0" w:color="000000"/>
            </w:tcBorders>
            <w:shd w:val="clear" w:color="auto" w:fill="auto"/>
            <w:vAlign w:val="center"/>
            <w:hideMark/>
          </w:tcPr>
          <w:p w14:paraId="6714D9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25E3C13E" w14:textId="76200E0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36430944,13</w:t>
            </w:r>
          </w:p>
        </w:tc>
        <w:tc>
          <w:tcPr>
            <w:tcW w:w="658" w:type="pct"/>
            <w:tcBorders>
              <w:top w:val="nil"/>
              <w:left w:val="nil"/>
              <w:bottom w:val="single" w:sz="4" w:space="0" w:color="000000"/>
              <w:right w:val="single" w:sz="4" w:space="0" w:color="000000"/>
            </w:tcBorders>
            <w:shd w:val="clear" w:color="auto" w:fill="auto"/>
            <w:vAlign w:val="center"/>
            <w:hideMark/>
          </w:tcPr>
          <w:p w14:paraId="2D79360D" w14:textId="67BC670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c>
          <w:tcPr>
            <w:tcW w:w="679" w:type="pct"/>
            <w:tcBorders>
              <w:top w:val="nil"/>
              <w:left w:val="nil"/>
              <w:bottom w:val="single" w:sz="4" w:space="0" w:color="000000"/>
              <w:right w:val="single" w:sz="4" w:space="0" w:color="000000"/>
            </w:tcBorders>
            <w:shd w:val="clear" w:color="auto" w:fill="auto"/>
            <w:vAlign w:val="center"/>
            <w:hideMark/>
          </w:tcPr>
          <w:p w14:paraId="1E1B51FD" w14:textId="4AB5998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r>
      <w:tr w:rsidR="00FA6E01" w:rsidRPr="00842744" w14:paraId="0FB289D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E00DE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8824D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9D9A3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4D4F3D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14003S2410</w:t>
            </w:r>
          </w:p>
        </w:tc>
        <w:tc>
          <w:tcPr>
            <w:tcW w:w="259" w:type="pct"/>
            <w:tcBorders>
              <w:top w:val="nil"/>
              <w:left w:val="nil"/>
              <w:bottom w:val="single" w:sz="4" w:space="0" w:color="000000"/>
              <w:right w:val="single" w:sz="4" w:space="0" w:color="000000"/>
            </w:tcBorders>
            <w:shd w:val="clear" w:color="auto" w:fill="auto"/>
            <w:vAlign w:val="center"/>
            <w:hideMark/>
          </w:tcPr>
          <w:p w14:paraId="73FCCC7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443BDB4D" w14:textId="0538E4C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36430944,13</w:t>
            </w:r>
          </w:p>
        </w:tc>
        <w:tc>
          <w:tcPr>
            <w:tcW w:w="658" w:type="pct"/>
            <w:tcBorders>
              <w:top w:val="nil"/>
              <w:left w:val="nil"/>
              <w:bottom w:val="single" w:sz="4" w:space="0" w:color="000000"/>
              <w:right w:val="single" w:sz="4" w:space="0" w:color="000000"/>
            </w:tcBorders>
            <w:shd w:val="clear" w:color="auto" w:fill="auto"/>
            <w:vAlign w:val="center"/>
            <w:hideMark/>
          </w:tcPr>
          <w:p w14:paraId="4758E121" w14:textId="14EF423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c>
          <w:tcPr>
            <w:tcW w:w="679" w:type="pct"/>
            <w:tcBorders>
              <w:top w:val="nil"/>
              <w:left w:val="nil"/>
              <w:bottom w:val="single" w:sz="4" w:space="0" w:color="000000"/>
              <w:right w:val="single" w:sz="4" w:space="0" w:color="000000"/>
            </w:tcBorders>
            <w:shd w:val="clear" w:color="auto" w:fill="auto"/>
            <w:vAlign w:val="center"/>
            <w:hideMark/>
          </w:tcPr>
          <w:p w14:paraId="37C185C2" w14:textId="2EC0C39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7200000,00</w:t>
            </w:r>
          </w:p>
        </w:tc>
      </w:tr>
      <w:tr w:rsidR="00FA6E01" w:rsidRPr="00842744" w14:paraId="2745664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5DAF6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581FD1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7BA9A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2CB6DE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7E8720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107E40B" w14:textId="72ACA69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58" w:type="pct"/>
            <w:tcBorders>
              <w:top w:val="nil"/>
              <w:left w:val="nil"/>
              <w:bottom w:val="single" w:sz="4" w:space="0" w:color="000000"/>
              <w:right w:val="single" w:sz="4" w:space="0" w:color="000000"/>
            </w:tcBorders>
            <w:shd w:val="clear" w:color="auto" w:fill="auto"/>
            <w:vAlign w:val="center"/>
            <w:hideMark/>
          </w:tcPr>
          <w:p w14:paraId="46C444D9" w14:textId="39CCF41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79" w:type="pct"/>
            <w:tcBorders>
              <w:top w:val="nil"/>
              <w:left w:val="nil"/>
              <w:bottom w:val="single" w:sz="4" w:space="0" w:color="000000"/>
              <w:right w:val="single" w:sz="4" w:space="0" w:color="000000"/>
            </w:tcBorders>
            <w:shd w:val="clear" w:color="auto" w:fill="auto"/>
            <w:vAlign w:val="center"/>
            <w:hideMark/>
          </w:tcPr>
          <w:p w14:paraId="72922447" w14:textId="341B622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r>
      <w:tr w:rsidR="00FA6E01" w:rsidRPr="00842744" w14:paraId="182E874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72788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3E87BE9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78A7B3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549826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6C19A0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E3D57E4" w14:textId="6480C17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58" w:type="pct"/>
            <w:tcBorders>
              <w:top w:val="nil"/>
              <w:left w:val="nil"/>
              <w:bottom w:val="single" w:sz="4" w:space="0" w:color="000000"/>
              <w:right w:val="single" w:sz="4" w:space="0" w:color="000000"/>
            </w:tcBorders>
            <w:shd w:val="clear" w:color="auto" w:fill="auto"/>
            <w:vAlign w:val="center"/>
            <w:hideMark/>
          </w:tcPr>
          <w:p w14:paraId="02618765" w14:textId="06BD706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79" w:type="pct"/>
            <w:tcBorders>
              <w:top w:val="nil"/>
              <w:left w:val="nil"/>
              <w:bottom w:val="single" w:sz="4" w:space="0" w:color="000000"/>
              <w:right w:val="single" w:sz="4" w:space="0" w:color="000000"/>
            </w:tcBorders>
            <w:shd w:val="clear" w:color="auto" w:fill="auto"/>
            <w:vAlign w:val="center"/>
            <w:hideMark/>
          </w:tcPr>
          <w:p w14:paraId="7293DEB1" w14:textId="199128C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r>
      <w:tr w:rsidR="00FA6E01" w:rsidRPr="00842744" w14:paraId="67229F8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C075B0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513CA9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F2E8C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57C376A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00AADC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5E3788F" w14:textId="3A8A790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58" w:type="pct"/>
            <w:tcBorders>
              <w:top w:val="nil"/>
              <w:left w:val="nil"/>
              <w:bottom w:val="single" w:sz="4" w:space="0" w:color="000000"/>
              <w:right w:val="single" w:sz="4" w:space="0" w:color="000000"/>
            </w:tcBorders>
            <w:shd w:val="clear" w:color="auto" w:fill="auto"/>
            <w:vAlign w:val="center"/>
            <w:hideMark/>
          </w:tcPr>
          <w:p w14:paraId="7294D260" w14:textId="2C8DC2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79" w:type="pct"/>
            <w:tcBorders>
              <w:top w:val="nil"/>
              <w:left w:val="nil"/>
              <w:bottom w:val="single" w:sz="4" w:space="0" w:color="000000"/>
              <w:right w:val="single" w:sz="4" w:space="0" w:color="000000"/>
            </w:tcBorders>
            <w:shd w:val="clear" w:color="auto" w:fill="auto"/>
            <w:vAlign w:val="center"/>
            <w:hideMark/>
          </w:tcPr>
          <w:p w14:paraId="52579CAB" w14:textId="70D6B72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r>
      <w:tr w:rsidR="00FA6E01" w:rsidRPr="00842744" w14:paraId="6A7C73D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64EA09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01736A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3BEA4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03A6CD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9999993130</w:t>
            </w:r>
          </w:p>
        </w:tc>
        <w:tc>
          <w:tcPr>
            <w:tcW w:w="259" w:type="pct"/>
            <w:tcBorders>
              <w:top w:val="nil"/>
              <w:left w:val="nil"/>
              <w:bottom w:val="single" w:sz="4" w:space="0" w:color="000000"/>
              <w:right w:val="single" w:sz="4" w:space="0" w:color="000000"/>
            </w:tcBorders>
            <w:shd w:val="clear" w:color="auto" w:fill="auto"/>
            <w:vAlign w:val="center"/>
            <w:hideMark/>
          </w:tcPr>
          <w:p w14:paraId="3121A95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36AB47D" w14:textId="6D52AF8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58" w:type="pct"/>
            <w:tcBorders>
              <w:top w:val="nil"/>
              <w:left w:val="nil"/>
              <w:bottom w:val="single" w:sz="4" w:space="0" w:color="000000"/>
              <w:right w:val="single" w:sz="4" w:space="0" w:color="000000"/>
            </w:tcBorders>
            <w:shd w:val="clear" w:color="auto" w:fill="auto"/>
            <w:vAlign w:val="center"/>
            <w:hideMark/>
          </w:tcPr>
          <w:p w14:paraId="5F9B1499" w14:textId="556DC90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79" w:type="pct"/>
            <w:tcBorders>
              <w:top w:val="nil"/>
              <w:left w:val="nil"/>
              <w:bottom w:val="single" w:sz="4" w:space="0" w:color="000000"/>
              <w:right w:val="single" w:sz="4" w:space="0" w:color="000000"/>
            </w:tcBorders>
            <w:shd w:val="clear" w:color="auto" w:fill="auto"/>
            <w:vAlign w:val="center"/>
            <w:hideMark/>
          </w:tcPr>
          <w:p w14:paraId="5B720EB7" w14:textId="783E4BD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r>
      <w:tr w:rsidR="00FA6E01" w:rsidRPr="00842744" w14:paraId="1CF9EEF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759DA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22D1A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674F57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69EAEC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9999993130</w:t>
            </w:r>
          </w:p>
        </w:tc>
        <w:tc>
          <w:tcPr>
            <w:tcW w:w="259" w:type="pct"/>
            <w:tcBorders>
              <w:top w:val="nil"/>
              <w:left w:val="nil"/>
              <w:bottom w:val="single" w:sz="4" w:space="0" w:color="000000"/>
              <w:right w:val="single" w:sz="4" w:space="0" w:color="000000"/>
            </w:tcBorders>
            <w:shd w:val="clear" w:color="auto" w:fill="auto"/>
            <w:vAlign w:val="center"/>
            <w:hideMark/>
          </w:tcPr>
          <w:p w14:paraId="748329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66EA9273" w14:textId="1823C22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58" w:type="pct"/>
            <w:tcBorders>
              <w:top w:val="nil"/>
              <w:left w:val="nil"/>
              <w:bottom w:val="single" w:sz="4" w:space="0" w:color="000000"/>
              <w:right w:val="single" w:sz="4" w:space="0" w:color="000000"/>
            </w:tcBorders>
            <w:shd w:val="clear" w:color="auto" w:fill="auto"/>
            <w:vAlign w:val="center"/>
            <w:hideMark/>
          </w:tcPr>
          <w:p w14:paraId="50012D67" w14:textId="6FC7078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79" w:type="pct"/>
            <w:tcBorders>
              <w:top w:val="nil"/>
              <w:left w:val="nil"/>
              <w:bottom w:val="single" w:sz="4" w:space="0" w:color="000000"/>
              <w:right w:val="single" w:sz="4" w:space="0" w:color="000000"/>
            </w:tcBorders>
            <w:shd w:val="clear" w:color="auto" w:fill="auto"/>
            <w:vAlign w:val="center"/>
            <w:hideMark/>
          </w:tcPr>
          <w:p w14:paraId="5837AA46" w14:textId="08F0086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r>
      <w:tr w:rsidR="00FA6E01" w:rsidRPr="00842744" w14:paraId="62F1696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527C9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68259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19F9B1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645" w:type="pct"/>
            <w:tcBorders>
              <w:top w:val="nil"/>
              <w:left w:val="nil"/>
              <w:bottom w:val="single" w:sz="4" w:space="0" w:color="000000"/>
              <w:right w:val="single" w:sz="4" w:space="0" w:color="000000"/>
            </w:tcBorders>
            <w:shd w:val="clear" w:color="auto" w:fill="auto"/>
            <w:vAlign w:val="center"/>
            <w:hideMark/>
          </w:tcPr>
          <w:p w14:paraId="530DD1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9999993130</w:t>
            </w:r>
          </w:p>
        </w:tc>
        <w:tc>
          <w:tcPr>
            <w:tcW w:w="259" w:type="pct"/>
            <w:tcBorders>
              <w:top w:val="nil"/>
              <w:left w:val="nil"/>
              <w:bottom w:val="single" w:sz="4" w:space="0" w:color="000000"/>
              <w:right w:val="single" w:sz="4" w:space="0" w:color="000000"/>
            </w:tcBorders>
            <w:shd w:val="clear" w:color="auto" w:fill="auto"/>
            <w:vAlign w:val="center"/>
            <w:hideMark/>
          </w:tcPr>
          <w:p w14:paraId="5420219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6FB58C4C" w14:textId="2EDC275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58" w:type="pct"/>
            <w:tcBorders>
              <w:top w:val="nil"/>
              <w:left w:val="nil"/>
              <w:bottom w:val="single" w:sz="4" w:space="0" w:color="000000"/>
              <w:right w:val="single" w:sz="4" w:space="0" w:color="000000"/>
            </w:tcBorders>
            <w:shd w:val="clear" w:color="auto" w:fill="auto"/>
            <w:vAlign w:val="center"/>
            <w:hideMark/>
          </w:tcPr>
          <w:p w14:paraId="22D435C6" w14:textId="4177F5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c>
          <w:tcPr>
            <w:tcW w:w="679" w:type="pct"/>
            <w:tcBorders>
              <w:top w:val="nil"/>
              <w:left w:val="nil"/>
              <w:bottom w:val="single" w:sz="4" w:space="0" w:color="000000"/>
              <w:right w:val="single" w:sz="4" w:space="0" w:color="000000"/>
            </w:tcBorders>
            <w:shd w:val="clear" w:color="auto" w:fill="auto"/>
            <w:vAlign w:val="center"/>
            <w:hideMark/>
          </w:tcPr>
          <w:p w14:paraId="421FB1A4" w14:textId="7B7FA2D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3387,08</w:t>
            </w:r>
          </w:p>
        </w:tc>
      </w:tr>
      <w:tr w:rsidR="00FA6E01" w:rsidRPr="00842744" w14:paraId="6D8F701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64AC44"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Дорожное хозяйство (дорожные фонды)</w:t>
            </w:r>
          </w:p>
        </w:tc>
        <w:tc>
          <w:tcPr>
            <w:tcW w:w="259" w:type="pct"/>
            <w:tcBorders>
              <w:top w:val="nil"/>
              <w:left w:val="nil"/>
              <w:bottom w:val="single" w:sz="4" w:space="0" w:color="000000"/>
              <w:right w:val="single" w:sz="4" w:space="0" w:color="000000"/>
            </w:tcBorders>
            <w:shd w:val="clear" w:color="auto" w:fill="auto"/>
            <w:vAlign w:val="center"/>
            <w:hideMark/>
          </w:tcPr>
          <w:p w14:paraId="4B319A7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8FFF1C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1DEAD5EE"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551DCA4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2E4DB54" w14:textId="57A0EF39"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196611704,42</w:t>
            </w:r>
          </w:p>
        </w:tc>
        <w:tc>
          <w:tcPr>
            <w:tcW w:w="658" w:type="pct"/>
            <w:tcBorders>
              <w:top w:val="nil"/>
              <w:left w:val="nil"/>
              <w:bottom w:val="single" w:sz="4" w:space="0" w:color="000000"/>
              <w:right w:val="single" w:sz="4" w:space="0" w:color="000000"/>
            </w:tcBorders>
            <w:shd w:val="clear" w:color="auto" w:fill="auto"/>
            <w:vAlign w:val="center"/>
            <w:hideMark/>
          </w:tcPr>
          <w:p w14:paraId="50BF1CCD" w14:textId="191F2526"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21500000,00</w:t>
            </w:r>
          </w:p>
        </w:tc>
        <w:tc>
          <w:tcPr>
            <w:tcW w:w="679" w:type="pct"/>
            <w:tcBorders>
              <w:top w:val="nil"/>
              <w:left w:val="nil"/>
              <w:bottom w:val="single" w:sz="4" w:space="0" w:color="000000"/>
              <w:right w:val="single" w:sz="4" w:space="0" w:color="000000"/>
            </w:tcBorders>
            <w:shd w:val="clear" w:color="auto" w:fill="auto"/>
            <w:vAlign w:val="center"/>
            <w:hideMark/>
          </w:tcPr>
          <w:p w14:paraId="4EC0C4E8" w14:textId="4749061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22000000,00</w:t>
            </w:r>
          </w:p>
        </w:tc>
      </w:tr>
      <w:tr w:rsidR="00FA6E01" w:rsidRPr="00842744" w14:paraId="1DA024B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CB050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«Развитие транспортного комплекса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318BE6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F15E4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65F8AB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1100000000</w:t>
            </w:r>
          </w:p>
        </w:tc>
        <w:tc>
          <w:tcPr>
            <w:tcW w:w="259" w:type="pct"/>
            <w:tcBorders>
              <w:top w:val="nil"/>
              <w:left w:val="nil"/>
              <w:bottom w:val="single" w:sz="4" w:space="0" w:color="000000"/>
              <w:right w:val="single" w:sz="4" w:space="0" w:color="000000"/>
            </w:tcBorders>
            <w:shd w:val="clear" w:color="auto" w:fill="auto"/>
            <w:vAlign w:val="center"/>
            <w:hideMark/>
          </w:tcPr>
          <w:p w14:paraId="0FDDEB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F94F2F2" w14:textId="0E14E17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171871800,01</w:t>
            </w:r>
          </w:p>
        </w:tc>
        <w:tc>
          <w:tcPr>
            <w:tcW w:w="658" w:type="pct"/>
            <w:tcBorders>
              <w:top w:val="nil"/>
              <w:left w:val="nil"/>
              <w:bottom w:val="single" w:sz="4" w:space="0" w:color="000000"/>
              <w:right w:val="single" w:sz="4" w:space="0" w:color="000000"/>
            </w:tcBorders>
            <w:shd w:val="clear" w:color="auto" w:fill="auto"/>
            <w:vAlign w:val="center"/>
            <w:hideMark/>
          </w:tcPr>
          <w:p w14:paraId="20390B94" w14:textId="0066845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21500000,00</w:t>
            </w:r>
          </w:p>
        </w:tc>
        <w:tc>
          <w:tcPr>
            <w:tcW w:w="679" w:type="pct"/>
            <w:tcBorders>
              <w:top w:val="nil"/>
              <w:left w:val="nil"/>
              <w:bottom w:val="single" w:sz="4" w:space="0" w:color="000000"/>
              <w:right w:val="single" w:sz="4" w:space="0" w:color="000000"/>
            </w:tcBorders>
            <w:shd w:val="clear" w:color="auto" w:fill="auto"/>
            <w:vAlign w:val="center"/>
            <w:hideMark/>
          </w:tcPr>
          <w:p w14:paraId="477DE230" w14:textId="36454AC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22000000,00</w:t>
            </w:r>
          </w:p>
        </w:tc>
      </w:tr>
      <w:tr w:rsidR="00FA6E01" w:rsidRPr="00842744" w14:paraId="66B3509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AD321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59" w:type="pct"/>
            <w:tcBorders>
              <w:top w:val="nil"/>
              <w:left w:val="nil"/>
              <w:bottom w:val="single" w:sz="4" w:space="0" w:color="000000"/>
              <w:right w:val="single" w:sz="4" w:space="0" w:color="000000"/>
            </w:tcBorders>
            <w:shd w:val="clear" w:color="auto" w:fill="auto"/>
            <w:vAlign w:val="center"/>
            <w:hideMark/>
          </w:tcPr>
          <w:p w14:paraId="466732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0018E1F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55A1D2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1100100000</w:t>
            </w:r>
          </w:p>
        </w:tc>
        <w:tc>
          <w:tcPr>
            <w:tcW w:w="259" w:type="pct"/>
            <w:tcBorders>
              <w:top w:val="nil"/>
              <w:left w:val="nil"/>
              <w:bottom w:val="single" w:sz="4" w:space="0" w:color="000000"/>
              <w:right w:val="single" w:sz="4" w:space="0" w:color="000000"/>
            </w:tcBorders>
            <w:shd w:val="clear" w:color="auto" w:fill="auto"/>
            <w:vAlign w:val="center"/>
            <w:hideMark/>
          </w:tcPr>
          <w:p w14:paraId="3C0E44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A667FCD" w14:textId="49186AD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36500000,00</w:t>
            </w:r>
          </w:p>
        </w:tc>
        <w:tc>
          <w:tcPr>
            <w:tcW w:w="658" w:type="pct"/>
            <w:tcBorders>
              <w:top w:val="nil"/>
              <w:left w:val="nil"/>
              <w:bottom w:val="single" w:sz="4" w:space="0" w:color="000000"/>
              <w:right w:val="single" w:sz="4" w:space="0" w:color="000000"/>
            </w:tcBorders>
            <w:shd w:val="clear" w:color="auto" w:fill="auto"/>
            <w:vAlign w:val="center"/>
            <w:hideMark/>
          </w:tcPr>
          <w:p w14:paraId="19418FC6" w14:textId="64CDACA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21500000,00</w:t>
            </w:r>
          </w:p>
        </w:tc>
        <w:tc>
          <w:tcPr>
            <w:tcW w:w="679" w:type="pct"/>
            <w:tcBorders>
              <w:top w:val="nil"/>
              <w:left w:val="nil"/>
              <w:bottom w:val="single" w:sz="4" w:space="0" w:color="000000"/>
              <w:right w:val="single" w:sz="4" w:space="0" w:color="000000"/>
            </w:tcBorders>
            <w:shd w:val="clear" w:color="auto" w:fill="auto"/>
            <w:vAlign w:val="center"/>
            <w:hideMark/>
          </w:tcPr>
          <w:p w14:paraId="03357088" w14:textId="2EB2109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22000000,00</w:t>
            </w:r>
          </w:p>
        </w:tc>
      </w:tr>
      <w:tr w:rsidR="00FA6E01" w:rsidRPr="00842744" w14:paraId="1202F18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27202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Содержание автомобильных дорог общего пользования местного значения в границах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600918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7F3AC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3A1E80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1100161020</w:t>
            </w:r>
          </w:p>
        </w:tc>
        <w:tc>
          <w:tcPr>
            <w:tcW w:w="259" w:type="pct"/>
            <w:tcBorders>
              <w:top w:val="nil"/>
              <w:left w:val="nil"/>
              <w:bottom w:val="single" w:sz="4" w:space="0" w:color="000000"/>
              <w:right w:val="single" w:sz="4" w:space="0" w:color="000000"/>
            </w:tcBorders>
            <w:shd w:val="clear" w:color="auto" w:fill="auto"/>
            <w:vAlign w:val="center"/>
            <w:hideMark/>
          </w:tcPr>
          <w:p w14:paraId="3F3DD94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2C66ED6" w14:textId="4FD67A3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32500000,00</w:t>
            </w:r>
          </w:p>
        </w:tc>
        <w:tc>
          <w:tcPr>
            <w:tcW w:w="658" w:type="pct"/>
            <w:tcBorders>
              <w:top w:val="nil"/>
              <w:left w:val="nil"/>
              <w:bottom w:val="single" w:sz="4" w:space="0" w:color="000000"/>
              <w:right w:val="single" w:sz="4" w:space="0" w:color="000000"/>
            </w:tcBorders>
            <w:shd w:val="clear" w:color="auto" w:fill="auto"/>
            <w:vAlign w:val="center"/>
            <w:hideMark/>
          </w:tcPr>
          <w:p w14:paraId="5196D7FD" w14:textId="7E467F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21500000,00</w:t>
            </w:r>
          </w:p>
        </w:tc>
        <w:tc>
          <w:tcPr>
            <w:tcW w:w="679" w:type="pct"/>
            <w:tcBorders>
              <w:top w:val="nil"/>
              <w:left w:val="nil"/>
              <w:bottom w:val="single" w:sz="4" w:space="0" w:color="000000"/>
              <w:right w:val="single" w:sz="4" w:space="0" w:color="000000"/>
            </w:tcBorders>
            <w:shd w:val="clear" w:color="auto" w:fill="auto"/>
            <w:vAlign w:val="center"/>
            <w:hideMark/>
          </w:tcPr>
          <w:p w14:paraId="22E8F35B" w14:textId="44D4C4C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22000000,00</w:t>
            </w:r>
          </w:p>
        </w:tc>
      </w:tr>
      <w:tr w:rsidR="00FA6E01" w:rsidRPr="00842744" w14:paraId="3250C51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F9BD1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8D8C3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EE10C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3A9733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1100161020</w:t>
            </w:r>
          </w:p>
        </w:tc>
        <w:tc>
          <w:tcPr>
            <w:tcW w:w="259" w:type="pct"/>
            <w:tcBorders>
              <w:top w:val="nil"/>
              <w:left w:val="nil"/>
              <w:bottom w:val="single" w:sz="4" w:space="0" w:color="000000"/>
              <w:right w:val="single" w:sz="4" w:space="0" w:color="000000"/>
            </w:tcBorders>
            <w:shd w:val="clear" w:color="auto" w:fill="auto"/>
            <w:vAlign w:val="center"/>
            <w:hideMark/>
          </w:tcPr>
          <w:p w14:paraId="559E75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AFBB594" w14:textId="2377AF4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32500000,00</w:t>
            </w:r>
          </w:p>
        </w:tc>
        <w:tc>
          <w:tcPr>
            <w:tcW w:w="658" w:type="pct"/>
            <w:tcBorders>
              <w:top w:val="nil"/>
              <w:left w:val="nil"/>
              <w:bottom w:val="single" w:sz="4" w:space="0" w:color="000000"/>
              <w:right w:val="single" w:sz="4" w:space="0" w:color="000000"/>
            </w:tcBorders>
            <w:shd w:val="clear" w:color="auto" w:fill="auto"/>
            <w:vAlign w:val="center"/>
            <w:hideMark/>
          </w:tcPr>
          <w:p w14:paraId="6571BF29" w14:textId="01E8418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21500000,00</w:t>
            </w:r>
          </w:p>
        </w:tc>
        <w:tc>
          <w:tcPr>
            <w:tcW w:w="679" w:type="pct"/>
            <w:tcBorders>
              <w:top w:val="nil"/>
              <w:left w:val="nil"/>
              <w:bottom w:val="single" w:sz="4" w:space="0" w:color="000000"/>
              <w:right w:val="single" w:sz="4" w:space="0" w:color="000000"/>
            </w:tcBorders>
            <w:shd w:val="clear" w:color="auto" w:fill="auto"/>
            <w:vAlign w:val="center"/>
            <w:hideMark/>
          </w:tcPr>
          <w:p w14:paraId="57BF8446" w14:textId="018D143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22000000,00</w:t>
            </w:r>
          </w:p>
        </w:tc>
      </w:tr>
      <w:tr w:rsidR="00FA6E01" w:rsidRPr="00842744" w14:paraId="0F807BE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A571B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909924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F3DFB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77F65A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1100161020</w:t>
            </w:r>
          </w:p>
        </w:tc>
        <w:tc>
          <w:tcPr>
            <w:tcW w:w="259" w:type="pct"/>
            <w:tcBorders>
              <w:top w:val="nil"/>
              <w:left w:val="nil"/>
              <w:bottom w:val="single" w:sz="4" w:space="0" w:color="000000"/>
              <w:right w:val="single" w:sz="4" w:space="0" w:color="000000"/>
            </w:tcBorders>
            <w:shd w:val="clear" w:color="auto" w:fill="auto"/>
            <w:vAlign w:val="center"/>
            <w:hideMark/>
          </w:tcPr>
          <w:p w14:paraId="41069B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3583AC89" w14:textId="3383FE4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32500000,00</w:t>
            </w:r>
          </w:p>
        </w:tc>
        <w:tc>
          <w:tcPr>
            <w:tcW w:w="658" w:type="pct"/>
            <w:tcBorders>
              <w:top w:val="nil"/>
              <w:left w:val="nil"/>
              <w:bottom w:val="single" w:sz="4" w:space="0" w:color="000000"/>
              <w:right w:val="single" w:sz="4" w:space="0" w:color="000000"/>
            </w:tcBorders>
            <w:shd w:val="clear" w:color="auto" w:fill="auto"/>
            <w:vAlign w:val="center"/>
            <w:hideMark/>
          </w:tcPr>
          <w:p w14:paraId="177EC483" w14:textId="7BBBC48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21500000,00</w:t>
            </w:r>
          </w:p>
        </w:tc>
        <w:tc>
          <w:tcPr>
            <w:tcW w:w="679" w:type="pct"/>
            <w:tcBorders>
              <w:top w:val="nil"/>
              <w:left w:val="nil"/>
              <w:bottom w:val="single" w:sz="4" w:space="0" w:color="000000"/>
              <w:right w:val="single" w:sz="4" w:space="0" w:color="000000"/>
            </w:tcBorders>
            <w:shd w:val="clear" w:color="auto" w:fill="auto"/>
            <w:vAlign w:val="center"/>
            <w:hideMark/>
          </w:tcPr>
          <w:p w14:paraId="754586AA" w14:textId="482DFD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22000000,00</w:t>
            </w:r>
          </w:p>
        </w:tc>
      </w:tr>
      <w:tr w:rsidR="00FA6E01" w:rsidRPr="00842744" w14:paraId="0CD3799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1CEA2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Выполнение работ по обеспечению безопасности дорожного движения </w:t>
            </w:r>
          </w:p>
        </w:tc>
        <w:tc>
          <w:tcPr>
            <w:tcW w:w="259" w:type="pct"/>
            <w:tcBorders>
              <w:top w:val="nil"/>
              <w:left w:val="nil"/>
              <w:bottom w:val="single" w:sz="4" w:space="0" w:color="000000"/>
              <w:right w:val="single" w:sz="4" w:space="0" w:color="000000"/>
            </w:tcBorders>
            <w:shd w:val="clear" w:color="auto" w:fill="auto"/>
            <w:vAlign w:val="center"/>
            <w:hideMark/>
          </w:tcPr>
          <w:p w14:paraId="2350F48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73C2992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0B79E4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1100161021</w:t>
            </w:r>
          </w:p>
        </w:tc>
        <w:tc>
          <w:tcPr>
            <w:tcW w:w="259" w:type="pct"/>
            <w:tcBorders>
              <w:top w:val="nil"/>
              <w:left w:val="nil"/>
              <w:bottom w:val="single" w:sz="4" w:space="0" w:color="000000"/>
              <w:right w:val="single" w:sz="4" w:space="0" w:color="000000"/>
            </w:tcBorders>
            <w:shd w:val="clear" w:color="auto" w:fill="auto"/>
            <w:vAlign w:val="center"/>
            <w:hideMark/>
          </w:tcPr>
          <w:p w14:paraId="5E47932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AE4F6C3" w14:textId="2E597CB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4000000,00</w:t>
            </w:r>
          </w:p>
        </w:tc>
        <w:tc>
          <w:tcPr>
            <w:tcW w:w="658" w:type="pct"/>
            <w:tcBorders>
              <w:top w:val="nil"/>
              <w:left w:val="nil"/>
              <w:bottom w:val="single" w:sz="4" w:space="0" w:color="000000"/>
              <w:right w:val="single" w:sz="4" w:space="0" w:color="000000"/>
            </w:tcBorders>
            <w:shd w:val="clear" w:color="auto" w:fill="auto"/>
            <w:vAlign w:val="center"/>
            <w:hideMark/>
          </w:tcPr>
          <w:p w14:paraId="3CDB8E8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DF6A17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4860B6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EC73D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523EA3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DDD69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7229B5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1100161021</w:t>
            </w:r>
          </w:p>
        </w:tc>
        <w:tc>
          <w:tcPr>
            <w:tcW w:w="259" w:type="pct"/>
            <w:tcBorders>
              <w:top w:val="nil"/>
              <w:left w:val="nil"/>
              <w:bottom w:val="single" w:sz="4" w:space="0" w:color="000000"/>
              <w:right w:val="single" w:sz="4" w:space="0" w:color="000000"/>
            </w:tcBorders>
            <w:shd w:val="clear" w:color="auto" w:fill="auto"/>
            <w:vAlign w:val="center"/>
            <w:hideMark/>
          </w:tcPr>
          <w:p w14:paraId="451A62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203A74CD" w14:textId="553E6AB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4000000,00</w:t>
            </w:r>
          </w:p>
        </w:tc>
        <w:tc>
          <w:tcPr>
            <w:tcW w:w="658" w:type="pct"/>
            <w:tcBorders>
              <w:top w:val="nil"/>
              <w:left w:val="nil"/>
              <w:bottom w:val="single" w:sz="4" w:space="0" w:color="000000"/>
              <w:right w:val="single" w:sz="4" w:space="0" w:color="000000"/>
            </w:tcBorders>
            <w:shd w:val="clear" w:color="auto" w:fill="auto"/>
            <w:vAlign w:val="center"/>
            <w:hideMark/>
          </w:tcPr>
          <w:p w14:paraId="7D9F98D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EB83F8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C49143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570FFC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B1080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32F00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7D4375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1100161021</w:t>
            </w:r>
          </w:p>
        </w:tc>
        <w:tc>
          <w:tcPr>
            <w:tcW w:w="259" w:type="pct"/>
            <w:tcBorders>
              <w:top w:val="nil"/>
              <w:left w:val="nil"/>
              <w:bottom w:val="single" w:sz="4" w:space="0" w:color="000000"/>
              <w:right w:val="single" w:sz="4" w:space="0" w:color="000000"/>
            </w:tcBorders>
            <w:shd w:val="clear" w:color="auto" w:fill="auto"/>
            <w:vAlign w:val="center"/>
            <w:hideMark/>
          </w:tcPr>
          <w:p w14:paraId="2003E8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510E33E9" w14:textId="74460D9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4000000,00</w:t>
            </w:r>
          </w:p>
        </w:tc>
        <w:tc>
          <w:tcPr>
            <w:tcW w:w="658" w:type="pct"/>
            <w:tcBorders>
              <w:top w:val="nil"/>
              <w:left w:val="nil"/>
              <w:bottom w:val="single" w:sz="4" w:space="0" w:color="000000"/>
              <w:right w:val="single" w:sz="4" w:space="0" w:color="000000"/>
            </w:tcBorders>
            <w:shd w:val="clear" w:color="auto" w:fill="auto"/>
            <w:vAlign w:val="center"/>
            <w:hideMark/>
          </w:tcPr>
          <w:p w14:paraId="28EA511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0363C0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B886B0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99EBA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59" w:type="pct"/>
            <w:tcBorders>
              <w:top w:val="nil"/>
              <w:left w:val="nil"/>
              <w:bottom w:val="single" w:sz="4" w:space="0" w:color="000000"/>
              <w:right w:val="single" w:sz="4" w:space="0" w:color="000000"/>
            </w:tcBorders>
            <w:shd w:val="clear" w:color="auto" w:fill="auto"/>
            <w:vAlign w:val="center"/>
            <w:hideMark/>
          </w:tcPr>
          <w:p w14:paraId="4DF360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0CCFDC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1D579C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1100200000</w:t>
            </w:r>
          </w:p>
        </w:tc>
        <w:tc>
          <w:tcPr>
            <w:tcW w:w="259" w:type="pct"/>
            <w:tcBorders>
              <w:top w:val="nil"/>
              <w:left w:val="nil"/>
              <w:bottom w:val="single" w:sz="4" w:space="0" w:color="000000"/>
              <w:right w:val="single" w:sz="4" w:space="0" w:color="000000"/>
            </w:tcBorders>
            <w:shd w:val="clear" w:color="auto" w:fill="auto"/>
            <w:vAlign w:val="center"/>
            <w:hideMark/>
          </w:tcPr>
          <w:p w14:paraId="450907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675FACA" w14:textId="139A73F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125316384,24</w:t>
            </w:r>
          </w:p>
        </w:tc>
        <w:tc>
          <w:tcPr>
            <w:tcW w:w="658" w:type="pct"/>
            <w:tcBorders>
              <w:top w:val="nil"/>
              <w:left w:val="nil"/>
              <w:bottom w:val="single" w:sz="4" w:space="0" w:color="000000"/>
              <w:right w:val="single" w:sz="4" w:space="0" w:color="000000"/>
            </w:tcBorders>
            <w:shd w:val="clear" w:color="auto" w:fill="auto"/>
            <w:vAlign w:val="center"/>
            <w:hideMark/>
          </w:tcPr>
          <w:p w14:paraId="7722C84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C6B6FF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D35F74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B7DD5C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557E6F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6E98F2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7C9907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1100261023</w:t>
            </w:r>
          </w:p>
        </w:tc>
        <w:tc>
          <w:tcPr>
            <w:tcW w:w="259" w:type="pct"/>
            <w:tcBorders>
              <w:top w:val="nil"/>
              <w:left w:val="nil"/>
              <w:bottom w:val="single" w:sz="4" w:space="0" w:color="000000"/>
              <w:right w:val="single" w:sz="4" w:space="0" w:color="000000"/>
            </w:tcBorders>
            <w:shd w:val="clear" w:color="auto" w:fill="auto"/>
            <w:vAlign w:val="center"/>
            <w:hideMark/>
          </w:tcPr>
          <w:p w14:paraId="15CE2D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1BE0195" w14:textId="366E2D5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26330242,97</w:t>
            </w:r>
          </w:p>
        </w:tc>
        <w:tc>
          <w:tcPr>
            <w:tcW w:w="658" w:type="pct"/>
            <w:tcBorders>
              <w:top w:val="nil"/>
              <w:left w:val="nil"/>
              <w:bottom w:val="single" w:sz="4" w:space="0" w:color="000000"/>
              <w:right w:val="single" w:sz="4" w:space="0" w:color="000000"/>
            </w:tcBorders>
            <w:shd w:val="clear" w:color="auto" w:fill="auto"/>
            <w:vAlign w:val="center"/>
            <w:hideMark/>
          </w:tcPr>
          <w:p w14:paraId="114F7B0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12ED95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927E51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5B59A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D8AF16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65BA37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149A8B6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1100261023</w:t>
            </w:r>
          </w:p>
        </w:tc>
        <w:tc>
          <w:tcPr>
            <w:tcW w:w="259" w:type="pct"/>
            <w:tcBorders>
              <w:top w:val="nil"/>
              <w:left w:val="nil"/>
              <w:bottom w:val="single" w:sz="4" w:space="0" w:color="000000"/>
              <w:right w:val="single" w:sz="4" w:space="0" w:color="000000"/>
            </w:tcBorders>
            <w:shd w:val="clear" w:color="auto" w:fill="auto"/>
            <w:vAlign w:val="center"/>
            <w:hideMark/>
          </w:tcPr>
          <w:p w14:paraId="07E2EE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27EBFB4E" w14:textId="073E9DC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26330242,97</w:t>
            </w:r>
          </w:p>
        </w:tc>
        <w:tc>
          <w:tcPr>
            <w:tcW w:w="658" w:type="pct"/>
            <w:tcBorders>
              <w:top w:val="nil"/>
              <w:left w:val="nil"/>
              <w:bottom w:val="single" w:sz="4" w:space="0" w:color="000000"/>
              <w:right w:val="single" w:sz="4" w:space="0" w:color="000000"/>
            </w:tcBorders>
            <w:shd w:val="clear" w:color="auto" w:fill="auto"/>
            <w:vAlign w:val="center"/>
            <w:hideMark/>
          </w:tcPr>
          <w:p w14:paraId="2314B49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C616CE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2D71A0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A8D460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8C35E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A034E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0BDE1C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1100261023</w:t>
            </w:r>
          </w:p>
        </w:tc>
        <w:tc>
          <w:tcPr>
            <w:tcW w:w="259" w:type="pct"/>
            <w:tcBorders>
              <w:top w:val="nil"/>
              <w:left w:val="nil"/>
              <w:bottom w:val="single" w:sz="4" w:space="0" w:color="000000"/>
              <w:right w:val="single" w:sz="4" w:space="0" w:color="000000"/>
            </w:tcBorders>
            <w:shd w:val="clear" w:color="auto" w:fill="auto"/>
            <w:vAlign w:val="center"/>
            <w:hideMark/>
          </w:tcPr>
          <w:p w14:paraId="63011B3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3C7DA1F6" w14:textId="3AE1CA7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26330242,97</w:t>
            </w:r>
          </w:p>
        </w:tc>
        <w:tc>
          <w:tcPr>
            <w:tcW w:w="658" w:type="pct"/>
            <w:tcBorders>
              <w:top w:val="nil"/>
              <w:left w:val="nil"/>
              <w:bottom w:val="single" w:sz="4" w:space="0" w:color="000000"/>
              <w:right w:val="single" w:sz="4" w:space="0" w:color="000000"/>
            </w:tcBorders>
            <w:shd w:val="clear" w:color="auto" w:fill="auto"/>
            <w:vAlign w:val="center"/>
            <w:hideMark/>
          </w:tcPr>
          <w:p w14:paraId="3ABB2ED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9FFB03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2998CA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0EAE6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Капитальный ремонт и ремонт автомобильных дорог общего пользования местного значения</w:t>
            </w:r>
          </w:p>
        </w:tc>
        <w:tc>
          <w:tcPr>
            <w:tcW w:w="259" w:type="pct"/>
            <w:tcBorders>
              <w:top w:val="nil"/>
              <w:left w:val="nil"/>
              <w:bottom w:val="single" w:sz="4" w:space="0" w:color="000000"/>
              <w:right w:val="single" w:sz="4" w:space="0" w:color="000000"/>
            </w:tcBorders>
            <w:shd w:val="clear" w:color="auto" w:fill="auto"/>
            <w:vAlign w:val="center"/>
            <w:hideMark/>
          </w:tcPr>
          <w:p w14:paraId="4B4564C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03926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6B7F2E4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11002S2390</w:t>
            </w:r>
          </w:p>
        </w:tc>
        <w:tc>
          <w:tcPr>
            <w:tcW w:w="259" w:type="pct"/>
            <w:tcBorders>
              <w:top w:val="nil"/>
              <w:left w:val="nil"/>
              <w:bottom w:val="single" w:sz="4" w:space="0" w:color="000000"/>
              <w:right w:val="single" w:sz="4" w:space="0" w:color="000000"/>
            </w:tcBorders>
            <w:shd w:val="clear" w:color="auto" w:fill="auto"/>
            <w:vAlign w:val="center"/>
            <w:hideMark/>
          </w:tcPr>
          <w:p w14:paraId="091FB0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FBBC867" w14:textId="34EF6C1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98986141,27</w:t>
            </w:r>
          </w:p>
        </w:tc>
        <w:tc>
          <w:tcPr>
            <w:tcW w:w="658" w:type="pct"/>
            <w:tcBorders>
              <w:top w:val="nil"/>
              <w:left w:val="nil"/>
              <w:bottom w:val="single" w:sz="4" w:space="0" w:color="000000"/>
              <w:right w:val="single" w:sz="4" w:space="0" w:color="000000"/>
            </w:tcBorders>
            <w:shd w:val="clear" w:color="auto" w:fill="auto"/>
            <w:vAlign w:val="center"/>
            <w:hideMark/>
          </w:tcPr>
          <w:p w14:paraId="0203DB0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8F5890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0E8CEC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B66F4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CD824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AF6781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4C68FDF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11002S2390</w:t>
            </w:r>
          </w:p>
        </w:tc>
        <w:tc>
          <w:tcPr>
            <w:tcW w:w="259" w:type="pct"/>
            <w:tcBorders>
              <w:top w:val="nil"/>
              <w:left w:val="nil"/>
              <w:bottom w:val="single" w:sz="4" w:space="0" w:color="000000"/>
              <w:right w:val="single" w:sz="4" w:space="0" w:color="000000"/>
            </w:tcBorders>
            <w:shd w:val="clear" w:color="auto" w:fill="auto"/>
            <w:vAlign w:val="center"/>
            <w:hideMark/>
          </w:tcPr>
          <w:p w14:paraId="72E2D1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2828821" w14:textId="18AACA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98986141,27</w:t>
            </w:r>
          </w:p>
        </w:tc>
        <w:tc>
          <w:tcPr>
            <w:tcW w:w="658" w:type="pct"/>
            <w:tcBorders>
              <w:top w:val="nil"/>
              <w:left w:val="nil"/>
              <w:bottom w:val="single" w:sz="4" w:space="0" w:color="000000"/>
              <w:right w:val="single" w:sz="4" w:space="0" w:color="000000"/>
            </w:tcBorders>
            <w:shd w:val="clear" w:color="auto" w:fill="auto"/>
            <w:vAlign w:val="center"/>
            <w:hideMark/>
          </w:tcPr>
          <w:p w14:paraId="64AD017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C1E749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FCC196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518F3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9F12D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7467366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36A029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11002S2390</w:t>
            </w:r>
          </w:p>
        </w:tc>
        <w:tc>
          <w:tcPr>
            <w:tcW w:w="259" w:type="pct"/>
            <w:tcBorders>
              <w:top w:val="nil"/>
              <w:left w:val="nil"/>
              <w:bottom w:val="single" w:sz="4" w:space="0" w:color="000000"/>
              <w:right w:val="single" w:sz="4" w:space="0" w:color="000000"/>
            </w:tcBorders>
            <w:shd w:val="clear" w:color="auto" w:fill="auto"/>
            <w:vAlign w:val="center"/>
            <w:hideMark/>
          </w:tcPr>
          <w:p w14:paraId="396E74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5D6902FA" w14:textId="1C4AB6A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98986141,27</w:t>
            </w:r>
          </w:p>
        </w:tc>
        <w:tc>
          <w:tcPr>
            <w:tcW w:w="658" w:type="pct"/>
            <w:tcBorders>
              <w:top w:val="nil"/>
              <w:left w:val="nil"/>
              <w:bottom w:val="single" w:sz="4" w:space="0" w:color="000000"/>
              <w:right w:val="single" w:sz="4" w:space="0" w:color="000000"/>
            </w:tcBorders>
            <w:shd w:val="clear" w:color="auto" w:fill="auto"/>
            <w:vAlign w:val="center"/>
            <w:hideMark/>
          </w:tcPr>
          <w:p w14:paraId="20A4227D" w14:textId="6D702C23" w:rsidR="00FA6E01" w:rsidRPr="009A0F8A" w:rsidRDefault="00FA6E01" w:rsidP="00FA6E01">
            <w:pPr>
              <w:jc w:val="right"/>
              <w:rPr>
                <w:rFonts w:eastAsia="Times New Roman"/>
                <w:sz w:val="22"/>
                <w:szCs w:val="22"/>
                <w:lang w:eastAsia="ru-RU"/>
              </w:rPr>
            </w:pPr>
          </w:p>
        </w:tc>
        <w:tc>
          <w:tcPr>
            <w:tcW w:w="679" w:type="pct"/>
            <w:tcBorders>
              <w:top w:val="nil"/>
              <w:left w:val="nil"/>
              <w:bottom w:val="single" w:sz="4" w:space="0" w:color="000000"/>
              <w:right w:val="single" w:sz="4" w:space="0" w:color="000000"/>
            </w:tcBorders>
            <w:shd w:val="clear" w:color="auto" w:fill="auto"/>
            <w:vAlign w:val="center"/>
            <w:hideMark/>
          </w:tcPr>
          <w:p w14:paraId="53CBDDF1" w14:textId="275B145B" w:rsidR="00FA6E01" w:rsidRPr="009A0F8A" w:rsidRDefault="00FA6E01" w:rsidP="00FA6E01">
            <w:pPr>
              <w:jc w:val="right"/>
              <w:rPr>
                <w:rFonts w:eastAsia="Times New Roman"/>
                <w:sz w:val="22"/>
                <w:szCs w:val="22"/>
                <w:lang w:eastAsia="ru-RU"/>
              </w:rPr>
            </w:pPr>
          </w:p>
        </w:tc>
      </w:tr>
      <w:tr w:rsidR="00FA6E01" w:rsidRPr="00842744" w14:paraId="61063FA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F6890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23F30B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E17F3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37EE6B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1100300000</w:t>
            </w:r>
          </w:p>
        </w:tc>
        <w:tc>
          <w:tcPr>
            <w:tcW w:w="259" w:type="pct"/>
            <w:tcBorders>
              <w:top w:val="nil"/>
              <w:left w:val="nil"/>
              <w:bottom w:val="single" w:sz="4" w:space="0" w:color="000000"/>
              <w:right w:val="single" w:sz="4" w:space="0" w:color="000000"/>
            </w:tcBorders>
            <w:shd w:val="clear" w:color="auto" w:fill="auto"/>
            <w:vAlign w:val="center"/>
            <w:hideMark/>
          </w:tcPr>
          <w:p w14:paraId="50A6D49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B37B7BF" w14:textId="1B04BE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2255415,77</w:t>
            </w:r>
          </w:p>
        </w:tc>
        <w:tc>
          <w:tcPr>
            <w:tcW w:w="658" w:type="pct"/>
            <w:tcBorders>
              <w:top w:val="nil"/>
              <w:left w:val="nil"/>
              <w:bottom w:val="single" w:sz="4" w:space="0" w:color="000000"/>
              <w:right w:val="single" w:sz="4" w:space="0" w:color="000000"/>
            </w:tcBorders>
            <w:shd w:val="clear" w:color="auto" w:fill="auto"/>
            <w:vAlign w:val="center"/>
            <w:hideMark/>
          </w:tcPr>
          <w:p w14:paraId="1390E80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9219BD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8BC4FF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C5E6E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Подготовка проектно-сметной документации, документации по планировке территории в целях </w:t>
            </w:r>
            <w:r w:rsidRPr="009A0F8A">
              <w:rPr>
                <w:rFonts w:eastAsia="Times New Roman"/>
                <w:sz w:val="22"/>
                <w:szCs w:val="22"/>
                <w:lang w:eastAsia="ru-RU"/>
              </w:rPr>
              <w:lastRenderedPageBreak/>
              <w:t>размещения автомобильных дорог, инженерные изыскания, проведение необходимых экспертиз, строительный контроль</w:t>
            </w:r>
          </w:p>
        </w:tc>
        <w:tc>
          <w:tcPr>
            <w:tcW w:w="259" w:type="pct"/>
            <w:tcBorders>
              <w:top w:val="nil"/>
              <w:left w:val="nil"/>
              <w:bottom w:val="single" w:sz="4" w:space="0" w:color="000000"/>
              <w:right w:val="single" w:sz="4" w:space="0" w:color="000000"/>
            </w:tcBorders>
            <w:shd w:val="clear" w:color="auto" w:fill="auto"/>
            <w:vAlign w:val="center"/>
            <w:hideMark/>
          </w:tcPr>
          <w:p w14:paraId="0E380CF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04</w:t>
            </w:r>
          </w:p>
        </w:tc>
        <w:tc>
          <w:tcPr>
            <w:tcW w:w="294" w:type="pct"/>
            <w:tcBorders>
              <w:top w:val="nil"/>
              <w:left w:val="nil"/>
              <w:bottom w:val="single" w:sz="4" w:space="0" w:color="000000"/>
              <w:right w:val="single" w:sz="4" w:space="0" w:color="000000"/>
            </w:tcBorders>
            <w:shd w:val="clear" w:color="auto" w:fill="auto"/>
            <w:vAlign w:val="center"/>
            <w:hideMark/>
          </w:tcPr>
          <w:p w14:paraId="1755A8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4C3701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1100361024</w:t>
            </w:r>
          </w:p>
        </w:tc>
        <w:tc>
          <w:tcPr>
            <w:tcW w:w="259" w:type="pct"/>
            <w:tcBorders>
              <w:top w:val="nil"/>
              <w:left w:val="nil"/>
              <w:bottom w:val="single" w:sz="4" w:space="0" w:color="000000"/>
              <w:right w:val="single" w:sz="4" w:space="0" w:color="000000"/>
            </w:tcBorders>
            <w:shd w:val="clear" w:color="auto" w:fill="auto"/>
            <w:vAlign w:val="center"/>
            <w:hideMark/>
          </w:tcPr>
          <w:p w14:paraId="7548FB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BF2D382" w14:textId="629825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2255415,77</w:t>
            </w:r>
          </w:p>
        </w:tc>
        <w:tc>
          <w:tcPr>
            <w:tcW w:w="658" w:type="pct"/>
            <w:tcBorders>
              <w:top w:val="nil"/>
              <w:left w:val="nil"/>
              <w:bottom w:val="single" w:sz="4" w:space="0" w:color="000000"/>
              <w:right w:val="single" w:sz="4" w:space="0" w:color="000000"/>
            </w:tcBorders>
            <w:shd w:val="clear" w:color="auto" w:fill="auto"/>
            <w:vAlign w:val="center"/>
            <w:hideMark/>
          </w:tcPr>
          <w:p w14:paraId="7DA8D8B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18E26E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F1579B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54AD3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A85114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DF5DB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3BFBCB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1100361024</w:t>
            </w:r>
          </w:p>
        </w:tc>
        <w:tc>
          <w:tcPr>
            <w:tcW w:w="259" w:type="pct"/>
            <w:tcBorders>
              <w:top w:val="nil"/>
              <w:left w:val="nil"/>
              <w:bottom w:val="single" w:sz="4" w:space="0" w:color="000000"/>
              <w:right w:val="single" w:sz="4" w:space="0" w:color="000000"/>
            </w:tcBorders>
            <w:shd w:val="clear" w:color="auto" w:fill="auto"/>
            <w:vAlign w:val="center"/>
            <w:hideMark/>
          </w:tcPr>
          <w:p w14:paraId="45CD52B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0EB4451" w14:textId="6D041D4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2255415,77</w:t>
            </w:r>
          </w:p>
        </w:tc>
        <w:tc>
          <w:tcPr>
            <w:tcW w:w="658" w:type="pct"/>
            <w:tcBorders>
              <w:top w:val="nil"/>
              <w:left w:val="nil"/>
              <w:bottom w:val="single" w:sz="4" w:space="0" w:color="000000"/>
              <w:right w:val="single" w:sz="4" w:space="0" w:color="000000"/>
            </w:tcBorders>
            <w:shd w:val="clear" w:color="auto" w:fill="auto"/>
            <w:vAlign w:val="center"/>
            <w:hideMark/>
          </w:tcPr>
          <w:p w14:paraId="0CA8D1B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381F76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6D859E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EBAA1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CE80B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D0704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714A7F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1100361024</w:t>
            </w:r>
          </w:p>
        </w:tc>
        <w:tc>
          <w:tcPr>
            <w:tcW w:w="259" w:type="pct"/>
            <w:tcBorders>
              <w:top w:val="nil"/>
              <w:left w:val="nil"/>
              <w:bottom w:val="single" w:sz="4" w:space="0" w:color="000000"/>
              <w:right w:val="single" w:sz="4" w:space="0" w:color="000000"/>
            </w:tcBorders>
            <w:shd w:val="clear" w:color="auto" w:fill="auto"/>
            <w:vAlign w:val="center"/>
            <w:hideMark/>
          </w:tcPr>
          <w:p w14:paraId="521926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9D45FB7" w14:textId="141E4B4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2255415,77</w:t>
            </w:r>
          </w:p>
        </w:tc>
        <w:tc>
          <w:tcPr>
            <w:tcW w:w="658" w:type="pct"/>
            <w:tcBorders>
              <w:top w:val="nil"/>
              <w:left w:val="nil"/>
              <w:bottom w:val="single" w:sz="4" w:space="0" w:color="000000"/>
              <w:right w:val="single" w:sz="4" w:space="0" w:color="000000"/>
            </w:tcBorders>
            <w:shd w:val="clear" w:color="auto" w:fill="auto"/>
            <w:vAlign w:val="center"/>
            <w:hideMark/>
          </w:tcPr>
          <w:p w14:paraId="5368B76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3511F5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FA9080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4FD573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259" w:type="pct"/>
            <w:tcBorders>
              <w:top w:val="nil"/>
              <w:left w:val="nil"/>
              <w:bottom w:val="single" w:sz="4" w:space="0" w:color="000000"/>
              <w:right w:val="single" w:sz="4" w:space="0" w:color="000000"/>
            </w:tcBorders>
            <w:shd w:val="clear" w:color="auto" w:fill="auto"/>
            <w:vAlign w:val="center"/>
            <w:hideMark/>
          </w:tcPr>
          <w:p w14:paraId="7606EB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02748C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4C483D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1100400000</w:t>
            </w:r>
          </w:p>
        </w:tc>
        <w:tc>
          <w:tcPr>
            <w:tcW w:w="259" w:type="pct"/>
            <w:tcBorders>
              <w:top w:val="nil"/>
              <w:left w:val="nil"/>
              <w:bottom w:val="single" w:sz="4" w:space="0" w:color="000000"/>
              <w:right w:val="single" w:sz="4" w:space="0" w:color="000000"/>
            </w:tcBorders>
            <w:shd w:val="clear" w:color="auto" w:fill="auto"/>
            <w:vAlign w:val="center"/>
            <w:hideMark/>
          </w:tcPr>
          <w:p w14:paraId="0A628D2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1CD0368" w14:textId="73C0EBC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7800000,00</w:t>
            </w:r>
          </w:p>
        </w:tc>
        <w:tc>
          <w:tcPr>
            <w:tcW w:w="658" w:type="pct"/>
            <w:tcBorders>
              <w:top w:val="nil"/>
              <w:left w:val="nil"/>
              <w:bottom w:val="single" w:sz="4" w:space="0" w:color="000000"/>
              <w:right w:val="single" w:sz="4" w:space="0" w:color="000000"/>
            </w:tcBorders>
            <w:shd w:val="clear" w:color="auto" w:fill="auto"/>
            <w:vAlign w:val="center"/>
            <w:hideMark/>
          </w:tcPr>
          <w:p w14:paraId="31086D2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B4FFF6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312CE4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A7227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30E2AC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02FD2F4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460BAF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1100461025</w:t>
            </w:r>
          </w:p>
        </w:tc>
        <w:tc>
          <w:tcPr>
            <w:tcW w:w="259" w:type="pct"/>
            <w:tcBorders>
              <w:top w:val="nil"/>
              <w:left w:val="nil"/>
              <w:bottom w:val="single" w:sz="4" w:space="0" w:color="000000"/>
              <w:right w:val="single" w:sz="4" w:space="0" w:color="000000"/>
            </w:tcBorders>
            <w:shd w:val="clear" w:color="auto" w:fill="auto"/>
            <w:vAlign w:val="center"/>
            <w:hideMark/>
          </w:tcPr>
          <w:p w14:paraId="495E72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76E0BCE" w14:textId="6FA83BF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7800000,00</w:t>
            </w:r>
          </w:p>
        </w:tc>
        <w:tc>
          <w:tcPr>
            <w:tcW w:w="658" w:type="pct"/>
            <w:tcBorders>
              <w:top w:val="nil"/>
              <w:left w:val="nil"/>
              <w:bottom w:val="single" w:sz="4" w:space="0" w:color="000000"/>
              <w:right w:val="single" w:sz="4" w:space="0" w:color="000000"/>
            </w:tcBorders>
            <w:shd w:val="clear" w:color="auto" w:fill="auto"/>
            <w:vAlign w:val="center"/>
            <w:hideMark/>
          </w:tcPr>
          <w:p w14:paraId="63C7CB0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2C3D82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85C050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81022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73BF2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1CC2C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50D116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1100461025</w:t>
            </w:r>
          </w:p>
        </w:tc>
        <w:tc>
          <w:tcPr>
            <w:tcW w:w="259" w:type="pct"/>
            <w:tcBorders>
              <w:top w:val="nil"/>
              <w:left w:val="nil"/>
              <w:bottom w:val="single" w:sz="4" w:space="0" w:color="000000"/>
              <w:right w:val="single" w:sz="4" w:space="0" w:color="000000"/>
            </w:tcBorders>
            <w:shd w:val="clear" w:color="auto" w:fill="auto"/>
            <w:vAlign w:val="center"/>
            <w:hideMark/>
          </w:tcPr>
          <w:p w14:paraId="00461E5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1D070B16" w14:textId="77F5B78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7800000,00</w:t>
            </w:r>
          </w:p>
        </w:tc>
        <w:tc>
          <w:tcPr>
            <w:tcW w:w="658" w:type="pct"/>
            <w:tcBorders>
              <w:top w:val="nil"/>
              <w:left w:val="nil"/>
              <w:bottom w:val="single" w:sz="4" w:space="0" w:color="000000"/>
              <w:right w:val="single" w:sz="4" w:space="0" w:color="000000"/>
            </w:tcBorders>
            <w:shd w:val="clear" w:color="auto" w:fill="auto"/>
            <w:vAlign w:val="center"/>
            <w:hideMark/>
          </w:tcPr>
          <w:p w14:paraId="3240FAC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1E247F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A43D0A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D395B8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C78DA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36FC4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61E047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1100461025</w:t>
            </w:r>
          </w:p>
        </w:tc>
        <w:tc>
          <w:tcPr>
            <w:tcW w:w="259" w:type="pct"/>
            <w:tcBorders>
              <w:top w:val="nil"/>
              <w:left w:val="nil"/>
              <w:bottom w:val="single" w:sz="4" w:space="0" w:color="000000"/>
              <w:right w:val="single" w:sz="4" w:space="0" w:color="000000"/>
            </w:tcBorders>
            <w:shd w:val="clear" w:color="auto" w:fill="auto"/>
            <w:vAlign w:val="center"/>
            <w:hideMark/>
          </w:tcPr>
          <w:p w14:paraId="743409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0B564770" w14:textId="63FB07E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7800000,00</w:t>
            </w:r>
          </w:p>
        </w:tc>
        <w:tc>
          <w:tcPr>
            <w:tcW w:w="658" w:type="pct"/>
            <w:tcBorders>
              <w:top w:val="nil"/>
              <w:left w:val="nil"/>
              <w:bottom w:val="single" w:sz="4" w:space="0" w:color="000000"/>
              <w:right w:val="single" w:sz="4" w:space="0" w:color="000000"/>
            </w:tcBorders>
            <w:shd w:val="clear" w:color="auto" w:fill="auto"/>
            <w:vAlign w:val="center"/>
            <w:hideMark/>
          </w:tcPr>
          <w:p w14:paraId="07FF537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93152B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661A1E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A9468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27028B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7B034A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2DE1C1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48BF2C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9220226" w14:textId="2D12213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24739904,41</w:t>
            </w:r>
          </w:p>
        </w:tc>
        <w:tc>
          <w:tcPr>
            <w:tcW w:w="658" w:type="pct"/>
            <w:tcBorders>
              <w:top w:val="nil"/>
              <w:left w:val="nil"/>
              <w:bottom w:val="single" w:sz="4" w:space="0" w:color="000000"/>
              <w:right w:val="single" w:sz="4" w:space="0" w:color="000000"/>
            </w:tcBorders>
            <w:shd w:val="clear" w:color="auto" w:fill="auto"/>
            <w:vAlign w:val="center"/>
            <w:hideMark/>
          </w:tcPr>
          <w:p w14:paraId="58B95E1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A5AB27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3FBACD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8DCFB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7D65CE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5A697B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231703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44FF4B2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0F31B1F" w14:textId="2208081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24739904,41</w:t>
            </w:r>
          </w:p>
        </w:tc>
        <w:tc>
          <w:tcPr>
            <w:tcW w:w="658" w:type="pct"/>
            <w:tcBorders>
              <w:top w:val="nil"/>
              <w:left w:val="nil"/>
              <w:bottom w:val="single" w:sz="4" w:space="0" w:color="000000"/>
              <w:right w:val="single" w:sz="4" w:space="0" w:color="000000"/>
            </w:tcBorders>
            <w:shd w:val="clear" w:color="auto" w:fill="auto"/>
            <w:vAlign w:val="center"/>
            <w:hideMark/>
          </w:tcPr>
          <w:p w14:paraId="596422B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194B7F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CCFD59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232D1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1585BB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68639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265E800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126173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F863353" w14:textId="7051BD7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24739904,41</w:t>
            </w:r>
          </w:p>
        </w:tc>
        <w:tc>
          <w:tcPr>
            <w:tcW w:w="658" w:type="pct"/>
            <w:tcBorders>
              <w:top w:val="nil"/>
              <w:left w:val="nil"/>
              <w:bottom w:val="single" w:sz="4" w:space="0" w:color="000000"/>
              <w:right w:val="single" w:sz="4" w:space="0" w:color="000000"/>
            </w:tcBorders>
            <w:shd w:val="clear" w:color="auto" w:fill="auto"/>
            <w:vAlign w:val="center"/>
            <w:hideMark/>
          </w:tcPr>
          <w:p w14:paraId="1A6BCCF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4A238E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02C02F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42B22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59" w:type="pct"/>
            <w:tcBorders>
              <w:top w:val="nil"/>
              <w:left w:val="nil"/>
              <w:bottom w:val="single" w:sz="4" w:space="0" w:color="000000"/>
              <w:right w:val="single" w:sz="4" w:space="0" w:color="000000"/>
            </w:tcBorders>
            <w:shd w:val="clear" w:color="auto" w:fill="auto"/>
            <w:vAlign w:val="center"/>
            <w:hideMark/>
          </w:tcPr>
          <w:p w14:paraId="45B8DB3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5FBE48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21F83A6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9999900004</w:t>
            </w:r>
          </w:p>
        </w:tc>
        <w:tc>
          <w:tcPr>
            <w:tcW w:w="259" w:type="pct"/>
            <w:tcBorders>
              <w:top w:val="nil"/>
              <w:left w:val="nil"/>
              <w:bottom w:val="single" w:sz="4" w:space="0" w:color="000000"/>
              <w:right w:val="single" w:sz="4" w:space="0" w:color="000000"/>
            </w:tcBorders>
            <w:shd w:val="clear" w:color="auto" w:fill="auto"/>
            <w:vAlign w:val="center"/>
            <w:hideMark/>
          </w:tcPr>
          <w:p w14:paraId="4AE50B1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FE70F07" w14:textId="3B765AE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24739904,41</w:t>
            </w:r>
          </w:p>
        </w:tc>
        <w:tc>
          <w:tcPr>
            <w:tcW w:w="658" w:type="pct"/>
            <w:tcBorders>
              <w:top w:val="nil"/>
              <w:left w:val="nil"/>
              <w:bottom w:val="single" w:sz="4" w:space="0" w:color="000000"/>
              <w:right w:val="single" w:sz="4" w:space="0" w:color="000000"/>
            </w:tcBorders>
            <w:shd w:val="clear" w:color="auto" w:fill="auto"/>
            <w:vAlign w:val="center"/>
            <w:hideMark/>
          </w:tcPr>
          <w:p w14:paraId="6E3856A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2625AE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B3ACA7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7A573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7705CC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CA508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224123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9999900004</w:t>
            </w:r>
          </w:p>
        </w:tc>
        <w:tc>
          <w:tcPr>
            <w:tcW w:w="259" w:type="pct"/>
            <w:tcBorders>
              <w:top w:val="nil"/>
              <w:left w:val="nil"/>
              <w:bottom w:val="single" w:sz="4" w:space="0" w:color="000000"/>
              <w:right w:val="single" w:sz="4" w:space="0" w:color="000000"/>
            </w:tcBorders>
            <w:shd w:val="clear" w:color="auto" w:fill="auto"/>
            <w:vAlign w:val="center"/>
            <w:hideMark/>
          </w:tcPr>
          <w:p w14:paraId="37F320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542FE8A" w14:textId="525078B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24739904,41</w:t>
            </w:r>
          </w:p>
        </w:tc>
        <w:tc>
          <w:tcPr>
            <w:tcW w:w="658" w:type="pct"/>
            <w:tcBorders>
              <w:top w:val="nil"/>
              <w:left w:val="nil"/>
              <w:bottom w:val="single" w:sz="4" w:space="0" w:color="000000"/>
              <w:right w:val="single" w:sz="4" w:space="0" w:color="000000"/>
            </w:tcBorders>
            <w:shd w:val="clear" w:color="auto" w:fill="auto"/>
            <w:vAlign w:val="center"/>
            <w:hideMark/>
          </w:tcPr>
          <w:p w14:paraId="762BB0D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52B6D7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6E256F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75CD5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75326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BEA50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vAlign w:val="center"/>
            <w:hideMark/>
          </w:tcPr>
          <w:p w14:paraId="272C69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9999900004</w:t>
            </w:r>
          </w:p>
        </w:tc>
        <w:tc>
          <w:tcPr>
            <w:tcW w:w="259" w:type="pct"/>
            <w:tcBorders>
              <w:top w:val="nil"/>
              <w:left w:val="nil"/>
              <w:bottom w:val="single" w:sz="4" w:space="0" w:color="000000"/>
              <w:right w:val="single" w:sz="4" w:space="0" w:color="000000"/>
            </w:tcBorders>
            <w:shd w:val="clear" w:color="auto" w:fill="auto"/>
            <w:vAlign w:val="center"/>
            <w:hideMark/>
          </w:tcPr>
          <w:p w14:paraId="6DDDF6D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7752B73E" w14:textId="1D90055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24739904,41</w:t>
            </w:r>
          </w:p>
        </w:tc>
        <w:tc>
          <w:tcPr>
            <w:tcW w:w="658" w:type="pct"/>
            <w:tcBorders>
              <w:top w:val="nil"/>
              <w:left w:val="nil"/>
              <w:bottom w:val="single" w:sz="4" w:space="0" w:color="000000"/>
              <w:right w:val="single" w:sz="4" w:space="0" w:color="000000"/>
            </w:tcBorders>
            <w:shd w:val="clear" w:color="auto" w:fill="auto"/>
            <w:vAlign w:val="center"/>
            <w:hideMark/>
          </w:tcPr>
          <w:p w14:paraId="3B4CC78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B8F3F3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207E66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430129C"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Другие вопросы в области национальной экономики</w:t>
            </w:r>
          </w:p>
        </w:tc>
        <w:tc>
          <w:tcPr>
            <w:tcW w:w="259" w:type="pct"/>
            <w:tcBorders>
              <w:top w:val="nil"/>
              <w:left w:val="nil"/>
              <w:bottom w:val="single" w:sz="4" w:space="0" w:color="000000"/>
              <w:right w:val="single" w:sz="4" w:space="0" w:color="000000"/>
            </w:tcBorders>
            <w:shd w:val="clear" w:color="auto" w:fill="auto"/>
            <w:vAlign w:val="center"/>
            <w:hideMark/>
          </w:tcPr>
          <w:p w14:paraId="1346B75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AF3BE07"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13CDC1FA"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5797467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17761B4" w14:textId="0465D08E"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23659103,15</w:t>
            </w:r>
          </w:p>
        </w:tc>
        <w:tc>
          <w:tcPr>
            <w:tcW w:w="658" w:type="pct"/>
            <w:tcBorders>
              <w:top w:val="nil"/>
              <w:left w:val="nil"/>
              <w:bottom w:val="single" w:sz="4" w:space="0" w:color="000000"/>
              <w:right w:val="single" w:sz="4" w:space="0" w:color="000000"/>
            </w:tcBorders>
            <w:shd w:val="clear" w:color="auto" w:fill="auto"/>
            <w:vAlign w:val="center"/>
            <w:hideMark/>
          </w:tcPr>
          <w:p w14:paraId="3BEC16C0" w14:textId="035A2F88"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6B318DDA" w14:textId="7777777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0,00</w:t>
            </w:r>
          </w:p>
        </w:tc>
      </w:tr>
      <w:tr w:rsidR="00FA6E01" w:rsidRPr="00842744" w14:paraId="15C8D3F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41E7CF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50AD0C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9C4DB8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30265B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1400000000</w:t>
            </w:r>
          </w:p>
        </w:tc>
        <w:tc>
          <w:tcPr>
            <w:tcW w:w="259" w:type="pct"/>
            <w:tcBorders>
              <w:top w:val="nil"/>
              <w:left w:val="nil"/>
              <w:bottom w:val="single" w:sz="4" w:space="0" w:color="000000"/>
              <w:right w:val="single" w:sz="4" w:space="0" w:color="000000"/>
            </w:tcBorders>
            <w:shd w:val="clear" w:color="auto" w:fill="auto"/>
            <w:vAlign w:val="center"/>
            <w:hideMark/>
          </w:tcPr>
          <w:p w14:paraId="4A8E43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ECD170C" w14:textId="50FE853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2CFA0AF1" w14:textId="35DE2EC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0F82826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CD55DB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782C4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59" w:type="pct"/>
            <w:tcBorders>
              <w:top w:val="nil"/>
              <w:left w:val="nil"/>
              <w:bottom w:val="single" w:sz="4" w:space="0" w:color="000000"/>
              <w:right w:val="single" w:sz="4" w:space="0" w:color="000000"/>
            </w:tcBorders>
            <w:shd w:val="clear" w:color="auto" w:fill="auto"/>
            <w:vAlign w:val="center"/>
            <w:hideMark/>
          </w:tcPr>
          <w:p w14:paraId="21487F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753F2A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1346D39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1400300000</w:t>
            </w:r>
          </w:p>
        </w:tc>
        <w:tc>
          <w:tcPr>
            <w:tcW w:w="259" w:type="pct"/>
            <w:tcBorders>
              <w:top w:val="nil"/>
              <w:left w:val="nil"/>
              <w:bottom w:val="single" w:sz="4" w:space="0" w:color="000000"/>
              <w:right w:val="single" w:sz="4" w:space="0" w:color="000000"/>
            </w:tcBorders>
            <w:shd w:val="clear" w:color="auto" w:fill="auto"/>
            <w:vAlign w:val="center"/>
            <w:hideMark/>
          </w:tcPr>
          <w:p w14:paraId="1F303F5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8FBC820" w14:textId="4F49809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0E393856" w14:textId="27B54EE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4433045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1A2370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07A2FF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59" w:type="pct"/>
            <w:tcBorders>
              <w:top w:val="nil"/>
              <w:left w:val="nil"/>
              <w:bottom w:val="single" w:sz="4" w:space="0" w:color="000000"/>
              <w:right w:val="single" w:sz="4" w:space="0" w:color="000000"/>
            </w:tcBorders>
            <w:shd w:val="clear" w:color="auto" w:fill="auto"/>
            <w:vAlign w:val="center"/>
            <w:hideMark/>
          </w:tcPr>
          <w:p w14:paraId="3A8E1C4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78E071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555F65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1400370040</w:t>
            </w:r>
          </w:p>
        </w:tc>
        <w:tc>
          <w:tcPr>
            <w:tcW w:w="259" w:type="pct"/>
            <w:tcBorders>
              <w:top w:val="nil"/>
              <w:left w:val="nil"/>
              <w:bottom w:val="single" w:sz="4" w:space="0" w:color="000000"/>
              <w:right w:val="single" w:sz="4" w:space="0" w:color="000000"/>
            </w:tcBorders>
            <w:shd w:val="clear" w:color="auto" w:fill="auto"/>
            <w:vAlign w:val="center"/>
            <w:hideMark/>
          </w:tcPr>
          <w:p w14:paraId="47BC70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3221788" w14:textId="51D648F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6DED7A38" w14:textId="719FC54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4A76B0E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D0135B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724AD2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751292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64842AA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3D64506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1400370040</w:t>
            </w:r>
          </w:p>
        </w:tc>
        <w:tc>
          <w:tcPr>
            <w:tcW w:w="259" w:type="pct"/>
            <w:tcBorders>
              <w:top w:val="nil"/>
              <w:left w:val="nil"/>
              <w:bottom w:val="single" w:sz="4" w:space="0" w:color="000000"/>
              <w:right w:val="single" w:sz="4" w:space="0" w:color="000000"/>
            </w:tcBorders>
            <w:shd w:val="clear" w:color="auto" w:fill="auto"/>
            <w:vAlign w:val="center"/>
            <w:hideMark/>
          </w:tcPr>
          <w:p w14:paraId="4C6D91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2274C987" w14:textId="24BA031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7563FF94" w14:textId="195F65A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1850D22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8DC9E9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767DBA" w14:textId="0D6D4380"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юридическим лицам (кроме некоммерческих организаций</w:t>
            </w:r>
            <w:proofErr w:type="gramStart"/>
            <w:r w:rsidRPr="009A0F8A">
              <w:rPr>
                <w:rFonts w:eastAsia="Times New Roman"/>
                <w:sz w:val="22"/>
                <w:szCs w:val="22"/>
                <w:lang w:eastAsia="ru-RU"/>
              </w:rPr>
              <w:t>),индивидуальным</w:t>
            </w:r>
            <w:proofErr w:type="gramEnd"/>
            <w:r w:rsidRPr="009A0F8A">
              <w:rPr>
                <w:rFonts w:eastAsia="Times New Roman"/>
                <w:sz w:val="22"/>
                <w:szCs w:val="22"/>
                <w:lang w:eastAsia="ru-RU"/>
              </w:rPr>
              <w:t xml:space="preserve"> </w:t>
            </w:r>
            <w:r w:rsidR="0031211A" w:rsidRPr="009A0F8A">
              <w:rPr>
                <w:rFonts w:eastAsia="Times New Roman"/>
                <w:sz w:val="22"/>
                <w:szCs w:val="22"/>
                <w:lang w:eastAsia="ru-RU"/>
              </w:rPr>
              <w:t>предпринимателям, физическим</w:t>
            </w:r>
            <w:r w:rsidRPr="009A0F8A">
              <w:rPr>
                <w:rFonts w:eastAsia="Times New Roman"/>
                <w:sz w:val="22"/>
                <w:szCs w:val="22"/>
                <w:lang w:eastAsia="ru-RU"/>
              </w:rPr>
              <w:t xml:space="preserve"> лицам-производителям товаров,</w:t>
            </w:r>
            <w:r w:rsidR="0031211A">
              <w:rPr>
                <w:rFonts w:eastAsia="Times New Roman"/>
                <w:sz w:val="22"/>
                <w:szCs w:val="22"/>
                <w:lang w:eastAsia="ru-RU"/>
              </w:rPr>
              <w:t xml:space="preserve"> </w:t>
            </w:r>
            <w:r w:rsidRPr="009A0F8A">
              <w:rPr>
                <w:rFonts w:eastAsia="Times New Roman"/>
                <w:sz w:val="22"/>
                <w:szCs w:val="22"/>
                <w:lang w:eastAsia="ru-RU"/>
              </w:rPr>
              <w:t>работ,</w:t>
            </w:r>
            <w:r w:rsidR="0031211A">
              <w:rPr>
                <w:rFonts w:eastAsia="Times New Roman"/>
                <w:sz w:val="22"/>
                <w:szCs w:val="22"/>
                <w:lang w:eastAsia="ru-RU"/>
              </w:rPr>
              <w:t xml:space="preserve"> </w:t>
            </w:r>
            <w:r w:rsidRPr="009A0F8A">
              <w:rPr>
                <w:rFonts w:eastAsia="Times New Roman"/>
                <w:sz w:val="22"/>
                <w:szCs w:val="22"/>
                <w:lang w:eastAsia="ru-RU"/>
              </w:rPr>
              <w:t>услуг</w:t>
            </w:r>
          </w:p>
        </w:tc>
        <w:tc>
          <w:tcPr>
            <w:tcW w:w="259" w:type="pct"/>
            <w:tcBorders>
              <w:top w:val="nil"/>
              <w:left w:val="nil"/>
              <w:bottom w:val="single" w:sz="4" w:space="0" w:color="000000"/>
              <w:right w:val="single" w:sz="4" w:space="0" w:color="000000"/>
            </w:tcBorders>
            <w:shd w:val="clear" w:color="auto" w:fill="auto"/>
            <w:vAlign w:val="center"/>
            <w:hideMark/>
          </w:tcPr>
          <w:p w14:paraId="46C237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3C5646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66A995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1400370040</w:t>
            </w:r>
          </w:p>
        </w:tc>
        <w:tc>
          <w:tcPr>
            <w:tcW w:w="259" w:type="pct"/>
            <w:tcBorders>
              <w:top w:val="nil"/>
              <w:left w:val="nil"/>
              <w:bottom w:val="single" w:sz="4" w:space="0" w:color="000000"/>
              <w:right w:val="single" w:sz="4" w:space="0" w:color="000000"/>
            </w:tcBorders>
            <w:shd w:val="clear" w:color="auto" w:fill="auto"/>
            <w:vAlign w:val="center"/>
            <w:hideMark/>
          </w:tcPr>
          <w:p w14:paraId="12EBEB3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810</w:t>
            </w:r>
          </w:p>
        </w:tc>
        <w:tc>
          <w:tcPr>
            <w:tcW w:w="658" w:type="pct"/>
            <w:tcBorders>
              <w:top w:val="nil"/>
              <w:left w:val="nil"/>
              <w:bottom w:val="single" w:sz="4" w:space="0" w:color="000000"/>
              <w:right w:val="single" w:sz="4" w:space="0" w:color="000000"/>
            </w:tcBorders>
            <w:shd w:val="clear" w:color="auto" w:fill="auto"/>
            <w:vAlign w:val="center"/>
            <w:hideMark/>
          </w:tcPr>
          <w:p w14:paraId="7FAAA04C" w14:textId="0F15A7F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4FD47A38" w14:textId="7BCC322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2561A4D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FAD2DF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BD3C7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"Развитие туризма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10C61FE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BC316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264A77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1600000000</w:t>
            </w:r>
          </w:p>
        </w:tc>
        <w:tc>
          <w:tcPr>
            <w:tcW w:w="259" w:type="pct"/>
            <w:tcBorders>
              <w:top w:val="nil"/>
              <w:left w:val="nil"/>
              <w:bottom w:val="single" w:sz="4" w:space="0" w:color="000000"/>
              <w:right w:val="single" w:sz="4" w:space="0" w:color="000000"/>
            </w:tcBorders>
            <w:shd w:val="clear" w:color="auto" w:fill="auto"/>
            <w:vAlign w:val="center"/>
            <w:hideMark/>
          </w:tcPr>
          <w:p w14:paraId="11D5F1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78CDA2F" w14:textId="64A910C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19489446,73</w:t>
            </w:r>
          </w:p>
        </w:tc>
        <w:tc>
          <w:tcPr>
            <w:tcW w:w="658" w:type="pct"/>
            <w:tcBorders>
              <w:top w:val="nil"/>
              <w:left w:val="nil"/>
              <w:bottom w:val="single" w:sz="4" w:space="0" w:color="000000"/>
              <w:right w:val="single" w:sz="4" w:space="0" w:color="000000"/>
            </w:tcBorders>
            <w:shd w:val="clear" w:color="auto" w:fill="auto"/>
            <w:vAlign w:val="center"/>
            <w:hideMark/>
          </w:tcPr>
          <w:p w14:paraId="519B16D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5C800C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5CDC9F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C9525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"Создание условий для формирования и продвижения туристского продукта"</w:t>
            </w:r>
          </w:p>
        </w:tc>
        <w:tc>
          <w:tcPr>
            <w:tcW w:w="259" w:type="pct"/>
            <w:tcBorders>
              <w:top w:val="nil"/>
              <w:left w:val="nil"/>
              <w:bottom w:val="single" w:sz="4" w:space="0" w:color="000000"/>
              <w:right w:val="single" w:sz="4" w:space="0" w:color="000000"/>
            </w:tcBorders>
            <w:shd w:val="clear" w:color="auto" w:fill="auto"/>
            <w:vAlign w:val="center"/>
            <w:hideMark/>
          </w:tcPr>
          <w:p w14:paraId="0369C0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0B1964B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68386B7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1600100000</w:t>
            </w:r>
          </w:p>
        </w:tc>
        <w:tc>
          <w:tcPr>
            <w:tcW w:w="259" w:type="pct"/>
            <w:tcBorders>
              <w:top w:val="nil"/>
              <w:left w:val="nil"/>
              <w:bottom w:val="single" w:sz="4" w:space="0" w:color="000000"/>
              <w:right w:val="single" w:sz="4" w:space="0" w:color="000000"/>
            </w:tcBorders>
            <w:shd w:val="clear" w:color="auto" w:fill="auto"/>
            <w:vAlign w:val="center"/>
            <w:hideMark/>
          </w:tcPr>
          <w:p w14:paraId="577F583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B675732" w14:textId="7FB7B54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19489446,73</w:t>
            </w:r>
          </w:p>
        </w:tc>
        <w:tc>
          <w:tcPr>
            <w:tcW w:w="658" w:type="pct"/>
            <w:tcBorders>
              <w:top w:val="nil"/>
              <w:left w:val="nil"/>
              <w:bottom w:val="single" w:sz="4" w:space="0" w:color="000000"/>
              <w:right w:val="single" w:sz="4" w:space="0" w:color="000000"/>
            </w:tcBorders>
            <w:shd w:val="clear" w:color="auto" w:fill="auto"/>
            <w:vAlign w:val="center"/>
            <w:hideMark/>
          </w:tcPr>
          <w:p w14:paraId="5688FB9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029D02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99874D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C8D8F3" w14:textId="77777777" w:rsidR="00FA6E01" w:rsidRPr="009A0F8A" w:rsidRDefault="00FA6E01" w:rsidP="0031211A">
            <w:pPr>
              <w:jc w:val="both"/>
              <w:rPr>
                <w:rFonts w:eastAsia="Times New Roman"/>
                <w:sz w:val="22"/>
                <w:szCs w:val="22"/>
                <w:lang w:eastAsia="ru-RU"/>
              </w:rPr>
            </w:pPr>
            <w:proofErr w:type="gramStart"/>
            <w:r w:rsidRPr="009A0F8A">
              <w:rPr>
                <w:rFonts w:eastAsia="Times New Roman"/>
                <w:sz w:val="22"/>
                <w:szCs w:val="22"/>
                <w:lang w:eastAsia="ru-RU"/>
              </w:rPr>
              <w:t>Мероприятия</w:t>
            </w:r>
            <w:proofErr w:type="gramEnd"/>
            <w:r w:rsidRPr="009A0F8A">
              <w:rPr>
                <w:rFonts w:eastAsia="Times New Roman"/>
                <w:sz w:val="22"/>
                <w:szCs w:val="22"/>
                <w:lang w:eastAsia="ru-RU"/>
              </w:rPr>
              <w:t xml:space="preserve"> направленные на развитие туристских территорий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7E37B7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A7AE5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17B419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16001S2730</w:t>
            </w:r>
          </w:p>
        </w:tc>
        <w:tc>
          <w:tcPr>
            <w:tcW w:w="259" w:type="pct"/>
            <w:tcBorders>
              <w:top w:val="nil"/>
              <w:left w:val="nil"/>
              <w:bottom w:val="single" w:sz="4" w:space="0" w:color="000000"/>
              <w:right w:val="single" w:sz="4" w:space="0" w:color="000000"/>
            </w:tcBorders>
            <w:shd w:val="clear" w:color="auto" w:fill="auto"/>
            <w:vAlign w:val="center"/>
            <w:hideMark/>
          </w:tcPr>
          <w:p w14:paraId="7348AAC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5CD6ED6" w14:textId="42E565E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19489446,73</w:t>
            </w:r>
          </w:p>
        </w:tc>
        <w:tc>
          <w:tcPr>
            <w:tcW w:w="658" w:type="pct"/>
            <w:tcBorders>
              <w:top w:val="nil"/>
              <w:left w:val="nil"/>
              <w:bottom w:val="single" w:sz="4" w:space="0" w:color="000000"/>
              <w:right w:val="single" w:sz="4" w:space="0" w:color="000000"/>
            </w:tcBorders>
            <w:shd w:val="clear" w:color="auto" w:fill="auto"/>
            <w:vAlign w:val="center"/>
            <w:hideMark/>
          </w:tcPr>
          <w:p w14:paraId="7521E50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05C1CD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94C8E2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C71F5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A093D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F8EA6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0EA5BC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16001S2730</w:t>
            </w:r>
          </w:p>
        </w:tc>
        <w:tc>
          <w:tcPr>
            <w:tcW w:w="259" w:type="pct"/>
            <w:tcBorders>
              <w:top w:val="nil"/>
              <w:left w:val="nil"/>
              <w:bottom w:val="single" w:sz="4" w:space="0" w:color="000000"/>
              <w:right w:val="single" w:sz="4" w:space="0" w:color="000000"/>
            </w:tcBorders>
            <w:shd w:val="clear" w:color="auto" w:fill="auto"/>
            <w:vAlign w:val="center"/>
            <w:hideMark/>
          </w:tcPr>
          <w:p w14:paraId="072DA5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D3FB04C" w14:textId="5DB2614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19489446,73</w:t>
            </w:r>
          </w:p>
        </w:tc>
        <w:tc>
          <w:tcPr>
            <w:tcW w:w="658" w:type="pct"/>
            <w:tcBorders>
              <w:top w:val="nil"/>
              <w:left w:val="nil"/>
              <w:bottom w:val="single" w:sz="4" w:space="0" w:color="000000"/>
              <w:right w:val="single" w:sz="4" w:space="0" w:color="000000"/>
            </w:tcBorders>
            <w:shd w:val="clear" w:color="auto" w:fill="auto"/>
            <w:vAlign w:val="center"/>
            <w:hideMark/>
          </w:tcPr>
          <w:p w14:paraId="0F5B3E3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A6F498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EB44CF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F6717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16ADE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7BF54DF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0CBD73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16001S2730</w:t>
            </w:r>
          </w:p>
        </w:tc>
        <w:tc>
          <w:tcPr>
            <w:tcW w:w="259" w:type="pct"/>
            <w:tcBorders>
              <w:top w:val="nil"/>
              <w:left w:val="nil"/>
              <w:bottom w:val="single" w:sz="4" w:space="0" w:color="000000"/>
              <w:right w:val="single" w:sz="4" w:space="0" w:color="000000"/>
            </w:tcBorders>
            <w:shd w:val="clear" w:color="auto" w:fill="auto"/>
            <w:vAlign w:val="center"/>
            <w:hideMark/>
          </w:tcPr>
          <w:p w14:paraId="5B0F2C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703E2A12" w14:textId="0F657BD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19489446,73</w:t>
            </w:r>
          </w:p>
        </w:tc>
        <w:tc>
          <w:tcPr>
            <w:tcW w:w="658" w:type="pct"/>
            <w:tcBorders>
              <w:top w:val="nil"/>
              <w:left w:val="nil"/>
              <w:bottom w:val="single" w:sz="4" w:space="0" w:color="000000"/>
              <w:right w:val="single" w:sz="4" w:space="0" w:color="000000"/>
            </w:tcBorders>
            <w:shd w:val="clear" w:color="auto" w:fill="auto"/>
            <w:vAlign w:val="center"/>
            <w:hideMark/>
          </w:tcPr>
          <w:p w14:paraId="1BE0E2E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D6DCD8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9868E2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F8A63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2F0CB4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1576EC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0E6CDF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01C508F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EF57219" w14:textId="0605759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4069656,42</w:t>
            </w:r>
          </w:p>
        </w:tc>
        <w:tc>
          <w:tcPr>
            <w:tcW w:w="658" w:type="pct"/>
            <w:tcBorders>
              <w:top w:val="nil"/>
              <w:left w:val="nil"/>
              <w:bottom w:val="single" w:sz="4" w:space="0" w:color="000000"/>
              <w:right w:val="single" w:sz="4" w:space="0" w:color="000000"/>
            </w:tcBorders>
            <w:shd w:val="clear" w:color="auto" w:fill="auto"/>
            <w:vAlign w:val="center"/>
            <w:hideMark/>
          </w:tcPr>
          <w:p w14:paraId="292713C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B2EC36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71709B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086DD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206AE5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FE373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13C86A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0A98BF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0FE129C" w14:textId="4D2EAF8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4069656,42</w:t>
            </w:r>
          </w:p>
        </w:tc>
        <w:tc>
          <w:tcPr>
            <w:tcW w:w="658" w:type="pct"/>
            <w:tcBorders>
              <w:top w:val="nil"/>
              <w:left w:val="nil"/>
              <w:bottom w:val="single" w:sz="4" w:space="0" w:color="000000"/>
              <w:right w:val="single" w:sz="4" w:space="0" w:color="000000"/>
            </w:tcBorders>
            <w:shd w:val="clear" w:color="auto" w:fill="auto"/>
            <w:vAlign w:val="center"/>
            <w:hideMark/>
          </w:tcPr>
          <w:p w14:paraId="4E1CBE7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FC2D1B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5A66E5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9DD4DC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39FCEA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6CADC9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1F7DE2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3B5D97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079AE57" w14:textId="7374F6F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4069656,42</w:t>
            </w:r>
          </w:p>
        </w:tc>
        <w:tc>
          <w:tcPr>
            <w:tcW w:w="658" w:type="pct"/>
            <w:tcBorders>
              <w:top w:val="nil"/>
              <w:left w:val="nil"/>
              <w:bottom w:val="single" w:sz="4" w:space="0" w:color="000000"/>
              <w:right w:val="single" w:sz="4" w:space="0" w:color="000000"/>
            </w:tcBorders>
            <w:shd w:val="clear" w:color="auto" w:fill="auto"/>
            <w:vAlign w:val="center"/>
            <w:hideMark/>
          </w:tcPr>
          <w:p w14:paraId="2721EB7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B520B7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89AD72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E3665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3ADA82B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6BD619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0F9C13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9999912100</w:t>
            </w:r>
          </w:p>
        </w:tc>
        <w:tc>
          <w:tcPr>
            <w:tcW w:w="259" w:type="pct"/>
            <w:tcBorders>
              <w:top w:val="nil"/>
              <w:left w:val="nil"/>
              <w:bottom w:val="single" w:sz="4" w:space="0" w:color="000000"/>
              <w:right w:val="single" w:sz="4" w:space="0" w:color="000000"/>
            </w:tcBorders>
            <w:shd w:val="clear" w:color="auto" w:fill="auto"/>
            <w:vAlign w:val="center"/>
            <w:hideMark/>
          </w:tcPr>
          <w:p w14:paraId="71964F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E84EB66" w14:textId="1FD49E2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2869656,42</w:t>
            </w:r>
          </w:p>
        </w:tc>
        <w:tc>
          <w:tcPr>
            <w:tcW w:w="658" w:type="pct"/>
            <w:tcBorders>
              <w:top w:val="nil"/>
              <w:left w:val="nil"/>
              <w:bottom w:val="single" w:sz="4" w:space="0" w:color="000000"/>
              <w:right w:val="single" w:sz="4" w:space="0" w:color="000000"/>
            </w:tcBorders>
            <w:shd w:val="clear" w:color="auto" w:fill="auto"/>
            <w:vAlign w:val="center"/>
            <w:hideMark/>
          </w:tcPr>
          <w:p w14:paraId="3C4779C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D188DD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5E7C8B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3DA1C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27528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3390B7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51CC4C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9999912100</w:t>
            </w:r>
          </w:p>
        </w:tc>
        <w:tc>
          <w:tcPr>
            <w:tcW w:w="259" w:type="pct"/>
            <w:tcBorders>
              <w:top w:val="nil"/>
              <w:left w:val="nil"/>
              <w:bottom w:val="single" w:sz="4" w:space="0" w:color="000000"/>
              <w:right w:val="single" w:sz="4" w:space="0" w:color="000000"/>
            </w:tcBorders>
            <w:shd w:val="clear" w:color="auto" w:fill="auto"/>
            <w:vAlign w:val="center"/>
            <w:hideMark/>
          </w:tcPr>
          <w:p w14:paraId="25958F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59E168D" w14:textId="08680C2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2869656,42</w:t>
            </w:r>
          </w:p>
        </w:tc>
        <w:tc>
          <w:tcPr>
            <w:tcW w:w="658" w:type="pct"/>
            <w:tcBorders>
              <w:top w:val="nil"/>
              <w:left w:val="nil"/>
              <w:bottom w:val="single" w:sz="4" w:space="0" w:color="000000"/>
              <w:right w:val="single" w:sz="4" w:space="0" w:color="000000"/>
            </w:tcBorders>
            <w:shd w:val="clear" w:color="auto" w:fill="auto"/>
            <w:vAlign w:val="center"/>
            <w:hideMark/>
          </w:tcPr>
          <w:p w14:paraId="4CD412D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EE3801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891411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80B8BB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DFBBB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2D5ADD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11E2A8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9999912100</w:t>
            </w:r>
          </w:p>
        </w:tc>
        <w:tc>
          <w:tcPr>
            <w:tcW w:w="259" w:type="pct"/>
            <w:tcBorders>
              <w:top w:val="nil"/>
              <w:left w:val="nil"/>
              <w:bottom w:val="single" w:sz="4" w:space="0" w:color="000000"/>
              <w:right w:val="single" w:sz="4" w:space="0" w:color="000000"/>
            </w:tcBorders>
            <w:shd w:val="clear" w:color="auto" w:fill="auto"/>
            <w:vAlign w:val="center"/>
            <w:hideMark/>
          </w:tcPr>
          <w:p w14:paraId="3F61BC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377DE0B" w14:textId="05C58D3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2869656,42</w:t>
            </w:r>
          </w:p>
        </w:tc>
        <w:tc>
          <w:tcPr>
            <w:tcW w:w="658" w:type="pct"/>
            <w:tcBorders>
              <w:top w:val="nil"/>
              <w:left w:val="nil"/>
              <w:bottom w:val="single" w:sz="4" w:space="0" w:color="000000"/>
              <w:right w:val="single" w:sz="4" w:space="0" w:color="000000"/>
            </w:tcBorders>
            <w:shd w:val="clear" w:color="auto" w:fill="auto"/>
            <w:vAlign w:val="center"/>
            <w:hideMark/>
          </w:tcPr>
          <w:p w14:paraId="488E22F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FE1195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D1599F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7A546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Утверждение генеральных планов муниципального округа, правил землепользования и </w:t>
            </w:r>
            <w:r w:rsidRPr="009A0F8A">
              <w:rPr>
                <w:rFonts w:eastAsia="Times New Roman"/>
                <w:sz w:val="22"/>
                <w:szCs w:val="22"/>
                <w:lang w:eastAsia="ru-RU"/>
              </w:rPr>
              <w:lastRenderedPageBreak/>
              <w:t>застройки, проведение топографо-геодезических и землеустроительных работ</w:t>
            </w:r>
          </w:p>
        </w:tc>
        <w:tc>
          <w:tcPr>
            <w:tcW w:w="259" w:type="pct"/>
            <w:tcBorders>
              <w:top w:val="nil"/>
              <w:left w:val="nil"/>
              <w:bottom w:val="single" w:sz="4" w:space="0" w:color="000000"/>
              <w:right w:val="single" w:sz="4" w:space="0" w:color="000000"/>
            </w:tcBorders>
            <w:shd w:val="clear" w:color="auto" w:fill="auto"/>
            <w:vAlign w:val="center"/>
            <w:hideMark/>
          </w:tcPr>
          <w:p w14:paraId="3B0435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04</w:t>
            </w:r>
          </w:p>
        </w:tc>
        <w:tc>
          <w:tcPr>
            <w:tcW w:w="294" w:type="pct"/>
            <w:tcBorders>
              <w:top w:val="nil"/>
              <w:left w:val="nil"/>
              <w:bottom w:val="single" w:sz="4" w:space="0" w:color="000000"/>
              <w:right w:val="single" w:sz="4" w:space="0" w:color="000000"/>
            </w:tcBorders>
            <w:shd w:val="clear" w:color="auto" w:fill="auto"/>
            <w:vAlign w:val="center"/>
            <w:hideMark/>
          </w:tcPr>
          <w:p w14:paraId="2B8C14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37F2A6E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9999961060</w:t>
            </w:r>
          </w:p>
        </w:tc>
        <w:tc>
          <w:tcPr>
            <w:tcW w:w="259" w:type="pct"/>
            <w:tcBorders>
              <w:top w:val="nil"/>
              <w:left w:val="nil"/>
              <w:bottom w:val="single" w:sz="4" w:space="0" w:color="000000"/>
              <w:right w:val="single" w:sz="4" w:space="0" w:color="000000"/>
            </w:tcBorders>
            <w:shd w:val="clear" w:color="auto" w:fill="auto"/>
            <w:vAlign w:val="center"/>
            <w:hideMark/>
          </w:tcPr>
          <w:p w14:paraId="72F903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60F841A" w14:textId="190C5F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1200000,00</w:t>
            </w:r>
          </w:p>
        </w:tc>
        <w:tc>
          <w:tcPr>
            <w:tcW w:w="658" w:type="pct"/>
            <w:tcBorders>
              <w:top w:val="nil"/>
              <w:left w:val="nil"/>
              <w:bottom w:val="single" w:sz="4" w:space="0" w:color="000000"/>
              <w:right w:val="single" w:sz="4" w:space="0" w:color="000000"/>
            </w:tcBorders>
            <w:shd w:val="clear" w:color="auto" w:fill="auto"/>
            <w:vAlign w:val="center"/>
            <w:hideMark/>
          </w:tcPr>
          <w:p w14:paraId="2C4BBB6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0603B3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689755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C1C80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5232F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41DD3B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5F3A14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9999961060</w:t>
            </w:r>
          </w:p>
        </w:tc>
        <w:tc>
          <w:tcPr>
            <w:tcW w:w="259" w:type="pct"/>
            <w:tcBorders>
              <w:top w:val="nil"/>
              <w:left w:val="nil"/>
              <w:bottom w:val="single" w:sz="4" w:space="0" w:color="000000"/>
              <w:right w:val="single" w:sz="4" w:space="0" w:color="000000"/>
            </w:tcBorders>
            <w:shd w:val="clear" w:color="auto" w:fill="auto"/>
            <w:vAlign w:val="center"/>
            <w:hideMark/>
          </w:tcPr>
          <w:p w14:paraId="522ABC4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4C868B05" w14:textId="1CD5EB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1200000,00</w:t>
            </w:r>
          </w:p>
        </w:tc>
        <w:tc>
          <w:tcPr>
            <w:tcW w:w="658" w:type="pct"/>
            <w:tcBorders>
              <w:top w:val="nil"/>
              <w:left w:val="nil"/>
              <w:bottom w:val="single" w:sz="4" w:space="0" w:color="000000"/>
              <w:right w:val="single" w:sz="4" w:space="0" w:color="000000"/>
            </w:tcBorders>
            <w:shd w:val="clear" w:color="auto" w:fill="auto"/>
            <w:vAlign w:val="center"/>
            <w:hideMark/>
          </w:tcPr>
          <w:p w14:paraId="60902FB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6840EE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E3049C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67258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A16A7C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294" w:type="pct"/>
            <w:tcBorders>
              <w:top w:val="nil"/>
              <w:left w:val="nil"/>
              <w:bottom w:val="single" w:sz="4" w:space="0" w:color="000000"/>
              <w:right w:val="single" w:sz="4" w:space="0" w:color="000000"/>
            </w:tcBorders>
            <w:shd w:val="clear" w:color="auto" w:fill="auto"/>
            <w:vAlign w:val="center"/>
            <w:hideMark/>
          </w:tcPr>
          <w:p w14:paraId="723000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w:t>
            </w:r>
          </w:p>
        </w:tc>
        <w:tc>
          <w:tcPr>
            <w:tcW w:w="645" w:type="pct"/>
            <w:tcBorders>
              <w:top w:val="nil"/>
              <w:left w:val="nil"/>
              <w:bottom w:val="single" w:sz="4" w:space="0" w:color="000000"/>
              <w:right w:val="single" w:sz="4" w:space="0" w:color="000000"/>
            </w:tcBorders>
            <w:shd w:val="clear" w:color="auto" w:fill="auto"/>
            <w:vAlign w:val="center"/>
            <w:hideMark/>
          </w:tcPr>
          <w:p w14:paraId="3680816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9999961060</w:t>
            </w:r>
          </w:p>
        </w:tc>
        <w:tc>
          <w:tcPr>
            <w:tcW w:w="259" w:type="pct"/>
            <w:tcBorders>
              <w:top w:val="nil"/>
              <w:left w:val="nil"/>
              <w:bottom w:val="single" w:sz="4" w:space="0" w:color="000000"/>
              <w:right w:val="single" w:sz="4" w:space="0" w:color="000000"/>
            </w:tcBorders>
            <w:shd w:val="clear" w:color="auto" w:fill="auto"/>
            <w:vAlign w:val="center"/>
            <w:hideMark/>
          </w:tcPr>
          <w:p w14:paraId="7AF0D0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036BD861" w14:textId="6B76AE7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1200000,00</w:t>
            </w:r>
          </w:p>
        </w:tc>
        <w:tc>
          <w:tcPr>
            <w:tcW w:w="658" w:type="pct"/>
            <w:tcBorders>
              <w:top w:val="nil"/>
              <w:left w:val="nil"/>
              <w:bottom w:val="single" w:sz="4" w:space="0" w:color="000000"/>
              <w:right w:val="single" w:sz="4" w:space="0" w:color="000000"/>
            </w:tcBorders>
            <w:shd w:val="clear" w:color="auto" w:fill="auto"/>
            <w:vAlign w:val="center"/>
            <w:hideMark/>
          </w:tcPr>
          <w:p w14:paraId="5B58A26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25C41B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5349EB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8B12F0"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ЖИЛИЩНО-КОММУНАЛЬНОЕ ХОЗЯЙСТВО</w:t>
            </w:r>
          </w:p>
        </w:tc>
        <w:tc>
          <w:tcPr>
            <w:tcW w:w="259" w:type="pct"/>
            <w:tcBorders>
              <w:top w:val="nil"/>
              <w:left w:val="nil"/>
              <w:bottom w:val="single" w:sz="4" w:space="0" w:color="000000"/>
              <w:right w:val="single" w:sz="4" w:space="0" w:color="000000"/>
            </w:tcBorders>
            <w:shd w:val="clear" w:color="auto" w:fill="auto"/>
            <w:vAlign w:val="center"/>
            <w:hideMark/>
          </w:tcPr>
          <w:p w14:paraId="4B624B2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4E988A3"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w:t>
            </w:r>
          </w:p>
        </w:tc>
        <w:tc>
          <w:tcPr>
            <w:tcW w:w="645" w:type="pct"/>
            <w:tcBorders>
              <w:top w:val="nil"/>
              <w:left w:val="nil"/>
              <w:bottom w:val="single" w:sz="4" w:space="0" w:color="000000"/>
              <w:right w:val="single" w:sz="4" w:space="0" w:color="000000"/>
            </w:tcBorders>
            <w:shd w:val="clear" w:color="auto" w:fill="auto"/>
            <w:vAlign w:val="center"/>
            <w:hideMark/>
          </w:tcPr>
          <w:p w14:paraId="5E2B7F8C"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45C90FC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D6E162F" w14:textId="45AAF871"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247219510,05</w:t>
            </w:r>
          </w:p>
        </w:tc>
        <w:tc>
          <w:tcPr>
            <w:tcW w:w="658" w:type="pct"/>
            <w:tcBorders>
              <w:top w:val="nil"/>
              <w:left w:val="nil"/>
              <w:bottom w:val="single" w:sz="4" w:space="0" w:color="000000"/>
              <w:right w:val="single" w:sz="4" w:space="0" w:color="000000"/>
            </w:tcBorders>
            <w:shd w:val="clear" w:color="auto" w:fill="auto"/>
            <w:vAlign w:val="center"/>
            <w:hideMark/>
          </w:tcPr>
          <w:p w14:paraId="1355F653" w14:textId="7ACB9BAC"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52993352,63</w:t>
            </w:r>
          </w:p>
        </w:tc>
        <w:tc>
          <w:tcPr>
            <w:tcW w:w="679" w:type="pct"/>
            <w:tcBorders>
              <w:top w:val="nil"/>
              <w:left w:val="nil"/>
              <w:bottom w:val="single" w:sz="4" w:space="0" w:color="000000"/>
              <w:right w:val="single" w:sz="4" w:space="0" w:color="000000"/>
            </w:tcBorders>
            <w:shd w:val="clear" w:color="auto" w:fill="auto"/>
            <w:vAlign w:val="center"/>
            <w:hideMark/>
          </w:tcPr>
          <w:p w14:paraId="63D77B2F" w14:textId="6F274FA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53354896,63</w:t>
            </w:r>
          </w:p>
        </w:tc>
      </w:tr>
      <w:tr w:rsidR="00FA6E01" w:rsidRPr="00842744" w14:paraId="5E985FF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B89A4E"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Жилищное хозяйство</w:t>
            </w:r>
          </w:p>
        </w:tc>
        <w:tc>
          <w:tcPr>
            <w:tcW w:w="259" w:type="pct"/>
            <w:tcBorders>
              <w:top w:val="nil"/>
              <w:left w:val="nil"/>
              <w:bottom w:val="single" w:sz="4" w:space="0" w:color="000000"/>
              <w:right w:val="single" w:sz="4" w:space="0" w:color="000000"/>
            </w:tcBorders>
            <w:shd w:val="clear" w:color="auto" w:fill="auto"/>
            <w:vAlign w:val="center"/>
            <w:hideMark/>
          </w:tcPr>
          <w:p w14:paraId="3B04906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3924B92D"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0E0D38E"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5C20D11E"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2034044" w14:textId="53EE890B"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16901601,14</w:t>
            </w:r>
          </w:p>
        </w:tc>
        <w:tc>
          <w:tcPr>
            <w:tcW w:w="658" w:type="pct"/>
            <w:tcBorders>
              <w:top w:val="nil"/>
              <w:left w:val="nil"/>
              <w:bottom w:val="single" w:sz="4" w:space="0" w:color="000000"/>
              <w:right w:val="single" w:sz="4" w:space="0" w:color="000000"/>
            </w:tcBorders>
            <w:shd w:val="clear" w:color="auto" w:fill="auto"/>
            <w:vAlign w:val="center"/>
            <w:hideMark/>
          </w:tcPr>
          <w:p w14:paraId="01C55EC7" w14:textId="19E9F2E4"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5011927,54</w:t>
            </w:r>
          </w:p>
        </w:tc>
        <w:tc>
          <w:tcPr>
            <w:tcW w:w="679" w:type="pct"/>
            <w:tcBorders>
              <w:top w:val="nil"/>
              <w:left w:val="nil"/>
              <w:bottom w:val="single" w:sz="4" w:space="0" w:color="000000"/>
              <w:right w:val="single" w:sz="4" w:space="0" w:color="000000"/>
            </w:tcBorders>
            <w:shd w:val="clear" w:color="auto" w:fill="auto"/>
            <w:vAlign w:val="center"/>
            <w:hideMark/>
          </w:tcPr>
          <w:p w14:paraId="0BD1A554" w14:textId="3BB883D1"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5373471,54</w:t>
            </w:r>
          </w:p>
        </w:tc>
      </w:tr>
      <w:tr w:rsidR="00FA6E01" w:rsidRPr="00842744" w14:paraId="750402D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A5A95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59" w:type="pct"/>
            <w:tcBorders>
              <w:top w:val="nil"/>
              <w:left w:val="nil"/>
              <w:bottom w:val="single" w:sz="4" w:space="0" w:color="000000"/>
              <w:right w:val="single" w:sz="4" w:space="0" w:color="000000"/>
            </w:tcBorders>
            <w:shd w:val="clear" w:color="auto" w:fill="auto"/>
            <w:vAlign w:val="center"/>
            <w:hideMark/>
          </w:tcPr>
          <w:p w14:paraId="6C5DA3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5F432C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2F1449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1700000000</w:t>
            </w:r>
          </w:p>
        </w:tc>
        <w:tc>
          <w:tcPr>
            <w:tcW w:w="259" w:type="pct"/>
            <w:tcBorders>
              <w:top w:val="nil"/>
              <w:left w:val="nil"/>
              <w:bottom w:val="single" w:sz="4" w:space="0" w:color="000000"/>
              <w:right w:val="single" w:sz="4" w:space="0" w:color="000000"/>
            </w:tcBorders>
            <w:shd w:val="clear" w:color="auto" w:fill="auto"/>
            <w:vAlign w:val="center"/>
            <w:hideMark/>
          </w:tcPr>
          <w:p w14:paraId="3865B5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0FE96C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1EC4D87" w14:textId="3F17D9F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11927,54</w:t>
            </w:r>
          </w:p>
        </w:tc>
        <w:tc>
          <w:tcPr>
            <w:tcW w:w="679" w:type="pct"/>
            <w:tcBorders>
              <w:top w:val="nil"/>
              <w:left w:val="nil"/>
              <w:bottom w:val="single" w:sz="4" w:space="0" w:color="000000"/>
              <w:right w:val="single" w:sz="4" w:space="0" w:color="000000"/>
            </w:tcBorders>
            <w:shd w:val="clear" w:color="auto" w:fill="auto"/>
            <w:vAlign w:val="center"/>
            <w:hideMark/>
          </w:tcPr>
          <w:p w14:paraId="51671513" w14:textId="30A5C1A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373471,54</w:t>
            </w:r>
          </w:p>
        </w:tc>
      </w:tr>
      <w:tr w:rsidR="00FA6E01" w:rsidRPr="00842744" w14:paraId="7B7F219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ED248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65A0359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E3428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1EFCC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1700100000</w:t>
            </w:r>
          </w:p>
        </w:tc>
        <w:tc>
          <w:tcPr>
            <w:tcW w:w="259" w:type="pct"/>
            <w:tcBorders>
              <w:top w:val="nil"/>
              <w:left w:val="nil"/>
              <w:bottom w:val="single" w:sz="4" w:space="0" w:color="000000"/>
              <w:right w:val="single" w:sz="4" w:space="0" w:color="000000"/>
            </w:tcBorders>
            <w:shd w:val="clear" w:color="auto" w:fill="auto"/>
            <w:vAlign w:val="center"/>
            <w:hideMark/>
          </w:tcPr>
          <w:p w14:paraId="277B0F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700766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7CBFCBB" w14:textId="11128B7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11927,54</w:t>
            </w:r>
          </w:p>
        </w:tc>
        <w:tc>
          <w:tcPr>
            <w:tcW w:w="679" w:type="pct"/>
            <w:tcBorders>
              <w:top w:val="nil"/>
              <w:left w:val="nil"/>
              <w:bottom w:val="single" w:sz="4" w:space="0" w:color="000000"/>
              <w:right w:val="single" w:sz="4" w:space="0" w:color="000000"/>
            </w:tcBorders>
            <w:shd w:val="clear" w:color="auto" w:fill="auto"/>
            <w:vAlign w:val="center"/>
            <w:hideMark/>
          </w:tcPr>
          <w:p w14:paraId="57AB5033" w14:textId="62028CD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373471,54</w:t>
            </w:r>
          </w:p>
        </w:tc>
      </w:tr>
      <w:tr w:rsidR="00FA6E01" w:rsidRPr="00842744" w14:paraId="2E6D0AB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737BBD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102E5D8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5DC7F5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B2B35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1700193210</w:t>
            </w:r>
          </w:p>
        </w:tc>
        <w:tc>
          <w:tcPr>
            <w:tcW w:w="259" w:type="pct"/>
            <w:tcBorders>
              <w:top w:val="nil"/>
              <w:left w:val="nil"/>
              <w:bottom w:val="single" w:sz="4" w:space="0" w:color="000000"/>
              <w:right w:val="single" w:sz="4" w:space="0" w:color="000000"/>
            </w:tcBorders>
            <w:shd w:val="clear" w:color="auto" w:fill="auto"/>
            <w:vAlign w:val="center"/>
            <w:hideMark/>
          </w:tcPr>
          <w:p w14:paraId="23B98A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014465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4DB9568" w14:textId="0F7E065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11927,54</w:t>
            </w:r>
          </w:p>
        </w:tc>
        <w:tc>
          <w:tcPr>
            <w:tcW w:w="679" w:type="pct"/>
            <w:tcBorders>
              <w:top w:val="nil"/>
              <w:left w:val="nil"/>
              <w:bottom w:val="single" w:sz="4" w:space="0" w:color="000000"/>
              <w:right w:val="single" w:sz="4" w:space="0" w:color="000000"/>
            </w:tcBorders>
            <w:shd w:val="clear" w:color="auto" w:fill="auto"/>
            <w:vAlign w:val="center"/>
            <w:hideMark/>
          </w:tcPr>
          <w:p w14:paraId="36FF7ECA" w14:textId="16E0F86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373471,54</w:t>
            </w:r>
          </w:p>
        </w:tc>
      </w:tr>
      <w:tr w:rsidR="00FA6E01" w:rsidRPr="00842744" w14:paraId="643D18A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41B67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C0136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559BE0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80AAF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1700193210</w:t>
            </w:r>
          </w:p>
        </w:tc>
        <w:tc>
          <w:tcPr>
            <w:tcW w:w="259" w:type="pct"/>
            <w:tcBorders>
              <w:top w:val="nil"/>
              <w:left w:val="nil"/>
              <w:bottom w:val="single" w:sz="4" w:space="0" w:color="000000"/>
              <w:right w:val="single" w:sz="4" w:space="0" w:color="000000"/>
            </w:tcBorders>
            <w:shd w:val="clear" w:color="auto" w:fill="auto"/>
            <w:vAlign w:val="center"/>
            <w:hideMark/>
          </w:tcPr>
          <w:p w14:paraId="2CFC65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69DCECB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B71CDA5" w14:textId="70C504F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11927,54</w:t>
            </w:r>
          </w:p>
        </w:tc>
        <w:tc>
          <w:tcPr>
            <w:tcW w:w="679" w:type="pct"/>
            <w:tcBorders>
              <w:top w:val="nil"/>
              <w:left w:val="nil"/>
              <w:bottom w:val="single" w:sz="4" w:space="0" w:color="000000"/>
              <w:right w:val="single" w:sz="4" w:space="0" w:color="000000"/>
            </w:tcBorders>
            <w:shd w:val="clear" w:color="auto" w:fill="auto"/>
            <w:vAlign w:val="center"/>
            <w:hideMark/>
          </w:tcPr>
          <w:p w14:paraId="37EB1061" w14:textId="4FA6766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373471,54</w:t>
            </w:r>
          </w:p>
        </w:tc>
      </w:tr>
      <w:tr w:rsidR="00FA6E01" w:rsidRPr="00842744" w14:paraId="63BCE3E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E7C53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48697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A7635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3F5CF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1700193210</w:t>
            </w:r>
          </w:p>
        </w:tc>
        <w:tc>
          <w:tcPr>
            <w:tcW w:w="259" w:type="pct"/>
            <w:tcBorders>
              <w:top w:val="nil"/>
              <w:left w:val="nil"/>
              <w:bottom w:val="single" w:sz="4" w:space="0" w:color="000000"/>
              <w:right w:val="single" w:sz="4" w:space="0" w:color="000000"/>
            </w:tcBorders>
            <w:shd w:val="clear" w:color="auto" w:fill="auto"/>
            <w:vAlign w:val="center"/>
            <w:hideMark/>
          </w:tcPr>
          <w:p w14:paraId="781A5E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699A48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F48A939" w14:textId="515CC37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11927,54</w:t>
            </w:r>
          </w:p>
        </w:tc>
        <w:tc>
          <w:tcPr>
            <w:tcW w:w="679" w:type="pct"/>
            <w:tcBorders>
              <w:top w:val="nil"/>
              <w:left w:val="nil"/>
              <w:bottom w:val="single" w:sz="4" w:space="0" w:color="000000"/>
              <w:right w:val="single" w:sz="4" w:space="0" w:color="000000"/>
            </w:tcBorders>
            <w:shd w:val="clear" w:color="auto" w:fill="auto"/>
            <w:vAlign w:val="center"/>
            <w:hideMark/>
          </w:tcPr>
          <w:p w14:paraId="5190F108" w14:textId="40188E2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373471,54</w:t>
            </w:r>
          </w:p>
        </w:tc>
      </w:tr>
      <w:tr w:rsidR="00FA6E01" w:rsidRPr="00842744" w14:paraId="1014DBF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8079F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3BD429D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5556C6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7CF88E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667164A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7300EDA" w14:textId="51125C6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16901601,14</w:t>
            </w:r>
          </w:p>
        </w:tc>
        <w:tc>
          <w:tcPr>
            <w:tcW w:w="658" w:type="pct"/>
            <w:tcBorders>
              <w:top w:val="nil"/>
              <w:left w:val="nil"/>
              <w:bottom w:val="single" w:sz="4" w:space="0" w:color="000000"/>
              <w:right w:val="single" w:sz="4" w:space="0" w:color="000000"/>
            </w:tcBorders>
            <w:shd w:val="clear" w:color="auto" w:fill="auto"/>
            <w:vAlign w:val="center"/>
            <w:hideMark/>
          </w:tcPr>
          <w:p w14:paraId="79B6780A" w14:textId="578EFC2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79" w:type="pct"/>
            <w:tcBorders>
              <w:top w:val="nil"/>
              <w:left w:val="nil"/>
              <w:bottom w:val="single" w:sz="4" w:space="0" w:color="000000"/>
              <w:right w:val="single" w:sz="4" w:space="0" w:color="000000"/>
            </w:tcBorders>
            <w:shd w:val="clear" w:color="auto" w:fill="auto"/>
            <w:vAlign w:val="center"/>
            <w:hideMark/>
          </w:tcPr>
          <w:p w14:paraId="68281656" w14:textId="43DF0B1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r>
      <w:tr w:rsidR="00FA6E01" w:rsidRPr="00842744" w14:paraId="3462044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B47089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3F225B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412CB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0107B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137069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A920AFA" w14:textId="66E1499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16901601,14</w:t>
            </w:r>
          </w:p>
        </w:tc>
        <w:tc>
          <w:tcPr>
            <w:tcW w:w="658" w:type="pct"/>
            <w:tcBorders>
              <w:top w:val="nil"/>
              <w:left w:val="nil"/>
              <w:bottom w:val="single" w:sz="4" w:space="0" w:color="000000"/>
              <w:right w:val="single" w:sz="4" w:space="0" w:color="000000"/>
            </w:tcBorders>
            <w:shd w:val="clear" w:color="auto" w:fill="auto"/>
            <w:vAlign w:val="center"/>
            <w:hideMark/>
          </w:tcPr>
          <w:p w14:paraId="2FBC021D" w14:textId="3B1575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79" w:type="pct"/>
            <w:tcBorders>
              <w:top w:val="nil"/>
              <w:left w:val="nil"/>
              <w:bottom w:val="single" w:sz="4" w:space="0" w:color="000000"/>
              <w:right w:val="single" w:sz="4" w:space="0" w:color="000000"/>
            </w:tcBorders>
            <w:shd w:val="clear" w:color="auto" w:fill="auto"/>
            <w:vAlign w:val="center"/>
            <w:hideMark/>
          </w:tcPr>
          <w:p w14:paraId="5AA9EC5F" w14:textId="67522AB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r>
      <w:tr w:rsidR="00FA6E01" w:rsidRPr="00842744" w14:paraId="37610B3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49D97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3F28E9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F8249E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4591D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49D231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FB96CCD" w14:textId="7B4ABFD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16901601,14</w:t>
            </w:r>
          </w:p>
        </w:tc>
        <w:tc>
          <w:tcPr>
            <w:tcW w:w="658" w:type="pct"/>
            <w:tcBorders>
              <w:top w:val="nil"/>
              <w:left w:val="nil"/>
              <w:bottom w:val="single" w:sz="4" w:space="0" w:color="000000"/>
              <w:right w:val="single" w:sz="4" w:space="0" w:color="000000"/>
            </w:tcBorders>
            <w:shd w:val="clear" w:color="auto" w:fill="auto"/>
            <w:vAlign w:val="center"/>
            <w:hideMark/>
          </w:tcPr>
          <w:p w14:paraId="278FBF8D" w14:textId="732B6D9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79" w:type="pct"/>
            <w:tcBorders>
              <w:top w:val="nil"/>
              <w:left w:val="nil"/>
              <w:bottom w:val="single" w:sz="4" w:space="0" w:color="000000"/>
              <w:right w:val="single" w:sz="4" w:space="0" w:color="000000"/>
            </w:tcBorders>
            <w:shd w:val="clear" w:color="auto" w:fill="auto"/>
            <w:vAlign w:val="center"/>
            <w:hideMark/>
          </w:tcPr>
          <w:p w14:paraId="50B45E36" w14:textId="1CDE022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r>
      <w:tr w:rsidR="00FA6E01" w:rsidRPr="00842744" w14:paraId="576E4BB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F8325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в области жилищного хозяйства</w:t>
            </w:r>
          </w:p>
        </w:tc>
        <w:tc>
          <w:tcPr>
            <w:tcW w:w="259" w:type="pct"/>
            <w:tcBorders>
              <w:top w:val="nil"/>
              <w:left w:val="nil"/>
              <w:bottom w:val="single" w:sz="4" w:space="0" w:color="000000"/>
              <w:right w:val="single" w:sz="4" w:space="0" w:color="000000"/>
            </w:tcBorders>
            <w:shd w:val="clear" w:color="auto" w:fill="auto"/>
            <w:vAlign w:val="center"/>
            <w:hideMark/>
          </w:tcPr>
          <w:p w14:paraId="6CAF38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9174F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2E56B8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9999961010</w:t>
            </w:r>
          </w:p>
        </w:tc>
        <w:tc>
          <w:tcPr>
            <w:tcW w:w="259" w:type="pct"/>
            <w:tcBorders>
              <w:top w:val="nil"/>
              <w:left w:val="nil"/>
              <w:bottom w:val="single" w:sz="4" w:space="0" w:color="000000"/>
              <w:right w:val="single" w:sz="4" w:space="0" w:color="000000"/>
            </w:tcBorders>
            <w:shd w:val="clear" w:color="auto" w:fill="auto"/>
            <w:vAlign w:val="center"/>
            <w:hideMark/>
          </w:tcPr>
          <w:p w14:paraId="4FE22E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3213815" w14:textId="281CC16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12000000,00</w:t>
            </w:r>
          </w:p>
        </w:tc>
        <w:tc>
          <w:tcPr>
            <w:tcW w:w="658" w:type="pct"/>
            <w:tcBorders>
              <w:top w:val="nil"/>
              <w:left w:val="nil"/>
              <w:bottom w:val="single" w:sz="4" w:space="0" w:color="000000"/>
              <w:right w:val="single" w:sz="4" w:space="0" w:color="000000"/>
            </w:tcBorders>
            <w:shd w:val="clear" w:color="auto" w:fill="auto"/>
            <w:vAlign w:val="center"/>
            <w:hideMark/>
          </w:tcPr>
          <w:p w14:paraId="1C715B71" w14:textId="0B1FE0C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79" w:type="pct"/>
            <w:tcBorders>
              <w:top w:val="nil"/>
              <w:left w:val="nil"/>
              <w:bottom w:val="single" w:sz="4" w:space="0" w:color="000000"/>
              <w:right w:val="single" w:sz="4" w:space="0" w:color="000000"/>
            </w:tcBorders>
            <w:shd w:val="clear" w:color="auto" w:fill="auto"/>
            <w:vAlign w:val="center"/>
            <w:hideMark/>
          </w:tcPr>
          <w:p w14:paraId="43CDC169" w14:textId="2D903FF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r>
      <w:tr w:rsidR="00FA6E01" w:rsidRPr="00842744" w14:paraId="7F8D6C9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5A963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741E9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699DB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27792F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9999961010</w:t>
            </w:r>
          </w:p>
        </w:tc>
        <w:tc>
          <w:tcPr>
            <w:tcW w:w="259" w:type="pct"/>
            <w:tcBorders>
              <w:top w:val="nil"/>
              <w:left w:val="nil"/>
              <w:bottom w:val="single" w:sz="4" w:space="0" w:color="000000"/>
              <w:right w:val="single" w:sz="4" w:space="0" w:color="000000"/>
            </w:tcBorders>
            <w:shd w:val="clear" w:color="auto" w:fill="auto"/>
            <w:vAlign w:val="center"/>
            <w:hideMark/>
          </w:tcPr>
          <w:p w14:paraId="6F139A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5E0E9F77" w14:textId="79CF11E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12000000,00</w:t>
            </w:r>
          </w:p>
        </w:tc>
        <w:tc>
          <w:tcPr>
            <w:tcW w:w="658" w:type="pct"/>
            <w:tcBorders>
              <w:top w:val="nil"/>
              <w:left w:val="nil"/>
              <w:bottom w:val="single" w:sz="4" w:space="0" w:color="000000"/>
              <w:right w:val="single" w:sz="4" w:space="0" w:color="000000"/>
            </w:tcBorders>
            <w:shd w:val="clear" w:color="auto" w:fill="auto"/>
            <w:vAlign w:val="center"/>
            <w:hideMark/>
          </w:tcPr>
          <w:p w14:paraId="72088074" w14:textId="12C05F4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79" w:type="pct"/>
            <w:tcBorders>
              <w:top w:val="nil"/>
              <w:left w:val="nil"/>
              <w:bottom w:val="single" w:sz="4" w:space="0" w:color="000000"/>
              <w:right w:val="single" w:sz="4" w:space="0" w:color="000000"/>
            </w:tcBorders>
            <w:shd w:val="clear" w:color="auto" w:fill="auto"/>
            <w:vAlign w:val="center"/>
            <w:hideMark/>
          </w:tcPr>
          <w:p w14:paraId="4B34D561" w14:textId="2DA0BB5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r>
      <w:tr w:rsidR="00FA6E01" w:rsidRPr="00842744" w14:paraId="19C0B09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F8D080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079963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38378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5AC97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9999961010</w:t>
            </w:r>
          </w:p>
        </w:tc>
        <w:tc>
          <w:tcPr>
            <w:tcW w:w="259" w:type="pct"/>
            <w:tcBorders>
              <w:top w:val="nil"/>
              <w:left w:val="nil"/>
              <w:bottom w:val="single" w:sz="4" w:space="0" w:color="000000"/>
              <w:right w:val="single" w:sz="4" w:space="0" w:color="000000"/>
            </w:tcBorders>
            <w:shd w:val="clear" w:color="auto" w:fill="auto"/>
            <w:vAlign w:val="center"/>
            <w:hideMark/>
          </w:tcPr>
          <w:p w14:paraId="494445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5B249429" w14:textId="56372A0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12000000,00</w:t>
            </w:r>
          </w:p>
        </w:tc>
        <w:tc>
          <w:tcPr>
            <w:tcW w:w="658" w:type="pct"/>
            <w:tcBorders>
              <w:top w:val="nil"/>
              <w:left w:val="nil"/>
              <w:bottom w:val="single" w:sz="4" w:space="0" w:color="000000"/>
              <w:right w:val="single" w:sz="4" w:space="0" w:color="000000"/>
            </w:tcBorders>
            <w:shd w:val="clear" w:color="auto" w:fill="auto"/>
            <w:vAlign w:val="center"/>
            <w:hideMark/>
          </w:tcPr>
          <w:p w14:paraId="2554D146" w14:textId="001B28C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79" w:type="pct"/>
            <w:tcBorders>
              <w:top w:val="nil"/>
              <w:left w:val="nil"/>
              <w:bottom w:val="single" w:sz="4" w:space="0" w:color="000000"/>
              <w:right w:val="single" w:sz="4" w:space="0" w:color="000000"/>
            </w:tcBorders>
            <w:shd w:val="clear" w:color="auto" w:fill="auto"/>
            <w:vAlign w:val="center"/>
            <w:hideMark/>
          </w:tcPr>
          <w:p w14:paraId="41ED1EE1" w14:textId="6A49253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r>
      <w:tr w:rsidR="00FA6E01" w:rsidRPr="00842744" w14:paraId="75AD590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04423C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211D00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70B86A9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DDD35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5A6A01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FCBBE85" w14:textId="5B03F93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4901601,14</w:t>
            </w:r>
          </w:p>
        </w:tc>
        <w:tc>
          <w:tcPr>
            <w:tcW w:w="658" w:type="pct"/>
            <w:tcBorders>
              <w:top w:val="nil"/>
              <w:left w:val="nil"/>
              <w:bottom w:val="single" w:sz="4" w:space="0" w:color="000000"/>
              <w:right w:val="single" w:sz="4" w:space="0" w:color="000000"/>
            </w:tcBorders>
            <w:shd w:val="clear" w:color="auto" w:fill="auto"/>
            <w:vAlign w:val="center"/>
            <w:hideMark/>
          </w:tcPr>
          <w:p w14:paraId="3658C4C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682565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221241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3D8C3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23984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3AB969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8BCD3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2EFA97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5E899584" w14:textId="52F922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4901601,14</w:t>
            </w:r>
          </w:p>
        </w:tc>
        <w:tc>
          <w:tcPr>
            <w:tcW w:w="658" w:type="pct"/>
            <w:tcBorders>
              <w:top w:val="nil"/>
              <w:left w:val="nil"/>
              <w:bottom w:val="single" w:sz="4" w:space="0" w:color="000000"/>
              <w:right w:val="single" w:sz="4" w:space="0" w:color="000000"/>
            </w:tcBorders>
            <w:shd w:val="clear" w:color="auto" w:fill="auto"/>
            <w:vAlign w:val="center"/>
            <w:hideMark/>
          </w:tcPr>
          <w:p w14:paraId="5F39E14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A84A2C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337704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726A9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C70BD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C307D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B3898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05472F9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16F8C963" w14:textId="09A9C0C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4901601,14</w:t>
            </w:r>
          </w:p>
        </w:tc>
        <w:tc>
          <w:tcPr>
            <w:tcW w:w="658" w:type="pct"/>
            <w:tcBorders>
              <w:top w:val="nil"/>
              <w:left w:val="nil"/>
              <w:bottom w:val="single" w:sz="4" w:space="0" w:color="000000"/>
              <w:right w:val="single" w:sz="4" w:space="0" w:color="000000"/>
            </w:tcBorders>
            <w:shd w:val="clear" w:color="auto" w:fill="auto"/>
            <w:vAlign w:val="center"/>
            <w:hideMark/>
          </w:tcPr>
          <w:p w14:paraId="61528A2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68B7E1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C7EBE7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DA1BEB"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Коммунальное хозяйство</w:t>
            </w:r>
          </w:p>
        </w:tc>
        <w:tc>
          <w:tcPr>
            <w:tcW w:w="259" w:type="pct"/>
            <w:tcBorders>
              <w:top w:val="nil"/>
              <w:left w:val="nil"/>
              <w:bottom w:val="single" w:sz="4" w:space="0" w:color="000000"/>
              <w:right w:val="single" w:sz="4" w:space="0" w:color="000000"/>
            </w:tcBorders>
            <w:shd w:val="clear" w:color="auto" w:fill="auto"/>
            <w:vAlign w:val="center"/>
            <w:hideMark/>
          </w:tcPr>
          <w:p w14:paraId="7A6DE9F3"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5B4F88D"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AB01B0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0108D0C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A3E2CD9" w14:textId="7242C9A8"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44771346,36</w:t>
            </w:r>
          </w:p>
        </w:tc>
        <w:tc>
          <w:tcPr>
            <w:tcW w:w="658" w:type="pct"/>
            <w:tcBorders>
              <w:top w:val="nil"/>
              <w:left w:val="nil"/>
              <w:bottom w:val="single" w:sz="4" w:space="0" w:color="000000"/>
              <w:right w:val="single" w:sz="4" w:space="0" w:color="000000"/>
            </w:tcBorders>
            <w:shd w:val="clear" w:color="auto" w:fill="auto"/>
            <w:vAlign w:val="center"/>
            <w:hideMark/>
          </w:tcPr>
          <w:p w14:paraId="4E4B5068" w14:textId="6249AA44"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10600000,00</w:t>
            </w:r>
          </w:p>
        </w:tc>
        <w:tc>
          <w:tcPr>
            <w:tcW w:w="679" w:type="pct"/>
            <w:tcBorders>
              <w:top w:val="nil"/>
              <w:left w:val="nil"/>
              <w:bottom w:val="single" w:sz="4" w:space="0" w:color="000000"/>
              <w:right w:val="single" w:sz="4" w:space="0" w:color="000000"/>
            </w:tcBorders>
            <w:shd w:val="clear" w:color="auto" w:fill="auto"/>
            <w:vAlign w:val="center"/>
            <w:hideMark/>
          </w:tcPr>
          <w:p w14:paraId="3A588757" w14:textId="40B75020"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10600000,00</w:t>
            </w:r>
          </w:p>
        </w:tc>
      </w:tr>
      <w:tr w:rsidR="00FA6E01" w:rsidRPr="00842744" w14:paraId="6CF4CC6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5D369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"Обеспечение населения Хасанского муниципального округа твердым топливом (дровами)"</w:t>
            </w:r>
          </w:p>
        </w:tc>
        <w:tc>
          <w:tcPr>
            <w:tcW w:w="259" w:type="pct"/>
            <w:tcBorders>
              <w:top w:val="nil"/>
              <w:left w:val="nil"/>
              <w:bottom w:val="single" w:sz="4" w:space="0" w:color="000000"/>
              <w:right w:val="single" w:sz="4" w:space="0" w:color="000000"/>
            </w:tcBorders>
            <w:shd w:val="clear" w:color="auto" w:fill="auto"/>
            <w:vAlign w:val="center"/>
            <w:hideMark/>
          </w:tcPr>
          <w:p w14:paraId="34041F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D39CA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D1CFEA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1200000000</w:t>
            </w:r>
          </w:p>
        </w:tc>
        <w:tc>
          <w:tcPr>
            <w:tcW w:w="259" w:type="pct"/>
            <w:tcBorders>
              <w:top w:val="nil"/>
              <w:left w:val="nil"/>
              <w:bottom w:val="single" w:sz="4" w:space="0" w:color="000000"/>
              <w:right w:val="single" w:sz="4" w:space="0" w:color="000000"/>
            </w:tcBorders>
            <w:shd w:val="clear" w:color="auto" w:fill="auto"/>
            <w:vAlign w:val="center"/>
            <w:hideMark/>
          </w:tcPr>
          <w:p w14:paraId="6C6349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808A499" w14:textId="1F710E5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4339010,77</w:t>
            </w:r>
          </w:p>
        </w:tc>
        <w:tc>
          <w:tcPr>
            <w:tcW w:w="658" w:type="pct"/>
            <w:tcBorders>
              <w:top w:val="nil"/>
              <w:left w:val="nil"/>
              <w:bottom w:val="single" w:sz="4" w:space="0" w:color="000000"/>
              <w:right w:val="single" w:sz="4" w:space="0" w:color="000000"/>
            </w:tcBorders>
            <w:shd w:val="clear" w:color="auto" w:fill="auto"/>
            <w:vAlign w:val="center"/>
            <w:hideMark/>
          </w:tcPr>
          <w:p w14:paraId="3E9F526E" w14:textId="3F15CD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c>
          <w:tcPr>
            <w:tcW w:w="679" w:type="pct"/>
            <w:tcBorders>
              <w:top w:val="nil"/>
              <w:left w:val="nil"/>
              <w:bottom w:val="single" w:sz="4" w:space="0" w:color="000000"/>
              <w:right w:val="single" w:sz="4" w:space="0" w:color="000000"/>
            </w:tcBorders>
            <w:shd w:val="clear" w:color="auto" w:fill="auto"/>
            <w:vAlign w:val="center"/>
            <w:hideMark/>
          </w:tcPr>
          <w:p w14:paraId="012A1F6E" w14:textId="5389B89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r>
      <w:tr w:rsidR="00FA6E01" w:rsidRPr="00842744" w14:paraId="1B75F6A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517D0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59" w:type="pct"/>
            <w:tcBorders>
              <w:top w:val="nil"/>
              <w:left w:val="nil"/>
              <w:bottom w:val="single" w:sz="4" w:space="0" w:color="000000"/>
              <w:right w:val="single" w:sz="4" w:space="0" w:color="000000"/>
            </w:tcBorders>
            <w:shd w:val="clear" w:color="auto" w:fill="auto"/>
            <w:vAlign w:val="center"/>
            <w:hideMark/>
          </w:tcPr>
          <w:p w14:paraId="7F3757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921EC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57BE1A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1200100000</w:t>
            </w:r>
          </w:p>
        </w:tc>
        <w:tc>
          <w:tcPr>
            <w:tcW w:w="259" w:type="pct"/>
            <w:tcBorders>
              <w:top w:val="nil"/>
              <w:left w:val="nil"/>
              <w:bottom w:val="single" w:sz="4" w:space="0" w:color="000000"/>
              <w:right w:val="single" w:sz="4" w:space="0" w:color="000000"/>
            </w:tcBorders>
            <w:shd w:val="clear" w:color="auto" w:fill="auto"/>
            <w:vAlign w:val="center"/>
            <w:hideMark/>
          </w:tcPr>
          <w:p w14:paraId="2C8D22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D7D0FFA" w14:textId="0C982C3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4339010,77</w:t>
            </w:r>
          </w:p>
        </w:tc>
        <w:tc>
          <w:tcPr>
            <w:tcW w:w="658" w:type="pct"/>
            <w:tcBorders>
              <w:top w:val="nil"/>
              <w:left w:val="nil"/>
              <w:bottom w:val="single" w:sz="4" w:space="0" w:color="000000"/>
              <w:right w:val="single" w:sz="4" w:space="0" w:color="000000"/>
            </w:tcBorders>
            <w:shd w:val="clear" w:color="auto" w:fill="auto"/>
            <w:vAlign w:val="center"/>
            <w:hideMark/>
          </w:tcPr>
          <w:p w14:paraId="01DACD2E" w14:textId="427180E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c>
          <w:tcPr>
            <w:tcW w:w="679" w:type="pct"/>
            <w:tcBorders>
              <w:top w:val="nil"/>
              <w:left w:val="nil"/>
              <w:bottom w:val="single" w:sz="4" w:space="0" w:color="000000"/>
              <w:right w:val="single" w:sz="4" w:space="0" w:color="000000"/>
            </w:tcBorders>
            <w:shd w:val="clear" w:color="auto" w:fill="auto"/>
            <w:vAlign w:val="center"/>
            <w:hideMark/>
          </w:tcPr>
          <w:p w14:paraId="41FE0BA4" w14:textId="657C227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r>
      <w:tr w:rsidR="00FA6E01" w:rsidRPr="00842744" w14:paraId="353C7BA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7845AD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Субсидии </w:t>
            </w:r>
            <w:proofErr w:type="spellStart"/>
            <w:r w:rsidRPr="009A0F8A">
              <w:rPr>
                <w:rFonts w:eastAsia="Times New Roman"/>
                <w:sz w:val="22"/>
                <w:szCs w:val="22"/>
                <w:lang w:eastAsia="ru-RU"/>
              </w:rPr>
              <w:t>топливоснабжающим</w:t>
            </w:r>
            <w:proofErr w:type="spellEnd"/>
            <w:r w:rsidRPr="009A0F8A">
              <w:rPr>
                <w:rFonts w:eastAsia="Times New Roman"/>
                <w:sz w:val="22"/>
                <w:szCs w:val="22"/>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59" w:type="pct"/>
            <w:tcBorders>
              <w:top w:val="nil"/>
              <w:left w:val="nil"/>
              <w:bottom w:val="single" w:sz="4" w:space="0" w:color="000000"/>
              <w:right w:val="single" w:sz="4" w:space="0" w:color="000000"/>
            </w:tcBorders>
            <w:shd w:val="clear" w:color="auto" w:fill="auto"/>
            <w:vAlign w:val="center"/>
            <w:hideMark/>
          </w:tcPr>
          <w:p w14:paraId="4B9D62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FC5F5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86C70C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12001S2620</w:t>
            </w:r>
          </w:p>
        </w:tc>
        <w:tc>
          <w:tcPr>
            <w:tcW w:w="259" w:type="pct"/>
            <w:tcBorders>
              <w:top w:val="nil"/>
              <w:left w:val="nil"/>
              <w:bottom w:val="single" w:sz="4" w:space="0" w:color="000000"/>
              <w:right w:val="single" w:sz="4" w:space="0" w:color="000000"/>
            </w:tcBorders>
            <w:shd w:val="clear" w:color="auto" w:fill="auto"/>
            <w:vAlign w:val="center"/>
            <w:hideMark/>
          </w:tcPr>
          <w:p w14:paraId="132FA6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611D5BC" w14:textId="048BF22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4339010,77</w:t>
            </w:r>
          </w:p>
        </w:tc>
        <w:tc>
          <w:tcPr>
            <w:tcW w:w="658" w:type="pct"/>
            <w:tcBorders>
              <w:top w:val="nil"/>
              <w:left w:val="nil"/>
              <w:bottom w:val="single" w:sz="4" w:space="0" w:color="000000"/>
              <w:right w:val="single" w:sz="4" w:space="0" w:color="000000"/>
            </w:tcBorders>
            <w:shd w:val="clear" w:color="auto" w:fill="auto"/>
            <w:vAlign w:val="center"/>
            <w:hideMark/>
          </w:tcPr>
          <w:p w14:paraId="1541511C" w14:textId="1769E7E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c>
          <w:tcPr>
            <w:tcW w:w="679" w:type="pct"/>
            <w:tcBorders>
              <w:top w:val="nil"/>
              <w:left w:val="nil"/>
              <w:bottom w:val="single" w:sz="4" w:space="0" w:color="000000"/>
              <w:right w:val="single" w:sz="4" w:space="0" w:color="000000"/>
            </w:tcBorders>
            <w:shd w:val="clear" w:color="auto" w:fill="auto"/>
            <w:vAlign w:val="center"/>
            <w:hideMark/>
          </w:tcPr>
          <w:p w14:paraId="05D1616A" w14:textId="664341B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r>
      <w:tr w:rsidR="00FA6E01" w:rsidRPr="00842744" w14:paraId="08DDAA4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C6140C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69FF4D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25CDD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FA0D8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12001S2620</w:t>
            </w:r>
          </w:p>
        </w:tc>
        <w:tc>
          <w:tcPr>
            <w:tcW w:w="259" w:type="pct"/>
            <w:tcBorders>
              <w:top w:val="nil"/>
              <w:left w:val="nil"/>
              <w:bottom w:val="single" w:sz="4" w:space="0" w:color="000000"/>
              <w:right w:val="single" w:sz="4" w:space="0" w:color="000000"/>
            </w:tcBorders>
            <w:shd w:val="clear" w:color="auto" w:fill="auto"/>
            <w:vAlign w:val="center"/>
            <w:hideMark/>
          </w:tcPr>
          <w:p w14:paraId="18AD40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499EBBFF" w14:textId="251D14F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4339010,77</w:t>
            </w:r>
          </w:p>
        </w:tc>
        <w:tc>
          <w:tcPr>
            <w:tcW w:w="658" w:type="pct"/>
            <w:tcBorders>
              <w:top w:val="nil"/>
              <w:left w:val="nil"/>
              <w:bottom w:val="single" w:sz="4" w:space="0" w:color="000000"/>
              <w:right w:val="single" w:sz="4" w:space="0" w:color="000000"/>
            </w:tcBorders>
            <w:shd w:val="clear" w:color="auto" w:fill="auto"/>
            <w:vAlign w:val="center"/>
            <w:hideMark/>
          </w:tcPr>
          <w:p w14:paraId="699F11AE" w14:textId="54F2F45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c>
          <w:tcPr>
            <w:tcW w:w="679" w:type="pct"/>
            <w:tcBorders>
              <w:top w:val="nil"/>
              <w:left w:val="nil"/>
              <w:bottom w:val="single" w:sz="4" w:space="0" w:color="000000"/>
              <w:right w:val="single" w:sz="4" w:space="0" w:color="000000"/>
            </w:tcBorders>
            <w:shd w:val="clear" w:color="auto" w:fill="auto"/>
            <w:vAlign w:val="center"/>
            <w:hideMark/>
          </w:tcPr>
          <w:p w14:paraId="16763D92" w14:textId="3D3CE77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r>
      <w:tr w:rsidR="00FA6E01" w:rsidRPr="00842744" w14:paraId="5566F28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D965F7" w14:textId="6FB0BE1F"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юридическим лицам (кроме некоммерческих организаций</w:t>
            </w:r>
            <w:proofErr w:type="gramStart"/>
            <w:r w:rsidRPr="009A0F8A">
              <w:rPr>
                <w:rFonts w:eastAsia="Times New Roman"/>
                <w:sz w:val="22"/>
                <w:szCs w:val="22"/>
                <w:lang w:eastAsia="ru-RU"/>
              </w:rPr>
              <w:t>),индивидуальным</w:t>
            </w:r>
            <w:proofErr w:type="gramEnd"/>
            <w:r w:rsidRPr="009A0F8A">
              <w:rPr>
                <w:rFonts w:eastAsia="Times New Roman"/>
                <w:sz w:val="22"/>
                <w:szCs w:val="22"/>
                <w:lang w:eastAsia="ru-RU"/>
              </w:rPr>
              <w:t xml:space="preserve"> </w:t>
            </w:r>
            <w:r w:rsidR="0031211A" w:rsidRPr="009A0F8A">
              <w:rPr>
                <w:rFonts w:eastAsia="Times New Roman"/>
                <w:sz w:val="22"/>
                <w:szCs w:val="22"/>
                <w:lang w:eastAsia="ru-RU"/>
              </w:rPr>
              <w:t>предпринимателям, физическим</w:t>
            </w:r>
            <w:r w:rsidRPr="009A0F8A">
              <w:rPr>
                <w:rFonts w:eastAsia="Times New Roman"/>
                <w:sz w:val="22"/>
                <w:szCs w:val="22"/>
                <w:lang w:eastAsia="ru-RU"/>
              </w:rPr>
              <w:t xml:space="preserve"> лицам-производителям товаров,</w:t>
            </w:r>
            <w:r w:rsidR="0031211A">
              <w:rPr>
                <w:rFonts w:eastAsia="Times New Roman"/>
                <w:sz w:val="22"/>
                <w:szCs w:val="22"/>
                <w:lang w:eastAsia="ru-RU"/>
              </w:rPr>
              <w:t xml:space="preserve"> </w:t>
            </w:r>
            <w:r w:rsidRPr="009A0F8A">
              <w:rPr>
                <w:rFonts w:eastAsia="Times New Roman"/>
                <w:sz w:val="22"/>
                <w:szCs w:val="22"/>
                <w:lang w:eastAsia="ru-RU"/>
              </w:rPr>
              <w:t>работ,</w:t>
            </w:r>
            <w:r w:rsidR="0031211A">
              <w:rPr>
                <w:rFonts w:eastAsia="Times New Roman"/>
                <w:sz w:val="22"/>
                <w:szCs w:val="22"/>
                <w:lang w:eastAsia="ru-RU"/>
              </w:rPr>
              <w:t xml:space="preserve"> </w:t>
            </w:r>
            <w:r w:rsidRPr="009A0F8A">
              <w:rPr>
                <w:rFonts w:eastAsia="Times New Roman"/>
                <w:sz w:val="22"/>
                <w:szCs w:val="22"/>
                <w:lang w:eastAsia="ru-RU"/>
              </w:rPr>
              <w:t>услуг</w:t>
            </w:r>
          </w:p>
        </w:tc>
        <w:tc>
          <w:tcPr>
            <w:tcW w:w="259" w:type="pct"/>
            <w:tcBorders>
              <w:top w:val="nil"/>
              <w:left w:val="nil"/>
              <w:bottom w:val="single" w:sz="4" w:space="0" w:color="000000"/>
              <w:right w:val="single" w:sz="4" w:space="0" w:color="000000"/>
            </w:tcBorders>
            <w:shd w:val="clear" w:color="auto" w:fill="auto"/>
            <w:vAlign w:val="center"/>
            <w:hideMark/>
          </w:tcPr>
          <w:p w14:paraId="412993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730180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BB2ECB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12001S2620</w:t>
            </w:r>
          </w:p>
        </w:tc>
        <w:tc>
          <w:tcPr>
            <w:tcW w:w="259" w:type="pct"/>
            <w:tcBorders>
              <w:top w:val="nil"/>
              <w:left w:val="nil"/>
              <w:bottom w:val="single" w:sz="4" w:space="0" w:color="000000"/>
              <w:right w:val="single" w:sz="4" w:space="0" w:color="000000"/>
            </w:tcBorders>
            <w:shd w:val="clear" w:color="auto" w:fill="auto"/>
            <w:vAlign w:val="center"/>
            <w:hideMark/>
          </w:tcPr>
          <w:p w14:paraId="3A30811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810</w:t>
            </w:r>
          </w:p>
        </w:tc>
        <w:tc>
          <w:tcPr>
            <w:tcW w:w="658" w:type="pct"/>
            <w:tcBorders>
              <w:top w:val="nil"/>
              <w:left w:val="nil"/>
              <w:bottom w:val="single" w:sz="4" w:space="0" w:color="000000"/>
              <w:right w:val="single" w:sz="4" w:space="0" w:color="000000"/>
            </w:tcBorders>
            <w:shd w:val="clear" w:color="auto" w:fill="auto"/>
            <w:vAlign w:val="center"/>
            <w:hideMark/>
          </w:tcPr>
          <w:p w14:paraId="71D57AA4" w14:textId="4FCDC4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4339010,77</w:t>
            </w:r>
          </w:p>
        </w:tc>
        <w:tc>
          <w:tcPr>
            <w:tcW w:w="658" w:type="pct"/>
            <w:tcBorders>
              <w:top w:val="nil"/>
              <w:left w:val="nil"/>
              <w:bottom w:val="single" w:sz="4" w:space="0" w:color="000000"/>
              <w:right w:val="single" w:sz="4" w:space="0" w:color="000000"/>
            </w:tcBorders>
            <w:shd w:val="clear" w:color="auto" w:fill="auto"/>
            <w:vAlign w:val="center"/>
            <w:hideMark/>
          </w:tcPr>
          <w:p w14:paraId="25CEC843" w14:textId="0794A2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c>
          <w:tcPr>
            <w:tcW w:w="679" w:type="pct"/>
            <w:tcBorders>
              <w:top w:val="nil"/>
              <w:left w:val="nil"/>
              <w:bottom w:val="single" w:sz="4" w:space="0" w:color="000000"/>
              <w:right w:val="single" w:sz="4" w:space="0" w:color="000000"/>
            </w:tcBorders>
            <w:shd w:val="clear" w:color="auto" w:fill="auto"/>
            <w:vAlign w:val="center"/>
            <w:hideMark/>
          </w:tcPr>
          <w:p w14:paraId="08E56E5C" w14:textId="6487AB5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w:t>
            </w:r>
          </w:p>
        </w:tc>
      </w:tr>
      <w:tr w:rsidR="00FA6E01" w:rsidRPr="00842744" w14:paraId="358E9DB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97237C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5DD36D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3187E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DC65B4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1300000000</w:t>
            </w:r>
          </w:p>
        </w:tc>
        <w:tc>
          <w:tcPr>
            <w:tcW w:w="259" w:type="pct"/>
            <w:tcBorders>
              <w:top w:val="nil"/>
              <w:left w:val="nil"/>
              <w:bottom w:val="single" w:sz="4" w:space="0" w:color="000000"/>
              <w:right w:val="single" w:sz="4" w:space="0" w:color="000000"/>
            </w:tcBorders>
            <w:shd w:val="clear" w:color="auto" w:fill="auto"/>
            <w:vAlign w:val="center"/>
            <w:hideMark/>
          </w:tcPr>
          <w:p w14:paraId="2DA807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23F79D2" w14:textId="2408B1E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830000,00</w:t>
            </w:r>
          </w:p>
        </w:tc>
        <w:tc>
          <w:tcPr>
            <w:tcW w:w="658" w:type="pct"/>
            <w:tcBorders>
              <w:top w:val="nil"/>
              <w:left w:val="nil"/>
              <w:bottom w:val="single" w:sz="4" w:space="0" w:color="000000"/>
              <w:right w:val="single" w:sz="4" w:space="0" w:color="000000"/>
            </w:tcBorders>
            <w:shd w:val="clear" w:color="auto" w:fill="auto"/>
            <w:vAlign w:val="center"/>
            <w:hideMark/>
          </w:tcPr>
          <w:p w14:paraId="783131E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255134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FFCA00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45FC1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proofErr w:type="spellStart"/>
            <w:r w:rsidRPr="009A0F8A">
              <w:rPr>
                <w:rFonts w:eastAsia="Times New Roman"/>
                <w:sz w:val="22"/>
                <w:szCs w:val="22"/>
                <w:lang w:eastAsia="ru-RU"/>
              </w:rPr>
              <w:t>совеременных</w:t>
            </w:r>
            <w:proofErr w:type="spellEnd"/>
            <w:r w:rsidRPr="009A0F8A">
              <w:rPr>
                <w:rFonts w:eastAsia="Times New Roman"/>
                <w:sz w:val="22"/>
                <w:szCs w:val="22"/>
                <w:lang w:eastAsia="ru-RU"/>
              </w:rPr>
              <w:t xml:space="preserve"> технологий и оборудования"</w:t>
            </w:r>
          </w:p>
        </w:tc>
        <w:tc>
          <w:tcPr>
            <w:tcW w:w="259" w:type="pct"/>
            <w:tcBorders>
              <w:top w:val="nil"/>
              <w:left w:val="nil"/>
              <w:bottom w:val="single" w:sz="4" w:space="0" w:color="000000"/>
              <w:right w:val="single" w:sz="4" w:space="0" w:color="000000"/>
            </w:tcBorders>
            <w:shd w:val="clear" w:color="auto" w:fill="auto"/>
            <w:vAlign w:val="center"/>
            <w:hideMark/>
          </w:tcPr>
          <w:p w14:paraId="06E564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94336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2804B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1300200000</w:t>
            </w:r>
          </w:p>
        </w:tc>
        <w:tc>
          <w:tcPr>
            <w:tcW w:w="259" w:type="pct"/>
            <w:tcBorders>
              <w:top w:val="nil"/>
              <w:left w:val="nil"/>
              <w:bottom w:val="single" w:sz="4" w:space="0" w:color="000000"/>
              <w:right w:val="single" w:sz="4" w:space="0" w:color="000000"/>
            </w:tcBorders>
            <w:shd w:val="clear" w:color="auto" w:fill="auto"/>
            <w:vAlign w:val="center"/>
            <w:hideMark/>
          </w:tcPr>
          <w:p w14:paraId="5EE80F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7A94A2D" w14:textId="7C9EDEA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830000,00</w:t>
            </w:r>
          </w:p>
        </w:tc>
        <w:tc>
          <w:tcPr>
            <w:tcW w:w="658" w:type="pct"/>
            <w:tcBorders>
              <w:top w:val="nil"/>
              <w:left w:val="nil"/>
              <w:bottom w:val="single" w:sz="4" w:space="0" w:color="000000"/>
              <w:right w:val="single" w:sz="4" w:space="0" w:color="000000"/>
            </w:tcBorders>
            <w:shd w:val="clear" w:color="auto" w:fill="auto"/>
            <w:vAlign w:val="center"/>
            <w:hideMark/>
          </w:tcPr>
          <w:p w14:paraId="048F4B6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84DA5D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11795C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9369A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59" w:type="pct"/>
            <w:tcBorders>
              <w:top w:val="nil"/>
              <w:left w:val="nil"/>
              <w:bottom w:val="single" w:sz="4" w:space="0" w:color="000000"/>
              <w:right w:val="single" w:sz="4" w:space="0" w:color="000000"/>
            </w:tcBorders>
            <w:shd w:val="clear" w:color="auto" w:fill="auto"/>
            <w:vAlign w:val="center"/>
            <w:hideMark/>
          </w:tcPr>
          <w:p w14:paraId="37483D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97B76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07AED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13002S2320</w:t>
            </w:r>
          </w:p>
        </w:tc>
        <w:tc>
          <w:tcPr>
            <w:tcW w:w="259" w:type="pct"/>
            <w:tcBorders>
              <w:top w:val="nil"/>
              <w:left w:val="nil"/>
              <w:bottom w:val="single" w:sz="4" w:space="0" w:color="000000"/>
              <w:right w:val="single" w:sz="4" w:space="0" w:color="000000"/>
            </w:tcBorders>
            <w:shd w:val="clear" w:color="auto" w:fill="auto"/>
            <w:vAlign w:val="center"/>
            <w:hideMark/>
          </w:tcPr>
          <w:p w14:paraId="46EB4A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BA7ECD3" w14:textId="75CFF19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830000,00</w:t>
            </w:r>
          </w:p>
        </w:tc>
        <w:tc>
          <w:tcPr>
            <w:tcW w:w="658" w:type="pct"/>
            <w:tcBorders>
              <w:top w:val="nil"/>
              <w:left w:val="nil"/>
              <w:bottom w:val="single" w:sz="4" w:space="0" w:color="000000"/>
              <w:right w:val="single" w:sz="4" w:space="0" w:color="000000"/>
            </w:tcBorders>
            <w:shd w:val="clear" w:color="auto" w:fill="auto"/>
            <w:vAlign w:val="center"/>
            <w:hideMark/>
          </w:tcPr>
          <w:p w14:paraId="0435479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B08967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BE85A3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D962A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259" w:type="pct"/>
            <w:tcBorders>
              <w:top w:val="nil"/>
              <w:left w:val="nil"/>
              <w:bottom w:val="single" w:sz="4" w:space="0" w:color="000000"/>
              <w:right w:val="single" w:sz="4" w:space="0" w:color="000000"/>
            </w:tcBorders>
            <w:shd w:val="clear" w:color="auto" w:fill="auto"/>
            <w:vAlign w:val="center"/>
            <w:hideMark/>
          </w:tcPr>
          <w:p w14:paraId="1EAABA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6D2AFA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BAA70E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13002S2320</w:t>
            </w:r>
          </w:p>
        </w:tc>
        <w:tc>
          <w:tcPr>
            <w:tcW w:w="259" w:type="pct"/>
            <w:tcBorders>
              <w:top w:val="nil"/>
              <w:left w:val="nil"/>
              <w:bottom w:val="single" w:sz="4" w:space="0" w:color="000000"/>
              <w:right w:val="single" w:sz="4" w:space="0" w:color="000000"/>
            </w:tcBorders>
            <w:shd w:val="clear" w:color="auto" w:fill="auto"/>
            <w:vAlign w:val="center"/>
            <w:hideMark/>
          </w:tcPr>
          <w:p w14:paraId="44BA9E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400</w:t>
            </w:r>
          </w:p>
        </w:tc>
        <w:tc>
          <w:tcPr>
            <w:tcW w:w="658" w:type="pct"/>
            <w:tcBorders>
              <w:top w:val="nil"/>
              <w:left w:val="nil"/>
              <w:bottom w:val="single" w:sz="4" w:space="0" w:color="000000"/>
              <w:right w:val="single" w:sz="4" w:space="0" w:color="000000"/>
            </w:tcBorders>
            <w:shd w:val="clear" w:color="auto" w:fill="auto"/>
            <w:vAlign w:val="center"/>
            <w:hideMark/>
          </w:tcPr>
          <w:p w14:paraId="4660222B" w14:textId="45755BD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830000,00</w:t>
            </w:r>
          </w:p>
        </w:tc>
        <w:tc>
          <w:tcPr>
            <w:tcW w:w="658" w:type="pct"/>
            <w:tcBorders>
              <w:top w:val="nil"/>
              <w:left w:val="nil"/>
              <w:bottom w:val="single" w:sz="4" w:space="0" w:color="000000"/>
              <w:right w:val="single" w:sz="4" w:space="0" w:color="000000"/>
            </w:tcBorders>
            <w:shd w:val="clear" w:color="auto" w:fill="auto"/>
            <w:vAlign w:val="center"/>
            <w:hideMark/>
          </w:tcPr>
          <w:p w14:paraId="710B9AE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54223C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418A70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BD8A8E5" w14:textId="7FA35F74"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Бюджетные </w:t>
            </w:r>
            <w:r w:rsidR="0031211A" w:rsidRPr="009A0F8A">
              <w:rPr>
                <w:rFonts w:eastAsia="Times New Roman"/>
                <w:sz w:val="22"/>
                <w:szCs w:val="22"/>
                <w:lang w:eastAsia="ru-RU"/>
              </w:rPr>
              <w:t>инвестиции</w:t>
            </w:r>
          </w:p>
        </w:tc>
        <w:tc>
          <w:tcPr>
            <w:tcW w:w="259" w:type="pct"/>
            <w:tcBorders>
              <w:top w:val="nil"/>
              <w:left w:val="nil"/>
              <w:bottom w:val="single" w:sz="4" w:space="0" w:color="000000"/>
              <w:right w:val="single" w:sz="4" w:space="0" w:color="000000"/>
            </w:tcBorders>
            <w:shd w:val="clear" w:color="auto" w:fill="auto"/>
            <w:vAlign w:val="center"/>
            <w:hideMark/>
          </w:tcPr>
          <w:p w14:paraId="21D441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6E712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9B82E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13002S2320</w:t>
            </w:r>
          </w:p>
        </w:tc>
        <w:tc>
          <w:tcPr>
            <w:tcW w:w="259" w:type="pct"/>
            <w:tcBorders>
              <w:top w:val="nil"/>
              <w:left w:val="nil"/>
              <w:bottom w:val="single" w:sz="4" w:space="0" w:color="000000"/>
              <w:right w:val="single" w:sz="4" w:space="0" w:color="000000"/>
            </w:tcBorders>
            <w:shd w:val="clear" w:color="auto" w:fill="auto"/>
            <w:vAlign w:val="center"/>
            <w:hideMark/>
          </w:tcPr>
          <w:p w14:paraId="39E9924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410</w:t>
            </w:r>
          </w:p>
        </w:tc>
        <w:tc>
          <w:tcPr>
            <w:tcW w:w="658" w:type="pct"/>
            <w:tcBorders>
              <w:top w:val="nil"/>
              <w:left w:val="nil"/>
              <w:bottom w:val="single" w:sz="4" w:space="0" w:color="000000"/>
              <w:right w:val="single" w:sz="4" w:space="0" w:color="000000"/>
            </w:tcBorders>
            <w:shd w:val="clear" w:color="auto" w:fill="auto"/>
            <w:vAlign w:val="center"/>
            <w:hideMark/>
          </w:tcPr>
          <w:p w14:paraId="509E3D2F" w14:textId="42523E4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830000,00</w:t>
            </w:r>
          </w:p>
        </w:tc>
        <w:tc>
          <w:tcPr>
            <w:tcW w:w="658" w:type="pct"/>
            <w:tcBorders>
              <w:top w:val="nil"/>
              <w:left w:val="nil"/>
              <w:bottom w:val="single" w:sz="4" w:space="0" w:color="000000"/>
              <w:right w:val="single" w:sz="4" w:space="0" w:color="000000"/>
            </w:tcBorders>
            <w:shd w:val="clear" w:color="auto" w:fill="auto"/>
            <w:vAlign w:val="center"/>
            <w:hideMark/>
          </w:tcPr>
          <w:p w14:paraId="619E0A2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6F8E22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283832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CCC04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09F99D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814FC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822C1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186412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22E202A" w14:textId="72CF348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39602335,59</w:t>
            </w:r>
          </w:p>
        </w:tc>
        <w:tc>
          <w:tcPr>
            <w:tcW w:w="658" w:type="pct"/>
            <w:tcBorders>
              <w:top w:val="nil"/>
              <w:left w:val="nil"/>
              <w:bottom w:val="single" w:sz="4" w:space="0" w:color="000000"/>
              <w:right w:val="single" w:sz="4" w:space="0" w:color="000000"/>
            </w:tcBorders>
            <w:shd w:val="clear" w:color="auto" w:fill="auto"/>
            <w:vAlign w:val="center"/>
            <w:hideMark/>
          </w:tcPr>
          <w:p w14:paraId="4E94BB81" w14:textId="622B735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10100000,00</w:t>
            </w:r>
          </w:p>
        </w:tc>
        <w:tc>
          <w:tcPr>
            <w:tcW w:w="679" w:type="pct"/>
            <w:tcBorders>
              <w:top w:val="nil"/>
              <w:left w:val="nil"/>
              <w:bottom w:val="single" w:sz="4" w:space="0" w:color="000000"/>
              <w:right w:val="single" w:sz="4" w:space="0" w:color="000000"/>
            </w:tcBorders>
            <w:shd w:val="clear" w:color="auto" w:fill="auto"/>
            <w:vAlign w:val="center"/>
            <w:hideMark/>
          </w:tcPr>
          <w:p w14:paraId="3AEA324F" w14:textId="03F0F75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10100000,00</w:t>
            </w:r>
          </w:p>
        </w:tc>
      </w:tr>
      <w:tr w:rsidR="00FA6E01" w:rsidRPr="00842744" w14:paraId="20D23DC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4A97E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Мероприятия непрограммных направлений деятельности </w:t>
            </w:r>
            <w:r w:rsidRPr="009A0F8A">
              <w:rPr>
                <w:rFonts w:eastAsia="Times New Roman"/>
                <w:sz w:val="22"/>
                <w:szCs w:val="22"/>
                <w:lang w:eastAsia="ru-RU"/>
              </w:rPr>
              <w:lastRenderedPageBreak/>
              <w:t>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7AB155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05</w:t>
            </w:r>
          </w:p>
        </w:tc>
        <w:tc>
          <w:tcPr>
            <w:tcW w:w="294" w:type="pct"/>
            <w:tcBorders>
              <w:top w:val="nil"/>
              <w:left w:val="nil"/>
              <w:bottom w:val="single" w:sz="4" w:space="0" w:color="000000"/>
              <w:right w:val="single" w:sz="4" w:space="0" w:color="000000"/>
            </w:tcBorders>
            <w:shd w:val="clear" w:color="auto" w:fill="auto"/>
            <w:vAlign w:val="center"/>
            <w:hideMark/>
          </w:tcPr>
          <w:p w14:paraId="001B83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AA099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3E28CA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DFCA54F" w14:textId="48952F6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39602335,59</w:t>
            </w:r>
          </w:p>
        </w:tc>
        <w:tc>
          <w:tcPr>
            <w:tcW w:w="658" w:type="pct"/>
            <w:tcBorders>
              <w:top w:val="nil"/>
              <w:left w:val="nil"/>
              <w:bottom w:val="single" w:sz="4" w:space="0" w:color="000000"/>
              <w:right w:val="single" w:sz="4" w:space="0" w:color="000000"/>
            </w:tcBorders>
            <w:shd w:val="clear" w:color="auto" w:fill="auto"/>
            <w:vAlign w:val="center"/>
            <w:hideMark/>
          </w:tcPr>
          <w:p w14:paraId="205E93AE" w14:textId="644C89B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10100000,00</w:t>
            </w:r>
          </w:p>
        </w:tc>
        <w:tc>
          <w:tcPr>
            <w:tcW w:w="679" w:type="pct"/>
            <w:tcBorders>
              <w:top w:val="nil"/>
              <w:left w:val="nil"/>
              <w:bottom w:val="single" w:sz="4" w:space="0" w:color="000000"/>
              <w:right w:val="single" w:sz="4" w:space="0" w:color="000000"/>
            </w:tcBorders>
            <w:shd w:val="clear" w:color="auto" w:fill="auto"/>
            <w:vAlign w:val="center"/>
            <w:hideMark/>
          </w:tcPr>
          <w:p w14:paraId="675434BA" w14:textId="275EFFC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10100000,00</w:t>
            </w:r>
          </w:p>
        </w:tc>
      </w:tr>
      <w:tr w:rsidR="00FA6E01" w:rsidRPr="00842744" w14:paraId="6E4E239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C99131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577E80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B04122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6390C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65B2BB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4D4611C" w14:textId="5AE82C0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39602335,59</w:t>
            </w:r>
          </w:p>
        </w:tc>
        <w:tc>
          <w:tcPr>
            <w:tcW w:w="658" w:type="pct"/>
            <w:tcBorders>
              <w:top w:val="nil"/>
              <w:left w:val="nil"/>
              <w:bottom w:val="single" w:sz="4" w:space="0" w:color="000000"/>
              <w:right w:val="single" w:sz="4" w:space="0" w:color="000000"/>
            </w:tcBorders>
            <w:shd w:val="clear" w:color="auto" w:fill="auto"/>
            <w:vAlign w:val="center"/>
            <w:hideMark/>
          </w:tcPr>
          <w:p w14:paraId="329E384E" w14:textId="4891EB1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10100000,00</w:t>
            </w:r>
          </w:p>
        </w:tc>
        <w:tc>
          <w:tcPr>
            <w:tcW w:w="679" w:type="pct"/>
            <w:tcBorders>
              <w:top w:val="nil"/>
              <w:left w:val="nil"/>
              <w:bottom w:val="single" w:sz="4" w:space="0" w:color="000000"/>
              <w:right w:val="single" w:sz="4" w:space="0" w:color="000000"/>
            </w:tcBorders>
            <w:shd w:val="clear" w:color="auto" w:fill="auto"/>
            <w:vAlign w:val="center"/>
            <w:hideMark/>
          </w:tcPr>
          <w:p w14:paraId="7AE2C699" w14:textId="157347E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10100000,00</w:t>
            </w:r>
          </w:p>
        </w:tc>
      </w:tr>
      <w:tr w:rsidR="00FA6E01" w:rsidRPr="00842744" w14:paraId="4BF04A0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6B8439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организацию электро-, тепло</w:t>
            </w:r>
            <w:proofErr w:type="gramStart"/>
            <w:r w:rsidRPr="009A0F8A">
              <w:rPr>
                <w:rFonts w:eastAsia="Times New Roman"/>
                <w:sz w:val="22"/>
                <w:szCs w:val="22"/>
                <w:lang w:eastAsia="ru-RU"/>
              </w:rPr>
              <w:t>-,газо</w:t>
            </w:r>
            <w:proofErr w:type="gramEnd"/>
            <w:r w:rsidRPr="009A0F8A">
              <w:rPr>
                <w:rFonts w:eastAsia="Times New Roman"/>
                <w:sz w:val="22"/>
                <w:szCs w:val="22"/>
                <w:lang w:eastAsia="ru-RU"/>
              </w:rPr>
              <w:t>- и водоснабжения населения, водоотведения, снабжения населения топливом</w:t>
            </w:r>
          </w:p>
        </w:tc>
        <w:tc>
          <w:tcPr>
            <w:tcW w:w="259" w:type="pct"/>
            <w:tcBorders>
              <w:top w:val="nil"/>
              <w:left w:val="nil"/>
              <w:bottom w:val="single" w:sz="4" w:space="0" w:color="000000"/>
              <w:right w:val="single" w:sz="4" w:space="0" w:color="000000"/>
            </w:tcBorders>
            <w:shd w:val="clear" w:color="auto" w:fill="auto"/>
            <w:vAlign w:val="center"/>
            <w:hideMark/>
          </w:tcPr>
          <w:p w14:paraId="26064C9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5AB497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D1AF8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9999961030</w:t>
            </w:r>
          </w:p>
        </w:tc>
        <w:tc>
          <w:tcPr>
            <w:tcW w:w="259" w:type="pct"/>
            <w:tcBorders>
              <w:top w:val="nil"/>
              <w:left w:val="nil"/>
              <w:bottom w:val="single" w:sz="4" w:space="0" w:color="000000"/>
              <w:right w:val="single" w:sz="4" w:space="0" w:color="000000"/>
            </w:tcBorders>
            <w:shd w:val="clear" w:color="auto" w:fill="auto"/>
            <w:vAlign w:val="center"/>
            <w:hideMark/>
          </w:tcPr>
          <w:p w14:paraId="6EB530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816D42C" w14:textId="3ED8EAC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31302335,59</w:t>
            </w:r>
          </w:p>
        </w:tc>
        <w:tc>
          <w:tcPr>
            <w:tcW w:w="658" w:type="pct"/>
            <w:tcBorders>
              <w:top w:val="nil"/>
              <w:left w:val="nil"/>
              <w:bottom w:val="single" w:sz="4" w:space="0" w:color="000000"/>
              <w:right w:val="single" w:sz="4" w:space="0" w:color="000000"/>
            </w:tcBorders>
            <w:shd w:val="clear" w:color="auto" w:fill="auto"/>
            <w:vAlign w:val="center"/>
            <w:hideMark/>
          </w:tcPr>
          <w:p w14:paraId="5ED66D6E" w14:textId="0694F00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c>
          <w:tcPr>
            <w:tcW w:w="679" w:type="pct"/>
            <w:tcBorders>
              <w:top w:val="nil"/>
              <w:left w:val="nil"/>
              <w:bottom w:val="single" w:sz="4" w:space="0" w:color="000000"/>
              <w:right w:val="single" w:sz="4" w:space="0" w:color="000000"/>
            </w:tcBorders>
            <w:shd w:val="clear" w:color="auto" w:fill="auto"/>
            <w:vAlign w:val="center"/>
            <w:hideMark/>
          </w:tcPr>
          <w:p w14:paraId="6330FFCF" w14:textId="741108D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r>
      <w:tr w:rsidR="00FA6E01" w:rsidRPr="00842744" w14:paraId="4A0969F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542BA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41AB7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300AE8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D884D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9999961030</w:t>
            </w:r>
          </w:p>
        </w:tc>
        <w:tc>
          <w:tcPr>
            <w:tcW w:w="259" w:type="pct"/>
            <w:tcBorders>
              <w:top w:val="nil"/>
              <w:left w:val="nil"/>
              <w:bottom w:val="single" w:sz="4" w:space="0" w:color="000000"/>
              <w:right w:val="single" w:sz="4" w:space="0" w:color="000000"/>
            </w:tcBorders>
            <w:shd w:val="clear" w:color="auto" w:fill="auto"/>
            <w:vAlign w:val="center"/>
            <w:hideMark/>
          </w:tcPr>
          <w:p w14:paraId="610B5C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BF2AF76" w14:textId="3BAB7B7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31048335,59</w:t>
            </w:r>
          </w:p>
        </w:tc>
        <w:tc>
          <w:tcPr>
            <w:tcW w:w="658" w:type="pct"/>
            <w:tcBorders>
              <w:top w:val="nil"/>
              <w:left w:val="nil"/>
              <w:bottom w:val="single" w:sz="4" w:space="0" w:color="000000"/>
              <w:right w:val="single" w:sz="4" w:space="0" w:color="000000"/>
            </w:tcBorders>
            <w:shd w:val="clear" w:color="auto" w:fill="auto"/>
            <w:vAlign w:val="center"/>
            <w:hideMark/>
          </w:tcPr>
          <w:p w14:paraId="7841F6B0" w14:textId="3548FBC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c>
          <w:tcPr>
            <w:tcW w:w="679" w:type="pct"/>
            <w:tcBorders>
              <w:top w:val="nil"/>
              <w:left w:val="nil"/>
              <w:bottom w:val="single" w:sz="4" w:space="0" w:color="000000"/>
              <w:right w:val="single" w:sz="4" w:space="0" w:color="000000"/>
            </w:tcBorders>
            <w:shd w:val="clear" w:color="auto" w:fill="auto"/>
            <w:vAlign w:val="center"/>
            <w:hideMark/>
          </w:tcPr>
          <w:p w14:paraId="15A1C051" w14:textId="7D00F01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r>
      <w:tr w:rsidR="00FA6E01" w:rsidRPr="00842744" w14:paraId="09A6760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33285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39F2B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C55D46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3C23E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9999961030</w:t>
            </w:r>
          </w:p>
        </w:tc>
        <w:tc>
          <w:tcPr>
            <w:tcW w:w="259" w:type="pct"/>
            <w:tcBorders>
              <w:top w:val="nil"/>
              <w:left w:val="nil"/>
              <w:bottom w:val="single" w:sz="4" w:space="0" w:color="000000"/>
              <w:right w:val="single" w:sz="4" w:space="0" w:color="000000"/>
            </w:tcBorders>
            <w:shd w:val="clear" w:color="auto" w:fill="auto"/>
            <w:vAlign w:val="center"/>
            <w:hideMark/>
          </w:tcPr>
          <w:p w14:paraId="6DEA27D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4B084704" w14:textId="5491EAF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31048335,59</w:t>
            </w:r>
          </w:p>
        </w:tc>
        <w:tc>
          <w:tcPr>
            <w:tcW w:w="658" w:type="pct"/>
            <w:tcBorders>
              <w:top w:val="nil"/>
              <w:left w:val="nil"/>
              <w:bottom w:val="single" w:sz="4" w:space="0" w:color="000000"/>
              <w:right w:val="single" w:sz="4" w:space="0" w:color="000000"/>
            </w:tcBorders>
            <w:shd w:val="clear" w:color="auto" w:fill="auto"/>
            <w:vAlign w:val="center"/>
            <w:hideMark/>
          </w:tcPr>
          <w:p w14:paraId="17993681" w14:textId="39F8C55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c>
          <w:tcPr>
            <w:tcW w:w="679" w:type="pct"/>
            <w:tcBorders>
              <w:top w:val="nil"/>
              <w:left w:val="nil"/>
              <w:bottom w:val="single" w:sz="4" w:space="0" w:color="000000"/>
              <w:right w:val="single" w:sz="4" w:space="0" w:color="000000"/>
            </w:tcBorders>
            <w:shd w:val="clear" w:color="auto" w:fill="auto"/>
            <w:vAlign w:val="center"/>
            <w:hideMark/>
          </w:tcPr>
          <w:p w14:paraId="6BCCA25E" w14:textId="4054516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r>
      <w:tr w:rsidR="00FA6E01" w:rsidRPr="00842744" w14:paraId="651FC0C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0BB86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259" w:type="pct"/>
            <w:tcBorders>
              <w:top w:val="nil"/>
              <w:left w:val="nil"/>
              <w:bottom w:val="single" w:sz="4" w:space="0" w:color="000000"/>
              <w:right w:val="single" w:sz="4" w:space="0" w:color="000000"/>
            </w:tcBorders>
            <w:shd w:val="clear" w:color="auto" w:fill="auto"/>
            <w:vAlign w:val="center"/>
            <w:hideMark/>
          </w:tcPr>
          <w:p w14:paraId="26AEF0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03C4DB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47E05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9999961030</w:t>
            </w:r>
          </w:p>
        </w:tc>
        <w:tc>
          <w:tcPr>
            <w:tcW w:w="259" w:type="pct"/>
            <w:tcBorders>
              <w:top w:val="nil"/>
              <w:left w:val="nil"/>
              <w:bottom w:val="single" w:sz="4" w:space="0" w:color="000000"/>
              <w:right w:val="single" w:sz="4" w:space="0" w:color="000000"/>
            </w:tcBorders>
            <w:shd w:val="clear" w:color="auto" w:fill="auto"/>
            <w:vAlign w:val="center"/>
            <w:hideMark/>
          </w:tcPr>
          <w:p w14:paraId="31B621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400</w:t>
            </w:r>
          </w:p>
        </w:tc>
        <w:tc>
          <w:tcPr>
            <w:tcW w:w="658" w:type="pct"/>
            <w:tcBorders>
              <w:top w:val="nil"/>
              <w:left w:val="nil"/>
              <w:bottom w:val="single" w:sz="4" w:space="0" w:color="000000"/>
              <w:right w:val="single" w:sz="4" w:space="0" w:color="000000"/>
            </w:tcBorders>
            <w:shd w:val="clear" w:color="auto" w:fill="auto"/>
            <w:vAlign w:val="center"/>
            <w:hideMark/>
          </w:tcPr>
          <w:p w14:paraId="3330F603" w14:textId="7CF0622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254000,00</w:t>
            </w:r>
          </w:p>
        </w:tc>
        <w:tc>
          <w:tcPr>
            <w:tcW w:w="658" w:type="pct"/>
            <w:tcBorders>
              <w:top w:val="nil"/>
              <w:left w:val="nil"/>
              <w:bottom w:val="single" w:sz="4" w:space="0" w:color="000000"/>
              <w:right w:val="single" w:sz="4" w:space="0" w:color="000000"/>
            </w:tcBorders>
            <w:shd w:val="clear" w:color="auto" w:fill="auto"/>
            <w:vAlign w:val="center"/>
            <w:hideMark/>
          </w:tcPr>
          <w:p w14:paraId="785A8CE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4DB91F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E06F97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E34ABEE" w14:textId="2C5D5B33"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Бюджетные </w:t>
            </w:r>
            <w:r w:rsidR="0031211A" w:rsidRPr="009A0F8A">
              <w:rPr>
                <w:rFonts w:eastAsia="Times New Roman"/>
                <w:sz w:val="22"/>
                <w:szCs w:val="22"/>
                <w:lang w:eastAsia="ru-RU"/>
              </w:rPr>
              <w:t>инвестиции</w:t>
            </w:r>
          </w:p>
        </w:tc>
        <w:tc>
          <w:tcPr>
            <w:tcW w:w="259" w:type="pct"/>
            <w:tcBorders>
              <w:top w:val="nil"/>
              <w:left w:val="nil"/>
              <w:bottom w:val="single" w:sz="4" w:space="0" w:color="000000"/>
              <w:right w:val="single" w:sz="4" w:space="0" w:color="000000"/>
            </w:tcBorders>
            <w:shd w:val="clear" w:color="auto" w:fill="auto"/>
            <w:vAlign w:val="center"/>
            <w:hideMark/>
          </w:tcPr>
          <w:p w14:paraId="15B47E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854F2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DF809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9999961030</w:t>
            </w:r>
          </w:p>
        </w:tc>
        <w:tc>
          <w:tcPr>
            <w:tcW w:w="259" w:type="pct"/>
            <w:tcBorders>
              <w:top w:val="nil"/>
              <w:left w:val="nil"/>
              <w:bottom w:val="single" w:sz="4" w:space="0" w:color="000000"/>
              <w:right w:val="single" w:sz="4" w:space="0" w:color="000000"/>
            </w:tcBorders>
            <w:shd w:val="clear" w:color="auto" w:fill="auto"/>
            <w:vAlign w:val="center"/>
            <w:hideMark/>
          </w:tcPr>
          <w:p w14:paraId="2F97DF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410</w:t>
            </w:r>
          </w:p>
        </w:tc>
        <w:tc>
          <w:tcPr>
            <w:tcW w:w="658" w:type="pct"/>
            <w:tcBorders>
              <w:top w:val="nil"/>
              <w:left w:val="nil"/>
              <w:bottom w:val="single" w:sz="4" w:space="0" w:color="000000"/>
              <w:right w:val="single" w:sz="4" w:space="0" w:color="000000"/>
            </w:tcBorders>
            <w:shd w:val="clear" w:color="auto" w:fill="auto"/>
            <w:vAlign w:val="center"/>
            <w:hideMark/>
          </w:tcPr>
          <w:p w14:paraId="705F7D3E" w14:textId="2CF2F4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254000,00</w:t>
            </w:r>
          </w:p>
        </w:tc>
        <w:tc>
          <w:tcPr>
            <w:tcW w:w="658" w:type="pct"/>
            <w:tcBorders>
              <w:top w:val="nil"/>
              <w:left w:val="nil"/>
              <w:bottom w:val="single" w:sz="4" w:space="0" w:color="000000"/>
              <w:right w:val="single" w:sz="4" w:space="0" w:color="000000"/>
            </w:tcBorders>
            <w:shd w:val="clear" w:color="auto" w:fill="auto"/>
            <w:vAlign w:val="center"/>
            <w:hideMark/>
          </w:tcPr>
          <w:p w14:paraId="1A54AAA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D23E80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60FBC9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9DB44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исполнение полномочий в сфере обращения с твердыми коммунальными отходами</w:t>
            </w:r>
          </w:p>
        </w:tc>
        <w:tc>
          <w:tcPr>
            <w:tcW w:w="259" w:type="pct"/>
            <w:tcBorders>
              <w:top w:val="nil"/>
              <w:left w:val="nil"/>
              <w:bottom w:val="single" w:sz="4" w:space="0" w:color="000000"/>
              <w:right w:val="single" w:sz="4" w:space="0" w:color="000000"/>
            </w:tcBorders>
            <w:shd w:val="clear" w:color="auto" w:fill="auto"/>
            <w:vAlign w:val="center"/>
            <w:hideMark/>
          </w:tcPr>
          <w:p w14:paraId="291AFF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BBF68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91A16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9999961040</w:t>
            </w:r>
          </w:p>
        </w:tc>
        <w:tc>
          <w:tcPr>
            <w:tcW w:w="259" w:type="pct"/>
            <w:tcBorders>
              <w:top w:val="nil"/>
              <w:left w:val="nil"/>
              <w:bottom w:val="single" w:sz="4" w:space="0" w:color="000000"/>
              <w:right w:val="single" w:sz="4" w:space="0" w:color="000000"/>
            </w:tcBorders>
            <w:shd w:val="clear" w:color="auto" w:fill="auto"/>
            <w:vAlign w:val="center"/>
            <w:hideMark/>
          </w:tcPr>
          <w:p w14:paraId="08D578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084AC92" w14:textId="3F759AB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6300000,00</w:t>
            </w:r>
          </w:p>
        </w:tc>
        <w:tc>
          <w:tcPr>
            <w:tcW w:w="658" w:type="pct"/>
            <w:tcBorders>
              <w:top w:val="nil"/>
              <w:left w:val="nil"/>
              <w:bottom w:val="single" w:sz="4" w:space="0" w:color="000000"/>
              <w:right w:val="single" w:sz="4" w:space="0" w:color="000000"/>
            </w:tcBorders>
            <w:shd w:val="clear" w:color="auto" w:fill="auto"/>
            <w:vAlign w:val="center"/>
            <w:hideMark/>
          </w:tcPr>
          <w:p w14:paraId="7CDD1754" w14:textId="17B829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48D4FDDB" w14:textId="7DC4E66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1EDD7FE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C2921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76B873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32E79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8EEA8A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9999961040</w:t>
            </w:r>
          </w:p>
        </w:tc>
        <w:tc>
          <w:tcPr>
            <w:tcW w:w="259" w:type="pct"/>
            <w:tcBorders>
              <w:top w:val="nil"/>
              <w:left w:val="nil"/>
              <w:bottom w:val="single" w:sz="4" w:space="0" w:color="000000"/>
              <w:right w:val="single" w:sz="4" w:space="0" w:color="000000"/>
            </w:tcBorders>
            <w:shd w:val="clear" w:color="auto" w:fill="auto"/>
            <w:vAlign w:val="center"/>
            <w:hideMark/>
          </w:tcPr>
          <w:p w14:paraId="66C7DF3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1CCA15D9" w14:textId="2A67014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6300000,00</w:t>
            </w:r>
          </w:p>
        </w:tc>
        <w:tc>
          <w:tcPr>
            <w:tcW w:w="658" w:type="pct"/>
            <w:tcBorders>
              <w:top w:val="nil"/>
              <w:left w:val="nil"/>
              <w:bottom w:val="single" w:sz="4" w:space="0" w:color="000000"/>
              <w:right w:val="single" w:sz="4" w:space="0" w:color="000000"/>
            </w:tcBorders>
            <w:shd w:val="clear" w:color="auto" w:fill="auto"/>
            <w:vAlign w:val="center"/>
            <w:hideMark/>
          </w:tcPr>
          <w:p w14:paraId="0FB4DE68" w14:textId="0F1612E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28C4F494" w14:textId="05C766B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2C221CC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81B64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53AECC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309A7B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17F50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9999961040</w:t>
            </w:r>
          </w:p>
        </w:tc>
        <w:tc>
          <w:tcPr>
            <w:tcW w:w="259" w:type="pct"/>
            <w:tcBorders>
              <w:top w:val="nil"/>
              <w:left w:val="nil"/>
              <w:bottom w:val="single" w:sz="4" w:space="0" w:color="000000"/>
              <w:right w:val="single" w:sz="4" w:space="0" w:color="000000"/>
            </w:tcBorders>
            <w:shd w:val="clear" w:color="auto" w:fill="auto"/>
            <w:vAlign w:val="center"/>
            <w:hideMark/>
          </w:tcPr>
          <w:p w14:paraId="7C4621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97AA894" w14:textId="22BC324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6300000,00</w:t>
            </w:r>
          </w:p>
        </w:tc>
        <w:tc>
          <w:tcPr>
            <w:tcW w:w="658" w:type="pct"/>
            <w:tcBorders>
              <w:top w:val="nil"/>
              <w:left w:val="nil"/>
              <w:bottom w:val="single" w:sz="4" w:space="0" w:color="000000"/>
              <w:right w:val="single" w:sz="4" w:space="0" w:color="000000"/>
            </w:tcBorders>
            <w:shd w:val="clear" w:color="auto" w:fill="auto"/>
            <w:vAlign w:val="center"/>
            <w:hideMark/>
          </w:tcPr>
          <w:p w14:paraId="61A20DCE" w14:textId="5CDFA87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20F88216" w14:textId="4DBC52F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1E95525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B6386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муниципальным унитарным предприятиям в целях восстановления платежеспособности</w:t>
            </w:r>
          </w:p>
        </w:tc>
        <w:tc>
          <w:tcPr>
            <w:tcW w:w="259" w:type="pct"/>
            <w:tcBorders>
              <w:top w:val="nil"/>
              <w:left w:val="nil"/>
              <w:bottom w:val="single" w:sz="4" w:space="0" w:color="000000"/>
              <w:right w:val="single" w:sz="4" w:space="0" w:color="000000"/>
            </w:tcBorders>
            <w:shd w:val="clear" w:color="auto" w:fill="auto"/>
            <w:vAlign w:val="center"/>
            <w:hideMark/>
          </w:tcPr>
          <w:p w14:paraId="709DF5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76E97AA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61414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9999970011</w:t>
            </w:r>
          </w:p>
        </w:tc>
        <w:tc>
          <w:tcPr>
            <w:tcW w:w="259" w:type="pct"/>
            <w:tcBorders>
              <w:top w:val="nil"/>
              <w:left w:val="nil"/>
              <w:bottom w:val="single" w:sz="4" w:space="0" w:color="000000"/>
              <w:right w:val="single" w:sz="4" w:space="0" w:color="000000"/>
            </w:tcBorders>
            <w:shd w:val="clear" w:color="auto" w:fill="auto"/>
            <w:vAlign w:val="center"/>
            <w:hideMark/>
          </w:tcPr>
          <w:p w14:paraId="7B51B1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81B19CA" w14:textId="57580C8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2000000,00</w:t>
            </w:r>
          </w:p>
        </w:tc>
        <w:tc>
          <w:tcPr>
            <w:tcW w:w="658" w:type="pct"/>
            <w:tcBorders>
              <w:top w:val="nil"/>
              <w:left w:val="nil"/>
              <w:bottom w:val="single" w:sz="4" w:space="0" w:color="000000"/>
              <w:right w:val="single" w:sz="4" w:space="0" w:color="000000"/>
            </w:tcBorders>
            <w:shd w:val="clear" w:color="auto" w:fill="auto"/>
            <w:vAlign w:val="center"/>
            <w:hideMark/>
          </w:tcPr>
          <w:p w14:paraId="12B9144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14CB77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1A2BA3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847D0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vAlign w:val="center"/>
            <w:hideMark/>
          </w:tcPr>
          <w:p w14:paraId="32BDD3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376CB0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FA94B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9999970011</w:t>
            </w:r>
          </w:p>
        </w:tc>
        <w:tc>
          <w:tcPr>
            <w:tcW w:w="259" w:type="pct"/>
            <w:tcBorders>
              <w:top w:val="nil"/>
              <w:left w:val="nil"/>
              <w:bottom w:val="single" w:sz="4" w:space="0" w:color="000000"/>
              <w:right w:val="single" w:sz="4" w:space="0" w:color="000000"/>
            </w:tcBorders>
            <w:shd w:val="clear" w:color="auto" w:fill="auto"/>
            <w:vAlign w:val="center"/>
            <w:hideMark/>
          </w:tcPr>
          <w:p w14:paraId="7CCF4E6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vAlign w:val="center"/>
            <w:hideMark/>
          </w:tcPr>
          <w:p w14:paraId="37FF69FC" w14:textId="69B50DE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2000000,00</w:t>
            </w:r>
          </w:p>
        </w:tc>
        <w:tc>
          <w:tcPr>
            <w:tcW w:w="658" w:type="pct"/>
            <w:tcBorders>
              <w:top w:val="nil"/>
              <w:left w:val="nil"/>
              <w:bottom w:val="single" w:sz="4" w:space="0" w:color="000000"/>
              <w:right w:val="single" w:sz="4" w:space="0" w:color="000000"/>
            </w:tcBorders>
            <w:shd w:val="clear" w:color="auto" w:fill="auto"/>
            <w:vAlign w:val="center"/>
            <w:hideMark/>
          </w:tcPr>
          <w:p w14:paraId="5C91B49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CCA396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B0C3FA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CF0AA0" w14:textId="4278E4F6"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юридическим лицам (кроме некоммерческих организаций</w:t>
            </w:r>
            <w:proofErr w:type="gramStart"/>
            <w:r w:rsidRPr="009A0F8A">
              <w:rPr>
                <w:rFonts w:eastAsia="Times New Roman"/>
                <w:sz w:val="22"/>
                <w:szCs w:val="22"/>
                <w:lang w:eastAsia="ru-RU"/>
              </w:rPr>
              <w:t>),индивидуальным</w:t>
            </w:r>
            <w:proofErr w:type="gramEnd"/>
            <w:r w:rsidRPr="009A0F8A">
              <w:rPr>
                <w:rFonts w:eastAsia="Times New Roman"/>
                <w:sz w:val="22"/>
                <w:szCs w:val="22"/>
                <w:lang w:eastAsia="ru-RU"/>
              </w:rPr>
              <w:t xml:space="preserve"> предпринимателям,</w:t>
            </w:r>
            <w:r w:rsidR="0031211A">
              <w:rPr>
                <w:rFonts w:eastAsia="Times New Roman"/>
                <w:sz w:val="22"/>
                <w:szCs w:val="22"/>
                <w:lang w:eastAsia="ru-RU"/>
              </w:rPr>
              <w:t xml:space="preserve"> </w:t>
            </w:r>
            <w:r w:rsidRPr="009A0F8A">
              <w:rPr>
                <w:rFonts w:eastAsia="Times New Roman"/>
                <w:sz w:val="22"/>
                <w:szCs w:val="22"/>
                <w:lang w:eastAsia="ru-RU"/>
              </w:rPr>
              <w:t>физическим лицам-производителям товаров,</w:t>
            </w:r>
            <w:r w:rsidR="0031211A">
              <w:rPr>
                <w:rFonts w:eastAsia="Times New Roman"/>
                <w:sz w:val="22"/>
                <w:szCs w:val="22"/>
                <w:lang w:eastAsia="ru-RU"/>
              </w:rPr>
              <w:t xml:space="preserve"> </w:t>
            </w:r>
            <w:r w:rsidRPr="009A0F8A">
              <w:rPr>
                <w:rFonts w:eastAsia="Times New Roman"/>
                <w:sz w:val="22"/>
                <w:szCs w:val="22"/>
                <w:lang w:eastAsia="ru-RU"/>
              </w:rPr>
              <w:t>работ,</w:t>
            </w:r>
            <w:r w:rsidR="0031211A">
              <w:rPr>
                <w:rFonts w:eastAsia="Times New Roman"/>
                <w:sz w:val="22"/>
                <w:szCs w:val="22"/>
                <w:lang w:eastAsia="ru-RU"/>
              </w:rPr>
              <w:t xml:space="preserve"> </w:t>
            </w:r>
            <w:r w:rsidRPr="009A0F8A">
              <w:rPr>
                <w:rFonts w:eastAsia="Times New Roman"/>
                <w:sz w:val="22"/>
                <w:szCs w:val="22"/>
                <w:lang w:eastAsia="ru-RU"/>
              </w:rPr>
              <w:t>услуг</w:t>
            </w:r>
          </w:p>
        </w:tc>
        <w:tc>
          <w:tcPr>
            <w:tcW w:w="259" w:type="pct"/>
            <w:tcBorders>
              <w:top w:val="nil"/>
              <w:left w:val="nil"/>
              <w:bottom w:val="single" w:sz="4" w:space="0" w:color="000000"/>
              <w:right w:val="single" w:sz="4" w:space="0" w:color="000000"/>
            </w:tcBorders>
            <w:shd w:val="clear" w:color="auto" w:fill="auto"/>
            <w:vAlign w:val="center"/>
            <w:hideMark/>
          </w:tcPr>
          <w:p w14:paraId="53D787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E8462F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7D52E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9999970011</w:t>
            </w:r>
          </w:p>
        </w:tc>
        <w:tc>
          <w:tcPr>
            <w:tcW w:w="259" w:type="pct"/>
            <w:tcBorders>
              <w:top w:val="nil"/>
              <w:left w:val="nil"/>
              <w:bottom w:val="single" w:sz="4" w:space="0" w:color="000000"/>
              <w:right w:val="single" w:sz="4" w:space="0" w:color="000000"/>
            </w:tcBorders>
            <w:shd w:val="clear" w:color="auto" w:fill="auto"/>
            <w:vAlign w:val="center"/>
            <w:hideMark/>
          </w:tcPr>
          <w:p w14:paraId="1874AB2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810</w:t>
            </w:r>
          </w:p>
        </w:tc>
        <w:tc>
          <w:tcPr>
            <w:tcW w:w="658" w:type="pct"/>
            <w:tcBorders>
              <w:top w:val="nil"/>
              <w:left w:val="nil"/>
              <w:bottom w:val="single" w:sz="4" w:space="0" w:color="000000"/>
              <w:right w:val="single" w:sz="4" w:space="0" w:color="000000"/>
            </w:tcBorders>
            <w:shd w:val="clear" w:color="auto" w:fill="auto"/>
            <w:vAlign w:val="center"/>
            <w:hideMark/>
          </w:tcPr>
          <w:p w14:paraId="4ED6FE90" w14:textId="07423C0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2000000,00</w:t>
            </w:r>
          </w:p>
        </w:tc>
        <w:tc>
          <w:tcPr>
            <w:tcW w:w="658" w:type="pct"/>
            <w:tcBorders>
              <w:top w:val="nil"/>
              <w:left w:val="nil"/>
              <w:bottom w:val="single" w:sz="4" w:space="0" w:color="000000"/>
              <w:right w:val="single" w:sz="4" w:space="0" w:color="000000"/>
            </w:tcBorders>
            <w:shd w:val="clear" w:color="auto" w:fill="auto"/>
            <w:vAlign w:val="center"/>
            <w:hideMark/>
          </w:tcPr>
          <w:p w14:paraId="28F0BCC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6869EF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237952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F3D2F9"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Благоустройство</w:t>
            </w:r>
          </w:p>
        </w:tc>
        <w:tc>
          <w:tcPr>
            <w:tcW w:w="259" w:type="pct"/>
            <w:tcBorders>
              <w:top w:val="nil"/>
              <w:left w:val="nil"/>
              <w:bottom w:val="single" w:sz="4" w:space="0" w:color="000000"/>
              <w:right w:val="single" w:sz="4" w:space="0" w:color="000000"/>
            </w:tcBorders>
            <w:shd w:val="clear" w:color="auto" w:fill="auto"/>
            <w:vAlign w:val="center"/>
            <w:hideMark/>
          </w:tcPr>
          <w:p w14:paraId="67F16F8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344F618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45E7F8B"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184FD41C"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988FD21" w14:textId="2E677F5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185546562,55</w:t>
            </w:r>
          </w:p>
        </w:tc>
        <w:tc>
          <w:tcPr>
            <w:tcW w:w="658" w:type="pct"/>
            <w:tcBorders>
              <w:top w:val="nil"/>
              <w:left w:val="nil"/>
              <w:bottom w:val="single" w:sz="4" w:space="0" w:color="000000"/>
              <w:right w:val="single" w:sz="4" w:space="0" w:color="000000"/>
            </w:tcBorders>
            <w:shd w:val="clear" w:color="auto" w:fill="auto"/>
            <w:vAlign w:val="center"/>
            <w:hideMark/>
          </w:tcPr>
          <w:p w14:paraId="2763B55B" w14:textId="44E31A86"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37381425,09</w:t>
            </w:r>
          </w:p>
        </w:tc>
        <w:tc>
          <w:tcPr>
            <w:tcW w:w="679" w:type="pct"/>
            <w:tcBorders>
              <w:top w:val="nil"/>
              <w:left w:val="nil"/>
              <w:bottom w:val="single" w:sz="4" w:space="0" w:color="000000"/>
              <w:right w:val="single" w:sz="4" w:space="0" w:color="000000"/>
            </w:tcBorders>
            <w:shd w:val="clear" w:color="auto" w:fill="auto"/>
            <w:vAlign w:val="center"/>
            <w:hideMark/>
          </w:tcPr>
          <w:p w14:paraId="373119C8" w14:textId="2B2DD93A"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37381425,09</w:t>
            </w:r>
          </w:p>
        </w:tc>
      </w:tr>
      <w:tr w:rsidR="00FA6E01" w:rsidRPr="00842744" w14:paraId="30EA057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9621F6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59" w:type="pct"/>
            <w:tcBorders>
              <w:top w:val="nil"/>
              <w:left w:val="nil"/>
              <w:bottom w:val="single" w:sz="4" w:space="0" w:color="000000"/>
              <w:right w:val="single" w:sz="4" w:space="0" w:color="000000"/>
            </w:tcBorders>
            <w:shd w:val="clear" w:color="auto" w:fill="auto"/>
            <w:vAlign w:val="center"/>
            <w:hideMark/>
          </w:tcPr>
          <w:p w14:paraId="445CC1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35779C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8AB39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0700000000</w:t>
            </w:r>
          </w:p>
        </w:tc>
        <w:tc>
          <w:tcPr>
            <w:tcW w:w="259" w:type="pct"/>
            <w:tcBorders>
              <w:top w:val="nil"/>
              <w:left w:val="nil"/>
              <w:bottom w:val="single" w:sz="4" w:space="0" w:color="000000"/>
              <w:right w:val="single" w:sz="4" w:space="0" w:color="000000"/>
            </w:tcBorders>
            <w:shd w:val="clear" w:color="auto" w:fill="auto"/>
            <w:vAlign w:val="center"/>
            <w:hideMark/>
          </w:tcPr>
          <w:p w14:paraId="6BBE51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F48FAD4" w14:textId="470B655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30821583,55</w:t>
            </w:r>
          </w:p>
        </w:tc>
        <w:tc>
          <w:tcPr>
            <w:tcW w:w="658" w:type="pct"/>
            <w:tcBorders>
              <w:top w:val="nil"/>
              <w:left w:val="nil"/>
              <w:bottom w:val="single" w:sz="4" w:space="0" w:color="000000"/>
              <w:right w:val="single" w:sz="4" w:space="0" w:color="000000"/>
            </w:tcBorders>
            <w:shd w:val="clear" w:color="auto" w:fill="auto"/>
            <w:vAlign w:val="center"/>
            <w:hideMark/>
          </w:tcPr>
          <w:p w14:paraId="2DCB8FBA" w14:textId="003FFC3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17131425,09</w:t>
            </w:r>
          </w:p>
        </w:tc>
        <w:tc>
          <w:tcPr>
            <w:tcW w:w="679" w:type="pct"/>
            <w:tcBorders>
              <w:top w:val="nil"/>
              <w:left w:val="nil"/>
              <w:bottom w:val="single" w:sz="4" w:space="0" w:color="000000"/>
              <w:right w:val="single" w:sz="4" w:space="0" w:color="000000"/>
            </w:tcBorders>
            <w:shd w:val="clear" w:color="auto" w:fill="auto"/>
            <w:vAlign w:val="center"/>
            <w:hideMark/>
          </w:tcPr>
          <w:p w14:paraId="75559E05" w14:textId="48F2FF0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17131425,09</w:t>
            </w:r>
          </w:p>
        </w:tc>
      </w:tr>
      <w:tr w:rsidR="00FA6E01" w:rsidRPr="00842744" w14:paraId="2748544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E03A8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59" w:type="pct"/>
            <w:tcBorders>
              <w:top w:val="nil"/>
              <w:left w:val="nil"/>
              <w:bottom w:val="single" w:sz="4" w:space="0" w:color="000000"/>
              <w:right w:val="single" w:sz="4" w:space="0" w:color="000000"/>
            </w:tcBorders>
            <w:shd w:val="clear" w:color="auto" w:fill="auto"/>
            <w:vAlign w:val="center"/>
            <w:hideMark/>
          </w:tcPr>
          <w:p w14:paraId="61327C3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8D48A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CD10F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0710000000</w:t>
            </w:r>
          </w:p>
        </w:tc>
        <w:tc>
          <w:tcPr>
            <w:tcW w:w="259" w:type="pct"/>
            <w:tcBorders>
              <w:top w:val="nil"/>
              <w:left w:val="nil"/>
              <w:bottom w:val="single" w:sz="4" w:space="0" w:color="000000"/>
              <w:right w:val="single" w:sz="4" w:space="0" w:color="000000"/>
            </w:tcBorders>
            <w:shd w:val="clear" w:color="auto" w:fill="auto"/>
            <w:vAlign w:val="center"/>
            <w:hideMark/>
          </w:tcPr>
          <w:p w14:paraId="3B5764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2C9347E" w14:textId="4DDEDCA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7960116,06</w:t>
            </w:r>
          </w:p>
        </w:tc>
        <w:tc>
          <w:tcPr>
            <w:tcW w:w="658" w:type="pct"/>
            <w:tcBorders>
              <w:top w:val="nil"/>
              <w:left w:val="nil"/>
              <w:bottom w:val="single" w:sz="4" w:space="0" w:color="000000"/>
              <w:right w:val="single" w:sz="4" w:space="0" w:color="000000"/>
            </w:tcBorders>
            <w:shd w:val="clear" w:color="auto" w:fill="auto"/>
            <w:vAlign w:val="center"/>
            <w:hideMark/>
          </w:tcPr>
          <w:p w14:paraId="1BEF9AAB" w14:textId="31BC85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520D643E" w14:textId="2D2D889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7E95048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D6428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Федеральный проект "Формирование комфортной городской среды" национального проекта "Жилье и городская среда"</w:t>
            </w:r>
          </w:p>
        </w:tc>
        <w:tc>
          <w:tcPr>
            <w:tcW w:w="259" w:type="pct"/>
            <w:tcBorders>
              <w:top w:val="nil"/>
              <w:left w:val="nil"/>
              <w:bottom w:val="single" w:sz="4" w:space="0" w:color="000000"/>
              <w:right w:val="single" w:sz="4" w:space="0" w:color="000000"/>
            </w:tcBorders>
            <w:shd w:val="clear" w:color="auto" w:fill="auto"/>
            <w:vAlign w:val="center"/>
            <w:hideMark/>
          </w:tcPr>
          <w:p w14:paraId="62C2C5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520A4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04F23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071F200000</w:t>
            </w:r>
          </w:p>
        </w:tc>
        <w:tc>
          <w:tcPr>
            <w:tcW w:w="259" w:type="pct"/>
            <w:tcBorders>
              <w:top w:val="nil"/>
              <w:left w:val="nil"/>
              <w:bottom w:val="single" w:sz="4" w:space="0" w:color="000000"/>
              <w:right w:val="single" w:sz="4" w:space="0" w:color="000000"/>
            </w:tcBorders>
            <w:shd w:val="clear" w:color="auto" w:fill="auto"/>
            <w:vAlign w:val="center"/>
            <w:hideMark/>
          </w:tcPr>
          <w:p w14:paraId="670C5F8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0B8C4F5" w14:textId="4C8B1FC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7960116,06</w:t>
            </w:r>
          </w:p>
        </w:tc>
        <w:tc>
          <w:tcPr>
            <w:tcW w:w="658" w:type="pct"/>
            <w:tcBorders>
              <w:top w:val="nil"/>
              <w:left w:val="nil"/>
              <w:bottom w:val="single" w:sz="4" w:space="0" w:color="000000"/>
              <w:right w:val="single" w:sz="4" w:space="0" w:color="000000"/>
            </w:tcBorders>
            <w:shd w:val="clear" w:color="auto" w:fill="auto"/>
            <w:vAlign w:val="center"/>
            <w:hideMark/>
          </w:tcPr>
          <w:p w14:paraId="2B68D6D4" w14:textId="284C1C1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7006451A" w14:textId="46DE617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5772ADB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DCB37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Реализация программ формирования современной городской среды за счет средств всех уровней бюджета</w:t>
            </w:r>
          </w:p>
        </w:tc>
        <w:tc>
          <w:tcPr>
            <w:tcW w:w="259" w:type="pct"/>
            <w:tcBorders>
              <w:top w:val="nil"/>
              <w:left w:val="nil"/>
              <w:bottom w:val="single" w:sz="4" w:space="0" w:color="000000"/>
              <w:right w:val="single" w:sz="4" w:space="0" w:color="000000"/>
            </w:tcBorders>
            <w:shd w:val="clear" w:color="auto" w:fill="auto"/>
            <w:vAlign w:val="center"/>
            <w:hideMark/>
          </w:tcPr>
          <w:p w14:paraId="6EDDF46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53F636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799F0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071F2L5550</w:t>
            </w:r>
          </w:p>
        </w:tc>
        <w:tc>
          <w:tcPr>
            <w:tcW w:w="259" w:type="pct"/>
            <w:tcBorders>
              <w:top w:val="nil"/>
              <w:left w:val="nil"/>
              <w:bottom w:val="single" w:sz="4" w:space="0" w:color="000000"/>
              <w:right w:val="single" w:sz="4" w:space="0" w:color="000000"/>
            </w:tcBorders>
            <w:shd w:val="clear" w:color="auto" w:fill="auto"/>
            <w:vAlign w:val="center"/>
            <w:hideMark/>
          </w:tcPr>
          <w:p w14:paraId="57A0426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A1FF82E" w14:textId="5D50626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7960116,06</w:t>
            </w:r>
          </w:p>
        </w:tc>
        <w:tc>
          <w:tcPr>
            <w:tcW w:w="658" w:type="pct"/>
            <w:tcBorders>
              <w:top w:val="nil"/>
              <w:left w:val="nil"/>
              <w:bottom w:val="single" w:sz="4" w:space="0" w:color="000000"/>
              <w:right w:val="single" w:sz="4" w:space="0" w:color="000000"/>
            </w:tcBorders>
            <w:shd w:val="clear" w:color="auto" w:fill="auto"/>
            <w:vAlign w:val="center"/>
            <w:hideMark/>
          </w:tcPr>
          <w:p w14:paraId="7780CE3B" w14:textId="0ADE125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23749F40" w14:textId="5C4E3D8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5AA3A29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7F3AB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 xml:space="preserve">Закупка товаров, </w:t>
            </w:r>
            <w:proofErr w:type="gramStart"/>
            <w:r w:rsidRPr="009A0F8A">
              <w:rPr>
                <w:rFonts w:eastAsia="Times New Roman"/>
                <w:sz w:val="22"/>
                <w:szCs w:val="22"/>
                <w:lang w:eastAsia="ru-RU"/>
              </w:rPr>
              <w:t>работ  услуг</w:t>
            </w:r>
            <w:proofErr w:type="gramEnd"/>
            <w:r w:rsidRPr="009A0F8A">
              <w:rPr>
                <w:rFonts w:eastAsia="Times New Roman"/>
                <w:sz w:val="22"/>
                <w:szCs w:val="22"/>
                <w:lang w:eastAsia="ru-RU"/>
              </w:rPr>
              <w:t xml:space="preserve">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CFD6F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19D12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1D192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071F2L5550</w:t>
            </w:r>
          </w:p>
        </w:tc>
        <w:tc>
          <w:tcPr>
            <w:tcW w:w="259" w:type="pct"/>
            <w:tcBorders>
              <w:top w:val="nil"/>
              <w:left w:val="nil"/>
              <w:bottom w:val="single" w:sz="4" w:space="0" w:color="000000"/>
              <w:right w:val="single" w:sz="4" w:space="0" w:color="000000"/>
            </w:tcBorders>
            <w:shd w:val="clear" w:color="auto" w:fill="auto"/>
            <w:vAlign w:val="center"/>
            <w:hideMark/>
          </w:tcPr>
          <w:p w14:paraId="5FEAC7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4CFBDF2D" w14:textId="0A7816A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7960116,06</w:t>
            </w:r>
          </w:p>
        </w:tc>
        <w:tc>
          <w:tcPr>
            <w:tcW w:w="658" w:type="pct"/>
            <w:tcBorders>
              <w:top w:val="nil"/>
              <w:left w:val="nil"/>
              <w:bottom w:val="single" w:sz="4" w:space="0" w:color="000000"/>
              <w:right w:val="single" w:sz="4" w:space="0" w:color="000000"/>
            </w:tcBorders>
            <w:shd w:val="clear" w:color="auto" w:fill="auto"/>
            <w:vAlign w:val="center"/>
            <w:hideMark/>
          </w:tcPr>
          <w:p w14:paraId="75AD94F7" w14:textId="047377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1F38BCD9" w14:textId="409AD3A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25B4E85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A0E72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1D07F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36B4BA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E62EA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071F2L5550</w:t>
            </w:r>
          </w:p>
        </w:tc>
        <w:tc>
          <w:tcPr>
            <w:tcW w:w="259" w:type="pct"/>
            <w:tcBorders>
              <w:top w:val="nil"/>
              <w:left w:val="nil"/>
              <w:bottom w:val="single" w:sz="4" w:space="0" w:color="000000"/>
              <w:right w:val="single" w:sz="4" w:space="0" w:color="000000"/>
            </w:tcBorders>
            <w:shd w:val="clear" w:color="auto" w:fill="auto"/>
            <w:vAlign w:val="center"/>
            <w:hideMark/>
          </w:tcPr>
          <w:p w14:paraId="43D0338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55674E0" w14:textId="07B4BCB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7960116,06</w:t>
            </w:r>
          </w:p>
        </w:tc>
        <w:tc>
          <w:tcPr>
            <w:tcW w:w="658" w:type="pct"/>
            <w:tcBorders>
              <w:top w:val="nil"/>
              <w:left w:val="nil"/>
              <w:bottom w:val="single" w:sz="4" w:space="0" w:color="000000"/>
              <w:right w:val="single" w:sz="4" w:space="0" w:color="000000"/>
            </w:tcBorders>
            <w:shd w:val="clear" w:color="auto" w:fill="auto"/>
            <w:vAlign w:val="center"/>
            <w:hideMark/>
          </w:tcPr>
          <w:p w14:paraId="00CE8840" w14:textId="5CBFB4B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79" w:type="pct"/>
            <w:tcBorders>
              <w:top w:val="nil"/>
              <w:left w:val="nil"/>
              <w:bottom w:val="single" w:sz="4" w:space="0" w:color="000000"/>
              <w:right w:val="single" w:sz="4" w:space="0" w:color="000000"/>
            </w:tcBorders>
            <w:shd w:val="clear" w:color="auto" w:fill="auto"/>
            <w:vAlign w:val="center"/>
            <w:hideMark/>
          </w:tcPr>
          <w:p w14:paraId="0E4DAEAF" w14:textId="0EB5D02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r>
      <w:tr w:rsidR="00FA6E01" w:rsidRPr="00842744" w14:paraId="4C04916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415A7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Подпрограмма "Благоустройство территорий Хасанского муниципального округа Приморского края" </w:t>
            </w:r>
          </w:p>
        </w:tc>
        <w:tc>
          <w:tcPr>
            <w:tcW w:w="259" w:type="pct"/>
            <w:tcBorders>
              <w:top w:val="nil"/>
              <w:left w:val="nil"/>
              <w:bottom w:val="single" w:sz="4" w:space="0" w:color="000000"/>
              <w:right w:val="single" w:sz="4" w:space="0" w:color="000000"/>
            </w:tcBorders>
            <w:shd w:val="clear" w:color="auto" w:fill="auto"/>
            <w:vAlign w:val="center"/>
            <w:hideMark/>
          </w:tcPr>
          <w:p w14:paraId="6E388E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ACA32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9F95F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0720000000</w:t>
            </w:r>
          </w:p>
        </w:tc>
        <w:tc>
          <w:tcPr>
            <w:tcW w:w="259" w:type="pct"/>
            <w:tcBorders>
              <w:top w:val="nil"/>
              <w:left w:val="nil"/>
              <w:bottom w:val="single" w:sz="4" w:space="0" w:color="000000"/>
              <w:right w:val="single" w:sz="4" w:space="0" w:color="000000"/>
            </w:tcBorders>
            <w:shd w:val="clear" w:color="auto" w:fill="auto"/>
            <w:vAlign w:val="center"/>
            <w:hideMark/>
          </w:tcPr>
          <w:p w14:paraId="3ECA4C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1EAFB7A" w14:textId="5B4F931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22861467,49</w:t>
            </w:r>
          </w:p>
        </w:tc>
        <w:tc>
          <w:tcPr>
            <w:tcW w:w="658" w:type="pct"/>
            <w:tcBorders>
              <w:top w:val="nil"/>
              <w:left w:val="nil"/>
              <w:bottom w:val="single" w:sz="4" w:space="0" w:color="000000"/>
              <w:right w:val="single" w:sz="4" w:space="0" w:color="000000"/>
            </w:tcBorders>
            <w:shd w:val="clear" w:color="auto" w:fill="auto"/>
            <w:vAlign w:val="center"/>
            <w:hideMark/>
          </w:tcPr>
          <w:p w14:paraId="5EBE7799" w14:textId="21B93F0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c>
          <w:tcPr>
            <w:tcW w:w="679" w:type="pct"/>
            <w:tcBorders>
              <w:top w:val="nil"/>
              <w:left w:val="nil"/>
              <w:bottom w:val="single" w:sz="4" w:space="0" w:color="000000"/>
              <w:right w:val="single" w:sz="4" w:space="0" w:color="000000"/>
            </w:tcBorders>
            <w:shd w:val="clear" w:color="auto" w:fill="auto"/>
            <w:vAlign w:val="center"/>
            <w:hideMark/>
          </w:tcPr>
          <w:p w14:paraId="4BFF0139" w14:textId="361FC17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r>
      <w:tr w:rsidR="00FA6E01" w:rsidRPr="00842744" w14:paraId="3CAA306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4BA47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59" w:type="pct"/>
            <w:tcBorders>
              <w:top w:val="nil"/>
              <w:left w:val="nil"/>
              <w:bottom w:val="single" w:sz="4" w:space="0" w:color="000000"/>
              <w:right w:val="single" w:sz="4" w:space="0" w:color="000000"/>
            </w:tcBorders>
            <w:shd w:val="clear" w:color="auto" w:fill="auto"/>
            <w:vAlign w:val="center"/>
            <w:hideMark/>
          </w:tcPr>
          <w:p w14:paraId="7EF146F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93C54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A8202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0720100000</w:t>
            </w:r>
          </w:p>
        </w:tc>
        <w:tc>
          <w:tcPr>
            <w:tcW w:w="259" w:type="pct"/>
            <w:tcBorders>
              <w:top w:val="nil"/>
              <w:left w:val="nil"/>
              <w:bottom w:val="single" w:sz="4" w:space="0" w:color="000000"/>
              <w:right w:val="single" w:sz="4" w:space="0" w:color="000000"/>
            </w:tcBorders>
            <w:shd w:val="clear" w:color="auto" w:fill="auto"/>
            <w:vAlign w:val="center"/>
            <w:hideMark/>
          </w:tcPr>
          <w:p w14:paraId="18A5A5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5C0E15D" w14:textId="199FE26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22861467,49</w:t>
            </w:r>
          </w:p>
        </w:tc>
        <w:tc>
          <w:tcPr>
            <w:tcW w:w="658" w:type="pct"/>
            <w:tcBorders>
              <w:top w:val="nil"/>
              <w:left w:val="nil"/>
              <w:bottom w:val="single" w:sz="4" w:space="0" w:color="000000"/>
              <w:right w:val="single" w:sz="4" w:space="0" w:color="000000"/>
            </w:tcBorders>
            <w:shd w:val="clear" w:color="auto" w:fill="auto"/>
            <w:vAlign w:val="center"/>
            <w:hideMark/>
          </w:tcPr>
          <w:p w14:paraId="73927C35" w14:textId="640753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c>
          <w:tcPr>
            <w:tcW w:w="679" w:type="pct"/>
            <w:tcBorders>
              <w:top w:val="nil"/>
              <w:left w:val="nil"/>
              <w:bottom w:val="single" w:sz="4" w:space="0" w:color="000000"/>
              <w:right w:val="single" w:sz="4" w:space="0" w:color="000000"/>
            </w:tcBorders>
            <w:shd w:val="clear" w:color="auto" w:fill="auto"/>
            <w:vAlign w:val="center"/>
            <w:hideMark/>
          </w:tcPr>
          <w:p w14:paraId="55B3EBC6" w14:textId="19B95DA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r>
      <w:tr w:rsidR="00FA6E01" w:rsidRPr="00842744" w14:paraId="3839843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10111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59" w:type="pct"/>
            <w:tcBorders>
              <w:top w:val="nil"/>
              <w:left w:val="nil"/>
              <w:bottom w:val="single" w:sz="4" w:space="0" w:color="000000"/>
              <w:right w:val="single" w:sz="4" w:space="0" w:color="000000"/>
            </w:tcBorders>
            <w:shd w:val="clear" w:color="auto" w:fill="auto"/>
            <w:vAlign w:val="center"/>
            <w:hideMark/>
          </w:tcPr>
          <w:p w14:paraId="4B6BD3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28D83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9FC97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07201S2361</w:t>
            </w:r>
          </w:p>
        </w:tc>
        <w:tc>
          <w:tcPr>
            <w:tcW w:w="259" w:type="pct"/>
            <w:tcBorders>
              <w:top w:val="nil"/>
              <w:left w:val="nil"/>
              <w:bottom w:val="single" w:sz="4" w:space="0" w:color="000000"/>
              <w:right w:val="single" w:sz="4" w:space="0" w:color="000000"/>
            </w:tcBorders>
            <w:shd w:val="clear" w:color="auto" w:fill="auto"/>
            <w:vAlign w:val="center"/>
            <w:hideMark/>
          </w:tcPr>
          <w:p w14:paraId="3A4E18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0FD5472" w14:textId="48DE138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58" w:type="pct"/>
            <w:tcBorders>
              <w:top w:val="nil"/>
              <w:left w:val="nil"/>
              <w:bottom w:val="single" w:sz="4" w:space="0" w:color="000000"/>
              <w:right w:val="single" w:sz="4" w:space="0" w:color="000000"/>
            </w:tcBorders>
            <w:shd w:val="clear" w:color="auto" w:fill="auto"/>
            <w:vAlign w:val="center"/>
            <w:hideMark/>
          </w:tcPr>
          <w:p w14:paraId="719D90F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4D082F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48B323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92F52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DD376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46BEE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BA11E1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07201S2361</w:t>
            </w:r>
          </w:p>
        </w:tc>
        <w:tc>
          <w:tcPr>
            <w:tcW w:w="259" w:type="pct"/>
            <w:tcBorders>
              <w:top w:val="nil"/>
              <w:left w:val="nil"/>
              <w:bottom w:val="single" w:sz="4" w:space="0" w:color="000000"/>
              <w:right w:val="single" w:sz="4" w:space="0" w:color="000000"/>
            </w:tcBorders>
            <w:shd w:val="clear" w:color="auto" w:fill="auto"/>
            <w:vAlign w:val="center"/>
            <w:hideMark/>
          </w:tcPr>
          <w:p w14:paraId="6F0D36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68E4F926" w14:textId="4F0944D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58" w:type="pct"/>
            <w:tcBorders>
              <w:top w:val="nil"/>
              <w:left w:val="nil"/>
              <w:bottom w:val="single" w:sz="4" w:space="0" w:color="000000"/>
              <w:right w:val="single" w:sz="4" w:space="0" w:color="000000"/>
            </w:tcBorders>
            <w:shd w:val="clear" w:color="auto" w:fill="auto"/>
            <w:vAlign w:val="center"/>
            <w:hideMark/>
          </w:tcPr>
          <w:p w14:paraId="333710A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287AFF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97C5D5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12415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662A7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1C9C9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540B3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07201S2361</w:t>
            </w:r>
          </w:p>
        </w:tc>
        <w:tc>
          <w:tcPr>
            <w:tcW w:w="259" w:type="pct"/>
            <w:tcBorders>
              <w:top w:val="nil"/>
              <w:left w:val="nil"/>
              <w:bottom w:val="single" w:sz="4" w:space="0" w:color="000000"/>
              <w:right w:val="single" w:sz="4" w:space="0" w:color="000000"/>
            </w:tcBorders>
            <w:shd w:val="clear" w:color="auto" w:fill="auto"/>
            <w:vAlign w:val="center"/>
            <w:hideMark/>
          </w:tcPr>
          <w:p w14:paraId="1E327C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11EF8AFC" w14:textId="5136B10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3000000,00</w:t>
            </w:r>
          </w:p>
        </w:tc>
        <w:tc>
          <w:tcPr>
            <w:tcW w:w="658" w:type="pct"/>
            <w:tcBorders>
              <w:top w:val="nil"/>
              <w:left w:val="nil"/>
              <w:bottom w:val="single" w:sz="4" w:space="0" w:color="000000"/>
              <w:right w:val="single" w:sz="4" w:space="0" w:color="000000"/>
            </w:tcBorders>
            <w:shd w:val="clear" w:color="auto" w:fill="auto"/>
            <w:vAlign w:val="center"/>
            <w:hideMark/>
          </w:tcPr>
          <w:p w14:paraId="2DB394D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D61541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0E0096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1689E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Реализация проекта "Детская игровая площадка" в рамках проекта инициативного бюджетирования по направлению "Твой проект"</w:t>
            </w:r>
          </w:p>
        </w:tc>
        <w:tc>
          <w:tcPr>
            <w:tcW w:w="259" w:type="pct"/>
            <w:tcBorders>
              <w:top w:val="nil"/>
              <w:left w:val="nil"/>
              <w:bottom w:val="single" w:sz="4" w:space="0" w:color="000000"/>
              <w:right w:val="single" w:sz="4" w:space="0" w:color="000000"/>
            </w:tcBorders>
            <w:shd w:val="clear" w:color="auto" w:fill="auto"/>
            <w:vAlign w:val="center"/>
            <w:hideMark/>
          </w:tcPr>
          <w:p w14:paraId="42B664C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A45D1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137C80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07201S2362</w:t>
            </w:r>
          </w:p>
        </w:tc>
        <w:tc>
          <w:tcPr>
            <w:tcW w:w="259" w:type="pct"/>
            <w:tcBorders>
              <w:top w:val="nil"/>
              <w:left w:val="nil"/>
              <w:bottom w:val="single" w:sz="4" w:space="0" w:color="000000"/>
              <w:right w:val="single" w:sz="4" w:space="0" w:color="000000"/>
            </w:tcBorders>
            <w:shd w:val="clear" w:color="auto" w:fill="auto"/>
            <w:vAlign w:val="center"/>
            <w:hideMark/>
          </w:tcPr>
          <w:p w14:paraId="2A6BA0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DF18262" w14:textId="4CDFDD4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3030303,03</w:t>
            </w:r>
          </w:p>
        </w:tc>
        <w:tc>
          <w:tcPr>
            <w:tcW w:w="658" w:type="pct"/>
            <w:tcBorders>
              <w:top w:val="nil"/>
              <w:left w:val="nil"/>
              <w:bottom w:val="single" w:sz="4" w:space="0" w:color="000000"/>
              <w:right w:val="single" w:sz="4" w:space="0" w:color="000000"/>
            </w:tcBorders>
            <w:shd w:val="clear" w:color="auto" w:fill="auto"/>
            <w:vAlign w:val="center"/>
            <w:hideMark/>
          </w:tcPr>
          <w:p w14:paraId="3523F6B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FBBBF5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402390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DD5158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2A87B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4A99A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19A5DC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07201S2362</w:t>
            </w:r>
          </w:p>
        </w:tc>
        <w:tc>
          <w:tcPr>
            <w:tcW w:w="259" w:type="pct"/>
            <w:tcBorders>
              <w:top w:val="nil"/>
              <w:left w:val="nil"/>
              <w:bottom w:val="single" w:sz="4" w:space="0" w:color="000000"/>
              <w:right w:val="single" w:sz="4" w:space="0" w:color="000000"/>
            </w:tcBorders>
            <w:shd w:val="clear" w:color="auto" w:fill="auto"/>
            <w:vAlign w:val="center"/>
            <w:hideMark/>
          </w:tcPr>
          <w:p w14:paraId="0AFEB12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67DE15D4" w14:textId="6C47214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3030303,03</w:t>
            </w:r>
          </w:p>
        </w:tc>
        <w:tc>
          <w:tcPr>
            <w:tcW w:w="658" w:type="pct"/>
            <w:tcBorders>
              <w:top w:val="nil"/>
              <w:left w:val="nil"/>
              <w:bottom w:val="single" w:sz="4" w:space="0" w:color="000000"/>
              <w:right w:val="single" w:sz="4" w:space="0" w:color="000000"/>
            </w:tcBorders>
            <w:shd w:val="clear" w:color="auto" w:fill="auto"/>
            <w:vAlign w:val="center"/>
            <w:hideMark/>
          </w:tcPr>
          <w:p w14:paraId="4DF853D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AB603B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BB8DB4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522D0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F95AE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C5E9DE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4DB59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07201S2362</w:t>
            </w:r>
          </w:p>
        </w:tc>
        <w:tc>
          <w:tcPr>
            <w:tcW w:w="259" w:type="pct"/>
            <w:tcBorders>
              <w:top w:val="nil"/>
              <w:left w:val="nil"/>
              <w:bottom w:val="single" w:sz="4" w:space="0" w:color="000000"/>
              <w:right w:val="single" w:sz="4" w:space="0" w:color="000000"/>
            </w:tcBorders>
            <w:shd w:val="clear" w:color="auto" w:fill="auto"/>
            <w:vAlign w:val="center"/>
            <w:hideMark/>
          </w:tcPr>
          <w:p w14:paraId="0E12612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7226CD8B" w14:textId="45B9BE7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3030303,03</w:t>
            </w:r>
          </w:p>
        </w:tc>
        <w:tc>
          <w:tcPr>
            <w:tcW w:w="658" w:type="pct"/>
            <w:tcBorders>
              <w:top w:val="nil"/>
              <w:left w:val="nil"/>
              <w:bottom w:val="single" w:sz="4" w:space="0" w:color="000000"/>
              <w:right w:val="single" w:sz="4" w:space="0" w:color="000000"/>
            </w:tcBorders>
            <w:shd w:val="clear" w:color="auto" w:fill="auto"/>
            <w:vAlign w:val="center"/>
            <w:hideMark/>
          </w:tcPr>
          <w:p w14:paraId="55A8314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0782EB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72CB7D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DBFE9F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Благоустройство территорий Хасанского муниципального округа в рамках муниципальных программ </w:t>
            </w:r>
          </w:p>
        </w:tc>
        <w:tc>
          <w:tcPr>
            <w:tcW w:w="259" w:type="pct"/>
            <w:tcBorders>
              <w:top w:val="nil"/>
              <w:left w:val="nil"/>
              <w:bottom w:val="single" w:sz="4" w:space="0" w:color="000000"/>
              <w:right w:val="single" w:sz="4" w:space="0" w:color="000000"/>
            </w:tcBorders>
            <w:shd w:val="clear" w:color="auto" w:fill="auto"/>
            <w:vAlign w:val="center"/>
            <w:hideMark/>
          </w:tcPr>
          <w:p w14:paraId="56804A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2AA94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503C8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07201S2610</w:t>
            </w:r>
          </w:p>
        </w:tc>
        <w:tc>
          <w:tcPr>
            <w:tcW w:w="259" w:type="pct"/>
            <w:tcBorders>
              <w:top w:val="nil"/>
              <w:left w:val="nil"/>
              <w:bottom w:val="single" w:sz="4" w:space="0" w:color="000000"/>
              <w:right w:val="single" w:sz="4" w:space="0" w:color="000000"/>
            </w:tcBorders>
            <w:shd w:val="clear" w:color="auto" w:fill="auto"/>
            <w:vAlign w:val="center"/>
            <w:hideMark/>
          </w:tcPr>
          <w:p w14:paraId="6D2574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0F7D4E6" w14:textId="54C4A26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16831164,46</w:t>
            </w:r>
          </w:p>
        </w:tc>
        <w:tc>
          <w:tcPr>
            <w:tcW w:w="658" w:type="pct"/>
            <w:tcBorders>
              <w:top w:val="nil"/>
              <w:left w:val="nil"/>
              <w:bottom w:val="single" w:sz="4" w:space="0" w:color="000000"/>
              <w:right w:val="single" w:sz="4" w:space="0" w:color="000000"/>
            </w:tcBorders>
            <w:shd w:val="clear" w:color="auto" w:fill="auto"/>
            <w:vAlign w:val="center"/>
            <w:hideMark/>
          </w:tcPr>
          <w:p w14:paraId="4EAF4D00" w14:textId="7B98A49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c>
          <w:tcPr>
            <w:tcW w:w="679" w:type="pct"/>
            <w:tcBorders>
              <w:top w:val="nil"/>
              <w:left w:val="nil"/>
              <w:bottom w:val="single" w:sz="4" w:space="0" w:color="000000"/>
              <w:right w:val="single" w:sz="4" w:space="0" w:color="000000"/>
            </w:tcBorders>
            <w:shd w:val="clear" w:color="auto" w:fill="auto"/>
            <w:vAlign w:val="center"/>
            <w:hideMark/>
          </w:tcPr>
          <w:p w14:paraId="3629E3D9" w14:textId="738F8A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r>
      <w:tr w:rsidR="00FA6E01" w:rsidRPr="00842744" w14:paraId="1BE4FCF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9966FD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B4CF7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52C53E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3F0DD0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07201S2610</w:t>
            </w:r>
          </w:p>
        </w:tc>
        <w:tc>
          <w:tcPr>
            <w:tcW w:w="259" w:type="pct"/>
            <w:tcBorders>
              <w:top w:val="nil"/>
              <w:left w:val="nil"/>
              <w:bottom w:val="single" w:sz="4" w:space="0" w:color="000000"/>
              <w:right w:val="single" w:sz="4" w:space="0" w:color="000000"/>
            </w:tcBorders>
            <w:shd w:val="clear" w:color="auto" w:fill="auto"/>
            <w:vAlign w:val="center"/>
            <w:hideMark/>
          </w:tcPr>
          <w:p w14:paraId="7A5D65C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6C179CA0" w14:textId="5AD5854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16831164,46</w:t>
            </w:r>
          </w:p>
        </w:tc>
        <w:tc>
          <w:tcPr>
            <w:tcW w:w="658" w:type="pct"/>
            <w:tcBorders>
              <w:top w:val="nil"/>
              <w:left w:val="nil"/>
              <w:bottom w:val="single" w:sz="4" w:space="0" w:color="000000"/>
              <w:right w:val="single" w:sz="4" w:space="0" w:color="000000"/>
            </w:tcBorders>
            <w:shd w:val="clear" w:color="auto" w:fill="auto"/>
            <w:vAlign w:val="center"/>
            <w:hideMark/>
          </w:tcPr>
          <w:p w14:paraId="60E08BA7" w14:textId="00148E1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c>
          <w:tcPr>
            <w:tcW w:w="679" w:type="pct"/>
            <w:tcBorders>
              <w:top w:val="nil"/>
              <w:left w:val="nil"/>
              <w:bottom w:val="single" w:sz="4" w:space="0" w:color="000000"/>
              <w:right w:val="single" w:sz="4" w:space="0" w:color="000000"/>
            </w:tcBorders>
            <w:shd w:val="clear" w:color="auto" w:fill="auto"/>
            <w:vAlign w:val="center"/>
            <w:hideMark/>
          </w:tcPr>
          <w:p w14:paraId="215A644E" w14:textId="42D007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r>
      <w:tr w:rsidR="00FA6E01" w:rsidRPr="00842744" w14:paraId="38999A5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C8B61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0FF6D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21692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56FA05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07201S2610</w:t>
            </w:r>
          </w:p>
        </w:tc>
        <w:tc>
          <w:tcPr>
            <w:tcW w:w="259" w:type="pct"/>
            <w:tcBorders>
              <w:top w:val="nil"/>
              <w:left w:val="nil"/>
              <w:bottom w:val="single" w:sz="4" w:space="0" w:color="000000"/>
              <w:right w:val="single" w:sz="4" w:space="0" w:color="000000"/>
            </w:tcBorders>
            <w:shd w:val="clear" w:color="auto" w:fill="auto"/>
            <w:vAlign w:val="center"/>
            <w:hideMark/>
          </w:tcPr>
          <w:p w14:paraId="50BE5C2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31E1F83F" w14:textId="786ECB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16831164,46</w:t>
            </w:r>
          </w:p>
        </w:tc>
        <w:tc>
          <w:tcPr>
            <w:tcW w:w="658" w:type="pct"/>
            <w:tcBorders>
              <w:top w:val="nil"/>
              <w:left w:val="nil"/>
              <w:bottom w:val="single" w:sz="4" w:space="0" w:color="000000"/>
              <w:right w:val="single" w:sz="4" w:space="0" w:color="000000"/>
            </w:tcBorders>
            <w:shd w:val="clear" w:color="auto" w:fill="auto"/>
            <w:vAlign w:val="center"/>
            <w:hideMark/>
          </w:tcPr>
          <w:p w14:paraId="44FD4594" w14:textId="7117ABA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c>
          <w:tcPr>
            <w:tcW w:w="679" w:type="pct"/>
            <w:tcBorders>
              <w:top w:val="nil"/>
              <w:left w:val="nil"/>
              <w:bottom w:val="single" w:sz="4" w:space="0" w:color="000000"/>
              <w:right w:val="single" w:sz="4" w:space="0" w:color="000000"/>
            </w:tcBorders>
            <w:shd w:val="clear" w:color="auto" w:fill="auto"/>
            <w:vAlign w:val="center"/>
            <w:hideMark/>
          </w:tcPr>
          <w:p w14:paraId="43631D8D" w14:textId="734C691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17031425,09</w:t>
            </w:r>
          </w:p>
        </w:tc>
      </w:tr>
      <w:tr w:rsidR="00FA6E01" w:rsidRPr="00842744" w14:paraId="27167F1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C37C0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 Развитие туризма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2179489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4E2D06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C61C9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1600000000</w:t>
            </w:r>
          </w:p>
        </w:tc>
        <w:tc>
          <w:tcPr>
            <w:tcW w:w="259" w:type="pct"/>
            <w:tcBorders>
              <w:top w:val="nil"/>
              <w:left w:val="nil"/>
              <w:bottom w:val="single" w:sz="4" w:space="0" w:color="000000"/>
              <w:right w:val="single" w:sz="4" w:space="0" w:color="000000"/>
            </w:tcBorders>
            <w:shd w:val="clear" w:color="auto" w:fill="auto"/>
            <w:vAlign w:val="center"/>
            <w:hideMark/>
          </w:tcPr>
          <w:p w14:paraId="5E7A05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A4294C5" w14:textId="3861CB0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79439592,00</w:t>
            </w:r>
          </w:p>
        </w:tc>
        <w:tc>
          <w:tcPr>
            <w:tcW w:w="658" w:type="pct"/>
            <w:tcBorders>
              <w:top w:val="nil"/>
              <w:left w:val="nil"/>
              <w:bottom w:val="single" w:sz="4" w:space="0" w:color="000000"/>
              <w:right w:val="single" w:sz="4" w:space="0" w:color="000000"/>
            </w:tcBorders>
            <w:shd w:val="clear" w:color="auto" w:fill="auto"/>
            <w:vAlign w:val="center"/>
            <w:hideMark/>
          </w:tcPr>
          <w:p w14:paraId="3751EF1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D4EB8B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0F63E7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516D70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"Создание условий для формирования и продвижения туристского продукта"</w:t>
            </w:r>
          </w:p>
        </w:tc>
        <w:tc>
          <w:tcPr>
            <w:tcW w:w="259" w:type="pct"/>
            <w:tcBorders>
              <w:top w:val="nil"/>
              <w:left w:val="nil"/>
              <w:bottom w:val="single" w:sz="4" w:space="0" w:color="000000"/>
              <w:right w:val="single" w:sz="4" w:space="0" w:color="000000"/>
            </w:tcBorders>
            <w:shd w:val="clear" w:color="auto" w:fill="auto"/>
            <w:vAlign w:val="center"/>
            <w:hideMark/>
          </w:tcPr>
          <w:p w14:paraId="7844AF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7E1111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FDCB0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1600100000</w:t>
            </w:r>
          </w:p>
        </w:tc>
        <w:tc>
          <w:tcPr>
            <w:tcW w:w="259" w:type="pct"/>
            <w:tcBorders>
              <w:top w:val="nil"/>
              <w:left w:val="nil"/>
              <w:bottom w:val="single" w:sz="4" w:space="0" w:color="000000"/>
              <w:right w:val="single" w:sz="4" w:space="0" w:color="000000"/>
            </w:tcBorders>
            <w:shd w:val="clear" w:color="auto" w:fill="auto"/>
            <w:vAlign w:val="center"/>
            <w:hideMark/>
          </w:tcPr>
          <w:p w14:paraId="007319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AB52475" w14:textId="05DAE7E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79439592,00</w:t>
            </w:r>
          </w:p>
        </w:tc>
        <w:tc>
          <w:tcPr>
            <w:tcW w:w="658" w:type="pct"/>
            <w:tcBorders>
              <w:top w:val="nil"/>
              <w:left w:val="nil"/>
              <w:bottom w:val="single" w:sz="4" w:space="0" w:color="000000"/>
              <w:right w:val="single" w:sz="4" w:space="0" w:color="000000"/>
            </w:tcBorders>
            <w:shd w:val="clear" w:color="auto" w:fill="auto"/>
            <w:vAlign w:val="center"/>
            <w:hideMark/>
          </w:tcPr>
          <w:p w14:paraId="7244742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7298ED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548AF1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C6B1A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Обустройство пляжных территорий в рамках благоустройства </w:t>
            </w:r>
            <w:r w:rsidRPr="009A0F8A">
              <w:rPr>
                <w:rFonts w:eastAsia="Times New Roman"/>
                <w:sz w:val="22"/>
                <w:szCs w:val="22"/>
                <w:lang w:eastAsia="ru-RU"/>
              </w:rPr>
              <w:lastRenderedPageBreak/>
              <w:t>территорий, прилегающих к местам туристского показа</w:t>
            </w:r>
          </w:p>
        </w:tc>
        <w:tc>
          <w:tcPr>
            <w:tcW w:w="259" w:type="pct"/>
            <w:tcBorders>
              <w:top w:val="nil"/>
              <w:left w:val="nil"/>
              <w:bottom w:val="single" w:sz="4" w:space="0" w:color="000000"/>
              <w:right w:val="single" w:sz="4" w:space="0" w:color="000000"/>
            </w:tcBorders>
            <w:shd w:val="clear" w:color="auto" w:fill="auto"/>
            <w:vAlign w:val="center"/>
            <w:hideMark/>
          </w:tcPr>
          <w:p w14:paraId="7E99E8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05</w:t>
            </w:r>
          </w:p>
        </w:tc>
        <w:tc>
          <w:tcPr>
            <w:tcW w:w="294" w:type="pct"/>
            <w:tcBorders>
              <w:top w:val="nil"/>
              <w:left w:val="nil"/>
              <w:bottom w:val="single" w:sz="4" w:space="0" w:color="000000"/>
              <w:right w:val="single" w:sz="4" w:space="0" w:color="000000"/>
            </w:tcBorders>
            <w:shd w:val="clear" w:color="auto" w:fill="auto"/>
            <w:vAlign w:val="center"/>
            <w:hideMark/>
          </w:tcPr>
          <w:p w14:paraId="7167FDC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D7FD1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16001S2241</w:t>
            </w:r>
          </w:p>
        </w:tc>
        <w:tc>
          <w:tcPr>
            <w:tcW w:w="259" w:type="pct"/>
            <w:tcBorders>
              <w:top w:val="nil"/>
              <w:left w:val="nil"/>
              <w:bottom w:val="single" w:sz="4" w:space="0" w:color="000000"/>
              <w:right w:val="single" w:sz="4" w:space="0" w:color="000000"/>
            </w:tcBorders>
            <w:shd w:val="clear" w:color="auto" w:fill="auto"/>
            <w:vAlign w:val="center"/>
            <w:hideMark/>
          </w:tcPr>
          <w:p w14:paraId="6B9023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3A02E89" w14:textId="2D6FCA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79439592,00</w:t>
            </w:r>
          </w:p>
        </w:tc>
        <w:tc>
          <w:tcPr>
            <w:tcW w:w="658" w:type="pct"/>
            <w:tcBorders>
              <w:top w:val="nil"/>
              <w:left w:val="nil"/>
              <w:bottom w:val="single" w:sz="4" w:space="0" w:color="000000"/>
              <w:right w:val="single" w:sz="4" w:space="0" w:color="000000"/>
            </w:tcBorders>
            <w:shd w:val="clear" w:color="auto" w:fill="auto"/>
            <w:vAlign w:val="center"/>
            <w:hideMark/>
          </w:tcPr>
          <w:p w14:paraId="0326025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434321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4E8212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070E49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5FD23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B4518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54D7B1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16001S2241</w:t>
            </w:r>
          </w:p>
        </w:tc>
        <w:tc>
          <w:tcPr>
            <w:tcW w:w="259" w:type="pct"/>
            <w:tcBorders>
              <w:top w:val="nil"/>
              <w:left w:val="nil"/>
              <w:bottom w:val="single" w:sz="4" w:space="0" w:color="000000"/>
              <w:right w:val="single" w:sz="4" w:space="0" w:color="000000"/>
            </w:tcBorders>
            <w:shd w:val="clear" w:color="auto" w:fill="auto"/>
            <w:vAlign w:val="center"/>
            <w:hideMark/>
          </w:tcPr>
          <w:p w14:paraId="71BA8B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1C7EF41F" w14:textId="760FF9E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79439592,00</w:t>
            </w:r>
          </w:p>
        </w:tc>
        <w:tc>
          <w:tcPr>
            <w:tcW w:w="658" w:type="pct"/>
            <w:tcBorders>
              <w:top w:val="nil"/>
              <w:left w:val="nil"/>
              <w:bottom w:val="single" w:sz="4" w:space="0" w:color="000000"/>
              <w:right w:val="single" w:sz="4" w:space="0" w:color="000000"/>
            </w:tcBorders>
            <w:shd w:val="clear" w:color="auto" w:fill="auto"/>
            <w:vAlign w:val="center"/>
            <w:hideMark/>
          </w:tcPr>
          <w:p w14:paraId="4D68198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DA77EA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20F520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4CBDB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31618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1A582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5799E6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16001S2241</w:t>
            </w:r>
          </w:p>
        </w:tc>
        <w:tc>
          <w:tcPr>
            <w:tcW w:w="259" w:type="pct"/>
            <w:tcBorders>
              <w:top w:val="nil"/>
              <w:left w:val="nil"/>
              <w:bottom w:val="single" w:sz="4" w:space="0" w:color="000000"/>
              <w:right w:val="single" w:sz="4" w:space="0" w:color="000000"/>
            </w:tcBorders>
            <w:shd w:val="clear" w:color="auto" w:fill="auto"/>
            <w:vAlign w:val="center"/>
            <w:hideMark/>
          </w:tcPr>
          <w:p w14:paraId="25BDE1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0086AB86" w14:textId="3938520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79439592,00</w:t>
            </w:r>
          </w:p>
        </w:tc>
        <w:tc>
          <w:tcPr>
            <w:tcW w:w="658" w:type="pct"/>
            <w:tcBorders>
              <w:top w:val="nil"/>
              <w:left w:val="nil"/>
              <w:bottom w:val="single" w:sz="4" w:space="0" w:color="000000"/>
              <w:right w:val="single" w:sz="4" w:space="0" w:color="000000"/>
            </w:tcBorders>
            <w:shd w:val="clear" w:color="auto" w:fill="auto"/>
            <w:vAlign w:val="center"/>
            <w:hideMark/>
          </w:tcPr>
          <w:p w14:paraId="496EDDB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D3C8B8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FEC104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0CB672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664055D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D2A3F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8C55C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7669A1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D6CA88A" w14:textId="47F8F24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75285387,00</w:t>
            </w:r>
          </w:p>
        </w:tc>
        <w:tc>
          <w:tcPr>
            <w:tcW w:w="658" w:type="pct"/>
            <w:tcBorders>
              <w:top w:val="nil"/>
              <w:left w:val="nil"/>
              <w:bottom w:val="single" w:sz="4" w:space="0" w:color="000000"/>
              <w:right w:val="single" w:sz="4" w:space="0" w:color="000000"/>
            </w:tcBorders>
            <w:shd w:val="clear" w:color="auto" w:fill="auto"/>
            <w:vAlign w:val="center"/>
            <w:hideMark/>
          </w:tcPr>
          <w:p w14:paraId="5C8A9A9C" w14:textId="7726C8C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20250000,00</w:t>
            </w:r>
          </w:p>
        </w:tc>
        <w:tc>
          <w:tcPr>
            <w:tcW w:w="679" w:type="pct"/>
            <w:tcBorders>
              <w:top w:val="nil"/>
              <w:left w:val="nil"/>
              <w:bottom w:val="single" w:sz="4" w:space="0" w:color="000000"/>
              <w:right w:val="single" w:sz="4" w:space="0" w:color="000000"/>
            </w:tcBorders>
            <w:shd w:val="clear" w:color="auto" w:fill="auto"/>
            <w:vAlign w:val="center"/>
            <w:hideMark/>
          </w:tcPr>
          <w:p w14:paraId="4C5A42C4" w14:textId="196B28D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20250000,00</w:t>
            </w:r>
          </w:p>
        </w:tc>
      </w:tr>
      <w:tr w:rsidR="00FA6E01" w:rsidRPr="00842744" w14:paraId="36CC21C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387E6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085537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834FD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3EDBEE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42C1DF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2A0E4C5" w14:textId="6AA96F7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75285387,00</w:t>
            </w:r>
          </w:p>
        </w:tc>
        <w:tc>
          <w:tcPr>
            <w:tcW w:w="658" w:type="pct"/>
            <w:tcBorders>
              <w:top w:val="nil"/>
              <w:left w:val="nil"/>
              <w:bottom w:val="single" w:sz="4" w:space="0" w:color="000000"/>
              <w:right w:val="single" w:sz="4" w:space="0" w:color="000000"/>
            </w:tcBorders>
            <w:shd w:val="clear" w:color="auto" w:fill="auto"/>
            <w:vAlign w:val="center"/>
            <w:hideMark/>
          </w:tcPr>
          <w:p w14:paraId="117511D7" w14:textId="48633CC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20250000,00</w:t>
            </w:r>
          </w:p>
        </w:tc>
        <w:tc>
          <w:tcPr>
            <w:tcW w:w="679" w:type="pct"/>
            <w:tcBorders>
              <w:top w:val="nil"/>
              <w:left w:val="nil"/>
              <w:bottom w:val="single" w:sz="4" w:space="0" w:color="000000"/>
              <w:right w:val="single" w:sz="4" w:space="0" w:color="000000"/>
            </w:tcBorders>
            <w:shd w:val="clear" w:color="auto" w:fill="auto"/>
            <w:vAlign w:val="center"/>
            <w:hideMark/>
          </w:tcPr>
          <w:p w14:paraId="533A2864" w14:textId="7BF2E84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20250000,00</w:t>
            </w:r>
          </w:p>
        </w:tc>
      </w:tr>
      <w:tr w:rsidR="00FA6E01" w:rsidRPr="00842744" w14:paraId="1145884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039394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3E57D63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AC148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3FBDF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20B5B36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5B0598C" w14:textId="188C292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75285387,00</w:t>
            </w:r>
          </w:p>
        </w:tc>
        <w:tc>
          <w:tcPr>
            <w:tcW w:w="658" w:type="pct"/>
            <w:tcBorders>
              <w:top w:val="nil"/>
              <w:left w:val="nil"/>
              <w:bottom w:val="single" w:sz="4" w:space="0" w:color="000000"/>
              <w:right w:val="single" w:sz="4" w:space="0" w:color="000000"/>
            </w:tcBorders>
            <w:shd w:val="clear" w:color="auto" w:fill="auto"/>
            <w:vAlign w:val="center"/>
            <w:hideMark/>
          </w:tcPr>
          <w:p w14:paraId="0968359E" w14:textId="45D07C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20250000,00</w:t>
            </w:r>
          </w:p>
        </w:tc>
        <w:tc>
          <w:tcPr>
            <w:tcW w:w="679" w:type="pct"/>
            <w:tcBorders>
              <w:top w:val="nil"/>
              <w:left w:val="nil"/>
              <w:bottom w:val="single" w:sz="4" w:space="0" w:color="000000"/>
              <w:right w:val="single" w:sz="4" w:space="0" w:color="000000"/>
            </w:tcBorders>
            <w:shd w:val="clear" w:color="auto" w:fill="auto"/>
            <w:vAlign w:val="center"/>
            <w:hideMark/>
          </w:tcPr>
          <w:p w14:paraId="7DDD9548" w14:textId="1E9D3D6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20250000,00</w:t>
            </w:r>
          </w:p>
        </w:tc>
      </w:tr>
      <w:tr w:rsidR="00FA6E01" w:rsidRPr="00842744" w14:paraId="42DE076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8982A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организацию ритуальных услуг и содержание мест захоронения на территории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3D6614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028098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B016B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9999961050</w:t>
            </w:r>
          </w:p>
        </w:tc>
        <w:tc>
          <w:tcPr>
            <w:tcW w:w="259" w:type="pct"/>
            <w:tcBorders>
              <w:top w:val="nil"/>
              <w:left w:val="nil"/>
              <w:bottom w:val="single" w:sz="4" w:space="0" w:color="000000"/>
              <w:right w:val="single" w:sz="4" w:space="0" w:color="000000"/>
            </w:tcBorders>
            <w:shd w:val="clear" w:color="auto" w:fill="auto"/>
            <w:vAlign w:val="center"/>
            <w:hideMark/>
          </w:tcPr>
          <w:p w14:paraId="30959F8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71544B8" w14:textId="63A7D3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1387613,00</w:t>
            </w:r>
          </w:p>
        </w:tc>
        <w:tc>
          <w:tcPr>
            <w:tcW w:w="658" w:type="pct"/>
            <w:tcBorders>
              <w:top w:val="nil"/>
              <w:left w:val="nil"/>
              <w:bottom w:val="single" w:sz="4" w:space="0" w:color="000000"/>
              <w:right w:val="single" w:sz="4" w:space="0" w:color="000000"/>
            </w:tcBorders>
            <w:shd w:val="clear" w:color="auto" w:fill="auto"/>
            <w:vAlign w:val="center"/>
            <w:hideMark/>
          </w:tcPr>
          <w:p w14:paraId="05FA48C6" w14:textId="6A3E574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6DC68634" w14:textId="1149F52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r>
      <w:tr w:rsidR="00FA6E01" w:rsidRPr="00842744" w14:paraId="1C863A1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CFDD3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365F05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8C28C1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A84BD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9999961050</w:t>
            </w:r>
          </w:p>
        </w:tc>
        <w:tc>
          <w:tcPr>
            <w:tcW w:w="259" w:type="pct"/>
            <w:tcBorders>
              <w:top w:val="nil"/>
              <w:left w:val="nil"/>
              <w:bottom w:val="single" w:sz="4" w:space="0" w:color="000000"/>
              <w:right w:val="single" w:sz="4" w:space="0" w:color="000000"/>
            </w:tcBorders>
            <w:shd w:val="clear" w:color="auto" w:fill="auto"/>
            <w:vAlign w:val="center"/>
            <w:hideMark/>
          </w:tcPr>
          <w:p w14:paraId="6177CF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4C557D2C" w14:textId="35C6F59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1387613,00</w:t>
            </w:r>
          </w:p>
        </w:tc>
        <w:tc>
          <w:tcPr>
            <w:tcW w:w="658" w:type="pct"/>
            <w:tcBorders>
              <w:top w:val="nil"/>
              <w:left w:val="nil"/>
              <w:bottom w:val="single" w:sz="4" w:space="0" w:color="000000"/>
              <w:right w:val="single" w:sz="4" w:space="0" w:color="000000"/>
            </w:tcBorders>
            <w:shd w:val="clear" w:color="auto" w:fill="auto"/>
            <w:vAlign w:val="center"/>
            <w:hideMark/>
          </w:tcPr>
          <w:p w14:paraId="06AFD50F" w14:textId="74A6A0B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228D4C49" w14:textId="5D4EDDB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r>
      <w:tr w:rsidR="00FA6E01" w:rsidRPr="00842744" w14:paraId="4694ECB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70128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A845E8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032C0AF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BAD3A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9999961050</w:t>
            </w:r>
          </w:p>
        </w:tc>
        <w:tc>
          <w:tcPr>
            <w:tcW w:w="259" w:type="pct"/>
            <w:tcBorders>
              <w:top w:val="nil"/>
              <w:left w:val="nil"/>
              <w:bottom w:val="single" w:sz="4" w:space="0" w:color="000000"/>
              <w:right w:val="single" w:sz="4" w:space="0" w:color="000000"/>
            </w:tcBorders>
            <w:shd w:val="clear" w:color="auto" w:fill="auto"/>
            <w:vAlign w:val="center"/>
            <w:hideMark/>
          </w:tcPr>
          <w:p w14:paraId="4FAF4C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131E0C1A" w14:textId="47B65DC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1387613,00</w:t>
            </w:r>
          </w:p>
        </w:tc>
        <w:tc>
          <w:tcPr>
            <w:tcW w:w="658" w:type="pct"/>
            <w:tcBorders>
              <w:top w:val="nil"/>
              <w:left w:val="nil"/>
              <w:bottom w:val="single" w:sz="4" w:space="0" w:color="000000"/>
              <w:right w:val="single" w:sz="4" w:space="0" w:color="000000"/>
            </w:tcBorders>
            <w:shd w:val="clear" w:color="auto" w:fill="auto"/>
            <w:vAlign w:val="center"/>
            <w:hideMark/>
          </w:tcPr>
          <w:p w14:paraId="02C30735" w14:textId="37719F7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0EF833DB" w14:textId="359C9BA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r>
      <w:tr w:rsidR="00FA6E01" w:rsidRPr="00842744" w14:paraId="362BB14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48F5B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осуществление мероприятий по обеспечению безопасности людей на водных объектах, охране их жизни и здоровья</w:t>
            </w:r>
          </w:p>
        </w:tc>
        <w:tc>
          <w:tcPr>
            <w:tcW w:w="259" w:type="pct"/>
            <w:tcBorders>
              <w:top w:val="nil"/>
              <w:left w:val="nil"/>
              <w:bottom w:val="single" w:sz="4" w:space="0" w:color="000000"/>
              <w:right w:val="single" w:sz="4" w:space="0" w:color="000000"/>
            </w:tcBorders>
            <w:shd w:val="clear" w:color="auto" w:fill="auto"/>
            <w:vAlign w:val="center"/>
            <w:hideMark/>
          </w:tcPr>
          <w:p w14:paraId="3C06C5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AC407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D5630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9999961070</w:t>
            </w:r>
          </w:p>
        </w:tc>
        <w:tc>
          <w:tcPr>
            <w:tcW w:w="259" w:type="pct"/>
            <w:tcBorders>
              <w:top w:val="nil"/>
              <w:left w:val="nil"/>
              <w:bottom w:val="single" w:sz="4" w:space="0" w:color="000000"/>
              <w:right w:val="single" w:sz="4" w:space="0" w:color="000000"/>
            </w:tcBorders>
            <w:shd w:val="clear" w:color="auto" w:fill="auto"/>
            <w:vAlign w:val="center"/>
            <w:hideMark/>
          </w:tcPr>
          <w:p w14:paraId="6E872F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3415F7A" w14:textId="20322A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3600000,00</w:t>
            </w:r>
          </w:p>
        </w:tc>
        <w:tc>
          <w:tcPr>
            <w:tcW w:w="658" w:type="pct"/>
            <w:tcBorders>
              <w:top w:val="nil"/>
              <w:left w:val="nil"/>
              <w:bottom w:val="single" w:sz="4" w:space="0" w:color="000000"/>
              <w:right w:val="single" w:sz="4" w:space="0" w:color="000000"/>
            </w:tcBorders>
            <w:shd w:val="clear" w:color="auto" w:fill="auto"/>
            <w:vAlign w:val="center"/>
            <w:hideMark/>
          </w:tcPr>
          <w:p w14:paraId="0DF8B858" w14:textId="1CFEAD2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w:t>
            </w:r>
          </w:p>
        </w:tc>
        <w:tc>
          <w:tcPr>
            <w:tcW w:w="679" w:type="pct"/>
            <w:tcBorders>
              <w:top w:val="nil"/>
              <w:left w:val="nil"/>
              <w:bottom w:val="single" w:sz="4" w:space="0" w:color="000000"/>
              <w:right w:val="single" w:sz="4" w:space="0" w:color="000000"/>
            </w:tcBorders>
            <w:shd w:val="clear" w:color="auto" w:fill="auto"/>
            <w:vAlign w:val="center"/>
            <w:hideMark/>
          </w:tcPr>
          <w:p w14:paraId="19C4C676" w14:textId="540D59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w:t>
            </w:r>
          </w:p>
        </w:tc>
      </w:tr>
      <w:tr w:rsidR="00FA6E01" w:rsidRPr="00842744" w14:paraId="13D2218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53E02A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6F7E0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E59A0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F7A4D2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9999961070</w:t>
            </w:r>
          </w:p>
        </w:tc>
        <w:tc>
          <w:tcPr>
            <w:tcW w:w="259" w:type="pct"/>
            <w:tcBorders>
              <w:top w:val="nil"/>
              <w:left w:val="nil"/>
              <w:bottom w:val="single" w:sz="4" w:space="0" w:color="000000"/>
              <w:right w:val="single" w:sz="4" w:space="0" w:color="000000"/>
            </w:tcBorders>
            <w:shd w:val="clear" w:color="auto" w:fill="auto"/>
            <w:vAlign w:val="center"/>
            <w:hideMark/>
          </w:tcPr>
          <w:p w14:paraId="41EEE7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52D354C" w14:textId="0FC7539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3600000,00</w:t>
            </w:r>
          </w:p>
        </w:tc>
        <w:tc>
          <w:tcPr>
            <w:tcW w:w="658" w:type="pct"/>
            <w:tcBorders>
              <w:top w:val="nil"/>
              <w:left w:val="nil"/>
              <w:bottom w:val="single" w:sz="4" w:space="0" w:color="000000"/>
              <w:right w:val="single" w:sz="4" w:space="0" w:color="000000"/>
            </w:tcBorders>
            <w:shd w:val="clear" w:color="auto" w:fill="auto"/>
            <w:vAlign w:val="center"/>
            <w:hideMark/>
          </w:tcPr>
          <w:p w14:paraId="3262456E" w14:textId="7145C21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w:t>
            </w:r>
          </w:p>
        </w:tc>
        <w:tc>
          <w:tcPr>
            <w:tcW w:w="679" w:type="pct"/>
            <w:tcBorders>
              <w:top w:val="nil"/>
              <w:left w:val="nil"/>
              <w:bottom w:val="single" w:sz="4" w:space="0" w:color="000000"/>
              <w:right w:val="single" w:sz="4" w:space="0" w:color="000000"/>
            </w:tcBorders>
            <w:shd w:val="clear" w:color="auto" w:fill="auto"/>
            <w:vAlign w:val="center"/>
            <w:hideMark/>
          </w:tcPr>
          <w:p w14:paraId="7F0E55DD" w14:textId="1F20DE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w:t>
            </w:r>
          </w:p>
        </w:tc>
      </w:tr>
      <w:tr w:rsidR="00FA6E01" w:rsidRPr="00842744" w14:paraId="3BC0428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5D97C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49495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33E9C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3F3DF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9999961070</w:t>
            </w:r>
          </w:p>
        </w:tc>
        <w:tc>
          <w:tcPr>
            <w:tcW w:w="259" w:type="pct"/>
            <w:tcBorders>
              <w:top w:val="nil"/>
              <w:left w:val="nil"/>
              <w:bottom w:val="single" w:sz="4" w:space="0" w:color="000000"/>
              <w:right w:val="single" w:sz="4" w:space="0" w:color="000000"/>
            </w:tcBorders>
            <w:shd w:val="clear" w:color="auto" w:fill="auto"/>
            <w:vAlign w:val="center"/>
            <w:hideMark/>
          </w:tcPr>
          <w:p w14:paraId="1DC7A0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0E64D53F" w14:textId="2EE3556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3600000,00</w:t>
            </w:r>
          </w:p>
        </w:tc>
        <w:tc>
          <w:tcPr>
            <w:tcW w:w="658" w:type="pct"/>
            <w:tcBorders>
              <w:top w:val="nil"/>
              <w:left w:val="nil"/>
              <w:bottom w:val="single" w:sz="4" w:space="0" w:color="000000"/>
              <w:right w:val="single" w:sz="4" w:space="0" w:color="000000"/>
            </w:tcBorders>
            <w:shd w:val="clear" w:color="auto" w:fill="auto"/>
            <w:vAlign w:val="center"/>
            <w:hideMark/>
          </w:tcPr>
          <w:p w14:paraId="4D5592B3" w14:textId="1C335E5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w:t>
            </w:r>
          </w:p>
        </w:tc>
        <w:tc>
          <w:tcPr>
            <w:tcW w:w="679" w:type="pct"/>
            <w:tcBorders>
              <w:top w:val="nil"/>
              <w:left w:val="nil"/>
              <w:bottom w:val="single" w:sz="4" w:space="0" w:color="000000"/>
              <w:right w:val="single" w:sz="4" w:space="0" w:color="000000"/>
            </w:tcBorders>
            <w:shd w:val="clear" w:color="auto" w:fill="auto"/>
            <w:vAlign w:val="center"/>
            <w:hideMark/>
          </w:tcPr>
          <w:p w14:paraId="66E9BB6F" w14:textId="4AF9C9A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w:t>
            </w:r>
          </w:p>
        </w:tc>
      </w:tr>
      <w:tr w:rsidR="00FA6E01" w:rsidRPr="00842744" w14:paraId="102FD74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9C45A4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Уличное освещение</w:t>
            </w:r>
          </w:p>
        </w:tc>
        <w:tc>
          <w:tcPr>
            <w:tcW w:w="259" w:type="pct"/>
            <w:tcBorders>
              <w:top w:val="nil"/>
              <w:left w:val="nil"/>
              <w:bottom w:val="single" w:sz="4" w:space="0" w:color="000000"/>
              <w:right w:val="single" w:sz="4" w:space="0" w:color="000000"/>
            </w:tcBorders>
            <w:shd w:val="clear" w:color="auto" w:fill="auto"/>
            <w:vAlign w:val="center"/>
            <w:hideMark/>
          </w:tcPr>
          <w:p w14:paraId="5CC93D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F4739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5A820D5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9999961080</w:t>
            </w:r>
          </w:p>
        </w:tc>
        <w:tc>
          <w:tcPr>
            <w:tcW w:w="259" w:type="pct"/>
            <w:tcBorders>
              <w:top w:val="nil"/>
              <w:left w:val="nil"/>
              <w:bottom w:val="single" w:sz="4" w:space="0" w:color="000000"/>
              <w:right w:val="single" w:sz="4" w:space="0" w:color="000000"/>
            </w:tcBorders>
            <w:shd w:val="clear" w:color="auto" w:fill="auto"/>
            <w:vAlign w:val="center"/>
            <w:hideMark/>
          </w:tcPr>
          <w:p w14:paraId="4A46E3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CA2D7B6" w14:textId="39B9A8E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15580000,00</w:t>
            </w:r>
          </w:p>
        </w:tc>
        <w:tc>
          <w:tcPr>
            <w:tcW w:w="658" w:type="pct"/>
            <w:tcBorders>
              <w:top w:val="nil"/>
              <w:left w:val="nil"/>
              <w:bottom w:val="single" w:sz="4" w:space="0" w:color="000000"/>
              <w:right w:val="single" w:sz="4" w:space="0" w:color="000000"/>
            </w:tcBorders>
            <w:shd w:val="clear" w:color="auto" w:fill="auto"/>
            <w:vAlign w:val="center"/>
            <w:hideMark/>
          </w:tcPr>
          <w:p w14:paraId="2E3A2813" w14:textId="03E5A78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9500000,00</w:t>
            </w:r>
          </w:p>
        </w:tc>
        <w:tc>
          <w:tcPr>
            <w:tcW w:w="679" w:type="pct"/>
            <w:tcBorders>
              <w:top w:val="nil"/>
              <w:left w:val="nil"/>
              <w:bottom w:val="single" w:sz="4" w:space="0" w:color="000000"/>
              <w:right w:val="single" w:sz="4" w:space="0" w:color="000000"/>
            </w:tcBorders>
            <w:shd w:val="clear" w:color="auto" w:fill="auto"/>
            <w:vAlign w:val="center"/>
            <w:hideMark/>
          </w:tcPr>
          <w:p w14:paraId="08203B45" w14:textId="5E31FB7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9500000,00</w:t>
            </w:r>
          </w:p>
        </w:tc>
      </w:tr>
      <w:tr w:rsidR="00FA6E01" w:rsidRPr="00842744" w14:paraId="1430CD1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6302B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F6C996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3445B3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0FA65F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9999961080</w:t>
            </w:r>
          </w:p>
        </w:tc>
        <w:tc>
          <w:tcPr>
            <w:tcW w:w="259" w:type="pct"/>
            <w:tcBorders>
              <w:top w:val="nil"/>
              <w:left w:val="nil"/>
              <w:bottom w:val="single" w:sz="4" w:space="0" w:color="000000"/>
              <w:right w:val="single" w:sz="4" w:space="0" w:color="000000"/>
            </w:tcBorders>
            <w:shd w:val="clear" w:color="auto" w:fill="auto"/>
            <w:vAlign w:val="center"/>
            <w:hideMark/>
          </w:tcPr>
          <w:p w14:paraId="51263B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42BEB864" w14:textId="4723560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15580000,00</w:t>
            </w:r>
          </w:p>
        </w:tc>
        <w:tc>
          <w:tcPr>
            <w:tcW w:w="658" w:type="pct"/>
            <w:tcBorders>
              <w:top w:val="nil"/>
              <w:left w:val="nil"/>
              <w:bottom w:val="single" w:sz="4" w:space="0" w:color="000000"/>
              <w:right w:val="single" w:sz="4" w:space="0" w:color="000000"/>
            </w:tcBorders>
            <w:shd w:val="clear" w:color="auto" w:fill="auto"/>
            <w:vAlign w:val="center"/>
            <w:hideMark/>
          </w:tcPr>
          <w:p w14:paraId="29B4BAFB" w14:textId="2B1586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9500000,00</w:t>
            </w:r>
          </w:p>
        </w:tc>
        <w:tc>
          <w:tcPr>
            <w:tcW w:w="679" w:type="pct"/>
            <w:tcBorders>
              <w:top w:val="nil"/>
              <w:left w:val="nil"/>
              <w:bottom w:val="single" w:sz="4" w:space="0" w:color="000000"/>
              <w:right w:val="single" w:sz="4" w:space="0" w:color="000000"/>
            </w:tcBorders>
            <w:shd w:val="clear" w:color="auto" w:fill="auto"/>
            <w:vAlign w:val="center"/>
            <w:hideMark/>
          </w:tcPr>
          <w:p w14:paraId="1576032E" w14:textId="3C1F915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9500000,00</w:t>
            </w:r>
          </w:p>
        </w:tc>
      </w:tr>
      <w:tr w:rsidR="00FA6E01" w:rsidRPr="00842744" w14:paraId="44AE735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39A8F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21457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7174BE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6C68D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9999961080</w:t>
            </w:r>
          </w:p>
        </w:tc>
        <w:tc>
          <w:tcPr>
            <w:tcW w:w="259" w:type="pct"/>
            <w:tcBorders>
              <w:top w:val="nil"/>
              <w:left w:val="nil"/>
              <w:bottom w:val="single" w:sz="4" w:space="0" w:color="000000"/>
              <w:right w:val="single" w:sz="4" w:space="0" w:color="000000"/>
            </w:tcBorders>
            <w:shd w:val="clear" w:color="auto" w:fill="auto"/>
            <w:vAlign w:val="center"/>
            <w:hideMark/>
          </w:tcPr>
          <w:p w14:paraId="2A41EC4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3E11BFE0" w14:textId="7901577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15580000,00</w:t>
            </w:r>
          </w:p>
        </w:tc>
        <w:tc>
          <w:tcPr>
            <w:tcW w:w="658" w:type="pct"/>
            <w:tcBorders>
              <w:top w:val="nil"/>
              <w:left w:val="nil"/>
              <w:bottom w:val="single" w:sz="4" w:space="0" w:color="000000"/>
              <w:right w:val="single" w:sz="4" w:space="0" w:color="000000"/>
            </w:tcBorders>
            <w:shd w:val="clear" w:color="auto" w:fill="auto"/>
            <w:vAlign w:val="center"/>
            <w:hideMark/>
          </w:tcPr>
          <w:p w14:paraId="49FABFAD" w14:textId="37F1EFF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9500000,00</w:t>
            </w:r>
          </w:p>
        </w:tc>
        <w:tc>
          <w:tcPr>
            <w:tcW w:w="679" w:type="pct"/>
            <w:tcBorders>
              <w:top w:val="nil"/>
              <w:left w:val="nil"/>
              <w:bottom w:val="single" w:sz="4" w:space="0" w:color="000000"/>
              <w:right w:val="single" w:sz="4" w:space="0" w:color="000000"/>
            </w:tcBorders>
            <w:shd w:val="clear" w:color="auto" w:fill="auto"/>
            <w:vAlign w:val="center"/>
            <w:hideMark/>
          </w:tcPr>
          <w:p w14:paraId="33983EBE" w14:textId="58A61A5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9500000,00</w:t>
            </w:r>
          </w:p>
        </w:tc>
      </w:tr>
      <w:tr w:rsidR="00FA6E01" w:rsidRPr="00842744" w14:paraId="5F32C12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8B952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Озеленение</w:t>
            </w:r>
          </w:p>
        </w:tc>
        <w:tc>
          <w:tcPr>
            <w:tcW w:w="259" w:type="pct"/>
            <w:tcBorders>
              <w:top w:val="nil"/>
              <w:left w:val="nil"/>
              <w:bottom w:val="single" w:sz="4" w:space="0" w:color="000000"/>
              <w:right w:val="single" w:sz="4" w:space="0" w:color="000000"/>
            </w:tcBorders>
            <w:shd w:val="clear" w:color="auto" w:fill="auto"/>
            <w:vAlign w:val="center"/>
            <w:hideMark/>
          </w:tcPr>
          <w:p w14:paraId="4CE64D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3A44119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06365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9999961081</w:t>
            </w:r>
          </w:p>
        </w:tc>
        <w:tc>
          <w:tcPr>
            <w:tcW w:w="259" w:type="pct"/>
            <w:tcBorders>
              <w:top w:val="nil"/>
              <w:left w:val="nil"/>
              <w:bottom w:val="single" w:sz="4" w:space="0" w:color="000000"/>
              <w:right w:val="single" w:sz="4" w:space="0" w:color="000000"/>
            </w:tcBorders>
            <w:shd w:val="clear" w:color="auto" w:fill="auto"/>
            <w:vAlign w:val="center"/>
            <w:hideMark/>
          </w:tcPr>
          <w:p w14:paraId="604C3A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776DF85" w14:textId="478904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4100000,00</w:t>
            </w:r>
          </w:p>
        </w:tc>
        <w:tc>
          <w:tcPr>
            <w:tcW w:w="658" w:type="pct"/>
            <w:tcBorders>
              <w:top w:val="nil"/>
              <w:left w:val="nil"/>
              <w:bottom w:val="single" w:sz="4" w:space="0" w:color="000000"/>
              <w:right w:val="single" w:sz="4" w:space="0" w:color="000000"/>
            </w:tcBorders>
            <w:shd w:val="clear" w:color="auto" w:fill="auto"/>
            <w:vAlign w:val="center"/>
            <w:hideMark/>
          </w:tcPr>
          <w:p w14:paraId="5669D04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467066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476A3D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29777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6D82E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E8369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2791E7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9999961081</w:t>
            </w:r>
          </w:p>
        </w:tc>
        <w:tc>
          <w:tcPr>
            <w:tcW w:w="259" w:type="pct"/>
            <w:tcBorders>
              <w:top w:val="nil"/>
              <w:left w:val="nil"/>
              <w:bottom w:val="single" w:sz="4" w:space="0" w:color="000000"/>
              <w:right w:val="single" w:sz="4" w:space="0" w:color="000000"/>
            </w:tcBorders>
            <w:shd w:val="clear" w:color="auto" w:fill="auto"/>
            <w:vAlign w:val="center"/>
            <w:hideMark/>
          </w:tcPr>
          <w:p w14:paraId="7B9252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780978A" w14:textId="62D79EF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4100000,00</w:t>
            </w:r>
          </w:p>
        </w:tc>
        <w:tc>
          <w:tcPr>
            <w:tcW w:w="658" w:type="pct"/>
            <w:tcBorders>
              <w:top w:val="nil"/>
              <w:left w:val="nil"/>
              <w:bottom w:val="single" w:sz="4" w:space="0" w:color="000000"/>
              <w:right w:val="single" w:sz="4" w:space="0" w:color="000000"/>
            </w:tcBorders>
            <w:shd w:val="clear" w:color="auto" w:fill="auto"/>
            <w:vAlign w:val="center"/>
            <w:hideMark/>
          </w:tcPr>
          <w:p w14:paraId="5B4251B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A4699E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E17EF3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77CC1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CDE55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48715F0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057C6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9999961081</w:t>
            </w:r>
          </w:p>
        </w:tc>
        <w:tc>
          <w:tcPr>
            <w:tcW w:w="259" w:type="pct"/>
            <w:tcBorders>
              <w:top w:val="nil"/>
              <w:left w:val="nil"/>
              <w:bottom w:val="single" w:sz="4" w:space="0" w:color="000000"/>
              <w:right w:val="single" w:sz="4" w:space="0" w:color="000000"/>
            </w:tcBorders>
            <w:shd w:val="clear" w:color="auto" w:fill="auto"/>
            <w:vAlign w:val="center"/>
            <w:hideMark/>
          </w:tcPr>
          <w:p w14:paraId="0267A5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5D45CAE9" w14:textId="34C2224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4100000,00</w:t>
            </w:r>
          </w:p>
        </w:tc>
        <w:tc>
          <w:tcPr>
            <w:tcW w:w="658" w:type="pct"/>
            <w:tcBorders>
              <w:top w:val="nil"/>
              <w:left w:val="nil"/>
              <w:bottom w:val="single" w:sz="4" w:space="0" w:color="000000"/>
              <w:right w:val="single" w:sz="4" w:space="0" w:color="000000"/>
            </w:tcBorders>
            <w:shd w:val="clear" w:color="auto" w:fill="auto"/>
            <w:vAlign w:val="center"/>
            <w:hideMark/>
          </w:tcPr>
          <w:p w14:paraId="5986468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F4D946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B9D08D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41DE1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Прочие мероприятия по благоустройству</w:t>
            </w:r>
          </w:p>
        </w:tc>
        <w:tc>
          <w:tcPr>
            <w:tcW w:w="259" w:type="pct"/>
            <w:tcBorders>
              <w:top w:val="nil"/>
              <w:left w:val="nil"/>
              <w:bottom w:val="single" w:sz="4" w:space="0" w:color="000000"/>
              <w:right w:val="single" w:sz="4" w:space="0" w:color="000000"/>
            </w:tcBorders>
            <w:shd w:val="clear" w:color="auto" w:fill="auto"/>
            <w:vAlign w:val="center"/>
            <w:hideMark/>
          </w:tcPr>
          <w:p w14:paraId="64F2C8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50F108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49E9241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9999961082</w:t>
            </w:r>
          </w:p>
        </w:tc>
        <w:tc>
          <w:tcPr>
            <w:tcW w:w="259" w:type="pct"/>
            <w:tcBorders>
              <w:top w:val="nil"/>
              <w:left w:val="nil"/>
              <w:bottom w:val="single" w:sz="4" w:space="0" w:color="000000"/>
              <w:right w:val="single" w:sz="4" w:space="0" w:color="000000"/>
            </w:tcBorders>
            <w:shd w:val="clear" w:color="auto" w:fill="auto"/>
            <w:vAlign w:val="center"/>
            <w:hideMark/>
          </w:tcPr>
          <w:p w14:paraId="101A294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6AE2EA1" w14:textId="2B2A55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49393000,00</w:t>
            </w:r>
          </w:p>
        </w:tc>
        <w:tc>
          <w:tcPr>
            <w:tcW w:w="658" w:type="pct"/>
            <w:tcBorders>
              <w:top w:val="nil"/>
              <w:left w:val="nil"/>
              <w:bottom w:val="single" w:sz="4" w:space="0" w:color="000000"/>
              <w:right w:val="single" w:sz="4" w:space="0" w:color="000000"/>
            </w:tcBorders>
            <w:shd w:val="clear" w:color="auto" w:fill="auto"/>
            <w:vAlign w:val="center"/>
            <w:hideMark/>
          </w:tcPr>
          <w:p w14:paraId="733FCC46" w14:textId="3352230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c>
          <w:tcPr>
            <w:tcW w:w="679" w:type="pct"/>
            <w:tcBorders>
              <w:top w:val="nil"/>
              <w:left w:val="nil"/>
              <w:bottom w:val="single" w:sz="4" w:space="0" w:color="000000"/>
              <w:right w:val="single" w:sz="4" w:space="0" w:color="000000"/>
            </w:tcBorders>
            <w:shd w:val="clear" w:color="auto" w:fill="auto"/>
            <w:vAlign w:val="center"/>
            <w:hideMark/>
          </w:tcPr>
          <w:p w14:paraId="718C87F2" w14:textId="0B026C7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r>
      <w:tr w:rsidR="00FA6E01" w:rsidRPr="00842744" w14:paraId="3A498C7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6825A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07A191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72261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1CFE89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9999961082</w:t>
            </w:r>
          </w:p>
        </w:tc>
        <w:tc>
          <w:tcPr>
            <w:tcW w:w="259" w:type="pct"/>
            <w:tcBorders>
              <w:top w:val="nil"/>
              <w:left w:val="nil"/>
              <w:bottom w:val="single" w:sz="4" w:space="0" w:color="000000"/>
              <w:right w:val="single" w:sz="4" w:space="0" w:color="000000"/>
            </w:tcBorders>
            <w:shd w:val="clear" w:color="auto" w:fill="auto"/>
            <w:vAlign w:val="center"/>
            <w:hideMark/>
          </w:tcPr>
          <w:p w14:paraId="6BF757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AE3BD2A" w14:textId="2DBB66D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49393000,00</w:t>
            </w:r>
          </w:p>
        </w:tc>
        <w:tc>
          <w:tcPr>
            <w:tcW w:w="658" w:type="pct"/>
            <w:tcBorders>
              <w:top w:val="nil"/>
              <w:left w:val="nil"/>
              <w:bottom w:val="single" w:sz="4" w:space="0" w:color="000000"/>
              <w:right w:val="single" w:sz="4" w:space="0" w:color="000000"/>
            </w:tcBorders>
            <w:shd w:val="clear" w:color="auto" w:fill="auto"/>
            <w:vAlign w:val="center"/>
            <w:hideMark/>
          </w:tcPr>
          <w:p w14:paraId="5DDC9FA4" w14:textId="668CF54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c>
          <w:tcPr>
            <w:tcW w:w="679" w:type="pct"/>
            <w:tcBorders>
              <w:top w:val="nil"/>
              <w:left w:val="nil"/>
              <w:bottom w:val="single" w:sz="4" w:space="0" w:color="000000"/>
              <w:right w:val="single" w:sz="4" w:space="0" w:color="000000"/>
            </w:tcBorders>
            <w:shd w:val="clear" w:color="auto" w:fill="auto"/>
            <w:vAlign w:val="center"/>
            <w:hideMark/>
          </w:tcPr>
          <w:p w14:paraId="73E536EF" w14:textId="7BB6D79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r>
      <w:tr w:rsidR="00FA6E01" w:rsidRPr="00842744" w14:paraId="7E1047C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9DE73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EBB7E0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29DF69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AD0D7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9999961082</w:t>
            </w:r>
          </w:p>
        </w:tc>
        <w:tc>
          <w:tcPr>
            <w:tcW w:w="259" w:type="pct"/>
            <w:tcBorders>
              <w:top w:val="nil"/>
              <w:left w:val="nil"/>
              <w:bottom w:val="single" w:sz="4" w:space="0" w:color="000000"/>
              <w:right w:val="single" w:sz="4" w:space="0" w:color="000000"/>
            </w:tcBorders>
            <w:shd w:val="clear" w:color="auto" w:fill="auto"/>
            <w:vAlign w:val="center"/>
            <w:hideMark/>
          </w:tcPr>
          <w:p w14:paraId="38EDF22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1B6F2C37" w14:textId="1ECB4CA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49393000,00</w:t>
            </w:r>
          </w:p>
        </w:tc>
        <w:tc>
          <w:tcPr>
            <w:tcW w:w="658" w:type="pct"/>
            <w:tcBorders>
              <w:top w:val="nil"/>
              <w:left w:val="nil"/>
              <w:bottom w:val="single" w:sz="4" w:space="0" w:color="000000"/>
              <w:right w:val="single" w:sz="4" w:space="0" w:color="000000"/>
            </w:tcBorders>
            <w:shd w:val="clear" w:color="auto" w:fill="auto"/>
            <w:vAlign w:val="center"/>
            <w:hideMark/>
          </w:tcPr>
          <w:p w14:paraId="13000B5B" w14:textId="7C0660F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c>
          <w:tcPr>
            <w:tcW w:w="679" w:type="pct"/>
            <w:tcBorders>
              <w:top w:val="nil"/>
              <w:left w:val="nil"/>
              <w:bottom w:val="single" w:sz="4" w:space="0" w:color="000000"/>
              <w:right w:val="single" w:sz="4" w:space="0" w:color="000000"/>
            </w:tcBorders>
            <w:shd w:val="clear" w:color="auto" w:fill="auto"/>
            <w:vAlign w:val="center"/>
            <w:hideMark/>
          </w:tcPr>
          <w:p w14:paraId="03C05F94" w14:textId="588CAC4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10000000,00</w:t>
            </w:r>
          </w:p>
        </w:tc>
      </w:tr>
      <w:tr w:rsidR="00FA6E01" w:rsidRPr="00842744" w14:paraId="6C48BB8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19EEA7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59" w:type="pct"/>
            <w:tcBorders>
              <w:top w:val="nil"/>
              <w:left w:val="nil"/>
              <w:bottom w:val="single" w:sz="4" w:space="0" w:color="000000"/>
              <w:right w:val="single" w:sz="4" w:space="0" w:color="000000"/>
            </w:tcBorders>
            <w:shd w:val="clear" w:color="auto" w:fill="auto"/>
            <w:vAlign w:val="center"/>
            <w:hideMark/>
          </w:tcPr>
          <w:p w14:paraId="5894FE2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66E686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4B11B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99999S2170</w:t>
            </w:r>
          </w:p>
        </w:tc>
        <w:tc>
          <w:tcPr>
            <w:tcW w:w="259" w:type="pct"/>
            <w:tcBorders>
              <w:top w:val="nil"/>
              <w:left w:val="nil"/>
              <w:bottom w:val="single" w:sz="4" w:space="0" w:color="000000"/>
              <w:right w:val="single" w:sz="4" w:space="0" w:color="000000"/>
            </w:tcBorders>
            <w:shd w:val="clear" w:color="auto" w:fill="auto"/>
            <w:vAlign w:val="center"/>
            <w:hideMark/>
          </w:tcPr>
          <w:p w14:paraId="09699C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3AF1F3C" w14:textId="643B0F7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1224774,00</w:t>
            </w:r>
          </w:p>
        </w:tc>
        <w:tc>
          <w:tcPr>
            <w:tcW w:w="658" w:type="pct"/>
            <w:tcBorders>
              <w:top w:val="nil"/>
              <w:left w:val="nil"/>
              <w:bottom w:val="single" w:sz="4" w:space="0" w:color="000000"/>
              <w:right w:val="single" w:sz="4" w:space="0" w:color="000000"/>
            </w:tcBorders>
            <w:shd w:val="clear" w:color="auto" w:fill="auto"/>
            <w:vAlign w:val="center"/>
            <w:hideMark/>
          </w:tcPr>
          <w:p w14:paraId="604DFE1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B19822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EF69D7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4F1B2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ED2BE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15EAD7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D4921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99999S2170</w:t>
            </w:r>
          </w:p>
        </w:tc>
        <w:tc>
          <w:tcPr>
            <w:tcW w:w="259" w:type="pct"/>
            <w:tcBorders>
              <w:top w:val="nil"/>
              <w:left w:val="nil"/>
              <w:bottom w:val="single" w:sz="4" w:space="0" w:color="000000"/>
              <w:right w:val="single" w:sz="4" w:space="0" w:color="000000"/>
            </w:tcBorders>
            <w:shd w:val="clear" w:color="auto" w:fill="auto"/>
            <w:vAlign w:val="center"/>
            <w:hideMark/>
          </w:tcPr>
          <w:p w14:paraId="29A4AC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2D757BE0" w14:textId="7799C63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1224774,00</w:t>
            </w:r>
          </w:p>
        </w:tc>
        <w:tc>
          <w:tcPr>
            <w:tcW w:w="658" w:type="pct"/>
            <w:tcBorders>
              <w:top w:val="nil"/>
              <w:left w:val="nil"/>
              <w:bottom w:val="single" w:sz="4" w:space="0" w:color="000000"/>
              <w:right w:val="single" w:sz="4" w:space="0" w:color="000000"/>
            </w:tcBorders>
            <w:shd w:val="clear" w:color="auto" w:fill="auto"/>
            <w:vAlign w:val="center"/>
            <w:hideMark/>
          </w:tcPr>
          <w:p w14:paraId="0F1DFF2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CD2D05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DDD665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604226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7A844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05</w:t>
            </w:r>
          </w:p>
        </w:tc>
        <w:tc>
          <w:tcPr>
            <w:tcW w:w="294" w:type="pct"/>
            <w:tcBorders>
              <w:top w:val="nil"/>
              <w:left w:val="nil"/>
              <w:bottom w:val="single" w:sz="4" w:space="0" w:color="000000"/>
              <w:right w:val="single" w:sz="4" w:space="0" w:color="000000"/>
            </w:tcBorders>
            <w:shd w:val="clear" w:color="auto" w:fill="auto"/>
            <w:vAlign w:val="center"/>
            <w:hideMark/>
          </w:tcPr>
          <w:p w14:paraId="7D604F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2E473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99999S2170</w:t>
            </w:r>
          </w:p>
        </w:tc>
        <w:tc>
          <w:tcPr>
            <w:tcW w:w="259" w:type="pct"/>
            <w:tcBorders>
              <w:top w:val="nil"/>
              <w:left w:val="nil"/>
              <w:bottom w:val="single" w:sz="4" w:space="0" w:color="000000"/>
              <w:right w:val="single" w:sz="4" w:space="0" w:color="000000"/>
            </w:tcBorders>
            <w:shd w:val="clear" w:color="auto" w:fill="auto"/>
            <w:vAlign w:val="center"/>
            <w:hideMark/>
          </w:tcPr>
          <w:p w14:paraId="41369C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670E51DA" w14:textId="15F7130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1224774,00</w:t>
            </w:r>
          </w:p>
        </w:tc>
        <w:tc>
          <w:tcPr>
            <w:tcW w:w="658" w:type="pct"/>
            <w:tcBorders>
              <w:top w:val="nil"/>
              <w:left w:val="nil"/>
              <w:bottom w:val="single" w:sz="4" w:space="0" w:color="000000"/>
              <w:right w:val="single" w:sz="4" w:space="0" w:color="000000"/>
            </w:tcBorders>
            <w:shd w:val="clear" w:color="auto" w:fill="auto"/>
            <w:vAlign w:val="center"/>
            <w:hideMark/>
          </w:tcPr>
          <w:p w14:paraId="2B6706F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A8210D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82CC08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1AC3EFF"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ОБРАЗОВАНИЕ</w:t>
            </w:r>
          </w:p>
        </w:tc>
        <w:tc>
          <w:tcPr>
            <w:tcW w:w="259" w:type="pct"/>
            <w:tcBorders>
              <w:top w:val="nil"/>
              <w:left w:val="nil"/>
              <w:bottom w:val="single" w:sz="4" w:space="0" w:color="000000"/>
              <w:right w:val="single" w:sz="4" w:space="0" w:color="000000"/>
            </w:tcBorders>
            <w:shd w:val="clear" w:color="auto" w:fill="auto"/>
            <w:vAlign w:val="center"/>
            <w:hideMark/>
          </w:tcPr>
          <w:p w14:paraId="57F98E3C"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BD2663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w:t>
            </w:r>
          </w:p>
        </w:tc>
        <w:tc>
          <w:tcPr>
            <w:tcW w:w="645" w:type="pct"/>
            <w:tcBorders>
              <w:top w:val="nil"/>
              <w:left w:val="nil"/>
              <w:bottom w:val="single" w:sz="4" w:space="0" w:color="000000"/>
              <w:right w:val="single" w:sz="4" w:space="0" w:color="000000"/>
            </w:tcBorders>
            <w:shd w:val="clear" w:color="auto" w:fill="auto"/>
            <w:vAlign w:val="center"/>
            <w:hideMark/>
          </w:tcPr>
          <w:p w14:paraId="71A844B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5F6005AD"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1C6B3DD" w14:textId="2FA200C8"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890111454,57</w:t>
            </w:r>
          </w:p>
        </w:tc>
        <w:tc>
          <w:tcPr>
            <w:tcW w:w="658" w:type="pct"/>
            <w:tcBorders>
              <w:top w:val="nil"/>
              <w:left w:val="nil"/>
              <w:bottom w:val="single" w:sz="4" w:space="0" w:color="000000"/>
              <w:right w:val="single" w:sz="4" w:space="0" w:color="000000"/>
            </w:tcBorders>
            <w:shd w:val="clear" w:color="auto" w:fill="auto"/>
            <w:vAlign w:val="center"/>
            <w:hideMark/>
          </w:tcPr>
          <w:p w14:paraId="3EEEDBFC" w14:textId="2E78A3BD"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836049092,44</w:t>
            </w:r>
          </w:p>
        </w:tc>
        <w:tc>
          <w:tcPr>
            <w:tcW w:w="679" w:type="pct"/>
            <w:tcBorders>
              <w:top w:val="nil"/>
              <w:left w:val="nil"/>
              <w:bottom w:val="single" w:sz="4" w:space="0" w:color="000000"/>
              <w:right w:val="single" w:sz="4" w:space="0" w:color="000000"/>
            </w:tcBorders>
            <w:shd w:val="clear" w:color="auto" w:fill="auto"/>
            <w:vAlign w:val="center"/>
            <w:hideMark/>
          </w:tcPr>
          <w:p w14:paraId="6C7A1CF3" w14:textId="25E99F2C"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876258184,60</w:t>
            </w:r>
          </w:p>
        </w:tc>
      </w:tr>
      <w:tr w:rsidR="00FA6E01" w:rsidRPr="00842744" w14:paraId="49A9984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E1C412"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Дошкольное образование</w:t>
            </w:r>
          </w:p>
        </w:tc>
        <w:tc>
          <w:tcPr>
            <w:tcW w:w="259" w:type="pct"/>
            <w:tcBorders>
              <w:top w:val="nil"/>
              <w:left w:val="nil"/>
              <w:bottom w:val="single" w:sz="4" w:space="0" w:color="000000"/>
              <w:right w:val="single" w:sz="4" w:space="0" w:color="000000"/>
            </w:tcBorders>
            <w:shd w:val="clear" w:color="auto" w:fill="auto"/>
            <w:vAlign w:val="center"/>
            <w:hideMark/>
          </w:tcPr>
          <w:p w14:paraId="6B2BAAA6"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53E806B"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9D141BE"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7BD3EAB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BDF6BE2" w14:textId="54AD4813"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264534420,00</w:t>
            </w:r>
          </w:p>
        </w:tc>
        <w:tc>
          <w:tcPr>
            <w:tcW w:w="658" w:type="pct"/>
            <w:tcBorders>
              <w:top w:val="nil"/>
              <w:left w:val="nil"/>
              <w:bottom w:val="single" w:sz="4" w:space="0" w:color="000000"/>
              <w:right w:val="single" w:sz="4" w:space="0" w:color="000000"/>
            </w:tcBorders>
            <w:shd w:val="clear" w:color="auto" w:fill="auto"/>
            <w:vAlign w:val="center"/>
            <w:hideMark/>
          </w:tcPr>
          <w:p w14:paraId="153A8004" w14:textId="40724E40"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259158858,94</w:t>
            </w:r>
          </w:p>
        </w:tc>
        <w:tc>
          <w:tcPr>
            <w:tcW w:w="679" w:type="pct"/>
            <w:tcBorders>
              <w:top w:val="nil"/>
              <w:left w:val="nil"/>
              <w:bottom w:val="single" w:sz="4" w:space="0" w:color="000000"/>
              <w:right w:val="single" w:sz="4" w:space="0" w:color="000000"/>
            </w:tcBorders>
            <w:shd w:val="clear" w:color="auto" w:fill="auto"/>
            <w:vAlign w:val="center"/>
            <w:hideMark/>
          </w:tcPr>
          <w:p w14:paraId="004DD4CD" w14:textId="2E727246"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273492051,77</w:t>
            </w:r>
          </w:p>
        </w:tc>
      </w:tr>
      <w:tr w:rsidR="00FA6E01" w:rsidRPr="00842744" w14:paraId="27A72E6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431FE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"Развитие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4C2C9B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666518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7E5262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0100000000</w:t>
            </w:r>
          </w:p>
        </w:tc>
        <w:tc>
          <w:tcPr>
            <w:tcW w:w="259" w:type="pct"/>
            <w:tcBorders>
              <w:top w:val="nil"/>
              <w:left w:val="nil"/>
              <w:bottom w:val="single" w:sz="4" w:space="0" w:color="000000"/>
              <w:right w:val="single" w:sz="4" w:space="0" w:color="000000"/>
            </w:tcBorders>
            <w:shd w:val="clear" w:color="auto" w:fill="auto"/>
            <w:vAlign w:val="center"/>
            <w:hideMark/>
          </w:tcPr>
          <w:p w14:paraId="399EE2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F6BE4FD" w14:textId="6992194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264534420,00</w:t>
            </w:r>
          </w:p>
        </w:tc>
        <w:tc>
          <w:tcPr>
            <w:tcW w:w="658" w:type="pct"/>
            <w:tcBorders>
              <w:top w:val="nil"/>
              <w:left w:val="nil"/>
              <w:bottom w:val="single" w:sz="4" w:space="0" w:color="000000"/>
              <w:right w:val="single" w:sz="4" w:space="0" w:color="000000"/>
            </w:tcBorders>
            <w:shd w:val="clear" w:color="auto" w:fill="auto"/>
            <w:vAlign w:val="center"/>
            <w:hideMark/>
          </w:tcPr>
          <w:p w14:paraId="093C9056" w14:textId="73E2CB1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259158858,94</w:t>
            </w:r>
          </w:p>
        </w:tc>
        <w:tc>
          <w:tcPr>
            <w:tcW w:w="679" w:type="pct"/>
            <w:tcBorders>
              <w:top w:val="nil"/>
              <w:left w:val="nil"/>
              <w:bottom w:val="single" w:sz="4" w:space="0" w:color="000000"/>
              <w:right w:val="single" w:sz="4" w:space="0" w:color="000000"/>
            </w:tcBorders>
            <w:shd w:val="clear" w:color="auto" w:fill="auto"/>
            <w:vAlign w:val="center"/>
            <w:hideMark/>
          </w:tcPr>
          <w:p w14:paraId="7379DF39" w14:textId="6A4E0A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273492051,77</w:t>
            </w:r>
          </w:p>
        </w:tc>
      </w:tr>
      <w:tr w:rsidR="00FA6E01" w:rsidRPr="00842744" w14:paraId="24C4C36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ACE8A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"Развитие системы дошкольного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2B6665C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25C2B1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74EEAF8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0110000000</w:t>
            </w:r>
          </w:p>
        </w:tc>
        <w:tc>
          <w:tcPr>
            <w:tcW w:w="259" w:type="pct"/>
            <w:tcBorders>
              <w:top w:val="nil"/>
              <w:left w:val="nil"/>
              <w:bottom w:val="single" w:sz="4" w:space="0" w:color="000000"/>
              <w:right w:val="single" w:sz="4" w:space="0" w:color="000000"/>
            </w:tcBorders>
            <w:shd w:val="clear" w:color="auto" w:fill="auto"/>
            <w:vAlign w:val="center"/>
            <w:hideMark/>
          </w:tcPr>
          <w:p w14:paraId="03CFDC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837DAD1" w14:textId="3CD7C8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255722708,05</w:t>
            </w:r>
          </w:p>
        </w:tc>
        <w:tc>
          <w:tcPr>
            <w:tcW w:w="658" w:type="pct"/>
            <w:tcBorders>
              <w:top w:val="nil"/>
              <w:left w:val="nil"/>
              <w:bottom w:val="single" w:sz="4" w:space="0" w:color="000000"/>
              <w:right w:val="single" w:sz="4" w:space="0" w:color="000000"/>
            </w:tcBorders>
            <w:shd w:val="clear" w:color="auto" w:fill="auto"/>
            <w:vAlign w:val="center"/>
            <w:hideMark/>
          </w:tcPr>
          <w:p w14:paraId="71D27690" w14:textId="3EF2FAF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255754944,34</w:t>
            </w:r>
          </w:p>
        </w:tc>
        <w:tc>
          <w:tcPr>
            <w:tcW w:w="679" w:type="pct"/>
            <w:tcBorders>
              <w:top w:val="nil"/>
              <w:left w:val="nil"/>
              <w:bottom w:val="single" w:sz="4" w:space="0" w:color="000000"/>
              <w:right w:val="single" w:sz="4" w:space="0" w:color="000000"/>
            </w:tcBorders>
            <w:shd w:val="clear" w:color="auto" w:fill="auto"/>
            <w:vAlign w:val="center"/>
            <w:hideMark/>
          </w:tcPr>
          <w:p w14:paraId="321B6F12" w14:textId="4F09800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269828637,27</w:t>
            </w:r>
          </w:p>
        </w:tc>
      </w:tr>
      <w:tr w:rsidR="00FA6E01" w:rsidRPr="00842744" w14:paraId="5E2CA15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8998B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259" w:type="pct"/>
            <w:tcBorders>
              <w:top w:val="nil"/>
              <w:left w:val="nil"/>
              <w:bottom w:val="single" w:sz="4" w:space="0" w:color="000000"/>
              <w:right w:val="single" w:sz="4" w:space="0" w:color="000000"/>
            </w:tcBorders>
            <w:shd w:val="clear" w:color="auto" w:fill="auto"/>
            <w:vAlign w:val="center"/>
            <w:hideMark/>
          </w:tcPr>
          <w:p w14:paraId="58B585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6D6BA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6CC32F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0110100000</w:t>
            </w:r>
          </w:p>
        </w:tc>
        <w:tc>
          <w:tcPr>
            <w:tcW w:w="259" w:type="pct"/>
            <w:tcBorders>
              <w:top w:val="nil"/>
              <w:left w:val="nil"/>
              <w:bottom w:val="single" w:sz="4" w:space="0" w:color="000000"/>
              <w:right w:val="single" w:sz="4" w:space="0" w:color="000000"/>
            </w:tcBorders>
            <w:shd w:val="clear" w:color="auto" w:fill="auto"/>
            <w:vAlign w:val="center"/>
            <w:hideMark/>
          </w:tcPr>
          <w:p w14:paraId="52CAFB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02F8BAA" w14:textId="222B9B4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128599609,00</w:t>
            </w:r>
          </w:p>
        </w:tc>
        <w:tc>
          <w:tcPr>
            <w:tcW w:w="658" w:type="pct"/>
            <w:tcBorders>
              <w:top w:val="nil"/>
              <w:left w:val="nil"/>
              <w:bottom w:val="single" w:sz="4" w:space="0" w:color="000000"/>
              <w:right w:val="single" w:sz="4" w:space="0" w:color="000000"/>
            </w:tcBorders>
            <w:shd w:val="clear" w:color="auto" w:fill="auto"/>
            <w:vAlign w:val="center"/>
            <w:hideMark/>
          </w:tcPr>
          <w:p w14:paraId="4B0DC70F" w14:textId="643F2CB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136423632,00</w:t>
            </w:r>
          </w:p>
        </w:tc>
        <w:tc>
          <w:tcPr>
            <w:tcW w:w="679" w:type="pct"/>
            <w:tcBorders>
              <w:top w:val="nil"/>
              <w:left w:val="nil"/>
              <w:bottom w:val="single" w:sz="4" w:space="0" w:color="000000"/>
              <w:right w:val="single" w:sz="4" w:space="0" w:color="000000"/>
            </w:tcBorders>
            <w:shd w:val="clear" w:color="auto" w:fill="auto"/>
            <w:vAlign w:val="center"/>
            <w:hideMark/>
          </w:tcPr>
          <w:p w14:paraId="6A9A5D2B" w14:textId="153561C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144370924,00</w:t>
            </w:r>
          </w:p>
        </w:tc>
      </w:tr>
      <w:tr w:rsidR="00FA6E01" w:rsidRPr="00842744" w14:paraId="467DD38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373DC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6F4A090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64A516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C21A4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0110193070</w:t>
            </w:r>
          </w:p>
        </w:tc>
        <w:tc>
          <w:tcPr>
            <w:tcW w:w="259" w:type="pct"/>
            <w:tcBorders>
              <w:top w:val="nil"/>
              <w:left w:val="nil"/>
              <w:bottom w:val="single" w:sz="4" w:space="0" w:color="000000"/>
              <w:right w:val="single" w:sz="4" w:space="0" w:color="000000"/>
            </w:tcBorders>
            <w:shd w:val="clear" w:color="auto" w:fill="auto"/>
            <w:vAlign w:val="center"/>
            <w:hideMark/>
          </w:tcPr>
          <w:p w14:paraId="61BEF1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5496A35" w14:textId="0BE3D5E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128599609,00</w:t>
            </w:r>
          </w:p>
        </w:tc>
        <w:tc>
          <w:tcPr>
            <w:tcW w:w="658" w:type="pct"/>
            <w:tcBorders>
              <w:top w:val="nil"/>
              <w:left w:val="nil"/>
              <w:bottom w:val="single" w:sz="4" w:space="0" w:color="000000"/>
              <w:right w:val="single" w:sz="4" w:space="0" w:color="000000"/>
            </w:tcBorders>
            <w:shd w:val="clear" w:color="auto" w:fill="auto"/>
            <w:vAlign w:val="center"/>
            <w:hideMark/>
          </w:tcPr>
          <w:p w14:paraId="1C7C6B97" w14:textId="009E214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136423632,00</w:t>
            </w:r>
          </w:p>
        </w:tc>
        <w:tc>
          <w:tcPr>
            <w:tcW w:w="679" w:type="pct"/>
            <w:tcBorders>
              <w:top w:val="nil"/>
              <w:left w:val="nil"/>
              <w:bottom w:val="single" w:sz="4" w:space="0" w:color="000000"/>
              <w:right w:val="single" w:sz="4" w:space="0" w:color="000000"/>
            </w:tcBorders>
            <w:shd w:val="clear" w:color="auto" w:fill="auto"/>
            <w:vAlign w:val="center"/>
            <w:hideMark/>
          </w:tcPr>
          <w:p w14:paraId="6C384EE7" w14:textId="166512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144370924,00</w:t>
            </w:r>
          </w:p>
        </w:tc>
      </w:tr>
      <w:tr w:rsidR="00FA6E01" w:rsidRPr="00842744" w14:paraId="48CDE1E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28AE9E" w14:textId="43DCBDEF"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07BFD5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574B4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94403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0110193070</w:t>
            </w:r>
          </w:p>
        </w:tc>
        <w:tc>
          <w:tcPr>
            <w:tcW w:w="259" w:type="pct"/>
            <w:tcBorders>
              <w:top w:val="nil"/>
              <w:left w:val="nil"/>
              <w:bottom w:val="single" w:sz="4" w:space="0" w:color="000000"/>
              <w:right w:val="single" w:sz="4" w:space="0" w:color="000000"/>
            </w:tcBorders>
            <w:shd w:val="clear" w:color="auto" w:fill="auto"/>
            <w:vAlign w:val="center"/>
            <w:hideMark/>
          </w:tcPr>
          <w:p w14:paraId="5138B7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07F39ACC" w14:textId="19448D7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128599609,00</w:t>
            </w:r>
          </w:p>
        </w:tc>
        <w:tc>
          <w:tcPr>
            <w:tcW w:w="658" w:type="pct"/>
            <w:tcBorders>
              <w:top w:val="nil"/>
              <w:left w:val="nil"/>
              <w:bottom w:val="single" w:sz="4" w:space="0" w:color="000000"/>
              <w:right w:val="single" w:sz="4" w:space="0" w:color="000000"/>
            </w:tcBorders>
            <w:shd w:val="clear" w:color="auto" w:fill="auto"/>
            <w:vAlign w:val="center"/>
            <w:hideMark/>
          </w:tcPr>
          <w:p w14:paraId="278625FB" w14:textId="27364CD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136423632,00</w:t>
            </w:r>
          </w:p>
        </w:tc>
        <w:tc>
          <w:tcPr>
            <w:tcW w:w="679" w:type="pct"/>
            <w:tcBorders>
              <w:top w:val="nil"/>
              <w:left w:val="nil"/>
              <w:bottom w:val="single" w:sz="4" w:space="0" w:color="000000"/>
              <w:right w:val="single" w:sz="4" w:space="0" w:color="000000"/>
            </w:tcBorders>
            <w:shd w:val="clear" w:color="auto" w:fill="auto"/>
            <w:vAlign w:val="center"/>
            <w:hideMark/>
          </w:tcPr>
          <w:p w14:paraId="606BC58E" w14:textId="138FB4C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144370924,00</w:t>
            </w:r>
          </w:p>
        </w:tc>
      </w:tr>
      <w:tr w:rsidR="00FA6E01" w:rsidRPr="00842744" w14:paraId="047F0ED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5F567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6D8427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1F9F19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CB649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0110193070</w:t>
            </w:r>
          </w:p>
        </w:tc>
        <w:tc>
          <w:tcPr>
            <w:tcW w:w="259" w:type="pct"/>
            <w:tcBorders>
              <w:top w:val="nil"/>
              <w:left w:val="nil"/>
              <w:bottom w:val="single" w:sz="4" w:space="0" w:color="000000"/>
              <w:right w:val="single" w:sz="4" w:space="0" w:color="000000"/>
            </w:tcBorders>
            <w:shd w:val="clear" w:color="auto" w:fill="auto"/>
            <w:vAlign w:val="center"/>
            <w:hideMark/>
          </w:tcPr>
          <w:p w14:paraId="283F17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1762C00F" w14:textId="17BED42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128599609,00</w:t>
            </w:r>
          </w:p>
        </w:tc>
        <w:tc>
          <w:tcPr>
            <w:tcW w:w="658" w:type="pct"/>
            <w:tcBorders>
              <w:top w:val="nil"/>
              <w:left w:val="nil"/>
              <w:bottom w:val="single" w:sz="4" w:space="0" w:color="000000"/>
              <w:right w:val="single" w:sz="4" w:space="0" w:color="000000"/>
            </w:tcBorders>
            <w:shd w:val="clear" w:color="auto" w:fill="auto"/>
            <w:vAlign w:val="center"/>
            <w:hideMark/>
          </w:tcPr>
          <w:p w14:paraId="426EBD7D" w14:textId="22FB2F5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136423632,00</w:t>
            </w:r>
          </w:p>
        </w:tc>
        <w:tc>
          <w:tcPr>
            <w:tcW w:w="679" w:type="pct"/>
            <w:tcBorders>
              <w:top w:val="nil"/>
              <w:left w:val="nil"/>
              <w:bottom w:val="single" w:sz="4" w:space="0" w:color="000000"/>
              <w:right w:val="single" w:sz="4" w:space="0" w:color="000000"/>
            </w:tcBorders>
            <w:shd w:val="clear" w:color="auto" w:fill="auto"/>
            <w:vAlign w:val="center"/>
            <w:hideMark/>
          </w:tcPr>
          <w:p w14:paraId="2D684D89" w14:textId="2DB3966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144370924,00</w:t>
            </w:r>
          </w:p>
        </w:tc>
      </w:tr>
      <w:tr w:rsidR="00FA6E01" w:rsidRPr="00842744" w14:paraId="3CE5D52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685C3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"Создание условий для предоставления дошкольного образования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53A6803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591E7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95E3C0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0110200000</w:t>
            </w:r>
          </w:p>
        </w:tc>
        <w:tc>
          <w:tcPr>
            <w:tcW w:w="259" w:type="pct"/>
            <w:tcBorders>
              <w:top w:val="nil"/>
              <w:left w:val="nil"/>
              <w:bottom w:val="single" w:sz="4" w:space="0" w:color="000000"/>
              <w:right w:val="single" w:sz="4" w:space="0" w:color="000000"/>
            </w:tcBorders>
            <w:shd w:val="clear" w:color="auto" w:fill="auto"/>
            <w:vAlign w:val="center"/>
            <w:hideMark/>
          </w:tcPr>
          <w:p w14:paraId="6F30D4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F67096F" w14:textId="65387A7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127123099,05</w:t>
            </w:r>
          </w:p>
        </w:tc>
        <w:tc>
          <w:tcPr>
            <w:tcW w:w="658" w:type="pct"/>
            <w:tcBorders>
              <w:top w:val="nil"/>
              <w:left w:val="nil"/>
              <w:bottom w:val="single" w:sz="4" w:space="0" w:color="000000"/>
              <w:right w:val="single" w:sz="4" w:space="0" w:color="000000"/>
            </w:tcBorders>
            <w:shd w:val="clear" w:color="auto" w:fill="auto"/>
            <w:vAlign w:val="center"/>
            <w:hideMark/>
          </w:tcPr>
          <w:p w14:paraId="6EE1AAFB" w14:textId="1F28BA7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119331312,34</w:t>
            </w:r>
          </w:p>
        </w:tc>
        <w:tc>
          <w:tcPr>
            <w:tcW w:w="679" w:type="pct"/>
            <w:tcBorders>
              <w:top w:val="nil"/>
              <w:left w:val="nil"/>
              <w:bottom w:val="single" w:sz="4" w:space="0" w:color="000000"/>
              <w:right w:val="single" w:sz="4" w:space="0" w:color="000000"/>
            </w:tcBorders>
            <w:shd w:val="clear" w:color="auto" w:fill="auto"/>
            <w:vAlign w:val="center"/>
            <w:hideMark/>
          </w:tcPr>
          <w:p w14:paraId="62696035" w14:textId="6406A9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125457713,27</w:t>
            </w:r>
          </w:p>
        </w:tc>
      </w:tr>
      <w:tr w:rsidR="00FA6E01" w:rsidRPr="00842744" w14:paraId="2331C2F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2EB6B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1323A4B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59735A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95630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0110221000</w:t>
            </w:r>
          </w:p>
        </w:tc>
        <w:tc>
          <w:tcPr>
            <w:tcW w:w="259" w:type="pct"/>
            <w:tcBorders>
              <w:top w:val="nil"/>
              <w:left w:val="nil"/>
              <w:bottom w:val="single" w:sz="4" w:space="0" w:color="000000"/>
              <w:right w:val="single" w:sz="4" w:space="0" w:color="000000"/>
            </w:tcBorders>
            <w:shd w:val="clear" w:color="auto" w:fill="auto"/>
            <w:vAlign w:val="center"/>
            <w:hideMark/>
          </w:tcPr>
          <w:p w14:paraId="3A9C2AB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4200920" w14:textId="4342F8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85391973,43</w:t>
            </w:r>
          </w:p>
        </w:tc>
        <w:tc>
          <w:tcPr>
            <w:tcW w:w="658" w:type="pct"/>
            <w:tcBorders>
              <w:top w:val="nil"/>
              <w:left w:val="nil"/>
              <w:bottom w:val="single" w:sz="4" w:space="0" w:color="000000"/>
              <w:right w:val="single" w:sz="4" w:space="0" w:color="000000"/>
            </w:tcBorders>
            <w:shd w:val="clear" w:color="auto" w:fill="auto"/>
            <w:vAlign w:val="center"/>
            <w:hideMark/>
          </w:tcPr>
          <w:p w14:paraId="2C0AC527" w14:textId="53248E1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83034713,88</w:t>
            </w:r>
          </w:p>
        </w:tc>
        <w:tc>
          <w:tcPr>
            <w:tcW w:w="679" w:type="pct"/>
            <w:tcBorders>
              <w:top w:val="nil"/>
              <w:left w:val="nil"/>
              <w:bottom w:val="single" w:sz="4" w:space="0" w:color="000000"/>
              <w:right w:val="single" w:sz="4" w:space="0" w:color="000000"/>
            </w:tcBorders>
            <w:shd w:val="clear" w:color="auto" w:fill="auto"/>
            <w:vAlign w:val="center"/>
            <w:hideMark/>
          </w:tcPr>
          <w:p w14:paraId="343A294F" w14:textId="652D953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87072445,89</w:t>
            </w:r>
          </w:p>
        </w:tc>
      </w:tr>
      <w:tr w:rsidR="00FA6E01" w:rsidRPr="00842744" w14:paraId="7932328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10A517" w14:textId="4C614D5F"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649A41C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CD9D0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B31BE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0110221000</w:t>
            </w:r>
          </w:p>
        </w:tc>
        <w:tc>
          <w:tcPr>
            <w:tcW w:w="259" w:type="pct"/>
            <w:tcBorders>
              <w:top w:val="nil"/>
              <w:left w:val="nil"/>
              <w:bottom w:val="single" w:sz="4" w:space="0" w:color="000000"/>
              <w:right w:val="single" w:sz="4" w:space="0" w:color="000000"/>
            </w:tcBorders>
            <w:shd w:val="clear" w:color="auto" w:fill="auto"/>
            <w:vAlign w:val="center"/>
            <w:hideMark/>
          </w:tcPr>
          <w:p w14:paraId="5E6499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5472B407" w14:textId="69E579C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85391973,43</w:t>
            </w:r>
          </w:p>
        </w:tc>
        <w:tc>
          <w:tcPr>
            <w:tcW w:w="658" w:type="pct"/>
            <w:tcBorders>
              <w:top w:val="nil"/>
              <w:left w:val="nil"/>
              <w:bottom w:val="single" w:sz="4" w:space="0" w:color="000000"/>
              <w:right w:val="single" w:sz="4" w:space="0" w:color="000000"/>
            </w:tcBorders>
            <w:shd w:val="clear" w:color="auto" w:fill="auto"/>
            <w:vAlign w:val="center"/>
            <w:hideMark/>
          </w:tcPr>
          <w:p w14:paraId="4F714596" w14:textId="759CAEB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83034713,88</w:t>
            </w:r>
          </w:p>
        </w:tc>
        <w:tc>
          <w:tcPr>
            <w:tcW w:w="679" w:type="pct"/>
            <w:tcBorders>
              <w:top w:val="nil"/>
              <w:left w:val="nil"/>
              <w:bottom w:val="single" w:sz="4" w:space="0" w:color="000000"/>
              <w:right w:val="single" w:sz="4" w:space="0" w:color="000000"/>
            </w:tcBorders>
            <w:shd w:val="clear" w:color="auto" w:fill="auto"/>
            <w:vAlign w:val="center"/>
            <w:hideMark/>
          </w:tcPr>
          <w:p w14:paraId="47876B8D" w14:textId="363290B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87072445,89</w:t>
            </w:r>
          </w:p>
        </w:tc>
      </w:tr>
      <w:tr w:rsidR="00FA6E01" w:rsidRPr="00842744" w14:paraId="1D8EDE5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C99F1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72E90F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20FC1C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18AB46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0110221000</w:t>
            </w:r>
          </w:p>
        </w:tc>
        <w:tc>
          <w:tcPr>
            <w:tcW w:w="259" w:type="pct"/>
            <w:tcBorders>
              <w:top w:val="nil"/>
              <w:left w:val="nil"/>
              <w:bottom w:val="single" w:sz="4" w:space="0" w:color="000000"/>
              <w:right w:val="single" w:sz="4" w:space="0" w:color="000000"/>
            </w:tcBorders>
            <w:shd w:val="clear" w:color="auto" w:fill="auto"/>
            <w:vAlign w:val="center"/>
            <w:hideMark/>
          </w:tcPr>
          <w:p w14:paraId="2137D9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768D431E" w14:textId="12EC3E3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85391973,43</w:t>
            </w:r>
          </w:p>
        </w:tc>
        <w:tc>
          <w:tcPr>
            <w:tcW w:w="658" w:type="pct"/>
            <w:tcBorders>
              <w:top w:val="nil"/>
              <w:left w:val="nil"/>
              <w:bottom w:val="single" w:sz="4" w:space="0" w:color="000000"/>
              <w:right w:val="single" w:sz="4" w:space="0" w:color="000000"/>
            </w:tcBorders>
            <w:shd w:val="clear" w:color="auto" w:fill="auto"/>
            <w:vAlign w:val="center"/>
            <w:hideMark/>
          </w:tcPr>
          <w:p w14:paraId="2454DFD8" w14:textId="3762B94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83034713,88</w:t>
            </w:r>
          </w:p>
        </w:tc>
        <w:tc>
          <w:tcPr>
            <w:tcW w:w="679" w:type="pct"/>
            <w:tcBorders>
              <w:top w:val="nil"/>
              <w:left w:val="nil"/>
              <w:bottom w:val="single" w:sz="4" w:space="0" w:color="000000"/>
              <w:right w:val="single" w:sz="4" w:space="0" w:color="000000"/>
            </w:tcBorders>
            <w:shd w:val="clear" w:color="auto" w:fill="auto"/>
            <w:vAlign w:val="center"/>
            <w:hideMark/>
          </w:tcPr>
          <w:p w14:paraId="671C2461" w14:textId="5A09E8A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87072445,89</w:t>
            </w:r>
          </w:p>
        </w:tc>
      </w:tr>
      <w:tr w:rsidR="00FA6E01" w:rsidRPr="00842744" w14:paraId="4995DF8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F53E1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59" w:type="pct"/>
            <w:tcBorders>
              <w:top w:val="nil"/>
              <w:left w:val="nil"/>
              <w:bottom w:val="single" w:sz="4" w:space="0" w:color="000000"/>
              <w:right w:val="single" w:sz="4" w:space="0" w:color="000000"/>
            </w:tcBorders>
            <w:shd w:val="clear" w:color="auto" w:fill="auto"/>
            <w:vAlign w:val="center"/>
            <w:hideMark/>
          </w:tcPr>
          <w:p w14:paraId="375C14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282E7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30253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0110221001</w:t>
            </w:r>
          </w:p>
        </w:tc>
        <w:tc>
          <w:tcPr>
            <w:tcW w:w="259" w:type="pct"/>
            <w:tcBorders>
              <w:top w:val="nil"/>
              <w:left w:val="nil"/>
              <w:bottom w:val="single" w:sz="4" w:space="0" w:color="000000"/>
              <w:right w:val="single" w:sz="4" w:space="0" w:color="000000"/>
            </w:tcBorders>
            <w:shd w:val="clear" w:color="auto" w:fill="auto"/>
            <w:vAlign w:val="center"/>
            <w:hideMark/>
          </w:tcPr>
          <w:p w14:paraId="1B51B9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9430AF9" w14:textId="24809FD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33637586,43</w:t>
            </w:r>
          </w:p>
        </w:tc>
        <w:tc>
          <w:tcPr>
            <w:tcW w:w="658" w:type="pct"/>
            <w:tcBorders>
              <w:top w:val="nil"/>
              <w:left w:val="nil"/>
              <w:bottom w:val="single" w:sz="4" w:space="0" w:color="000000"/>
              <w:right w:val="single" w:sz="4" w:space="0" w:color="000000"/>
            </w:tcBorders>
            <w:shd w:val="clear" w:color="auto" w:fill="auto"/>
            <w:vAlign w:val="center"/>
            <w:hideMark/>
          </w:tcPr>
          <w:p w14:paraId="0C08C8C7" w14:textId="7A2AFA3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35308643,46</w:t>
            </w:r>
          </w:p>
        </w:tc>
        <w:tc>
          <w:tcPr>
            <w:tcW w:w="679" w:type="pct"/>
            <w:tcBorders>
              <w:top w:val="nil"/>
              <w:left w:val="nil"/>
              <w:bottom w:val="single" w:sz="4" w:space="0" w:color="000000"/>
              <w:right w:val="single" w:sz="4" w:space="0" w:color="000000"/>
            </w:tcBorders>
            <w:shd w:val="clear" w:color="auto" w:fill="auto"/>
            <w:vAlign w:val="center"/>
            <w:hideMark/>
          </w:tcPr>
          <w:p w14:paraId="480B375C" w14:textId="36C394C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36941515,38</w:t>
            </w:r>
          </w:p>
        </w:tc>
      </w:tr>
      <w:tr w:rsidR="00FA6E01" w:rsidRPr="00842744" w14:paraId="2CE3118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AE227B" w14:textId="3A9D778C"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546D7E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79FDE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B1FF47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0110221001</w:t>
            </w:r>
          </w:p>
        </w:tc>
        <w:tc>
          <w:tcPr>
            <w:tcW w:w="259" w:type="pct"/>
            <w:tcBorders>
              <w:top w:val="nil"/>
              <w:left w:val="nil"/>
              <w:bottom w:val="single" w:sz="4" w:space="0" w:color="000000"/>
              <w:right w:val="single" w:sz="4" w:space="0" w:color="000000"/>
            </w:tcBorders>
            <w:shd w:val="clear" w:color="auto" w:fill="auto"/>
            <w:vAlign w:val="center"/>
            <w:hideMark/>
          </w:tcPr>
          <w:p w14:paraId="33F207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6706EE58" w14:textId="0968352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33637586,43</w:t>
            </w:r>
          </w:p>
        </w:tc>
        <w:tc>
          <w:tcPr>
            <w:tcW w:w="658" w:type="pct"/>
            <w:tcBorders>
              <w:top w:val="nil"/>
              <w:left w:val="nil"/>
              <w:bottom w:val="single" w:sz="4" w:space="0" w:color="000000"/>
              <w:right w:val="single" w:sz="4" w:space="0" w:color="000000"/>
            </w:tcBorders>
            <w:shd w:val="clear" w:color="auto" w:fill="auto"/>
            <w:vAlign w:val="center"/>
            <w:hideMark/>
          </w:tcPr>
          <w:p w14:paraId="0FF2A2E1" w14:textId="3167323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35308643,46</w:t>
            </w:r>
          </w:p>
        </w:tc>
        <w:tc>
          <w:tcPr>
            <w:tcW w:w="679" w:type="pct"/>
            <w:tcBorders>
              <w:top w:val="nil"/>
              <w:left w:val="nil"/>
              <w:bottom w:val="single" w:sz="4" w:space="0" w:color="000000"/>
              <w:right w:val="single" w:sz="4" w:space="0" w:color="000000"/>
            </w:tcBorders>
            <w:shd w:val="clear" w:color="auto" w:fill="auto"/>
            <w:vAlign w:val="center"/>
            <w:hideMark/>
          </w:tcPr>
          <w:p w14:paraId="6A5F3D58" w14:textId="7ABFFAB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36941515,38</w:t>
            </w:r>
          </w:p>
        </w:tc>
      </w:tr>
      <w:tr w:rsidR="00FA6E01" w:rsidRPr="00842744" w14:paraId="16C81A8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24A86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7F5C9B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ED3FB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56DAA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0110221001</w:t>
            </w:r>
          </w:p>
        </w:tc>
        <w:tc>
          <w:tcPr>
            <w:tcW w:w="259" w:type="pct"/>
            <w:tcBorders>
              <w:top w:val="nil"/>
              <w:left w:val="nil"/>
              <w:bottom w:val="single" w:sz="4" w:space="0" w:color="000000"/>
              <w:right w:val="single" w:sz="4" w:space="0" w:color="000000"/>
            </w:tcBorders>
            <w:shd w:val="clear" w:color="auto" w:fill="auto"/>
            <w:vAlign w:val="center"/>
            <w:hideMark/>
          </w:tcPr>
          <w:p w14:paraId="1B31C6D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5FA6DD22" w14:textId="2519A2E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33637586,43</w:t>
            </w:r>
          </w:p>
        </w:tc>
        <w:tc>
          <w:tcPr>
            <w:tcW w:w="658" w:type="pct"/>
            <w:tcBorders>
              <w:top w:val="nil"/>
              <w:left w:val="nil"/>
              <w:bottom w:val="single" w:sz="4" w:space="0" w:color="000000"/>
              <w:right w:val="single" w:sz="4" w:space="0" w:color="000000"/>
            </w:tcBorders>
            <w:shd w:val="clear" w:color="auto" w:fill="auto"/>
            <w:vAlign w:val="center"/>
            <w:hideMark/>
          </w:tcPr>
          <w:p w14:paraId="1F7E3AD1" w14:textId="379AA0C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35308643,46</w:t>
            </w:r>
          </w:p>
        </w:tc>
        <w:tc>
          <w:tcPr>
            <w:tcW w:w="679" w:type="pct"/>
            <w:tcBorders>
              <w:top w:val="nil"/>
              <w:left w:val="nil"/>
              <w:bottom w:val="single" w:sz="4" w:space="0" w:color="000000"/>
              <w:right w:val="single" w:sz="4" w:space="0" w:color="000000"/>
            </w:tcBorders>
            <w:shd w:val="clear" w:color="auto" w:fill="auto"/>
            <w:vAlign w:val="center"/>
            <w:hideMark/>
          </w:tcPr>
          <w:p w14:paraId="48A3391E" w14:textId="10418F0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36941515,38</w:t>
            </w:r>
          </w:p>
        </w:tc>
      </w:tr>
      <w:tr w:rsidR="00FA6E01" w:rsidRPr="00842744" w14:paraId="1F60D00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AF23D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w:t>
            </w:r>
            <w:proofErr w:type="gramStart"/>
            <w:r w:rsidRPr="009A0F8A">
              <w:rPr>
                <w:rFonts w:eastAsia="Times New Roman"/>
                <w:sz w:val="22"/>
                <w:szCs w:val="22"/>
                <w:lang w:eastAsia="ru-RU"/>
              </w:rPr>
              <w:t>на мероприятия</w:t>
            </w:r>
            <w:proofErr w:type="gramEnd"/>
            <w:r w:rsidRPr="009A0F8A">
              <w:rPr>
                <w:rFonts w:eastAsia="Times New Roman"/>
                <w:sz w:val="22"/>
                <w:szCs w:val="22"/>
                <w:lang w:eastAsia="ru-RU"/>
              </w:rPr>
              <w:t xml:space="preserve"> направленные на материально-техническое обеспечение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7AFF6E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44BDF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DC0C6C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0110221002</w:t>
            </w:r>
          </w:p>
        </w:tc>
        <w:tc>
          <w:tcPr>
            <w:tcW w:w="259" w:type="pct"/>
            <w:tcBorders>
              <w:top w:val="nil"/>
              <w:left w:val="nil"/>
              <w:bottom w:val="single" w:sz="4" w:space="0" w:color="000000"/>
              <w:right w:val="single" w:sz="4" w:space="0" w:color="000000"/>
            </w:tcBorders>
            <w:shd w:val="clear" w:color="auto" w:fill="auto"/>
            <w:vAlign w:val="center"/>
            <w:hideMark/>
          </w:tcPr>
          <w:p w14:paraId="4797D9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776553A" w14:textId="64057B5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3506345,00</w:t>
            </w:r>
          </w:p>
        </w:tc>
        <w:tc>
          <w:tcPr>
            <w:tcW w:w="658" w:type="pct"/>
            <w:tcBorders>
              <w:top w:val="nil"/>
              <w:left w:val="nil"/>
              <w:bottom w:val="single" w:sz="4" w:space="0" w:color="000000"/>
              <w:right w:val="single" w:sz="4" w:space="0" w:color="000000"/>
            </w:tcBorders>
            <w:shd w:val="clear" w:color="auto" w:fill="auto"/>
            <w:vAlign w:val="center"/>
            <w:hideMark/>
          </w:tcPr>
          <w:p w14:paraId="01B057E8" w14:textId="4217753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626865,00</w:t>
            </w:r>
          </w:p>
        </w:tc>
        <w:tc>
          <w:tcPr>
            <w:tcW w:w="679" w:type="pct"/>
            <w:tcBorders>
              <w:top w:val="nil"/>
              <w:left w:val="nil"/>
              <w:bottom w:val="single" w:sz="4" w:space="0" w:color="000000"/>
              <w:right w:val="single" w:sz="4" w:space="0" w:color="000000"/>
            </w:tcBorders>
            <w:shd w:val="clear" w:color="auto" w:fill="auto"/>
            <w:vAlign w:val="center"/>
            <w:hideMark/>
          </w:tcPr>
          <w:p w14:paraId="65291DD8" w14:textId="3E18C96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626865,00</w:t>
            </w:r>
          </w:p>
        </w:tc>
      </w:tr>
      <w:tr w:rsidR="00FA6E01" w:rsidRPr="00842744" w14:paraId="1124C1E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18FFB2" w14:textId="36C8715D"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3A162C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FA7A70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DBEDA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0110221002</w:t>
            </w:r>
          </w:p>
        </w:tc>
        <w:tc>
          <w:tcPr>
            <w:tcW w:w="259" w:type="pct"/>
            <w:tcBorders>
              <w:top w:val="nil"/>
              <w:left w:val="nil"/>
              <w:bottom w:val="single" w:sz="4" w:space="0" w:color="000000"/>
              <w:right w:val="single" w:sz="4" w:space="0" w:color="000000"/>
            </w:tcBorders>
            <w:shd w:val="clear" w:color="auto" w:fill="auto"/>
            <w:vAlign w:val="center"/>
            <w:hideMark/>
          </w:tcPr>
          <w:p w14:paraId="7DCACA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67BC89ED" w14:textId="265F198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3506345,00</w:t>
            </w:r>
          </w:p>
        </w:tc>
        <w:tc>
          <w:tcPr>
            <w:tcW w:w="658" w:type="pct"/>
            <w:tcBorders>
              <w:top w:val="nil"/>
              <w:left w:val="nil"/>
              <w:bottom w:val="single" w:sz="4" w:space="0" w:color="000000"/>
              <w:right w:val="single" w:sz="4" w:space="0" w:color="000000"/>
            </w:tcBorders>
            <w:shd w:val="clear" w:color="auto" w:fill="auto"/>
            <w:vAlign w:val="center"/>
            <w:hideMark/>
          </w:tcPr>
          <w:p w14:paraId="4704434E" w14:textId="18F9C22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626865,00</w:t>
            </w:r>
          </w:p>
        </w:tc>
        <w:tc>
          <w:tcPr>
            <w:tcW w:w="679" w:type="pct"/>
            <w:tcBorders>
              <w:top w:val="nil"/>
              <w:left w:val="nil"/>
              <w:bottom w:val="single" w:sz="4" w:space="0" w:color="000000"/>
              <w:right w:val="single" w:sz="4" w:space="0" w:color="000000"/>
            </w:tcBorders>
            <w:shd w:val="clear" w:color="auto" w:fill="auto"/>
            <w:vAlign w:val="center"/>
            <w:hideMark/>
          </w:tcPr>
          <w:p w14:paraId="0996EAFF" w14:textId="57F411D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626865,00</w:t>
            </w:r>
          </w:p>
        </w:tc>
      </w:tr>
      <w:tr w:rsidR="00FA6E01" w:rsidRPr="00842744" w14:paraId="0F737A5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2ED40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018974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151B46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682E9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0110221002</w:t>
            </w:r>
          </w:p>
        </w:tc>
        <w:tc>
          <w:tcPr>
            <w:tcW w:w="259" w:type="pct"/>
            <w:tcBorders>
              <w:top w:val="nil"/>
              <w:left w:val="nil"/>
              <w:bottom w:val="single" w:sz="4" w:space="0" w:color="000000"/>
              <w:right w:val="single" w:sz="4" w:space="0" w:color="000000"/>
            </w:tcBorders>
            <w:shd w:val="clear" w:color="auto" w:fill="auto"/>
            <w:vAlign w:val="center"/>
            <w:hideMark/>
          </w:tcPr>
          <w:p w14:paraId="6753118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78D42D63" w14:textId="7B8D2CB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3506345,00</w:t>
            </w:r>
          </w:p>
        </w:tc>
        <w:tc>
          <w:tcPr>
            <w:tcW w:w="658" w:type="pct"/>
            <w:tcBorders>
              <w:top w:val="nil"/>
              <w:left w:val="nil"/>
              <w:bottom w:val="single" w:sz="4" w:space="0" w:color="000000"/>
              <w:right w:val="single" w:sz="4" w:space="0" w:color="000000"/>
            </w:tcBorders>
            <w:shd w:val="clear" w:color="auto" w:fill="auto"/>
            <w:vAlign w:val="center"/>
            <w:hideMark/>
          </w:tcPr>
          <w:p w14:paraId="7EDE201A" w14:textId="409980C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626865,00</w:t>
            </w:r>
          </w:p>
        </w:tc>
        <w:tc>
          <w:tcPr>
            <w:tcW w:w="679" w:type="pct"/>
            <w:tcBorders>
              <w:top w:val="nil"/>
              <w:left w:val="nil"/>
              <w:bottom w:val="single" w:sz="4" w:space="0" w:color="000000"/>
              <w:right w:val="single" w:sz="4" w:space="0" w:color="000000"/>
            </w:tcBorders>
            <w:shd w:val="clear" w:color="auto" w:fill="auto"/>
            <w:vAlign w:val="center"/>
            <w:hideMark/>
          </w:tcPr>
          <w:p w14:paraId="2A829070" w14:textId="495C7A1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626865,00</w:t>
            </w:r>
          </w:p>
        </w:tc>
      </w:tr>
      <w:tr w:rsidR="00FA6E01" w:rsidRPr="00842744" w14:paraId="200C93D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290F1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59" w:type="pct"/>
            <w:tcBorders>
              <w:top w:val="nil"/>
              <w:left w:val="nil"/>
              <w:bottom w:val="single" w:sz="4" w:space="0" w:color="000000"/>
              <w:right w:val="single" w:sz="4" w:space="0" w:color="000000"/>
            </w:tcBorders>
            <w:shd w:val="clear" w:color="auto" w:fill="auto"/>
            <w:vAlign w:val="center"/>
            <w:hideMark/>
          </w:tcPr>
          <w:p w14:paraId="2E346A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2BDEE5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2111EF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0110221010</w:t>
            </w:r>
          </w:p>
        </w:tc>
        <w:tc>
          <w:tcPr>
            <w:tcW w:w="259" w:type="pct"/>
            <w:tcBorders>
              <w:top w:val="nil"/>
              <w:left w:val="nil"/>
              <w:bottom w:val="single" w:sz="4" w:space="0" w:color="000000"/>
              <w:right w:val="single" w:sz="4" w:space="0" w:color="000000"/>
            </w:tcBorders>
            <w:shd w:val="clear" w:color="auto" w:fill="auto"/>
            <w:vAlign w:val="center"/>
            <w:hideMark/>
          </w:tcPr>
          <w:p w14:paraId="480B11D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BB85772" w14:textId="1903D1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4215957,23</w:t>
            </w:r>
          </w:p>
        </w:tc>
        <w:tc>
          <w:tcPr>
            <w:tcW w:w="658" w:type="pct"/>
            <w:tcBorders>
              <w:top w:val="nil"/>
              <w:left w:val="nil"/>
              <w:bottom w:val="single" w:sz="4" w:space="0" w:color="000000"/>
              <w:right w:val="single" w:sz="4" w:space="0" w:color="000000"/>
            </w:tcBorders>
            <w:shd w:val="clear" w:color="auto" w:fill="auto"/>
            <w:vAlign w:val="center"/>
            <w:hideMark/>
          </w:tcPr>
          <w:p w14:paraId="19FF914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C75E53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FF8D75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8FB9A8" w14:textId="38586ED9"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2DD217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FE62A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BE6D2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0110221010</w:t>
            </w:r>
          </w:p>
        </w:tc>
        <w:tc>
          <w:tcPr>
            <w:tcW w:w="259" w:type="pct"/>
            <w:tcBorders>
              <w:top w:val="nil"/>
              <w:left w:val="nil"/>
              <w:bottom w:val="single" w:sz="4" w:space="0" w:color="000000"/>
              <w:right w:val="single" w:sz="4" w:space="0" w:color="000000"/>
            </w:tcBorders>
            <w:shd w:val="clear" w:color="auto" w:fill="auto"/>
            <w:vAlign w:val="center"/>
            <w:hideMark/>
          </w:tcPr>
          <w:p w14:paraId="112C9D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779B48D8" w14:textId="20E8988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4215957,23</w:t>
            </w:r>
          </w:p>
        </w:tc>
        <w:tc>
          <w:tcPr>
            <w:tcW w:w="658" w:type="pct"/>
            <w:tcBorders>
              <w:top w:val="nil"/>
              <w:left w:val="nil"/>
              <w:bottom w:val="single" w:sz="4" w:space="0" w:color="000000"/>
              <w:right w:val="single" w:sz="4" w:space="0" w:color="000000"/>
            </w:tcBorders>
            <w:shd w:val="clear" w:color="auto" w:fill="auto"/>
            <w:vAlign w:val="center"/>
            <w:hideMark/>
          </w:tcPr>
          <w:p w14:paraId="1B46775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95C00D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8FA904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695E9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0D5FE0F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245359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242603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0110221010</w:t>
            </w:r>
          </w:p>
        </w:tc>
        <w:tc>
          <w:tcPr>
            <w:tcW w:w="259" w:type="pct"/>
            <w:tcBorders>
              <w:top w:val="nil"/>
              <w:left w:val="nil"/>
              <w:bottom w:val="single" w:sz="4" w:space="0" w:color="000000"/>
              <w:right w:val="single" w:sz="4" w:space="0" w:color="000000"/>
            </w:tcBorders>
            <w:shd w:val="clear" w:color="auto" w:fill="auto"/>
            <w:vAlign w:val="center"/>
            <w:hideMark/>
          </w:tcPr>
          <w:p w14:paraId="615A71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65C8C51B" w14:textId="50650C7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4215957,23</w:t>
            </w:r>
          </w:p>
        </w:tc>
        <w:tc>
          <w:tcPr>
            <w:tcW w:w="658" w:type="pct"/>
            <w:tcBorders>
              <w:top w:val="nil"/>
              <w:left w:val="nil"/>
              <w:bottom w:val="single" w:sz="4" w:space="0" w:color="000000"/>
              <w:right w:val="single" w:sz="4" w:space="0" w:color="000000"/>
            </w:tcBorders>
            <w:shd w:val="clear" w:color="auto" w:fill="auto"/>
            <w:vAlign w:val="center"/>
            <w:hideMark/>
          </w:tcPr>
          <w:p w14:paraId="623E77E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18B6DC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7A9549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F7E437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49F026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CF241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4B79EB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0110221011</w:t>
            </w:r>
          </w:p>
        </w:tc>
        <w:tc>
          <w:tcPr>
            <w:tcW w:w="259" w:type="pct"/>
            <w:tcBorders>
              <w:top w:val="nil"/>
              <w:left w:val="nil"/>
              <w:bottom w:val="single" w:sz="4" w:space="0" w:color="000000"/>
              <w:right w:val="single" w:sz="4" w:space="0" w:color="000000"/>
            </w:tcBorders>
            <w:shd w:val="clear" w:color="auto" w:fill="auto"/>
            <w:vAlign w:val="center"/>
            <w:hideMark/>
          </w:tcPr>
          <w:p w14:paraId="6350B5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A4B67D0" w14:textId="4F9AF2F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235500,00</w:t>
            </w:r>
          </w:p>
        </w:tc>
        <w:tc>
          <w:tcPr>
            <w:tcW w:w="658" w:type="pct"/>
            <w:tcBorders>
              <w:top w:val="nil"/>
              <w:left w:val="nil"/>
              <w:bottom w:val="single" w:sz="4" w:space="0" w:color="000000"/>
              <w:right w:val="single" w:sz="4" w:space="0" w:color="000000"/>
            </w:tcBorders>
            <w:shd w:val="clear" w:color="auto" w:fill="auto"/>
            <w:vAlign w:val="center"/>
            <w:hideMark/>
          </w:tcPr>
          <w:p w14:paraId="29DA700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C0891B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1DD628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61F4EF1" w14:textId="501125A8"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2A2459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F96F19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CBFAE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0110221011</w:t>
            </w:r>
          </w:p>
        </w:tc>
        <w:tc>
          <w:tcPr>
            <w:tcW w:w="259" w:type="pct"/>
            <w:tcBorders>
              <w:top w:val="nil"/>
              <w:left w:val="nil"/>
              <w:bottom w:val="single" w:sz="4" w:space="0" w:color="000000"/>
              <w:right w:val="single" w:sz="4" w:space="0" w:color="000000"/>
            </w:tcBorders>
            <w:shd w:val="clear" w:color="auto" w:fill="auto"/>
            <w:vAlign w:val="center"/>
            <w:hideMark/>
          </w:tcPr>
          <w:p w14:paraId="10874A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3132B0DF" w14:textId="0668A6A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235500,00</w:t>
            </w:r>
          </w:p>
        </w:tc>
        <w:tc>
          <w:tcPr>
            <w:tcW w:w="658" w:type="pct"/>
            <w:tcBorders>
              <w:top w:val="nil"/>
              <w:left w:val="nil"/>
              <w:bottom w:val="single" w:sz="4" w:space="0" w:color="000000"/>
              <w:right w:val="single" w:sz="4" w:space="0" w:color="000000"/>
            </w:tcBorders>
            <w:shd w:val="clear" w:color="auto" w:fill="auto"/>
            <w:vAlign w:val="center"/>
            <w:hideMark/>
          </w:tcPr>
          <w:p w14:paraId="00B8244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3551D7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A12C7F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1A7A5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33D326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67EBB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6EACC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0110221011</w:t>
            </w:r>
          </w:p>
        </w:tc>
        <w:tc>
          <w:tcPr>
            <w:tcW w:w="259" w:type="pct"/>
            <w:tcBorders>
              <w:top w:val="nil"/>
              <w:left w:val="nil"/>
              <w:bottom w:val="single" w:sz="4" w:space="0" w:color="000000"/>
              <w:right w:val="single" w:sz="4" w:space="0" w:color="000000"/>
            </w:tcBorders>
            <w:shd w:val="clear" w:color="auto" w:fill="auto"/>
            <w:vAlign w:val="center"/>
            <w:hideMark/>
          </w:tcPr>
          <w:p w14:paraId="78B51A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56B46737" w14:textId="77CD5CB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235500,00</w:t>
            </w:r>
          </w:p>
        </w:tc>
        <w:tc>
          <w:tcPr>
            <w:tcW w:w="658" w:type="pct"/>
            <w:tcBorders>
              <w:top w:val="nil"/>
              <w:left w:val="nil"/>
              <w:bottom w:val="single" w:sz="4" w:space="0" w:color="000000"/>
              <w:right w:val="single" w:sz="4" w:space="0" w:color="000000"/>
            </w:tcBorders>
            <w:shd w:val="clear" w:color="auto" w:fill="auto"/>
            <w:vAlign w:val="center"/>
            <w:hideMark/>
          </w:tcPr>
          <w:p w14:paraId="61E89FB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445120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3913FD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8E569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289C2B4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A362A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B0472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01102S2020</w:t>
            </w:r>
          </w:p>
        </w:tc>
        <w:tc>
          <w:tcPr>
            <w:tcW w:w="259" w:type="pct"/>
            <w:tcBorders>
              <w:top w:val="nil"/>
              <w:left w:val="nil"/>
              <w:bottom w:val="single" w:sz="4" w:space="0" w:color="000000"/>
              <w:right w:val="single" w:sz="4" w:space="0" w:color="000000"/>
            </w:tcBorders>
            <w:shd w:val="clear" w:color="auto" w:fill="auto"/>
            <w:vAlign w:val="center"/>
            <w:hideMark/>
          </w:tcPr>
          <w:p w14:paraId="54BAB87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A4334BA" w14:textId="1C6A6D0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135736,96</w:t>
            </w:r>
          </w:p>
        </w:tc>
        <w:tc>
          <w:tcPr>
            <w:tcW w:w="658" w:type="pct"/>
            <w:tcBorders>
              <w:top w:val="nil"/>
              <w:left w:val="nil"/>
              <w:bottom w:val="single" w:sz="4" w:space="0" w:color="000000"/>
              <w:right w:val="single" w:sz="4" w:space="0" w:color="000000"/>
            </w:tcBorders>
            <w:shd w:val="clear" w:color="auto" w:fill="auto"/>
            <w:vAlign w:val="center"/>
            <w:hideMark/>
          </w:tcPr>
          <w:p w14:paraId="1F4A7D58" w14:textId="5BEEE1E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361090,00</w:t>
            </w:r>
          </w:p>
        </w:tc>
        <w:tc>
          <w:tcPr>
            <w:tcW w:w="679" w:type="pct"/>
            <w:tcBorders>
              <w:top w:val="nil"/>
              <w:left w:val="nil"/>
              <w:bottom w:val="single" w:sz="4" w:space="0" w:color="000000"/>
              <w:right w:val="single" w:sz="4" w:space="0" w:color="000000"/>
            </w:tcBorders>
            <w:shd w:val="clear" w:color="auto" w:fill="auto"/>
            <w:vAlign w:val="center"/>
            <w:hideMark/>
          </w:tcPr>
          <w:p w14:paraId="07B74E2C" w14:textId="7BC54F5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816887,00</w:t>
            </w:r>
          </w:p>
        </w:tc>
      </w:tr>
      <w:tr w:rsidR="00FA6E01" w:rsidRPr="00842744" w14:paraId="64F769E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4BFE7D" w14:textId="6461D99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3C6EEF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6DD756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78ED62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01102S2020</w:t>
            </w:r>
          </w:p>
        </w:tc>
        <w:tc>
          <w:tcPr>
            <w:tcW w:w="259" w:type="pct"/>
            <w:tcBorders>
              <w:top w:val="nil"/>
              <w:left w:val="nil"/>
              <w:bottom w:val="single" w:sz="4" w:space="0" w:color="000000"/>
              <w:right w:val="single" w:sz="4" w:space="0" w:color="000000"/>
            </w:tcBorders>
            <w:shd w:val="clear" w:color="auto" w:fill="auto"/>
            <w:vAlign w:val="center"/>
            <w:hideMark/>
          </w:tcPr>
          <w:p w14:paraId="45F929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02CCAD8C" w14:textId="39E4DD3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135736,96</w:t>
            </w:r>
          </w:p>
        </w:tc>
        <w:tc>
          <w:tcPr>
            <w:tcW w:w="658" w:type="pct"/>
            <w:tcBorders>
              <w:top w:val="nil"/>
              <w:left w:val="nil"/>
              <w:bottom w:val="single" w:sz="4" w:space="0" w:color="000000"/>
              <w:right w:val="single" w:sz="4" w:space="0" w:color="000000"/>
            </w:tcBorders>
            <w:shd w:val="clear" w:color="auto" w:fill="auto"/>
            <w:vAlign w:val="center"/>
            <w:hideMark/>
          </w:tcPr>
          <w:p w14:paraId="012A9726" w14:textId="765D6C4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361090,00</w:t>
            </w:r>
          </w:p>
        </w:tc>
        <w:tc>
          <w:tcPr>
            <w:tcW w:w="679" w:type="pct"/>
            <w:tcBorders>
              <w:top w:val="nil"/>
              <w:left w:val="nil"/>
              <w:bottom w:val="single" w:sz="4" w:space="0" w:color="000000"/>
              <w:right w:val="single" w:sz="4" w:space="0" w:color="000000"/>
            </w:tcBorders>
            <w:shd w:val="clear" w:color="auto" w:fill="auto"/>
            <w:vAlign w:val="center"/>
            <w:hideMark/>
          </w:tcPr>
          <w:p w14:paraId="59F544A1" w14:textId="5B81041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816887,00</w:t>
            </w:r>
          </w:p>
        </w:tc>
      </w:tr>
      <w:tr w:rsidR="00FA6E01" w:rsidRPr="00842744" w14:paraId="77E1108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A6286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3B6878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1F67A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7D967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01102S2020</w:t>
            </w:r>
          </w:p>
        </w:tc>
        <w:tc>
          <w:tcPr>
            <w:tcW w:w="259" w:type="pct"/>
            <w:tcBorders>
              <w:top w:val="nil"/>
              <w:left w:val="nil"/>
              <w:bottom w:val="single" w:sz="4" w:space="0" w:color="000000"/>
              <w:right w:val="single" w:sz="4" w:space="0" w:color="000000"/>
            </w:tcBorders>
            <w:shd w:val="clear" w:color="auto" w:fill="auto"/>
            <w:vAlign w:val="center"/>
            <w:hideMark/>
          </w:tcPr>
          <w:p w14:paraId="4A644B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04AAA757" w14:textId="1C083C2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135736,96</w:t>
            </w:r>
          </w:p>
        </w:tc>
        <w:tc>
          <w:tcPr>
            <w:tcW w:w="658" w:type="pct"/>
            <w:tcBorders>
              <w:top w:val="nil"/>
              <w:left w:val="nil"/>
              <w:bottom w:val="single" w:sz="4" w:space="0" w:color="000000"/>
              <w:right w:val="single" w:sz="4" w:space="0" w:color="000000"/>
            </w:tcBorders>
            <w:shd w:val="clear" w:color="auto" w:fill="auto"/>
            <w:vAlign w:val="center"/>
            <w:hideMark/>
          </w:tcPr>
          <w:p w14:paraId="21E27592" w14:textId="790FC85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361090,00</w:t>
            </w:r>
          </w:p>
        </w:tc>
        <w:tc>
          <w:tcPr>
            <w:tcW w:w="679" w:type="pct"/>
            <w:tcBorders>
              <w:top w:val="nil"/>
              <w:left w:val="nil"/>
              <w:bottom w:val="single" w:sz="4" w:space="0" w:color="000000"/>
              <w:right w:val="single" w:sz="4" w:space="0" w:color="000000"/>
            </w:tcBorders>
            <w:shd w:val="clear" w:color="auto" w:fill="auto"/>
            <w:vAlign w:val="center"/>
            <w:hideMark/>
          </w:tcPr>
          <w:p w14:paraId="07C52807" w14:textId="7F8781C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816887,00</w:t>
            </w:r>
          </w:p>
        </w:tc>
      </w:tr>
      <w:tr w:rsidR="00FA6E01" w:rsidRPr="00842744" w14:paraId="10FFA6B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043294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Подпрограмма "Безопасность образовательных учреждений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7B92C7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9033D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C6D32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0140000000</w:t>
            </w:r>
          </w:p>
        </w:tc>
        <w:tc>
          <w:tcPr>
            <w:tcW w:w="259" w:type="pct"/>
            <w:tcBorders>
              <w:top w:val="nil"/>
              <w:left w:val="nil"/>
              <w:bottom w:val="single" w:sz="4" w:space="0" w:color="000000"/>
              <w:right w:val="single" w:sz="4" w:space="0" w:color="000000"/>
            </w:tcBorders>
            <w:shd w:val="clear" w:color="auto" w:fill="auto"/>
            <w:vAlign w:val="center"/>
            <w:hideMark/>
          </w:tcPr>
          <w:p w14:paraId="2430953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6D80FA7" w14:textId="77DD51B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8811711,95</w:t>
            </w:r>
          </w:p>
        </w:tc>
        <w:tc>
          <w:tcPr>
            <w:tcW w:w="658" w:type="pct"/>
            <w:tcBorders>
              <w:top w:val="nil"/>
              <w:left w:val="nil"/>
              <w:bottom w:val="single" w:sz="4" w:space="0" w:color="000000"/>
              <w:right w:val="single" w:sz="4" w:space="0" w:color="000000"/>
            </w:tcBorders>
            <w:shd w:val="clear" w:color="auto" w:fill="auto"/>
            <w:vAlign w:val="center"/>
            <w:hideMark/>
          </w:tcPr>
          <w:p w14:paraId="59DD62DE" w14:textId="1703D99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3403914,60</w:t>
            </w:r>
          </w:p>
        </w:tc>
        <w:tc>
          <w:tcPr>
            <w:tcW w:w="679" w:type="pct"/>
            <w:tcBorders>
              <w:top w:val="nil"/>
              <w:left w:val="nil"/>
              <w:bottom w:val="single" w:sz="4" w:space="0" w:color="000000"/>
              <w:right w:val="single" w:sz="4" w:space="0" w:color="000000"/>
            </w:tcBorders>
            <w:shd w:val="clear" w:color="auto" w:fill="auto"/>
            <w:vAlign w:val="center"/>
            <w:hideMark/>
          </w:tcPr>
          <w:p w14:paraId="1D26B964" w14:textId="689133C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3663414,50</w:t>
            </w:r>
          </w:p>
        </w:tc>
      </w:tr>
      <w:tr w:rsidR="00FA6E01" w:rsidRPr="00842744" w14:paraId="7915753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AB408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"Мероприятие по профилактике терроризма и экстремизма"</w:t>
            </w:r>
          </w:p>
        </w:tc>
        <w:tc>
          <w:tcPr>
            <w:tcW w:w="259" w:type="pct"/>
            <w:tcBorders>
              <w:top w:val="nil"/>
              <w:left w:val="nil"/>
              <w:bottom w:val="single" w:sz="4" w:space="0" w:color="000000"/>
              <w:right w:val="single" w:sz="4" w:space="0" w:color="000000"/>
            </w:tcBorders>
            <w:shd w:val="clear" w:color="auto" w:fill="auto"/>
            <w:vAlign w:val="center"/>
            <w:hideMark/>
          </w:tcPr>
          <w:p w14:paraId="56D830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EB819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7B6EE8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0140100000</w:t>
            </w:r>
          </w:p>
        </w:tc>
        <w:tc>
          <w:tcPr>
            <w:tcW w:w="259" w:type="pct"/>
            <w:tcBorders>
              <w:top w:val="nil"/>
              <w:left w:val="nil"/>
              <w:bottom w:val="single" w:sz="4" w:space="0" w:color="000000"/>
              <w:right w:val="single" w:sz="4" w:space="0" w:color="000000"/>
            </w:tcBorders>
            <w:shd w:val="clear" w:color="auto" w:fill="auto"/>
            <w:vAlign w:val="center"/>
            <w:hideMark/>
          </w:tcPr>
          <w:p w14:paraId="7FE8D5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2444B85" w14:textId="768D60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5248107,60</w:t>
            </w:r>
          </w:p>
        </w:tc>
        <w:tc>
          <w:tcPr>
            <w:tcW w:w="658" w:type="pct"/>
            <w:tcBorders>
              <w:top w:val="nil"/>
              <w:left w:val="nil"/>
              <w:bottom w:val="single" w:sz="4" w:space="0" w:color="000000"/>
              <w:right w:val="single" w:sz="4" w:space="0" w:color="000000"/>
            </w:tcBorders>
            <w:shd w:val="clear" w:color="auto" w:fill="auto"/>
            <w:vAlign w:val="center"/>
            <w:hideMark/>
          </w:tcPr>
          <w:p w14:paraId="3111F792" w14:textId="09BF1D5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410562,60</w:t>
            </w:r>
          </w:p>
        </w:tc>
        <w:tc>
          <w:tcPr>
            <w:tcW w:w="679" w:type="pct"/>
            <w:tcBorders>
              <w:top w:val="nil"/>
              <w:left w:val="nil"/>
              <w:bottom w:val="single" w:sz="4" w:space="0" w:color="000000"/>
              <w:right w:val="single" w:sz="4" w:space="0" w:color="000000"/>
            </w:tcBorders>
            <w:shd w:val="clear" w:color="auto" w:fill="auto"/>
            <w:vAlign w:val="center"/>
            <w:hideMark/>
          </w:tcPr>
          <w:p w14:paraId="1953761B" w14:textId="257B584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410562,50</w:t>
            </w:r>
          </w:p>
        </w:tc>
      </w:tr>
      <w:tr w:rsidR="00FA6E01" w:rsidRPr="00842744" w14:paraId="1FE8CFA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3E419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по профилактике терроризма и экстремизма</w:t>
            </w:r>
          </w:p>
        </w:tc>
        <w:tc>
          <w:tcPr>
            <w:tcW w:w="259" w:type="pct"/>
            <w:tcBorders>
              <w:top w:val="nil"/>
              <w:left w:val="nil"/>
              <w:bottom w:val="single" w:sz="4" w:space="0" w:color="000000"/>
              <w:right w:val="single" w:sz="4" w:space="0" w:color="000000"/>
            </w:tcBorders>
            <w:shd w:val="clear" w:color="auto" w:fill="auto"/>
            <w:vAlign w:val="center"/>
            <w:hideMark/>
          </w:tcPr>
          <w:p w14:paraId="3A6798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354FA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E2A05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0140121310</w:t>
            </w:r>
          </w:p>
        </w:tc>
        <w:tc>
          <w:tcPr>
            <w:tcW w:w="259" w:type="pct"/>
            <w:tcBorders>
              <w:top w:val="nil"/>
              <w:left w:val="nil"/>
              <w:bottom w:val="single" w:sz="4" w:space="0" w:color="000000"/>
              <w:right w:val="single" w:sz="4" w:space="0" w:color="000000"/>
            </w:tcBorders>
            <w:shd w:val="clear" w:color="auto" w:fill="auto"/>
            <w:vAlign w:val="center"/>
            <w:hideMark/>
          </w:tcPr>
          <w:p w14:paraId="0D249E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0EE47B1" w14:textId="0D0228D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5248107,60</w:t>
            </w:r>
          </w:p>
        </w:tc>
        <w:tc>
          <w:tcPr>
            <w:tcW w:w="658" w:type="pct"/>
            <w:tcBorders>
              <w:top w:val="nil"/>
              <w:left w:val="nil"/>
              <w:bottom w:val="single" w:sz="4" w:space="0" w:color="000000"/>
              <w:right w:val="single" w:sz="4" w:space="0" w:color="000000"/>
            </w:tcBorders>
            <w:shd w:val="clear" w:color="auto" w:fill="auto"/>
            <w:vAlign w:val="center"/>
            <w:hideMark/>
          </w:tcPr>
          <w:p w14:paraId="604123DF" w14:textId="03D5883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410562,60</w:t>
            </w:r>
          </w:p>
        </w:tc>
        <w:tc>
          <w:tcPr>
            <w:tcW w:w="679" w:type="pct"/>
            <w:tcBorders>
              <w:top w:val="nil"/>
              <w:left w:val="nil"/>
              <w:bottom w:val="single" w:sz="4" w:space="0" w:color="000000"/>
              <w:right w:val="single" w:sz="4" w:space="0" w:color="000000"/>
            </w:tcBorders>
            <w:shd w:val="clear" w:color="auto" w:fill="auto"/>
            <w:vAlign w:val="center"/>
            <w:hideMark/>
          </w:tcPr>
          <w:p w14:paraId="3E0A024C" w14:textId="07F60AC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410562,50</w:t>
            </w:r>
          </w:p>
        </w:tc>
      </w:tr>
      <w:tr w:rsidR="00FA6E01" w:rsidRPr="00842744" w14:paraId="1BF2AC0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72684C" w14:textId="6620B535"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5D17FB6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C14AF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0A84DD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0140121310</w:t>
            </w:r>
          </w:p>
        </w:tc>
        <w:tc>
          <w:tcPr>
            <w:tcW w:w="259" w:type="pct"/>
            <w:tcBorders>
              <w:top w:val="nil"/>
              <w:left w:val="nil"/>
              <w:bottom w:val="single" w:sz="4" w:space="0" w:color="000000"/>
              <w:right w:val="single" w:sz="4" w:space="0" w:color="000000"/>
            </w:tcBorders>
            <w:shd w:val="clear" w:color="auto" w:fill="auto"/>
            <w:vAlign w:val="center"/>
            <w:hideMark/>
          </w:tcPr>
          <w:p w14:paraId="13BE33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02D42B04" w14:textId="36C73C2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5248107,60</w:t>
            </w:r>
          </w:p>
        </w:tc>
        <w:tc>
          <w:tcPr>
            <w:tcW w:w="658" w:type="pct"/>
            <w:tcBorders>
              <w:top w:val="nil"/>
              <w:left w:val="nil"/>
              <w:bottom w:val="single" w:sz="4" w:space="0" w:color="000000"/>
              <w:right w:val="single" w:sz="4" w:space="0" w:color="000000"/>
            </w:tcBorders>
            <w:shd w:val="clear" w:color="auto" w:fill="auto"/>
            <w:vAlign w:val="center"/>
            <w:hideMark/>
          </w:tcPr>
          <w:p w14:paraId="2082D8E6" w14:textId="31D8931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410562,60</w:t>
            </w:r>
          </w:p>
        </w:tc>
        <w:tc>
          <w:tcPr>
            <w:tcW w:w="679" w:type="pct"/>
            <w:tcBorders>
              <w:top w:val="nil"/>
              <w:left w:val="nil"/>
              <w:bottom w:val="single" w:sz="4" w:space="0" w:color="000000"/>
              <w:right w:val="single" w:sz="4" w:space="0" w:color="000000"/>
            </w:tcBorders>
            <w:shd w:val="clear" w:color="auto" w:fill="auto"/>
            <w:vAlign w:val="center"/>
            <w:hideMark/>
          </w:tcPr>
          <w:p w14:paraId="56C7BBFC" w14:textId="050891F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410562,50</w:t>
            </w:r>
          </w:p>
        </w:tc>
      </w:tr>
      <w:tr w:rsidR="00FA6E01" w:rsidRPr="00842744" w14:paraId="5AB7781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BEFAB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04A4F4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73F11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990A3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0140121310</w:t>
            </w:r>
          </w:p>
        </w:tc>
        <w:tc>
          <w:tcPr>
            <w:tcW w:w="259" w:type="pct"/>
            <w:tcBorders>
              <w:top w:val="nil"/>
              <w:left w:val="nil"/>
              <w:bottom w:val="single" w:sz="4" w:space="0" w:color="000000"/>
              <w:right w:val="single" w:sz="4" w:space="0" w:color="000000"/>
            </w:tcBorders>
            <w:shd w:val="clear" w:color="auto" w:fill="auto"/>
            <w:vAlign w:val="center"/>
            <w:hideMark/>
          </w:tcPr>
          <w:p w14:paraId="1CE663E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4D925686" w14:textId="41FBFE3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5248107,60</w:t>
            </w:r>
          </w:p>
        </w:tc>
        <w:tc>
          <w:tcPr>
            <w:tcW w:w="658" w:type="pct"/>
            <w:tcBorders>
              <w:top w:val="nil"/>
              <w:left w:val="nil"/>
              <w:bottom w:val="single" w:sz="4" w:space="0" w:color="000000"/>
              <w:right w:val="single" w:sz="4" w:space="0" w:color="000000"/>
            </w:tcBorders>
            <w:shd w:val="clear" w:color="auto" w:fill="auto"/>
            <w:vAlign w:val="center"/>
            <w:hideMark/>
          </w:tcPr>
          <w:p w14:paraId="020E3DD5" w14:textId="5C9051D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410562,60</w:t>
            </w:r>
          </w:p>
        </w:tc>
        <w:tc>
          <w:tcPr>
            <w:tcW w:w="679" w:type="pct"/>
            <w:tcBorders>
              <w:top w:val="nil"/>
              <w:left w:val="nil"/>
              <w:bottom w:val="single" w:sz="4" w:space="0" w:color="000000"/>
              <w:right w:val="single" w:sz="4" w:space="0" w:color="000000"/>
            </w:tcBorders>
            <w:shd w:val="clear" w:color="auto" w:fill="auto"/>
            <w:vAlign w:val="center"/>
            <w:hideMark/>
          </w:tcPr>
          <w:p w14:paraId="7766BE1C" w14:textId="34D3AAF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410562,50</w:t>
            </w:r>
          </w:p>
        </w:tc>
      </w:tr>
      <w:tr w:rsidR="00FA6E01" w:rsidRPr="00842744" w14:paraId="4AB2B45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87D8A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"Мероприятия по обеспечению требований пожарной безопасности"</w:t>
            </w:r>
          </w:p>
        </w:tc>
        <w:tc>
          <w:tcPr>
            <w:tcW w:w="259" w:type="pct"/>
            <w:tcBorders>
              <w:top w:val="nil"/>
              <w:left w:val="nil"/>
              <w:bottom w:val="single" w:sz="4" w:space="0" w:color="000000"/>
              <w:right w:val="single" w:sz="4" w:space="0" w:color="000000"/>
            </w:tcBorders>
            <w:shd w:val="clear" w:color="auto" w:fill="auto"/>
            <w:vAlign w:val="center"/>
            <w:hideMark/>
          </w:tcPr>
          <w:p w14:paraId="35909D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80453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28FF063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0140200000</w:t>
            </w:r>
          </w:p>
        </w:tc>
        <w:tc>
          <w:tcPr>
            <w:tcW w:w="259" w:type="pct"/>
            <w:tcBorders>
              <w:top w:val="nil"/>
              <w:left w:val="nil"/>
              <w:bottom w:val="single" w:sz="4" w:space="0" w:color="000000"/>
              <w:right w:val="single" w:sz="4" w:space="0" w:color="000000"/>
            </w:tcBorders>
            <w:shd w:val="clear" w:color="auto" w:fill="auto"/>
            <w:vAlign w:val="center"/>
            <w:hideMark/>
          </w:tcPr>
          <w:p w14:paraId="5A9DD68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43CBB02" w14:textId="49899E2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1171630,40</w:t>
            </w:r>
          </w:p>
        </w:tc>
        <w:tc>
          <w:tcPr>
            <w:tcW w:w="658" w:type="pct"/>
            <w:tcBorders>
              <w:top w:val="nil"/>
              <w:left w:val="nil"/>
              <w:bottom w:val="single" w:sz="4" w:space="0" w:color="000000"/>
              <w:right w:val="single" w:sz="4" w:space="0" w:color="000000"/>
            </w:tcBorders>
            <w:shd w:val="clear" w:color="auto" w:fill="auto"/>
            <w:vAlign w:val="center"/>
            <w:hideMark/>
          </w:tcPr>
          <w:p w14:paraId="58DF291F" w14:textId="328BD3A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1026800,00</w:t>
            </w:r>
          </w:p>
        </w:tc>
        <w:tc>
          <w:tcPr>
            <w:tcW w:w="679" w:type="pct"/>
            <w:tcBorders>
              <w:top w:val="nil"/>
              <w:left w:val="nil"/>
              <w:bottom w:val="single" w:sz="4" w:space="0" w:color="000000"/>
              <w:right w:val="single" w:sz="4" w:space="0" w:color="000000"/>
            </w:tcBorders>
            <w:shd w:val="clear" w:color="auto" w:fill="auto"/>
            <w:vAlign w:val="center"/>
            <w:hideMark/>
          </w:tcPr>
          <w:p w14:paraId="04396B99" w14:textId="132ED9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1026800,00</w:t>
            </w:r>
          </w:p>
        </w:tc>
      </w:tr>
      <w:tr w:rsidR="00FA6E01" w:rsidRPr="00842744" w14:paraId="15F2EB8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BDD46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по обеспечению требований пожарной безопасности</w:t>
            </w:r>
          </w:p>
        </w:tc>
        <w:tc>
          <w:tcPr>
            <w:tcW w:w="259" w:type="pct"/>
            <w:tcBorders>
              <w:top w:val="nil"/>
              <w:left w:val="nil"/>
              <w:bottom w:val="single" w:sz="4" w:space="0" w:color="000000"/>
              <w:right w:val="single" w:sz="4" w:space="0" w:color="000000"/>
            </w:tcBorders>
            <w:shd w:val="clear" w:color="auto" w:fill="auto"/>
            <w:vAlign w:val="center"/>
            <w:hideMark/>
          </w:tcPr>
          <w:p w14:paraId="41899E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579EDBB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45FFE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0140221320</w:t>
            </w:r>
          </w:p>
        </w:tc>
        <w:tc>
          <w:tcPr>
            <w:tcW w:w="259" w:type="pct"/>
            <w:tcBorders>
              <w:top w:val="nil"/>
              <w:left w:val="nil"/>
              <w:bottom w:val="single" w:sz="4" w:space="0" w:color="000000"/>
              <w:right w:val="single" w:sz="4" w:space="0" w:color="000000"/>
            </w:tcBorders>
            <w:shd w:val="clear" w:color="auto" w:fill="auto"/>
            <w:vAlign w:val="center"/>
            <w:hideMark/>
          </w:tcPr>
          <w:p w14:paraId="71A8F5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9EC6C8E" w14:textId="469932D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1171630,40</w:t>
            </w:r>
          </w:p>
        </w:tc>
        <w:tc>
          <w:tcPr>
            <w:tcW w:w="658" w:type="pct"/>
            <w:tcBorders>
              <w:top w:val="nil"/>
              <w:left w:val="nil"/>
              <w:bottom w:val="single" w:sz="4" w:space="0" w:color="000000"/>
              <w:right w:val="single" w:sz="4" w:space="0" w:color="000000"/>
            </w:tcBorders>
            <w:shd w:val="clear" w:color="auto" w:fill="auto"/>
            <w:vAlign w:val="center"/>
            <w:hideMark/>
          </w:tcPr>
          <w:p w14:paraId="7E0D84FC" w14:textId="0213B8B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1026800,00</w:t>
            </w:r>
          </w:p>
        </w:tc>
        <w:tc>
          <w:tcPr>
            <w:tcW w:w="679" w:type="pct"/>
            <w:tcBorders>
              <w:top w:val="nil"/>
              <w:left w:val="nil"/>
              <w:bottom w:val="single" w:sz="4" w:space="0" w:color="000000"/>
              <w:right w:val="single" w:sz="4" w:space="0" w:color="000000"/>
            </w:tcBorders>
            <w:shd w:val="clear" w:color="auto" w:fill="auto"/>
            <w:vAlign w:val="center"/>
            <w:hideMark/>
          </w:tcPr>
          <w:p w14:paraId="67B3AC0F" w14:textId="4E0BC8C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1026800,00</w:t>
            </w:r>
          </w:p>
        </w:tc>
      </w:tr>
      <w:tr w:rsidR="00FA6E01" w:rsidRPr="00842744" w14:paraId="5759F97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435CC3" w14:textId="4C161646"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6A4A64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30AF78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6C5C5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0140221320</w:t>
            </w:r>
          </w:p>
        </w:tc>
        <w:tc>
          <w:tcPr>
            <w:tcW w:w="259" w:type="pct"/>
            <w:tcBorders>
              <w:top w:val="nil"/>
              <w:left w:val="nil"/>
              <w:bottom w:val="single" w:sz="4" w:space="0" w:color="000000"/>
              <w:right w:val="single" w:sz="4" w:space="0" w:color="000000"/>
            </w:tcBorders>
            <w:shd w:val="clear" w:color="auto" w:fill="auto"/>
            <w:vAlign w:val="center"/>
            <w:hideMark/>
          </w:tcPr>
          <w:p w14:paraId="3C2B8F0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6E1B7E72" w14:textId="79FC18A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1171630,40</w:t>
            </w:r>
          </w:p>
        </w:tc>
        <w:tc>
          <w:tcPr>
            <w:tcW w:w="658" w:type="pct"/>
            <w:tcBorders>
              <w:top w:val="nil"/>
              <w:left w:val="nil"/>
              <w:bottom w:val="single" w:sz="4" w:space="0" w:color="000000"/>
              <w:right w:val="single" w:sz="4" w:space="0" w:color="000000"/>
            </w:tcBorders>
            <w:shd w:val="clear" w:color="auto" w:fill="auto"/>
            <w:vAlign w:val="center"/>
            <w:hideMark/>
          </w:tcPr>
          <w:p w14:paraId="2FCED95F" w14:textId="3B072F1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1026800,00</w:t>
            </w:r>
          </w:p>
        </w:tc>
        <w:tc>
          <w:tcPr>
            <w:tcW w:w="679" w:type="pct"/>
            <w:tcBorders>
              <w:top w:val="nil"/>
              <w:left w:val="nil"/>
              <w:bottom w:val="single" w:sz="4" w:space="0" w:color="000000"/>
              <w:right w:val="single" w:sz="4" w:space="0" w:color="000000"/>
            </w:tcBorders>
            <w:shd w:val="clear" w:color="auto" w:fill="auto"/>
            <w:vAlign w:val="center"/>
            <w:hideMark/>
          </w:tcPr>
          <w:p w14:paraId="2D75D207" w14:textId="3125639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1026800,00</w:t>
            </w:r>
          </w:p>
        </w:tc>
      </w:tr>
      <w:tr w:rsidR="00FA6E01" w:rsidRPr="00842744" w14:paraId="045ABE0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C53FD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772E4E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68498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7EC6F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0140221320</w:t>
            </w:r>
          </w:p>
        </w:tc>
        <w:tc>
          <w:tcPr>
            <w:tcW w:w="259" w:type="pct"/>
            <w:tcBorders>
              <w:top w:val="nil"/>
              <w:left w:val="nil"/>
              <w:bottom w:val="single" w:sz="4" w:space="0" w:color="000000"/>
              <w:right w:val="single" w:sz="4" w:space="0" w:color="000000"/>
            </w:tcBorders>
            <w:shd w:val="clear" w:color="auto" w:fill="auto"/>
            <w:vAlign w:val="center"/>
            <w:hideMark/>
          </w:tcPr>
          <w:p w14:paraId="748AF1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116A505D" w14:textId="5CF5D39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1171630,40</w:t>
            </w:r>
          </w:p>
        </w:tc>
        <w:tc>
          <w:tcPr>
            <w:tcW w:w="658" w:type="pct"/>
            <w:tcBorders>
              <w:top w:val="nil"/>
              <w:left w:val="nil"/>
              <w:bottom w:val="single" w:sz="4" w:space="0" w:color="000000"/>
              <w:right w:val="single" w:sz="4" w:space="0" w:color="000000"/>
            </w:tcBorders>
            <w:shd w:val="clear" w:color="auto" w:fill="auto"/>
            <w:vAlign w:val="center"/>
            <w:hideMark/>
          </w:tcPr>
          <w:p w14:paraId="3699B702" w14:textId="39A9712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1026800,00</w:t>
            </w:r>
          </w:p>
        </w:tc>
        <w:tc>
          <w:tcPr>
            <w:tcW w:w="679" w:type="pct"/>
            <w:tcBorders>
              <w:top w:val="nil"/>
              <w:left w:val="nil"/>
              <w:bottom w:val="single" w:sz="4" w:space="0" w:color="000000"/>
              <w:right w:val="single" w:sz="4" w:space="0" w:color="000000"/>
            </w:tcBorders>
            <w:shd w:val="clear" w:color="auto" w:fill="auto"/>
            <w:vAlign w:val="center"/>
            <w:hideMark/>
          </w:tcPr>
          <w:p w14:paraId="420E9C8C" w14:textId="5C8C858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1026800,00</w:t>
            </w:r>
          </w:p>
        </w:tc>
      </w:tr>
      <w:tr w:rsidR="00FA6E01" w:rsidRPr="00842744" w14:paraId="1DA6D83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39ADD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"Мероприятия по исполнению норм в области охраны труда"</w:t>
            </w:r>
          </w:p>
        </w:tc>
        <w:tc>
          <w:tcPr>
            <w:tcW w:w="259" w:type="pct"/>
            <w:tcBorders>
              <w:top w:val="nil"/>
              <w:left w:val="nil"/>
              <w:bottom w:val="single" w:sz="4" w:space="0" w:color="000000"/>
              <w:right w:val="single" w:sz="4" w:space="0" w:color="000000"/>
            </w:tcBorders>
            <w:shd w:val="clear" w:color="auto" w:fill="auto"/>
            <w:vAlign w:val="center"/>
            <w:hideMark/>
          </w:tcPr>
          <w:p w14:paraId="47CF2F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258818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86D55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0140300000</w:t>
            </w:r>
          </w:p>
        </w:tc>
        <w:tc>
          <w:tcPr>
            <w:tcW w:w="259" w:type="pct"/>
            <w:tcBorders>
              <w:top w:val="nil"/>
              <w:left w:val="nil"/>
              <w:bottom w:val="single" w:sz="4" w:space="0" w:color="000000"/>
              <w:right w:val="single" w:sz="4" w:space="0" w:color="000000"/>
            </w:tcBorders>
            <w:shd w:val="clear" w:color="auto" w:fill="auto"/>
            <w:vAlign w:val="center"/>
            <w:hideMark/>
          </w:tcPr>
          <w:p w14:paraId="2564EB9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BAF53E7" w14:textId="35F5B4C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2391973,95</w:t>
            </w:r>
          </w:p>
        </w:tc>
        <w:tc>
          <w:tcPr>
            <w:tcW w:w="658" w:type="pct"/>
            <w:tcBorders>
              <w:top w:val="nil"/>
              <w:left w:val="nil"/>
              <w:bottom w:val="single" w:sz="4" w:space="0" w:color="000000"/>
              <w:right w:val="single" w:sz="4" w:space="0" w:color="000000"/>
            </w:tcBorders>
            <w:shd w:val="clear" w:color="auto" w:fill="auto"/>
            <w:vAlign w:val="center"/>
            <w:hideMark/>
          </w:tcPr>
          <w:p w14:paraId="0032A069" w14:textId="7E7F78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1966552,00</w:t>
            </w:r>
          </w:p>
        </w:tc>
        <w:tc>
          <w:tcPr>
            <w:tcW w:w="679" w:type="pct"/>
            <w:tcBorders>
              <w:top w:val="nil"/>
              <w:left w:val="nil"/>
              <w:bottom w:val="single" w:sz="4" w:space="0" w:color="000000"/>
              <w:right w:val="single" w:sz="4" w:space="0" w:color="000000"/>
            </w:tcBorders>
            <w:shd w:val="clear" w:color="auto" w:fill="auto"/>
            <w:vAlign w:val="center"/>
            <w:hideMark/>
          </w:tcPr>
          <w:p w14:paraId="3140874E" w14:textId="7D83536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2226052,00</w:t>
            </w:r>
          </w:p>
        </w:tc>
      </w:tr>
      <w:tr w:rsidR="00FA6E01" w:rsidRPr="00842744" w14:paraId="06FB33E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C2625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по исполнению норм в области охраны труда</w:t>
            </w:r>
          </w:p>
        </w:tc>
        <w:tc>
          <w:tcPr>
            <w:tcW w:w="259" w:type="pct"/>
            <w:tcBorders>
              <w:top w:val="nil"/>
              <w:left w:val="nil"/>
              <w:bottom w:val="single" w:sz="4" w:space="0" w:color="000000"/>
              <w:right w:val="single" w:sz="4" w:space="0" w:color="000000"/>
            </w:tcBorders>
            <w:shd w:val="clear" w:color="auto" w:fill="auto"/>
            <w:vAlign w:val="center"/>
            <w:hideMark/>
          </w:tcPr>
          <w:p w14:paraId="504491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190D3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C0F74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vAlign w:val="center"/>
            <w:hideMark/>
          </w:tcPr>
          <w:p w14:paraId="57F43A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F687942" w14:textId="33888D9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2391973,95</w:t>
            </w:r>
          </w:p>
        </w:tc>
        <w:tc>
          <w:tcPr>
            <w:tcW w:w="658" w:type="pct"/>
            <w:tcBorders>
              <w:top w:val="nil"/>
              <w:left w:val="nil"/>
              <w:bottom w:val="single" w:sz="4" w:space="0" w:color="000000"/>
              <w:right w:val="single" w:sz="4" w:space="0" w:color="000000"/>
            </w:tcBorders>
            <w:shd w:val="clear" w:color="auto" w:fill="auto"/>
            <w:vAlign w:val="center"/>
            <w:hideMark/>
          </w:tcPr>
          <w:p w14:paraId="7600B98E" w14:textId="393187F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1966552,00</w:t>
            </w:r>
          </w:p>
        </w:tc>
        <w:tc>
          <w:tcPr>
            <w:tcW w:w="679" w:type="pct"/>
            <w:tcBorders>
              <w:top w:val="nil"/>
              <w:left w:val="nil"/>
              <w:bottom w:val="single" w:sz="4" w:space="0" w:color="000000"/>
              <w:right w:val="single" w:sz="4" w:space="0" w:color="000000"/>
            </w:tcBorders>
            <w:shd w:val="clear" w:color="auto" w:fill="auto"/>
            <w:vAlign w:val="center"/>
            <w:hideMark/>
          </w:tcPr>
          <w:p w14:paraId="14DB81F6" w14:textId="0AA9580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2226052,00</w:t>
            </w:r>
          </w:p>
        </w:tc>
      </w:tr>
      <w:tr w:rsidR="00FA6E01" w:rsidRPr="00842744" w14:paraId="15CAD96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041989" w14:textId="6896E0BD"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2E5482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B0EDC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43022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vAlign w:val="center"/>
            <w:hideMark/>
          </w:tcPr>
          <w:p w14:paraId="45AD5BD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26A85F42" w14:textId="50F8DCF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2391973,95</w:t>
            </w:r>
          </w:p>
        </w:tc>
        <w:tc>
          <w:tcPr>
            <w:tcW w:w="658" w:type="pct"/>
            <w:tcBorders>
              <w:top w:val="nil"/>
              <w:left w:val="nil"/>
              <w:bottom w:val="single" w:sz="4" w:space="0" w:color="000000"/>
              <w:right w:val="single" w:sz="4" w:space="0" w:color="000000"/>
            </w:tcBorders>
            <w:shd w:val="clear" w:color="auto" w:fill="auto"/>
            <w:vAlign w:val="center"/>
            <w:hideMark/>
          </w:tcPr>
          <w:p w14:paraId="245B23E5" w14:textId="36E0F00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1966552,00</w:t>
            </w:r>
          </w:p>
        </w:tc>
        <w:tc>
          <w:tcPr>
            <w:tcW w:w="679" w:type="pct"/>
            <w:tcBorders>
              <w:top w:val="nil"/>
              <w:left w:val="nil"/>
              <w:bottom w:val="single" w:sz="4" w:space="0" w:color="000000"/>
              <w:right w:val="single" w:sz="4" w:space="0" w:color="000000"/>
            </w:tcBorders>
            <w:shd w:val="clear" w:color="auto" w:fill="auto"/>
            <w:vAlign w:val="center"/>
            <w:hideMark/>
          </w:tcPr>
          <w:p w14:paraId="577CD584" w14:textId="29B9738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2226052,00</w:t>
            </w:r>
          </w:p>
        </w:tc>
      </w:tr>
      <w:tr w:rsidR="00FA6E01" w:rsidRPr="00842744" w14:paraId="724C607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203940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7E5350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5D3E44D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8E2E1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vAlign w:val="center"/>
            <w:hideMark/>
          </w:tcPr>
          <w:p w14:paraId="72F9F08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798CB2EB" w14:textId="678540E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2391973,95</w:t>
            </w:r>
          </w:p>
        </w:tc>
        <w:tc>
          <w:tcPr>
            <w:tcW w:w="658" w:type="pct"/>
            <w:tcBorders>
              <w:top w:val="nil"/>
              <w:left w:val="nil"/>
              <w:bottom w:val="single" w:sz="4" w:space="0" w:color="000000"/>
              <w:right w:val="single" w:sz="4" w:space="0" w:color="000000"/>
            </w:tcBorders>
            <w:shd w:val="clear" w:color="auto" w:fill="auto"/>
            <w:vAlign w:val="center"/>
            <w:hideMark/>
          </w:tcPr>
          <w:p w14:paraId="25B8DFC7" w14:textId="1B2301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1966552,00</w:t>
            </w:r>
          </w:p>
        </w:tc>
        <w:tc>
          <w:tcPr>
            <w:tcW w:w="679" w:type="pct"/>
            <w:tcBorders>
              <w:top w:val="nil"/>
              <w:left w:val="nil"/>
              <w:bottom w:val="single" w:sz="4" w:space="0" w:color="000000"/>
              <w:right w:val="single" w:sz="4" w:space="0" w:color="000000"/>
            </w:tcBorders>
            <w:shd w:val="clear" w:color="auto" w:fill="auto"/>
            <w:vAlign w:val="center"/>
            <w:hideMark/>
          </w:tcPr>
          <w:p w14:paraId="406D9941" w14:textId="62F9282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2226052,00</w:t>
            </w:r>
          </w:p>
        </w:tc>
      </w:tr>
      <w:tr w:rsidR="00FA6E01" w:rsidRPr="00842744" w14:paraId="4BDDCF4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1EBC0E"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Общее образование</w:t>
            </w:r>
          </w:p>
        </w:tc>
        <w:tc>
          <w:tcPr>
            <w:tcW w:w="259" w:type="pct"/>
            <w:tcBorders>
              <w:top w:val="nil"/>
              <w:left w:val="nil"/>
              <w:bottom w:val="single" w:sz="4" w:space="0" w:color="000000"/>
              <w:right w:val="single" w:sz="4" w:space="0" w:color="000000"/>
            </w:tcBorders>
            <w:shd w:val="clear" w:color="auto" w:fill="auto"/>
            <w:vAlign w:val="center"/>
            <w:hideMark/>
          </w:tcPr>
          <w:p w14:paraId="71214FB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25FBBEE1"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5D6756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4F63156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73935F0" w14:textId="6C6D7C1D"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485509953,50</w:t>
            </w:r>
          </w:p>
        </w:tc>
        <w:tc>
          <w:tcPr>
            <w:tcW w:w="658" w:type="pct"/>
            <w:tcBorders>
              <w:top w:val="nil"/>
              <w:left w:val="nil"/>
              <w:bottom w:val="single" w:sz="4" w:space="0" w:color="000000"/>
              <w:right w:val="single" w:sz="4" w:space="0" w:color="000000"/>
            </w:tcBorders>
            <w:shd w:val="clear" w:color="auto" w:fill="auto"/>
            <w:vAlign w:val="center"/>
            <w:hideMark/>
          </w:tcPr>
          <w:p w14:paraId="58D6F507" w14:textId="6E2522A0"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448856884,10</w:t>
            </w:r>
          </w:p>
        </w:tc>
        <w:tc>
          <w:tcPr>
            <w:tcW w:w="679" w:type="pct"/>
            <w:tcBorders>
              <w:top w:val="nil"/>
              <w:left w:val="nil"/>
              <w:bottom w:val="single" w:sz="4" w:space="0" w:color="000000"/>
              <w:right w:val="single" w:sz="4" w:space="0" w:color="000000"/>
            </w:tcBorders>
            <w:shd w:val="clear" w:color="auto" w:fill="auto"/>
            <w:vAlign w:val="center"/>
            <w:hideMark/>
          </w:tcPr>
          <w:p w14:paraId="4982FA43" w14:textId="627060F3"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469575808,10</w:t>
            </w:r>
          </w:p>
        </w:tc>
      </w:tr>
      <w:tr w:rsidR="00FA6E01" w:rsidRPr="00842744" w14:paraId="1842DEF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765439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"Развитие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22DFA4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8BDFF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BF267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0100000000</w:t>
            </w:r>
          </w:p>
        </w:tc>
        <w:tc>
          <w:tcPr>
            <w:tcW w:w="259" w:type="pct"/>
            <w:tcBorders>
              <w:top w:val="nil"/>
              <w:left w:val="nil"/>
              <w:bottom w:val="single" w:sz="4" w:space="0" w:color="000000"/>
              <w:right w:val="single" w:sz="4" w:space="0" w:color="000000"/>
            </w:tcBorders>
            <w:shd w:val="clear" w:color="auto" w:fill="auto"/>
            <w:vAlign w:val="center"/>
            <w:hideMark/>
          </w:tcPr>
          <w:p w14:paraId="0D829F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7200DFB" w14:textId="7E58F4C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485509953,50</w:t>
            </w:r>
          </w:p>
        </w:tc>
        <w:tc>
          <w:tcPr>
            <w:tcW w:w="658" w:type="pct"/>
            <w:tcBorders>
              <w:top w:val="nil"/>
              <w:left w:val="nil"/>
              <w:bottom w:val="single" w:sz="4" w:space="0" w:color="000000"/>
              <w:right w:val="single" w:sz="4" w:space="0" w:color="000000"/>
            </w:tcBorders>
            <w:shd w:val="clear" w:color="auto" w:fill="auto"/>
            <w:vAlign w:val="center"/>
            <w:hideMark/>
          </w:tcPr>
          <w:p w14:paraId="53C53138" w14:textId="3356E0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448856884,10</w:t>
            </w:r>
          </w:p>
        </w:tc>
        <w:tc>
          <w:tcPr>
            <w:tcW w:w="679" w:type="pct"/>
            <w:tcBorders>
              <w:top w:val="nil"/>
              <w:left w:val="nil"/>
              <w:bottom w:val="single" w:sz="4" w:space="0" w:color="000000"/>
              <w:right w:val="single" w:sz="4" w:space="0" w:color="000000"/>
            </w:tcBorders>
            <w:shd w:val="clear" w:color="auto" w:fill="auto"/>
            <w:vAlign w:val="center"/>
            <w:hideMark/>
          </w:tcPr>
          <w:p w14:paraId="4EFE25C8" w14:textId="2FC8267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469575808,10</w:t>
            </w:r>
          </w:p>
        </w:tc>
      </w:tr>
      <w:tr w:rsidR="00FA6E01" w:rsidRPr="00842744" w14:paraId="151207E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70638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"Развитие системы общего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6AA601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D839B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CE9C6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0120000000</w:t>
            </w:r>
          </w:p>
        </w:tc>
        <w:tc>
          <w:tcPr>
            <w:tcW w:w="259" w:type="pct"/>
            <w:tcBorders>
              <w:top w:val="nil"/>
              <w:left w:val="nil"/>
              <w:bottom w:val="single" w:sz="4" w:space="0" w:color="000000"/>
              <w:right w:val="single" w:sz="4" w:space="0" w:color="000000"/>
            </w:tcBorders>
            <w:shd w:val="clear" w:color="auto" w:fill="auto"/>
            <w:vAlign w:val="center"/>
            <w:hideMark/>
          </w:tcPr>
          <w:p w14:paraId="6F7764F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2691F36" w14:textId="47840B0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458889781,90</w:t>
            </w:r>
          </w:p>
        </w:tc>
        <w:tc>
          <w:tcPr>
            <w:tcW w:w="658" w:type="pct"/>
            <w:tcBorders>
              <w:top w:val="nil"/>
              <w:left w:val="nil"/>
              <w:bottom w:val="single" w:sz="4" w:space="0" w:color="000000"/>
              <w:right w:val="single" w:sz="4" w:space="0" w:color="000000"/>
            </w:tcBorders>
            <w:shd w:val="clear" w:color="auto" w:fill="auto"/>
            <w:vAlign w:val="center"/>
            <w:hideMark/>
          </w:tcPr>
          <w:p w14:paraId="25DF3F8C" w14:textId="54F1B8C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436500969,06</w:t>
            </w:r>
          </w:p>
        </w:tc>
        <w:tc>
          <w:tcPr>
            <w:tcW w:w="679" w:type="pct"/>
            <w:tcBorders>
              <w:top w:val="nil"/>
              <w:left w:val="nil"/>
              <w:bottom w:val="single" w:sz="4" w:space="0" w:color="000000"/>
              <w:right w:val="single" w:sz="4" w:space="0" w:color="000000"/>
            </w:tcBorders>
            <w:shd w:val="clear" w:color="auto" w:fill="auto"/>
            <w:vAlign w:val="center"/>
            <w:hideMark/>
          </w:tcPr>
          <w:p w14:paraId="0095AB0A" w14:textId="7CE85F6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456331932,80</w:t>
            </w:r>
          </w:p>
        </w:tc>
      </w:tr>
      <w:tr w:rsidR="00FA6E01" w:rsidRPr="00842744" w14:paraId="5FF0709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FC5C35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10E35B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D3ECCC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D4315A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0120100000</w:t>
            </w:r>
          </w:p>
        </w:tc>
        <w:tc>
          <w:tcPr>
            <w:tcW w:w="259" w:type="pct"/>
            <w:tcBorders>
              <w:top w:val="nil"/>
              <w:left w:val="nil"/>
              <w:bottom w:val="single" w:sz="4" w:space="0" w:color="000000"/>
              <w:right w:val="single" w:sz="4" w:space="0" w:color="000000"/>
            </w:tcBorders>
            <w:shd w:val="clear" w:color="auto" w:fill="auto"/>
            <w:vAlign w:val="center"/>
            <w:hideMark/>
          </w:tcPr>
          <w:p w14:paraId="41A3AC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F16A639" w14:textId="3CDA008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259787957,00</w:t>
            </w:r>
          </w:p>
        </w:tc>
        <w:tc>
          <w:tcPr>
            <w:tcW w:w="658" w:type="pct"/>
            <w:tcBorders>
              <w:top w:val="nil"/>
              <w:left w:val="nil"/>
              <w:bottom w:val="single" w:sz="4" w:space="0" w:color="000000"/>
              <w:right w:val="single" w:sz="4" w:space="0" w:color="000000"/>
            </w:tcBorders>
            <w:shd w:val="clear" w:color="auto" w:fill="auto"/>
            <w:vAlign w:val="center"/>
            <w:hideMark/>
          </w:tcPr>
          <w:p w14:paraId="62F3A9C7" w14:textId="6B3872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274650111,00</w:t>
            </w:r>
          </w:p>
        </w:tc>
        <w:tc>
          <w:tcPr>
            <w:tcW w:w="679" w:type="pct"/>
            <w:tcBorders>
              <w:top w:val="nil"/>
              <w:left w:val="nil"/>
              <w:bottom w:val="single" w:sz="4" w:space="0" w:color="000000"/>
              <w:right w:val="single" w:sz="4" w:space="0" w:color="000000"/>
            </w:tcBorders>
            <w:shd w:val="clear" w:color="auto" w:fill="auto"/>
            <w:vAlign w:val="center"/>
            <w:hideMark/>
          </w:tcPr>
          <w:p w14:paraId="38C525AA" w14:textId="526E51F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289723234,00</w:t>
            </w:r>
          </w:p>
        </w:tc>
      </w:tr>
      <w:tr w:rsidR="00FA6E01" w:rsidRPr="00842744" w14:paraId="7B34F9F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1CF8E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ежемесячное денежное вознаграждение за классное руководство педагогическим работникам муниципальных общеобразовательных организаций за </w:t>
            </w:r>
            <w:r w:rsidRPr="009A0F8A">
              <w:rPr>
                <w:rFonts w:eastAsia="Times New Roman"/>
                <w:sz w:val="22"/>
                <w:szCs w:val="22"/>
                <w:lang w:eastAsia="ru-RU"/>
              </w:rPr>
              <w:lastRenderedPageBreak/>
              <w:t>счет средств федерального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40855C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07</w:t>
            </w:r>
          </w:p>
        </w:tc>
        <w:tc>
          <w:tcPr>
            <w:tcW w:w="294" w:type="pct"/>
            <w:tcBorders>
              <w:top w:val="nil"/>
              <w:left w:val="nil"/>
              <w:bottom w:val="single" w:sz="4" w:space="0" w:color="000000"/>
              <w:right w:val="single" w:sz="4" w:space="0" w:color="000000"/>
            </w:tcBorders>
            <w:shd w:val="clear" w:color="auto" w:fill="auto"/>
            <w:vAlign w:val="center"/>
            <w:hideMark/>
          </w:tcPr>
          <w:p w14:paraId="5737CF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3294F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0120153030</w:t>
            </w:r>
          </w:p>
        </w:tc>
        <w:tc>
          <w:tcPr>
            <w:tcW w:w="259" w:type="pct"/>
            <w:tcBorders>
              <w:top w:val="nil"/>
              <w:left w:val="nil"/>
              <w:bottom w:val="single" w:sz="4" w:space="0" w:color="000000"/>
              <w:right w:val="single" w:sz="4" w:space="0" w:color="000000"/>
            </w:tcBorders>
            <w:shd w:val="clear" w:color="auto" w:fill="auto"/>
            <w:vAlign w:val="center"/>
            <w:hideMark/>
          </w:tcPr>
          <w:p w14:paraId="32CBFF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7157251" w14:textId="7BC71CA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22932000,00</w:t>
            </w:r>
          </w:p>
        </w:tc>
        <w:tc>
          <w:tcPr>
            <w:tcW w:w="658" w:type="pct"/>
            <w:tcBorders>
              <w:top w:val="nil"/>
              <w:left w:val="nil"/>
              <w:bottom w:val="single" w:sz="4" w:space="0" w:color="000000"/>
              <w:right w:val="single" w:sz="4" w:space="0" w:color="000000"/>
            </w:tcBorders>
            <w:shd w:val="clear" w:color="auto" w:fill="auto"/>
            <w:vAlign w:val="center"/>
            <w:hideMark/>
          </w:tcPr>
          <w:p w14:paraId="6CCF7CB1" w14:textId="777B85A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22932000,00</w:t>
            </w:r>
          </w:p>
        </w:tc>
        <w:tc>
          <w:tcPr>
            <w:tcW w:w="679" w:type="pct"/>
            <w:tcBorders>
              <w:top w:val="nil"/>
              <w:left w:val="nil"/>
              <w:bottom w:val="single" w:sz="4" w:space="0" w:color="000000"/>
              <w:right w:val="single" w:sz="4" w:space="0" w:color="000000"/>
            </w:tcBorders>
            <w:shd w:val="clear" w:color="auto" w:fill="auto"/>
            <w:vAlign w:val="center"/>
            <w:hideMark/>
          </w:tcPr>
          <w:p w14:paraId="6EEF8863" w14:textId="10F3A8D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22932000,00</w:t>
            </w:r>
          </w:p>
        </w:tc>
      </w:tr>
      <w:tr w:rsidR="00FA6E01" w:rsidRPr="00842744" w14:paraId="63B2EC8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6774B1" w14:textId="7FE526B5"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2DF488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913A4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188637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0120153030</w:t>
            </w:r>
          </w:p>
        </w:tc>
        <w:tc>
          <w:tcPr>
            <w:tcW w:w="259" w:type="pct"/>
            <w:tcBorders>
              <w:top w:val="nil"/>
              <w:left w:val="nil"/>
              <w:bottom w:val="single" w:sz="4" w:space="0" w:color="000000"/>
              <w:right w:val="single" w:sz="4" w:space="0" w:color="000000"/>
            </w:tcBorders>
            <w:shd w:val="clear" w:color="auto" w:fill="auto"/>
            <w:vAlign w:val="center"/>
            <w:hideMark/>
          </w:tcPr>
          <w:p w14:paraId="085C3A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554A6B46" w14:textId="255280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22932000,00</w:t>
            </w:r>
          </w:p>
        </w:tc>
        <w:tc>
          <w:tcPr>
            <w:tcW w:w="658" w:type="pct"/>
            <w:tcBorders>
              <w:top w:val="nil"/>
              <w:left w:val="nil"/>
              <w:bottom w:val="single" w:sz="4" w:space="0" w:color="000000"/>
              <w:right w:val="single" w:sz="4" w:space="0" w:color="000000"/>
            </w:tcBorders>
            <w:shd w:val="clear" w:color="auto" w:fill="auto"/>
            <w:vAlign w:val="center"/>
            <w:hideMark/>
          </w:tcPr>
          <w:p w14:paraId="23025178" w14:textId="6EB4DE6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22932000,00</w:t>
            </w:r>
          </w:p>
        </w:tc>
        <w:tc>
          <w:tcPr>
            <w:tcW w:w="679" w:type="pct"/>
            <w:tcBorders>
              <w:top w:val="nil"/>
              <w:left w:val="nil"/>
              <w:bottom w:val="single" w:sz="4" w:space="0" w:color="000000"/>
              <w:right w:val="single" w:sz="4" w:space="0" w:color="000000"/>
            </w:tcBorders>
            <w:shd w:val="clear" w:color="auto" w:fill="auto"/>
            <w:vAlign w:val="center"/>
            <w:hideMark/>
          </w:tcPr>
          <w:p w14:paraId="2AFC37CB" w14:textId="18FEF20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22932000,00</w:t>
            </w:r>
          </w:p>
        </w:tc>
      </w:tr>
      <w:tr w:rsidR="00FA6E01" w:rsidRPr="00842744" w14:paraId="6065170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29C2F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7729BD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767DD0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6981F2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0120153030</w:t>
            </w:r>
          </w:p>
        </w:tc>
        <w:tc>
          <w:tcPr>
            <w:tcW w:w="259" w:type="pct"/>
            <w:tcBorders>
              <w:top w:val="nil"/>
              <w:left w:val="nil"/>
              <w:bottom w:val="single" w:sz="4" w:space="0" w:color="000000"/>
              <w:right w:val="single" w:sz="4" w:space="0" w:color="000000"/>
            </w:tcBorders>
            <w:shd w:val="clear" w:color="auto" w:fill="auto"/>
            <w:vAlign w:val="center"/>
            <w:hideMark/>
          </w:tcPr>
          <w:p w14:paraId="14EFF66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54CDBCF1" w14:textId="17F276F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22932000,00</w:t>
            </w:r>
          </w:p>
        </w:tc>
        <w:tc>
          <w:tcPr>
            <w:tcW w:w="658" w:type="pct"/>
            <w:tcBorders>
              <w:top w:val="nil"/>
              <w:left w:val="nil"/>
              <w:bottom w:val="single" w:sz="4" w:space="0" w:color="000000"/>
              <w:right w:val="single" w:sz="4" w:space="0" w:color="000000"/>
            </w:tcBorders>
            <w:shd w:val="clear" w:color="auto" w:fill="auto"/>
            <w:vAlign w:val="center"/>
            <w:hideMark/>
          </w:tcPr>
          <w:p w14:paraId="73D6415D" w14:textId="54739B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22932000,00</w:t>
            </w:r>
          </w:p>
        </w:tc>
        <w:tc>
          <w:tcPr>
            <w:tcW w:w="679" w:type="pct"/>
            <w:tcBorders>
              <w:top w:val="nil"/>
              <w:left w:val="nil"/>
              <w:bottom w:val="single" w:sz="4" w:space="0" w:color="000000"/>
              <w:right w:val="single" w:sz="4" w:space="0" w:color="000000"/>
            </w:tcBorders>
            <w:shd w:val="clear" w:color="auto" w:fill="auto"/>
            <w:vAlign w:val="center"/>
            <w:hideMark/>
          </w:tcPr>
          <w:p w14:paraId="7D96887D" w14:textId="774A4BA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22932000,00</w:t>
            </w:r>
          </w:p>
        </w:tc>
      </w:tr>
      <w:tr w:rsidR="00FA6E01" w:rsidRPr="00842744" w14:paraId="63AB764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31222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74F7743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5431C06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3AF6D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0120193060</w:t>
            </w:r>
          </w:p>
        </w:tc>
        <w:tc>
          <w:tcPr>
            <w:tcW w:w="259" w:type="pct"/>
            <w:tcBorders>
              <w:top w:val="nil"/>
              <w:left w:val="nil"/>
              <w:bottom w:val="single" w:sz="4" w:space="0" w:color="000000"/>
              <w:right w:val="single" w:sz="4" w:space="0" w:color="000000"/>
            </w:tcBorders>
            <w:shd w:val="clear" w:color="auto" w:fill="auto"/>
            <w:vAlign w:val="center"/>
            <w:hideMark/>
          </w:tcPr>
          <w:p w14:paraId="4C1A4C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80278BF" w14:textId="0DBD913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236855957,00</w:t>
            </w:r>
          </w:p>
        </w:tc>
        <w:tc>
          <w:tcPr>
            <w:tcW w:w="658" w:type="pct"/>
            <w:tcBorders>
              <w:top w:val="nil"/>
              <w:left w:val="nil"/>
              <w:bottom w:val="single" w:sz="4" w:space="0" w:color="000000"/>
              <w:right w:val="single" w:sz="4" w:space="0" w:color="000000"/>
            </w:tcBorders>
            <w:shd w:val="clear" w:color="auto" w:fill="auto"/>
            <w:vAlign w:val="center"/>
            <w:hideMark/>
          </w:tcPr>
          <w:p w14:paraId="01DF0A69" w14:textId="7CA3A1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251718111,00</w:t>
            </w:r>
          </w:p>
        </w:tc>
        <w:tc>
          <w:tcPr>
            <w:tcW w:w="679" w:type="pct"/>
            <w:tcBorders>
              <w:top w:val="nil"/>
              <w:left w:val="nil"/>
              <w:bottom w:val="single" w:sz="4" w:space="0" w:color="000000"/>
              <w:right w:val="single" w:sz="4" w:space="0" w:color="000000"/>
            </w:tcBorders>
            <w:shd w:val="clear" w:color="auto" w:fill="auto"/>
            <w:vAlign w:val="center"/>
            <w:hideMark/>
          </w:tcPr>
          <w:p w14:paraId="649F1B82" w14:textId="1F35936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266791234,00</w:t>
            </w:r>
          </w:p>
        </w:tc>
      </w:tr>
      <w:tr w:rsidR="00FA6E01" w:rsidRPr="00842744" w14:paraId="265CD51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E59EC5" w14:textId="23574FA5"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5B08B3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7E0B7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2DD4B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0120193060</w:t>
            </w:r>
          </w:p>
        </w:tc>
        <w:tc>
          <w:tcPr>
            <w:tcW w:w="259" w:type="pct"/>
            <w:tcBorders>
              <w:top w:val="nil"/>
              <w:left w:val="nil"/>
              <w:bottom w:val="single" w:sz="4" w:space="0" w:color="000000"/>
              <w:right w:val="single" w:sz="4" w:space="0" w:color="000000"/>
            </w:tcBorders>
            <w:shd w:val="clear" w:color="auto" w:fill="auto"/>
            <w:vAlign w:val="center"/>
            <w:hideMark/>
          </w:tcPr>
          <w:p w14:paraId="7EA416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7802EE27" w14:textId="18110A5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236855957,00</w:t>
            </w:r>
          </w:p>
        </w:tc>
        <w:tc>
          <w:tcPr>
            <w:tcW w:w="658" w:type="pct"/>
            <w:tcBorders>
              <w:top w:val="nil"/>
              <w:left w:val="nil"/>
              <w:bottom w:val="single" w:sz="4" w:space="0" w:color="000000"/>
              <w:right w:val="single" w:sz="4" w:space="0" w:color="000000"/>
            </w:tcBorders>
            <w:shd w:val="clear" w:color="auto" w:fill="auto"/>
            <w:vAlign w:val="center"/>
            <w:hideMark/>
          </w:tcPr>
          <w:p w14:paraId="23773C8A" w14:textId="66FBD64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251718111,00</w:t>
            </w:r>
          </w:p>
        </w:tc>
        <w:tc>
          <w:tcPr>
            <w:tcW w:w="679" w:type="pct"/>
            <w:tcBorders>
              <w:top w:val="nil"/>
              <w:left w:val="nil"/>
              <w:bottom w:val="single" w:sz="4" w:space="0" w:color="000000"/>
              <w:right w:val="single" w:sz="4" w:space="0" w:color="000000"/>
            </w:tcBorders>
            <w:shd w:val="clear" w:color="auto" w:fill="auto"/>
            <w:vAlign w:val="center"/>
            <w:hideMark/>
          </w:tcPr>
          <w:p w14:paraId="305A430A" w14:textId="77347A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266791234,00</w:t>
            </w:r>
          </w:p>
        </w:tc>
      </w:tr>
      <w:tr w:rsidR="00FA6E01" w:rsidRPr="00842744" w14:paraId="63221E0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6799A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6B7DEA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589D7D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CEAE8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0120193060</w:t>
            </w:r>
          </w:p>
        </w:tc>
        <w:tc>
          <w:tcPr>
            <w:tcW w:w="259" w:type="pct"/>
            <w:tcBorders>
              <w:top w:val="nil"/>
              <w:left w:val="nil"/>
              <w:bottom w:val="single" w:sz="4" w:space="0" w:color="000000"/>
              <w:right w:val="single" w:sz="4" w:space="0" w:color="000000"/>
            </w:tcBorders>
            <w:shd w:val="clear" w:color="auto" w:fill="auto"/>
            <w:vAlign w:val="center"/>
            <w:hideMark/>
          </w:tcPr>
          <w:p w14:paraId="4AEC3F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6441CDB6" w14:textId="63A2C3C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236855957,00</w:t>
            </w:r>
          </w:p>
        </w:tc>
        <w:tc>
          <w:tcPr>
            <w:tcW w:w="658" w:type="pct"/>
            <w:tcBorders>
              <w:top w:val="nil"/>
              <w:left w:val="nil"/>
              <w:bottom w:val="single" w:sz="4" w:space="0" w:color="000000"/>
              <w:right w:val="single" w:sz="4" w:space="0" w:color="000000"/>
            </w:tcBorders>
            <w:shd w:val="clear" w:color="auto" w:fill="auto"/>
            <w:vAlign w:val="center"/>
            <w:hideMark/>
          </w:tcPr>
          <w:p w14:paraId="4B7DA9D1" w14:textId="65F6B95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251718111,00</w:t>
            </w:r>
          </w:p>
        </w:tc>
        <w:tc>
          <w:tcPr>
            <w:tcW w:w="679" w:type="pct"/>
            <w:tcBorders>
              <w:top w:val="nil"/>
              <w:left w:val="nil"/>
              <w:bottom w:val="single" w:sz="4" w:space="0" w:color="000000"/>
              <w:right w:val="single" w:sz="4" w:space="0" w:color="000000"/>
            </w:tcBorders>
            <w:shd w:val="clear" w:color="auto" w:fill="auto"/>
            <w:vAlign w:val="center"/>
            <w:hideMark/>
          </w:tcPr>
          <w:p w14:paraId="2EE88394" w14:textId="452FCD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266791234,00</w:t>
            </w:r>
          </w:p>
        </w:tc>
      </w:tr>
      <w:tr w:rsidR="00FA6E01" w:rsidRPr="00842744" w14:paraId="3078E08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EE60BBE" w14:textId="3C54A64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Основное мероприятие "Создание условий для начального </w:t>
            </w:r>
            <w:r w:rsidR="0031211A" w:rsidRPr="009A0F8A">
              <w:rPr>
                <w:rFonts w:eastAsia="Times New Roman"/>
                <w:sz w:val="22"/>
                <w:szCs w:val="22"/>
                <w:lang w:eastAsia="ru-RU"/>
              </w:rPr>
              <w:t>общего, основного</w:t>
            </w:r>
            <w:r w:rsidRPr="009A0F8A">
              <w:rPr>
                <w:rFonts w:eastAsia="Times New Roman"/>
                <w:sz w:val="22"/>
                <w:szCs w:val="22"/>
                <w:lang w:eastAsia="ru-RU"/>
              </w:rPr>
              <w:t xml:space="preserve"> общего и среднего общего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4A5D49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7E3EA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DB8503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0120200000</w:t>
            </w:r>
          </w:p>
        </w:tc>
        <w:tc>
          <w:tcPr>
            <w:tcW w:w="259" w:type="pct"/>
            <w:tcBorders>
              <w:top w:val="nil"/>
              <w:left w:val="nil"/>
              <w:bottom w:val="single" w:sz="4" w:space="0" w:color="000000"/>
              <w:right w:val="single" w:sz="4" w:space="0" w:color="000000"/>
            </w:tcBorders>
            <w:shd w:val="clear" w:color="auto" w:fill="auto"/>
            <w:vAlign w:val="center"/>
            <w:hideMark/>
          </w:tcPr>
          <w:p w14:paraId="22E9A7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8BC1337" w14:textId="4DAF550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169210724,90</w:t>
            </w:r>
          </w:p>
        </w:tc>
        <w:tc>
          <w:tcPr>
            <w:tcW w:w="658" w:type="pct"/>
            <w:tcBorders>
              <w:top w:val="nil"/>
              <w:left w:val="nil"/>
              <w:bottom w:val="single" w:sz="4" w:space="0" w:color="000000"/>
              <w:right w:val="single" w:sz="4" w:space="0" w:color="000000"/>
            </w:tcBorders>
            <w:shd w:val="clear" w:color="auto" w:fill="auto"/>
            <w:vAlign w:val="center"/>
            <w:hideMark/>
          </w:tcPr>
          <w:p w14:paraId="623A1A77" w14:textId="1C6ECE2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131959758,06</w:t>
            </w:r>
          </w:p>
        </w:tc>
        <w:tc>
          <w:tcPr>
            <w:tcW w:w="679" w:type="pct"/>
            <w:tcBorders>
              <w:top w:val="nil"/>
              <w:left w:val="nil"/>
              <w:bottom w:val="single" w:sz="4" w:space="0" w:color="000000"/>
              <w:right w:val="single" w:sz="4" w:space="0" w:color="000000"/>
            </w:tcBorders>
            <w:shd w:val="clear" w:color="auto" w:fill="auto"/>
            <w:vAlign w:val="center"/>
            <w:hideMark/>
          </w:tcPr>
          <w:p w14:paraId="6A16403D" w14:textId="505D27E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137064398,80</w:t>
            </w:r>
          </w:p>
        </w:tc>
      </w:tr>
      <w:tr w:rsidR="00FA6E01" w:rsidRPr="00842744" w14:paraId="5389B76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4A456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445465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4D0ED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E3973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0120221000</w:t>
            </w:r>
          </w:p>
        </w:tc>
        <w:tc>
          <w:tcPr>
            <w:tcW w:w="259" w:type="pct"/>
            <w:tcBorders>
              <w:top w:val="nil"/>
              <w:left w:val="nil"/>
              <w:bottom w:val="single" w:sz="4" w:space="0" w:color="000000"/>
              <w:right w:val="single" w:sz="4" w:space="0" w:color="000000"/>
            </w:tcBorders>
            <w:shd w:val="clear" w:color="auto" w:fill="auto"/>
            <w:vAlign w:val="center"/>
            <w:hideMark/>
          </w:tcPr>
          <w:p w14:paraId="4D0F496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E802F4A" w14:textId="731473A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81827680,21</w:t>
            </w:r>
          </w:p>
        </w:tc>
        <w:tc>
          <w:tcPr>
            <w:tcW w:w="658" w:type="pct"/>
            <w:tcBorders>
              <w:top w:val="nil"/>
              <w:left w:val="nil"/>
              <w:bottom w:val="single" w:sz="4" w:space="0" w:color="000000"/>
              <w:right w:val="single" w:sz="4" w:space="0" w:color="000000"/>
            </w:tcBorders>
            <w:shd w:val="clear" w:color="auto" w:fill="auto"/>
            <w:vAlign w:val="center"/>
            <w:hideMark/>
          </w:tcPr>
          <w:p w14:paraId="76A3042B" w14:textId="098D6F9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78964363,18</w:t>
            </w:r>
          </w:p>
        </w:tc>
        <w:tc>
          <w:tcPr>
            <w:tcW w:w="679" w:type="pct"/>
            <w:tcBorders>
              <w:top w:val="nil"/>
              <w:left w:val="nil"/>
              <w:bottom w:val="single" w:sz="4" w:space="0" w:color="000000"/>
              <w:right w:val="single" w:sz="4" w:space="0" w:color="000000"/>
            </w:tcBorders>
            <w:shd w:val="clear" w:color="auto" w:fill="auto"/>
            <w:vAlign w:val="center"/>
            <w:hideMark/>
          </w:tcPr>
          <w:p w14:paraId="66E3E11A" w14:textId="0489DE6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82919827,86</w:t>
            </w:r>
          </w:p>
        </w:tc>
      </w:tr>
      <w:tr w:rsidR="00FA6E01" w:rsidRPr="00842744" w14:paraId="1BFF128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4ED3F2" w14:textId="48FC2BFA"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1C25D4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25E36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353A0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0120221000</w:t>
            </w:r>
          </w:p>
        </w:tc>
        <w:tc>
          <w:tcPr>
            <w:tcW w:w="259" w:type="pct"/>
            <w:tcBorders>
              <w:top w:val="nil"/>
              <w:left w:val="nil"/>
              <w:bottom w:val="single" w:sz="4" w:space="0" w:color="000000"/>
              <w:right w:val="single" w:sz="4" w:space="0" w:color="000000"/>
            </w:tcBorders>
            <w:shd w:val="clear" w:color="auto" w:fill="auto"/>
            <w:vAlign w:val="center"/>
            <w:hideMark/>
          </w:tcPr>
          <w:p w14:paraId="5A3296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61CC889A" w14:textId="406C88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81827680,21</w:t>
            </w:r>
          </w:p>
        </w:tc>
        <w:tc>
          <w:tcPr>
            <w:tcW w:w="658" w:type="pct"/>
            <w:tcBorders>
              <w:top w:val="nil"/>
              <w:left w:val="nil"/>
              <w:bottom w:val="single" w:sz="4" w:space="0" w:color="000000"/>
              <w:right w:val="single" w:sz="4" w:space="0" w:color="000000"/>
            </w:tcBorders>
            <w:shd w:val="clear" w:color="auto" w:fill="auto"/>
            <w:vAlign w:val="center"/>
            <w:hideMark/>
          </w:tcPr>
          <w:p w14:paraId="7EA15688" w14:textId="6970353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78964363,18</w:t>
            </w:r>
          </w:p>
        </w:tc>
        <w:tc>
          <w:tcPr>
            <w:tcW w:w="679" w:type="pct"/>
            <w:tcBorders>
              <w:top w:val="nil"/>
              <w:left w:val="nil"/>
              <w:bottom w:val="single" w:sz="4" w:space="0" w:color="000000"/>
              <w:right w:val="single" w:sz="4" w:space="0" w:color="000000"/>
            </w:tcBorders>
            <w:shd w:val="clear" w:color="auto" w:fill="auto"/>
            <w:vAlign w:val="center"/>
            <w:hideMark/>
          </w:tcPr>
          <w:p w14:paraId="0E819067" w14:textId="11446D5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82919827,86</w:t>
            </w:r>
          </w:p>
        </w:tc>
      </w:tr>
      <w:tr w:rsidR="00FA6E01" w:rsidRPr="00842744" w14:paraId="3CB08D6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77A07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3F5499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2B843A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AC1FF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0120221000</w:t>
            </w:r>
          </w:p>
        </w:tc>
        <w:tc>
          <w:tcPr>
            <w:tcW w:w="259" w:type="pct"/>
            <w:tcBorders>
              <w:top w:val="nil"/>
              <w:left w:val="nil"/>
              <w:bottom w:val="single" w:sz="4" w:space="0" w:color="000000"/>
              <w:right w:val="single" w:sz="4" w:space="0" w:color="000000"/>
            </w:tcBorders>
            <w:shd w:val="clear" w:color="auto" w:fill="auto"/>
            <w:vAlign w:val="center"/>
            <w:hideMark/>
          </w:tcPr>
          <w:p w14:paraId="4F6549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7BCD8C92" w14:textId="6C51EF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81827680,21</w:t>
            </w:r>
          </w:p>
        </w:tc>
        <w:tc>
          <w:tcPr>
            <w:tcW w:w="658" w:type="pct"/>
            <w:tcBorders>
              <w:top w:val="nil"/>
              <w:left w:val="nil"/>
              <w:bottom w:val="single" w:sz="4" w:space="0" w:color="000000"/>
              <w:right w:val="single" w:sz="4" w:space="0" w:color="000000"/>
            </w:tcBorders>
            <w:shd w:val="clear" w:color="auto" w:fill="auto"/>
            <w:vAlign w:val="center"/>
            <w:hideMark/>
          </w:tcPr>
          <w:p w14:paraId="1796BF58" w14:textId="6795C87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78964363,18</w:t>
            </w:r>
          </w:p>
        </w:tc>
        <w:tc>
          <w:tcPr>
            <w:tcW w:w="679" w:type="pct"/>
            <w:tcBorders>
              <w:top w:val="nil"/>
              <w:left w:val="nil"/>
              <w:bottom w:val="single" w:sz="4" w:space="0" w:color="000000"/>
              <w:right w:val="single" w:sz="4" w:space="0" w:color="000000"/>
            </w:tcBorders>
            <w:shd w:val="clear" w:color="auto" w:fill="auto"/>
            <w:vAlign w:val="center"/>
            <w:hideMark/>
          </w:tcPr>
          <w:p w14:paraId="0D3741A7" w14:textId="44D3F37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82919827,86</w:t>
            </w:r>
          </w:p>
        </w:tc>
      </w:tr>
      <w:tr w:rsidR="00FA6E01" w:rsidRPr="00842744" w14:paraId="5B993AF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2C9ED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59" w:type="pct"/>
            <w:tcBorders>
              <w:top w:val="nil"/>
              <w:left w:val="nil"/>
              <w:bottom w:val="single" w:sz="4" w:space="0" w:color="000000"/>
              <w:right w:val="single" w:sz="4" w:space="0" w:color="000000"/>
            </w:tcBorders>
            <w:shd w:val="clear" w:color="auto" w:fill="auto"/>
            <w:vAlign w:val="center"/>
            <w:hideMark/>
          </w:tcPr>
          <w:p w14:paraId="36D6D8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B2F2A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B7F7F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0120221001</w:t>
            </w:r>
          </w:p>
        </w:tc>
        <w:tc>
          <w:tcPr>
            <w:tcW w:w="259" w:type="pct"/>
            <w:tcBorders>
              <w:top w:val="nil"/>
              <w:left w:val="nil"/>
              <w:bottom w:val="single" w:sz="4" w:space="0" w:color="000000"/>
              <w:right w:val="single" w:sz="4" w:space="0" w:color="000000"/>
            </w:tcBorders>
            <w:shd w:val="clear" w:color="auto" w:fill="auto"/>
            <w:vAlign w:val="center"/>
            <w:hideMark/>
          </w:tcPr>
          <w:p w14:paraId="354AE7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5A9AEEF" w14:textId="63F5B93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34308734,97</w:t>
            </w:r>
          </w:p>
        </w:tc>
        <w:tc>
          <w:tcPr>
            <w:tcW w:w="658" w:type="pct"/>
            <w:tcBorders>
              <w:top w:val="nil"/>
              <w:left w:val="nil"/>
              <w:bottom w:val="single" w:sz="4" w:space="0" w:color="000000"/>
              <w:right w:val="single" w:sz="4" w:space="0" w:color="000000"/>
            </w:tcBorders>
            <w:shd w:val="clear" w:color="auto" w:fill="auto"/>
            <w:vAlign w:val="center"/>
            <w:hideMark/>
          </w:tcPr>
          <w:p w14:paraId="29A8B5CE" w14:textId="568DFE0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36026629,88</w:t>
            </w:r>
          </w:p>
        </w:tc>
        <w:tc>
          <w:tcPr>
            <w:tcW w:w="679" w:type="pct"/>
            <w:tcBorders>
              <w:top w:val="nil"/>
              <w:left w:val="nil"/>
              <w:bottom w:val="single" w:sz="4" w:space="0" w:color="000000"/>
              <w:right w:val="single" w:sz="4" w:space="0" w:color="000000"/>
            </w:tcBorders>
            <w:shd w:val="clear" w:color="auto" w:fill="auto"/>
            <w:vAlign w:val="center"/>
            <w:hideMark/>
          </w:tcPr>
          <w:p w14:paraId="48537567" w14:textId="6D77686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37791915,94</w:t>
            </w:r>
          </w:p>
        </w:tc>
      </w:tr>
      <w:tr w:rsidR="00FA6E01" w:rsidRPr="00842744" w14:paraId="4A55D96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76E86C" w14:textId="2C8448CA"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0CBF4B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21CFC08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A18B15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0120221001</w:t>
            </w:r>
          </w:p>
        </w:tc>
        <w:tc>
          <w:tcPr>
            <w:tcW w:w="259" w:type="pct"/>
            <w:tcBorders>
              <w:top w:val="nil"/>
              <w:left w:val="nil"/>
              <w:bottom w:val="single" w:sz="4" w:space="0" w:color="000000"/>
              <w:right w:val="single" w:sz="4" w:space="0" w:color="000000"/>
            </w:tcBorders>
            <w:shd w:val="clear" w:color="auto" w:fill="auto"/>
            <w:vAlign w:val="center"/>
            <w:hideMark/>
          </w:tcPr>
          <w:p w14:paraId="60580A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2CAA17C0" w14:textId="0FE58C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34308734,97</w:t>
            </w:r>
          </w:p>
        </w:tc>
        <w:tc>
          <w:tcPr>
            <w:tcW w:w="658" w:type="pct"/>
            <w:tcBorders>
              <w:top w:val="nil"/>
              <w:left w:val="nil"/>
              <w:bottom w:val="single" w:sz="4" w:space="0" w:color="000000"/>
              <w:right w:val="single" w:sz="4" w:space="0" w:color="000000"/>
            </w:tcBorders>
            <w:shd w:val="clear" w:color="auto" w:fill="auto"/>
            <w:vAlign w:val="center"/>
            <w:hideMark/>
          </w:tcPr>
          <w:p w14:paraId="145DEF0E" w14:textId="4E9017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36026629,88</w:t>
            </w:r>
          </w:p>
        </w:tc>
        <w:tc>
          <w:tcPr>
            <w:tcW w:w="679" w:type="pct"/>
            <w:tcBorders>
              <w:top w:val="nil"/>
              <w:left w:val="nil"/>
              <w:bottom w:val="single" w:sz="4" w:space="0" w:color="000000"/>
              <w:right w:val="single" w:sz="4" w:space="0" w:color="000000"/>
            </w:tcBorders>
            <w:shd w:val="clear" w:color="auto" w:fill="auto"/>
            <w:vAlign w:val="center"/>
            <w:hideMark/>
          </w:tcPr>
          <w:p w14:paraId="72A89871" w14:textId="64BFC3C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37791915,94</w:t>
            </w:r>
          </w:p>
        </w:tc>
      </w:tr>
      <w:tr w:rsidR="00FA6E01" w:rsidRPr="00842744" w14:paraId="0CC6A5F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81F60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46C8011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1DEE9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FAD260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0120221001</w:t>
            </w:r>
          </w:p>
        </w:tc>
        <w:tc>
          <w:tcPr>
            <w:tcW w:w="259" w:type="pct"/>
            <w:tcBorders>
              <w:top w:val="nil"/>
              <w:left w:val="nil"/>
              <w:bottom w:val="single" w:sz="4" w:space="0" w:color="000000"/>
              <w:right w:val="single" w:sz="4" w:space="0" w:color="000000"/>
            </w:tcBorders>
            <w:shd w:val="clear" w:color="auto" w:fill="auto"/>
            <w:vAlign w:val="center"/>
            <w:hideMark/>
          </w:tcPr>
          <w:p w14:paraId="1097CB6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2A642E5A" w14:textId="6EB1FF1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34308734,97</w:t>
            </w:r>
          </w:p>
        </w:tc>
        <w:tc>
          <w:tcPr>
            <w:tcW w:w="658" w:type="pct"/>
            <w:tcBorders>
              <w:top w:val="nil"/>
              <w:left w:val="nil"/>
              <w:bottom w:val="single" w:sz="4" w:space="0" w:color="000000"/>
              <w:right w:val="single" w:sz="4" w:space="0" w:color="000000"/>
            </w:tcBorders>
            <w:shd w:val="clear" w:color="auto" w:fill="auto"/>
            <w:vAlign w:val="center"/>
            <w:hideMark/>
          </w:tcPr>
          <w:p w14:paraId="6053020B" w14:textId="7BC684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36026629,88</w:t>
            </w:r>
          </w:p>
        </w:tc>
        <w:tc>
          <w:tcPr>
            <w:tcW w:w="679" w:type="pct"/>
            <w:tcBorders>
              <w:top w:val="nil"/>
              <w:left w:val="nil"/>
              <w:bottom w:val="single" w:sz="4" w:space="0" w:color="000000"/>
              <w:right w:val="single" w:sz="4" w:space="0" w:color="000000"/>
            </w:tcBorders>
            <w:shd w:val="clear" w:color="auto" w:fill="auto"/>
            <w:vAlign w:val="center"/>
            <w:hideMark/>
          </w:tcPr>
          <w:p w14:paraId="6B82478B" w14:textId="7D1F78C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37791915,94</w:t>
            </w:r>
          </w:p>
        </w:tc>
      </w:tr>
      <w:tr w:rsidR="00FA6E01" w:rsidRPr="00842744" w14:paraId="39EF192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D9C1D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2BEDDE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5F8536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47911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0120221002</w:t>
            </w:r>
          </w:p>
        </w:tc>
        <w:tc>
          <w:tcPr>
            <w:tcW w:w="259" w:type="pct"/>
            <w:tcBorders>
              <w:top w:val="nil"/>
              <w:left w:val="nil"/>
              <w:bottom w:val="single" w:sz="4" w:space="0" w:color="000000"/>
              <w:right w:val="single" w:sz="4" w:space="0" w:color="000000"/>
            </w:tcBorders>
            <w:shd w:val="clear" w:color="auto" w:fill="auto"/>
            <w:vAlign w:val="center"/>
            <w:hideMark/>
          </w:tcPr>
          <w:p w14:paraId="03B3AD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F06FC13" w14:textId="5C74BBE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19866454,00</w:t>
            </w:r>
          </w:p>
        </w:tc>
        <w:tc>
          <w:tcPr>
            <w:tcW w:w="658" w:type="pct"/>
            <w:tcBorders>
              <w:top w:val="nil"/>
              <w:left w:val="nil"/>
              <w:bottom w:val="single" w:sz="4" w:space="0" w:color="000000"/>
              <w:right w:val="single" w:sz="4" w:space="0" w:color="000000"/>
            </w:tcBorders>
            <w:shd w:val="clear" w:color="auto" w:fill="auto"/>
            <w:vAlign w:val="center"/>
            <w:hideMark/>
          </w:tcPr>
          <w:p w14:paraId="6A013A3E" w14:textId="631BCEA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16968765,00</w:t>
            </w:r>
          </w:p>
        </w:tc>
        <w:tc>
          <w:tcPr>
            <w:tcW w:w="679" w:type="pct"/>
            <w:tcBorders>
              <w:top w:val="nil"/>
              <w:left w:val="nil"/>
              <w:bottom w:val="single" w:sz="4" w:space="0" w:color="000000"/>
              <w:right w:val="single" w:sz="4" w:space="0" w:color="000000"/>
            </w:tcBorders>
            <w:shd w:val="clear" w:color="auto" w:fill="auto"/>
            <w:vAlign w:val="center"/>
            <w:hideMark/>
          </w:tcPr>
          <w:p w14:paraId="4C245874" w14:textId="763BCA5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16352655,00</w:t>
            </w:r>
          </w:p>
        </w:tc>
      </w:tr>
      <w:tr w:rsidR="00FA6E01" w:rsidRPr="00842744" w14:paraId="4FF24C1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A47FAD" w14:textId="146D9E05"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55C2E4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0C57F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3BA6D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0120221002</w:t>
            </w:r>
          </w:p>
        </w:tc>
        <w:tc>
          <w:tcPr>
            <w:tcW w:w="259" w:type="pct"/>
            <w:tcBorders>
              <w:top w:val="nil"/>
              <w:left w:val="nil"/>
              <w:bottom w:val="single" w:sz="4" w:space="0" w:color="000000"/>
              <w:right w:val="single" w:sz="4" w:space="0" w:color="000000"/>
            </w:tcBorders>
            <w:shd w:val="clear" w:color="auto" w:fill="auto"/>
            <w:vAlign w:val="center"/>
            <w:hideMark/>
          </w:tcPr>
          <w:p w14:paraId="420BAE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5520DAEC" w14:textId="6B36AD3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19866454,00</w:t>
            </w:r>
          </w:p>
        </w:tc>
        <w:tc>
          <w:tcPr>
            <w:tcW w:w="658" w:type="pct"/>
            <w:tcBorders>
              <w:top w:val="nil"/>
              <w:left w:val="nil"/>
              <w:bottom w:val="single" w:sz="4" w:space="0" w:color="000000"/>
              <w:right w:val="single" w:sz="4" w:space="0" w:color="000000"/>
            </w:tcBorders>
            <w:shd w:val="clear" w:color="auto" w:fill="auto"/>
            <w:vAlign w:val="center"/>
            <w:hideMark/>
          </w:tcPr>
          <w:p w14:paraId="687B8465" w14:textId="40D15D0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16968765,00</w:t>
            </w:r>
          </w:p>
        </w:tc>
        <w:tc>
          <w:tcPr>
            <w:tcW w:w="679" w:type="pct"/>
            <w:tcBorders>
              <w:top w:val="nil"/>
              <w:left w:val="nil"/>
              <w:bottom w:val="single" w:sz="4" w:space="0" w:color="000000"/>
              <w:right w:val="single" w:sz="4" w:space="0" w:color="000000"/>
            </w:tcBorders>
            <w:shd w:val="clear" w:color="auto" w:fill="auto"/>
            <w:vAlign w:val="center"/>
            <w:hideMark/>
          </w:tcPr>
          <w:p w14:paraId="65930FC6" w14:textId="63C79B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16352655,00</w:t>
            </w:r>
          </w:p>
        </w:tc>
      </w:tr>
      <w:tr w:rsidR="00FA6E01" w:rsidRPr="00842744" w14:paraId="7C033CD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D5CD2D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0D10369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20B7E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E1005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0120221002</w:t>
            </w:r>
          </w:p>
        </w:tc>
        <w:tc>
          <w:tcPr>
            <w:tcW w:w="259" w:type="pct"/>
            <w:tcBorders>
              <w:top w:val="nil"/>
              <w:left w:val="nil"/>
              <w:bottom w:val="single" w:sz="4" w:space="0" w:color="000000"/>
              <w:right w:val="single" w:sz="4" w:space="0" w:color="000000"/>
            </w:tcBorders>
            <w:shd w:val="clear" w:color="auto" w:fill="auto"/>
            <w:vAlign w:val="center"/>
            <w:hideMark/>
          </w:tcPr>
          <w:p w14:paraId="57C08D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11011BA7" w14:textId="414B68C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19866454,00</w:t>
            </w:r>
          </w:p>
        </w:tc>
        <w:tc>
          <w:tcPr>
            <w:tcW w:w="658" w:type="pct"/>
            <w:tcBorders>
              <w:top w:val="nil"/>
              <w:left w:val="nil"/>
              <w:bottom w:val="single" w:sz="4" w:space="0" w:color="000000"/>
              <w:right w:val="single" w:sz="4" w:space="0" w:color="000000"/>
            </w:tcBorders>
            <w:shd w:val="clear" w:color="auto" w:fill="auto"/>
            <w:vAlign w:val="center"/>
            <w:hideMark/>
          </w:tcPr>
          <w:p w14:paraId="728E9953" w14:textId="645DA9C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16968765,00</w:t>
            </w:r>
          </w:p>
        </w:tc>
        <w:tc>
          <w:tcPr>
            <w:tcW w:w="679" w:type="pct"/>
            <w:tcBorders>
              <w:top w:val="nil"/>
              <w:left w:val="nil"/>
              <w:bottom w:val="single" w:sz="4" w:space="0" w:color="000000"/>
              <w:right w:val="single" w:sz="4" w:space="0" w:color="000000"/>
            </w:tcBorders>
            <w:shd w:val="clear" w:color="auto" w:fill="auto"/>
            <w:vAlign w:val="center"/>
            <w:hideMark/>
          </w:tcPr>
          <w:p w14:paraId="639D062D" w14:textId="434B33E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16352655,00</w:t>
            </w:r>
          </w:p>
        </w:tc>
      </w:tr>
      <w:tr w:rsidR="00FA6E01" w:rsidRPr="00842744" w14:paraId="60E6928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42B46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проведение капитального и текущего ремонта (с учетом разработки и проверки проектно-сметной документации), а также проведение </w:t>
            </w:r>
            <w:r w:rsidRPr="009A0F8A">
              <w:rPr>
                <w:rFonts w:eastAsia="Times New Roman"/>
                <w:sz w:val="22"/>
                <w:szCs w:val="22"/>
                <w:lang w:eastAsia="ru-RU"/>
              </w:rPr>
              <w:lastRenderedPageBreak/>
              <w:t>аварийно-восстановительных работ в муниципальных учреждениях</w:t>
            </w:r>
          </w:p>
        </w:tc>
        <w:tc>
          <w:tcPr>
            <w:tcW w:w="259" w:type="pct"/>
            <w:tcBorders>
              <w:top w:val="nil"/>
              <w:left w:val="nil"/>
              <w:bottom w:val="single" w:sz="4" w:space="0" w:color="000000"/>
              <w:right w:val="single" w:sz="4" w:space="0" w:color="000000"/>
            </w:tcBorders>
            <w:shd w:val="clear" w:color="auto" w:fill="auto"/>
            <w:vAlign w:val="center"/>
            <w:hideMark/>
          </w:tcPr>
          <w:p w14:paraId="510F2C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07</w:t>
            </w:r>
          </w:p>
        </w:tc>
        <w:tc>
          <w:tcPr>
            <w:tcW w:w="294" w:type="pct"/>
            <w:tcBorders>
              <w:top w:val="nil"/>
              <w:left w:val="nil"/>
              <w:bottom w:val="single" w:sz="4" w:space="0" w:color="000000"/>
              <w:right w:val="single" w:sz="4" w:space="0" w:color="000000"/>
            </w:tcBorders>
            <w:shd w:val="clear" w:color="auto" w:fill="auto"/>
            <w:vAlign w:val="center"/>
            <w:hideMark/>
          </w:tcPr>
          <w:p w14:paraId="4E2C2C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FC0AF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0120221010</w:t>
            </w:r>
          </w:p>
        </w:tc>
        <w:tc>
          <w:tcPr>
            <w:tcW w:w="259" w:type="pct"/>
            <w:tcBorders>
              <w:top w:val="nil"/>
              <w:left w:val="nil"/>
              <w:bottom w:val="single" w:sz="4" w:space="0" w:color="000000"/>
              <w:right w:val="single" w:sz="4" w:space="0" w:color="000000"/>
            </w:tcBorders>
            <w:shd w:val="clear" w:color="auto" w:fill="auto"/>
            <w:vAlign w:val="center"/>
            <w:hideMark/>
          </w:tcPr>
          <w:p w14:paraId="6E1AF1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AB0FBA6" w14:textId="7FC5597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27988784,01</w:t>
            </w:r>
          </w:p>
        </w:tc>
        <w:tc>
          <w:tcPr>
            <w:tcW w:w="658" w:type="pct"/>
            <w:tcBorders>
              <w:top w:val="nil"/>
              <w:left w:val="nil"/>
              <w:bottom w:val="single" w:sz="4" w:space="0" w:color="000000"/>
              <w:right w:val="single" w:sz="4" w:space="0" w:color="000000"/>
            </w:tcBorders>
            <w:shd w:val="clear" w:color="auto" w:fill="auto"/>
            <w:vAlign w:val="center"/>
            <w:hideMark/>
          </w:tcPr>
          <w:p w14:paraId="12B2D1E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12BEA3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C311C6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909C64" w14:textId="67261774"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2ECC5D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11E7D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9B529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0120221010</w:t>
            </w:r>
          </w:p>
        </w:tc>
        <w:tc>
          <w:tcPr>
            <w:tcW w:w="259" w:type="pct"/>
            <w:tcBorders>
              <w:top w:val="nil"/>
              <w:left w:val="nil"/>
              <w:bottom w:val="single" w:sz="4" w:space="0" w:color="000000"/>
              <w:right w:val="single" w:sz="4" w:space="0" w:color="000000"/>
            </w:tcBorders>
            <w:shd w:val="clear" w:color="auto" w:fill="auto"/>
            <w:vAlign w:val="center"/>
            <w:hideMark/>
          </w:tcPr>
          <w:p w14:paraId="760B9A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362D2864" w14:textId="7EEE1EE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27988784,01</w:t>
            </w:r>
          </w:p>
        </w:tc>
        <w:tc>
          <w:tcPr>
            <w:tcW w:w="658" w:type="pct"/>
            <w:tcBorders>
              <w:top w:val="nil"/>
              <w:left w:val="nil"/>
              <w:bottom w:val="single" w:sz="4" w:space="0" w:color="000000"/>
              <w:right w:val="single" w:sz="4" w:space="0" w:color="000000"/>
            </w:tcBorders>
            <w:shd w:val="clear" w:color="auto" w:fill="auto"/>
            <w:vAlign w:val="center"/>
            <w:hideMark/>
          </w:tcPr>
          <w:p w14:paraId="7D73591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D2CF21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9F9A48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1B1B7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71FA919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4AFCEA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798C3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0120221010</w:t>
            </w:r>
          </w:p>
        </w:tc>
        <w:tc>
          <w:tcPr>
            <w:tcW w:w="259" w:type="pct"/>
            <w:tcBorders>
              <w:top w:val="nil"/>
              <w:left w:val="nil"/>
              <w:bottom w:val="single" w:sz="4" w:space="0" w:color="000000"/>
              <w:right w:val="single" w:sz="4" w:space="0" w:color="000000"/>
            </w:tcBorders>
            <w:shd w:val="clear" w:color="auto" w:fill="auto"/>
            <w:vAlign w:val="center"/>
            <w:hideMark/>
          </w:tcPr>
          <w:p w14:paraId="1A7F9B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2C794B15" w14:textId="477C52A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27988784,01</w:t>
            </w:r>
          </w:p>
        </w:tc>
        <w:tc>
          <w:tcPr>
            <w:tcW w:w="658" w:type="pct"/>
            <w:tcBorders>
              <w:top w:val="nil"/>
              <w:left w:val="nil"/>
              <w:bottom w:val="single" w:sz="4" w:space="0" w:color="000000"/>
              <w:right w:val="single" w:sz="4" w:space="0" w:color="000000"/>
            </w:tcBorders>
            <w:shd w:val="clear" w:color="auto" w:fill="auto"/>
            <w:vAlign w:val="center"/>
            <w:hideMark/>
          </w:tcPr>
          <w:p w14:paraId="444232D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AA5C75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8316B0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29307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4C35679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7D44A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628A2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0120221011</w:t>
            </w:r>
          </w:p>
        </w:tc>
        <w:tc>
          <w:tcPr>
            <w:tcW w:w="259" w:type="pct"/>
            <w:tcBorders>
              <w:top w:val="nil"/>
              <w:left w:val="nil"/>
              <w:bottom w:val="single" w:sz="4" w:space="0" w:color="000000"/>
              <w:right w:val="single" w:sz="4" w:space="0" w:color="000000"/>
            </w:tcBorders>
            <w:shd w:val="clear" w:color="auto" w:fill="auto"/>
            <w:vAlign w:val="center"/>
            <w:hideMark/>
          </w:tcPr>
          <w:p w14:paraId="3FE22B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2A14794" w14:textId="077C2EE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186500,00</w:t>
            </w:r>
          </w:p>
        </w:tc>
        <w:tc>
          <w:tcPr>
            <w:tcW w:w="658" w:type="pct"/>
            <w:tcBorders>
              <w:top w:val="nil"/>
              <w:left w:val="nil"/>
              <w:bottom w:val="single" w:sz="4" w:space="0" w:color="000000"/>
              <w:right w:val="single" w:sz="4" w:space="0" w:color="000000"/>
            </w:tcBorders>
            <w:shd w:val="clear" w:color="auto" w:fill="auto"/>
            <w:vAlign w:val="center"/>
            <w:hideMark/>
          </w:tcPr>
          <w:p w14:paraId="6043EE1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912468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1BB896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E45CAA" w14:textId="759D0F0B"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15C3AD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ED702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9772F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0120221011</w:t>
            </w:r>
          </w:p>
        </w:tc>
        <w:tc>
          <w:tcPr>
            <w:tcW w:w="259" w:type="pct"/>
            <w:tcBorders>
              <w:top w:val="nil"/>
              <w:left w:val="nil"/>
              <w:bottom w:val="single" w:sz="4" w:space="0" w:color="000000"/>
              <w:right w:val="single" w:sz="4" w:space="0" w:color="000000"/>
            </w:tcBorders>
            <w:shd w:val="clear" w:color="auto" w:fill="auto"/>
            <w:vAlign w:val="center"/>
            <w:hideMark/>
          </w:tcPr>
          <w:p w14:paraId="1C756FB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604B54D5" w14:textId="42204A6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186500,00</w:t>
            </w:r>
          </w:p>
        </w:tc>
        <w:tc>
          <w:tcPr>
            <w:tcW w:w="658" w:type="pct"/>
            <w:tcBorders>
              <w:top w:val="nil"/>
              <w:left w:val="nil"/>
              <w:bottom w:val="single" w:sz="4" w:space="0" w:color="000000"/>
              <w:right w:val="single" w:sz="4" w:space="0" w:color="000000"/>
            </w:tcBorders>
            <w:shd w:val="clear" w:color="auto" w:fill="auto"/>
            <w:vAlign w:val="center"/>
            <w:hideMark/>
          </w:tcPr>
          <w:p w14:paraId="450266A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829683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2A2C95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923D6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0F4B94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17CC2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A3B66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0120221011</w:t>
            </w:r>
          </w:p>
        </w:tc>
        <w:tc>
          <w:tcPr>
            <w:tcW w:w="259" w:type="pct"/>
            <w:tcBorders>
              <w:top w:val="nil"/>
              <w:left w:val="nil"/>
              <w:bottom w:val="single" w:sz="4" w:space="0" w:color="000000"/>
              <w:right w:val="single" w:sz="4" w:space="0" w:color="000000"/>
            </w:tcBorders>
            <w:shd w:val="clear" w:color="auto" w:fill="auto"/>
            <w:vAlign w:val="center"/>
            <w:hideMark/>
          </w:tcPr>
          <w:p w14:paraId="23C7D3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440E6A1B" w14:textId="6BD24BB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186500,00</w:t>
            </w:r>
          </w:p>
        </w:tc>
        <w:tc>
          <w:tcPr>
            <w:tcW w:w="658" w:type="pct"/>
            <w:tcBorders>
              <w:top w:val="nil"/>
              <w:left w:val="nil"/>
              <w:bottom w:val="single" w:sz="4" w:space="0" w:color="000000"/>
              <w:right w:val="single" w:sz="4" w:space="0" w:color="000000"/>
            </w:tcBorders>
            <w:shd w:val="clear" w:color="auto" w:fill="auto"/>
            <w:vAlign w:val="center"/>
            <w:hideMark/>
          </w:tcPr>
          <w:p w14:paraId="7809647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B61626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7C0640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1261B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Капитальный ремонт </w:t>
            </w:r>
            <w:proofErr w:type="gramStart"/>
            <w:r w:rsidRPr="009A0F8A">
              <w:rPr>
                <w:rFonts w:eastAsia="Times New Roman"/>
                <w:sz w:val="22"/>
                <w:szCs w:val="22"/>
                <w:lang w:eastAsia="ru-RU"/>
              </w:rPr>
              <w:t>зданий  и</w:t>
            </w:r>
            <w:proofErr w:type="gramEnd"/>
            <w:r w:rsidRPr="009A0F8A">
              <w:rPr>
                <w:rFonts w:eastAsia="Times New Roman"/>
                <w:sz w:val="22"/>
                <w:szCs w:val="22"/>
                <w:lang w:eastAsia="ru-RU"/>
              </w:rPr>
              <w:t xml:space="preserve"> благоустройство территорий муниципальных общеобразовательных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1E3BEE9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C3DF9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09085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01202S2340</w:t>
            </w:r>
          </w:p>
        </w:tc>
        <w:tc>
          <w:tcPr>
            <w:tcW w:w="259" w:type="pct"/>
            <w:tcBorders>
              <w:top w:val="nil"/>
              <w:left w:val="nil"/>
              <w:bottom w:val="single" w:sz="4" w:space="0" w:color="000000"/>
              <w:right w:val="single" w:sz="4" w:space="0" w:color="000000"/>
            </w:tcBorders>
            <w:shd w:val="clear" w:color="auto" w:fill="auto"/>
            <w:vAlign w:val="center"/>
            <w:hideMark/>
          </w:tcPr>
          <w:p w14:paraId="73657E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7B81AFE" w14:textId="7DB0B66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537420,19</w:t>
            </w:r>
          </w:p>
        </w:tc>
        <w:tc>
          <w:tcPr>
            <w:tcW w:w="658" w:type="pct"/>
            <w:tcBorders>
              <w:top w:val="nil"/>
              <w:left w:val="nil"/>
              <w:bottom w:val="single" w:sz="4" w:space="0" w:color="000000"/>
              <w:right w:val="single" w:sz="4" w:space="0" w:color="000000"/>
            </w:tcBorders>
            <w:shd w:val="clear" w:color="auto" w:fill="auto"/>
            <w:vAlign w:val="center"/>
            <w:hideMark/>
          </w:tcPr>
          <w:p w14:paraId="0CF04BC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997F26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5EA1AA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CAA6CF" w14:textId="661BF795"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1B6DF82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4D5459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4DC44E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01202S2340</w:t>
            </w:r>
          </w:p>
        </w:tc>
        <w:tc>
          <w:tcPr>
            <w:tcW w:w="259" w:type="pct"/>
            <w:tcBorders>
              <w:top w:val="nil"/>
              <w:left w:val="nil"/>
              <w:bottom w:val="single" w:sz="4" w:space="0" w:color="000000"/>
              <w:right w:val="single" w:sz="4" w:space="0" w:color="000000"/>
            </w:tcBorders>
            <w:shd w:val="clear" w:color="auto" w:fill="auto"/>
            <w:vAlign w:val="center"/>
            <w:hideMark/>
          </w:tcPr>
          <w:p w14:paraId="714CBD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2814275A" w14:textId="7F535DE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537420,19</w:t>
            </w:r>
          </w:p>
        </w:tc>
        <w:tc>
          <w:tcPr>
            <w:tcW w:w="658" w:type="pct"/>
            <w:tcBorders>
              <w:top w:val="nil"/>
              <w:left w:val="nil"/>
              <w:bottom w:val="single" w:sz="4" w:space="0" w:color="000000"/>
              <w:right w:val="single" w:sz="4" w:space="0" w:color="000000"/>
            </w:tcBorders>
            <w:shd w:val="clear" w:color="auto" w:fill="auto"/>
            <w:vAlign w:val="center"/>
            <w:hideMark/>
          </w:tcPr>
          <w:p w14:paraId="28367B6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D28810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F4DDF8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10D324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424F0E8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DEC71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2DCB0F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01202S2340</w:t>
            </w:r>
          </w:p>
        </w:tc>
        <w:tc>
          <w:tcPr>
            <w:tcW w:w="259" w:type="pct"/>
            <w:tcBorders>
              <w:top w:val="nil"/>
              <w:left w:val="nil"/>
              <w:bottom w:val="single" w:sz="4" w:space="0" w:color="000000"/>
              <w:right w:val="single" w:sz="4" w:space="0" w:color="000000"/>
            </w:tcBorders>
            <w:shd w:val="clear" w:color="auto" w:fill="auto"/>
            <w:vAlign w:val="center"/>
            <w:hideMark/>
          </w:tcPr>
          <w:p w14:paraId="077D38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69E62D53" w14:textId="3C46F6F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537420,19</w:t>
            </w:r>
          </w:p>
        </w:tc>
        <w:tc>
          <w:tcPr>
            <w:tcW w:w="658" w:type="pct"/>
            <w:tcBorders>
              <w:top w:val="nil"/>
              <w:left w:val="nil"/>
              <w:bottom w:val="single" w:sz="4" w:space="0" w:color="000000"/>
              <w:right w:val="single" w:sz="4" w:space="0" w:color="000000"/>
            </w:tcBorders>
            <w:shd w:val="clear" w:color="auto" w:fill="auto"/>
            <w:vAlign w:val="center"/>
            <w:hideMark/>
          </w:tcPr>
          <w:p w14:paraId="3E65C84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1C23B8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8F2155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98587F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Реализация проекта "Дворик детства" в рамках проекта инициативного бюджетирования по направлению "Молодежный бюджет"</w:t>
            </w:r>
          </w:p>
        </w:tc>
        <w:tc>
          <w:tcPr>
            <w:tcW w:w="259" w:type="pct"/>
            <w:tcBorders>
              <w:top w:val="nil"/>
              <w:left w:val="nil"/>
              <w:bottom w:val="single" w:sz="4" w:space="0" w:color="000000"/>
              <w:right w:val="single" w:sz="4" w:space="0" w:color="000000"/>
            </w:tcBorders>
            <w:shd w:val="clear" w:color="auto" w:fill="auto"/>
            <w:vAlign w:val="center"/>
            <w:hideMark/>
          </w:tcPr>
          <w:p w14:paraId="62BE49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90EF3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DA9F2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01202S2751</w:t>
            </w:r>
          </w:p>
        </w:tc>
        <w:tc>
          <w:tcPr>
            <w:tcW w:w="259" w:type="pct"/>
            <w:tcBorders>
              <w:top w:val="nil"/>
              <w:left w:val="nil"/>
              <w:bottom w:val="single" w:sz="4" w:space="0" w:color="000000"/>
              <w:right w:val="single" w:sz="4" w:space="0" w:color="000000"/>
            </w:tcBorders>
            <w:shd w:val="clear" w:color="auto" w:fill="auto"/>
            <w:vAlign w:val="center"/>
            <w:hideMark/>
          </w:tcPr>
          <w:p w14:paraId="4BC34C3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E500545" w14:textId="3E7B752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1480000,00</w:t>
            </w:r>
          </w:p>
        </w:tc>
        <w:tc>
          <w:tcPr>
            <w:tcW w:w="658" w:type="pct"/>
            <w:tcBorders>
              <w:top w:val="nil"/>
              <w:left w:val="nil"/>
              <w:bottom w:val="single" w:sz="4" w:space="0" w:color="000000"/>
              <w:right w:val="single" w:sz="4" w:space="0" w:color="000000"/>
            </w:tcBorders>
            <w:shd w:val="clear" w:color="auto" w:fill="auto"/>
            <w:vAlign w:val="center"/>
            <w:hideMark/>
          </w:tcPr>
          <w:p w14:paraId="7EE6E46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AD465E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31DCBC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A289D97" w14:textId="68F01B38"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333289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4D34B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8FAA1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01202S2751</w:t>
            </w:r>
          </w:p>
        </w:tc>
        <w:tc>
          <w:tcPr>
            <w:tcW w:w="259" w:type="pct"/>
            <w:tcBorders>
              <w:top w:val="nil"/>
              <w:left w:val="nil"/>
              <w:bottom w:val="single" w:sz="4" w:space="0" w:color="000000"/>
              <w:right w:val="single" w:sz="4" w:space="0" w:color="000000"/>
            </w:tcBorders>
            <w:shd w:val="clear" w:color="auto" w:fill="auto"/>
            <w:vAlign w:val="center"/>
            <w:hideMark/>
          </w:tcPr>
          <w:p w14:paraId="32034D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43D00FCD" w14:textId="3E478CA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1480000,00</w:t>
            </w:r>
          </w:p>
        </w:tc>
        <w:tc>
          <w:tcPr>
            <w:tcW w:w="658" w:type="pct"/>
            <w:tcBorders>
              <w:top w:val="nil"/>
              <w:left w:val="nil"/>
              <w:bottom w:val="single" w:sz="4" w:space="0" w:color="000000"/>
              <w:right w:val="single" w:sz="4" w:space="0" w:color="000000"/>
            </w:tcBorders>
            <w:shd w:val="clear" w:color="auto" w:fill="auto"/>
            <w:vAlign w:val="center"/>
            <w:hideMark/>
          </w:tcPr>
          <w:p w14:paraId="1FFAFB8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A8F10A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75DBEE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1E5F6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0D3F37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D31F0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FD9F7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01202S2751</w:t>
            </w:r>
          </w:p>
        </w:tc>
        <w:tc>
          <w:tcPr>
            <w:tcW w:w="259" w:type="pct"/>
            <w:tcBorders>
              <w:top w:val="nil"/>
              <w:left w:val="nil"/>
              <w:bottom w:val="single" w:sz="4" w:space="0" w:color="000000"/>
              <w:right w:val="single" w:sz="4" w:space="0" w:color="000000"/>
            </w:tcBorders>
            <w:shd w:val="clear" w:color="auto" w:fill="auto"/>
            <w:vAlign w:val="center"/>
            <w:hideMark/>
          </w:tcPr>
          <w:p w14:paraId="37E886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6E7B7904" w14:textId="6D9EB5B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1480000,00</w:t>
            </w:r>
          </w:p>
        </w:tc>
        <w:tc>
          <w:tcPr>
            <w:tcW w:w="658" w:type="pct"/>
            <w:tcBorders>
              <w:top w:val="nil"/>
              <w:left w:val="nil"/>
              <w:bottom w:val="single" w:sz="4" w:space="0" w:color="000000"/>
              <w:right w:val="single" w:sz="4" w:space="0" w:color="000000"/>
            </w:tcBorders>
            <w:shd w:val="clear" w:color="auto" w:fill="auto"/>
            <w:vAlign w:val="center"/>
            <w:hideMark/>
          </w:tcPr>
          <w:p w14:paraId="11DE7CF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F6D334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93A20A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7222F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Реализация проекта "Беги к своей цели" в рамках проекта инициативного бюджетирования по направлению "Молодежный бюджет"</w:t>
            </w:r>
          </w:p>
        </w:tc>
        <w:tc>
          <w:tcPr>
            <w:tcW w:w="259" w:type="pct"/>
            <w:tcBorders>
              <w:top w:val="nil"/>
              <w:left w:val="nil"/>
              <w:bottom w:val="single" w:sz="4" w:space="0" w:color="000000"/>
              <w:right w:val="single" w:sz="4" w:space="0" w:color="000000"/>
            </w:tcBorders>
            <w:shd w:val="clear" w:color="auto" w:fill="auto"/>
            <w:vAlign w:val="center"/>
            <w:hideMark/>
          </w:tcPr>
          <w:p w14:paraId="3FB48F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D0495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3D90F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01202S2752</w:t>
            </w:r>
          </w:p>
        </w:tc>
        <w:tc>
          <w:tcPr>
            <w:tcW w:w="259" w:type="pct"/>
            <w:tcBorders>
              <w:top w:val="nil"/>
              <w:left w:val="nil"/>
              <w:bottom w:val="single" w:sz="4" w:space="0" w:color="000000"/>
              <w:right w:val="single" w:sz="4" w:space="0" w:color="000000"/>
            </w:tcBorders>
            <w:shd w:val="clear" w:color="auto" w:fill="auto"/>
            <w:vAlign w:val="center"/>
            <w:hideMark/>
          </w:tcPr>
          <w:p w14:paraId="393410B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D72224F" w14:textId="5BE5EFC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3E9B04C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C12CBC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9A1AAB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04A7F3" w14:textId="5DA536DB"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1BABEE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2DFB63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0319D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01202S2752</w:t>
            </w:r>
          </w:p>
        </w:tc>
        <w:tc>
          <w:tcPr>
            <w:tcW w:w="259" w:type="pct"/>
            <w:tcBorders>
              <w:top w:val="nil"/>
              <w:left w:val="nil"/>
              <w:bottom w:val="single" w:sz="4" w:space="0" w:color="000000"/>
              <w:right w:val="single" w:sz="4" w:space="0" w:color="000000"/>
            </w:tcBorders>
            <w:shd w:val="clear" w:color="auto" w:fill="auto"/>
            <w:vAlign w:val="center"/>
            <w:hideMark/>
          </w:tcPr>
          <w:p w14:paraId="2A79B6C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1A65E974" w14:textId="600EA59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52B9D5F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E5241D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58F1DE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1E4D7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078E06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E8BE3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7AF85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01202S2752</w:t>
            </w:r>
          </w:p>
        </w:tc>
        <w:tc>
          <w:tcPr>
            <w:tcW w:w="259" w:type="pct"/>
            <w:tcBorders>
              <w:top w:val="nil"/>
              <w:left w:val="nil"/>
              <w:bottom w:val="single" w:sz="4" w:space="0" w:color="000000"/>
              <w:right w:val="single" w:sz="4" w:space="0" w:color="000000"/>
            </w:tcBorders>
            <w:shd w:val="clear" w:color="auto" w:fill="auto"/>
            <w:vAlign w:val="center"/>
            <w:hideMark/>
          </w:tcPr>
          <w:p w14:paraId="739D3D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7252C77E" w14:textId="0323825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6CBC23F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8BD541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A68DFC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E7B629C" w14:textId="26364EA5"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Реализация проекта "МБОУ СОШ </w:t>
            </w:r>
            <w:proofErr w:type="spellStart"/>
            <w:r w:rsidRPr="009A0F8A">
              <w:rPr>
                <w:rFonts w:eastAsia="Times New Roman"/>
                <w:sz w:val="22"/>
                <w:szCs w:val="22"/>
                <w:lang w:eastAsia="ru-RU"/>
              </w:rPr>
              <w:t>пгт</w:t>
            </w:r>
            <w:proofErr w:type="spellEnd"/>
            <w:r w:rsidRPr="009A0F8A">
              <w:rPr>
                <w:rFonts w:eastAsia="Times New Roman"/>
                <w:sz w:val="22"/>
                <w:szCs w:val="22"/>
                <w:lang w:eastAsia="ru-RU"/>
              </w:rPr>
              <w:t>.</w:t>
            </w:r>
            <w:r w:rsidR="0031211A">
              <w:rPr>
                <w:rFonts w:eastAsia="Times New Roman"/>
                <w:sz w:val="22"/>
                <w:szCs w:val="22"/>
                <w:lang w:eastAsia="ru-RU"/>
              </w:rPr>
              <w:t xml:space="preserve"> </w:t>
            </w:r>
            <w:r w:rsidRPr="009A0F8A">
              <w:rPr>
                <w:rFonts w:eastAsia="Times New Roman"/>
                <w:sz w:val="22"/>
                <w:szCs w:val="22"/>
                <w:lang w:eastAsia="ru-RU"/>
              </w:rPr>
              <w:t xml:space="preserve">Краскино" в рамках проекта инициативного </w:t>
            </w:r>
            <w:r w:rsidRPr="009A0F8A">
              <w:rPr>
                <w:rFonts w:eastAsia="Times New Roman"/>
                <w:sz w:val="22"/>
                <w:szCs w:val="22"/>
                <w:lang w:eastAsia="ru-RU"/>
              </w:rPr>
              <w:lastRenderedPageBreak/>
              <w:t>бюджетирования по направлению "Молодежный бюджет"</w:t>
            </w:r>
          </w:p>
        </w:tc>
        <w:tc>
          <w:tcPr>
            <w:tcW w:w="259" w:type="pct"/>
            <w:tcBorders>
              <w:top w:val="nil"/>
              <w:left w:val="nil"/>
              <w:bottom w:val="single" w:sz="4" w:space="0" w:color="000000"/>
              <w:right w:val="single" w:sz="4" w:space="0" w:color="000000"/>
            </w:tcBorders>
            <w:shd w:val="clear" w:color="auto" w:fill="auto"/>
            <w:vAlign w:val="center"/>
            <w:hideMark/>
          </w:tcPr>
          <w:p w14:paraId="5E82FB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07</w:t>
            </w:r>
          </w:p>
        </w:tc>
        <w:tc>
          <w:tcPr>
            <w:tcW w:w="294" w:type="pct"/>
            <w:tcBorders>
              <w:top w:val="nil"/>
              <w:left w:val="nil"/>
              <w:bottom w:val="single" w:sz="4" w:space="0" w:color="000000"/>
              <w:right w:val="single" w:sz="4" w:space="0" w:color="000000"/>
            </w:tcBorders>
            <w:shd w:val="clear" w:color="auto" w:fill="auto"/>
            <w:vAlign w:val="center"/>
            <w:hideMark/>
          </w:tcPr>
          <w:p w14:paraId="61ED94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262F83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01202S2753</w:t>
            </w:r>
          </w:p>
        </w:tc>
        <w:tc>
          <w:tcPr>
            <w:tcW w:w="259" w:type="pct"/>
            <w:tcBorders>
              <w:top w:val="nil"/>
              <w:left w:val="nil"/>
              <w:bottom w:val="single" w:sz="4" w:space="0" w:color="000000"/>
              <w:right w:val="single" w:sz="4" w:space="0" w:color="000000"/>
            </w:tcBorders>
            <w:shd w:val="clear" w:color="auto" w:fill="auto"/>
            <w:vAlign w:val="center"/>
            <w:hideMark/>
          </w:tcPr>
          <w:p w14:paraId="59D8B2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957747E" w14:textId="0E67A35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1515151,52</w:t>
            </w:r>
          </w:p>
        </w:tc>
        <w:tc>
          <w:tcPr>
            <w:tcW w:w="658" w:type="pct"/>
            <w:tcBorders>
              <w:top w:val="nil"/>
              <w:left w:val="nil"/>
              <w:bottom w:val="single" w:sz="4" w:space="0" w:color="000000"/>
              <w:right w:val="single" w:sz="4" w:space="0" w:color="000000"/>
            </w:tcBorders>
            <w:shd w:val="clear" w:color="auto" w:fill="auto"/>
            <w:vAlign w:val="center"/>
            <w:hideMark/>
          </w:tcPr>
          <w:p w14:paraId="5B1CE4C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E81B2C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FDCE33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5ED513" w14:textId="4A30A4C2"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252121A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315D9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84B42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01202S2753</w:t>
            </w:r>
          </w:p>
        </w:tc>
        <w:tc>
          <w:tcPr>
            <w:tcW w:w="259" w:type="pct"/>
            <w:tcBorders>
              <w:top w:val="nil"/>
              <w:left w:val="nil"/>
              <w:bottom w:val="single" w:sz="4" w:space="0" w:color="000000"/>
              <w:right w:val="single" w:sz="4" w:space="0" w:color="000000"/>
            </w:tcBorders>
            <w:shd w:val="clear" w:color="auto" w:fill="auto"/>
            <w:vAlign w:val="center"/>
            <w:hideMark/>
          </w:tcPr>
          <w:p w14:paraId="7A4B54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36E37087" w14:textId="4886007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1515151,52</w:t>
            </w:r>
          </w:p>
        </w:tc>
        <w:tc>
          <w:tcPr>
            <w:tcW w:w="658" w:type="pct"/>
            <w:tcBorders>
              <w:top w:val="nil"/>
              <w:left w:val="nil"/>
              <w:bottom w:val="single" w:sz="4" w:space="0" w:color="000000"/>
              <w:right w:val="single" w:sz="4" w:space="0" w:color="000000"/>
            </w:tcBorders>
            <w:shd w:val="clear" w:color="auto" w:fill="auto"/>
            <w:vAlign w:val="center"/>
            <w:hideMark/>
          </w:tcPr>
          <w:p w14:paraId="4E60B8B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F9C38B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881137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068F4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4EB445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4D299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E577B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01202S2753</w:t>
            </w:r>
          </w:p>
        </w:tc>
        <w:tc>
          <w:tcPr>
            <w:tcW w:w="259" w:type="pct"/>
            <w:tcBorders>
              <w:top w:val="nil"/>
              <w:left w:val="nil"/>
              <w:bottom w:val="single" w:sz="4" w:space="0" w:color="000000"/>
              <w:right w:val="single" w:sz="4" w:space="0" w:color="000000"/>
            </w:tcBorders>
            <w:shd w:val="clear" w:color="auto" w:fill="auto"/>
            <w:vAlign w:val="center"/>
            <w:hideMark/>
          </w:tcPr>
          <w:p w14:paraId="0D341E4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237AE20A" w14:textId="12E408A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1515151,52</w:t>
            </w:r>
          </w:p>
        </w:tc>
        <w:tc>
          <w:tcPr>
            <w:tcW w:w="658" w:type="pct"/>
            <w:tcBorders>
              <w:top w:val="nil"/>
              <w:left w:val="nil"/>
              <w:bottom w:val="single" w:sz="4" w:space="0" w:color="000000"/>
              <w:right w:val="single" w:sz="4" w:space="0" w:color="000000"/>
            </w:tcBorders>
            <w:shd w:val="clear" w:color="auto" w:fill="auto"/>
            <w:vAlign w:val="center"/>
            <w:hideMark/>
          </w:tcPr>
          <w:p w14:paraId="3C3E555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E5D2E9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6EC80C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D4112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"Обеспечение бесплатным питанием учащихся в муниципальных общеобразовательных организациях"</w:t>
            </w:r>
          </w:p>
        </w:tc>
        <w:tc>
          <w:tcPr>
            <w:tcW w:w="259" w:type="pct"/>
            <w:tcBorders>
              <w:top w:val="nil"/>
              <w:left w:val="nil"/>
              <w:bottom w:val="single" w:sz="4" w:space="0" w:color="000000"/>
              <w:right w:val="single" w:sz="4" w:space="0" w:color="000000"/>
            </w:tcBorders>
            <w:shd w:val="clear" w:color="auto" w:fill="auto"/>
            <w:vAlign w:val="center"/>
            <w:hideMark/>
          </w:tcPr>
          <w:p w14:paraId="04A2A7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F08C0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DDADC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0120300000</w:t>
            </w:r>
          </w:p>
        </w:tc>
        <w:tc>
          <w:tcPr>
            <w:tcW w:w="259" w:type="pct"/>
            <w:tcBorders>
              <w:top w:val="nil"/>
              <w:left w:val="nil"/>
              <w:bottom w:val="single" w:sz="4" w:space="0" w:color="000000"/>
              <w:right w:val="single" w:sz="4" w:space="0" w:color="000000"/>
            </w:tcBorders>
            <w:shd w:val="clear" w:color="auto" w:fill="auto"/>
            <w:vAlign w:val="center"/>
            <w:hideMark/>
          </w:tcPr>
          <w:p w14:paraId="103BF1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69C2EE1" w14:textId="3E45D2B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29891100,00</w:t>
            </w:r>
          </w:p>
        </w:tc>
        <w:tc>
          <w:tcPr>
            <w:tcW w:w="658" w:type="pct"/>
            <w:tcBorders>
              <w:top w:val="nil"/>
              <w:left w:val="nil"/>
              <w:bottom w:val="single" w:sz="4" w:space="0" w:color="000000"/>
              <w:right w:val="single" w:sz="4" w:space="0" w:color="000000"/>
            </w:tcBorders>
            <w:shd w:val="clear" w:color="auto" w:fill="auto"/>
            <w:vAlign w:val="center"/>
            <w:hideMark/>
          </w:tcPr>
          <w:p w14:paraId="10BF6ACC" w14:textId="47D0C1A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29891100,00</w:t>
            </w:r>
          </w:p>
        </w:tc>
        <w:tc>
          <w:tcPr>
            <w:tcW w:w="679" w:type="pct"/>
            <w:tcBorders>
              <w:top w:val="nil"/>
              <w:left w:val="nil"/>
              <w:bottom w:val="single" w:sz="4" w:space="0" w:color="000000"/>
              <w:right w:val="single" w:sz="4" w:space="0" w:color="000000"/>
            </w:tcBorders>
            <w:shd w:val="clear" w:color="auto" w:fill="auto"/>
            <w:vAlign w:val="center"/>
            <w:hideMark/>
          </w:tcPr>
          <w:p w14:paraId="1A70CDA8" w14:textId="1A77B2D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29544300,00</w:t>
            </w:r>
          </w:p>
        </w:tc>
      </w:tr>
      <w:tr w:rsidR="00FA6E01" w:rsidRPr="00842744" w14:paraId="1D6EAD9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15B21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обеспечение бесплатным питанием детей, обучающихся в муниципальных общеобразовательных </w:t>
            </w:r>
            <w:proofErr w:type="gramStart"/>
            <w:r w:rsidRPr="009A0F8A">
              <w:rPr>
                <w:rFonts w:eastAsia="Times New Roman"/>
                <w:sz w:val="22"/>
                <w:szCs w:val="22"/>
                <w:lang w:eastAsia="ru-RU"/>
              </w:rPr>
              <w:t>организациях  за</w:t>
            </w:r>
            <w:proofErr w:type="gramEnd"/>
            <w:r w:rsidRPr="009A0F8A">
              <w:rPr>
                <w:rFonts w:eastAsia="Times New Roman"/>
                <w:sz w:val="22"/>
                <w:szCs w:val="22"/>
                <w:lang w:eastAsia="ru-RU"/>
              </w:rPr>
              <w:t xml:space="preserve"> счет субвенции из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7D5E7E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2D32E2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417D2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0120393150</w:t>
            </w:r>
          </w:p>
        </w:tc>
        <w:tc>
          <w:tcPr>
            <w:tcW w:w="259" w:type="pct"/>
            <w:tcBorders>
              <w:top w:val="nil"/>
              <w:left w:val="nil"/>
              <w:bottom w:val="single" w:sz="4" w:space="0" w:color="000000"/>
              <w:right w:val="single" w:sz="4" w:space="0" w:color="000000"/>
            </w:tcBorders>
            <w:shd w:val="clear" w:color="auto" w:fill="auto"/>
            <w:vAlign w:val="center"/>
            <w:hideMark/>
          </w:tcPr>
          <w:p w14:paraId="71021C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8FC7F16" w14:textId="7BEA099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7190150,00</w:t>
            </w:r>
          </w:p>
        </w:tc>
        <w:tc>
          <w:tcPr>
            <w:tcW w:w="658" w:type="pct"/>
            <w:tcBorders>
              <w:top w:val="nil"/>
              <w:left w:val="nil"/>
              <w:bottom w:val="single" w:sz="4" w:space="0" w:color="000000"/>
              <w:right w:val="single" w:sz="4" w:space="0" w:color="000000"/>
            </w:tcBorders>
            <w:shd w:val="clear" w:color="auto" w:fill="auto"/>
            <w:vAlign w:val="center"/>
            <w:hideMark/>
          </w:tcPr>
          <w:p w14:paraId="09A45C04" w14:textId="3BDD136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7190150,00</w:t>
            </w:r>
          </w:p>
        </w:tc>
        <w:tc>
          <w:tcPr>
            <w:tcW w:w="679" w:type="pct"/>
            <w:tcBorders>
              <w:top w:val="nil"/>
              <w:left w:val="nil"/>
              <w:bottom w:val="single" w:sz="4" w:space="0" w:color="000000"/>
              <w:right w:val="single" w:sz="4" w:space="0" w:color="000000"/>
            </w:tcBorders>
            <w:shd w:val="clear" w:color="auto" w:fill="auto"/>
            <w:vAlign w:val="center"/>
            <w:hideMark/>
          </w:tcPr>
          <w:p w14:paraId="016AC406" w14:textId="76AD1A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7190150,00</w:t>
            </w:r>
          </w:p>
        </w:tc>
      </w:tr>
      <w:tr w:rsidR="00FA6E01" w:rsidRPr="00842744" w14:paraId="731C23D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0531DF" w14:textId="03DDDA0A"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7457199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C7CBC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85A1D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0120393150</w:t>
            </w:r>
          </w:p>
        </w:tc>
        <w:tc>
          <w:tcPr>
            <w:tcW w:w="259" w:type="pct"/>
            <w:tcBorders>
              <w:top w:val="nil"/>
              <w:left w:val="nil"/>
              <w:bottom w:val="single" w:sz="4" w:space="0" w:color="000000"/>
              <w:right w:val="single" w:sz="4" w:space="0" w:color="000000"/>
            </w:tcBorders>
            <w:shd w:val="clear" w:color="auto" w:fill="auto"/>
            <w:vAlign w:val="center"/>
            <w:hideMark/>
          </w:tcPr>
          <w:p w14:paraId="643809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54D5A892" w14:textId="00377E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7190150,00</w:t>
            </w:r>
          </w:p>
        </w:tc>
        <w:tc>
          <w:tcPr>
            <w:tcW w:w="658" w:type="pct"/>
            <w:tcBorders>
              <w:top w:val="nil"/>
              <w:left w:val="nil"/>
              <w:bottom w:val="single" w:sz="4" w:space="0" w:color="000000"/>
              <w:right w:val="single" w:sz="4" w:space="0" w:color="000000"/>
            </w:tcBorders>
            <w:shd w:val="clear" w:color="auto" w:fill="auto"/>
            <w:vAlign w:val="center"/>
            <w:hideMark/>
          </w:tcPr>
          <w:p w14:paraId="23B0CF65" w14:textId="08308F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7190150,00</w:t>
            </w:r>
          </w:p>
        </w:tc>
        <w:tc>
          <w:tcPr>
            <w:tcW w:w="679" w:type="pct"/>
            <w:tcBorders>
              <w:top w:val="nil"/>
              <w:left w:val="nil"/>
              <w:bottom w:val="single" w:sz="4" w:space="0" w:color="000000"/>
              <w:right w:val="single" w:sz="4" w:space="0" w:color="000000"/>
            </w:tcBorders>
            <w:shd w:val="clear" w:color="auto" w:fill="auto"/>
            <w:vAlign w:val="center"/>
            <w:hideMark/>
          </w:tcPr>
          <w:p w14:paraId="51110DD0" w14:textId="6995768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7190150,00</w:t>
            </w:r>
          </w:p>
        </w:tc>
      </w:tr>
      <w:tr w:rsidR="00FA6E01" w:rsidRPr="00842744" w14:paraId="4EF599C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986E0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07C140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BE0F9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0DA3A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0120393150</w:t>
            </w:r>
          </w:p>
        </w:tc>
        <w:tc>
          <w:tcPr>
            <w:tcW w:w="259" w:type="pct"/>
            <w:tcBorders>
              <w:top w:val="nil"/>
              <w:left w:val="nil"/>
              <w:bottom w:val="single" w:sz="4" w:space="0" w:color="000000"/>
              <w:right w:val="single" w:sz="4" w:space="0" w:color="000000"/>
            </w:tcBorders>
            <w:shd w:val="clear" w:color="auto" w:fill="auto"/>
            <w:vAlign w:val="center"/>
            <w:hideMark/>
          </w:tcPr>
          <w:p w14:paraId="6F0EB4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223226AC" w14:textId="638739C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7190150,00</w:t>
            </w:r>
          </w:p>
        </w:tc>
        <w:tc>
          <w:tcPr>
            <w:tcW w:w="658" w:type="pct"/>
            <w:tcBorders>
              <w:top w:val="nil"/>
              <w:left w:val="nil"/>
              <w:bottom w:val="single" w:sz="4" w:space="0" w:color="000000"/>
              <w:right w:val="single" w:sz="4" w:space="0" w:color="000000"/>
            </w:tcBorders>
            <w:shd w:val="clear" w:color="auto" w:fill="auto"/>
            <w:vAlign w:val="center"/>
            <w:hideMark/>
          </w:tcPr>
          <w:p w14:paraId="79026208" w14:textId="7C80DB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7190150,00</w:t>
            </w:r>
          </w:p>
        </w:tc>
        <w:tc>
          <w:tcPr>
            <w:tcW w:w="679" w:type="pct"/>
            <w:tcBorders>
              <w:top w:val="nil"/>
              <w:left w:val="nil"/>
              <w:bottom w:val="single" w:sz="4" w:space="0" w:color="000000"/>
              <w:right w:val="single" w:sz="4" w:space="0" w:color="000000"/>
            </w:tcBorders>
            <w:shd w:val="clear" w:color="auto" w:fill="auto"/>
            <w:vAlign w:val="center"/>
            <w:hideMark/>
          </w:tcPr>
          <w:p w14:paraId="6B77CD08" w14:textId="46B453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7190150,00</w:t>
            </w:r>
          </w:p>
        </w:tc>
      </w:tr>
      <w:tr w:rsidR="00FA6E01" w:rsidRPr="00842744" w14:paraId="7566CC6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1980AC" w14:textId="52563FC0"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обеспечение горячим питанием </w:t>
            </w:r>
            <w:r w:rsidR="0031211A" w:rsidRPr="009A0F8A">
              <w:rPr>
                <w:rFonts w:eastAsia="Times New Roman"/>
                <w:sz w:val="22"/>
                <w:szCs w:val="22"/>
                <w:lang w:eastAsia="ru-RU"/>
              </w:rPr>
              <w:t>обучающихся, получающих</w:t>
            </w:r>
            <w:r w:rsidRPr="009A0F8A">
              <w:rPr>
                <w:rFonts w:eastAsia="Times New Roman"/>
                <w:sz w:val="22"/>
                <w:szCs w:val="22"/>
                <w:lang w:eastAsia="ru-RU"/>
              </w:rPr>
              <w:t xml:space="preserve"> начальное общее образование в муниципальных общеобразовательных </w:t>
            </w:r>
            <w:r w:rsidR="0031211A" w:rsidRPr="009A0F8A">
              <w:rPr>
                <w:rFonts w:eastAsia="Times New Roman"/>
                <w:sz w:val="22"/>
                <w:szCs w:val="22"/>
                <w:lang w:eastAsia="ru-RU"/>
              </w:rPr>
              <w:t>организациях, софинансируемые</w:t>
            </w:r>
            <w:r w:rsidRPr="009A0F8A">
              <w:rPr>
                <w:rFonts w:eastAsia="Times New Roman"/>
                <w:sz w:val="22"/>
                <w:szCs w:val="22"/>
                <w:lang w:eastAsia="ru-RU"/>
              </w:rPr>
              <w:t xml:space="preserve"> за счет средств федерального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506A19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15B8D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05DBD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01203R3040</w:t>
            </w:r>
          </w:p>
        </w:tc>
        <w:tc>
          <w:tcPr>
            <w:tcW w:w="259" w:type="pct"/>
            <w:tcBorders>
              <w:top w:val="nil"/>
              <w:left w:val="nil"/>
              <w:bottom w:val="single" w:sz="4" w:space="0" w:color="000000"/>
              <w:right w:val="single" w:sz="4" w:space="0" w:color="000000"/>
            </w:tcBorders>
            <w:shd w:val="clear" w:color="auto" w:fill="auto"/>
            <w:vAlign w:val="center"/>
            <w:hideMark/>
          </w:tcPr>
          <w:p w14:paraId="2730925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D6BDA26" w14:textId="3CE2C74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22700950,00</w:t>
            </w:r>
          </w:p>
        </w:tc>
        <w:tc>
          <w:tcPr>
            <w:tcW w:w="658" w:type="pct"/>
            <w:tcBorders>
              <w:top w:val="nil"/>
              <w:left w:val="nil"/>
              <w:bottom w:val="single" w:sz="4" w:space="0" w:color="000000"/>
              <w:right w:val="single" w:sz="4" w:space="0" w:color="000000"/>
            </w:tcBorders>
            <w:shd w:val="clear" w:color="auto" w:fill="auto"/>
            <w:vAlign w:val="center"/>
            <w:hideMark/>
          </w:tcPr>
          <w:p w14:paraId="7D9C95EE" w14:textId="0F9AF24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22700950,00</w:t>
            </w:r>
          </w:p>
        </w:tc>
        <w:tc>
          <w:tcPr>
            <w:tcW w:w="679" w:type="pct"/>
            <w:tcBorders>
              <w:top w:val="nil"/>
              <w:left w:val="nil"/>
              <w:bottom w:val="single" w:sz="4" w:space="0" w:color="000000"/>
              <w:right w:val="single" w:sz="4" w:space="0" w:color="000000"/>
            </w:tcBorders>
            <w:shd w:val="clear" w:color="auto" w:fill="auto"/>
            <w:vAlign w:val="center"/>
            <w:hideMark/>
          </w:tcPr>
          <w:p w14:paraId="7B30B927" w14:textId="3FBF6B1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22354150,00</w:t>
            </w:r>
          </w:p>
        </w:tc>
      </w:tr>
      <w:tr w:rsidR="00FA6E01" w:rsidRPr="00842744" w14:paraId="4159FBC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BD83B6" w14:textId="7696F6DD"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1872986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F4CDB7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28B50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01203R3040</w:t>
            </w:r>
          </w:p>
        </w:tc>
        <w:tc>
          <w:tcPr>
            <w:tcW w:w="259" w:type="pct"/>
            <w:tcBorders>
              <w:top w:val="nil"/>
              <w:left w:val="nil"/>
              <w:bottom w:val="single" w:sz="4" w:space="0" w:color="000000"/>
              <w:right w:val="single" w:sz="4" w:space="0" w:color="000000"/>
            </w:tcBorders>
            <w:shd w:val="clear" w:color="auto" w:fill="auto"/>
            <w:vAlign w:val="center"/>
            <w:hideMark/>
          </w:tcPr>
          <w:p w14:paraId="75A963B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7E63E109" w14:textId="1EF071A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22700950,00</w:t>
            </w:r>
          </w:p>
        </w:tc>
        <w:tc>
          <w:tcPr>
            <w:tcW w:w="658" w:type="pct"/>
            <w:tcBorders>
              <w:top w:val="nil"/>
              <w:left w:val="nil"/>
              <w:bottom w:val="single" w:sz="4" w:space="0" w:color="000000"/>
              <w:right w:val="single" w:sz="4" w:space="0" w:color="000000"/>
            </w:tcBorders>
            <w:shd w:val="clear" w:color="auto" w:fill="auto"/>
            <w:vAlign w:val="center"/>
            <w:hideMark/>
          </w:tcPr>
          <w:p w14:paraId="58BD09E2" w14:textId="4E80495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22700950,00</w:t>
            </w:r>
          </w:p>
        </w:tc>
        <w:tc>
          <w:tcPr>
            <w:tcW w:w="679" w:type="pct"/>
            <w:tcBorders>
              <w:top w:val="nil"/>
              <w:left w:val="nil"/>
              <w:bottom w:val="single" w:sz="4" w:space="0" w:color="000000"/>
              <w:right w:val="single" w:sz="4" w:space="0" w:color="000000"/>
            </w:tcBorders>
            <w:shd w:val="clear" w:color="auto" w:fill="auto"/>
            <w:vAlign w:val="center"/>
            <w:hideMark/>
          </w:tcPr>
          <w:p w14:paraId="6731076E" w14:textId="70B3F25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22354150,00</w:t>
            </w:r>
          </w:p>
        </w:tc>
      </w:tr>
      <w:tr w:rsidR="00FA6E01" w:rsidRPr="00842744" w14:paraId="5E6A9A1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41D50B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63AD8E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431B3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1ADA16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01203R3040</w:t>
            </w:r>
          </w:p>
        </w:tc>
        <w:tc>
          <w:tcPr>
            <w:tcW w:w="259" w:type="pct"/>
            <w:tcBorders>
              <w:top w:val="nil"/>
              <w:left w:val="nil"/>
              <w:bottom w:val="single" w:sz="4" w:space="0" w:color="000000"/>
              <w:right w:val="single" w:sz="4" w:space="0" w:color="000000"/>
            </w:tcBorders>
            <w:shd w:val="clear" w:color="auto" w:fill="auto"/>
            <w:vAlign w:val="center"/>
            <w:hideMark/>
          </w:tcPr>
          <w:p w14:paraId="0D15DD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1ADBDBB0" w14:textId="4A3DA9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22700950,00</w:t>
            </w:r>
          </w:p>
        </w:tc>
        <w:tc>
          <w:tcPr>
            <w:tcW w:w="658" w:type="pct"/>
            <w:tcBorders>
              <w:top w:val="nil"/>
              <w:left w:val="nil"/>
              <w:bottom w:val="single" w:sz="4" w:space="0" w:color="000000"/>
              <w:right w:val="single" w:sz="4" w:space="0" w:color="000000"/>
            </w:tcBorders>
            <w:shd w:val="clear" w:color="auto" w:fill="auto"/>
            <w:vAlign w:val="center"/>
            <w:hideMark/>
          </w:tcPr>
          <w:p w14:paraId="7F87C0E8" w14:textId="1DEF0B6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22700950,00</w:t>
            </w:r>
          </w:p>
        </w:tc>
        <w:tc>
          <w:tcPr>
            <w:tcW w:w="679" w:type="pct"/>
            <w:tcBorders>
              <w:top w:val="nil"/>
              <w:left w:val="nil"/>
              <w:bottom w:val="single" w:sz="4" w:space="0" w:color="000000"/>
              <w:right w:val="single" w:sz="4" w:space="0" w:color="000000"/>
            </w:tcBorders>
            <w:shd w:val="clear" w:color="auto" w:fill="auto"/>
            <w:vAlign w:val="center"/>
            <w:hideMark/>
          </w:tcPr>
          <w:p w14:paraId="1600798C" w14:textId="4315E62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22354150,00</w:t>
            </w:r>
          </w:p>
        </w:tc>
      </w:tr>
      <w:tr w:rsidR="00FA6E01" w:rsidRPr="00842744" w14:paraId="6B7C86B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A55E4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751FD8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1B85A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88164C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0140000000</w:t>
            </w:r>
          </w:p>
        </w:tc>
        <w:tc>
          <w:tcPr>
            <w:tcW w:w="259" w:type="pct"/>
            <w:tcBorders>
              <w:top w:val="nil"/>
              <w:left w:val="nil"/>
              <w:bottom w:val="single" w:sz="4" w:space="0" w:color="000000"/>
              <w:right w:val="single" w:sz="4" w:space="0" w:color="000000"/>
            </w:tcBorders>
            <w:shd w:val="clear" w:color="auto" w:fill="auto"/>
            <w:vAlign w:val="center"/>
            <w:hideMark/>
          </w:tcPr>
          <w:p w14:paraId="170450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B9DBEBE" w14:textId="57845A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20728069,05</w:t>
            </w:r>
          </w:p>
        </w:tc>
        <w:tc>
          <w:tcPr>
            <w:tcW w:w="658" w:type="pct"/>
            <w:tcBorders>
              <w:top w:val="nil"/>
              <w:left w:val="nil"/>
              <w:bottom w:val="single" w:sz="4" w:space="0" w:color="000000"/>
              <w:right w:val="single" w:sz="4" w:space="0" w:color="000000"/>
            </w:tcBorders>
            <w:shd w:val="clear" w:color="auto" w:fill="auto"/>
            <w:vAlign w:val="center"/>
            <w:hideMark/>
          </w:tcPr>
          <w:p w14:paraId="0DAB3DD1" w14:textId="48B6CDC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8973058,40</w:t>
            </w:r>
          </w:p>
        </w:tc>
        <w:tc>
          <w:tcPr>
            <w:tcW w:w="679" w:type="pct"/>
            <w:tcBorders>
              <w:top w:val="nil"/>
              <w:left w:val="nil"/>
              <w:bottom w:val="single" w:sz="4" w:space="0" w:color="000000"/>
              <w:right w:val="single" w:sz="4" w:space="0" w:color="000000"/>
            </w:tcBorders>
            <w:shd w:val="clear" w:color="auto" w:fill="auto"/>
            <w:vAlign w:val="center"/>
            <w:hideMark/>
          </w:tcPr>
          <w:p w14:paraId="7D6F36A4" w14:textId="44E8347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9015304,50</w:t>
            </w:r>
          </w:p>
        </w:tc>
      </w:tr>
      <w:tr w:rsidR="00FA6E01" w:rsidRPr="00842744" w14:paraId="0618DF0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4911E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"Мероприятие по профилактике терроризма и экстремизма"</w:t>
            </w:r>
          </w:p>
        </w:tc>
        <w:tc>
          <w:tcPr>
            <w:tcW w:w="259" w:type="pct"/>
            <w:tcBorders>
              <w:top w:val="nil"/>
              <w:left w:val="nil"/>
              <w:bottom w:val="single" w:sz="4" w:space="0" w:color="000000"/>
              <w:right w:val="single" w:sz="4" w:space="0" w:color="000000"/>
            </w:tcBorders>
            <w:shd w:val="clear" w:color="auto" w:fill="auto"/>
            <w:vAlign w:val="center"/>
            <w:hideMark/>
          </w:tcPr>
          <w:p w14:paraId="45412C8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0560DC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05CA5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0140100000</w:t>
            </w:r>
          </w:p>
        </w:tc>
        <w:tc>
          <w:tcPr>
            <w:tcW w:w="259" w:type="pct"/>
            <w:tcBorders>
              <w:top w:val="nil"/>
              <w:left w:val="nil"/>
              <w:bottom w:val="single" w:sz="4" w:space="0" w:color="000000"/>
              <w:right w:val="single" w:sz="4" w:space="0" w:color="000000"/>
            </w:tcBorders>
            <w:shd w:val="clear" w:color="auto" w:fill="auto"/>
            <w:vAlign w:val="center"/>
            <w:hideMark/>
          </w:tcPr>
          <w:p w14:paraId="6D35B2E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01C2792" w14:textId="7BE4F1E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5239945,40</w:t>
            </w:r>
          </w:p>
        </w:tc>
        <w:tc>
          <w:tcPr>
            <w:tcW w:w="658" w:type="pct"/>
            <w:tcBorders>
              <w:top w:val="nil"/>
              <w:left w:val="nil"/>
              <w:bottom w:val="single" w:sz="4" w:space="0" w:color="000000"/>
              <w:right w:val="single" w:sz="4" w:space="0" w:color="000000"/>
            </w:tcBorders>
            <w:shd w:val="clear" w:color="auto" w:fill="auto"/>
            <w:vAlign w:val="center"/>
            <w:hideMark/>
          </w:tcPr>
          <w:p w14:paraId="1326F0F8" w14:textId="61EE80B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5280105,40</w:t>
            </w:r>
          </w:p>
        </w:tc>
        <w:tc>
          <w:tcPr>
            <w:tcW w:w="679" w:type="pct"/>
            <w:tcBorders>
              <w:top w:val="nil"/>
              <w:left w:val="nil"/>
              <w:bottom w:val="single" w:sz="4" w:space="0" w:color="000000"/>
              <w:right w:val="single" w:sz="4" w:space="0" w:color="000000"/>
            </w:tcBorders>
            <w:shd w:val="clear" w:color="auto" w:fill="auto"/>
            <w:vAlign w:val="center"/>
            <w:hideMark/>
          </w:tcPr>
          <w:p w14:paraId="57F72745" w14:textId="7A2040E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5322351,50</w:t>
            </w:r>
          </w:p>
        </w:tc>
      </w:tr>
      <w:tr w:rsidR="00FA6E01" w:rsidRPr="00842744" w14:paraId="53305FE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30050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по профилактике терроризма и экстремизма</w:t>
            </w:r>
          </w:p>
        </w:tc>
        <w:tc>
          <w:tcPr>
            <w:tcW w:w="259" w:type="pct"/>
            <w:tcBorders>
              <w:top w:val="nil"/>
              <w:left w:val="nil"/>
              <w:bottom w:val="single" w:sz="4" w:space="0" w:color="000000"/>
              <w:right w:val="single" w:sz="4" w:space="0" w:color="000000"/>
            </w:tcBorders>
            <w:shd w:val="clear" w:color="auto" w:fill="auto"/>
            <w:vAlign w:val="center"/>
            <w:hideMark/>
          </w:tcPr>
          <w:p w14:paraId="643CB07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74A62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BA187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0140121310</w:t>
            </w:r>
          </w:p>
        </w:tc>
        <w:tc>
          <w:tcPr>
            <w:tcW w:w="259" w:type="pct"/>
            <w:tcBorders>
              <w:top w:val="nil"/>
              <w:left w:val="nil"/>
              <w:bottom w:val="single" w:sz="4" w:space="0" w:color="000000"/>
              <w:right w:val="single" w:sz="4" w:space="0" w:color="000000"/>
            </w:tcBorders>
            <w:shd w:val="clear" w:color="auto" w:fill="auto"/>
            <w:vAlign w:val="center"/>
            <w:hideMark/>
          </w:tcPr>
          <w:p w14:paraId="0ED7814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C885E54" w14:textId="3649F7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5239945,40</w:t>
            </w:r>
          </w:p>
        </w:tc>
        <w:tc>
          <w:tcPr>
            <w:tcW w:w="658" w:type="pct"/>
            <w:tcBorders>
              <w:top w:val="nil"/>
              <w:left w:val="nil"/>
              <w:bottom w:val="single" w:sz="4" w:space="0" w:color="000000"/>
              <w:right w:val="single" w:sz="4" w:space="0" w:color="000000"/>
            </w:tcBorders>
            <w:shd w:val="clear" w:color="auto" w:fill="auto"/>
            <w:vAlign w:val="center"/>
            <w:hideMark/>
          </w:tcPr>
          <w:p w14:paraId="1697CA48" w14:textId="756C5B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5280105,40</w:t>
            </w:r>
          </w:p>
        </w:tc>
        <w:tc>
          <w:tcPr>
            <w:tcW w:w="679" w:type="pct"/>
            <w:tcBorders>
              <w:top w:val="nil"/>
              <w:left w:val="nil"/>
              <w:bottom w:val="single" w:sz="4" w:space="0" w:color="000000"/>
              <w:right w:val="single" w:sz="4" w:space="0" w:color="000000"/>
            </w:tcBorders>
            <w:shd w:val="clear" w:color="auto" w:fill="auto"/>
            <w:vAlign w:val="center"/>
            <w:hideMark/>
          </w:tcPr>
          <w:p w14:paraId="5837F91B" w14:textId="70C8655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5322351,50</w:t>
            </w:r>
          </w:p>
        </w:tc>
      </w:tr>
      <w:tr w:rsidR="00FA6E01" w:rsidRPr="00842744" w14:paraId="4E877AC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1DBAEC9" w14:textId="55791D04"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63CCF9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9843C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1011A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0140121310</w:t>
            </w:r>
          </w:p>
        </w:tc>
        <w:tc>
          <w:tcPr>
            <w:tcW w:w="259" w:type="pct"/>
            <w:tcBorders>
              <w:top w:val="nil"/>
              <w:left w:val="nil"/>
              <w:bottom w:val="single" w:sz="4" w:space="0" w:color="000000"/>
              <w:right w:val="single" w:sz="4" w:space="0" w:color="000000"/>
            </w:tcBorders>
            <w:shd w:val="clear" w:color="auto" w:fill="auto"/>
            <w:vAlign w:val="center"/>
            <w:hideMark/>
          </w:tcPr>
          <w:p w14:paraId="526D7D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4D698BE9" w14:textId="7C676E1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5239945,40</w:t>
            </w:r>
          </w:p>
        </w:tc>
        <w:tc>
          <w:tcPr>
            <w:tcW w:w="658" w:type="pct"/>
            <w:tcBorders>
              <w:top w:val="nil"/>
              <w:left w:val="nil"/>
              <w:bottom w:val="single" w:sz="4" w:space="0" w:color="000000"/>
              <w:right w:val="single" w:sz="4" w:space="0" w:color="000000"/>
            </w:tcBorders>
            <w:shd w:val="clear" w:color="auto" w:fill="auto"/>
            <w:vAlign w:val="center"/>
            <w:hideMark/>
          </w:tcPr>
          <w:p w14:paraId="652936D2" w14:textId="7F1577A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5280105,40</w:t>
            </w:r>
          </w:p>
        </w:tc>
        <w:tc>
          <w:tcPr>
            <w:tcW w:w="679" w:type="pct"/>
            <w:tcBorders>
              <w:top w:val="nil"/>
              <w:left w:val="nil"/>
              <w:bottom w:val="single" w:sz="4" w:space="0" w:color="000000"/>
              <w:right w:val="single" w:sz="4" w:space="0" w:color="000000"/>
            </w:tcBorders>
            <w:shd w:val="clear" w:color="auto" w:fill="auto"/>
            <w:vAlign w:val="center"/>
            <w:hideMark/>
          </w:tcPr>
          <w:p w14:paraId="7928F392" w14:textId="20FE065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5322351,50</w:t>
            </w:r>
          </w:p>
        </w:tc>
      </w:tr>
      <w:tr w:rsidR="00FA6E01" w:rsidRPr="00842744" w14:paraId="588E7D3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E7D1D9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60E453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26885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ECCD2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0140121310</w:t>
            </w:r>
          </w:p>
        </w:tc>
        <w:tc>
          <w:tcPr>
            <w:tcW w:w="259" w:type="pct"/>
            <w:tcBorders>
              <w:top w:val="nil"/>
              <w:left w:val="nil"/>
              <w:bottom w:val="single" w:sz="4" w:space="0" w:color="000000"/>
              <w:right w:val="single" w:sz="4" w:space="0" w:color="000000"/>
            </w:tcBorders>
            <w:shd w:val="clear" w:color="auto" w:fill="auto"/>
            <w:vAlign w:val="center"/>
            <w:hideMark/>
          </w:tcPr>
          <w:p w14:paraId="42B7219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068FEC08" w14:textId="7BF76D2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5239945,40</w:t>
            </w:r>
          </w:p>
        </w:tc>
        <w:tc>
          <w:tcPr>
            <w:tcW w:w="658" w:type="pct"/>
            <w:tcBorders>
              <w:top w:val="nil"/>
              <w:left w:val="nil"/>
              <w:bottom w:val="single" w:sz="4" w:space="0" w:color="000000"/>
              <w:right w:val="single" w:sz="4" w:space="0" w:color="000000"/>
            </w:tcBorders>
            <w:shd w:val="clear" w:color="auto" w:fill="auto"/>
            <w:vAlign w:val="center"/>
            <w:hideMark/>
          </w:tcPr>
          <w:p w14:paraId="5A5EAA66" w14:textId="5D20576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5280105,40</w:t>
            </w:r>
          </w:p>
        </w:tc>
        <w:tc>
          <w:tcPr>
            <w:tcW w:w="679" w:type="pct"/>
            <w:tcBorders>
              <w:top w:val="nil"/>
              <w:left w:val="nil"/>
              <w:bottom w:val="single" w:sz="4" w:space="0" w:color="000000"/>
              <w:right w:val="single" w:sz="4" w:space="0" w:color="000000"/>
            </w:tcBorders>
            <w:shd w:val="clear" w:color="auto" w:fill="auto"/>
            <w:vAlign w:val="center"/>
            <w:hideMark/>
          </w:tcPr>
          <w:p w14:paraId="7CBBED6F" w14:textId="33E4D8F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5322351,50</w:t>
            </w:r>
          </w:p>
        </w:tc>
      </w:tr>
      <w:tr w:rsidR="00FA6E01" w:rsidRPr="00842744" w14:paraId="5B5C2A9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D66533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"Мероприятия по обеспечению требований пожарной безопасности"</w:t>
            </w:r>
          </w:p>
        </w:tc>
        <w:tc>
          <w:tcPr>
            <w:tcW w:w="259" w:type="pct"/>
            <w:tcBorders>
              <w:top w:val="nil"/>
              <w:left w:val="nil"/>
              <w:bottom w:val="single" w:sz="4" w:space="0" w:color="000000"/>
              <w:right w:val="single" w:sz="4" w:space="0" w:color="000000"/>
            </w:tcBorders>
            <w:shd w:val="clear" w:color="auto" w:fill="auto"/>
            <w:vAlign w:val="center"/>
            <w:hideMark/>
          </w:tcPr>
          <w:p w14:paraId="099238B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996D4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A5FE4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0140200000</w:t>
            </w:r>
          </w:p>
        </w:tc>
        <w:tc>
          <w:tcPr>
            <w:tcW w:w="259" w:type="pct"/>
            <w:tcBorders>
              <w:top w:val="nil"/>
              <w:left w:val="nil"/>
              <w:bottom w:val="single" w:sz="4" w:space="0" w:color="000000"/>
              <w:right w:val="single" w:sz="4" w:space="0" w:color="000000"/>
            </w:tcBorders>
            <w:shd w:val="clear" w:color="auto" w:fill="auto"/>
            <w:vAlign w:val="center"/>
            <w:hideMark/>
          </w:tcPr>
          <w:p w14:paraId="0BBE0A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49E959A" w14:textId="36BD85D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12374743,60</w:t>
            </w:r>
          </w:p>
        </w:tc>
        <w:tc>
          <w:tcPr>
            <w:tcW w:w="658" w:type="pct"/>
            <w:tcBorders>
              <w:top w:val="nil"/>
              <w:left w:val="nil"/>
              <w:bottom w:val="single" w:sz="4" w:space="0" w:color="000000"/>
              <w:right w:val="single" w:sz="4" w:space="0" w:color="000000"/>
            </w:tcBorders>
            <w:shd w:val="clear" w:color="auto" w:fill="auto"/>
            <w:vAlign w:val="center"/>
            <w:hideMark/>
          </w:tcPr>
          <w:p w14:paraId="22DDF60F" w14:textId="3CC719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972100,00</w:t>
            </w:r>
          </w:p>
        </w:tc>
        <w:tc>
          <w:tcPr>
            <w:tcW w:w="679" w:type="pct"/>
            <w:tcBorders>
              <w:top w:val="nil"/>
              <w:left w:val="nil"/>
              <w:bottom w:val="single" w:sz="4" w:space="0" w:color="000000"/>
              <w:right w:val="single" w:sz="4" w:space="0" w:color="000000"/>
            </w:tcBorders>
            <w:shd w:val="clear" w:color="auto" w:fill="auto"/>
            <w:vAlign w:val="center"/>
            <w:hideMark/>
          </w:tcPr>
          <w:p w14:paraId="3835715F" w14:textId="6D63868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972100,00</w:t>
            </w:r>
          </w:p>
        </w:tc>
      </w:tr>
      <w:tr w:rsidR="00FA6E01" w:rsidRPr="00842744" w14:paraId="24FD351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9DBA02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Расходы на мероприятия по обеспечению требований пожарной безопасности</w:t>
            </w:r>
          </w:p>
        </w:tc>
        <w:tc>
          <w:tcPr>
            <w:tcW w:w="259" w:type="pct"/>
            <w:tcBorders>
              <w:top w:val="nil"/>
              <w:left w:val="nil"/>
              <w:bottom w:val="single" w:sz="4" w:space="0" w:color="000000"/>
              <w:right w:val="single" w:sz="4" w:space="0" w:color="000000"/>
            </w:tcBorders>
            <w:shd w:val="clear" w:color="auto" w:fill="auto"/>
            <w:vAlign w:val="center"/>
            <w:hideMark/>
          </w:tcPr>
          <w:p w14:paraId="799CC1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DBFEA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6A0E2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0140221320</w:t>
            </w:r>
          </w:p>
        </w:tc>
        <w:tc>
          <w:tcPr>
            <w:tcW w:w="259" w:type="pct"/>
            <w:tcBorders>
              <w:top w:val="nil"/>
              <w:left w:val="nil"/>
              <w:bottom w:val="single" w:sz="4" w:space="0" w:color="000000"/>
              <w:right w:val="single" w:sz="4" w:space="0" w:color="000000"/>
            </w:tcBorders>
            <w:shd w:val="clear" w:color="auto" w:fill="auto"/>
            <w:vAlign w:val="center"/>
            <w:hideMark/>
          </w:tcPr>
          <w:p w14:paraId="351DD1F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40BE00B" w14:textId="34C25C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12374743,60</w:t>
            </w:r>
          </w:p>
        </w:tc>
        <w:tc>
          <w:tcPr>
            <w:tcW w:w="658" w:type="pct"/>
            <w:tcBorders>
              <w:top w:val="nil"/>
              <w:left w:val="nil"/>
              <w:bottom w:val="single" w:sz="4" w:space="0" w:color="000000"/>
              <w:right w:val="single" w:sz="4" w:space="0" w:color="000000"/>
            </w:tcBorders>
            <w:shd w:val="clear" w:color="auto" w:fill="auto"/>
            <w:vAlign w:val="center"/>
            <w:hideMark/>
          </w:tcPr>
          <w:p w14:paraId="669EE980" w14:textId="3D2C73C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972100,00</w:t>
            </w:r>
          </w:p>
        </w:tc>
        <w:tc>
          <w:tcPr>
            <w:tcW w:w="679" w:type="pct"/>
            <w:tcBorders>
              <w:top w:val="nil"/>
              <w:left w:val="nil"/>
              <w:bottom w:val="single" w:sz="4" w:space="0" w:color="000000"/>
              <w:right w:val="single" w:sz="4" w:space="0" w:color="000000"/>
            </w:tcBorders>
            <w:shd w:val="clear" w:color="auto" w:fill="auto"/>
            <w:vAlign w:val="center"/>
            <w:hideMark/>
          </w:tcPr>
          <w:p w14:paraId="7970B5BA" w14:textId="1E2D590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972100,00</w:t>
            </w:r>
          </w:p>
        </w:tc>
      </w:tr>
      <w:tr w:rsidR="00FA6E01" w:rsidRPr="00842744" w14:paraId="1A37E8B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EA6CD4" w14:textId="6455355A"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5C5DC0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3B6A25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07FB5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0140221320</w:t>
            </w:r>
          </w:p>
        </w:tc>
        <w:tc>
          <w:tcPr>
            <w:tcW w:w="259" w:type="pct"/>
            <w:tcBorders>
              <w:top w:val="nil"/>
              <w:left w:val="nil"/>
              <w:bottom w:val="single" w:sz="4" w:space="0" w:color="000000"/>
              <w:right w:val="single" w:sz="4" w:space="0" w:color="000000"/>
            </w:tcBorders>
            <w:shd w:val="clear" w:color="auto" w:fill="auto"/>
            <w:vAlign w:val="center"/>
            <w:hideMark/>
          </w:tcPr>
          <w:p w14:paraId="1E75431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139C7CB7" w14:textId="059F852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12374743,60</w:t>
            </w:r>
          </w:p>
        </w:tc>
        <w:tc>
          <w:tcPr>
            <w:tcW w:w="658" w:type="pct"/>
            <w:tcBorders>
              <w:top w:val="nil"/>
              <w:left w:val="nil"/>
              <w:bottom w:val="single" w:sz="4" w:space="0" w:color="000000"/>
              <w:right w:val="single" w:sz="4" w:space="0" w:color="000000"/>
            </w:tcBorders>
            <w:shd w:val="clear" w:color="auto" w:fill="auto"/>
            <w:vAlign w:val="center"/>
            <w:hideMark/>
          </w:tcPr>
          <w:p w14:paraId="75692F66" w14:textId="6D62FB5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972100,00</w:t>
            </w:r>
          </w:p>
        </w:tc>
        <w:tc>
          <w:tcPr>
            <w:tcW w:w="679" w:type="pct"/>
            <w:tcBorders>
              <w:top w:val="nil"/>
              <w:left w:val="nil"/>
              <w:bottom w:val="single" w:sz="4" w:space="0" w:color="000000"/>
              <w:right w:val="single" w:sz="4" w:space="0" w:color="000000"/>
            </w:tcBorders>
            <w:shd w:val="clear" w:color="auto" w:fill="auto"/>
            <w:vAlign w:val="center"/>
            <w:hideMark/>
          </w:tcPr>
          <w:p w14:paraId="5F4C61BA" w14:textId="4CBDA6A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972100,00</w:t>
            </w:r>
          </w:p>
        </w:tc>
      </w:tr>
      <w:tr w:rsidR="00FA6E01" w:rsidRPr="00842744" w14:paraId="246A4B2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DE777B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63E798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6D2EA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47275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0140221320</w:t>
            </w:r>
          </w:p>
        </w:tc>
        <w:tc>
          <w:tcPr>
            <w:tcW w:w="259" w:type="pct"/>
            <w:tcBorders>
              <w:top w:val="nil"/>
              <w:left w:val="nil"/>
              <w:bottom w:val="single" w:sz="4" w:space="0" w:color="000000"/>
              <w:right w:val="single" w:sz="4" w:space="0" w:color="000000"/>
            </w:tcBorders>
            <w:shd w:val="clear" w:color="auto" w:fill="auto"/>
            <w:vAlign w:val="center"/>
            <w:hideMark/>
          </w:tcPr>
          <w:p w14:paraId="56246C3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4E58012C" w14:textId="4BA4725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12374743,60</w:t>
            </w:r>
          </w:p>
        </w:tc>
        <w:tc>
          <w:tcPr>
            <w:tcW w:w="658" w:type="pct"/>
            <w:tcBorders>
              <w:top w:val="nil"/>
              <w:left w:val="nil"/>
              <w:bottom w:val="single" w:sz="4" w:space="0" w:color="000000"/>
              <w:right w:val="single" w:sz="4" w:space="0" w:color="000000"/>
            </w:tcBorders>
            <w:shd w:val="clear" w:color="auto" w:fill="auto"/>
            <w:vAlign w:val="center"/>
            <w:hideMark/>
          </w:tcPr>
          <w:p w14:paraId="2131DF9C" w14:textId="095185E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972100,00</w:t>
            </w:r>
          </w:p>
        </w:tc>
        <w:tc>
          <w:tcPr>
            <w:tcW w:w="679" w:type="pct"/>
            <w:tcBorders>
              <w:top w:val="nil"/>
              <w:left w:val="nil"/>
              <w:bottom w:val="single" w:sz="4" w:space="0" w:color="000000"/>
              <w:right w:val="single" w:sz="4" w:space="0" w:color="000000"/>
            </w:tcBorders>
            <w:shd w:val="clear" w:color="auto" w:fill="auto"/>
            <w:vAlign w:val="center"/>
            <w:hideMark/>
          </w:tcPr>
          <w:p w14:paraId="115C295C" w14:textId="22B0371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972100,00</w:t>
            </w:r>
          </w:p>
        </w:tc>
      </w:tr>
      <w:tr w:rsidR="00FA6E01" w:rsidRPr="00842744" w14:paraId="5A6E198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D1809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"Мероприятия по исполнению норм в области охраны труда"</w:t>
            </w:r>
          </w:p>
        </w:tc>
        <w:tc>
          <w:tcPr>
            <w:tcW w:w="259" w:type="pct"/>
            <w:tcBorders>
              <w:top w:val="nil"/>
              <w:left w:val="nil"/>
              <w:bottom w:val="single" w:sz="4" w:space="0" w:color="000000"/>
              <w:right w:val="single" w:sz="4" w:space="0" w:color="000000"/>
            </w:tcBorders>
            <w:shd w:val="clear" w:color="auto" w:fill="auto"/>
            <w:vAlign w:val="center"/>
            <w:hideMark/>
          </w:tcPr>
          <w:p w14:paraId="2C3FED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2B82CD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41090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vAlign w:val="center"/>
            <w:hideMark/>
          </w:tcPr>
          <w:p w14:paraId="1A83F1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2E18432" w14:textId="4C66FFF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3113380,05</w:t>
            </w:r>
          </w:p>
        </w:tc>
        <w:tc>
          <w:tcPr>
            <w:tcW w:w="658" w:type="pct"/>
            <w:tcBorders>
              <w:top w:val="nil"/>
              <w:left w:val="nil"/>
              <w:bottom w:val="single" w:sz="4" w:space="0" w:color="000000"/>
              <w:right w:val="single" w:sz="4" w:space="0" w:color="000000"/>
            </w:tcBorders>
            <w:shd w:val="clear" w:color="auto" w:fill="auto"/>
            <w:vAlign w:val="center"/>
            <w:hideMark/>
          </w:tcPr>
          <w:p w14:paraId="309949C2" w14:textId="4C039BE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2720853,00</w:t>
            </w:r>
          </w:p>
        </w:tc>
        <w:tc>
          <w:tcPr>
            <w:tcW w:w="679" w:type="pct"/>
            <w:tcBorders>
              <w:top w:val="nil"/>
              <w:left w:val="nil"/>
              <w:bottom w:val="single" w:sz="4" w:space="0" w:color="000000"/>
              <w:right w:val="single" w:sz="4" w:space="0" w:color="000000"/>
            </w:tcBorders>
            <w:shd w:val="clear" w:color="auto" w:fill="auto"/>
            <w:vAlign w:val="center"/>
            <w:hideMark/>
          </w:tcPr>
          <w:p w14:paraId="03AF57EB" w14:textId="28EA96E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2720853,00</w:t>
            </w:r>
          </w:p>
        </w:tc>
      </w:tr>
      <w:tr w:rsidR="00FA6E01" w:rsidRPr="00842744" w14:paraId="56AE9DE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CD6859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по исполнению норм в области охраны труда</w:t>
            </w:r>
          </w:p>
        </w:tc>
        <w:tc>
          <w:tcPr>
            <w:tcW w:w="259" w:type="pct"/>
            <w:tcBorders>
              <w:top w:val="nil"/>
              <w:left w:val="nil"/>
              <w:bottom w:val="single" w:sz="4" w:space="0" w:color="000000"/>
              <w:right w:val="single" w:sz="4" w:space="0" w:color="000000"/>
            </w:tcBorders>
            <w:shd w:val="clear" w:color="auto" w:fill="auto"/>
            <w:vAlign w:val="center"/>
            <w:hideMark/>
          </w:tcPr>
          <w:p w14:paraId="5CCFF6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12F93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93A15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vAlign w:val="center"/>
            <w:hideMark/>
          </w:tcPr>
          <w:p w14:paraId="144C29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8EE98B7" w14:textId="35613D4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3113380,05</w:t>
            </w:r>
          </w:p>
        </w:tc>
        <w:tc>
          <w:tcPr>
            <w:tcW w:w="658" w:type="pct"/>
            <w:tcBorders>
              <w:top w:val="nil"/>
              <w:left w:val="nil"/>
              <w:bottom w:val="single" w:sz="4" w:space="0" w:color="000000"/>
              <w:right w:val="single" w:sz="4" w:space="0" w:color="000000"/>
            </w:tcBorders>
            <w:shd w:val="clear" w:color="auto" w:fill="auto"/>
            <w:vAlign w:val="center"/>
            <w:hideMark/>
          </w:tcPr>
          <w:p w14:paraId="04657C60" w14:textId="7760A76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2720853,00</w:t>
            </w:r>
          </w:p>
        </w:tc>
        <w:tc>
          <w:tcPr>
            <w:tcW w:w="679" w:type="pct"/>
            <w:tcBorders>
              <w:top w:val="nil"/>
              <w:left w:val="nil"/>
              <w:bottom w:val="single" w:sz="4" w:space="0" w:color="000000"/>
              <w:right w:val="single" w:sz="4" w:space="0" w:color="000000"/>
            </w:tcBorders>
            <w:shd w:val="clear" w:color="auto" w:fill="auto"/>
            <w:vAlign w:val="center"/>
            <w:hideMark/>
          </w:tcPr>
          <w:p w14:paraId="446124D3" w14:textId="1ACA28C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2720853,00</w:t>
            </w:r>
          </w:p>
        </w:tc>
      </w:tr>
      <w:tr w:rsidR="00FA6E01" w:rsidRPr="00842744" w14:paraId="3CA7080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ED8E0E" w14:textId="7E4552C6"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4B6F535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08DD7A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3A7482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vAlign w:val="center"/>
            <w:hideMark/>
          </w:tcPr>
          <w:p w14:paraId="33870F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5F60EE5A" w14:textId="2DF2469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3113380,05</w:t>
            </w:r>
          </w:p>
        </w:tc>
        <w:tc>
          <w:tcPr>
            <w:tcW w:w="658" w:type="pct"/>
            <w:tcBorders>
              <w:top w:val="nil"/>
              <w:left w:val="nil"/>
              <w:bottom w:val="single" w:sz="4" w:space="0" w:color="000000"/>
              <w:right w:val="single" w:sz="4" w:space="0" w:color="000000"/>
            </w:tcBorders>
            <w:shd w:val="clear" w:color="auto" w:fill="auto"/>
            <w:vAlign w:val="center"/>
            <w:hideMark/>
          </w:tcPr>
          <w:p w14:paraId="24A4E650" w14:textId="44DD237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2720853,00</w:t>
            </w:r>
          </w:p>
        </w:tc>
        <w:tc>
          <w:tcPr>
            <w:tcW w:w="679" w:type="pct"/>
            <w:tcBorders>
              <w:top w:val="nil"/>
              <w:left w:val="nil"/>
              <w:bottom w:val="single" w:sz="4" w:space="0" w:color="000000"/>
              <w:right w:val="single" w:sz="4" w:space="0" w:color="000000"/>
            </w:tcBorders>
            <w:shd w:val="clear" w:color="auto" w:fill="auto"/>
            <w:vAlign w:val="center"/>
            <w:hideMark/>
          </w:tcPr>
          <w:p w14:paraId="652448F4" w14:textId="4D78945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2720853,00</w:t>
            </w:r>
          </w:p>
        </w:tc>
      </w:tr>
      <w:tr w:rsidR="00FA6E01" w:rsidRPr="00842744" w14:paraId="6678877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EBD07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67A9D3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92986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92958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vAlign w:val="center"/>
            <w:hideMark/>
          </w:tcPr>
          <w:p w14:paraId="52459CF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53A3AF42" w14:textId="3F6D83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3113380,05</w:t>
            </w:r>
          </w:p>
        </w:tc>
        <w:tc>
          <w:tcPr>
            <w:tcW w:w="658" w:type="pct"/>
            <w:tcBorders>
              <w:top w:val="nil"/>
              <w:left w:val="nil"/>
              <w:bottom w:val="single" w:sz="4" w:space="0" w:color="000000"/>
              <w:right w:val="single" w:sz="4" w:space="0" w:color="000000"/>
            </w:tcBorders>
            <w:shd w:val="clear" w:color="auto" w:fill="auto"/>
            <w:vAlign w:val="center"/>
            <w:hideMark/>
          </w:tcPr>
          <w:p w14:paraId="498756A9" w14:textId="7EB33E7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2720853,00</w:t>
            </w:r>
          </w:p>
        </w:tc>
        <w:tc>
          <w:tcPr>
            <w:tcW w:w="679" w:type="pct"/>
            <w:tcBorders>
              <w:top w:val="nil"/>
              <w:left w:val="nil"/>
              <w:bottom w:val="single" w:sz="4" w:space="0" w:color="000000"/>
              <w:right w:val="single" w:sz="4" w:space="0" w:color="000000"/>
            </w:tcBorders>
            <w:shd w:val="clear" w:color="auto" w:fill="auto"/>
            <w:vAlign w:val="center"/>
            <w:hideMark/>
          </w:tcPr>
          <w:p w14:paraId="68146982" w14:textId="7FFC4C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2720853,00</w:t>
            </w:r>
          </w:p>
        </w:tc>
      </w:tr>
      <w:tr w:rsidR="00FA6E01" w:rsidRPr="00842744" w14:paraId="01CE361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8F2FF4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"Реализация национальных проектов в сфере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5D3764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31281C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AD99D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0150000000</w:t>
            </w:r>
          </w:p>
        </w:tc>
        <w:tc>
          <w:tcPr>
            <w:tcW w:w="259" w:type="pct"/>
            <w:tcBorders>
              <w:top w:val="nil"/>
              <w:left w:val="nil"/>
              <w:bottom w:val="single" w:sz="4" w:space="0" w:color="000000"/>
              <w:right w:val="single" w:sz="4" w:space="0" w:color="000000"/>
            </w:tcBorders>
            <w:shd w:val="clear" w:color="auto" w:fill="auto"/>
            <w:vAlign w:val="center"/>
            <w:hideMark/>
          </w:tcPr>
          <w:p w14:paraId="398DA2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9ACB5B3" w14:textId="79EF1D8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5892102,55</w:t>
            </w:r>
          </w:p>
        </w:tc>
        <w:tc>
          <w:tcPr>
            <w:tcW w:w="658" w:type="pct"/>
            <w:tcBorders>
              <w:top w:val="nil"/>
              <w:left w:val="nil"/>
              <w:bottom w:val="single" w:sz="4" w:space="0" w:color="000000"/>
              <w:right w:val="single" w:sz="4" w:space="0" w:color="000000"/>
            </w:tcBorders>
            <w:shd w:val="clear" w:color="auto" w:fill="auto"/>
            <w:vAlign w:val="center"/>
            <w:hideMark/>
          </w:tcPr>
          <w:p w14:paraId="41C35238" w14:textId="13D08F6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3382856,64</w:t>
            </w:r>
          </w:p>
        </w:tc>
        <w:tc>
          <w:tcPr>
            <w:tcW w:w="679" w:type="pct"/>
            <w:tcBorders>
              <w:top w:val="nil"/>
              <w:left w:val="nil"/>
              <w:bottom w:val="single" w:sz="4" w:space="0" w:color="000000"/>
              <w:right w:val="single" w:sz="4" w:space="0" w:color="000000"/>
            </w:tcBorders>
            <w:shd w:val="clear" w:color="auto" w:fill="auto"/>
            <w:vAlign w:val="center"/>
            <w:hideMark/>
          </w:tcPr>
          <w:p w14:paraId="7D35FF0A" w14:textId="1C0F6CE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4228570,80</w:t>
            </w:r>
          </w:p>
        </w:tc>
      </w:tr>
      <w:tr w:rsidR="00FA6E01" w:rsidRPr="00842744" w14:paraId="070A552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EFEE3C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Федеральный проект "Успех каждого ребенка" национального проекта "Образование"</w:t>
            </w:r>
          </w:p>
        </w:tc>
        <w:tc>
          <w:tcPr>
            <w:tcW w:w="259" w:type="pct"/>
            <w:tcBorders>
              <w:top w:val="nil"/>
              <w:left w:val="nil"/>
              <w:bottom w:val="single" w:sz="4" w:space="0" w:color="000000"/>
              <w:right w:val="single" w:sz="4" w:space="0" w:color="000000"/>
            </w:tcBorders>
            <w:shd w:val="clear" w:color="auto" w:fill="auto"/>
            <w:vAlign w:val="center"/>
            <w:hideMark/>
          </w:tcPr>
          <w:p w14:paraId="737543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49A40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CB9EA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015E200000</w:t>
            </w:r>
          </w:p>
        </w:tc>
        <w:tc>
          <w:tcPr>
            <w:tcW w:w="259" w:type="pct"/>
            <w:tcBorders>
              <w:top w:val="nil"/>
              <w:left w:val="nil"/>
              <w:bottom w:val="single" w:sz="4" w:space="0" w:color="000000"/>
              <w:right w:val="single" w:sz="4" w:space="0" w:color="000000"/>
            </w:tcBorders>
            <w:shd w:val="clear" w:color="auto" w:fill="auto"/>
            <w:vAlign w:val="center"/>
            <w:hideMark/>
          </w:tcPr>
          <w:p w14:paraId="6360CE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3CC86A9" w14:textId="77B10B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2509245,91</w:t>
            </w:r>
          </w:p>
        </w:tc>
        <w:tc>
          <w:tcPr>
            <w:tcW w:w="658" w:type="pct"/>
            <w:tcBorders>
              <w:top w:val="nil"/>
              <w:left w:val="nil"/>
              <w:bottom w:val="single" w:sz="4" w:space="0" w:color="000000"/>
              <w:right w:val="single" w:sz="4" w:space="0" w:color="000000"/>
            </w:tcBorders>
            <w:shd w:val="clear" w:color="auto" w:fill="auto"/>
            <w:vAlign w:val="center"/>
            <w:hideMark/>
          </w:tcPr>
          <w:p w14:paraId="2856CA0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4903C3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DB7131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270EFD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9" w:type="pct"/>
            <w:tcBorders>
              <w:top w:val="nil"/>
              <w:left w:val="nil"/>
              <w:bottom w:val="single" w:sz="4" w:space="0" w:color="000000"/>
              <w:right w:val="single" w:sz="4" w:space="0" w:color="000000"/>
            </w:tcBorders>
            <w:shd w:val="clear" w:color="auto" w:fill="auto"/>
            <w:vAlign w:val="center"/>
            <w:hideMark/>
          </w:tcPr>
          <w:p w14:paraId="31ACDF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FF68D9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0A251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015E2L0980</w:t>
            </w:r>
          </w:p>
        </w:tc>
        <w:tc>
          <w:tcPr>
            <w:tcW w:w="259" w:type="pct"/>
            <w:tcBorders>
              <w:top w:val="nil"/>
              <w:left w:val="nil"/>
              <w:bottom w:val="single" w:sz="4" w:space="0" w:color="000000"/>
              <w:right w:val="single" w:sz="4" w:space="0" w:color="000000"/>
            </w:tcBorders>
            <w:shd w:val="clear" w:color="auto" w:fill="auto"/>
            <w:vAlign w:val="center"/>
            <w:hideMark/>
          </w:tcPr>
          <w:p w14:paraId="2E0ACF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FCD4BA0" w14:textId="53C6F49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2509245,91</w:t>
            </w:r>
          </w:p>
        </w:tc>
        <w:tc>
          <w:tcPr>
            <w:tcW w:w="658" w:type="pct"/>
            <w:tcBorders>
              <w:top w:val="nil"/>
              <w:left w:val="nil"/>
              <w:bottom w:val="single" w:sz="4" w:space="0" w:color="000000"/>
              <w:right w:val="single" w:sz="4" w:space="0" w:color="000000"/>
            </w:tcBorders>
            <w:shd w:val="clear" w:color="auto" w:fill="auto"/>
            <w:vAlign w:val="center"/>
            <w:hideMark/>
          </w:tcPr>
          <w:p w14:paraId="31DB330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141A82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8B07CF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648D7C" w14:textId="55E488E8"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13949B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470B17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F8CCFE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015E2L0980</w:t>
            </w:r>
          </w:p>
        </w:tc>
        <w:tc>
          <w:tcPr>
            <w:tcW w:w="259" w:type="pct"/>
            <w:tcBorders>
              <w:top w:val="nil"/>
              <w:left w:val="nil"/>
              <w:bottom w:val="single" w:sz="4" w:space="0" w:color="000000"/>
              <w:right w:val="single" w:sz="4" w:space="0" w:color="000000"/>
            </w:tcBorders>
            <w:shd w:val="clear" w:color="auto" w:fill="auto"/>
            <w:vAlign w:val="center"/>
            <w:hideMark/>
          </w:tcPr>
          <w:p w14:paraId="2810F82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2E0D008E" w14:textId="56E3AB5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2509245,91</w:t>
            </w:r>
          </w:p>
        </w:tc>
        <w:tc>
          <w:tcPr>
            <w:tcW w:w="658" w:type="pct"/>
            <w:tcBorders>
              <w:top w:val="nil"/>
              <w:left w:val="nil"/>
              <w:bottom w:val="single" w:sz="4" w:space="0" w:color="000000"/>
              <w:right w:val="single" w:sz="4" w:space="0" w:color="000000"/>
            </w:tcBorders>
            <w:shd w:val="clear" w:color="auto" w:fill="auto"/>
            <w:vAlign w:val="center"/>
            <w:hideMark/>
          </w:tcPr>
          <w:p w14:paraId="43DB224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8BDC2D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8D6A48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B6B4B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1D40D2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5AE71D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F66FC8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015E2L0980</w:t>
            </w:r>
          </w:p>
        </w:tc>
        <w:tc>
          <w:tcPr>
            <w:tcW w:w="259" w:type="pct"/>
            <w:tcBorders>
              <w:top w:val="nil"/>
              <w:left w:val="nil"/>
              <w:bottom w:val="single" w:sz="4" w:space="0" w:color="000000"/>
              <w:right w:val="single" w:sz="4" w:space="0" w:color="000000"/>
            </w:tcBorders>
            <w:shd w:val="clear" w:color="auto" w:fill="auto"/>
            <w:vAlign w:val="center"/>
            <w:hideMark/>
          </w:tcPr>
          <w:p w14:paraId="5CF1A1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3CD72847" w14:textId="1D12469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2509245,91</w:t>
            </w:r>
          </w:p>
        </w:tc>
        <w:tc>
          <w:tcPr>
            <w:tcW w:w="658" w:type="pct"/>
            <w:tcBorders>
              <w:top w:val="nil"/>
              <w:left w:val="nil"/>
              <w:bottom w:val="single" w:sz="4" w:space="0" w:color="000000"/>
              <w:right w:val="single" w:sz="4" w:space="0" w:color="000000"/>
            </w:tcBorders>
            <w:shd w:val="clear" w:color="auto" w:fill="auto"/>
            <w:vAlign w:val="center"/>
            <w:hideMark/>
          </w:tcPr>
          <w:p w14:paraId="25310A5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567016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6AB978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73163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Федеральный проект "Патриотическое воспитание граждан Российской Федерации" национального проекта "Образование"</w:t>
            </w:r>
          </w:p>
        </w:tc>
        <w:tc>
          <w:tcPr>
            <w:tcW w:w="259" w:type="pct"/>
            <w:tcBorders>
              <w:top w:val="nil"/>
              <w:left w:val="nil"/>
              <w:bottom w:val="single" w:sz="4" w:space="0" w:color="000000"/>
              <w:right w:val="single" w:sz="4" w:space="0" w:color="000000"/>
            </w:tcBorders>
            <w:shd w:val="clear" w:color="auto" w:fill="auto"/>
            <w:vAlign w:val="center"/>
            <w:hideMark/>
          </w:tcPr>
          <w:p w14:paraId="13279B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1757E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38E2F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015EB00000</w:t>
            </w:r>
          </w:p>
        </w:tc>
        <w:tc>
          <w:tcPr>
            <w:tcW w:w="259" w:type="pct"/>
            <w:tcBorders>
              <w:top w:val="nil"/>
              <w:left w:val="nil"/>
              <w:bottom w:val="single" w:sz="4" w:space="0" w:color="000000"/>
              <w:right w:val="single" w:sz="4" w:space="0" w:color="000000"/>
            </w:tcBorders>
            <w:shd w:val="clear" w:color="auto" w:fill="auto"/>
            <w:vAlign w:val="center"/>
            <w:hideMark/>
          </w:tcPr>
          <w:p w14:paraId="40CE8C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EF67699" w14:textId="23D1D21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3382856,64</w:t>
            </w:r>
          </w:p>
        </w:tc>
        <w:tc>
          <w:tcPr>
            <w:tcW w:w="658" w:type="pct"/>
            <w:tcBorders>
              <w:top w:val="nil"/>
              <w:left w:val="nil"/>
              <w:bottom w:val="single" w:sz="4" w:space="0" w:color="000000"/>
              <w:right w:val="single" w:sz="4" w:space="0" w:color="000000"/>
            </w:tcBorders>
            <w:shd w:val="clear" w:color="auto" w:fill="auto"/>
            <w:vAlign w:val="center"/>
            <w:hideMark/>
          </w:tcPr>
          <w:p w14:paraId="6030B18F" w14:textId="35B04F0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3382856,64</w:t>
            </w:r>
          </w:p>
        </w:tc>
        <w:tc>
          <w:tcPr>
            <w:tcW w:w="679" w:type="pct"/>
            <w:tcBorders>
              <w:top w:val="nil"/>
              <w:left w:val="nil"/>
              <w:bottom w:val="single" w:sz="4" w:space="0" w:color="000000"/>
              <w:right w:val="single" w:sz="4" w:space="0" w:color="000000"/>
            </w:tcBorders>
            <w:shd w:val="clear" w:color="auto" w:fill="auto"/>
            <w:vAlign w:val="center"/>
            <w:hideMark/>
          </w:tcPr>
          <w:p w14:paraId="47189CF5" w14:textId="1CEBC22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4228570,80</w:t>
            </w:r>
          </w:p>
        </w:tc>
      </w:tr>
      <w:tr w:rsidR="00FA6E01" w:rsidRPr="00842744" w14:paraId="134B5F6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FE219A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4FFEC0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7B3888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2E580C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015EB51790</w:t>
            </w:r>
          </w:p>
        </w:tc>
        <w:tc>
          <w:tcPr>
            <w:tcW w:w="259" w:type="pct"/>
            <w:tcBorders>
              <w:top w:val="nil"/>
              <w:left w:val="nil"/>
              <w:bottom w:val="single" w:sz="4" w:space="0" w:color="000000"/>
              <w:right w:val="single" w:sz="4" w:space="0" w:color="000000"/>
            </w:tcBorders>
            <w:shd w:val="clear" w:color="auto" w:fill="auto"/>
            <w:vAlign w:val="center"/>
            <w:hideMark/>
          </w:tcPr>
          <w:p w14:paraId="798B58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1D85F2A" w14:textId="78562A9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3382856,64</w:t>
            </w:r>
          </w:p>
        </w:tc>
        <w:tc>
          <w:tcPr>
            <w:tcW w:w="658" w:type="pct"/>
            <w:tcBorders>
              <w:top w:val="nil"/>
              <w:left w:val="nil"/>
              <w:bottom w:val="single" w:sz="4" w:space="0" w:color="000000"/>
              <w:right w:val="single" w:sz="4" w:space="0" w:color="000000"/>
            </w:tcBorders>
            <w:shd w:val="clear" w:color="auto" w:fill="auto"/>
            <w:vAlign w:val="center"/>
            <w:hideMark/>
          </w:tcPr>
          <w:p w14:paraId="14C7CF10" w14:textId="40EAC35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3382856,64</w:t>
            </w:r>
          </w:p>
        </w:tc>
        <w:tc>
          <w:tcPr>
            <w:tcW w:w="679" w:type="pct"/>
            <w:tcBorders>
              <w:top w:val="nil"/>
              <w:left w:val="nil"/>
              <w:bottom w:val="single" w:sz="4" w:space="0" w:color="000000"/>
              <w:right w:val="single" w:sz="4" w:space="0" w:color="000000"/>
            </w:tcBorders>
            <w:shd w:val="clear" w:color="auto" w:fill="auto"/>
            <w:vAlign w:val="center"/>
            <w:hideMark/>
          </w:tcPr>
          <w:p w14:paraId="505F5594" w14:textId="43693DD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4228570,80</w:t>
            </w:r>
          </w:p>
        </w:tc>
      </w:tr>
      <w:tr w:rsidR="00FA6E01" w:rsidRPr="00842744" w14:paraId="3805BA9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D986243" w14:textId="0403EA5B"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sidRPr="009A0F8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69FE8E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65B6BFC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EE8FE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015EB51790</w:t>
            </w:r>
          </w:p>
        </w:tc>
        <w:tc>
          <w:tcPr>
            <w:tcW w:w="259" w:type="pct"/>
            <w:tcBorders>
              <w:top w:val="nil"/>
              <w:left w:val="nil"/>
              <w:bottom w:val="single" w:sz="4" w:space="0" w:color="000000"/>
              <w:right w:val="single" w:sz="4" w:space="0" w:color="000000"/>
            </w:tcBorders>
            <w:shd w:val="clear" w:color="auto" w:fill="auto"/>
            <w:vAlign w:val="center"/>
            <w:hideMark/>
          </w:tcPr>
          <w:p w14:paraId="3B84DF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7377C0CC" w14:textId="499C5C2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3382856,64</w:t>
            </w:r>
          </w:p>
        </w:tc>
        <w:tc>
          <w:tcPr>
            <w:tcW w:w="658" w:type="pct"/>
            <w:tcBorders>
              <w:top w:val="nil"/>
              <w:left w:val="nil"/>
              <w:bottom w:val="single" w:sz="4" w:space="0" w:color="000000"/>
              <w:right w:val="single" w:sz="4" w:space="0" w:color="000000"/>
            </w:tcBorders>
            <w:shd w:val="clear" w:color="auto" w:fill="auto"/>
            <w:vAlign w:val="center"/>
            <w:hideMark/>
          </w:tcPr>
          <w:p w14:paraId="542C4FEA" w14:textId="0BD3260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3382856,64</w:t>
            </w:r>
          </w:p>
        </w:tc>
        <w:tc>
          <w:tcPr>
            <w:tcW w:w="679" w:type="pct"/>
            <w:tcBorders>
              <w:top w:val="nil"/>
              <w:left w:val="nil"/>
              <w:bottom w:val="single" w:sz="4" w:space="0" w:color="000000"/>
              <w:right w:val="single" w:sz="4" w:space="0" w:color="000000"/>
            </w:tcBorders>
            <w:shd w:val="clear" w:color="auto" w:fill="auto"/>
            <w:vAlign w:val="center"/>
            <w:hideMark/>
          </w:tcPr>
          <w:p w14:paraId="43029CF3" w14:textId="67DB5AE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4228570,80</w:t>
            </w:r>
          </w:p>
        </w:tc>
      </w:tr>
      <w:tr w:rsidR="00FA6E01" w:rsidRPr="00842744" w14:paraId="336ACDD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D3166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130F636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506650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018C0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015EB51790</w:t>
            </w:r>
          </w:p>
        </w:tc>
        <w:tc>
          <w:tcPr>
            <w:tcW w:w="259" w:type="pct"/>
            <w:tcBorders>
              <w:top w:val="nil"/>
              <w:left w:val="nil"/>
              <w:bottom w:val="single" w:sz="4" w:space="0" w:color="000000"/>
              <w:right w:val="single" w:sz="4" w:space="0" w:color="000000"/>
            </w:tcBorders>
            <w:shd w:val="clear" w:color="auto" w:fill="auto"/>
            <w:vAlign w:val="center"/>
            <w:hideMark/>
          </w:tcPr>
          <w:p w14:paraId="50A0FC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4AF55C53" w14:textId="222BA33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3382856,64</w:t>
            </w:r>
          </w:p>
        </w:tc>
        <w:tc>
          <w:tcPr>
            <w:tcW w:w="658" w:type="pct"/>
            <w:tcBorders>
              <w:top w:val="nil"/>
              <w:left w:val="nil"/>
              <w:bottom w:val="single" w:sz="4" w:space="0" w:color="000000"/>
              <w:right w:val="single" w:sz="4" w:space="0" w:color="000000"/>
            </w:tcBorders>
            <w:shd w:val="clear" w:color="auto" w:fill="auto"/>
            <w:vAlign w:val="center"/>
            <w:hideMark/>
          </w:tcPr>
          <w:p w14:paraId="41E3B791" w14:textId="1015872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3382856,64</w:t>
            </w:r>
          </w:p>
        </w:tc>
        <w:tc>
          <w:tcPr>
            <w:tcW w:w="679" w:type="pct"/>
            <w:tcBorders>
              <w:top w:val="nil"/>
              <w:left w:val="nil"/>
              <w:bottom w:val="single" w:sz="4" w:space="0" w:color="000000"/>
              <w:right w:val="single" w:sz="4" w:space="0" w:color="000000"/>
            </w:tcBorders>
            <w:shd w:val="clear" w:color="auto" w:fill="auto"/>
            <w:vAlign w:val="center"/>
            <w:hideMark/>
          </w:tcPr>
          <w:p w14:paraId="5806003A" w14:textId="2B13D9C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4228570,80</w:t>
            </w:r>
          </w:p>
        </w:tc>
      </w:tr>
      <w:tr w:rsidR="00FA6E01" w:rsidRPr="00842744" w14:paraId="694C4C7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66BFE4"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Дополнительное образование детей</w:t>
            </w:r>
          </w:p>
        </w:tc>
        <w:tc>
          <w:tcPr>
            <w:tcW w:w="259" w:type="pct"/>
            <w:tcBorders>
              <w:top w:val="nil"/>
              <w:left w:val="nil"/>
              <w:bottom w:val="single" w:sz="4" w:space="0" w:color="000000"/>
              <w:right w:val="single" w:sz="4" w:space="0" w:color="000000"/>
            </w:tcBorders>
            <w:shd w:val="clear" w:color="auto" w:fill="auto"/>
            <w:vAlign w:val="center"/>
            <w:hideMark/>
          </w:tcPr>
          <w:p w14:paraId="37DC560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07</w:t>
            </w:r>
          </w:p>
        </w:tc>
        <w:tc>
          <w:tcPr>
            <w:tcW w:w="294" w:type="pct"/>
            <w:tcBorders>
              <w:top w:val="nil"/>
              <w:left w:val="nil"/>
              <w:bottom w:val="single" w:sz="4" w:space="0" w:color="000000"/>
              <w:right w:val="single" w:sz="4" w:space="0" w:color="000000"/>
            </w:tcBorders>
            <w:shd w:val="clear" w:color="auto" w:fill="auto"/>
            <w:vAlign w:val="center"/>
            <w:hideMark/>
          </w:tcPr>
          <w:p w14:paraId="1ADE5B3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5F5CFCD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0D5C3A4B"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6350A97" w14:textId="28BA5C34"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84971492,79</w:t>
            </w:r>
          </w:p>
        </w:tc>
        <w:tc>
          <w:tcPr>
            <w:tcW w:w="658" w:type="pct"/>
            <w:tcBorders>
              <w:top w:val="nil"/>
              <w:left w:val="nil"/>
              <w:bottom w:val="single" w:sz="4" w:space="0" w:color="000000"/>
              <w:right w:val="single" w:sz="4" w:space="0" w:color="000000"/>
            </w:tcBorders>
            <w:shd w:val="clear" w:color="auto" w:fill="auto"/>
            <w:vAlign w:val="center"/>
            <w:hideMark/>
          </w:tcPr>
          <w:p w14:paraId="5BE4174C" w14:textId="1F86C73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79473447,75</w:t>
            </w:r>
          </w:p>
        </w:tc>
        <w:tc>
          <w:tcPr>
            <w:tcW w:w="679" w:type="pct"/>
            <w:tcBorders>
              <w:top w:val="nil"/>
              <w:left w:val="nil"/>
              <w:bottom w:val="single" w:sz="4" w:space="0" w:color="000000"/>
              <w:right w:val="single" w:sz="4" w:space="0" w:color="000000"/>
            </w:tcBorders>
            <w:shd w:val="clear" w:color="auto" w:fill="auto"/>
            <w:vAlign w:val="center"/>
            <w:hideMark/>
          </w:tcPr>
          <w:p w14:paraId="585EB3A5" w14:textId="1453E485"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82692597,36</w:t>
            </w:r>
          </w:p>
        </w:tc>
      </w:tr>
      <w:tr w:rsidR="00FA6E01" w:rsidRPr="009A0F8A" w14:paraId="3B0391A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1EC77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"Развитие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4AD66C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F0E6A8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0718D3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0100000000</w:t>
            </w:r>
          </w:p>
        </w:tc>
        <w:tc>
          <w:tcPr>
            <w:tcW w:w="259" w:type="pct"/>
            <w:tcBorders>
              <w:top w:val="nil"/>
              <w:left w:val="nil"/>
              <w:bottom w:val="single" w:sz="4" w:space="0" w:color="000000"/>
              <w:right w:val="single" w:sz="4" w:space="0" w:color="000000"/>
            </w:tcBorders>
            <w:shd w:val="clear" w:color="auto" w:fill="auto"/>
            <w:noWrap/>
            <w:hideMark/>
          </w:tcPr>
          <w:p w14:paraId="5E785E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4ADE855C" w14:textId="35D72C4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57694347,79</w:t>
            </w:r>
          </w:p>
        </w:tc>
        <w:tc>
          <w:tcPr>
            <w:tcW w:w="658" w:type="pct"/>
            <w:tcBorders>
              <w:top w:val="nil"/>
              <w:left w:val="nil"/>
              <w:bottom w:val="single" w:sz="4" w:space="0" w:color="000000"/>
              <w:right w:val="single" w:sz="4" w:space="0" w:color="000000"/>
            </w:tcBorders>
            <w:shd w:val="clear" w:color="auto" w:fill="auto"/>
            <w:noWrap/>
            <w:hideMark/>
          </w:tcPr>
          <w:p w14:paraId="55AEFD67" w14:textId="48FDBD8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54012247,75</w:t>
            </w:r>
          </w:p>
        </w:tc>
        <w:tc>
          <w:tcPr>
            <w:tcW w:w="679" w:type="pct"/>
            <w:tcBorders>
              <w:top w:val="nil"/>
              <w:left w:val="nil"/>
              <w:bottom w:val="single" w:sz="4" w:space="0" w:color="000000"/>
              <w:right w:val="single" w:sz="4" w:space="0" w:color="000000"/>
            </w:tcBorders>
            <w:shd w:val="clear" w:color="auto" w:fill="auto"/>
            <w:noWrap/>
            <w:hideMark/>
          </w:tcPr>
          <w:p w14:paraId="353C303C" w14:textId="53312F7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55775027,36</w:t>
            </w:r>
          </w:p>
        </w:tc>
      </w:tr>
      <w:tr w:rsidR="00FA6E01" w:rsidRPr="009A0F8A" w14:paraId="78C51F0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F7516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"Развитие системы дополнительного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34FB2D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311E5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00A34C8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0130000000</w:t>
            </w:r>
          </w:p>
        </w:tc>
        <w:tc>
          <w:tcPr>
            <w:tcW w:w="259" w:type="pct"/>
            <w:tcBorders>
              <w:top w:val="nil"/>
              <w:left w:val="nil"/>
              <w:bottom w:val="single" w:sz="4" w:space="0" w:color="000000"/>
              <w:right w:val="single" w:sz="4" w:space="0" w:color="000000"/>
            </w:tcBorders>
            <w:shd w:val="clear" w:color="auto" w:fill="auto"/>
            <w:noWrap/>
            <w:hideMark/>
          </w:tcPr>
          <w:p w14:paraId="13BB6D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1873D365" w14:textId="4CD55FF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54451250,79</w:t>
            </w:r>
          </w:p>
        </w:tc>
        <w:tc>
          <w:tcPr>
            <w:tcW w:w="658" w:type="pct"/>
            <w:tcBorders>
              <w:top w:val="nil"/>
              <w:left w:val="nil"/>
              <w:bottom w:val="single" w:sz="4" w:space="0" w:color="000000"/>
              <w:right w:val="single" w:sz="4" w:space="0" w:color="000000"/>
            </w:tcBorders>
            <w:shd w:val="clear" w:color="auto" w:fill="auto"/>
            <w:noWrap/>
            <w:hideMark/>
          </w:tcPr>
          <w:p w14:paraId="2E818992" w14:textId="6DBACF7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50688001,75</w:t>
            </w:r>
          </w:p>
        </w:tc>
        <w:tc>
          <w:tcPr>
            <w:tcW w:w="679" w:type="pct"/>
            <w:tcBorders>
              <w:top w:val="nil"/>
              <w:left w:val="nil"/>
              <w:bottom w:val="single" w:sz="4" w:space="0" w:color="000000"/>
              <w:right w:val="single" w:sz="4" w:space="0" w:color="000000"/>
            </w:tcBorders>
            <w:shd w:val="clear" w:color="auto" w:fill="auto"/>
            <w:noWrap/>
            <w:hideMark/>
          </w:tcPr>
          <w:p w14:paraId="3A8766E4" w14:textId="40F9BA0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52448085,36</w:t>
            </w:r>
          </w:p>
        </w:tc>
      </w:tr>
      <w:tr w:rsidR="00FA6E01" w:rsidRPr="009A0F8A" w14:paraId="78FD2D9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44774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"Реализация дополнительных общеобразовательных программ"</w:t>
            </w:r>
          </w:p>
        </w:tc>
        <w:tc>
          <w:tcPr>
            <w:tcW w:w="259" w:type="pct"/>
            <w:tcBorders>
              <w:top w:val="nil"/>
              <w:left w:val="nil"/>
              <w:bottom w:val="single" w:sz="4" w:space="0" w:color="000000"/>
              <w:right w:val="single" w:sz="4" w:space="0" w:color="000000"/>
            </w:tcBorders>
            <w:shd w:val="clear" w:color="auto" w:fill="auto"/>
            <w:noWrap/>
            <w:hideMark/>
          </w:tcPr>
          <w:p w14:paraId="06A1DF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B1572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50E8D7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0130100000</w:t>
            </w:r>
          </w:p>
        </w:tc>
        <w:tc>
          <w:tcPr>
            <w:tcW w:w="259" w:type="pct"/>
            <w:tcBorders>
              <w:top w:val="nil"/>
              <w:left w:val="nil"/>
              <w:bottom w:val="single" w:sz="4" w:space="0" w:color="000000"/>
              <w:right w:val="single" w:sz="4" w:space="0" w:color="000000"/>
            </w:tcBorders>
            <w:shd w:val="clear" w:color="auto" w:fill="auto"/>
            <w:noWrap/>
            <w:hideMark/>
          </w:tcPr>
          <w:p w14:paraId="0F97C5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4C86E2CC" w14:textId="0D1D5D7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52349350,79</w:t>
            </w:r>
          </w:p>
        </w:tc>
        <w:tc>
          <w:tcPr>
            <w:tcW w:w="658" w:type="pct"/>
            <w:tcBorders>
              <w:top w:val="nil"/>
              <w:left w:val="nil"/>
              <w:bottom w:val="single" w:sz="4" w:space="0" w:color="000000"/>
              <w:right w:val="single" w:sz="4" w:space="0" w:color="000000"/>
            </w:tcBorders>
            <w:shd w:val="clear" w:color="auto" w:fill="auto"/>
            <w:noWrap/>
            <w:hideMark/>
          </w:tcPr>
          <w:p w14:paraId="6DB7965B" w14:textId="0F345C3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50688001,75</w:t>
            </w:r>
          </w:p>
        </w:tc>
        <w:tc>
          <w:tcPr>
            <w:tcW w:w="679" w:type="pct"/>
            <w:tcBorders>
              <w:top w:val="nil"/>
              <w:left w:val="nil"/>
              <w:bottom w:val="single" w:sz="4" w:space="0" w:color="000000"/>
              <w:right w:val="single" w:sz="4" w:space="0" w:color="000000"/>
            </w:tcBorders>
            <w:shd w:val="clear" w:color="auto" w:fill="auto"/>
            <w:noWrap/>
            <w:hideMark/>
          </w:tcPr>
          <w:p w14:paraId="371010A1" w14:textId="3A1B452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52448085,36</w:t>
            </w:r>
          </w:p>
        </w:tc>
      </w:tr>
      <w:tr w:rsidR="00FA6E01" w:rsidRPr="009A0F8A" w14:paraId="2C986A5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CC16C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59" w:type="pct"/>
            <w:tcBorders>
              <w:top w:val="nil"/>
              <w:left w:val="nil"/>
              <w:bottom w:val="single" w:sz="4" w:space="0" w:color="000000"/>
              <w:right w:val="single" w:sz="4" w:space="0" w:color="000000"/>
            </w:tcBorders>
            <w:shd w:val="clear" w:color="auto" w:fill="auto"/>
            <w:noWrap/>
            <w:hideMark/>
          </w:tcPr>
          <w:p w14:paraId="6792F7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C37A6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4DE9C24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0130121000</w:t>
            </w:r>
          </w:p>
        </w:tc>
        <w:tc>
          <w:tcPr>
            <w:tcW w:w="259" w:type="pct"/>
            <w:tcBorders>
              <w:top w:val="nil"/>
              <w:left w:val="nil"/>
              <w:bottom w:val="single" w:sz="4" w:space="0" w:color="000000"/>
              <w:right w:val="single" w:sz="4" w:space="0" w:color="000000"/>
            </w:tcBorders>
            <w:shd w:val="clear" w:color="auto" w:fill="auto"/>
            <w:noWrap/>
            <w:hideMark/>
          </w:tcPr>
          <w:p w14:paraId="1BCFB0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09AC74BD" w14:textId="0A96F08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48804698,59</w:t>
            </w:r>
          </w:p>
        </w:tc>
        <w:tc>
          <w:tcPr>
            <w:tcW w:w="658" w:type="pct"/>
            <w:tcBorders>
              <w:top w:val="nil"/>
              <w:left w:val="nil"/>
              <w:bottom w:val="single" w:sz="4" w:space="0" w:color="000000"/>
              <w:right w:val="single" w:sz="4" w:space="0" w:color="000000"/>
            </w:tcBorders>
            <w:shd w:val="clear" w:color="auto" w:fill="auto"/>
            <w:noWrap/>
            <w:hideMark/>
          </w:tcPr>
          <w:p w14:paraId="3807318E" w14:textId="3CFD53A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48032707,83</w:t>
            </w:r>
          </w:p>
        </w:tc>
        <w:tc>
          <w:tcPr>
            <w:tcW w:w="679" w:type="pct"/>
            <w:tcBorders>
              <w:top w:val="nil"/>
              <w:left w:val="nil"/>
              <w:bottom w:val="single" w:sz="4" w:space="0" w:color="000000"/>
              <w:right w:val="single" w:sz="4" w:space="0" w:color="000000"/>
            </w:tcBorders>
            <w:shd w:val="clear" w:color="auto" w:fill="auto"/>
            <w:noWrap/>
            <w:hideMark/>
          </w:tcPr>
          <w:p w14:paraId="0704E596" w14:textId="1ACDF20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49668076,57</w:t>
            </w:r>
          </w:p>
        </w:tc>
      </w:tr>
      <w:tr w:rsidR="00FA6E01" w:rsidRPr="009A0F8A" w14:paraId="31ED80F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3513CD" w14:textId="4E7B43A9"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05458B2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7F7E5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5C1A2E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0130121000</w:t>
            </w:r>
          </w:p>
        </w:tc>
        <w:tc>
          <w:tcPr>
            <w:tcW w:w="259" w:type="pct"/>
            <w:tcBorders>
              <w:top w:val="nil"/>
              <w:left w:val="nil"/>
              <w:bottom w:val="single" w:sz="4" w:space="0" w:color="000000"/>
              <w:right w:val="single" w:sz="4" w:space="0" w:color="000000"/>
            </w:tcBorders>
            <w:shd w:val="clear" w:color="auto" w:fill="auto"/>
            <w:noWrap/>
            <w:hideMark/>
          </w:tcPr>
          <w:p w14:paraId="7378144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60B01308" w14:textId="1B25C6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48804698,59</w:t>
            </w:r>
          </w:p>
        </w:tc>
        <w:tc>
          <w:tcPr>
            <w:tcW w:w="658" w:type="pct"/>
            <w:tcBorders>
              <w:top w:val="nil"/>
              <w:left w:val="nil"/>
              <w:bottom w:val="single" w:sz="4" w:space="0" w:color="000000"/>
              <w:right w:val="single" w:sz="4" w:space="0" w:color="000000"/>
            </w:tcBorders>
            <w:shd w:val="clear" w:color="auto" w:fill="auto"/>
            <w:noWrap/>
            <w:hideMark/>
          </w:tcPr>
          <w:p w14:paraId="5DD70F51" w14:textId="5071846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48032707,83</w:t>
            </w:r>
          </w:p>
        </w:tc>
        <w:tc>
          <w:tcPr>
            <w:tcW w:w="679" w:type="pct"/>
            <w:tcBorders>
              <w:top w:val="nil"/>
              <w:left w:val="nil"/>
              <w:bottom w:val="single" w:sz="4" w:space="0" w:color="000000"/>
              <w:right w:val="single" w:sz="4" w:space="0" w:color="000000"/>
            </w:tcBorders>
            <w:shd w:val="clear" w:color="auto" w:fill="auto"/>
            <w:noWrap/>
            <w:hideMark/>
          </w:tcPr>
          <w:p w14:paraId="1E738878" w14:textId="47A5FE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49668076,57</w:t>
            </w:r>
          </w:p>
        </w:tc>
      </w:tr>
      <w:tr w:rsidR="00FA6E01" w:rsidRPr="009A0F8A" w14:paraId="46A2A95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78BE6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562E0E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FEB3E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3ED870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0130121000</w:t>
            </w:r>
          </w:p>
        </w:tc>
        <w:tc>
          <w:tcPr>
            <w:tcW w:w="259" w:type="pct"/>
            <w:tcBorders>
              <w:top w:val="nil"/>
              <w:left w:val="nil"/>
              <w:bottom w:val="single" w:sz="4" w:space="0" w:color="000000"/>
              <w:right w:val="single" w:sz="4" w:space="0" w:color="000000"/>
            </w:tcBorders>
            <w:shd w:val="clear" w:color="auto" w:fill="auto"/>
            <w:noWrap/>
            <w:hideMark/>
          </w:tcPr>
          <w:p w14:paraId="106160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02D0504C" w14:textId="44BCFFF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48804698,59</w:t>
            </w:r>
          </w:p>
        </w:tc>
        <w:tc>
          <w:tcPr>
            <w:tcW w:w="658" w:type="pct"/>
            <w:tcBorders>
              <w:top w:val="nil"/>
              <w:left w:val="nil"/>
              <w:bottom w:val="single" w:sz="4" w:space="0" w:color="000000"/>
              <w:right w:val="single" w:sz="4" w:space="0" w:color="000000"/>
            </w:tcBorders>
            <w:shd w:val="clear" w:color="auto" w:fill="auto"/>
            <w:noWrap/>
            <w:hideMark/>
          </w:tcPr>
          <w:p w14:paraId="0CA5322E" w14:textId="104277D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48032707,83</w:t>
            </w:r>
          </w:p>
        </w:tc>
        <w:tc>
          <w:tcPr>
            <w:tcW w:w="679" w:type="pct"/>
            <w:tcBorders>
              <w:top w:val="nil"/>
              <w:left w:val="nil"/>
              <w:bottom w:val="single" w:sz="4" w:space="0" w:color="000000"/>
              <w:right w:val="single" w:sz="4" w:space="0" w:color="000000"/>
            </w:tcBorders>
            <w:shd w:val="clear" w:color="auto" w:fill="auto"/>
            <w:noWrap/>
            <w:hideMark/>
          </w:tcPr>
          <w:p w14:paraId="3882B587" w14:textId="5796155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49668076,57</w:t>
            </w:r>
          </w:p>
        </w:tc>
      </w:tr>
      <w:tr w:rsidR="00FA6E01" w:rsidRPr="009A0F8A" w14:paraId="59F52E0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946AF8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59" w:type="pct"/>
            <w:tcBorders>
              <w:top w:val="nil"/>
              <w:left w:val="nil"/>
              <w:bottom w:val="single" w:sz="4" w:space="0" w:color="000000"/>
              <w:right w:val="single" w:sz="4" w:space="0" w:color="000000"/>
            </w:tcBorders>
            <w:shd w:val="clear" w:color="auto" w:fill="auto"/>
            <w:noWrap/>
            <w:hideMark/>
          </w:tcPr>
          <w:p w14:paraId="57C837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6F45D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57B547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0130121001</w:t>
            </w:r>
          </w:p>
        </w:tc>
        <w:tc>
          <w:tcPr>
            <w:tcW w:w="259" w:type="pct"/>
            <w:tcBorders>
              <w:top w:val="nil"/>
              <w:left w:val="nil"/>
              <w:bottom w:val="single" w:sz="4" w:space="0" w:color="000000"/>
              <w:right w:val="single" w:sz="4" w:space="0" w:color="000000"/>
            </w:tcBorders>
            <w:shd w:val="clear" w:color="auto" w:fill="auto"/>
            <w:noWrap/>
            <w:hideMark/>
          </w:tcPr>
          <w:p w14:paraId="609741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25BE5280" w14:textId="1838C28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2525352,20</w:t>
            </w:r>
          </w:p>
        </w:tc>
        <w:tc>
          <w:tcPr>
            <w:tcW w:w="658" w:type="pct"/>
            <w:tcBorders>
              <w:top w:val="nil"/>
              <w:left w:val="nil"/>
              <w:bottom w:val="single" w:sz="4" w:space="0" w:color="000000"/>
              <w:right w:val="single" w:sz="4" w:space="0" w:color="000000"/>
            </w:tcBorders>
            <w:shd w:val="clear" w:color="auto" w:fill="auto"/>
            <w:noWrap/>
            <w:hideMark/>
          </w:tcPr>
          <w:p w14:paraId="116FC022" w14:textId="36D36FE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2655293,92</w:t>
            </w:r>
          </w:p>
        </w:tc>
        <w:tc>
          <w:tcPr>
            <w:tcW w:w="679" w:type="pct"/>
            <w:tcBorders>
              <w:top w:val="nil"/>
              <w:left w:val="nil"/>
              <w:bottom w:val="single" w:sz="4" w:space="0" w:color="000000"/>
              <w:right w:val="single" w:sz="4" w:space="0" w:color="000000"/>
            </w:tcBorders>
            <w:shd w:val="clear" w:color="auto" w:fill="auto"/>
            <w:noWrap/>
            <w:hideMark/>
          </w:tcPr>
          <w:p w14:paraId="072AA4B5" w14:textId="0079383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2780008,79</w:t>
            </w:r>
          </w:p>
        </w:tc>
      </w:tr>
      <w:tr w:rsidR="00FA6E01" w:rsidRPr="009A0F8A" w14:paraId="7044E95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F39A10" w14:textId="3F92FB73"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756A11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125DD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24A423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0130121001</w:t>
            </w:r>
          </w:p>
        </w:tc>
        <w:tc>
          <w:tcPr>
            <w:tcW w:w="259" w:type="pct"/>
            <w:tcBorders>
              <w:top w:val="nil"/>
              <w:left w:val="nil"/>
              <w:bottom w:val="single" w:sz="4" w:space="0" w:color="000000"/>
              <w:right w:val="single" w:sz="4" w:space="0" w:color="000000"/>
            </w:tcBorders>
            <w:shd w:val="clear" w:color="auto" w:fill="auto"/>
            <w:noWrap/>
            <w:hideMark/>
          </w:tcPr>
          <w:p w14:paraId="47EE14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138278EB" w14:textId="7FFF6CF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2525352,20</w:t>
            </w:r>
          </w:p>
        </w:tc>
        <w:tc>
          <w:tcPr>
            <w:tcW w:w="658" w:type="pct"/>
            <w:tcBorders>
              <w:top w:val="nil"/>
              <w:left w:val="nil"/>
              <w:bottom w:val="single" w:sz="4" w:space="0" w:color="000000"/>
              <w:right w:val="single" w:sz="4" w:space="0" w:color="000000"/>
            </w:tcBorders>
            <w:shd w:val="clear" w:color="auto" w:fill="auto"/>
            <w:noWrap/>
            <w:hideMark/>
          </w:tcPr>
          <w:p w14:paraId="0F65859F" w14:textId="753F3F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2655293,92</w:t>
            </w:r>
          </w:p>
        </w:tc>
        <w:tc>
          <w:tcPr>
            <w:tcW w:w="679" w:type="pct"/>
            <w:tcBorders>
              <w:top w:val="nil"/>
              <w:left w:val="nil"/>
              <w:bottom w:val="single" w:sz="4" w:space="0" w:color="000000"/>
              <w:right w:val="single" w:sz="4" w:space="0" w:color="000000"/>
            </w:tcBorders>
            <w:shd w:val="clear" w:color="auto" w:fill="auto"/>
            <w:noWrap/>
            <w:hideMark/>
          </w:tcPr>
          <w:p w14:paraId="44C3EBB8" w14:textId="23AE4FD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2780008,79</w:t>
            </w:r>
          </w:p>
        </w:tc>
      </w:tr>
      <w:tr w:rsidR="00FA6E01" w:rsidRPr="009A0F8A" w14:paraId="468660D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B8918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29B31F7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7C9E5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7768DE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0130121001</w:t>
            </w:r>
          </w:p>
        </w:tc>
        <w:tc>
          <w:tcPr>
            <w:tcW w:w="259" w:type="pct"/>
            <w:tcBorders>
              <w:top w:val="nil"/>
              <w:left w:val="nil"/>
              <w:bottom w:val="single" w:sz="4" w:space="0" w:color="000000"/>
              <w:right w:val="single" w:sz="4" w:space="0" w:color="000000"/>
            </w:tcBorders>
            <w:shd w:val="clear" w:color="auto" w:fill="auto"/>
            <w:noWrap/>
            <w:hideMark/>
          </w:tcPr>
          <w:p w14:paraId="0D275D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3A379E39" w14:textId="18EB944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2525352,20</w:t>
            </w:r>
          </w:p>
        </w:tc>
        <w:tc>
          <w:tcPr>
            <w:tcW w:w="658" w:type="pct"/>
            <w:tcBorders>
              <w:top w:val="nil"/>
              <w:left w:val="nil"/>
              <w:bottom w:val="single" w:sz="4" w:space="0" w:color="000000"/>
              <w:right w:val="single" w:sz="4" w:space="0" w:color="000000"/>
            </w:tcBorders>
            <w:shd w:val="clear" w:color="auto" w:fill="auto"/>
            <w:noWrap/>
            <w:hideMark/>
          </w:tcPr>
          <w:p w14:paraId="02BDCE12" w14:textId="0741A4E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2655293,92</w:t>
            </w:r>
          </w:p>
        </w:tc>
        <w:tc>
          <w:tcPr>
            <w:tcW w:w="679" w:type="pct"/>
            <w:tcBorders>
              <w:top w:val="nil"/>
              <w:left w:val="nil"/>
              <w:bottom w:val="single" w:sz="4" w:space="0" w:color="000000"/>
              <w:right w:val="single" w:sz="4" w:space="0" w:color="000000"/>
            </w:tcBorders>
            <w:shd w:val="clear" w:color="auto" w:fill="auto"/>
            <w:noWrap/>
            <w:hideMark/>
          </w:tcPr>
          <w:p w14:paraId="46974874" w14:textId="4AAAEA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2780008,79</w:t>
            </w:r>
          </w:p>
        </w:tc>
      </w:tr>
      <w:tr w:rsidR="00FA6E01" w:rsidRPr="009A0F8A" w14:paraId="4B8E81E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C3F01A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59" w:type="pct"/>
            <w:tcBorders>
              <w:top w:val="nil"/>
              <w:left w:val="nil"/>
              <w:bottom w:val="single" w:sz="4" w:space="0" w:color="000000"/>
              <w:right w:val="single" w:sz="4" w:space="0" w:color="000000"/>
            </w:tcBorders>
            <w:shd w:val="clear" w:color="auto" w:fill="auto"/>
            <w:noWrap/>
            <w:hideMark/>
          </w:tcPr>
          <w:p w14:paraId="082E8D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7CFD05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11C604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0130121002</w:t>
            </w:r>
          </w:p>
        </w:tc>
        <w:tc>
          <w:tcPr>
            <w:tcW w:w="259" w:type="pct"/>
            <w:tcBorders>
              <w:top w:val="nil"/>
              <w:left w:val="nil"/>
              <w:bottom w:val="single" w:sz="4" w:space="0" w:color="000000"/>
              <w:right w:val="single" w:sz="4" w:space="0" w:color="000000"/>
            </w:tcBorders>
            <w:shd w:val="clear" w:color="auto" w:fill="auto"/>
            <w:noWrap/>
            <w:hideMark/>
          </w:tcPr>
          <w:p w14:paraId="74A9B36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2D54148A" w14:textId="20A46A9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994000,00</w:t>
            </w:r>
          </w:p>
        </w:tc>
        <w:tc>
          <w:tcPr>
            <w:tcW w:w="658" w:type="pct"/>
            <w:tcBorders>
              <w:top w:val="nil"/>
              <w:left w:val="nil"/>
              <w:bottom w:val="single" w:sz="4" w:space="0" w:color="000000"/>
              <w:right w:val="single" w:sz="4" w:space="0" w:color="000000"/>
            </w:tcBorders>
            <w:shd w:val="clear" w:color="auto" w:fill="auto"/>
            <w:noWrap/>
            <w:hideMark/>
          </w:tcPr>
          <w:p w14:paraId="0DA4CCE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06545F9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507A41E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1A1C69" w14:textId="20C91D59"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45C0C96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FFB45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35A2DA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0130121002</w:t>
            </w:r>
          </w:p>
        </w:tc>
        <w:tc>
          <w:tcPr>
            <w:tcW w:w="259" w:type="pct"/>
            <w:tcBorders>
              <w:top w:val="nil"/>
              <w:left w:val="nil"/>
              <w:bottom w:val="single" w:sz="4" w:space="0" w:color="000000"/>
              <w:right w:val="single" w:sz="4" w:space="0" w:color="000000"/>
            </w:tcBorders>
            <w:shd w:val="clear" w:color="auto" w:fill="auto"/>
            <w:noWrap/>
            <w:hideMark/>
          </w:tcPr>
          <w:p w14:paraId="43B4E99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0E725AF7" w14:textId="5E9B0EC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994000,00</w:t>
            </w:r>
          </w:p>
        </w:tc>
        <w:tc>
          <w:tcPr>
            <w:tcW w:w="658" w:type="pct"/>
            <w:tcBorders>
              <w:top w:val="nil"/>
              <w:left w:val="nil"/>
              <w:bottom w:val="single" w:sz="4" w:space="0" w:color="000000"/>
              <w:right w:val="single" w:sz="4" w:space="0" w:color="000000"/>
            </w:tcBorders>
            <w:shd w:val="clear" w:color="auto" w:fill="auto"/>
            <w:noWrap/>
            <w:hideMark/>
          </w:tcPr>
          <w:p w14:paraId="54187B0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4A35092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76A8E77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D3EBFE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6B563A8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610D7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2F194D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0130121002</w:t>
            </w:r>
          </w:p>
        </w:tc>
        <w:tc>
          <w:tcPr>
            <w:tcW w:w="259" w:type="pct"/>
            <w:tcBorders>
              <w:top w:val="nil"/>
              <w:left w:val="nil"/>
              <w:bottom w:val="single" w:sz="4" w:space="0" w:color="000000"/>
              <w:right w:val="single" w:sz="4" w:space="0" w:color="000000"/>
            </w:tcBorders>
            <w:shd w:val="clear" w:color="auto" w:fill="auto"/>
            <w:noWrap/>
            <w:hideMark/>
          </w:tcPr>
          <w:p w14:paraId="78C5AD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528BD4D0" w14:textId="7D92F14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994000,00</w:t>
            </w:r>
          </w:p>
        </w:tc>
        <w:tc>
          <w:tcPr>
            <w:tcW w:w="658" w:type="pct"/>
            <w:tcBorders>
              <w:top w:val="nil"/>
              <w:left w:val="nil"/>
              <w:bottom w:val="single" w:sz="4" w:space="0" w:color="000000"/>
              <w:right w:val="single" w:sz="4" w:space="0" w:color="000000"/>
            </w:tcBorders>
            <w:shd w:val="clear" w:color="auto" w:fill="auto"/>
            <w:noWrap/>
            <w:hideMark/>
          </w:tcPr>
          <w:p w14:paraId="596FFF5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38A4576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6FDA8B8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C3B15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59" w:type="pct"/>
            <w:tcBorders>
              <w:top w:val="nil"/>
              <w:left w:val="nil"/>
              <w:bottom w:val="single" w:sz="4" w:space="0" w:color="000000"/>
              <w:right w:val="single" w:sz="4" w:space="0" w:color="000000"/>
            </w:tcBorders>
            <w:shd w:val="clear" w:color="auto" w:fill="auto"/>
            <w:noWrap/>
            <w:hideMark/>
          </w:tcPr>
          <w:p w14:paraId="167747F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7910EE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1999A2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0130121011</w:t>
            </w:r>
          </w:p>
        </w:tc>
        <w:tc>
          <w:tcPr>
            <w:tcW w:w="259" w:type="pct"/>
            <w:tcBorders>
              <w:top w:val="nil"/>
              <w:left w:val="nil"/>
              <w:bottom w:val="single" w:sz="4" w:space="0" w:color="000000"/>
              <w:right w:val="single" w:sz="4" w:space="0" w:color="000000"/>
            </w:tcBorders>
            <w:shd w:val="clear" w:color="auto" w:fill="auto"/>
            <w:noWrap/>
            <w:hideMark/>
          </w:tcPr>
          <w:p w14:paraId="35EA9D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04ABC382" w14:textId="093E72A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25300,00</w:t>
            </w:r>
          </w:p>
        </w:tc>
        <w:tc>
          <w:tcPr>
            <w:tcW w:w="658" w:type="pct"/>
            <w:tcBorders>
              <w:top w:val="nil"/>
              <w:left w:val="nil"/>
              <w:bottom w:val="single" w:sz="4" w:space="0" w:color="000000"/>
              <w:right w:val="single" w:sz="4" w:space="0" w:color="000000"/>
            </w:tcBorders>
            <w:shd w:val="clear" w:color="auto" w:fill="auto"/>
            <w:noWrap/>
            <w:hideMark/>
          </w:tcPr>
          <w:p w14:paraId="4C78010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32CD641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04BD12C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E2839C6" w14:textId="2BF1A4C1"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583D38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FAE2D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1805B9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0130121011</w:t>
            </w:r>
          </w:p>
        </w:tc>
        <w:tc>
          <w:tcPr>
            <w:tcW w:w="259" w:type="pct"/>
            <w:tcBorders>
              <w:top w:val="nil"/>
              <w:left w:val="nil"/>
              <w:bottom w:val="single" w:sz="4" w:space="0" w:color="000000"/>
              <w:right w:val="single" w:sz="4" w:space="0" w:color="000000"/>
            </w:tcBorders>
            <w:shd w:val="clear" w:color="auto" w:fill="auto"/>
            <w:noWrap/>
            <w:hideMark/>
          </w:tcPr>
          <w:p w14:paraId="2EB6E35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393D4F76" w14:textId="3BC240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25300,00</w:t>
            </w:r>
          </w:p>
        </w:tc>
        <w:tc>
          <w:tcPr>
            <w:tcW w:w="658" w:type="pct"/>
            <w:tcBorders>
              <w:top w:val="nil"/>
              <w:left w:val="nil"/>
              <w:bottom w:val="single" w:sz="4" w:space="0" w:color="000000"/>
              <w:right w:val="single" w:sz="4" w:space="0" w:color="000000"/>
            </w:tcBorders>
            <w:shd w:val="clear" w:color="auto" w:fill="auto"/>
            <w:noWrap/>
            <w:hideMark/>
          </w:tcPr>
          <w:p w14:paraId="001E323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217850D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30A7ED8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85EFC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014C61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A43C0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4432AB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0130121011</w:t>
            </w:r>
          </w:p>
        </w:tc>
        <w:tc>
          <w:tcPr>
            <w:tcW w:w="259" w:type="pct"/>
            <w:tcBorders>
              <w:top w:val="nil"/>
              <w:left w:val="nil"/>
              <w:bottom w:val="single" w:sz="4" w:space="0" w:color="000000"/>
              <w:right w:val="single" w:sz="4" w:space="0" w:color="000000"/>
            </w:tcBorders>
            <w:shd w:val="clear" w:color="auto" w:fill="auto"/>
            <w:noWrap/>
            <w:hideMark/>
          </w:tcPr>
          <w:p w14:paraId="66F842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5D196D8C" w14:textId="263F85A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25300,00</w:t>
            </w:r>
          </w:p>
        </w:tc>
        <w:tc>
          <w:tcPr>
            <w:tcW w:w="658" w:type="pct"/>
            <w:tcBorders>
              <w:top w:val="nil"/>
              <w:left w:val="nil"/>
              <w:bottom w:val="single" w:sz="4" w:space="0" w:color="000000"/>
              <w:right w:val="single" w:sz="4" w:space="0" w:color="000000"/>
            </w:tcBorders>
            <w:shd w:val="clear" w:color="auto" w:fill="auto"/>
            <w:noWrap/>
            <w:hideMark/>
          </w:tcPr>
          <w:p w14:paraId="338C69C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2CC3C46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75E4C35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5123A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"Обеспечение персонифицированного финансирования дополнительного образования"</w:t>
            </w:r>
          </w:p>
        </w:tc>
        <w:tc>
          <w:tcPr>
            <w:tcW w:w="259" w:type="pct"/>
            <w:tcBorders>
              <w:top w:val="nil"/>
              <w:left w:val="nil"/>
              <w:bottom w:val="single" w:sz="4" w:space="0" w:color="000000"/>
              <w:right w:val="single" w:sz="4" w:space="0" w:color="000000"/>
            </w:tcBorders>
            <w:shd w:val="clear" w:color="auto" w:fill="auto"/>
            <w:noWrap/>
            <w:hideMark/>
          </w:tcPr>
          <w:p w14:paraId="04D1609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F7326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2FA04A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0130300000</w:t>
            </w:r>
          </w:p>
        </w:tc>
        <w:tc>
          <w:tcPr>
            <w:tcW w:w="259" w:type="pct"/>
            <w:tcBorders>
              <w:top w:val="nil"/>
              <w:left w:val="nil"/>
              <w:bottom w:val="single" w:sz="4" w:space="0" w:color="000000"/>
              <w:right w:val="single" w:sz="4" w:space="0" w:color="000000"/>
            </w:tcBorders>
            <w:shd w:val="clear" w:color="auto" w:fill="auto"/>
            <w:noWrap/>
            <w:hideMark/>
          </w:tcPr>
          <w:p w14:paraId="33471C8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4A1DA45B" w14:textId="60755AD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2101900,00</w:t>
            </w:r>
          </w:p>
        </w:tc>
        <w:tc>
          <w:tcPr>
            <w:tcW w:w="658" w:type="pct"/>
            <w:tcBorders>
              <w:top w:val="nil"/>
              <w:left w:val="nil"/>
              <w:bottom w:val="single" w:sz="4" w:space="0" w:color="000000"/>
              <w:right w:val="single" w:sz="4" w:space="0" w:color="000000"/>
            </w:tcBorders>
            <w:shd w:val="clear" w:color="auto" w:fill="auto"/>
            <w:noWrap/>
            <w:hideMark/>
          </w:tcPr>
          <w:p w14:paraId="6E371DE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538442B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1AB3764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2806A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Предоставление грантов в форме субсидий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включенным в реестр поставщиков образовательных услуг, в рамках системы персонифицированного финансирования в связи с оказанием услуг по реализации дополнительных образовательных услуг</w:t>
            </w:r>
          </w:p>
        </w:tc>
        <w:tc>
          <w:tcPr>
            <w:tcW w:w="259" w:type="pct"/>
            <w:tcBorders>
              <w:top w:val="nil"/>
              <w:left w:val="nil"/>
              <w:bottom w:val="single" w:sz="4" w:space="0" w:color="000000"/>
              <w:right w:val="single" w:sz="4" w:space="0" w:color="000000"/>
            </w:tcBorders>
            <w:shd w:val="clear" w:color="auto" w:fill="auto"/>
            <w:noWrap/>
            <w:hideMark/>
          </w:tcPr>
          <w:p w14:paraId="6E94FBB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48A09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1E997C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0130370020</w:t>
            </w:r>
          </w:p>
        </w:tc>
        <w:tc>
          <w:tcPr>
            <w:tcW w:w="259" w:type="pct"/>
            <w:tcBorders>
              <w:top w:val="nil"/>
              <w:left w:val="nil"/>
              <w:bottom w:val="single" w:sz="4" w:space="0" w:color="000000"/>
              <w:right w:val="single" w:sz="4" w:space="0" w:color="000000"/>
            </w:tcBorders>
            <w:shd w:val="clear" w:color="auto" w:fill="auto"/>
            <w:noWrap/>
            <w:hideMark/>
          </w:tcPr>
          <w:p w14:paraId="0154F6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3371F712" w14:textId="29CCBBB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2101900,00</w:t>
            </w:r>
          </w:p>
        </w:tc>
        <w:tc>
          <w:tcPr>
            <w:tcW w:w="658" w:type="pct"/>
            <w:tcBorders>
              <w:top w:val="nil"/>
              <w:left w:val="nil"/>
              <w:bottom w:val="single" w:sz="4" w:space="0" w:color="000000"/>
              <w:right w:val="single" w:sz="4" w:space="0" w:color="000000"/>
            </w:tcBorders>
            <w:shd w:val="clear" w:color="auto" w:fill="auto"/>
            <w:noWrap/>
            <w:hideMark/>
          </w:tcPr>
          <w:p w14:paraId="36204D2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103C877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0B897A5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CCAF72" w14:textId="6AE06B8F"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547390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708390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0244A3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0130370020</w:t>
            </w:r>
          </w:p>
        </w:tc>
        <w:tc>
          <w:tcPr>
            <w:tcW w:w="259" w:type="pct"/>
            <w:tcBorders>
              <w:top w:val="nil"/>
              <w:left w:val="nil"/>
              <w:bottom w:val="single" w:sz="4" w:space="0" w:color="000000"/>
              <w:right w:val="single" w:sz="4" w:space="0" w:color="000000"/>
            </w:tcBorders>
            <w:shd w:val="clear" w:color="auto" w:fill="auto"/>
            <w:noWrap/>
            <w:hideMark/>
          </w:tcPr>
          <w:p w14:paraId="1E4D062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0BF1EABA" w14:textId="0B1E633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2101900,00</w:t>
            </w:r>
          </w:p>
        </w:tc>
        <w:tc>
          <w:tcPr>
            <w:tcW w:w="658" w:type="pct"/>
            <w:tcBorders>
              <w:top w:val="nil"/>
              <w:left w:val="nil"/>
              <w:bottom w:val="single" w:sz="4" w:space="0" w:color="000000"/>
              <w:right w:val="single" w:sz="4" w:space="0" w:color="000000"/>
            </w:tcBorders>
            <w:shd w:val="clear" w:color="auto" w:fill="auto"/>
            <w:noWrap/>
            <w:hideMark/>
          </w:tcPr>
          <w:p w14:paraId="5AC6A2E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1164871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10391B1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42774C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68B71A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38C32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448D122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0130370020</w:t>
            </w:r>
          </w:p>
        </w:tc>
        <w:tc>
          <w:tcPr>
            <w:tcW w:w="259" w:type="pct"/>
            <w:tcBorders>
              <w:top w:val="nil"/>
              <w:left w:val="nil"/>
              <w:bottom w:val="single" w:sz="4" w:space="0" w:color="000000"/>
              <w:right w:val="single" w:sz="4" w:space="0" w:color="000000"/>
            </w:tcBorders>
            <w:shd w:val="clear" w:color="auto" w:fill="auto"/>
            <w:noWrap/>
            <w:hideMark/>
          </w:tcPr>
          <w:p w14:paraId="72FEB19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2FEEFF7D" w14:textId="35DD214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2101900,00</w:t>
            </w:r>
          </w:p>
        </w:tc>
        <w:tc>
          <w:tcPr>
            <w:tcW w:w="658" w:type="pct"/>
            <w:tcBorders>
              <w:top w:val="nil"/>
              <w:left w:val="nil"/>
              <w:bottom w:val="single" w:sz="4" w:space="0" w:color="000000"/>
              <w:right w:val="single" w:sz="4" w:space="0" w:color="000000"/>
            </w:tcBorders>
            <w:shd w:val="clear" w:color="auto" w:fill="auto"/>
            <w:noWrap/>
            <w:hideMark/>
          </w:tcPr>
          <w:p w14:paraId="7ECC22F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786665A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3F6D09A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9D0C1C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"Безопасность образовательных учреждений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58A7D9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A4159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7818F18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0140000000</w:t>
            </w:r>
          </w:p>
        </w:tc>
        <w:tc>
          <w:tcPr>
            <w:tcW w:w="259" w:type="pct"/>
            <w:tcBorders>
              <w:top w:val="nil"/>
              <w:left w:val="nil"/>
              <w:bottom w:val="single" w:sz="4" w:space="0" w:color="000000"/>
              <w:right w:val="single" w:sz="4" w:space="0" w:color="000000"/>
            </w:tcBorders>
            <w:shd w:val="clear" w:color="auto" w:fill="auto"/>
            <w:noWrap/>
            <w:hideMark/>
          </w:tcPr>
          <w:p w14:paraId="6FF7633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00A55F31" w14:textId="3E70895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3243097,00</w:t>
            </w:r>
          </w:p>
        </w:tc>
        <w:tc>
          <w:tcPr>
            <w:tcW w:w="658" w:type="pct"/>
            <w:tcBorders>
              <w:top w:val="nil"/>
              <w:left w:val="nil"/>
              <w:bottom w:val="single" w:sz="4" w:space="0" w:color="000000"/>
              <w:right w:val="single" w:sz="4" w:space="0" w:color="000000"/>
            </w:tcBorders>
            <w:shd w:val="clear" w:color="auto" w:fill="auto"/>
            <w:noWrap/>
            <w:hideMark/>
          </w:tcPr>
          <w:p w14:paraId="63418F2D" w14:textId="5F1F047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3324246,00</w:t>
            </w:r>
          </w:p>
        </w:tc>
        <w:tc>
          <w:tcPr>
            <w:tcW w:w="679" w:type="pct"/>
            <w:tcBorders>
              <w:top w:val="nil"/>
              <w:left w:val="nil"/>
              <w:bottom w:val="single" w:sz="4" w:space="0" w:color="000000"/>
              <w:right w:val="single" w:sz="4" w:space="0" w:color="000000"/>
            </w:tcBorders>
            <w:shd w:val="clear" w:color="auto" w:fill="auto"/>
            <w:noWrap/>
            <w:hideMark/>
          </w:tcPr>
          <w:p w14:paraId="651E89EA" w14:textId="6BE3AF0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3326942,00</w:t>
            </w:r>
          </w:p>
        </w:tc>
      </w:tr>
      <w:tr w:rsidR="00FA6E01" w:rsidRPr="009A0F8A" w14:paraId="01CF07E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517695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"Мероприятие по профилактике терроризма и экстремизма"</w:t>
            </w:r>
          </w:p>
        </w:tc>
        <w:tc>
          <w:tcPr>
            <w:tcW w:w="259" w:type="pct"/>
            <w:tcBorders>
              <w:top w:val="nil"/>
              <w:left w:val="nil"/>
              <w:bottom w:val="single" w:sz="4" w:space="0" w:color="000000"/>
              <w:right w:val="single" w:sz="4" w:space="0" w:color="000000"/>
            </w:tcBorders>
            <w:shd w:val="clear" w:color="auto" w:fill="auto"/>
            <w:noWrap/>
            <w:hideMark/>
          </w:tcPr>
          <w:p w14:paraId="7E31E2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AD056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0592DA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0140100000</w:t>
            </w:r>
          </w:p>
        </w:tc>
        <w:tc>
          <w:tcPr>
            <w:tcW w:w="259" w:type="pct"/>
            <w:tcBorders>
              <w:top w:val="nil"/>
              <w:left w:val="nil"/>
              <w:bottom w:val="single" w:sz="4" w:space="0" w:color="000000"/>
              <w:right w:val="single" w:sz="4" w:space="0" w:color="000000"/>
            </w:tcBorders>
            <w:shd w:val="clear" w:color="auto" w:fill="auto"/>
            <w:noWrap/>
            <w:hideMark/>
          </w:tcPr>
          <w:p w14:paraId="6DC784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1A20B811" w14:textId="7DC8DEE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2471727,00</w:t>
            </w:r>
          </w:p>
        </w:tc>
        <w:tc>
          <w:tcPr>
            <w:tcW w:w="658" w:type="pct"/>
            <w:tcBorders>
              <w:top w:val="nil"/>
              <w:left w:val="nil"/>
              <w:bottom w:val="single" w:sz="4" w:space="0" w:color="000000"/>
              <w:right w:val="single" w:sz="4" w:space="0" w:color="000000"/>
            </w:tcBorders>
            <w:shd w:val="clear" w:color="auto" w:fill="auto"/>
            <w:noWrap/>
            <w:hideMark/>
          </w:tcPr>
          <w:p w14:paraId="74422E94" w14:textId="73FE717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2585507,00</w:t>
            </w:r>
          </w:p>
        </w:tc>
        <w:tc>
          <w:tcPr>
            <w:tcW w:w="679" w:type="pct"/>
            <w:tcBorders>
              <w:top w:val="nil"/>
              <w:left w:val="nil"/>
              <w:bottom w:val="single" w:sz="4" w:space="0" w:color="000000"/>
              <w:right w:val="single" w:sz="4" w:space="0" w:color="000000"/>
            </w:tcBorders>
            <w:shd w:val="clear" w:color="auto" w:fill="auto"/>
            <w:noWrap/>
            <w:hideMark/>
          </w:tcPr>
          <w:p w14:paraId="2A01CBC5" w14:textId="4EECE70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2588203,00</w:t>
            </w:r>
          </w:p>
        </w:tc>
      </w:tr>
      <w:tr w:rsidR="00FA6E01" w:rsidRPr="009A0F8A" w14:paraId="1B37533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E6F3DF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по профилактике терроризма и экстремизма</w:t>
            </w:r>
          </w:p>
        </w:tc>
        <w:tc>
          <w:tcPr>
            <w:tcW w:w="259" w:type="pct"/>
            <w:tcBorders>
              <w:top w:val="nil"/>
              <w:left w:val="nil"/>
              <w:bottom w:val="single" w:sz="4" w:space="0" w:color="000000"/>
              <w:right w:val="single" w:sz="4" w:space="0" w:color="000000"/>
            </w:tcBorders>
            <w:shd w:val="clear" w:color="auto" w:fill="auto"/>
            <w:noWrap/>
            <w:hideMark/>
          </w:tcPr>
          <w:p w14:paraId="0CA877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60FCD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175AB1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0140121310</w:t>
            </w:r>
          </w:p>
        </w:tc>
        <w:tc>
          <w:tcPr>
            <w:tcW w:w="259" w:type="pct"/>
            <w:tcBorders>
              <w:top w:val="nil"/>
              <w:left w:val="nil"/>
              <w:bottom w:val="single" w:sz="4" w:space="0" w:color="000000"/>
              <w:right w:val="single" w:sz="4" w:space="0" w:color="000000"/>
            </w:tcBorders>
            <w:shd w:val="clear" w:color="auto" w:fill="auto"/>
            <w:noWrap/>
            <w:hideMark/>
          </w:tcPr>
          <w:p w14:paraId="0D61A0E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7566F125" w14:textId="238F54F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2471727,00</w:t>
            </w:r>
          </w:p>
        </w:tc>
        <w:tc>
          <w:tcPr>
            <w:tcW w:w="658" w:type="pct"/>
            <w:tcBorders>
              <w:top w:val="nil"/>
              <w:left w:val="nil"/>
              <w:bottom w:val="single" w:sz="4" w:space="0" w:color="000000"/>
              <w:right w:val="single" w:sz="4" w:space="0" w:color="000000"/>
            </w:tcBorders>
            <w:shd w:val="clear" w:color="auto" w:fill="auto"/>
            <w:noWrap/>
            <w:hideMark/>
          </w:tcPr>
          <w:p w14:paraId="093E04DE" w14:textId="549E50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2585507,00</w:t>
            </w:r>
          </w:p>
        </w:tc>
        <w:tc>
          <w:tcPr>
            <w:tcW w:w="679" w:type="pct"/>
            <w:tcBorders>
              <w:top w:val="nil"/>
              <w:left w:val="nil"/>
              <w:bottom w:val="single" w:sz="4" w:space="0" w:color="000000"/>
              <w:right w:val="single" w:sz="4" w:space="0" w:color="000000"/>
            </w:tcBorders>
            <w:shd w:val="clear" w:color="auto" w:fill="auto"/>
            <w:noWrap/>
            <w:hideMark/>
          </w:tcPr>
          <w:p w14:paraId="2B4D65D5" w14:textId="19929F6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2588203,00</w:t>
            </w:r>
          </w:p>
        </w:tc>
      </w:tr>
      <w:tr w:rsidR="00FA6E01" w:rsidRPr="009A0F8A" w14:paraId="553D97C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47F0732" w14:textId="7D9ACB43"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0843C9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BA29A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180D8A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0140121310</w:t>
            </w:r>
          </w:p>
        </w:tc>
        <w:tc>
          <w:tcPr>
            <w:tcW w:w="259" w:type="pct"/>
            <w:tcBorders>
              <w:top w:val="nil"/>
              <w:left w:val="nil"/>
              <w:bottom w:val="single" w:sz="4" w:space="0" w:color="000000"/>
              <w:right w:val="single" w:sz="4" w:space="0" w:color="000000"/>
            </w:tcBorders>
            <w:shd w:val="clear" w:color="auto" w:fill="auto"/>
            <w:noWrap/>
            <w:hideMark/>
          </w:tcPr>
          <w:p w14:paraId="5A832E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759B5D87" w14:textId="5AF45EE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2471727,00</w:t>
            </w:r>
          </w:p>
        </w:tc>
        <w:tc>
          <w:tcPr>
            <w:tcW w:w="658" w:type="pct"/>
            <w:tcBorders>
              <w:top w:val="nil"/>
              <w:left w:val="nil"/>
              <w:bottom w:val="single" w:sz="4" w:space="0" w:color="000000"/>
              <w:right w:val="single" w:sz="4" w:space="0" w:color="000000"/>
            </w:tcBorders>
            <w:shd w:val="clear" w:color="auto" w:fill="auto"/>
            <w:noWrap/>
            <w:hideMark/>
          </w:tcPr>
          <w:p w14:paraId="6460085D" w14:textId="1D16CA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2585507,00</w:t>
            </w:r>
          </w:p>
        </w:tc>
        <w:tc>
          <w:tcPr>
            <w:tcW w:w="679" w:type="pct"/>
            <w:tcBorders>
              <w:top w:val="nil"/>
              <w:left w:val="nil"/>
              <w:bottom w:val="single" w:sz="4" w:space="0" w:color="000000"/>
              <w:right w:val="single" w:sz="4" w:space="0" w:color="000000"/>
            </w:tcBorders>
            <w:shd w:val="clear" w:color="auto" w:fill="auto"/>
            <w:noWrap/>
            <w:hideMark/>
          </w:tcPr>
          <w:p w14:paraId="532DCF98" w14:textId="3E6D01C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2588203,00</w:t>
            </w:r>
          </w:p>
        </w:tc>
      </w:tr>
      <w:tr w:rsidR="00FA6E01" w:rsidRPr="009A0F8A" w14:paraId="49361B9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6F404D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4A6A35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7A370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04279E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0140121310</w:t>
            </w:r>
          </w:p>
        </w:tc>
        <w:tc>
          <w:tcPr>
            <w:tcW w:w="259" w:type="pct"/>
            <w:tcBorders>
              <w:top w:val="nil"/>
              <w:left w:val="nil"/>
              <w:bottom w:val="single" w:sz="4" w:space="0" w:color="000000"/>
              <w:right w:val="single" w:sz="4" w:space="0" w:color="000000"/>
            </w:tcBorders>
            <w:shd w:val="clear" w:color="auto" w:fill="auto"/>
            <w:noWrap/>
            <w:hideMark/>
          </w:tcPr>
          <w:p w14:paraId="7EFE50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7D6D892D" w14:textId="19E678A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2471727,00</w:t>
            </w:r>
          </w:p>
        </w:tc>
        <w:tc>
          <w:tcPr>
            <w:tcW w:w="658" w:type="pct"/>
            <w:tcBorders>
              <w:top w:val="nil"/>
              <w:left w:val="nil"/>
              <w:bottom w:val="single" w:sz="4" w:space="0" w:color="000000"/>
              <w:right w:val="single" w:sz="4" w:space="0" w:color="000000"/>
            </w:tcBorders>
            <w:shd w:val="clear" w:color="auto" w:fill="auto"/>
            <w:noWrap/>
            <w:hideMark/>
          </w:tcPr>
          <w:p w14:paraId="6E348E0A" w14:textId="1239983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2585507,00</w:t>
            </w:r>
          </w:p>
        </w:tc>
        <w:tc>
          <w:tcPr>
            <w:tcW w:w="679" w:type="pct"/>
            <w:tcBorders>
              <w:top w:val="nil"/>
              <w:left w:val="nil"/>
              <w:bottom w:val="single" w:sz="4" w:space="0" w:color="000000"/>
              <w:right w:val="single" w:sz="4" w:space="0" w:color="000000"/>
            </w:tcBorders>
            <w:shd w:val="clear" w:color="auto" w:fill="auto"/>
            <w:noWrap/>
            <w:hideMark/>
          </w:tcPr>
          <w:p w14:paraId="7139F7DC" w14:textId="04C1BBD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2588203,00</w:t>
            </w:r>
          </w:p>
        </w:tc>
      </w:tr>
      <w:tr w:rsidR="00FA6E01" w:rsidRPr="009A0F8A" w14:paraId="4EA04C7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CCD16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"Мероприятия по обеспечению требований пожарной безопасности"</w:t>
            </w:r>
          </w:p>
        </w:tc>
        <w:tc>
          <w:tcPr>
            <w:tcW w:w="259" w:type="pct"/>
            <w:tcBorders>
              <w:top w:val="nil"/>
              <w:left w:val="nil"/>
              <w:bottom w:val="single" w:sz="4" w:space="0" w:color="000000"/>
              <w:right w:val="single" w:sz="4" w:space="0" w:color="000000"/>
            </w:tcBorders>
            <w:shd w:val="clear" w:color="auto" w:fill="auto"/>
            <w:noWrap/>
            <w:hideMark/>
          </w:tcPr>
          <w:p w14:paraId="3B8B72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FC3F11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4B05E6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0140200000</w:t>
            </w:r>
          </w:p>
        </w:tc>
        <w:tc>
          <w:tcPr>
            <w:tcW w:w="259" w:type="pct"/>
            <w:tcBorders>
              <w:top w:val="nil"/>
              <w:left w:val="nil"/>
              <w:bottom w:val="single" w:sz="4" w:space="0" w:color="000000"/>
              <w:right w:val="single" w:sz="4" w:space="0" w:color="000000"/>
            </w:tcBorders>
            <w:shd w:val="clear" w:color="auto" w:fill="auto"/>
            <w:noWrap/>
            <w:hideMark/>
          </w:tcPr>
          <w:p w14:paraId="3C6DD3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5C654DD3" w14:textId="39AEBE6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c>
          <w:tcPr>
            <w:tcW w:w="658" w:type="pct"/>
            <w:tcBorders>
              <w:top w:val="nil"/>
              <w:left w:val="nil"/>
              <w:bottom w:val="single" w:sz="4" w:space="0" w:color="000000"/>
              <w:right w:val="single" w:sz="4" w:space="0" w:color="000000"/>
            </w:tcBorders>
            <w:shd w:val="clear" w:color="auto" w:fill="auto"/>
            <w:noWrap/>
            <w:hideMark/>
          </w:tcPr>
          <w:p w14:paraId="35678C9E" w14:textId="4691A8F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c>
          <w:tcPr>
            <w:tcW w:w="679" w:type="pct"/>
            <w:tcBorders>
              <w:top w:val="nil"/>
              <w:left w:val="nil"/>
              <w:bottom w:val="single" w:sz="4" w:space="0" w:color="000000"/>
              <w:right w:val="single" w:sz="4" w:space="0" w:color="000000"/>
            </w:tcBorders>
            <w:shd w:val="clear" w:color="auto" w:fill="auto"/>
            <w:noWrap/>
            <w:hideMark/>
          </w:tcPr>
          <w:p w14:paraId="608A51A1" w14:textId="17501F8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r>
      <w:tr w:rsidR="00FA6E01" w:rsidRPr="009A0F8A" w14:paraId="12C1ACE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6A2342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по обеспечению требований пожарной безопасности</w:t>
            </w:r>
          </w:p>
        </w:tc>
        <w:tc>
          <w:tcPr>
            <w:tcW w:w="259" w:type="pct"/>
            <w:tcBorders>
              <w:top w:val="nil"/>
              <w:left w:val="nil"/>
              <w:bottom w:val="single" w:sz="4" w:space="0" w:color="000000"/>
              <w:right w:val="single" w:sz="4" w:space="0" w:color="000000"/>
            </w:tcBorders>
            <w:shd w:val="clear" w:color="auto" w:fill="auto"/>
            <w:noWrap/>
            <w:hideMark/>
          </w:tcPr>
          <w:p w14:paraId="47B72A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8F1357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389CE4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0140221320</w:t>
            </w:r>
          </w:p>
        </w:tc>
        <w:tc>
          <w:tcPr>
            <w:tcW w:w="259" w:type="pct"/>
            <w:tcBorders>
              <w:top w:val="nil"/>
              <w:left w:val="nil"/>
              <w:bottom w:val="single" w:sz="4" w:space="0" w:color="000000"/>
              <w:right w:val="single" w:sz="4" w:space="0" w:color="000000"/>
            </w:tcBorders>
            <w:shd w:val="clear" w:color="auto" w:fill="auto"/>
            <w:noWrap/>
            <w:hideMark/>
          </w:tcPr>
          <w:p w14:paraId="760667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6EBCB34C" w14:textId="7FCAA62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c>
          <w:tcPr>
            <w:tcW w:w="658" w:type="pct"/>
            <w:tcBorders>
              <w:top w:val="nil"/>
              <w:left w:val="nil"/>
              <w:bottom w:val="single" w:sz="4" w:space="0" w:color="000000"/>
              <w:right w:val="single" w:sz="4" w:space="0" w:color="000000"/>
            </w:tcBorders>
            <w:shd w:val="clear" w:color="auto" w:fill="auto"/>
            <w:noWrap/>
            <w:hideMark/>
          </w:tcPr>
          <w:p w14:paraId="58374DBD" w14:textId="5D0CA31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c>
          <w:tcPr>
            <w:tcW w:w="679" w:type="pct"/>
            <w:tcBorders>
              <w:top w:val="nil"/>
              <w:left w:val="nil"/>
              <w:bottom w:val="single" w:sz="4" w:space="0" w:color="000000"/>
              <w:right w:val="single" w:sz="4" w:space="0" w:color="000000"/>
            </w:tcBorders>
            <w:shd w:val="clear" w:color="auto" w:fill="auto"/>
            <w:noWrap/>
            <w:hideMark/>
          </w:tcPr>
          <w:p w14:paraId="5CAE317C" w14:textId="77D5E0D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r>
      <w:tr w:rsidR="00FA6E01" w:rsidRPr="009A0F8A" w14:paraId="3DB5A88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B12178B" w14:textId="3795E024"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701E07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4B087D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1FC4CA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0140221320</w:t>
            </w:r>
          </w:p>
        </w:tc>
        <w:tc>
          <w:tcPr>
            <w:tcW w:w="259" w:type="pct"/>
            <w:tcBorders>
              <w:top w:val="nil"/>
              <w:left w:val="nil"/>
              <w:bottom w:val="single" w:sz="4" w:space="0" w:color="000000"/>
              <w:right w:val="single" w:sz="4" w:space="0" w:color="000000"/>
            </w:tcBorders>
            <w:shd w:val="clear" w:color="auto" w:fill="auto"/>
            <w:noWrap/>
            <w:hideMark/>
          </w:tcPr>
          <w:p w14:paraId="5B9D94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4750CD5C" w14:textId="1C54AC8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c>
          <w:tcPr>
            <w:tcW w:w="658" w:type="pct"/>
            <w:tcBorders>
              <w:top w:val="nil"/>
              <w:left w:val="nil"/>
              <w:bottom w:val="single" w:sz="4" w:space="0" w:color="000000"/>
              <w:right w:val="single" w:sz="4" w:space="0" w:color="000000"/>
            </w:tcBorders>
            <w:shd w:val="clear" w:color="auto" w:fill="auto"/>
            <w:noWrap/>
            <w:hideMark/>
          </w:tcPr>
          <w:p w14:paraId="01E310A7" w14:textId="48D87CA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c>
          <w:tcPr>
            <w:tcW w:w="679" w:type="pct"/>
            <w:tcBorders>
              <w:top w:val="nil"/>
              <w:left w:val="nil"/>
              <w:bottom w:val="single" w:sz="4" w:space="0" w:color="000000"/>
              <w:right w:val="single" w:sz="4" w:space="0" w:color="000000"/>
            </w:tcBorders>
            <w:shd w:val="clear" w:color="auto" w:fill="auto"/>
            <w:noWrap/>
            <w:hideMark/>
          </w:tcPr>
          <w:p w14:paraId="7F027C0E" w14:textId="631EB84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r>
      <w:tr w:rsidR="00FA6E01" w:rsidRPr="009A0F8A" w14:paraId="2655A1A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D10485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74B536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70661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7AD276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0140221320</w:t>
            </w:r>
          </w:p>
        </w:tc>
        <w:tc>
          <w:tcPr>
            <w:tcW w:w="259" w:type="pct"/>
            <w:tcBorders>
              <w:top w:val="nil"/>
              <w:left w:val="nil"/>
              <w:bottom w:val="single" w:sz="4" w:space="0" w:color="000000"/>
              <w:right w:val="single" w:sz="4" w:space="0" w:color="000000"/>
            </w:tcBorders>
            <w:shd w:val="clear" w:color="auto" w:fill="auto"/>
            <w:noWrap/>
            <w:hideMark/>
          </w:tcPr>
          <w:p w14:paraId="7715B8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17610585" w14:textId="776BEE8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c>
          <w:tcPr>
            <w:tcW w:w="658" w:type="pct"/>
            <w:tcBorders>
              <w:top w:val="nil"/>
              <w:left w:val="nil"/>
              <w:bottom w:val="single" w:sz="4" w:space="0" w:color="000000"/>
              <w:right w:val="single" w:sz="4" w:space="0" w:color="000000"/>
            </w:tcBorders>
            <w:shd w:val="clear" w:color="auto" w:fill="auto"/>
            <w:noWrap/>
            <w:hideMark/>
          </w:tcPr>
          <w:p w14:paraId="001D8B13" w14:textId="3432ABF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c>
          <w:tcPr>
            <w:tcW w:w="679" w:type="pct"/>
            <w:tcBorders>
              <w:top w:val="nil"/>
              <w:left w:val="nil"/>
              <w:bottom w:val="single" w:sz="4" w:space="0" w:color="000000"/>
              <w:right w:val="single" w:sz="4" w:space="0" w:color="000000"/>
            </w:tcBorders>
            <w:shd w:val="clear" w:color="auto" w:fill="auto"/>
            <w:noWrap/>
            <w:hideMark/>
          </w:tcPr>
          <w:p w14:paraId="086CFD85" w14:textId="2C90232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533552,00</w:t>
            </w:r>
          </w:p>
        </w:tc>
      </w:tr>
      <w:tr w:rsidR="00FA6E01" w:rsidRPr="009A0F8A" w14:paraId="6591774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E26D22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"Мероприятия по исполнению норм в области охраны труда"</w:t>
            </w:r>
          </w:p>
        </w:tc>
        <w:tc>
          <w:tcPr>
            <w:tcW w:w="259" w:type="pct"/>
            <w:tcBorders>
              <w:top w:val="nil"/>
              <w:left w:val="nil"/>
              <w:bottom w:val="single" w:sz="4" w:space="0" w:color="000000"/>
              <w:right w:val="single" w:sz="4" w:space="0" w:color="000000"/>
            </w:tcBorders>
            <w:shd w:val="clear" w:color="auto" w:fill="auto"/>
            <w:noWrap/>
            <w:hideMark/>
          </w:tcPr>
          <w:p w14:paraId="7258867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492A954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01AEE6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0140300000</w:t>
            </w:r>
          </w:p>
        </w:tc>
        <w:tc>
          <w:tcPr>
            <w:tcW w:w="259" w:type="pct"/>
            <w:tcBorders>
              <w:top w:val="nil"/>
              <w:left w:val="nil"/>
              <w:bottom w:val="single" w:sz="4" w:space="0" w:color="000000"/>
              <w:right w:val="single" w:sz="4" w:space="0" w:color="000000"/>
            </w:tcBorders>
            <w:shd w:val="clear" w:color="auto" w:fill="auto"/>
            <w:noWrap/>
            <w:hideMark/>
          </w:tcPr>
          <w:p w14:paraId="2DBD09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481D4A45" w14:textId="02AB1E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237818,00</w:t>
            </w:r>
          </w:p>
        </w:tc>
        <w:tc>
          <w:tcPr>
            <w:tcW w:w="658" w:type="pct"/>
            <w:tcBorders>
              <w:top w:val="nil"/>
              <w:left w:val="nil"/>
              <w:bottom w:val="single" w:sz="4" w:space="0" w:color="000000"/>
              <w:right w:val="single" w:sz="4" w:space="0" w:color="000000"/>
            </w:tcBorders>
            <w:shd w:val="clear" w:color="auto" w:fill="auto"/>
            <w:noWrap/>
            <w:hideMark/>
          </w:tcPr>
          <w:p w14:paraId="26B711DC" w14:textId="16FD184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205187,00</w:t>
            </w:r>
          </w:p>
        </w:tc>
        <w:tc>
          <w:tcPr>
            <w:tcW w:w="679" w:type="pct"/>
            <w:tcBorders>
              <w:top w:val="nil"/>
              <w:left w:val="nil"/>
              <w:bottom w:val="single" w:sz="4" w:space="0" w:color="000000"/>
              <w:right w:val="single" w:sz="4" w:space="0" w:color="000000"/>
            </w:tcBorders>
            <w:shd w:val="clear" w:color="auto" w:fill="auto"/>
            <w:noWrap/>
            <w:hideMark/>
          </w:tcPr>
          <w:p w14:paraId="5834E1C3" w14:textId="30A090B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205187,00</w:t>
            </w:r>
          </w:p>
        </w:tc>
      </w:tr>
      <w:tr w:rsidR="00FA6E01" w:rsidRPr="009A0F8A" w14:paraId="0CF3FA3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89A4F1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по исполнению норм в области охраны труда</w:t>
            </w:r>
          </w:p>
        </w:tc>
        <w:tc>
          <w:tcPr>
            <w:tcW w:w="259" w:type="pct"/>
            <w:tcBorders>
              <w:top w:val="nil"/>
              <w:left w:val="nil"/>
              <w:bottom w:val="single" w:sz="4" w:space="0" w:color="000000"/>
              <w:right w:val="single" w:sz="4" w:space="0" w:color="000000"/>
            </w:tcBorders>
            <w:shd w:val="clear" w:color="auto" w:fill="auto"/>
            <w:noWrap/>
            <w:hideMark/>
          </w:tcPr>
          <w:p w14:paraId="72D8EC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702B28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0D877D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noWrap/>
            <w:hideMark/>
          </w:tcPr>
          <w:p w14:paraId="21F965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77C21100" w14:textId="79AF33A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237818,00</w:t>
            </w:r>
          </w:p>
        </w:tc>
        <w:tc>
          <w:tcPr>
            <w:tcW w:w="658" w:type="pct"/>
            <w:tcBorders>
              <w:top w:val="nil"/>
              <w:left w:val="nil"/>
              <w:bottom w:val="single" w:sz="4" w:space="0" w:color="000000"/>
              <w:right w:val="single" w:sz="4" w:space="0" w:color="000000"/>
            </w:tcBorders>
            <w:shd w:val="clear" w:color="auto" w:fill="auto"/>
            <w:noWrap/>
            <w:hideMark/>
          </w:tcPr>
          <w:p w14:paraId="6B13366B" w14:textId="0698151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205187,00</w:t>
            </w:r>
          </w:p>
        </w:tc>
        <w:tc>
          <w:tcPr>
            <w:tcW w:w="679" w:type="pct"/>
            <w:tcBorders>
              <w:top w:val="nil"/>
              <w:left w:val="nil"/>
              <w:bottom w:val="single" w:sz="4" w:space="0" w:color="000000"/>
              <w:right w:val="single" w:sz="4" w:space="0" w:color="000000"/>
            </w:tcBorders>
            <w:shd w:val="clear" w:color="auto" w:fill="auto"/>
            <w:noWrap/>
            <w:hideMark/>
          </w:tcPr>
          <w:p w14:paraId="5B1B85CE" w14:textId="1ADB98C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205187,00</w:t>
            </w:r>
          </w:p>
        </w:tc>
      </w:tr>
      <w:tr w:rsidR="00FA6E01" w:rsidRPr="009A0F8A" w14:paraId="1E27891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D2A6D6" w14:textId="0F092674"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w:t>
            </w:r>
            <w:r w:rsidRPr="009A0F8A">
              <w:rPr>
                <w:rFonts w:eastAsia="Times New Roman"/>
                <w:sz w:val="22"/>
                <w:szCs w:val="22"/>
                <w:lang w:eastAsia="ru-RU"/>
              </w:rPr>
              <w:lastRenderedPageBreak/>
              <w:t>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5A57229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07</w:t>
            </w:r>
          </w:p>
        </w:tc>
        <w:tc>
          <w:tcPr>
            <w:tcW w:w="294" w:type="pct"/>
            <w:tcBorders>
              <w:top w:val="nil"/>
              <w:left w:val="nil"/>
              <w:bottom w:val="single" w:sz="4" w:space="0" w:color="000000"/>
              <w:right w:val="single" w:sz="4" w:space="0" w:color="000000"/>
            </w:tcBorders>
            <w:shd w:val="clear" w:color="auto" w:fill="auto"/>
            <w:noWrap/>
            <w:hideMark/>
          </w:tcPr>
          <w:p w14:paraId="5BD6628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4A8DC7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noWrap/>
            <w:hideMark/>
          </w:tcPr>
          <w:p w14:paraId="3C2895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7BF2FE0F" w14:textId="515D3D7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237818,00</w:t>
            </w:r>
          </w:p>
        </w:tc>
        <w:tc>
          <w:tcPr>
            <w:tcW w:w="658" w:type="pct"/>
            <w:tcBorders>
              <w:top w:val="nil"/>
              <w:left w:val="nil"/>
              <w:bottom w:val="single" w:sz="4" w:space="0" w:color="000000"/>
              <w:right w:val="single" w:sz="4" w:space="0" w:color="000000"/>
            </w:tcBorders>
            <w:shd w:val="clear" w:color="auto" w:fill="auto"/>
            <w:noWrap/>
            <w:hideMark/>
          </w:tcPr>
          <w:p w14:paraId="340973AB" w14:textId="136DAB8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205187,00</w:t>
            </w:r>
          </w:p>
        </w:tc>
        <w:tc>
          <w:tcPr>
            <w:tcW w:w="679" w:type="pct"/>
            <w:tcBorders>
              <w:top w:val="nil"/>
              <w:left w:val="nil"/>
              <w:bottom w:val="single" w:sz="4" w:space="0" w:color="000000"/>
              <w:right w:val="single" w:sz="4" w:space="0" w:color="000000"/>
            </w:tcBorders>
            <w:shd w:val="clear" w:color="auto" w:fill="auto"/>
            <w:noWrap/>
            <w:hideMark/>
          </w:tcPr>
          <w:p w14:paraId="69A74873" w14:textId="75804F1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205187,00</w:t>
            </w:r>
          </w:p>
        </w:tc>
      </w:tr>
      <w:tr w:rsidR="00FA6E01" w:rsidRPr="009A0F8A" w14:paraId="3EFB73C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DC304A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6D9772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60DE3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3DDC2F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0140321330</w:t>
            </w:r>
          </w:p>
        </w:tc>
        <w:tc>
          <w:tcPr>
            <w:tcW w:w="259" w:type="pct"/>
            <w:tcBorders>
              <w:top w:val="nil"/>
              <w:left w:val="nil"/>
              <w:bottom w:val="single" w:sz="4" w:space="0" w:color="000000"/>
              <w:right w:val="single" w:sz="4" w:space="0" w:color="000000"/>
            </w:tcBorders>
            <w:shd w:val="clear" w:color="auto" w:fill="auto"/>
            <w:noWrap/>
            <w:hideMark/>
          </w:tcPr>
          <w:p w14:paraId="431D41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546CAD03" w14:textId="010C37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237818,00</w:t>
            </w:r>
          </w:p>
        </w:tc>
        <w:tc>
          <w:tcPr>
            <w:tcW w:w="658" w:type="pct"/>
            <w:tcBorders>
              <w:top w:val="nil"/>
              <w:left w:val="nil"/>
              <w:bottom w:val="single" w:sz="4" w:space="0" w:color="000000"/>
              <w:right w:val="single" w:sz="4" w:space="0" w:color="000000"/>
            </w:tcBorders>
            <w:shd w:val="clear" w:color="auto" w:fill="auto"/>
            <w:noWrap/>
            <w:hideMark/>
          </w:tcPr>
          <w:p w14:paraId="683623E7" w14:textId="715B5A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205187,00</w:t>
            </w:r>
          </w:p>
        </w:tc>
        <w:tc>
          <w:tcPr>
            <w:tcW w:w="679" w:type="pct"/>
            <w:tcBorders>
              <w:top w:val="nil"/>
              <w:left w:val="nil"/>
              <w:bottom w:val="single" w:sz="4" w:space="0" w:color="000000"/>
              <w:right w:val="single" w:sz="4" w:space="0" w:color="000000"/>
            </w:tcBorders>
            <w:shd w:val="clear" w:color="auto" w:fill="auto"/>
            <w:noWrap/>
            <w:hideMark/>
          </w:tcPr>
          <w:p w14:paraId="000C50A1" w14:textId="56675F4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205187,00</w:t>
            </w:r>
          </w:p>
        </w:tc>
      </w:tr>
      <w:tr w:rsidR="00FA6E01" w:rsidRPr="009A0F8A" w14:paraId="0AE0866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955EC0" w14:textId="574CD269"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Муниципальная программа "Развитие </w:t>
            </w:r>
            <w:r w:rsidR="0031211A" w:rsidRPr="009A0F8A">
              <w:rPr>
                <w:rFonts w:eastAsia="Times New Roman"/>
                <w:sz w:val="22"/>
                <w:szCs w:val="22"/>
                <w:lang w:eastAsia="ru-RU"/>
              </w:rPr>
              <w:t>культуры</w:t>
            </w:r>
            <w:r w:rsidRPr="009A0F8A">
              <w:rPr>
                <w:rFonts w:eastAsia="Times New Roman"/>
                <w:sz w:val="22"/>
                <w:szCs w:val="22"/>
                <w:lang w:eastAsia="ru-RU"/>
              </w:rPr>
              <w:t xml:space="preserve">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3060D4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DB98A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21FBD41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0200000000</w:t>
            </w:r>
          </w:p>
        </w:tc>
        <w:tc>
          <w:tcPr>
            <w:tcW w:w="259" w:type="pct"/>
            <w:tcBorders>
              <w:top w:val="nil"/>
              <w:left w:val="nil"/>
              <w:bottom w:val="single" w:sz="4" w:space="0" w:color="000000"/>
              <w:right w:val="single" w:sz="4" w:space="0" w:color="000000"/>
            </w:tcBorders>
            <w:shd w:val="clear" w:color="auto" w:fill="auto"/>
            <w:noWrap/>
            <w:hideMark/>
          </w:tcPr>
          <w:p w14:paraId="5505271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41B96CEE" w14:textId="407F75B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27277145,00</w:t>
            </w:r>
          </w:p>
        </w:tc>
        <w:tc>
          <w:tcPr>
            <w:tcW w:w="658" w:type="pct"/>
            <w:tcBorders>
              <w:top w:val="nil"/>
              <w:left w:val="nil"/>
              <w:bottom w:val="single" w:sz="4" w:space="0" w:color="000000"/>
              <w:right w:val="single" w:sz="4" w:space="0" w:color="000000"/>
            </w:tcBorders>
            <w:shd w:val="clear" w:color="auto" w:fill="auto"/>
            <w:noWrap/>
            <w:hideMark/>
          </w:tcPr>
          <w:p w14:paraId="0194BC8F" w14:textId="27B57C0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25461200,00</w:t>
            </w:r>
          </w:p>
        </w:tc>
        <w:tc>
          <w:tcPr>
            <w:tcW w:w="679" w:type="pct"/>
            <w:tcBorders>
              <w:top w:val="nil"/>
              <w:left w:val="nil"/>
              <w:bottom w:val="single" w:sz="4" w:space="0" w:color="000000"/>
              <w:right w:val="single" w:sz="4" w:space="0" w:color="000000"/>
            </w:tcBorders>
            <w:shd w:val="clear" w:color="auto" w:fill="auto"/>
            <w:noWrap/>
            <w:hideMark/>
          </w:tcPr>
          <w:p w14:paraId="4212621C" w14:textId="5409FCD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26917570,00</w:t>
            </w:r>
          </w:p>
        </w:tc>
      </w:tr>
      <w:tr w:rsidR="00FA6E01" w:rsidRPr="009A0F8A" w14:paraId="253D7F1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920453" w14:textId="3930DE90"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31211A">
              <w:rPr>
                <w:rFonts w:eastAsia="Times New Roman"/>
                <w:sz w:val="22"/>
                <w:szCs w:val="22"/>
                <w:lang w:eastAsia="ru-RU"/>
              </w:rPr>
              <w:t xml:space="preserve"> </w:t>
            </w:r>
            <w:r w:rsidRPr="009A0F8A">
              <w:rPr>
                <w:rFonts w:eastAsia="Times New Roman"/>
                <w:sz w:val="22"/>
                <w:szCs w:val="22"/>
                <w:lang w:eastAsia="ru-RU"/>
              </w:rPr>
              <w:t xml:space="preserve">Славянка" </w:t>
            </w:r>
          </w:p>
        </w:tc>
        <w:tc>
          <w:tcPr>
            <w:tcW w:w="259" w:type="pct"/>
            <w:tcBorders>
              <w:top w:val="nil"/>
              <w:left w:val="nil"/>
              <w:bottom w:val="single" w:sz="4" w:space="0" w:color="000000"/>
              <w:right w:val="single" w:sz="4" w:space="0" w:color="000000"/>
            </w:tcBorders>
            <w:shd w:val="clear" w:color="auto" w:fill="auto"/>
            <w:noWrap/>
            <w:hideMark/>
          </w:tcPr>
          <w:p w14:paraId="16BCC0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227C7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2B0CA8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0230000000</w:t>
            </w:r>
          </w:p>
        </w:tc>
        <w:tc>
          <w:tcPr>
            <w:tcW w:w="259" w:type="pct"/>
            <w:tcBorders>
              <w:top w:val="nil"/>
              <w:left w:val="nil"/>
              <w:bottom w:val="single" w:sz="4" w:space="0" w:color="000000"/>
              <w:right w:val="single" w:sz="4" w:space="0" w:color="000000"/>
            </w:tcBorders>
            <w:shd w:val="clear" w:color="auto" w:fill="auto"/>
            <w:noWrap/>
            <w:hideMark/>
          </w:tcPr>
          <w:p w14:paraId="1F96C7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7675DA22" w14:textId="78568BB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27277145,00</w:t>
            </w:r>
          </w:p>
        </w:tc>
        <w:tc>
          <w:tcPr>
            <w:tcW w:w="658" w:type="pct"/>
            <w:tcBorders>
              <w:top w:val="nil"/>
              <w:left w:val="nil"/>
              <w:bottom w:val="single" w:sz="4" w:space="0" w:color="000000"/>
              <w:right w:val="single" w:sz="4" w:space="0" w:color="000000"/>
            </w:tcBorders>
            <w:shd w:val="clear" w:color="auto" w:fill="auto"/>
            <w:noWrap/>
            <w:hideMark/>
          </w:tcPr>
          <w:p w14:paraId="223E3859" w14:textId="2EA6BC2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25461200,00</w:t>
            </w:r>
          </w:p>
        </w:tc>
        <w:tc>
          <w:tcPr>
            <w:tcW w:w="679" w:type="pct"/>
            <w:tcBorders>
              <w:top w:val="nil"/>
              <w:left w:val="nil"/>
              <w:bottom w:val="single" w:sz="4" w:space="0" w:color="000000"/>
              <w:right w:val="single" w:sz="4" w:space="0" w:color="000000"/>
            </w:tcBorders>
            <w:shd w:val="clear" w:color="auto" w:fill="auto"/>
            <w:noWrap/>
            <w:hideMark/>
          </w:tcPr>
          <w:p w14:paraId="48047AAF" w14:textId="7F1A9B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26917570,00</w:t>
            </w:r>
          </w:p>
        </w:tc>
      </w:tr>
      <w:tr w:rsidR="00FA6E01" w:rsidRPr="009A0F8A" w14:paraId="20C6340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41E00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59" w:type="pct"/>
            <w:tcBorders>
              <w:top w:val="nil"/>
              <w:left w:val="nil"/>
              <w:bottom w:val="single" w:sz="4" w:space="0" w:color="000000"/>
              <w:right w:val="single" w:sz="4" w:space="0" w:color="000000"/>
            </w:tcBorders>
            <w:shd w:val="clear" w:color="auto" w:fill="auto"/>
            <w:noWrap/>
            <w:hideMark/>
          </w:tcPr>
          <w:p w14:paraId="513CA0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DD5B4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2A7948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0230021000</w:t>
            </w:r>
          </w:p>
        </w:tc>
        <w:tc>
          <w:tcPr>
            <w:tcW w:w="259" w:type="pct"/>
            <w:tcBorders>
              <w:top w:val="nil"/>
              <w:left w:val="nil"/>
              <w:bottom w:val="single" w:sz="4" w:space="0" w:color="000000"/>
              <w:right w:val="single" w:sz="4" w:space="0" w:color="000000"/>
            </w:tcBorders>
            <w:shd w:val="clear" w:color="auto" w:fill="auto"/>
            <w:noWrap/>
            <w:hideMark/>
          </w:tcPr>
          <w:p w14:paraId="09F02E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5E2A3764" w14:textId="7CC9B59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26086975,00</w:t>
            </w:r>
          </w:p>
        </w:tc>
        <w:tc>
          <w:tcPr>
            <w:tcW w:w="658" w:type="pct"/>
            <w:tcBorders>
              <w:top w:val="nil"/>
              <w:left w:val="nil"/>
              <w:bottom w:val="single" w:sz="4" w:space="0" w:color="000000"/>
              <w:right w:val="single" w:sz="4" w:space="0" w:color="000000"/>
            </w:tcBorders>
            <w:shd w:val="clear" w:color="auto" w:fill="auto"/>
            <w:noWrap/>
            <w:hideMark/>
          </w:tcPr>
          <w:p w14:paraId="149BECBE" w14:textId="26270F1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25461200,00</w:t>
            </w:r>
          </w:p>
        </w:tc>
        <w:tc>
          <w:tcPr>
            <w:tcW w:w="679" w:type="pct"/>
            <w:tcBorders>
              <w:top w:val="nil"/>
              <w:left w:val="nil"/>
              <w:bottom w:val="single" w:sz="4" w:space="0" w:color="000000"/>
              <w:right w:val="single" w:sz="4" w:space="0" w:color="000000"/>
            </w:tcBorders>
            <w:shd w:val="clear" w:color="auto" w:fill="auto"/>
            <w:noWrap/>
            <w:hideMark/>
          </w:tcPr>
          <w:p w14:paraId="3CD600B4" w14:textId="5E851D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26917570,00</w:t>
            </w:r>
          </w:p>
        </w:tc>
      </w:tr>
      <w:tr w:rsidR="00FA6E01" w:rsidRPr="009A0F8A" w14:paraId="4F566EE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EC7F797" w14:textId="57E8397D"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08725B6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6289E7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7F52EE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0230021000</w:t>
            </w:r>
          </w:p>
        </w:tc>
        <w:tc>
          <w:tcPr>
            <w:tcW w:w="259" w:type="pct"/>
            <w:tcBorders>
              <w:top w:val="nil"/>
              <w:left w:val="nil"/>
              <w:bottom w:val="single" w:sz="4" w:space="0" w:color="000000"/>
              <w:right w:val="single" w:sz="4" w:space="0" w:color="000000"/>
            </w:tcBorders>
            <w:shd w:val="clear" w:color="auto" w:fill="auto"/>
            <w:noWrap/>
            <w:hideMark/>
          </w:tcPr>
          <w:p w14:paraId="2B8FC1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450C8E1A" w14:textId="595B794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26086975,00</w:t>
            </w:r>
          </w:p>
        </w:tc>
        <w:tc>
          <w:tcPr>
            <w:tcW w:w="658" w:type="pct"/>
            <w:tcBorders>
              <w:top w:val="nil"/>
              <w:left w:val="nil"/>
              <w:bottom w:val="single" w:sz="4" w:space="0" w:color="000000"/>
              <w:right w:val="single" w:sz="4" w:space="0" w:color="000000"/>
            </w:tcBorders>
            <w:shd w:val="clear" w:color="auto" w:fill="auto"/>
            <w:noWrap/>
            <w:hideMark/>
          </w:tcPr>
          <w:p w14:paraId="0DB46758" w14:textId="728835F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25461200,00</w:t>
            </w:r>
          </w:p>
        </w:tc>
        <w:tc>
          <w:tcPr>
            <w:tcW w:w="679" w:type="pct"/>
            <w:tcBorders>
              <w:top w:val="nil"/>
              <w:left w:val="nil"/>
              <w:bottom w:val="single" w:sz="4" w:space="0" w:color="000000"/>
              <w:right w:val="single" w:sz="4" w:space="0" w:color="000000"/>
            </w:tcBorders>
            <w:shd w:val="clear" w:color="auto" w:fill="auto"/>
            <w:noWrap/>
            <w:hideMark/>
          </w:tcPr>
          <w:p w14:paraId="5CED6406" w14:textId="2D12528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26917570,00</w:t>
            </w:r>
          </w:p>
        </w:tc>
      </w:tr>
      <w:tr w:rsidR="00FA6E01" w:rsidRPr="009A0F8A" w14:paraId="1966BA4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1E90E3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24D382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130919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1F4E7DD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0230021000</w:t>
            </w:r>
          </w:p>
        </w:tc>
        <w:tc>
          <w:tcPr>
            <w:tcW w:w="259" w:type="pct"/>
            <w:tcBorders>
              <w:top w:val="nil"/>
              <w:left w:val="nil"/>
              <w:bottom w:val="single" w:sz="4" w:space="0" w:color="000000"/>
              <w:right w:val="single" w:sz="4" w:space="0" w:color="000000"/>
            </w:tcBorders>
            <w:shd w:val="clear" w:color="auto" w:fill="auto"/>
            <w:noWrap/>
            <w:hideMark/>
          </w:tcPr>
          <w:p w14:paraId="213F54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159DCFE6" w14:textId="17297C3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26086975,00</w:t>
            </w:r>
          </w:p>
        </w:tc>
        <w:tc>
          <w:tcPr>
            <w:tcW w:w="658" w:type="pct"/>
            <w:tcBorders>
              <w:top w:val="nil"/>
              <w:left w:val="nil"/>
              <w:bottom w:val="single" w:sz="4" w:space="0" w:color="000000"/>
              <w:right w:val="single" w:sz="4" w:space="0" w:color="000000"/>
            </w:tcBorders>
            <w:shd w:val="clear" w:color="auto" w:fill="auto"/>
            <w:noWrap/>
            <w:hideMark/>
          </w:tcPr>
          <w:p w14:paraId="623D5B42" w14:textId="0B7F986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25461200,00</w:t>
            </w:r>
          </w:p>
        </w:tc>
        <w:tc>
          <w:tcPr>
            <w:tcW w:w="679" w:type="pct"/>
            <w:tcBorders>
              <w:top w:val="nil"/>
              <w:left w:val="nil"/>
              <w:bottom w:val="single" w:sz="4" w:space="0" w:color="000000"/>
              <w:right w:val="single" w:sz="4" w:space="0" w:color="000000"/>
            </w:tcBorders>
            <w:shd w:val="clear" w:color="auto" w:fill="auto"/>
            <w:noWrap/>
            <w:hideMark/>
          </w:tcPr>
          <w:p w14:paraId="66E2CF5C" w14:textId="4E6ECA1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26917570,00</w:t>
            </w:r>
          </w:p>
        </w:tc>
      </w:tr>
      <w:tr w:rsidR="00FA6E01" w:rsidRPr="009A0F8A" w14:paraId="36A06D7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5042A9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муниципальных учреждений</w:t>
            </w:r>
          </w:p>
        </w:tc>
        <w:tc>
          <w:tcPr>
            <w:tcW w:w="259" w:type="pct"/>
            <w:tcBorders>
              <w:top w:val="nil"/>
              <w:left w:val="nil"/>
              <w:bottom w:val="single" w:sz="4" w:space="0" w:color="000000"/>
              <w:right w:val="single" w:sz="4" w:space="0" w:color="000000"/>
            </w:tcBorders>
            <w:shd w:val="clear" w:color="auto" w:fill="auto"/>
            <w:noWrap/>
            <w:hideMark/>
          </w:tcPr>
          <w:p w14:paraId="5BE236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05FF1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4BB95D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0230021002</w:t>
            </w:r>
          </w:p>
        </w:tc>
        <w:tc>
          <w:tcPr>
            <w:tcW w:w="259" w:type="pct"/>
            <w:tcBorders>
              <w:top w:val="nil"/>
              <w:left w:val="nil"/>
              <w:bottom w:val="single" w:sz="4" w:space="0" w:color="000000"/>
              <w:right w:val="single" w:sz="4" w:space="0" w:color="000000"/>
            </w:tcBorders>
            <w:shd w:val="clear" w:color="auto" w:fill="auto"/>
            <w:noWrap/>
            <w:hideMark/>
          </w:tcPr>
          <w:p w14:paraId="215470F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3F7D70FE" w14:textId="0F15178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1190170,00</w:t>
            </w:r>
          </w:p>
        </w:tc>
        <w:tc>
          <w:tcPr>
            <w:tcW w:w="658" w:type="pct"/>
            <w:tcBorders>
              <w:top w:val="nil"/>
              <w:left w:val="nil"/>
              <w:bottom w:val="single" w:sz="4" w:space="0" w:color="000000"/>
              <w:right w:val="single" w:sz="4" w:space="0" w:color="000000"/>
            </w:tcBorders>
            <w:shd w:val="clear" w:color="auto" w:fill="auto"/>
            <w:noWrap/>
            <w:hideMark/>
          </w:tcPr>
          <w:p w14:paraId="4A6496E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0FFD81C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6499AD9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939E82" w14:textId="25873A5F"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1134B0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D725E7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179DB9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0230021002</w:t>
            </w:r>
          </w:p>
        </w:tc>
        <w:tc>
          <w:tcPr>
            <w:tcW w:w="259" w:type="pct"/>
            <w:tcBorders>
              <w:top w:val="nil"/>
              <w:left w:val="nil"/>
              <w:bottom w:val="single" w:sz="4" w:space="0" w:color="000000"/>
              <w:right w:val="single" w:sz="4" w:space="0" w:color="000000"/>
            </w:tcBorders>
            <w:shd w:val="clear" w:color="auto" w:fill="auto"/>
            <w:noWrap/>
            <w:hideMark/>
          </w:tcPr>
          <w:p w14:paraId="18D28F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60D27464" w14:textId="7D6B1BE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1190170,00</w:t>
            </w:r>
          </w:p>
        </w:tc>
        <w:tc>
          <w:tcPr>
            <w:tcW w:w="658" w:type="pct"/>
            <w:tcBorders>
              <w:top w:val="nil"/>
              <w:left w:val="nil"/>
              <w:bottom w:val="single" w:sz="4" w:space="0" w:color="000000"/>
              <w:right w:val="single" w:sz="4" w:space="0" w:color="000000"/>
            </w:tcBorders>
            <w:shd w:val="clear" w:color="auto" w:fill="auto"/>
            <w:noWrap/>
            <w:hideMark/>
          </w:tcPr>
          <w:p w14:paraId="04C8147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0AC607E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35E5D8E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6A6235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5EA5DEF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C67DCB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noWrap/>
            <w:hideMark/>
          </w:tcPr>
          <w:p w14:paraId="578BEF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0230021002</w:t>
            </w:r>
          </w:p>
        </w:tc>
        <w:tc>
          <w:tcPr>
            <w:tcW w:w="259" w:type="pct"/>
            <w:tcBorders>
              <w:top w:val="nil"/>
              <w:left w:val="nil"/>
              <w:bottom w:val="single" w:sz="4" w:space="0" w:color="000000"/>
              <w:right w:val="single" w:sz="4" w:space="0" w:color="000000"/>
            </w:tcBorders>
            <w:shd w:val="clear" w:color="auto" w:fill="auto"/>
            <w:noWrap/>
            <w:hideMark/>
          </w:tcPr>
          <w:p w14:paraId="2E7BDE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610FAEBE" w14:textId="20CCBE8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1190170,00</w:t>
            </w:r>
          </w:p>
        </w:tc>
        <w:tc>
          <w:tcPr>
            <w:tcW w:w="658" w:type="pct"/>
            <w:tcBorders>
              <w:top w:val="nil"/>
              <w:left w:val="nil"/>
              <w:bottom w:val="single" w:sz="4" w:space="0" w:color="000000"/>
              <w:right w:val="single" w:sz="4" w:space="0" w:color="000000"/>
            </w:tcBorders>
            <w:shd w:val="clear" w:color="auto" w:fill="auto"/>
            <w:noWrap/>
            <w:hideMark/>
          </w:tcPr>
          <w:p w14:paraId="31AF980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noWrap/>
            <w:hideMark/>
          </w:tcPr>
          <w:p w14:paraId="3866FDD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50A7323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DBDE6A9"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Молодежная политика</w:t>
            </w:r>
          </w:p>
        </w:tc>
        <w:tc>
          <w:tcPr>
            <w:tcW w:w="259" w:type="pct"/>
            <w:tcBorders>
              <w:top w:val="nil"/>
              <w:left w:val="nil"/>
              <w:bottom w:val="single" w:sz="4" w:space="0" w:color="000000"/>
              <w:right w:val="single" w:sz="4" w:space="0" w:color="000000"/>
            </w:tcBorders>
            <w:shd w:val="clear" w:color="auto" w:fill="auto"/>
            <w:noWrap/>
            <w:hideMark/>
          </w:tcPr>
          <w:p w14:paraId="0946C0B5"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7A5B9506"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26710D01"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noWrap/>
            <w:hideMark/>
          </w:tcPr>
          <w:p w14:paraId="5A0CA2B9"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31CB785D" w14:textId="615018A6"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1825200,00</w:t>
            </w:r>
          </w:p>
        </w:tc>
        <w:tc>
          <w:tcPr>
            <w:tcW w:w="658" w:type="pct"/>
            <w:tcBorders>
              <w:top w:val="nil"/>
              <w:left w:val="nil"/>
              <w:bottom w:val="single" w:sz="4" w:space="0" w:color="000000"/>
              <w:right w:val="single" w:sz="4" w:space="0" w:color="000000"/>
            </w:tcBorders>
            <w:shd w:val="clear" w:color="auto" w:fill="auto"/>
            <w:noWrap/>
            <w:hideMark/>
          </w:tcPr>
          <w:p w14:paraId="65D54380" w14:textId="715948D5"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2230200,00</w:t>
            </w:r>
          </w:p>
        </w:tc>
        <w:tc>
          <w:tcPr>
            <w:tcW w:w="679" w:type="pct"/>
            <w:tcBorders>
              <w:top w:val="nil"/>
              <w:left w:val="nil"/>
              <w:bottom w:val="single" w:sz="4" w:space="0" w:color="000000"/>
              <w:right w:val="single" w:sz="4" w:space="0" w:color="000000"/>
            </w:tcBorders>
            <w:shd w:val="clear" w:color="auto" w:fill="auto"/>
            <w:noWrap/>
            <w:hideMark/>
          </w:tcPr>
          <w:p w14:paraId="418B7CC9" w14:textId="48F1B7CC"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2169070,00</w:t>
            </w:r>
          </w:p>
        </w:tc>
      </w:tr>
      <w:tr w:rsidR="00FA6E01" w:rsidRPr="009A0F8A" w14:paraId="469394E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93E2FF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"Молодежная политика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21C3C5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E85D2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1EF404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0400000000</w:t>
            </w:r>
          </w:p>
        </w:tc>
        <w:tc>
          <w:tcPr>
            <w:tcW w:w="259" w:type="pct"/>
            <w:tcBorders>
              <w:top w:val="nil"/>
              <w:left w:val="nil"/>
              <w:bottom w:val="single" w:sz="4" w:space="0" w:color="000000"/>
              <w:right w:val="single" w:sz="4" w:space="0" w:color="000000"/>
            </w:tcBorders>
            <w:shd w:val="clear" w:color="auto" w:fill="auto"/>
            <w:noWrap/>
            <w:hideMark/>
          </w:tcPr>
          <w:p w14:paraId="125B4F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5404A86D" w14:textId="03A19FB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1825200,00</w:t>
            </w:r>
          </w:p>
        </w:tc>
        <w:tc>
          <w:tcPr>
            <w:tcW w:w="658" w:type="pct"/>
            <w:tcBorders>
              <w:top w:val="nil"/>
              <w:left w:val="nil"/>
              <w:bottom w:val="single" w:sz="4" w:space="0" w:color="000000"/>
              <w:right w:val="single" w:sz="4" w:space="0" w:color="000000"/>
            </w:tcBorders>
            <w:shd w:val="clear" w:color="auto" w:fill="auto"/>
            <w:noWrap/>
            <w:hideMark/>
          </w:tcPr>
          <w:p w14:paraId="51BE44C6" w14:textId="44F45FC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2230200,00</w:t>
            </w:r>
          </w:p>
        </w:tc>
        <w:tc>
          <w:tcPr>
            <w:tcW w:w="679" w:type="pct"/>
            <w:tcBorders>
              <w:top w:val="nil"/>
              <w:left w:val="nil"/>
              <w:bottom w:val="single" w:sz="4" w:space="0" w:color="000000"/>
              <w:right w:val="single" w:sz="4" w:space="0" w:color="000000"/>
            </w:tcBorders>
            <w:shd w:val="clear" w:color="auto" w:fill="auto"/>
            <w:noWrap/>
            <w:hideMark/>
          </w:tcPr>
          <w:p w14:paraId="0B613E58" w14:textId="2EE7E80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2169070,00</w:t>
            </w:r>
          </w:p>
        </w:tc>
      </w:tr>
      <w:tr w:rsidR="00FA6E01" w:rsidRPr="009A0F8A" w14:paraId="6974CD4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C360D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направление "Профилактика деструктивных явлений в молодежной среде"</w:t>
            </w:r>
          </w:p>
        </w:tc>
        <w:tc>
          <w:tcPr>
            <w:tcW w:w="259" w:type="pct"/>
            <w:tcBorders>
              <w:top w:val="nil"/>
              <w:left w:val="nil"/>
              <w:bottom w:val="single" w:sz="4" w:space="0" w:color="000000"/>
              <w:right w:val="single" w:sz="4" w:space="0" w:color="000000"/>
            </w:tcBorders>
            <w:shd w:val="clear" w:color="auto" w:fill="auto"/>
            <w:noWrap/>
            <w:hideMark/>
          </w:tcPr>
          <w:p w14:paraId="30660D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60F0D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1A8C85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0400100000</w:t>
            </w:r>
          </w:p>
        </w:tc>
        <w:tc>
          <w:tcPr>
            <w:tcW w:w="259" w:type="pct"/>
            <w:tcBorders>
              <w:top w:val="nil"/>
              <w:left w:val="nil"/>
              <w:bottom w:val="single" w:sz="4" w:space="0" w:color="000000"/>
              <w:right w:val="single" w:sz="4" w:space="0" w:color="000000"/>
            </w:tcBorders>
            <w:shd w:val="clear" w:color="auto" w:fill="auto"/>
            <w:noWrap/>
            <w:hideMark/>
          </w:tcPr>
          <w:p w14:paraId="1BF9E9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5D8E12FC" w14:textId="6A7A10B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171000,00</w:t>
            </w:r>
          </w:p>
        </w:tc>
        <w:tc>
          <w:tcPr>
            <w:tcW w:w="658" w:type="pct"/>
            <w:tcBorders>
              <w:top w:val="nil"/>
              <w:left w:val="nil"/>
              <w:bottom w:val="single" w:sz="4" w:space="0" w:color="000000"/>
              <w:right w:val="single" w:sz="4" w:space="0" w:color="000000"/>
            </w:tcBorders>
            <w:shd w:val="clear" w:color="auto" w:fill="auto"/>
            <w:noWrap/>
            <w:hideMark/>
          </w:tcPr>
          <w:p w14:paraId="2E7B3ADE" w14:textId="6E0A69B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176000,00</w:t>
            </w:r>
          </w:p>
        </w:tc>
        <w:tc>
          <w:tcPr>
            <w:tcW w:w="679" w:type="pct"/>
            <w:tcBorders>
              <w:top w:val="nil"/>
              <w:left w:val="nil"/>
              <w:bottom w:val="single" w:sz="4" w:space="0" w:color="000000"/>
              <w:right w:val="single" w:sz="4" w:space="0" w:color="000000"/>
            </w:tcBorders>
            <w:shd w:val="clear" w:color="auto" w:fill="auto"/>
            <w:noWrap/>
            <w:hideMark/>
          </w:tcPr>
          <w:p w14:paraId="488E3103" w14:textId="11BC7D1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193600,00</w:t>
            </w:r>
          </w:p>
        </w:tc>
      </w:tr>
      <w:tr w:rsidR="00FA6E01" w:rsidRPr="009A0F8A" w14:paraId="51738BD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F3077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467213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15C79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739D95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0400112150</w:t>
            </w:r>
          </w:p>
        </w:tc>
        <w:tc>
          <w:tcPr>
            <w:tcW w:w="259" w:type="pct"/>
            <w:tcBorders>
              <w:top w:val="nil"/>
              <w:left w:val="nil"/>
              <w:bottom w:val="single" w:sz="4" w:space="0" w:color="000000"/>
              <w:right w:val="single" w:sz="4" w:space="0" w:color="000000"/>
            </w:tcBorders>
            <w:shd w:val="clear" w:color="auto" w:fill="auto"/>
            <w:noWrap/>
            <w:hideMark/>
          </w:tcPr>
          <w:p w14:paraId="7F7E75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316003B3" w14:textId="67DF39E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171000,00</w:t>
            </w:r>
          </w:p>
        </w:tc>
        <w:tc>
          <w:tcPr>
            <w:tcW w:w="658" w:type="pct"/>
            <w:tcBorders>
              <w:top w:val="nil"/>
              <w:left w:val="nil"/>
              <w:bottom w:val="single" w:sz="4" w:space="0" w:color="000000"/>
              <w:right w:val="single" w:sz="4" w:space="0" w:color="000000"/>
            </w:tcBorders>
            <w:shd w:val="clear" w:color="auto" w:fill="auto"/>
            <w:noWrap/>
            <w:hideMark/>
          </w:tcPr>
          <w:p w14:paraId="4B7AB0FC" w14:textId="2085B1C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176000,00</w:t>
            </w:r>
          </w:p>
        </w:tc>
        <w:tc>
          <w:tcPr>
            <w:tcW w:w="679" w:type="pct"/>
            <w:tcBorders>
              <w:top w:val="nil"/>
              <w:left w:val="nil"/>
              <w:bottom w:val="single" w:sz="4" w:space="0" w:color="000000"/>
              <w:right w:val="single" w:sz="4" w:space="0" w:color="000000"/>
            </w:tcBorders>
            <w:shd w:val="clear" w:color="auto" w:fill="auto"/>
            <w:noWrap/>
            <w:hideMark/>
          </w:tcPr>
          <w:p w14:paraId="3CE48DE9" w14:textId="0718294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193600,00</w:t>
            </w:r>
          </w:p>
        </w:tc>
      </w:tr>
      <w:tr w:rsidR="00FA6E01" w:rsidRPr="009A0F8A" w14:paraId="2793923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C887F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201475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4BDD62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070588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0400112150</w:t>
            </w:r>
          </w:p>
        </w:tc>
        <w:tc>
          <w:tcPr>
            <w:tcW w:w="259" w:type="pct"/>
            <w:tcBorders>
              <w:top w:val="nil"/>
              <w:left w:val="nil"/>
              <w:bottom w:val="single" w:sz="4" w:space="0" w:color="000000"/>
              <w:right w:val="single" w:sz="4" w:space="0" w:color="000000"/>
            </w:tcBorders>
            <w:shd w:val="clear" w:color="auto" w:fill="auto"/>
            <w:noWrap/>
            <w:hideMark/>
          </w:tcPr>
          <w:p w14:paraId="7A3F0D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hideMark/>
          </w:tcPr>
          <w:p w14:paraId="60088045" w14:textId="79BC55E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171000,00</w:t>
            </w:r>
          </w:p>
        </w:tc>
        <w:tc>
          <w:tcPr>
            <w:tcW w:w="658" w:type="pct"/>
            <w:tcBorders>
              <w:top w:val="nil"/>
              <w:left w:val="nil"/>
              <w:bottom w:val="single" w:sz="4" w:space="0" w:color="000000"/>
              <w:right w:val="single" w:sz="4" w:space="0" w:color="000000"/>
            </w:tcBorders>
            <w:shd w:val="clear" w:color="auto" w:fill="auto"/>
            <w:noWrap/>
            <w:hideMark/>
          </w:tcPr>
          <w:p w14:paraId="412DBD7E" w14:textId="4402BAB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176000,00</w:t>
            </w:r>
          </w:p>
        </w:tc>
        <w:tc>
          <w:tcPr>
            <w:tcW w:w="679" w:type="pct"/>
            <w:tcBorders>
              <w:top w:val="nil"/>
              <w:left w:val="nil"/>
              <w:bottom w:val="single" w:sz="4" w:space="0" w:color="000000"/>
              <w:right w:val="single" w:sz="4" w:space="0" w:color="000000"/>
            </w:tcBorders>
            <w:shd w:val="clear" w:color="auto" w:fill="auto"/>
            <w:noWrap/>
            <w:hideMark/>
          </w:tcPr>
          <w:p w14:paraId="12CB703B" w14:textId="44F3A88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193600,00</w:t>
            </w:r>
          </w:p>
        </w:tc>
      </w:tr>
      <w:tr w:rsidR="00FA6E01" w:rsidRPr="009A0F8A" w14:paraId="1804CAA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35C6A1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6B5F041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72BE8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2A90C39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0400112150</w:t>
            </w:r>
          </w:p>
        </w:tc>
        <w:tc>
          <w:tcPr>
            <w:tcW w:w="259" w:type="pct"/>
            <w:tcBorders>
              <w:top w:val="nil"/>
              <w:left w:val="nil"/>
              <w:bottom w:val="single" w:sz="4" w:space="0" w:color="000000"/>
              <w:right w:val="single" w:sz="4" w:space="0" w:color="000000"/>
            </w:tcBorders>
            <w:shd w:val="clear" w:color="auto" w:fill="auto"/>
            <w:noWrap/>
            <w:hideMark/>
          </w:tcPr>
          <w:p w14:paraId="0EAC74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hideMark/>
          </w:tcPr>
          <w:p w14:paraId="08F40FB8" w14:textId="4939B2E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171000,00</w:t>
            </w:r>
          </w:p>
        </w:tc>
        <w:tc>
          <w:tcPr>
            <w:tcW w:w="658" w:type="pct"/>
            <w:tcBorders>
              <w:top w:val="nil"/>
              <w:left w:val="nil"/>
              <w:bottom w:val="single" w:sz="4" w:space="0" w:color="000000"/>
              <w:right w:val="single" w:sz="4" w:space="0" w:color="000000"/>
            </w:tcBorders>
            <w:shd w:val="clear" w:color="auto" w:fill="auto"/>
            <w:noWrap/>
            <w:hideMark/>
          </w:tcPr>
          <w:p w14:paraId="160BCB3B" w14:textId="37C310D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176000,00</w:t>
            </w:r>
          </w:p>
        </w:tc>
        <w:tc>
          <w:tcPr>
            <w:tcW w:w="679" w:type="pct"/>
            <w:tcBorders>
              <w:top w:val="nil"/>
              <w:left w:val="nil"/>
              <w:bottom w:val="single" w:sz="4" w:space="0" w:color="000000"/>
              <w:right w:val="single" w:sz="4" w:space="0" w:color="000000"/>
            </w:tcBorders>
            <w:shd w:val="clear" w:color="auto" w:fill="auto"/>
            <w:noWrap/>
            <w:hideMark/>
          </w:tcPr>
          <w:p w14:paraId="5D80518D" w14:textId="529473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193600,00</w:t>
            </w:r>
          </w:p>
        </w:tc>
      </w:tr>
      <w:tr w:rsidR="00FA6E01" w:rsidRPr="009A0F8A" w14:paraId="64B371B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DFA9D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"Патриотическое воспитание молодежи"</w:t>
            </w:r>
          </w:p>
        </w:tc>
        <w:tc>
          <w:tcPr>
            <w:tcW w:w="259" w:type="pct"/>
            <w:tcBorders>
              <w:top w:val="nil"/>
              <w:left w:val="nil"/>
              <w:bottom w:val="single" w:sz="4" w:space="0" w:color="000000"/>
              <w:right w:val="single" w:sz="4" w:space="0" w:color="000000"/>
            </w:tcBorders>
            <w:shd w:val="clear" w:color="auto" w:fill="auto"/>
            <w:noWrap/>
            <w:hideMark/>
          </w:tcPr>
          <w:p w14:paraId="4183348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18426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25B91F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0400200000</w:t>
            </w:r>
          </w:p>
        </w:tc>
        <w:tc>
          <w:tcPr>
            <w:tcW w:w="259" w:type="pct"/>
            <w:tcBorders>
              <w:top w:val="nil"/>
              <w:left w:val="nil"/>
              <w:bottom w:val="single" w:sz="4" w:space="0" w:color="000000"/>
              <w:right w:val="single" w:sz="4" w:space="0" w:color="000000"/>
            </w:tcBorders>
            <w:shd w:val="clear" w:color="auto" w:fill="auto"/>
            <w:noWrap/>
            <w:hideMark/>
          </w:tcPr>
          <w:p w14:paraId="4A040A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181A6757" w14:textId="459206B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687800,00</w:t>
            </w:r>
          </w:p>
        </w:tc>
        <w:tc>
          <w:tcPr>
            <w:tcW w:w="658" w:type="pct"/>
            <w:tcBorders>
              <w:top w:val="nil"/>
              <w:left w:val="nil"/>
              <w:bottom w:val="single" w:sz="4" w:space="0" w:color="000000"/>
              <w:right w:val="single" w:sz="4" w:space="0" w:color="000000"/>
            </w:tcBorders>
            <w:shd w:val="clear" w:color="auto" w:fill="auto"/>
            <w:noWrap/>
            <w:hideMark/>
          </w:tcPr>
          <w:p w14:paraId="47FB3BF0" w14:textId="516A180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756800,00</w:t>
            </w:r>
          </w:p>
        </w:tc>
        <w:tc>
          <w:tcPr>
            <w:tcW w:w="679" w:type="pct"/>
            <w:tcBorders>
              <w:top w:val="nil"/>
              <w:left w:val="nil"/>
              <w:bottom w:val="single" w:sz="4" w:space="0" w:color="000000"/>
              <w:right w:val="single" w:sz="4" w:space="0" w:color="000000"/>
            </w:tcBorders>
            <w:shd w:val="clear" w:color="auto" w:fill="auto"/>
            <w:noWrap/>
            <w:hideMark/>
          </w:tcPr>
          <w:p w14:paraId="0C373D08" w14:textId="242A1FA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831160,00</w:t>
            </w:r>
          </w:p>
        </w:tc>
      </w:tr>
      <w:tr w:rsidR="00FA6E01" w:rsidRPr="009A0F8A" w14:paraId="1290428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1F6BA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7770BE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B4EEB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5DA2F2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0400212150</w:t>
            </w:r>
          </w:p>
        </w:tc>
        <w:tc>
          <w:tcPr>
            <w:tcW w:w="259" w:type="pct"/>
            <w:tcBorders>
              <w:top w:val="nil"/>
              <w:left w:val="nil"/>
              <w:bottom w:val="single" w:sz="4" w:space="0" w:color="000000"/>
              <w:right w:val="single" w:sz="4" w:space="0" w:color="000000"/>
            </w:tcBorders>
            <w:shd w:val="clear" w:color="auto" w:fill="auto"/>
            <w:noWrap/>
            <w:hideMark/>
          </w:tcPr>
          <w:p w14:paraId="4F4D51C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6447DCB1" w14:textId="0E1955E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687800,00</w:t>
            </w:r>
          </w:p>
        </w:tc>
        <w:tc>
          <w:tcPr>
            <w:tcW w:w="658" w:type="pct"/>
            <w:tcBorders>
              <w:top w:val="nil"/>
              <w:left w:val="nil"/>
              <w:bottom w:val="single" w:sz="4" w:space="0" w:color="000000"/>
              <w:right w:val="single" w:sz="4" w:space="0" w:color="000000"/>
            </w:tcBorders>
            <w:shd w:val="clear" w:color="auto" w:fill="auto"/>
            <w:noWrap/>
            <w:hideMark/>
          </w:tcPr>
          <w:p w14:paraId="33EA6D7C" w14:textId="6E29353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756800,00</w:t>
            </w:r>
          </w:p>
        </w:tc>
        <w:tc>
          <w:tcPr>
            <w:tcW w:w="679" w:type="pct"/>
            <w:tcBorders>
              <w:top w:val="nil"/>
              <w:left w:val="nil"/>
              <w:bottom w:val="single" w:sz="4" w:space="0" w:color="000000"/>
              <w:right w:val="single" w:sz="4" w:space="0" w:color="000000"/>
            </w:tcBorders>
            <w:shd w:val="clear" w:color="auto" w:fill="auto"/>
            <w:noWrap/>
            <w:hideMark/>
          </w:tcPr>
          <w:p w14:paraId="4376F933" w14:textId="7F0D811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831160,00</w:t>
            </w:r>
          </w:p>
        </w:tc>
      </w:tr>
      <w:tr w:rsidR="00FA6E01" w:rsidRPr="009A0F8A" w14:paraId="14E3575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55534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3B692F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4D57BC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39E71F2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0400212150</w:t>
            </w:r>
          </w:p>
        </w:tc>
        <w:tc>
          <w:tcPr>
            <w:tcW w:w="259" w:type="pct"/>
            <w:tcBorders>
              <w:top w:val="nil"/>
              <w:left w:val="nil"/>
              <w:bottom w:val="single" w:sz="4" w:space="0" w:color="000000"/>
              <w:right w:val="single" w:sz="4" w:space="0" w:color="000000"/>
            </w:tcBorders>
            <w:shd w:val="clear" w:color="auto" w:fill="auto"/>
            <w:noWrap/>
            <w:hideMark/>
          </w:tcPr>
          <w:p w14:paraId="72A27B1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hideMark/>
          </w:tcPr>
          <w:p w14:paraId="5E5951CF" w14:textId="7D025A0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687800,00</w:t>
            </w:r>
          </w:p>
        </w:tc>
        <w:tc>
          <w:tcPr>
            <w:tcW w:w="658" w:type="pct"/>
            <w:tcBorders>
              <w:top w:val="nil"/>
              <w:left w:val="nil"/>
              <w:bottom w:val="single" w:sz="4" w:space="0" w:color="000000"/>
              <w:right w:val="single" w:sz="4" w:space="0" w:color="000000"/>
            </w:tcBorders>
            <w:shd w:val="clear" w:color="auto" w:fill="auto"/>
            <w:noWrap/>
            <w:hideMark/>
          </w:tcPr>
          <w:p w14:paraId="23A4696A" w14:textId="3DEB42F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756800,00</w:t>
            </w:r>
          </w:p>
        </w:tc>
        <w:tc>
          <w:tcPr>
            <w:tcW w:w="679" w:type="pct"/>
            <w:tcBorders>
              <w:top w:val="nil"/>
              <w:left w:val="nil"/>
              <w:bottom w:val="single" w:sz="4" w:space="0" w:color="000000"/>
              <w:right w:val="single" w:sz="4" w:space="0" w:color="000000"/>
            </w:tcBorders>
            <w:shd w:val="clear" w:color="auto" w:fill="auto"/>
            <w:noWrap/>
            <w:hideMark/>
          </w:tcPr>
          <w:p w14:paraId="756CBA9B" w14:textId="441E425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831160,00</w:t>
            </w:r>
          </w:p>
        </w:tc>
      </w:tr>
      <w:tr w:rsidR="00FA6E01" w:rsidRPr="009A0F8A" w14:paraId="04C8BF8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9B116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07F68F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8EB22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0F8601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0400212150</w:t>
            </w:r>
          </w:p>
        </w:tc>
        <w:tc>
          <w:tcPr>
            <w:tcW w:w="259" w:type="pct"/>
            <w:tcBorders>
              <w:top w:val="nil"/>
              <w:left w:val="nil"/>
              <w:bottom w:val="single" w:sz="4" w:space="0" w:color="000000"/>
              <w:right w:val="single" w:sz="4" w:space="0" w:color="000000"/>
            </w:tcBorders>
            <w:shd w:val="clear" w:color="auto" w:fill="auto"/>
            <w:noWrap/>
            <w:hideMark/>
          </w:tcPr>
          <w:p w14:paraId="22ED94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hideMark/>
          </w:tcPr>
          <w:p w14:paraId="0F5D9048" w14:textId="5E45E00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687800,00</w:t>
            </w:r>
          </w:p>
        </w:tc>
        <w:tc>
          <w:tcPr>
            <w:tcW w:w="658" w:type="pct"/>
            <w:tcBorders>
              <w:top w:val="nil"/>
              <w:left w:val="nil"/>
              <w:bottom w:val="single" w:sz="4" w:space="0" w:color="000000"/>
              <w:right w:val="single" w:sz="4" w:space="0" w:color="000000"/>
            </w:tcBorders>
            <w:shd w:val="clear" w:color="auto" w:fill="auto"/>
            <w:noWrap/>
            <w:hideMark/>
          </w:tcPr>
          <w:p w14:paraId="1374C7A4" w14:textId="0573E7C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756800,00</w:t>
            </w:r>
          </w:p>
        </w:tc>
        <w:tc>
          <w:tcPr>
            <w:tcW w:w="679" w:type="pct"/>
            <w:tcBorders>
              <w:top w:val="nil"/>
              <w:left w:val="nil"/>
              <w:bottom w:val="single" w:sz="4" w:space="0" w:color="000000"/>
              <w:right w:val="single" w:sz="4" w:space="0" w:color="000000"/>
            </w:tcBorders>
            <w:shd w:val="clear" w:color="auto" w:fill="auto"/>
            <w:noWrap/>
            <w:hideMark/>
          </w:tcPr>
          <w:p w14:paraId="021B9BE0" w14:textId="57E5097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831160,00</w:t>
            </w:r>
          </w:p>
        </w:tc>
      </w:tr>
      <w:tr w:rsidR="00FA6E01" w:rsidRPr="009A0F8A" w14:paraId="0AB1BC3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69278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"Экологическое воспитание молодежи"</w:t>
            </w:r>
          </w:p>
        </w:tc>
        <w:tc>
          <w:tcPr>
            <w:tcW w:w="259" w:type="pct"/>
            <w:tcBorders>
              <w:top w:val="nil"/>
              <w:left w:val="nil"/>
              <w:bottom w:val="single" w:sz="4" w:space="0" w:color="000000"/>
              <w:right w:val="single" w:sz="4" w:space="0" w:color="000000"/>
            </w:tcBorders>
            <w:shd w:val="clear" w:color="auto" w:fill="auto"/>
            <w:noWrap/>
            <w:hideMark/>
          </w:tcPr>
          <w:p w14:paraId="711DBB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CB4170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43E47E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0400300000</w:t>
            </w:r>
          </w:p>
        </w:tc>
        <w:tc>
          <w:tcPr>
            <w:tcW w:w="259" w:type="pct"/>
            <w:tcBorders>
              <w:top w:val="nil"/>
              <w:left w:val="nil"/>
              <w:bottom w:val="single" w:sz="4" w:space="0" w:color="000000"/>
              <w:right w:val="single" w:sz="4" w:space="0" w:color="000000"/>
            </w:tcBorders>
            <w:shd w:val="clear" w:color="auto" w:fill="auto"/>
            <w:noWrap/>
            <w:hideMark/>
          </w:tcPr>
          <w:p w14:paraId="2FD0F50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7E53EFD1" w14:textId="39B0E3B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26000,00</w:t>
            </w:r>
          </w:p>
        </w:tc>
        <w:tc>
          <w:tcPr>
            <w:tcW w:w="658" w:type="pct"/>
            <w:tcBorders>
              <w:top w:val="nil"/>
              <w:left w:val="nil"/>
              <w:bottom w:val="single" w:sz="4" w:space="0" w:color="000000"/>
              <w:right w:val="single" w:sz="4" w:space="0" w:color="000000"/>
            </w:tcBorders>
            <w:shd w:val="clear" w:color="auto" w:fill="auto"/>
            <w:noWrap/>
            <w:hideMark/>
          </w:tcPr>
          <w:p w14:paraId="75241790" w14:textId="4A906B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27100,00</w:t>
            </w:r>
          </w:p>
        </w:tc>
        <w:tc>
          <w:tcPr>
            <w:tcW w:w="679" w:type="pct"/>
            <w:tcBorders>
              <w:top w:val="nil"/>
              <w:left w:val="nil"/>
              <w:bottom w:val="single" w:sz="4" w:space="0" w:color="000000"/>
              <w:right w:val="single" w:sz="4" w:space="0" w:color="000000"/>
            </w:tcBorders>
            <w:shd w:val="clear" w:color="auto" w:fill="auto"/>
            <w:noWrap/>
            <w:hideMark/>
          </w:tcPr>
          <w:p w14:paraId="04A8EC39" w14:textId="08A8AA4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29810,00</w:t>
            </w:r>
          </w:p>
        </w:tc>
      </w:tr>
      <w:tr w:rsidR="00FA6E01" w:rsidRPr="009A0F8A" w14:paraId="31DA972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8DAA2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58C541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26BF9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2356E8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0400312150</w:t>
            </w:r>
          </w:p>
        </w:tc>
        <w:tc>
          <w:tcPr>
            <w:tcW w:w="259" w:type="pct"/>
            <w:tcBorders>
              <w:top w:val="nil"/>
              <w:left w:val="nil"/>
              <w:bottom w:val="single" w:sz="4" w:space="0" w:color="000000"/>
              <w:right w:val="single" w:sz="4" w:space="0" w:color="000000"/>
            </w:tcBorders>
            <w:shd w:val="clear" w:color="auto" w:fill="auto"/>
            <w:noWrap/>
            <w:hideMark/>
          </w:tcPr>
          <w:p w14:paraId="581896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425CF442" w14:textId="521D5FB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26000,00</w:t>
            </w:r>
          </w:p>
        </w:tc>
        <w:tc>
          <w:tcPr>
            <w:tcW w:w="658" w:type="pct"/>
            <w:tcBorders>
              <w:top w:val="nil"/>
              <w:left w:val="nil"/>
              <w:bottom w:val="single" w:sz="4" w:space="0" w:color="000000"/>
              <w:right w:val="single" w:sz="4" w:space="0" w:color="000000"/>
            </w:tcBorders>
            <w:shd w:val="clear" w:color="auto" w:fill="auto"/>
            <w:noWrap/>
            <w:hideMark/>
          </w:tcPr>
          <w:p w14:paraId="03136903" w14:textId="217AF66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27100,00</w:t>
            </w:r>
          </w:p>
        </w:tc>
        <w:tc>
          <w:tcPr>
            <w:tcW w:w="679" w:type="pct"/>
            <w:tcBorders>
              <w:top w:val="nil"/>
              <w:left w:val="nil"/>
              <w:bottom w:val="single" w:sz="4" w:space="0" w:color="000000"/>
              <w:right w:val="single" w:sz="4" w:space="0" w:color="000000"/>
            </w:tcBorders>
            <w:shd w:val="clear" w:color="auto" w:fill="auto"/>
            <w:noWrap/>
            <w:hideMark/>
          </w:tcPr>
          <w:p w14:paraId="1AB0542F" w14:textId="4998C79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29810,00</w:t>
            </w:r>
          </w:p>
        </w:tc>
      </w:tr>
      <w:tr w:rsidR="00FA6E01" w:rsidRPr="009A0F8A" w14:paraId="7F7E09D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9E57D2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63FDF2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0590C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134621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0400312150</w:t>
            </w:r>
          </w:p>
        </w:tc>
        <w:tc>
          <w:tcPr>
            <w:tcW w:w="259" w:type="pct"/>
            <w:tcBorders>
              <w:top w:val="nil"/>
              <w:left w:val="nil"/>
              <w:bottom w:val="single" w:sz="4" w:space="0" w:color="000000"/>
              <w:right w:val="single" w:sz="4" w:space="0" w:color="000000"/>
            </w:tcBorders>
            <w:shd w:val="clear" w:color="auto" w:fill="auto"/>
            <w:noWrap/>
            <w:hideMark/>
          </w:tcPr>
          <w:p w14:paraId="0485E1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hideMark/>
          </w:tcPr>
          <w:p w14:paraId="1F198FB1" w14:textId="4BECCC3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26000,00</w:t>
            </w:r>
          </w:p>
        </w:tc>
        <w:tc>
          <w:tcPr>
            <w:tcW w:w="658" w:type="pct"/>
            <w:tcBorders>
              <w:top w:val="nil"/>
              <w:left w:val="nil"/>
              <w:bottom w:val="single" w:sz="4" w:space="0" w:color="000000"/>
              <w:right w:val="single" w:sz="4" w:space="0" w:color="000000"/>
            </w:tcBorders>
            <w:shd w:val="clear" w:color="auto" w:fill="auto"/>
            <w:noWrap/>
            <w:hideMark/>
          </w:tcPr>
          <w:p w14:paraId="32AA4CB2" w14:textId="054AF89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27100,00</w:t>
            </w:r>
          </w:p>
        </w:tc>
        <w:tc>
          <w:tcPr>
            <w:tcW w:w="679" w:type="pct"/>
            <w:tcBorders>
              <w:top w:val="nil"/>
              <w:left w:val="nil"/>
              <w:bottom w:val="single" w:sz="4" w:space="0" w:color="000000"/>
              <w:right w:val="single" w:sz="4" w:space="0" w:color="000000"/>
            </w:tcBorders>
            <w:shd w:val="clear" w:color="auto" w:fill="auto"/>
            <w:noWrap/>
            <w:hideMark/>
          </w:tcPr>
          <w:p w14:paraId="4A4D28DF" w14:textId="052E0AB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29810,00</w:t>
            </w:r>
          </w:p>
        </w:tc>
      </w:tr>
      <w:tr w:rsidR="00FA6E01" w:rsidRPr="009A0F8A" w14:paraId="4FAEBB7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4D515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2E36E37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AC0B95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1E936DD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0400312150</w:t>
            </w:r>
          </w:p>
        </w:tc>
        <w:tc>
          <w:tcPr>
            <w:tcW w:w="259" w:type="pct"/>
            <w:tcBorders>
              <w:top w:val="nil"/>
              <w:left w:val="nil"/>
              <w:bottom w:val="single" w:sz="4" w:space="0" w:color="000000"/>
              <w:right w:val="single" w:sz="4" w:space="0" w:color="000000"/>
            </w:tcBorders>
            <w:shd w:val="clear" w:color="auto" w:fill="auto"/>
            <w:noWrap/>
            <w:hideMark/>
          </w:tcPr>
          <w:p w14:paraId="18EA8B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hideMark/>
          </w:tcPr>
          <w:p w14:paraId="78FC73BC" w14:textId="566315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26000,00</w:t>
            </w:r>
          </w:p>
        </w:tc>
        <w:tc>
          <w:tcPr>
            <w:tcW w:w="658" w:type="pct"/>
            <w:tcBorders>
              <w:top w:val="nil"/>
              <w:left w:val="nil"/>
              <w:bottom w:val="single" w:sz="4" w:space="0" w:color="000000"/>
              <w:right w:val="single" w:sz="4" w:space="0" w:color="000000"/>
            </w:tcBorders>
            <w:shd w:val="clear" w:color="auto" w:fill="auto"/>
            <w:noWrap/>
            <w:hideMark/>
          </w:tcPr>
          <w:p w14:paraId="07F0ECFC" w14:textId="282FEE1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27100,00</w:t>
            </w:r>
          </w:p>
        </w:tc>
        <w:tc>
          <w:tcPr>
            <w:tcW w:w="679" w:type="pct"/>
            <w:tcBorders>
              <w:top w:val="nil"/>
              <w:left w:val="nil"/>
              <w:bottom w:val="single" w:sz="4" w:space="0" w:color="000000"/>
              <w:right w:val="single" w:sz="4" w:space="0" w:color="000000"/>
            </w:tcBorders>
            <w:shd w:val="clear" w:color="auto" w:fill="auto"/>
            <w:noWrap/>
            <w:hideMark/>
          </w:tcPr>
          <w:p w14:paraId="40C0326C" w14:textId="525D783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29810,00</w:t>
            </w:r>
          </w:p>
        </w:tc>
      </w:tr>
      <w:tr w:rsidR="00FA6E01" w:rsidRPr="009A0F8A" w14:paraId="4E882C4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D5A691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"Организация досуга молодежи"</w:t>
            </w:r>
          </w:p>
        </w:tc>
        <w:tc>
          <w:tcPr>
            <w:tcW w:w="259" w:type="pct"/>
            <w:tcBorders>
              <w:top w:val="nil"/>
              <w:left w:val="nil"/>
              <w:bottom w:val="single" w:sz="4" w:space="0" w:color="000000"/>
              <w:right w:val="single" w:sz="4" w:space="0" w:color="000000"/>
            </w:tcBorders>
            <w:shd w:val="clear" w:color="auto" w:fill="auto"/>
            <w:noWrap/>
            <w:hideMark/>
          </w:tcPr>
          <w:p w14:paraId="107EA5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5A582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1987C2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0400400000</w:t>
            </w:r>
          </w:p>
        </w:tc>
        <w:tc>
          <w:tcPr>
            <w:tcW w:w="259" w:type="pct"/>
            <w:tcBorders>
              <w:top w:val="nil"/>
              <w:left w:val="nil"/>
              <w:bottom w:val="single" w:sz="4" w:space="0" w:color="000000"/>
              <w:right w:val="single" w:sz="4" w:space="0" w:color="000000"/>
            </w:tcBorders>
            <w:shd w:val="clear" w:color="auto" w:fill="auto"/>
            <w:noWrap/>
            <w:hideMark/>
          </w:tcPr>
          <w:p w14:paraId="083C396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09730D06" w14:textId="3235E59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830400,00</w:t>
            </w:r>
          </w:p>
        </w:tc>
        <w:tc>
          <w:tcPr>
            <w:tcW w:w="658" w:type="pct"/>
            <w:tcBorders>
              <w:top w:val="nil"/>
              <w:left w:val="nil"/>
              <w:bottom w:val="single" w:sz="4" w:space="0" w:color="000000"/>
              <w:right w:val="single" w:sz="4" w:space="0" w:color="000000"/>
            </w:tcBorders>
            <w:shd w:val="clear" w:color="auto" w:fill="auto"/>
            <w:noWrap/>
            <w:hideMark/>
          </w:tcPr>
          <w:p w14:paraId="1DC7422C" w14:textId="51CE6A8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891600,00</w:t>
            </w:r>
          </w:p>
        </w:tc>
        <w:tc>
          <w:tcPr>
            <w:tcW w:w="679" w:type="pct"/>
            <w:tcBorders>
              <w:top w:val="nil"/>
              <w:left w:val="nil"/>
              <w:bottom w:val="single" w:sz="4" w:space="0" w:color="000000"/>
              <w:right w:val="single" w:sz="4" w:space="0" w:color="000000"/>
            </w:tcBorders>
            <w:shd w:val="clear" w:color="auto" w:fill="auto"/>
            <w:noWrap/>
            <w:hideMark/>
          </w:tcPr>
          <w:p w14:paraId="00426529" w14:textId="66DA24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983980,00</w:t>
            </w:r>
          </w:p>
        </w:tc>
      </w:tr>
      <w:tr w:rsidR="00FA6E01" w:rsidRPr="009A0F8A" w14:paraId="5E807C3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9175B0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700C8A5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C2401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7C4DDF9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0400412150</w:t>
            </w:r>
          </w:p>
        </w:tc>
        <w:tc>
          <w:tcPr>
            <w:tcW w:w="259" w:type="pct"/>
            <w:tcBorders>
              <w:top w:val="nil"/>
              <w:left w:val="nil"/>
              <w:bottom w:val="single" w:sz="4" w:space="0" w:color="000000"/>
              <w:right w:val="single" w:sz="4" w:space="0" w:color="000000"/>
            </w:tcBorders>
            <w:shd w:val="clear" w:color="auto" w:fill="auto"/>
            <w:noWrap/>
            <w:hideMark/>
          </w:tcPr>
          <w:p w14:paraId="528829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4CA75F33" w14:textId="58B5ED4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830400,00</w:t>
            </w:r>
          </w:p>
        </w:tc>
        <w:tc>
          <w:tcPr>
            <w:tcW w:w="658" w:type="pct"/>
            <w:tcBorders>
              <w:top w:val="nil"/>
              <w:left w:val="nil"/>
              <w:bottom w:val="single" w:sz="4" w:space="0" w:color="000000"/>
              <w:right w:val="single" w:sz="4" w:space="0" w:color="000000"/>
            </w:tcBorders>
            <w:shd w:val="clear" w:color="auto" w:fill="auto"/>
            <w:noWrap/>
            <w:hideMark/>
          </w:tcPr>
          <w:p w14:paraId="4BFC0AE2" w14:textId="76DAC73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891600,00</w:t>
            </w:r>
          </w:p>
        </w:tc>
        <w:tc>
          <w:tcPr>
            <w:tcW w:w="679" w:type="pct"/>
            <w:tcBorders>
              <w:top w:val="nil"/>
              <w:left w:val="nil"/>
              <w:bottom w:val="single" w:sz="4" w:space="0" w:color="000000"/>
              <w:right w:val="single" w:sz="4" w:space="0" w:color="000000"/>
            </w:tcBorders>
            <w:shd w:val="clear" w:color="auto" w:fill="auto"/>
            <w:noWrap/>
            <w:hideMark/>
          </w:tcPr>
          <w:p w14:paraId="1F3A5466" w14:textId="59C7B2D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983980,00</w:t>
            </w:r>
          </w:p>
        </w:tc>
      </w:tr>
      <w:tr w:rsidR="00FA6E01" w:rsidRPr="009A0F8A" w14:paraId="291BA7B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29164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7D4972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5ACDE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53CF2C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0400412150</w:t>
            </w:r>
          </w:p>
        </w:tc>
        <w:tc>
          <w:tcPr>
            <w:tcW w:w="259" w:type="pct"/>
            <w:tcBorders>
              <w:top w:val="nil"/>
              <w:left w:val="nil"/>
              <w:bottom w:val="single" w:sz="4" w:space="0" w:color="000000"/>
              <w:right w:val="single" w:sz="4" w:space="0" w:color="000000"/>
            </w:tcBorders>
            <w:shd w:val="clear" w:color="auto" w:fill="auto"/>
            <w:noWrap/>
            <w:hideMark/>
          </w:tcPr>
          <w:p w14:paraId="4DE8490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hideMark/>
          </w:tcPr>
          <w:p w14:paraId="6346A646" w14:textId="565BCC2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830400,00</w:t>
            </w:r>
          </w:p>
        </w:tc>
        <w:tc>
          <w:tcPr>
            <w:tcW w:w="658" w:type="pct"/>
            <w:tcBorders>
              <w:top w:val="nil"/>
              <w:left w:val="nil"/>
              <w:bottom w:val="single" w:sz="4" w:space="0" w:color="000000"/>
              <w:right w:val="single" w:sz="4" w:space="0" w:color="000000"/>
            </w:tcBorders>
            <w:shd w:val="clear" w:color="auto" w:fill="auto"/>
            <w:noWrap/>
            <w:hideMark/>
          </w:tcPr>
          <w:p w14:paraId="2865BAA0" w14:textId="421A607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891600,00</w:t>
            </w:r>
          </w:p>
        </w:tc>
        <w:tc>
          <w:tcPr>
            <w:tcW w:w="679" w:type="pct"/>
            <w:tcBorders>
              <w:top w:val="nil"/>
              <w:left w:val="nil"/>
              <w:bottom w:val="single" w:sz="4" w:space="0" w:color="000000"/>
              <w:right w:val="single" w:sz="4" w:space="0" w:color="000000"/>
            </w:tcBorders>
            <w:shd w:val="clear" w:color="auto" w:fill="auto"/>
            <w:noWrap/>
            <w:hideMark/>
          </w:tcPr>
          <w:p w14:paraId="61B554E1" w14:textId="5D2425D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983980,00</w:t>
            </w:r>
          </w:p>
        </w:tc>
      </w:tr>
      <w:tr w:rsidR="00FA6E01" w:rsidRPr="009A0F8A" w14:paraId="7B54305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FEC33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5C931E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2FB28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483A8A2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0400412150</w:t>
            </w:r>
          </w:p>
        </w:tc>
        <w:tc>
          <w:tcPr>
            <w:tcW w:w="259" w:type="pct"/>
            <w:tcBorders>
              <w:top w:val="nil"/>
              <w:left w:val="nil"/>
              <w:bottom w:val="single" w:sz="4" w:space="0" w:color="000000"/>
              <w:right w:val="single" w:sz="4" w:space="0" w:color="000000"/>
            </w:tcBorders>
            <w:shd w:val="clear" w:color="auto" w:fill="auto"/>
            <w:noWrap/>
            <w:hideMark/>
          </w:tcPr>
          <w:p w14:paraId="08D2C1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hideMark/>
          </w:tcPr>
          <w:p w14:paraId="184AA2DD" w14:textId="1AB4B3F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830400,00</w:t>
            </w:r>
          </w:p>
        </w:tc>
        <w:tc>
          <w:tcPr>
            <w:tcW w:w="658" w:type="pct"/>
            <w:tcBorders>
              <w:top w:val="nil"/>
              <w:left w:val="nil"/>
              <w:bottom w:val="single" w:sz="4" w:space="0" w:color="000000"/>
              <w:right w:val="single" w:sz="4" w:space="0" w:color="000000"/>
            </w:tcBorders>
            <w:shd w:val="clear" w:color="auto" w:fill="auto"/>
            <w:noWrap/>
            <w:hideMark/>
          </w:tcPr>
          <w:p w14:paraId="0256A9E4" w14:textId="08F30E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891600,00</w:t>
            </w:r>
          </w:p>
        </w:tc>
        <w:tc>
          <w:tcPr>
            <w:tcW w:w="679" w:type="pct"/>
            <w:tcBorders>
              <w:top w:val="nil"/>
              <w:left w:val="nil"/>
              <w:bottom w:val="single" w:sz="4" w:space="0" w:color="000000"/>
              <w:right w:val="single" w:sz="4" w:space="0" w:color="000000"/>
            </w:tcBorders>
            <w:shd w:val="clear" w:color="auto" w:fill="auto"/>
            <w:noWrap/>
            <w:hideMark/>
          </w:tcPr>
          <w:p w14:paraId="51C04CBE" w14:textId="4ECD67A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983980,00</w:t>
            </w:r>
          </w:p>
        </w:tc>
      </w:tr>
      <w:tr w:rsidR="00FA6E01" w:rsidRPr="009A0F8A" w14:paraId="40DDF81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7CF6DF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"Изготовление продукции социальной рекламы"</w:t>
            </w:r>
          </w:p>
        </w:tc>
        <w:tc>
          <w:tcPr>
            <w:tcW w:w="259" w:type="pct"/>
            <w:tcBorders>
              <w:top w:val="nil"/>
              <w:left w:val="nil"/>
              <w:bottom w:val="single" w:sz="4" w:space="0" w:color="000000"/>
              <w:right w:val="single" w:sz="4" w:space="0" w:color="000000"/>
            </w:tcBorders>
            <w:shd w:val="clear" w:color="auto" w:fill="auto"/>
            <w:noWrap/>
            <w:hideMark/>
          </w:tcPr>
          <w:p w14:paraId="1BBAA0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1A788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732E3E7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0400500000</w:t>
            </w:r>
          </w:p>
        </w:tc>
        <w:tc>
          <w:tcPr>
            <w:tcW w:w="259" w:type="pct"/>
            <w:tcBorders>
              <w:top w:val="nil"/>
              <w:left w:val="nil"/>
              <w:bottom w:val="single" w:sz="4" w:space="0" w:color="000000"/>
              <w:right w:val="single" w:sz="4" w:space="0" w:color="000000"/>
            </w:tcBorders>
            <w:shd w:val="clear" w:color="auto" w:fill="auto"/>
            <w:noWrap/>
            <w:hideMark/>
          </w:tcPr>
          <w:p w14:paraId="50206D9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071949F2" w14:textId="2168C78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110000,00</w:t>
            </w:r>
          </w:p>
        </w:tc>
        <w:tc>
          <w:tcPr>
            <w:tcW w:w="658" w:type="pct"/>
            <w:tcBorders>
              <w:top w:val="nil"/>
              <w:left w:val="nil"/>
              <w:bottom w:val="single" w:sz="4" w:space="0" w:color="000000"/>
              <w:right w:val="single" w:sz="4" w:space="0" w:color="000000"/>
            </w:tcBorders>
            <w:shd w:val="clear" w:color="auto" w:fill="auto"/>
            <w:noWrap/>
            <w:hideMark/>
          </w:tcPr>
          <w:p w14:paraId="703687B4" w14:textId="6F7455A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378700,00</w:t>
            </w:r>
          </w:p>
        </w:tc>
        <w:tc>
          <w:tcPr>
            <w:tcW w:w="679" w:type="pct"/>
            <w:tcBorders>
              <w:top w:val="nil"/>
              <w:left w:val="nil"/>
              <w:bottom w:val="single" w:sz="4" w:space="0" w:color="000000"/>
              <w:right w:val="single" w:sz="4" w:space="0" w:color="000000"/>
            </w:tcBorders>
            <w:shd w:val="clear" w:color="auto" w:fill="auto"/>
            <w:noWrap/>
            <w:hideMark/>
          </w:tcPr>
          <w:p w14:paraId="7700E678" w14:textId="390D44E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130520,00</w:t>
            </w:r>
          </w:p>
        </w:tc>
      </w:tr>
      <w:tr w:rsidR="00FA6E01" w:rsidRPr="009A0F8A" w14:paraId="33E995B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846AE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осуществляемые в рамках муниципальной программы "Молодежная политика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59059E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479B56C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2D5DA7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0400512150</w:t>
            </w:r>
          </w:p>
        </w:tc>
        <w:tc>
          <w:tcPr>
            <w:tcW w:w="259" w:type="pct"/>
            <w:tcBorders>
              <w:top w:val="nil"/>
              <w:left w:val="nil"/>
              <w:bottom w:val="single" w:sz="4" w:space="0" w:color="000000"/>
              <w:right w:val="single" w:sz="4" w:space="0" w:color="000000"/>
            </w:tcBorders>
            <w:shd w:val="clear" w:color="auto" w:fill="auto"/>
            <w:noWrap/>
            <w:hideMark/>
          </w:tcPr>
          <w:p w14:paraId="7CEEC5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6F10BD46" w14:textId="4BBA38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110000,00</w:t>
            </w:r>
          </w:p>
        </w:tc>
        <w:tc>
          <w:tcPr>
            <w:tcW w:w="658" w:type="pct"/>
            <w:tcBorders>
              <w:top w:val="nil"/>
              <w:left w:val="nil"/>
              <w:bottom w:val="single" w:sz="4" w:space="0" w:color="000000"/>
              <w:right w:val="single" w:sz="4" w:space="0" w:color="000000"/>
            </w:tcBorders>
            <w:shd w:val="clear" w:color="auto" w:fill="auto"/>
            <w:noWrap/>
            <w:hideMark/>
          </w:tcPr>
          <w:p w14:paraId="703A0EA7" w14:textId="5D06B81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378700,00</w:t>
            </w:r>
          </w:p>
        </w:tc>
        <w:tc>
          <w:tcPr>
            <w:tcW w:w="679" w:type="pct"/>
            <w:tcBorders>
              <w:top w:val="nil"/>
              <w:left w:val="nil"/>
              <w:bottom w:val="single" w:sz="4" w:space="0" w:color="000000"/>
              <w:right w:val="single" w:sz="4" w:space="0" w:color="000000"/>
            </w:tcBorders>
            <w:shd w:val="clear" w:color="auto" w:fill="auto"/>
            <w:noWrap/>
            <w:hideMark/>
          </w:tcPr>
          <w:p w14:paraId="7E510FFB" w14:textId="4D18712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130520,00</w:t>
            </w:r>
          </w:p>
        </w:tc>
      </w:tr>
      <w:tr w:rsidR="00FA6E01" w:rsidRPr="009A0F8A" w14:paraId="7027020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216AD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540CA0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371A7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3A2509B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0400512150</w:t>
            </w:r>
          </w:p>
        </w:tc>
        <w:tc>
          <w:tcPr>
            <w:tcW w:w="259" w:type="pct"/>
            <w:tcBorders>
              <w:top w:val="nil"/>
              <w:left w:val="nil"/>
              <w:bottom w:val="single" w:sz="4" w:space="0" w:color="000000"/>
              <w:right w:val="single" w:sz="4" w:space="0" w:color="000000"/>
            </w:tcBorders>
            <w:shd w:val="clear" w:color="auto" w:fill="auto"/>
            <w:noWrap/>
            <w:hideMark/>
          </w:tcPr>
          <w:p w14:paraId="39F330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hideMark/>
          </w:tcPr>
          <w:p w14:paraId="41AB1C86" w14:textId="42254F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110000,00</w:t>
            </w:r>
          </w:p>
        </w:tc>
        <w:tc>
          <w:tcPr>
            <w:tcW w:w="658" w:type="pct"/>
            <w:tcBorders>
              <w:top w:val="nil"/>
              <w:left w:val="nil"/>
              <w:bottom w:val="single" w:sz="4" w:space="0" w:color="000000"/>
              <w:right w:val="single" w:sz="4" w:space="0" w:color="000000"/>
            </w:tcBorders>
            <w:shd w:val="clear" w:color="auto" w:fill="auto"/>
            <w:noWrap/>
            <w:hideMark/>
          </w:tcPr>
          <w:p w14:paraId="5C720683" w14:textId="65D03A4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378700,00</w:t>
            </w:r>
          </w:p>
        </w:tc>
        <w:tc>
          <w:tcPr>
            <w:tcW w:w="679" w:type="pct"/>
            <w:tcBorders>
              <w:top w:val="nil"/>
              <w:left w:val="nil"/>
              <w:bottom w:val="single" w:sz="4" w:space="0" w:color="000000"/>
              <w:right w:val="single" w:sz="4" w:space="0" w:color="000000"/>
            </w:tcBorders>
            <w:shd w:val="clear" w:color="auto" w:fill="auto"/>
            <w:noWrap/>
            <w:hideMark/>
          </w:tcPr>
          <w:p w14:paraId="1D70B485" w14:textId="3DBB052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130520,00</w:t>
            </w:r>
          </w:p>
        </w:tc>
      </w:tr>
      <w:tr w:rsidR="00FA6E01" w:rsidRPr="009A0F8A" w14:paraId="53C2BE8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86D8C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073666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4CF845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645" w:type="pct"/>
            <w:tcBorders>
              <w:top w:val="nil"/>
              <w:left w:val="nil"/>
              <w:bottom w:val="single" w:sz="4" w:space="0" w:color="000000"/>
              <w:right w:val="single" w:sz="4" w:space="0" w:color="000000"/>
            </w:tcBorders>
            <w:shd w:val="clear" w:color="auto" w:fill="auto"/>
            <w:noWrap/>
            <w:hideMark/>
          </w:tcPr>
          <w:p w14:paraId="6BA20AD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0400512150</w:t>
            </w:r>
          </w:p>
        </w:tc>
        <w:tc>
          <w:tcPr>
            <w:tcW w:w="259" w:type="pct"/>
            <w:tcBorders>
              <w:top w:val="nil"/>
              <w:left w:val="nil"/>
              <w:bottom w:val="single" w:sz="4" w:space="0" w:color="000000"/>
              <w:right w:val="single" w:sz="4" w:space="0" w:color="000000"/>
            </w:tcBorders>
            <w:shd w:val="clear" w:color="auto" w:fill="auto"/>
            <w:noWrap/>
            <w:hideMark/>
          </w:tcPr>
          <w:p w14:paraId="4286FE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hideMark/>
          </w:tcPr>
          <w:p w14:paraId="4FCCFCAF" w14:textId="2C7833C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110000,00</w:t>
            </w:r>
          </w:p>
        </w:tc>
        <w:tc>
          <w:tcPr>
            <w:tcW w:w="658" w:type="pct"/>
            <w:tcBorders>
              <w:top w:val="nil"/>
              <w:left w:val="nil"/>
              <w:bottom w:val="single" w:sz="4" w:space="0" w:color="000000"/>
              <w:right w:val="single" w:sz="4" w:space="0" w:color="000000"/>
            </w:tcBorders>
            <w:shd w:val="clear" w:color="auto" w:fill="auto"/>
            <w:noWrap/>
            <w:hideMark/>
          </w:tcPr>
          <w:p w14:paraId="060695C0" w14:textId="005837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378700,00</w:t>
            </w:r>
          </w:p>
        </w:tc>
        <w:tc>
          <w:tcPr>
            <w:tcW w:w="679" w:type="pct"/>
            <w:tcBorders>
              <w:top w:val="nil"/>
              <w:left w:val="nil"/>
              <w:bottom w:val="single" w:sz="4" w:space="0" w:color="000000"/>
              <w:right w:val="single" w:sz="4" w:space="0" w:color="000000"/>
            </w:tcBorders>
            <w:shd w:val="clear" w:color="auto" w:fill="auto"/>
            <w:noWrap/>
            <w:hideMark/>
          </w:tcPr>
          <w:p w14:paraId="45ABA7DD" w14:textId="4AC22E7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130520,00</w:t>
            </w:r>
          </w:p>
        </w:tc>
      </w:tr>
      <w:tr w:rsidR="00FA6E01" w:rsidRPr="009A0F8A" w14:paraId="71DD142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1393A2"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Другие вопросы в области образования</w:t>
            </w:r>
          </w:p>
        </w:tc>
        <w:tc>
          <w:tcPr>
            <w:tcW w:w="259" w:type="pct"/>
            <w:tcBorders>
              <w:top w:val="nil"/>
              <w:left w:val="nil"/>
              <w:bottom w:val="single" w:sz="4" w:space="0" w:color="000000"/>
              <w:right w:val="single" w:sz="4" w:space="0" w:color="000000"/>
            </w:tcBorders>
            <w:shd w:val="clear" w:color="auto" w:fill="auto"/>
            <w:noWrap/>
            <w:hideMark/>
          </w:tcPr>
          <w:p w14:paraId="1713AB36"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89BE5B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3FC9B3E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noWrap/>
            <w:hideMark/>
          </w:tcPr>
          <w:p w14:paraId="3807140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02996250" w14:textId="05916079"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53270388,28</w:t>
            </w:r>
          </w:p>
        </w:tc>
        <w:tc>
          <w:tcPr>
            <w:tcW w:w="658" w:type="pct"/>
            <w:tcBorders>
              <w:top w:val="nil"/>
              <w:left w:val="nil"/>
              <w:bottom w:val="single" w:sz="4" w:space="0" w:color="000000"/>
              <w:right w:val="single" w:sz="4" w:space="0" w:color="000000"/>
            </w:tcBorders>
            <w:shd w:val="clear" w:color="auto" w:fill="auto"/>
            <w:noWrap/>
            <w:hideMark/>
          </w:tcPr>
          <w:p w14:paraId="515D48E4" w14:textId="2C15E78B"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46329701,65</w:t>
            </w:r>
          </w:p>
        </w:tc>
        <w:tc>
          <w:tcPr>
            <w:tcW w:w="679" w:type="pct"/>
            <w:tcBorders>
              <w:top w:val="nil"/>
              <w:left w:val="nil"/>
              <w:bottom w:val="single" w:sz="4" w:space="0" w:color="000000"/>
              <w:right w:val="single" w:sz="4" w:space="0" w:color="000000"/>
            </w:tcBorders>
            <w:shd w:val="clear" w:color="auto" w:fill="auto"/>
            <w:noWrap/>
            <w:hideMark/>
          </w:tcPr>
          <w:p w14:paraId="02C224A8" w14:textId="434D4948"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48328657,37</w:t>
            </w:r>
          </w:p>
        </w:tc>
      </w:tr>
      <w:tr w:rsidR="00FA6E01" w:rsidRPr="009A0F8A" w14:paraId="25C67AD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5A40A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"Развитие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267035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9BF0E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71ABD8D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0100000000</w:t>
            </w:r>
          </w:p>
        </w:tc>
        <w:tc>
          <w:tcPr>
            <w:tcW w:w="259" w:type="pct"/>
            <w:tcBorders>
              <w:top w:val="nil"/>
              <w:left w:val="nil"/>
              <w:bottom w:val="single" w:sz="4" w:space="0" w:color="000000"/>
              <w:right w:val="single" w:sz="4" w:space="0" w:color="000000"/>
            </w:tcBorders>
            <w:shd w:val="clear" w:color="auto" w:fill="auto"/>
            <w:noWrap/>
            <w:hideMark/>
          </w:tcPr>
          <w:p w14:paraId="68AA5B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6A878AA3" w14:textId="5D51E5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49396063,28</w:t>
            </w:r>
          </w:p>
        </w:tc>
        <w:tc>
          <w:tcPr>
            <w:tcW w:w="658" w:type="pct"/>
            <w:tcBorders>
              <w:top w:val="nil"/>
              <w:left w:val="nil"/>
              <w:bottom w:val="single" w:sz="4" w:space="0" w:color="000000"/>
              <w:right w:val="single" w:sz="4" w:space="0" w:color="000000"/>
            </w:tcBorders>
            <w:shd w:val="clear" w:color="auto" w:fill="auto"/>
            <w:noWrap/>
            <w:hideMark/>
          </w:tcPr>
          <w:p w14:paraId="6CDE7B8F" w14:textId="1597248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42418997,65</w:t>
            </w:r>
          </w:p>
        </w:tc>
        <w:tc>
          <w:tcPr>
            <w:tcW w:w="679" w:type="pct"/>
            <w:tcBorders>
              <w:top w:val="nil"/>
              <w:left w:val="nil"/>
              <w:bottom w:val="single" w:sz="4" w:space="0" w:color="000000"/>
              <w:right w:val="single" w:sz="4" w:space="0" w:color="000000"/>
            </w:tcBorders>
            <w:shd w:val="clear" w:color="auto" w:fill="auto"/>
            <w:noWrap/>
            <w:hideMark/>
          </w:tcPr>
          <w:p w14:paraId="2E370FD1" w14:textId="52CAED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44270981,37</w:t>
            </w:r>
          </w:p>
        </w:tc>
      </w:tr>
      <w:tr w:rsidR="00FA6E01" w:rsidRPr="009A0F8A" w14:paraId="5AD8437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62EB2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"Развитие системы дополнительного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4FE45D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6D2E8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642038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0130000000</w:t>
            </w:r>
          </w:p>
        </w:tc>
        <w:tc>
          <w:tcPr>
            <w:tcW w:w="259" w:type="pct"/>
            <w:tcBorders>
              <w:top w:val="nil"/>
              <w:left w:val="nil"/>
              <w:bottom w:val="single" w:sz="4" w:space="0" w:color="000000"/>
              <w:right w:val="single" w:sz="4" w:space="0" w:color="000000"/>
            </w:tcBorders>
            <w:shd w:val="clear" w:color="auto" w:fill="auto"/>
            <w:noWrap/>
            <w:hideMark/>
          </w:tcPr>
          <w:p w14:paraId="43231E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3553E6DD" w14:textId="2EB0B78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5837519,20</w:t>
            </w:r>
          </w:p>
        </w:tc>
        <w:tc>
          <w:tcPr>
            <w:tcW w:w="658" w:type="pct"/>
            <w:tcBorders>
              <w:top w:val="nil"/>
              <w:left w:val="nil"/>
              <w:bottom w:val="single" w:sz="4" w:space="0" w:color="000000"/>
              <w:right w:val="single" w:sz="4" w:space="0" w:color="000000"/>
            </w:tcBorders>
            <w:shd w:val="clear" w:color="auto" w:fill="auto"/>
            <w:noWrap/>
            <w:hideMark/>
          </w:tcPr>
          <w:p w14:paraId="6ECC71E4" w14:textId="6D54E08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5438147,80</w:t>
            </w:r>
          </w:p>
        </w:tc>
        <w:tc>
          <w:tcPr>
            <w:tcW w:w="679" w:type="pct"/>
            <w:tcBorders>
              <w:top w:val="nil"/>
              <w:left w:val="nil"/>
              <w:bottom w:val="single" w:sz="4" w:space="0" w:color="000000"/>
              <w:right w:val="single" w:sz="4" w:space="0" w:color="000000"/>
            </w:tcBorders>
            <w:shd w:val="clear" w:color="auto" w:fill="auto"/>
            <w:noWrap/>
            <w:hideMark/>
          </w:tcPr>
          <w:p w14:paraId="343A2E37" w14:textId="64A9D4D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5438147,80</w:t>
            </w:r>
          </w:p>
        </w:tc>
      </w:tr>
      <w:tr w:rsidR="00FA6E01" w:rsidRPr="009A0F8A" w14:paraId="6C26C38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5A1893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"Организация отдыха и оздоровления детей"</w:t>
            </w:r>
          </w:p>
        </w:tc>
        <w:tc>
          <w:tcPr>
            <w:tcW w:w="259" w:type="pct"/>
            <w:tcBorders>
              <w:top w:val="nil"/>
              <w:left w:val="nil"/>
              <w:bottom w:val="single" w:sz="4" w:space="0" w:color="000000"/>
              <w:right w:val="single" w:sz="4" w:space="0" w:color="000000"/>
            </w:tcBorders>
            <w:shd w:val="clear" w:color="auto" w:fill="auto"/>
            <w:noWrap/>
            <w:hideMark/>
          </w:tcPr>
          <w:p w14:paraId="11190F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98377A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1392ACC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0130200000</w:t>
            </w:r>
          </w:p>
        </w:tc>
        <w:tc>
          <w:tcPr>
            <w:tcW w:w="259" w:type="pct"/>
            <w:tcBorders>
              <w:top w:val="nil"/>
              <w:left w:val="nil"/>
              <w:bottom w:val="single" w:sz="4" w:space="0" w:color="000000"/>
              <w:right w:val="single" w:sz="4" w:space="0" w:color="000000"/>
            </w:tcBorders>
            <w:shd w:val="clear" w:color="auto" w:fill="auto"/>
            <w:noWrap/>
            <w:hideMark/>
          </w:tcPr>
          <w:p w14:paraId="7CFBC12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612D29F0" w14:textId="6805535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5837519,20</w:t>
            </w:r>
          </w:p>
        </w:tc>
        <w:tc>
          <w:tcPr>
            <w:tcW w:w="658" w:type="pct"/>
            <w:tcBorders>
              <w:top w:val="nil"/>
              <w:left w:val="nil"/>
              <w:bottom w:val="single" w:sz="4" w:space="0" w:color="000000"/>
              <w:right w:val="single" w:sz="4" w:space="0" w:color="000000"/>
            </w:tcBorders>
            <w:shd w:val="clear" w:color="auto" w:fill="auto"/>
            <w:noWrap/>
            <w:hideMark/>
          </w:tcPr>
          <w:p w14:paraId="1CAECE4E" w14:textId="668F3AF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5438147,80</w:t>
            </w:r>
          </w:p>
        </w:tc>
        <w:tc>
          <w:tcPr>
            <w:tcW w:w="679" w:type="pct"/>
            <w:tcBorders>
              <w:top w:val="nil"/>
              <w:left w:val="nil"/>
              <w:bottom w:val="single" w:sz="4" w:space="0" w:color="000000"/>
              <w:right w:val="single" w:sz="4" w:space="0" w:color="000000"/>
            </w:tcBorders>
            <w:shd w:val="clear" w:color="auto" w:fill="auto"/>
            <w:noWrap/>
            <w:hideMark/>
          </w:tcPr>
          <w:p w14:paraId="792D524F" w14:textId="403FAA1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5438147,80</w:t>
            </w:r>
          </w:p>
        </w:tc>
      </w:tr>
      <w:tr w:rsidR="00FA6E01" w:rsidRPr="009A0F8A" w14:paraId="7AAB5E6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272ED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Организация отдыха, оздоровления и занятости обучающихся муниципальных </w:t>
            </w:r>
            <w:r w:rsidRPr="009A0F8A">
              <w:rPr>
                <w:rFonts w:eastAsia="Times New Roman"/>
                <w:sz w:val="22"/>
                <w:szCs w:val="22"/>
                <w:lang w:eastAsia="ru-RU"/>
              </w:rPr>
              <w:lastRenderedPageBreak/>
              <w:t>общеобразовательных учреждений за счет средств местного бюджета</w:t>
            </w:r>
          </w:p>
        </w:tc>
        <w:tc>
          <w:tcPr>
            <w:tcW w:w="259" w:type="pct"/>
            <w:tcBorders>
              <w:top w:val="nil"/>
              <w:left w:val="nil"/>
              <w:bottom w:val="single" w:sz="4" w:space="0" w:color="000000"/>
              <w:right w:val="single" w:sz="4" w:space="0" w:color="000000"/>
            </w:tcBorders>
            <w:shd w:val="clear" w:color="auto" w:fill="auto"/>
            <w:noWrap/>
            <w:hideMark/>
          </w:tcPr>
          <w:p w14:paraId="483CB51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07</w:t>
            </w:r>
          </w:p>
        </w:tc>
        <w:tc>
          <w:tcPr>
            <w:tcW w:w="294" w:type="pct"/>
            <w:tcBorders>
              <w:top w:val="nil"/>
              <w:left w:val="nil"/>
              <w:bottom w:val="single" w:sz="4" w:space="0" w:color="000000"/>
              <w:right w:val="single" w:sz="4" w:space="0" w:color="000000"/>
            </w:tcBorders>
            <w:shd w:val="clear" w:color="auto" w:fill="auto"/>
            <w:noWrap/>
            <w:hideMark/>
          </w:tcPr>
          <w:p w14:paraId="5BFB01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4768F76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0130221200</w:t>
            </w:r>
          </w:p>
        </w:tc>
        <w:tc>
          <w:tcPr>
            <w:tcW w:w="259" w:type="pct"/>
            <w:tcBorders>
              <w:top w:val="nil"/>
              <w:left w:val="nil"/>
              <w:bottom w:val="single" w:sz="4" w:space="0" w:color="000000"/>
              <w:right w:val="single" w:sz="4" w:space="0" w:color="000000"/>
            </w:tcBorders>
            <w:shd w:val="clear" w:color="auto" w:fill="auto"/>
            <w:noWrap/>
            <w:hideMark/>
          </w:tcPr>
          <w:p w14:paraId="20E940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2F51E848" w14:textId="64BAB9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1592824,00</w:t>
            </w:r>
          </w:p>
        </w:tc>
        <w:tc>
          <w:tcPr>
            <w:tcW w:w="658" w:type="pct"/>
            <w:tcBorders>
              <w:top w:val="nil"/>
              <w:left w:val="nil"/>
              <w:bottom w:val="single" w:sz="4" w:space="0" w:color="000000"/>
              <w:right w:val="single" w:sz="4" w:space="0" w:color="000000"/>
            </w:tcBorders>
            <w:shd w:val="clear" w:color="auto" w:fill="auto"/>
            <w:noWrap/>
            <w:hideMark/>
          </w:tcPr>
          <w:p w14:paraId="7448EB9E" w14:textId="74DA6F0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1592824,00</w:t>
            </w:r>
          </w:p>
        </w:tc>
        <w:tc>
          <w:tcPr>
            <w:tcW w:w="679" w:type="pct"/>
            <w:tcBorders>
              <w:top w:val="nil"/>
              <w:left w:val="nil"/>
              <w:bottom w:val="single" w:sz="4" w:space="0" w:color="000000"/>
              <w:right w:val="single" w:sz="4" w:space="0" w:color="000000"/>
            </w:tcBorders>
            <w:shd w:val="clear" w:color="auto" w:fill="auto"/>
            <w:noWrap/>
            <w:hideMark/>
          </w:tcPr>
          <w:p w14:paraId="2C8407F5" w14:textId="47786AB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1592824,00</w:t>
            </w:r>
          </w:p>
        </w:tc>
      </w:tr>
      <w:tr w:rsidR="00FA6E01" w:rsidRPr="009A0F8A" w14:paraId="3825E89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B52C7EE" w14:textId="07D2DFD0"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51CCB5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5683A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7A9D868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0130221200</w:t>
            </w:r>
          </w:p>
        </w:tc>
        <w:tc>
          <w:tcPr>
            <w:tcW w:w="259" w:type="pct"/>
            <w:tcBorders>
              <w:top w:val="nil"/>
              <w:left w:val="nil"/>
              <w:bottom w:val="single" w:sz="4" w:space="0" w:color="000000"/>
              <w:right w:val="single" w:sz="4" w:space="0" w:color="000000"/>
            </w:tcBorders>
            <w:shd w:val="clear" w:color="auto" w:fill="auto"/>
            <w:noWrap/>
            <w:hideMark/>
          </w:tcPr>
          <w:p w14:paraId="083DEB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4A737E1A" w14:textId="0E6B45E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1592824,00</w:t>
            </w:r>
          </w:p>
        </w:tc>
        <w:tc>
          <w:tcPr>
            <w:tcW w:w="658" w:type="pct"/>
            <w:tcBorders>
              <w:top w:val="nil"/>
              <w:left w:val="nil"/>
              <w:bottom w:val="single" w:sz="4" w:space="0" w:color="000000"/>
              <w:right w:val="single" w:sz="4" w:space="0" w:color="000000"/>
            </w:tcBorders>
            <w:shd w:val="clear" w:color="auto" w:fill="auto"/>
            <w:noWrap/>
            <w:hideMark/>
          </w:tcPr>
          <w:p w14:paraId="4BB98F19" w14:textId="0794E16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1592824,00</w:t>
            </w:r>
          </w:p>
        </w:tc>
        <w:tc>
          <w:tcPr>
            <w:tcW w:w="679" w:type="pct"/>
            <w:tcBorders>
              <w:top w:val="nil"/>
              <w:left w:val="nil"/>
              <w:bottom w:val="single" w:sz="4" w:space="0" w:color="000000"/>
              <w:right w:val="single" w:sz="4" w:space="0" w:color="000000"/>
            </w:tcBorders>
            <w:shd w:val="clear" w:color="auto" w:fill="auto"/>
            <w:noWrap/>
            <w:hideMark/>
          </w:tcPr>
          <w:p w14:paraId="28B3A240" w14:textId="0443872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1592824,00</w:t>
            </w:r>
          </w:p>
        </w:tc>
      </w:tr>
      <w:tr w:rsidR="00FA6E01" w:rsidRPr="009A0F8A" w14:paraId="07A18A0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58B3A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62F0325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3C7B0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0ECF20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0130221200</w:t>
            </w:r>
          </w:p>
        </w:tc>
        <w:tc>
          <w:tcPr>
            <w:tcW w:w="259" w:type="pct"/>
            <w:tcBorders>
              <w:top w:val="nil"/>
              <w:left w:val="nil"/>
              <w:bottom w:val="single" w:sz="4" w:space="0" w:color="000000"/>
              <w:right w:val="single" w:sz="4" w:space="0" w:color="000000"/>
            </w:tcBorders>
            <w:shd w:val="clear" w:color="auto" w:fill="auto"/>
            <w:noWrap/>
            <w:hideMark/>
          </w:tcPr>
          <w:p w14:paraId="3B17C6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1A34639A" w14:textId="5E209A1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1592824,00</w:t>
            </w:r>
          </w:p>
        </w:tc>
        <w:tc>
          <w:tcPr>
            <w:tcW w:w="658" w:type="pct"/>
            <w:tcBorders>
              <w:top w:val="nil"/>
              <w:left w:val="nil"/>
              <w:bottom w:val="single" w:sz="4" w:space="0" w:color="000000"/>
              <w:right w:val="single" w:sz="4" w:space="0" w:color="000000"/>
            </w:tcBorders>
            <w:shd w:val="clear" w:color="auto" w:fill="auto"/>
            <w:noWrap/>
            <w:hideMark/>
          </w:tcPr>
          <w:p w14:paraId="66DDCC95" w14:textId="43825C3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1592824,00</w:t>
            </w:r>
          </w:p>
        </w:tc>
        <w:tc>
          <w:tcPr>
            <w:tcW w:w="679" w:type="pct"/>
            <w:tcBorders>
              <w:top w:val="nil"/>
              <w:left w:val="nil"/>
              <w:bottom w:val="single" w:sz="4" w:space="0" w:color="000000"/>
              <w:right w:val="single" w:sz="4" w:space="0" w:color="000000"/>
            </w:tcBorders>
            <w:shd w:val="clear" w:color="auto" w:fill="auto"/>
            <w:noWrap/>
            <w:hideMark/>
          </w:tcPr>
          <w:p w14:paraId="65FE4E76" w14:textId="3F9E88B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1592824,00</w:t>
            </w:r>
          </w:p>
        </w:tc>
      </w:tr>
      <w:tr w:rsidR="00FA6E01" w:rsidRPr="009A0F8A" w14:paraId="180BB12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B39399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59" w:type="pct"/>
            <w:tcBorders>
              <w:top w:val="nil"/>
              <w:left w:val="nil"/>
              <w:bottom w:val="single" w:sz="4" w:space="0" w:color="000000"/>
              <w:right w:val="single" w:sz="4" w:space="0" w:color="000000"/>
            </w:tcBorders>
            <w:shd w:val="clear" w:color="auto" w:fill="auto"/>
            <w:noWrap/>
            <w:hideMark/>
          </w:tcPr>
          <w:p w14:paraId="3D63F44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EA03D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2476CA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0130293080</w:t>
            </w:r>
          </w:p>
        </w:tc>
        <w:tc>
          <w:tcPr>
            <w:tcW w:w="259" w:type="pct"/>
            <w:tcBorders>
              <w:top w:val="nil"/>
              <w:left w:val="nil"/>
              <w:bottom w:val="single" w:sz="4" w:space="0" w:color="000000"/>
              <w:right w:val="single" w:sz="4" w:space="0" w:color="000000"/>
            </w:tcBorders>
            <w:shd w:val="clear" w:color="auto" w:fill="auto"/>
            <w:noWrap/>
            <w:hideMark/>
          </w:tcPr>
          <w:p w14:paraId="7C4C4E2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165E6544" w14:textId="4A17631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4244695,20</w:t>
            </w:r>
          </w:p>
        </w:tc>
        <w:tc>
          <w:tcPr>
            <w:tcW w:w="658" w:type="pct"/>
            <w:tcBorders>
              <w:top w:val="nil"/>
              <w:left w:val="nil"/>
              <w:bottom w:val="single" w:sz="4" w:space="0" w:color="000000"/>
              <w:right w:val="single" w:sz="4" w:space="0" w:color="000000"/>
            </w:tcBorders>
            <w:shd w:val="clear" w:color="auto" w:fill="auto"/>
            <w:noWrap/>
            <w:hideMark/>
          </w:tcPr>
          <w:p w14:paraId="3E5F9F5F" w14:textId="23645C2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3845323,80</w:t>
            </w:r>
          </w:p>
        </w:tc>
        <w:tc>
          <w:tcPr>
            <w:tcW w:w="679" w:type="pct"/>
            <w:tcBorders>
              <w:top w:val="nil"/>
              <w:left w:val="nil"/>
              <w:bottom w:val="single" w:sz="4" w:space="0" w:color="000000"/>
              <w:right w:val="single" w:sz="4" w:space="0" w:color="000000"/>
            </w:tcBorders>
            <w:shd w:val="clear" w:color="auto" w:fill="auto"/>
            <w:noWrap/>
            <w:hideMark/>
          </w:tcPr>
          <w:p w14:paraId="7571C5CB" w14:textId="0D38704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3845323,80</w:t>
            </w:r>
          </w:p>
        </w:tc>
      </w:tr>
      <w:tr w:rsidR="00FA6E01" w:rsidRPr="009A0F8A" w14:paraId="5282BE6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97E54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noWrap/>
            <w:hideMark/>
          </w:tcPr>
          <w:p w14:paraId="4544CD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7B965E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52C551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0130293080</w:t>
            </w:r>
          </w:p>
        </w:tc>
        <w:tc>
          <w:tcPr>
            <w:tcW w:w="259" w:type="pct"/>
            <w:tcBorders>
              <w:top w:val="nil"/>
              <w:left w:val="nil"/>
              <w:bottom w:val="single" w:sz="4" w:space="0" w:color="000000"/>
              <w:right w:val="single" w:sz="4" w:space="0" w:color="000000"/>
            </w:tcBorders>
            <w:shd w:val="clear" w:color="auto" w:fill="auto"/>
            <w:noWrap/>
            <w:hideMark/>
          </w:tcPr>
          <w:p w14:paraId="76C4BD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noWrap/>
            <w:hideMark/>
          </w:tcPr>
          <w:p w14:paraId="74B3BCD1" w14:textId="7E41F10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noWrap/>
            <w:hideMark/>
          </w:tcPr>
          <w:p w14:paraId="2E5F845B" w14:textId="5C30F9F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noWrap/>
            <w:hideMark/>
          </w:tcPr>
          <w:p w14:paraId="2165563A" w14:textId="4937588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r>
      <w:tr w:rsidR="00FA6E01" w:rsidRPr="009A0F8A" w14:paraId="4AD5657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CCE97E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59" w:type="pct"/>
            <w:tcBorders>
              <w:top w:val="nil"/>
              <w:left w:val="nil"/>
              <w:bottom w:val="single" w:sz="4" w:space="0" w:color="000000"/>
              <w:right w:val="single" w:sz="4" w:space="0" w:color="000000"/>
            </w:tcBorders>
            <w:shd w:val="clear" w:color="auto" w:fill="auto"/>
            <w:noWrap/>
            <w:hideMark/>
          </w:tcPr>
          <w:p w14:paraId="1CA685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B4D57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211B979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0130293080</w:t>
            </w:r>
          </w:p>
        </w:tc>
        <w:tc>
          <w:tcPr>
            <w:tcW w:w="259" w:type="pct"/>
            <w:tcBorders>
              <w:top w:val="nil"/>
              <w:left w:val="nil"/>
              <w:bottom w:val="single" w:sz="4" w:space="0" w:color="000000"/>
              <w:right w:val="single" w:sz="4" w:space="0" w:color="000000"/>
            </w:tcBorders>
            <w:shd w:val="clear" w:color="auto" w:fill="auto"/>
            <w:noWrap/>
            <w:hideMark/>
          </w:tcPr>
          <w:p w14:paraId="3A935B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320</w:t>
            </w:r>
          </w:p>
        </w:tc>
        <w:tc>
          <w:tcPr>
            <w:tcW w:w="658" w:type="pct"/>
            <w:tcBorders>
              <w:top w:val="nil"/>
              <w:left w:val="nil"/>
              <w:bottom w:val="single" w:sz="4" w:space="0" w:color="000000"/>
              <w:right w:val="single" w:sz="4" w:space="0" w:color="000000"/>
            </w:tcBorders>
            <w:shd w:val="clear" w:color="auto" w:fill="auto"/>
            <w:noWrap/>
            <w:hideMark/>
          </w:tcPr>
          <w:p w14:paraId="422B9540" w14:textId="42C87AC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noWrap/>
            <w:hideMark/>
          </w:tcPr>
          <w:p w14:paraId="1D09831B" w14:textId="5DF388B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noWrap/>
            <w:hideMark/>
          </w:tcPr>
          <w:p w14:paraId="10F767E5" w14:textId="6B4C61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r>
      <w:tr w:rsidR="00FA6E01" w:rsidRPr="009A0F8A" w14:paraId="7535706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A392AC" w14:textId="2F4422B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noWrap/>
            <w:hideMark/>
          </w:tcPr>
          <w:p w14:paraId="593ED3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A31DD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4614E9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0130293080</w:t>
            </w:r>
          </w:p>
        </w:tc>
        <w:tc>
          <w:tcPr>
            <w:tcW w:w="259" w:type="pct"/>
            <w:tcBorders>
              <w:top w:val="nil"/>
              <w:left w:val="nil"/>
              <w:bottom w:val="single" w:sz="4" w:space="0" w:color="000000"/>
              <w:right w:val="single" w:sz="4" w:space="0" w:color="000000"/>
            </w:tcBorders>
            <w:shd w:val="clear" w:color="auto" w:fill="auto"/>
            <w:noWrap/>
            <w:hideMark/>
          </w:tcPr>
          <w:p w14:paraId="2B4B59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noWrap/>
            <w:hideMark/>
          </w:tcPr>
          <w:p w14:paraId="04A6333C" w14:textId="67C531B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3944695,20</w:t>
            </w:r>
          </w:p>
        </w:tc>
        <w:tc>
          <w:tcPr>
            <w:tcW w:w="658" w:type="pct"/>
            <w:tcBorders>
              <w:top w:val="nil"/>
              <w:left w:val="nil"/>
              <w:bottom w:val="single" w:sz="4" w:space="0" w:color="000000"/>
              <w:right w:val="single" w:sz="4" w:space="0" w:color="000000"/>
            </w:tcBorders>
            <w:shd w:val="clear" w:color="auto" w:fill="auto"/>
            <w:noWrap/>
            <w:hideMark/>
          </w:tcPr>
          <w:p w14:paraId="770830C7" w14:textId="616D34F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3545323,80</w:t>
            </w:r>
          </w:p>
        </w:tc>
        <w:tc>
          <w:tcPr>
            <w:tcW w:w="679" w:type="pct"/>
            <w:tcBorders>
              <w:top w:val="nil"/>
              <w:left w:val="nil"/>
              <w:bottom w:val="single" w:sz="4" w:space="0" w:color="000000"/>
              <w:right w:val="single" w:sz="4" w:space="0" w:color="000000"/>
            </w:tcBorders>
            <w:shd w:val="clear" w:color="auto" w:fill="auto"/>
            <w:noWrap/>
            <w:hideMark/>
          </w:tcPr>
          <w:p w14:paraId="1044340A" w14:textId="38A7AF2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3545323,80</w:t>
            </w:r>
          </w:p>
        </w:tc>
      </w:tr>
      <w:tr w:rsidR="00FA6E01" w:rsidRPr="009A0F8A" w14:paraId="7CF0DDD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271CB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noWrap/>
            <w:hideMark/>
          </w:tcPr>
          <w:p w14:paraId="5D85F3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76E0E6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2CEDC88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0130293080</w:t>
            </w:r>
          </w:p>
        </w:tc>
        <w:tc>
          <w:tcPr>
            <w:tcW w:w="259" w:type="pct"/>
            <w:tcBorders>
              <w:top w:val="nil"/>
              <w:left w:val="nil"/>
              <w:bottom w:val="single" w:sz="4" w:space="0" w:color="000000"/>
              <w:right w:val="single" w:sz="4" w:space="0" w:color="000000"/>
            </w:tcBorders>
            <w:shd w:val="clear" w:color="auto" w:fill="auto"/>
            <w:noWrap/>
            <w:hideMark/>
          </w:tcPr>
          <w:p w14:paraId="393345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noWrap/>
            <w:hideMark/>
          </w:tcPr>
          <w:p w14:paraId="7EF49066" w14:textId="3072D9A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3944695,20</w:t>
            </w:r>
          </w:p>
        </w:tc>
        <w:tc>
          <w:tcPr>
            <w:tcW w:w="658" w:type="pct"/>
            <w:tcBorders>
              <w:top w:val="nil"/>
              <w:left w:val="nil"/>
              <w:bottom w:val="single" w:sz="4" w:space="0" w:color="000000"/>
              <w:right w:val="single" w:sz="4" w:space="0" w:color="000000"/>
            </w:tcBorders>
            <w:shd w:val="clear" w:color="auto" w:fill="auto"/>
            <w:noWrap/>
            <w:hideMark/>
          </w:tcPr>
          <w:p w14:paraId="07548554" w14:textId="481C8A2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3545323,80</w:t>
            </w:r>
          </w:p>
        </w:tc>
        <w:tc>
          <w:tcPr>
            <w:tcW w:w="679" w:type="pct"/>
            <w:tcBorders>
              <w:top w:val="nil"/>
              <w:left w:val="nil"/>
              <w:bottom w:val="single" w:sz="4" w:space="0" w:color="000000"/>
              <w:right w:val="single" w:sz="4" w:space="0" w:color="000000"/>
            </w:tcBorders>
            <w:shd w:val="clear" w:color="auto" w:fill="auto"/>
            <w:noWrap/>
            <w:hideMark/>
          </w:tcPr>
          <w:p w14:paraId="508BAD20" w14:textId="2C372BD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3545323,80</w:t>
            </w:r>
          </w:p>
        </w:tc>
      </w:tr>
      <w:tr w:rsidR="00FA6E01" w:rsidRPr="009A0F8A" w14:paraId="704DEB4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7B83A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noWrap/>
            <w:hideMark/>
          </w:tcPr>
          <w:p w14:paraId="0075A1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BC1F9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1B8404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0160000000</w:t>
            </w:r>
          </w:p>
        </w:tc>
        <w:tc>
          <w:tcPr>
            <w:tcW w:w="259" w:type="pct"/>
            <w:tcBorders>
              <w:top w:val="nil"/>
              <w:left w:val="nil"/>
              <w:bottom w:val="single" w:sz="4" w:space="0" w:color="000000"/>
              <w:right w:val="single" w:sz="4" w:space="0" w:color="000000"/>
            </w:tcBorders>
            <w:shd w:val="clear" w:color="auto" w:fill="auto"/>
            <w:noWrap/>
            <w:hideMark/>
          </w:tcPr>
          <w:p w14:paraId="32A2698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1BB64432" w14:textId="42E2C1E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43558544,08</w:t>
            </w:r>
          </w:p>
        </w:tc>
        <w:tc>
          <w:tcPr>
            <w:tcW w:w="658" w:type="pct"/>
            <w:tcBorders>
              <w:top w:val="nil"/>
              <w:left w:val="nil"/>
              <w:bottom w:val="single" w:sz="4" w:space="0" w:color="000000"/>
              <w:right w:val="single" w:sz="4" w:space="0" w:color="000000"/>
            </w:tcBorders>
            <w:shd w:val="clear" w:color="auto" w:fill="auto"/>
            <w:noWrap/>
            <w:hideMark/>
          </w:tcPr>
          <w:p w14:paraId="3A62ECD5" w14:textId="71EC77C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36980849,85</w:t>
            </w:r>
          </w:p>
        </w:tc>
        <w:tc>
          <w:tcPr>
            <w:tcW w:w="679" w:type="pct"/>
            <w:tcBorders>
              <w:top w:val="nil"/>
              <w:left w:val="nil"/>
              <w:bottom w:val="single" w:sz="4" w:space="0" w:color="000000"/>
              <w:right w:val="single" w:sz="4" w:space="0" w:color="000000"/>
            </w:tcBorders>
            <w:shd w:val="clear" w:color="auto" w:fill="auto"/>
            <w:noWrap/>
            <w:hideMark/>
          </w:tcPr>
          <w:p w14:paraId="002489D7" w14:textId="1C68FFF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38832833,57</w:t>
            </w:r>
          </w:p>
        </w:tc>
      </w:tr>
      <w:tr w:rsidR="00FA6E01" w:rsidRPr="009A0F8A" w14:paraId="19002ED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847976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Руководство и управление в сфере образования</w:t>
            </w:r>
          </w:p>
        </w:tc>
        <w:tc>
          <w:tcPr>
            <w:tcW w:w="259" w:type="pct"/>
            <w:tcBorders>
              <w:top w:val="nil"/>
              <w:left w:val="nil"/>
              <w:bottom w:val="single" w:sz="4" w:space="0" w:color="000000"/>
              <w:right w:val="single" w:sz="4" w:space="0" w:color="000000"/>
            </w:tcBorders>
            <w:shd w:val="clear" w:color="auto" w:fill="auto"/>
            <w:noWrap/>
            <w:hideMark/>
          </w:tcPr>
          <w:p w14:paraId="6D8744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794B4CA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58C905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0160100000</w:t>
            </w:r>
          </w:p>
        </w:tc>
        <w:tc>
          <w:tcPr>
            <w:tcW w:w="259" w:type="pct"/>
            <w:tcBorders>
              <w:top w:val="nil"/>
              <w:left w:val="nil"/>
              <w:bottom w:val="single" w:sz="4" w:space="0" w:color="000000"/>
              <w:right w:val="single" w:sz="4" w:space="0" w:color="000000"/>
            </w:tcBorders>
            <w:shd w:val="clear" w:color="auto" w:fill="auto"/>
            <w:noWrap/>
            <w:hideMark/>
          </w:tcPr>
          <w:p w14:paraId="32EF6C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2610F083" w14:textId="0C943C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43449654,08</w:t>
            </w:r>
          </w:p>
        </w:tc>
        <w:tc>
          <w:tcPr>
            <w:tcW w:w="658" w:type="pct"/>
            <w:tcBorders>
              <w:top w:val="nil"/>
              <w:left w:val="nil"/>
              <w:bottom w:val="single" w:sz="4" w:space="0" w:color="000000"/>
              <w:right w:val="single" w:sz="4" w:space="0" w:color="000000"/>
            </w:tcBorders>
            <w:shd w:val="clear" w:color="auto" w:fill="auto"/>
            <w:noWrap/>
            <w:hideMark/>
          </w:tcPr>
          <w:p w14:paraId="72E7977F" w14:textId="41D53F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36871959,85</w:t>
            </w:r>
          </w:p>
        </w:tc>
        <w:tc>
          <w:tcPr>
            <w:tcW w:w="679" w:type="pct"/>
            <w:tcBorders>
              <w:top w:val="nil"/>
              <w:left w:val="nil"/>
              <w:bottom w:val="single" w:sz="4" w:space="0" w:color="000000"/>
              <w:right w:val="single" w:sz="4" w:space="0" w:color="000000"/>
            </w:tcBorders>
            <w:shd w:val="clear" w:color="auto" w:fill="auto"/>
            <w:noWrap/>
            <w:hideMark/>
          </w:tcPr>
          <w:p w14:paraId="39ABCF09" w14:textId="70C237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38723943,57</w:t>
            </w:r>
          </w:p>
        </w:tc>
      </w:tr>
      <w:tr w:rsidR="00FA6E01" w:rsidRPr="009A0F8A" w14:paraId="42D0A04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10BD5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59" w:type="pct"/>
            <w:tcBorders>
              <w:top w:val="nil"/>
              <w:left w:val="nil"/>
              <w:bottom w:val="single" w:sz="4" w:space="0" w:color="000000"/>
              <w:right w:val="single" w:sz="4" w:space="0" w:color="000000"/>
            </w:tcBorders>
            <w:shd w:val="clear" w:color="auto" w:fill="auto"/>
            <w:noWrap/>
            <w:hideMark/>
          </w:tcPr>
          <w:p w14:paraId="183CECB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74527C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1B8E81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0160121000</w:t>
            </w:r>
          </w:p>
        </w:tc>
        <w:tc>
          <w:tcPr>
            <w:tcW w:w="259" w:type="pct"/>
            <w:tcBorders>
              <w:top w:val="nil"/>
              <w:left w:val="nil"/>
              <w:bottom w:val="single" w:sz="4" w:space="0" w:color="000000"/>
              <w:right w:val="single" w:sz="4" w:space="0" w:color="000000"/>
            </w:tcBorders>
            <w:shd w:val="clear" w:color="auto" w:fill="auto"/>
            <w:noWrap/>
            <w:hideMark/>
          </w:tcPr>
          <w:p w14:paraId="45199E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02E3A2AC" w14:textId="0723A8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41715989,68</w:t>
            </w:r>
          </w:p>
        </w:tc>
        <w:tc>
          <w:tcPr>
            <w:tcW w:w="658" w:type="pct"/>
            <w:tcBorders>
              <w:top w:val="nil"/>
              <w:left w:val="nil"/>
              <w:bottom w:val="single" w:sz="4" w:space="0" w:color="000000"/>
              <w:right w:val="single" w:sz="4" w:space="0" w:color="000000"/>
            </w:tcBorders>
            <w:shd w:val="clear" w:color="auto" w:fill="auto"/>
            <w:noWrap/>
            <w:hideMark/>
          </w:tcPr>
          <w:p w14:paraId="71E45D19" w14:textId="078E350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35500103,11</w:t>
            </w:r>
          </w:p>
        </w:tc>
        <w:tc>
          <w:tcPr>
            <w:tcW w:w="679" w:type="pct"/>
            <w:tcBorders>
              <w:top w:val="nil"/>
              <w:left w:val="nil"/>
              <w:bottom w:val="single" w:sz="4" w:space="0" w:color="000000"/>
              <w:right w:val="single" w:sz="4" w:space="0" w:color="000000"/>
            </w:tcBorders>
            <w:shd w:val="clear" w:color="auto" w:fill="auto"/>
            <w:noWrap/>
            <w:hideMark/>
          </w:tcPr>
          <w:p w14:paraId="60D48643" w14:textId="39B8992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37325942,68</w:t>
            </w:r>
          </w:p>
        </w:tc>
      </w:tr>
      <w:tr w:rsidR="00FA6E01" w:rsidRPr="009A0F8A" w14:paraId="22C704F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A2DDE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noWrap/>
            <w:hideMark/>
          </w:tcPr>
          <w:p w14:paraId="7B26B8C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78BCB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6914E27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0160121000</w:t>
            </w:r>
          </w:p>
        </w:tc>
        <w:tc>
          <w:tcPr>
            <w:tcW w:w="259" w:type="pct"/>
            <w:tcBorders>
              <w:top w:val="nil"/>
              <w:left w:val="nil"/>
              <w:bottom w:val="single" w:sz="4" w:space="0" w:color="000000"/>
              <w:right w:val="single" w:sz="4" w:space="0" w:color="000000"/>
            </w:tcBorders>
            <w:shd w:val="clear" w:color="auto" w:fill="auto"/>
            <w:noWrap/>
            <w:hideMark/>
          </w:tcPr>
          <w:p w14:paraId="6140B4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noWrap/>
            <w:hideMark/>
          </w:tcPr>
          <w:p w14:paraId="0A694C01" w14:textId="0269EA1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39388809,68</w:t>
            </w:r>
          </w:p>
        </w:tc>
        <w:tc>
          <w:tcPr>
            <w:tcW w:w="658" w:type="pct"/>
            <w:tcBorders>
              <w:top w:val="nil"/>
              <w:left w:val="nil"/>
              <w:bottom w:val="single" w:sz="4" w:space="0" w:color="000000"/>
              <w:right w:val="single" w:sz="4" w:space="0" w:color="000000"/>
            </w:tcBorders>
            <w:shd w:val="clear" w:color="auto" w:fill="auto"/>
            <w:noWrap/>
            <w:hideMark/>
          </w:tcPr>
          <w:p w14:paraId="0495716C" w14:textId="7A7E597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33172923,19</w:t>
            </w:r>
          </w:p>
        </w:tc>
        <w:tc>
          <w:tcPr>
            <w:tcW w:w="679" w:type="pct"/>
            <w:tcBorders>
              <w:top w:val="nil"/>
              <w:left w:val="nil"/>
              <w:bottom w:val="single" w:sz="4" w:space="0" w:color="000000"/>
              <w:right w:val="single" w:sz="4" w:space="0" w:color="000000"/>
            </w:tcBorders>
            <w:shd w:val="clear" w:color="auto" w:fill="auto"/>
            <w:noWrap/>
            <w:hideMark/>
          </w:tcPr>
          <w:p w14:paraId="742CF268" w14:textId="1E0BA09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34998762,76</w:t>
            </w:r>
          </w:p>
        </w:tc>
      </w:tr>
      <w:tr w:rsidR="00FA6E01" w:rsidRPr="009A0F8A" w14:paraId="7D6899F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817214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казенных учреждений</w:t>
            </w:r>
          </w:p>
        </w:tc>
        <w:tc>
          <w:tcPr>
            <w:tcW w:w="259" w:type="pct"/>
            <w:tcBorders>
              <w:top w:val="nil"/>
              <w:left w:val="nil"/>
              <w:bottom w:val="single" w:sz="4" w:space="0" w:color="000000"/>
              <w:right w:val="single" w:sz="4" w:space="0" w:color="000000"/>
            </w:tcBorders>
            <w:shd w:val="clear" w:color="auto" w:fill="auto"/>
            <w:noWrap/>
            <w:hideMark/>
          </w:tcPr>
          <w:p w14:paraId="3A6439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1F3FB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7801558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0160121000</w:t>
            </w:r>
          </w:p>
        </w:tc>
        <w:tc>
          <w:tcPr>
            <w:tcW w:w="259" w:type="pct"/>
            <w:tcBorders>
              <w:top w:val="nil"/>
              <w:left w:val="nil"/>
              <w:bottom w:val="single" w:sz="4" w:space="0" w:color="000000"/>
              <w:right w:val="single" w:sz="4" w:space="0" w:color="000000"/>
            </w:tcBorders>
            <w:shd w:val="clear" w:color="auto" w:fill="auto"/>
            <w:noWrap/>
            <w:hideMark/>
          </w:tcPr>
          <w:p w14:paraId="663AAF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110</w:t>
            </w:r>
          </w:p>
        </w:tc>
        <w:tc>
          <w:tcPr>
            <w:tcW w:w="658" w:type="pct"/>
            <w:tcBorders>
              <w:top w:val="nil"/>
              <w:left w:val="nil"/>
              <w:bottom w:val="single" w:sz="4" w:space="0" w:color="000000"/>
              <w:right w:val="single" w:sz="4" w:space="0" w:color="000000"/>
            </w:tcBorders>
            <w:shd w:val="clear" w:color="auto" w:fill="auto"/>
            <w:noWrap/>
            <w:hideMark/>
          </w:tcPr>
          <w:p w14:paraId="747529E5" w14:textId="25EE4F6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39388809,68</w:t>
            </w:r>
          </w:p>
        </w:tc>
        <w:tc>
          <w:tcPr>
            <w:tcW w:w="658" w:type="pct"/>
            <w:tcBorders>
              <w:top w:val="nil"/>
              <w:left w:val="nil"/>
              <w:bottom w:val="single" w:sz="4" w:space="0" w:color="000000"/>
              <w:right w:val="single" w:sz="4" w:space="0" w:color="000000"/>
            </w:tcBorders>
            <w:shd w:val="clear" w:color="auto" w:fill="auto"/>
            <w:noWrap/>
            <w:hideMark/>
          </w:tcPr>
          <w:p w14:paraId="4DD52B87" w14:textId="46CB902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33172923,19</w:t>
            </w:r>
          </w:p>
        </w:tc>
        <w:tc>
          <w:tcPr>
            <w:tcW w:w="679" w:type="pct"/>
            <w:tcBorders>
              <w:top w:val="nil"/>
              <w:left w:val="nil"/>
              <w:bottom w:val="single" w:sz="4" w:space="0" w:color="000000"/>
              <w:right w:val="single" w:sz="4" w:space="0" w:color="000000"/>
            </w:tcBorders>
            <w:shd w:val="clear" w:color="auto" w:fill="auto"/>
            <w:noWrap/>
            <w:hideMark/>
          </w:tcPr>
          <w:p w14:paraId="05F3C545" w14:textId="1FCA389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34998762,76</w:t>
            </w:r>
          </w:p>
        </w:tc>
      </w:tr>
      <w:tr w:rsidR="00FA6E01" w:rsidRPr="009A0F8A" w14:paraId="430BB7F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E6FE2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28B025C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8A5614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4B9217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0160121000</w:t>
            </w:r>
          </w:p>
        </w:tc>
        <w:tc>
          <w:tcPr>
            <w:tcW w:w="259" w:type="pct"/>
            <w:tcBorders>
              <w:top w:val="nil"/>
              <w:left w:val="nil"/>
              <w:bottom w:val="single" w:sz="4" w:space="0" w:color="000000"/>
              <w:right w:val="single" w:sz="4" w:space="0" w:color="000000"/>
            </w:tcBorders>
            <w:shd w:val="clear" w:color="auto" w:fill="auto"/>
            <w:noWrap/>
            <w:hideMark/>
          </w:tcPr>
          <w:p w14:paraId="3E928AA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hideMark/>
          </w:tcPr>
          <w:p w14:paraId="16DEF0EE" w14:textId="34A9E3C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2326220,00</w:t>
            </w:r>
          </w:p>
        </w:tc>
        <w:tc>
          <w:tcPr>
            <w:tcW w:w="658" w:type="pct"/>
            <w:tcBorders>
              <w:top w:val="nil"/>
              <w:left w:val="nil"/>
              <w:bottom w:val="single" w:sz="4" w:space="0" w:color="000000"/>
              <w:right w:val="single" w:sz="4" w:space="0" w:color="000000"/>
            </w:tcBorders>
            <w:shd w:val="clear" w:color="auto" w:fill="auto"/>
            <w:noWrap/>
            <w:hideMark/>
          </w:tcPr>
          <w:p w14:paraId="01CDAB63" w14:textId="7E88D30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2326219,92</w:t>
            </w:r>
          </w:p>
        </w:tc>
        <w:tc>
          <w:tcPr>
            <w:tcW w:w="679" w:type="pct"/>
            <w:tcBorders>
              <w:top w:val="nil"/>
              <w:left w:val="nil"/>
              <w:bottom w:val="single" w:sz="4" w:space="0" w:color="000000"/>
              <w:right w:val="single" w:sz="4" w:space="0" w:color="000000"/>
            </w:tcBorders>
            <w:shd w:val="clear" w:color="auto" w:fill="auto"/>
            <w:noWrap/>
            <w:hideMark/>
          </w:tcPr>
          <w:p w14:paraId="4A34AF09" w14:textId="4F9C05B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2326219,92</w:t>
            </w:r>
          </w:p>
        </w:tc>
      </w:tr>
      <w:tr w:rsidR="00FA6E01" w:rsidRPr="009A0F8A" w14:paraId="2BE91C2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9DD7F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49724E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41480F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048C9F2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0160121000</w:t>
            </w:r>
          </w:p>
        </w:tc>
        <w:tc>
          <w:tcPr>
            <w:tcW w:w="259" w:type="pct"/>
            <w:tcBorders>
              <w:top w:val="nil"/>
              <w:left w:val="nil"/>
              <w:bottom w:val="single" w:sz="4" w:space="0" w:color="000000"/>
              <w:right w:val="single" w:sz="4" w:space="0" w:color="000000"/>
            </w:tcBorders>
            <w:shd w:val="clear" w:color="auto" w:fill="auto"/>
            <w:noWrap/>
            <w:hideMark/>
          </w:tcPr>
          <w:p w14:paraId="21C28B3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hideMark/>
          </w:tcPr>
          <w:p w14:paraId="3F62791E" w14:textId="12234FC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2326220,00</w:t>
            </w:r>
          </w:p>
        </w:tc>
        <w:tc>
          <w:tcPr>
            <w:tcW w:w="658" w:type="pct"/>
            <w:tcBorders>
              <w:top w:val="nil"/>
              <w:left w:val="nil"/>
              <w:bottom w:val="single" w:sz="4" w:space="0" w:color="000000"/>
              <w:right w:val="single" w:sz="4" w:space="0" w:color="000000"/>
            </w:tcBorders>
            <w:shd w:val="clear" w:color="auto" w:fill="auto"/>
            <w:noWrap/>
            <w:hideMark/>
          </w:tcPr>
          <w:p w14:paraId="3FCD5515" w14:textId="736B377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2326219,92</w:t>
            </w:r>
          </w:p>
        </w:tc>
        <w:tc>
          <w:tcPr>
            <w:tcW w:w="679" w:type="pct"/>
            <w:tcBorders>
              <w:top w:val="nil"/>
              <w:left w:val="nil"/>
              <w:bottom w:val="single" w:sz="4" w:space="0" w:color="000000"/>
              <w:right w:val="single" w:sz="4" w:space="0" w:color="000000"/>
            </w:tcBorders>
            <w:shd w:val="clear" w:color="auto" w:fill="auto"/>
            <w:noWrap/>
            <w:hideMark/>
          </w:tcPr>
          <w:p w14:paraId="4345D0A8" w14:textId="6223D5D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2326219,92</w:t>
            </w:r>
          </w:p>
        </w:tc>
      </w:tr>
      <w:tr w:rsidR="00FA6E01" w:rsidRPr="009A0F8A" w14:paraId="1ACF357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EA432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бюджетные ассигнования</w:t>
            </w:r>
          </w:p>
        </w:tc>
        <w:tc>
          <w:tcPr>
            <w:tcW w:w="259" w:type="pct"/>
            <w:tcBorders>
              <w:top w:val="nil"/>
              <w:left w:val="nil"/>
              <w:bottom w:val="single" w:sz="4" w:space="0" w:color="000000"/>
              <w:right w:val="single" w:sz="4" w:space="0" w:color="000000"/>
            </w:tcBorders>
            <w:shd w:val="clear" w:color="auto" w:fill="auto"/>
            <w:noWrap/>
            <w:hideMark/>
          </w:tcPr>
          <w:p w14:paraId="3E1F55C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32BBE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504513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0160121000</w:t>
            </w:r>
          </w:p>
        </w:tc>
        <w:tc>
          <w:tcPr>
            <w:tcW w:w="259" w:type="pct"/>
            <w:tcBorders>
              <w:top w:val="nil"/>
              <w:left w:val="nil"/>
              <w:bottom w:val="single" w:sz="4" w:space="0" w:color="000000"/>
              <w:right w:val="single" w:sz="4" w:space="0" w:color="000000"/>
            </w:tcBorders>
            <w:shd w:val="clear" w:color="auto" w:fill="auto"/>
            <w:noWrap/>
            <w:hideMark/>
          </w:tcPr>
          <w:p w14:paraId="050518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800</w:t>
            </w:r>
          </w:p>
        </w:tc>
        <w:tc>
          <w:tcPr>
            <w:tcW w:w="658" w:type="pct"/>
            <w:tcBorders>
              <w:top w:val="nil"/>
              <w:left w:val="nil"/>
              <w:bottom w:val="single" w:sz="4" w:space="0" w:color="000000"/>
              <w:right w:val="single" w:sz="4" w:space="0" w:color="000000"/>
            </w:tcBorders>
            <w:shd w:val="clear" w:color="auto" w:fill="auto"/>
            <w:noWrap/>
            <w:hideMark/>
          </w:tcPr>
          <w:p w14:paraId="2F88C88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960,00</w:t>
            </w:r>
          </w:p>
        </w:tc>
        <w:tc>
          <w:tcPr>
            <w:tcW w:w="658" w:type="pct"/>
            <w:tcBorders>
              <w:top w:val="nil"/>
              <w:left w:val="nil"/>
              <w:bottom w:val="single" w:sz="4" w:space="0" w:color="000000"/>
              <w:right w:val="single" w:sz="4" w:space="0" w:color="000000"/>
            </w:tcBorders>
            <w:shd w:val="clear" w:color="auto" w:fill="auto"/>
            <w:noWrap/>
            <w:hideMark/>
          </w:tcPr>
          <w:p w14:paraId="2D82A6F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960,00</w:t>
            </w:r>
          </w:p>
        </w:tc>
        <w:tc>
          <w:tcPr>
            <w:tcW w:w="679" w:type="pct"/>
            <w:tcBorders>
              <w:top w:val="nil"/>
              <w:left w:val="nil"/>
              <w:bottom w:val="single" w:sz="4" w:space="0" w:color="000000"/>
              <w:right w:val="single" w:sz="4" w:space="0" w:color="000000"/>
            </w:tcBorders>
            <w:shd w:val="clear" w:color="auto" w:fill="auto"/>
            <w:noWrap/>
            <w:hideMark/>
          </w:tcPr>
          <w:p w14:paraId="084BE7C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960,00</w:t>
            </w:r>
          </w:p>
        </w:tc>
      </w:tr>
      <w:tr w:rsidR="00FA6E01" w:rsidRPr="009A0F8A" w14:paraId="1A9AD46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429DF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Уплата налогов, сборов и иных платежей</w:t>
            </w:r>
          </w:p>
        </w:tc>
        <w:tc>
          <w:tcPr>
            <w:tcW w:w="259" w:type="pct"/>
            <w:tcBorders>
              <w:top w:val="nil"/>
              <w:left w:val="nil"/>
              <w:bottom w:val="single" w:sz="4" w:space="0" w:color="000000"/>
              <w:right w:val="single" w:sz="4" w:space="0" w:color="000000"/>
            </w:tcBorders>
            <w:shd w:val="clear" w:color="auto" w:fill="auto"/>
            <w:noWrap/>
            <w:hideMark/>
          </w:tcPr>
          <w:p w14:paraId="08B241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998FC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3D289DB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0160121000</w:t>
            </w:r>
          </w:p>
        </w:tc>
        <w:tc>
          <w:tcPr>
            <w:tcW w:w="259" w:type="pct"/>
            <w:tcBorders>
              <w:top w:val="nil"/>
              <w:left w:val="nil"/>
              <w:bottom w:val="single" w:sz="4" w:space="0" w:color="000000"/>
              <w:right w:val="single" w:sz="4" w:space="0" w:color="000000"/>
            </w:tcBorders>
            <w:shd w:val="clear" w:color="auto" w:fill="auto"/>
            <w:noWrap/>
            <w:hideMark/>
          </w:tcPr>
          <w:p w14:paraId="5A377EF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850</w:t>
            </w:r>
          </w:p>
        </w:tc>
        <w:tc>
          <w:tcPr>
            <w:tcW w:w="658" w:type="pct"/>
            <w:tcBorders>
              <w:top w:val="nil"/>
              <w:left w:val="nil"/>
              <w:bottom w:val="single" w:sz="4" w:space="0" w:color="000000"/>
              <w:right w:val="single" w:sz="4" w:space="0" w:color="000000"/>
            </w:tcBorders>
            <w:shd w:val="clear" w:color="auto" w:fill="auto"/>
            <w:noWrap/>
            <w:hideMark/>
          </w:tcPr>
          <w:p w14:paraId="1E0EFC3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960,00</w:t>
            </w:r>
          </w:p>
        </w:tc>
        <w:tc>
          <w:tcPr>
            <w:tcW w:w="658" w:type="pct"/>
            <w:tcBorders>
              <w:top w:val="nil"/>
              <w:left w:val="nil"/>
              <w:bottom w:val="single" w:sz="4" w:space="0" w:color="000000"/>
              <w:right w:val="single" w:sz="4" w:space="0" w:color="000000"/>
            </w:tcBorders>
            <w:shd w:val="clear" w:color="auto" w:fill="auto"/>
            <w:noWrap/>
            <w:hideMark/>
          </w:tcPr>
          <w:p w14:paraId="3FEE70B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960,00</w:t>
            </w:r>
          </w:p>
        </w:tc>
        <w:tc>
          <w:tcPr>
            <w:tcW w:w="679" w:type="pct"/>
            <w:tcBorders>
              <w:top w:val="nil"/>
              <w:left w:val="nil"/>
              <w:bottom w:val="single" w:sz="4" w:space="0" w:color="000000"/>
              <w:right w:val="single" w:sz="4" w:space="0" w:color="000000"/>
            </w:tcBorders>
            <w:shd w:val="clear" w:color="auto" w:fill="auto"/>
            <w:noWrap/>
            <w:hideMark/>
          </w:tcPr>
          <w:p w14:paraId="3967192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960,00</w:t>
            </w:r>
          </w:p>
        </w:tc>
      </w:tr>
      <w:tr w:rsidR="00FA6E01" w:rsidRPr="009A0F8A" w14:paraId="7E0A8A2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D3C97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 муниципальными учреждениями</w:t>
            </w:r>
          </w:p>
        </w:tc>
        <w:tc>
          <w:tcPr>
            <w:tcW w:w="259" w:type="pct"/>
            <w:tcBorders>
              <w:top w:val="nil"/>
              <w:left w:val="nil"/>
              <w:bottom w:val="single" w:sz="4" w:space="0" w:color="000000"/>
              <w:right w:val="single" w:sz="4" w:space="0" w:color="000000"/>
            </w:tcBorders>
            <w:shd w:val="clear" w:color="auto" w:fill="auto"/>
            <w:noWrap/>
            <w:hideMark/>
          </w:tcPr>
          <w:p w14:paraId="17E598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E0DBE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504EBE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0160121001</w:t>
            </w:r>
          </w:p>
        </w:tc>
        <w:tc>
          <w:tcPr>
            <w:tcW w:w="259" w:type="pct"/>
            <w:tcBorders>
              <w:top w:val="nil"/>
              <w:left w:val="nil"/>
              <w:bottom w:val="single" w:sz="4" w:space="0" w:color="000000"/>
              <w:right w:val="single" w:sz="4" w:space="0" w:color="000000"/>
            </w:tcBorders>
            <w:shd w:val="clear" w:color="auto" w:fill="auto"/>
            <w:noWrap/>
            <w:hideMark/>
          </w:tcPr>
          <w:p w14:paraId="77DEC9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38E045FC" w14:textId="6FB92A7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538608,40</w:t>
            </w:r>
          </w:p>
        </w:tc>
        <w:tc>
          <w:tcPr>
            <w:tcW w:w="658" w:type="pct"/>
            <w:tcBorders>
              <w:top w:val="nil"/>
              <w:left w:val="nil"/>
              <w:bottom w:val="single" w:sz="4" w:space="0" w:color="000000"/>
              <w:right w:val="single" w:sz="4" w:space="0" w:color="000000"/>
            </w:tcBorders>
            <w:shd w:val="clear" w:color="auto" w:fill="auto"/>
            <w:noWrap/>
            <w:hideMark/>
          </w:tcPr>
          <w:p w14:paraId="0EE9B3C9" w14:textId="733D02A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565856,74</w:t>
            </w:r>
          </w:p>
        </w:tc>
        <w:tc>
          <w:tcPr>
            <w:tcW w:w="679" w:type="pct"/>
            <w:tcBorders>
              <w:top w:val="nil"/>
              <w:left w:val="nil"/>
              <w:bottom w:val="single" w:sz="4" w:space="0" w:color="000000"/>
              <w:right w:val="single" w:sz="4" w:space="0" w:color="000000"/>
            </w:tcBorders>
            <w:shd w:val="clear" w:color="auto" w:fill="auto"/>
            <w:noWrap/>
            <w:hideMark/>
          </w:tcPr>
          <w:p w14:paraId="36A2D453" w14:textId="13D0A2B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592000,89</w:t>
            </w:r>
          </w:p>
        </w:tc>
      </w:tr>
      <w:tr w:rsidR="00FA6E01" w:rsidRPr="009A0F8A" w14:paraId="389A30D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62151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4ECFEB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99D6A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471DF4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0160121001</w:t>
            </w:r>
          </w:p>
        </w:tc>
        <w:tc>
          <w:tcPr>
            <w:tcW w:w="259" w:type="pct"/>
            <w:tcBorders>
              <w:top w:val="nil"/>
              <w:left w:val="nil"/>
              <w:bottom w:val="single" w:sz="4" w:space="0" w:color="000000"/>
              <w:right w:val="single" w:sz="4" w:space="0" w:color="000000"/>
            </w:tcBorders>
            <w:shd w:val="clear" w:color="auto" w:fill="auto"/>
            <w:noWrap/>
            <w:hideMark/>
          </w:tcPr>
          <w:p w14:paraId="6343543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hideMark/>
          </w:tcPr>
          <w:p w14:paraId="2902ECD2" w14:textId="2D9FCE0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538608,40</w:t>
            </w:r>
          </w:p>
        </w:tc>
        <w:tc>
          <w:tcPr>
            <w:tcW w:w="658" w:type="pct"/>
            <w:tcBorders>
              <w:top w:val="nil"/>
              <w:left w:val="nil"/>
              <w:bottom w:val="single" w:sz="4" w:space="0" w:color="000000"/>
              <w:right w:val="single" w:sz="4" w:space="0" w:color="000000"/>
            </w:tcBorders>
            <w:shd w:val="clear" w:color="auto" w:fill="auto"/>
            <w:noWrap/>
            <w:hideMark/>
          </w:tcPr>
          <w:p w14:paraId="7043ED28" w14:textId="069C139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565856,74</w:t>
            </w:r>
          </w:p>
        </w:tc>
        <w:tc>
          <w:tcPr>
            <w:tcW w:w="679" w:type="pct"/>
            <w:tcBorders>
              <w:top w:val="nil"/>
              <w:left w:val="nil"/>
              <w:bottom w:val="single" w:sz="4" w:space="0" w:color="000000"/>
              <w:right w:val="single" w:sz="4" w:space="0" w:color="000000"/>
            </w:tcBorders>
            <w:shd w:val="clear" w:color="auto" w:fill="auto"/>
            <w:noWrap/>
            <w:hideMark/>
          </w:tcPr>
          <w:p w14:paraId="78EE128F" w14:textId="45FEB3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592000,89</w:t>
            </w:r>
          </w:p>
        </w:tc>
      </w:tr>
      <w:tr w:rsidR="00FA6E01" w:rsidRPr="009A0F8A" w14:paraId="770B1B9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E50A7F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4747510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5FBF4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7DDDAC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0160121001</w:t>
            </w:r>
          </w:p>
        </w:tc>
        <w:tc>
          <w:tcPr>
            <w:tcW w:w="259" w:type="pct"/>
            <w:tcBorders>
              <w:top w:val="nil"/>
              <w:left w:val="nil"/>
              <w:bottom w:val="single" w:sz="4" w:space="0" w:color="000000"/>
              <w:right w:val="single" w:sz="4" w:space="0" w:color="000000"/>
            </w:tcBorders>
            <w:shd w:val="clear" w:color="auto" w:fill="auto"/>
            <w:noWrap/>
            <w:hideMark/>
          </w:tcPr>
          <w:p w14:paraId="3C214B5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hideMark/>
          </w:tcPr>
          <w:p w14:paraId="64547BC2" w14:textId="66AFF3D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538608,40</w:t>
            </w:r>
          </w:p>
        </w:tc>
        <w:tc>
          <w:tcPr>
            <w:tcW w:w="658" w:type="pct"/>
            <w:tcBorders>
              <w:top w:val="nil"/>
              <w:left w:val="nil"/>
              <w:bottom w:val="single" w:sz="4" w:space="0" w:color="000000"/>
              <w:right w:val="single" w:sz="4" w:space="0" w:color="000000"/>
            </w:tcBorders>
            <w:shd w:val="clear" w:color="auto" w:fill="auto"/>
            <w:noWrap/>
            <w:hideMark/>
          </w:tcPr>
          <w:p w14:paraId="181CA6EF" w14:textId="2CA86DF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565856,74</w:t>
            </w:r>
          </w:p>
        </w:tc>
        <w:tc>
          <w:tcPr>
            <w:tcW w:w="679" w:type="pct"/>
            <w:tcBorders>
              <w:top w:val="nil"/>
              <w:left w:val="nil"/>
              <w:bottom w:val="single" w:sz="4" w:space="0" w:color="000000"/>
              <w:right w:val="single" w:sz="4" w:space="0" w:color="000000"/>
            </w:tcBorders>
            <w:shd w:val="clear" w:color="auto" w:fill="auto"/>
            <w:noWrap/>
            <w:hideMark/>
          </w:tcPr>
          <w:p w14:paraId="1E3CD00E" w14:textId="573157A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592000,89</w:t>
            </w:r>
          </w:p>
        </w:tc>
      </w:tr>
      <w:tr w:rsidR="00FA6E01" w:rsidRPr="009A0F8A" w14:paraId="67A1014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02F190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59" w:type="pct"/>
            <w:tcBorders>
              <w:top w:val="nil"/>
              <w:left w:val="nil"/>
              <w:bottom w:val="single" w:sz="4" w:space="0" w:color="000000"/>
              <w:right w:val="single" w:sz="4" w:space="0" w:color="000000"/>
            </w:tcBorders>
            <w:shd w:val="clear" w:color="auto" w:fill="auto"/>
            <w:noWrap/>
            <w:hideMark/>
          </w:tcPr>
          <w:p w14:paraId="29DFBD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77B1AD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18C17F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0160121002</w:t>
            </w:r>
          </w:p>
        </w:tc>
        <w:tc>
          <w:tcPr>
            <w:tcW w:w="259" w:type="pct"/>
            <w:tcBorders>
              <w:top w:val="nil"/>
              <w:left w:val="nil"/>
              <w:bottom w:val="single" w:sz="4" w:space="0" w:color="000000"/>
              <w:right w:val="single" w:sz="4" w:space="0" w:color="000000"/>
            </w:tcBorders>
            <w:shd w:val="clear" w:color="auto" w:fill="auto"/>
            <w:noWrap/>
            <w:hideMark/>
          </w:tcPr>
          <w:p w14:paraId="523D749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1AAF2AAA" w14:textId="6E8BE6E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1195056,00</w:t>
            </w:r>
          </w:p>
        </w:tc>
        <w:tc>
          <w:tcPr>
            <w:tcW w:w="658" w:type="pct"/>
            <w:tcBorders>
              <w:top w:val="nil"/>
              <w:left w:val="nil"/>
              <w:bottom w:val="single" w:sz="4" w:space="0" w:color="000000"/>
              <w:right w:val="single" w:sz="4" w:space="0" w:color="000000"/>
            </w:tcBorders>
            <w:shd w:val="clear" w:color="auto" w:fill="auto"/>
            <w:noWrap/>
            <w:hideMark/>
          </w:tcPr>
          <w:p w14:paraId="4D0472C1" w14:textId="5490262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806000,00</w:t>
            </w:r>
          </w:p>
        </w:tc>
        <w:tc>
          <w:tcPr>
            <w:tcW w:w="679" w:type="pct"/>
            <w:tcBorders>
              <w:top w:val="nil"/>
              <w:left w:val="nil"/>
              <w:bottom w:val="single" w:sz="4" w:space="0" w:color="000000"/>
              <w:right w:val="single" w:sz="4" w:space="0" w:color="000000"/>
            </w:tcBorders>
            <w:shd w:val="clear" w:color="auto" w:fill="auto"/>
            <w:noWrap/>
            <w:hideMark/>
          </w:tcPr>
          <w:p w14:paraId="3EB33C64" w14:textId="1AFBA05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806000,00</w:t>
            </w:r>
          </w:p>
        </w:tc>
      </w:tr>
      <w:tr w:rsidR="00FA6E01" w:rsidRPr="009A0F8A" w14:paraId="4005F83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BBCD1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0DB828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CE456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0ECDE0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0160121002</w:t>
            </w:r>
          </w:p>
        </w:tc>
        <w:tc>
          <w:tcPr>
            <w:tcW w:w="259" w:type="pct"/>
            <w:tcBorders>
              <w:top w:val="nil"/>
              <w:left w:val="nil"/>
              <w:bottom w:val="single" w:sz="4" w:space="0" w:color="000000"/>
              <w:right w:val="single" w:sz="4" w:space="0" w:color="000000"/>
            </w:tcBorders>
            <w:shd w:val="clear" w:color="auto" w:fill="auto"/>
            <w:noWrap/>
            <w:hideMark/>
          </w:tcPr>
          <w:p w14:paraId="0B3A61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hideMark/>
          </w:tcPr>
          <w:p w14:paraId="59A91239" w14:textId="40C715C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1195056,00</w:t>
            </w:r>
          </w:p>
        </w:tc>
        <w:tc>
          <w:tcPr>
            <w:tcW w:w="658" w:type="pct"/>
            <w:tcBorders>
              <w:top w:val="nil"/>
              <w:left w:val="nil"/>
              <w:bottom w:val="single" w:sz="4" w:space="0" w:color="000000"/>
              <w:right w:val="single" w:sz="4" w:space="0" w:color="000000"/>
            </w:tcBorders>
            <w:shd w:val="clear" w:color="auto" w:fill="auto"/>
            <w:noWrap/>
            <w:hideMark/>
          </w:tcPr>
          <w:p w14:paraId="462CF5E4" w14:textId="391381B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806000,00</w:t>
            </w:r>
          </w:p>
        </w:tc>
        <w:tc>
          <w:tcPr>
            <w:tcW w:w="679" w:type="pct"/>
            <w:tcBorders>
              <w:top w:val="nil"/>
              <w:left w:val="nil"/>
              <w:bottom w:val="single" w:sz="4" w:space="0" w:color="000000"/>
              <w:right w:val="single" w:sz="4" w:space="0" w:color="000000"/>
            </w:tcBorders>
            <w:shd w:val="clear" w:color="auto" w:fill="auto"/>
            <w:noWrap/>
            <w:hideMark/>
          </w:tcPr>
          <w:p w14:paraId="45E1F5DB" w14:textId="4243162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806000,00</w:t>
            </w:r>
          </w:p>
        </w:tc>
      </w:tr>
      <w:tr w:rsidR="00FA6E01" w:rsidRPr="009A0F8A" w14:paraId="430BE6F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0FD52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3A7139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4B5A30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673D255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0160121002</w:t>
            </w:r>
          </w:p>
        </w:tc>
        <w:tc>
          <w:tcPr>
            <w:tcW w:w="259" w:type="pct"/>
            <w:tcBorders>
              <w:top w:val="nil"/>
              <w:left w:val="nil"/>
              <w:bottom w:val="single" w:sz="4" w:space="0" w:color="000000"/>
              <w:right w:val="single" w:sz="4" w:space="0" w:color="000000"/>
            </w:tcBorders>
            <w:shd w:val="clear" w:color="auto" w:fill="auto"/>
            <w:noWrap/>
            <w:hideMark/>
          </w:tcPr>
          <w:p w14:paraId="2FCEE2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hideMark/>
          </w:tcPr>
          <w:p w14:paraId="2EDA35A0" w14:textId="3AF1801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1195056,00</w:t>
            </w:r>
          </w:p>
        </w:tc>
        <w:tc>
          <w:tcPr>
            <w:tcW w:w="658" w:type="pct"/>
            <w:tcBorders>
              <w:top w:val="nil"/>
              <w:left w:val="nil"/>
              <w:bottom w:val="single" w:sz="4" w:space="0" w:color="000000"/>
              <w:right w:val="single" w:sz="4" w:space="0" w:color="000000"/>
            </w:tcBorders>
            <w:shd w:val="clear" w:color="auto" w:fill="auto"/>
            <w:noWrap/>
            <w:hideMark/>
          </w:tcPr>
          <w:p w14:paraId="044818DD" w14:textId="3C63955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806000,00</w:t>
            </w:r>
          </w:p>
        </w:tc>
        <w:tc>
          <w:tcPr>
            <w:tcW w:w="679" w:type="pct"/>
            <w:tcBorders>
              <w:top w:val="nil"/>
              <w:left w:val="nil"/>
              <w:bottom w:val="single" w:sz="4" w:space="0" w:color="000000"/>
              <w:right w:val="single" w:sz="4" w:space="0" w:color="000000"/>
            </w:tcBorders>
            <w:shd w:val="clear" w:color="auto" w:fill="auto"/>
            <w:noWrap/>
            <w:hideMark/>
          </w:tcPr>
          <w:p w14:paraId="5CEE92AD" w14:textId="22B69DC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806000,00</w:t>
            </w:r>
          </w:p>
        </w:tc>
      </w:tr>
      <w:tr w:rsidR="00FA6E01" w:rsidRPr="009A0F8A" w14:paraId="3DDBBC4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A88C8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Выявление и поддержка одаренных детей и молодежи</w:t>
            </w:r>
          </w:p>
        </w:tc>
        <w:tc>
          <w:tcPr>
            <w:tcW w:w="259" w:type="pct"/>
            <w:tcBorders>
              <w:top w:val="nil"/>
              <w:left w:val="nil"/>
              <w:bottom w:val="single" w:sz="4" w:space="0" w:color="000000"/>
              <w:right w:val="single" w:sz="4" w:space="0" w:color="000000"/>
            </w:tcBorders>
            <w:shd w:val="clear" w:color="auto" w:fill="auto"/>
            <w:noWrap/>
            <w:hideMark/>
          </w:tcPr>
          <w:p w14:paraId="6F2458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606FCC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3C013E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0160200000</w:t>
            </w:r>
          </w:p>
        </w:tc>
        <w:tc>
          <w:tcPr>
            <w:tcW w:w="259" w:type="pct"/>
            <w:tcBorders>
              <w:top w:val="nil"/>
              <w:left w:val="nil"/>
              <w:bottom w:val="single" w:sz="4" w:space="0" w:color="000000"/>
              <w:right w:val="single" w:sz="4" w:space="0" w:color="000000"/>
            </w:tcBorders>
            <w:shd w:val="clear" w:color="auto" w:fill="auto"/>
            <w:noWrap/>
            <w:hideMark/>
          </w:tcPr>
          <w:p w14:paraId="16D0E9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678C2BE4" w14:textId="5DCCBA8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c>
          <w:tcPr>
            <w:tcW w:w="658" w:type="pct"/>
            <w:tcBorders>
              <w:top w:val="nil"/>
              <w:left w:val="nil"/>
              <w:bottom w:val="single" w:sz="4" w:space="0" w:color="000000"/>
              <w:right w:val="single" w:sz="4" w:space="0" w:color="000000"/>
            </w:tcBorders>
            <w:shd w:val="clear" w:color="auto" w:fill="auto"/>
            <w:noWrap/>
            <w:hideMark/>
          </w:tcPr>
          <w:p w14:paraId="077CBDAC" w14:textId="5364A7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c>
          <w:tcPr>
            <w:tcW w:w="679" w:type="pct"/>
            <w:tcBorders>
              <w:top w:val="nil"/>
              <w:left w:val="nil"/>
              <w:bottom w:val="single" w:sz="4" w:space="0" w:color="000000"/>
              <w:right w:val="single" w:sz="4" w:space="0" w:color="000000"/>
            </w:tcBorders>
            <w:shd w:val="clear" w:color="auto" w:fill="auto"/>
            <w:noWrap/>
            <w:hideMark/>
          </w:tcPr>
          <w:p w14:paraId="57851BEA" w14:textId="52CED40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r>
      <w:tr w:rsidR="00FA6E01" w:rsidRPr="009A0F8A" w14:paraId="1C15BBB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D3A75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59" w:type="pct"/>
            <w:tcBorders>
              <w:top w:val="nil"/>
              <w:left w:val="nil"/>
              <w:bottom w:val="single" w:sz="4" w:space="0" w:color="000000"/>
              <w:right w:val="single" w:sz="4" w:space="0" w:color="000000"/>
            </w:tcBorders>
            <w:shd w:val="clear" w:color="auto" w:fill="auto"/>
            <w:noWrap/>
            <w:hideMark/>
          </w:tcPr>
          <w:p w14:paraId="1FC7BE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4CF169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646AC3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0160221000</w:t>
            </w:r>
          </w:p>
        </w:tc>
        <w:tc>
          <w:tcPr>
            <w:tcW w:w="259" w:type="pct"/>
            <w:tcBorders>
              <w:top w:val="nil"/>
              <w:left w:val="nil"/>
              <w:bottom w:val="single" w:sz="4" w:space="0" w:color="000000"/>
              <w:right w:val="single" w:sz="4" w:space="0" w:color="000000"/>
            </w:tcBorders>
            <w:shd w:val="clear" w:color="auto" w:fill="auto"/>
            <w:noWrap/>
            <w:hideMark/>
          </w:tcPr>
          <w:p w14:paraId="6EE476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4DAEF024" w14:textId="121D307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c>
          <w:tcPr>
            <w:tcW w:w="658" w:type="pct"/>
            <w:tcBorders>
              <w:top w:val="nil"/>
              <w:left w:val="nil"/>
              <w:bottom w:val="single" w:sz="4" w:space="0" w:color="000000"/>
              <w:right w:val="single" w:sz="4" w:space="0" w:color="000000"/>
            </w:tcBorders>
            <w:shd w:val="clear" w:color="auto" w:fill="auto"/>
            <w:noWrap/>
            <w:hideMark/>
          </w:tcPr>
          <w:p w14:paraId="4B3F622E" w14:textId="577BFB7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c>
          <w:tcPr>
            <w:tcW w:w="679" w:type="pct"/>
            <w:tcBorders>
              <w:top w:val="nil"/>
              <w:left w:val="nil"/>
              <w:bottom w:val="single" w:sz="4" w:space="0" w:color="000000"/>
              <w:right w:val="single" w:sz="4" w:space="0" w:color="000000"/>
            </w:tcBorders>
            <w:shd w:val="clear" w:color="auto" w:fill="auto"/>
            <w:noWrap/>
            <w:hideMark/>
          </w:tcPr>
          <w:p w14:paraId="59A65507" w14:textId="63A9AF8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r>
      <w:tr w:rsidR="00FA6E01" w:rsidRPr="009A0F8A" w14:paraId="5B52732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CF64D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175BCA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377332F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5975F6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0160221000</w:t>
            </w:r>
          </w:p>
        </w:tc>
        <w:tc>
          <w:tcPr>
            <w:tcW w:w="259" w:type="pct"/>
            <w:tcBorders>
              <w:top w:val="nil"/>
              <w:left w:val="nil"/>
              <w:bottom w:val="single" w:sz="4" w:space="0" w:color="000000"/>
              <w:right w:val="single" w:sz="4" w:space="0" w:color="000000"/>
            </w:tcBorders>
            <w:shd w:val="clear" w:color="auto" w:fill="auto"/>
            <w:noWrap/>
            <w:hideMark/>
          </w:tcPr>
          <w:p w14:paraId="1D88349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hideMark/>
          </w:tcPr>
          <w:p w14:paraId="0D563C9B" w14:textId="04D8905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c>
          <w:tcPr>
            <w:tcW w:w="658" w:type="pct"/>
            <w:tcBorders>
              <w:top w:val="nil"/>
              <w:left w:val="nil"/>
              <w:bottom w:val="single" w:sz="4" w:space="0" w:color="000000"/>
              <w:right w:val="single" w:sz="4" w:space="0" w:color="000000"/>
            </w:tcBorders>
            <w:shd w:val="clear" w:color="auto" w:fill="auto"/>
            <w:noWrap/>
            <w:hideMark/>
          </w:tcPr>
          <w:p w14:paraId="405FBF2E" w14:textId="4A6A4BF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c>
          <w:tcPr>
            <w:tcW w:w="679" w:type="pct"/>
            <w:tcBorders>
              <w:top w:val="nil"/>
              <w:left w:val="nil"/>
              <w:bottom w:val="single" w:sz="4" w:space="0" w:color="000000"/>
              <w:right w:val="single" w:sz="4" w:space="0" w:color="000000"/>
            </w:tcBorders>
            <w:shd w:val="clear" w:color="auto" w:fill="auto"/>
            <w:noWrap/>
            <w:hideMark/>
          </w:tcPr>
          <w:p w14:paraId="34361C62" w14:textId="7FBF4F0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r>
      <w:tr w:rsidR="00FA6E01" w:rsidRPr="009A0F8A" w14:paraId="410098D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176D5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hideMark/>
          </w:tcPr>
          <w:p w14:paraId="6ECB615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0B6288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5E08146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0160221000</w:t>
            </w:r>
          </w:p>
        </w:tc>
        <w:tc>
          <w:tcPr>
            <w:tcW w:w="259" w:type="pct"/>
            <w:tcBorders>
              <w:top w:val="nil"/>
              <w:left w:val="nil"/>
              <w:bottom w:val="single" w:sz="4" w:space="0" w:color="000000"/>
              <w:right w:val="single" w:sz="4" w:space="0" w:color="000000"/>
            </w:tcBorders>
            <w:shd w:val="clear" w:color="auto" w:fill="auto"/>
            <w:noWrap/>
            <w:hideMark/>
          </w:tcPr>
          <w:p w14:paraId="7704B5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hideMark/>
          </w:tcPr>
          <w:p w14:paraId="0AA64FF2" w14:textId="0325DD9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c>
          <w:tcPr>
            <w:tcW w:w="658" w:type="pct"/>
            <w:tcBorders>
              <w:top w:val="nil"/>
              <w:left w:val="nil"/>
              <w:bottom w:val="single" w:sz="4" w:space="0" w:color="000000"/>
              <w:right w:val="single" w:sz="4" w:space="0" w:color="000000"/>
            </w:tcBorders>
            <w:shd w:val="clear" w:color="auto" w:fill="auto"/>
            <w:noWrap/>
            <w:hideMark/>
          </w:tcPr>
          <w:p w14:paraId="2955A200" w14:textId="6AF0E66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c>
          <w:tcPr>
            <w:tcW w:w="679" w:type="pct"/>
            <w:tcBorders>
              <w:top w:val="nil"/>
              <w:left w:val="nil"/>
              <w:bottom w:val="single" w:sz="4" w:space="0" w:color="000000"/>
              <w:right w:val="single" w:sz="4" w:space="0" w:color="000000"/>
            </w:tcBorders>
            <w:shd w:val="clear" w:color="auto" w:fill="auto"/>
            <w:noWrap/>
            <w:hideMark/>
          </w:tcPr>
          <w:p w14:paraId="55349E7C" w14:textId="6947342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108890,00</w:t>
            </w:r>
          </w:p>
        </w:tc>
      </w:tr>
      <w:tr w:rsidR="00FA6E01" w:rsidRPr="009A0F8A" w14:paraId="484C583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F46D0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noWrap/>
            <w:hideMark/>
          </w:tcPr>
          <w:p w14:paraId="1206DE1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2C81DA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0CB05C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noWrap/>
            <w:hideMark/>
          </w:tcPr>
          <w:p w14:paraId="64CEC3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6B407241" w14:textId="77A614A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3874325,00</w:t>
            </w:r>
          </w:p>
        </w:tc>
        <w:tc>
          <w:tcPr>
            <w:tcW w:w="658" w:type="pct"/>
            <w:tcBorders>
              <w:top w:val="nil"/>
              <w:left w:val="nil"/>
              <w:bottom w:val="single" w:sz="4" w:space="0" w:color="000000"/>
              <w:right w:val="single" w:sz="4" w:space="0" w:color="000000"/>
            </w:tcBorders>
            <w:shd w:val="clear" w:color="auto" w:fill="auto"/>
            <w:noWrap/>
            <w:hideMark/>
          </w:tcPr>
          <w:p w14:paraId="226C292B" w14:textId="094CB6A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3910704,00</w:t>
            </w:r>
          </w:p>
        </w:tc>
        <w:tc>
          <w:tcPr>
            <w:tcW w:w="679" w:type="pct"/>
            <w:tcBorders>
              <w:top w:val="nil"/>
              <w:left w:val="nil"/>
              <w:bottom w:val="single" w:sz="4" w:space="0" w:color="000000"/>
              <w:right w:val="single" w:sz="4" w:space="0" w:color="000000"/>
            </w:tcBorders>
            <w:shd w:val="clear" w:color="auto" w:fill="auto"/>
            <w:noWrap/>
            <w:hideMark/>
          </w:tcPr>
          <w:p w14:paraId="2A740C59" w14:textId="3FCE828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4057676,00</w:t>
            </w:r>
          </w:p>
        </w:tc>
      </w:tr>
      <w:tr w:rsidR="00FA6E01" w:rsidRPr="009A0F8A" w14:paraId="1F6760C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E15C2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noWrap/>
            <w:hideMark/>
          </w:tcPr>
          <w:p w14:paraId="6799D9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142D81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30C7D9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noWrap/>
            <w:hideMark/>
          </w:tcPr>
          <w:p w14:paraId="7DE8FC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6E1E2414" w14:textId="3FE5884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3874325,00</w:t>
            </w:r>
          </w:p>
        </w:tc>
        <w:tc>
          <w:tcPr>
            <w:tcW w:w="658" w:type="pct"/>
            <w:tcBorders>
              <w:top w:val="nil"/>
              <w:left w:val="nil"/>
              <w:bottom w:val="single" w:sz="4" w:space="0" w:color="000000"/>
              <w:right w:val="single" w:sz="4" w:space="0" w:color="000000"/>
            </w:tcBorders>
            <w:shd w:val="clear" w:color="auto" w:fill="auto"/>
            <w:noWrap/>
            <w:hideMark/>
          </w:tcPr>
          <w:p w14:paraId="155B1139" w14:textId="32F18A0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3910704,00</w:t>
            </w:r>
          </w:p>
        </w:tc>
        <w:tc>
          <w:tcPr>
            <w:tcW w:w="679" w:type="pct"/>
            <w:tcBorders>
              <w:top w:val="nil"/>
              <w:left w:val="nil"/>
              <w:bottom w:val="single" w:sz="4" w:space="0" w:color="000000"/>
              <w:right w:val="single" w:sz="4" w:space="0" w:color="000000"/>
            </w:tcBorders>
            <w:shd w:val="clear" w:color="auto" w:fill="auto"/>
            <w:noWrap/>
            <w:hideMark/>
          </w:tcPr>
          <w:p w14:paraId="61B07838" w14:textId="74F421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4057676,00</w:t>
            </w:r>
          </w:p>
        </w:tc>
      </w:tr>
      <w:tr w:rsidR="00FA6E01" w:rsidRPr="009A0F8A" w14:paraId="480DBE1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BF78EC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noWrap/>
            <w:hideMark/>
          </w:tcPr>
          <w:p w14:paraId="432E1B4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hideMark/>
          </w:tcPr>
          <w:p w14:paraId="5AD92D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hideMark/>
          </w:tcPr>
          <w:p w14:paraId="58A94AB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noWrap/>
            <w:hideMark/>
          </w:tcPr>
          <w:p w14:paraId="71A401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hideMark/>
          </w:tcPr>
          <w:p w14:paraId="3BE905CE" w14:textId="7E7B158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3874325,00</w:t>
            </w:r>
          </w:p>
        </w:tc>
        <w:tc>
          <w:tcPr>
            <w:tcW w:w="658" w:type="pct"/>
            <w:tcBorders>
              <w:top w:val="nil"/>
              <w:left w:val="nil"/>
              <w:bottom w:val="single" w:sz="4" w:space="0" w:color="000000"/>
              <w:right w:val="single" w:sz="4" w:space="0" w:color="000000"/>
            </w:tcBorders>
            <w:shd w:val="clear" w:color="auto" w:fill="auto"/>
            <w:noWrap/>
            <w:hideMark/>
          </w:tcPr>
          <w:p w14:paraId="75908D6B" w14:textId="1F759A3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3910704,00</w:t>
            </w:r>
          </w:p>
        </w:tc>
        <w:tc>
          <w:tcPr>
            <w:tcW w:w="679" w:type="pct"/>
            <w:tcBorders>
              <w:top w:val="nil"/>
              <w:left w:val="nil"/>
              <w:bottom w:val="single" w:sz="4" w:space="0" w:color="000000"/>
              <w:right w:val="single" w:sz="4" w:space="0" w:color="000000"/>
            </w:tcBorders>
            <w:shd w:val="clear" w:color="auto" w:fill="auto"/>
            <w:noWrap/>
            <w:hideMark/>
          </w:tcPr>
          <w:p w14:paraId="458E3D0E" w14:textId="6476F25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4057676,00</w:t>
            </w:r>
          </w:p>
        </w:tc>
      </w:tr>
      <w:tr w:rsidR="00FA6E01" w:rsidRPr="009A0F8A" w14:paraId="691F0AB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43608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реализацию государственных полномочий органов опеки и попечительства в отношении несовершеннолетних детей за счет </w:t>
            </w:r>
            <w:proofErr w:type="gramStart"/>
            <w:r w:rsidRPr="009A0F8A">
              <w:rPr>
                <w:rFonts w:eastAsia="Times New Roman"/>
                <w:sz w:val="22"/>
                <w:szCs w:val="22"/>
                <w:lang w:eastAsia="ru-RU"/>
              </w:rPr>
              <w:t>субвенций</w:t>
            </w:r>
            <w:proofErr w:type="gramEnd"/>
            <w:r w:rsidRPr="009A0F8A">
              <w:rPr>
                <w:rFonts w:eastAsia="Times New Roman"/>
                <w:sz w:val="22"/>
                <w:szCs w:val="22"/>
                <w:lang w:eastAsia="ru-RU"/>
              </w:rPr>
              <w:t xml:space="preserve"> выделенных из краевого бюджета</w:t>
            </w:r>
          </w:p>
        </w:tc>
        <w:tc>
          <w:tcPr>
            <w:tcW w:w="259" w:type="pct"/>
            <w:tcBorders>
              <w:top w:val="nil"/>
              <w:left w:val="nil"/>
              <w:bottom w:val="single" w:sz="4" w:space="0" w:color="000000"/>
              <w:right w:val="single" w:sz="4" w:space="0" w:color="000000"/>
            </w:tcBorders>
            <w:shd w:val="clear" w:color="auto" w:fill="auto"/>
            <w:noWrap/>
            <w:vAlign w:val="center"/>
            <w:hideMark/>
          </w:tcPr>
          <w:p w14:paraId="7DDB47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vAlign w:val="center"/>
            <w:hideMark/>
          </w:tcPr>
          <w:p w14:paraId="604865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vAlign w:val="center"/>
            <w:hideMark/>
          </w:tcPr>
          <w:p w14:paraId="547042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9999993160</w:t>
            </w:r>
          </w:p>
        </w:tc>
        <w:tc>
          <w:tcPr>
            <w:tcW w:w="259" w:type="pct"/>
            <w:tcBorders>
              <w:top w:val="nil"/>
              <w:left w:val="nil"/>
              <w:bottom w:val="single" w:sz="4" w:space="0" w:color="000000"/>
              <w:right w:val="single" w:sz="4" w:space="0" w:color="000000"/>
            </w:tcBorders>
            <w:shd w:val="clear" w:color="auto" w:fill="auto"/>
            <w:noWrap/>
            <w:vAlign w:val="center"/>
            <w:hideMark/>
          </w:tcPr>
          <w:p w14:paraId="71A9C2B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noWrap/>
            <w:vAlign w:val="center"/>
            <w:hideMark/>
          </w:tcPr>
          <w:p w14:paraId="18A025A0" w14:textId="1E81AE9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3874325,00</w:t>
            </w:r>
          </w:p>
        </w:tc>
        <w:tc>
          <w:tcPr>
            <w:tcW w:w="658" w:type="pct"/>
            <w:tcBorders>
              <w:top w:val="nil"/>
              <w:left w:val="nil"/>
              <w:bottom w:val="single" w:sz="4" w:space="0" w:color="000000"/>
              <w:right w:val="single" w:sz="4" w:space="0" w:color="000000"/>
            </w:tcBorders>
            <w:shd w:val="clear" w:color="auto" w:fill="auto"/>
            <w:noWrap/>
            <w:vAlign w:val="center"/>
            <w:hideMark/>
          </w:tcPr>
          <w:p w14:paraId="52D02CB0" w14:textId="69458C7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3910704,00</w:t>
            </w:r>
          </w:p>
        </w:tc>
        <w:tc>
          <w:tcPr>
            <w:tcW w:w="679" w:type="pct"/>
            <w:tcBorders>
              <w:top w:val="nil"/>
              <w:left w:val="nil"/>
              <w:bottom w:val="single" w:sz="4" w:space="0" w:color="000000"/>
              <w:right w:val="single" w:sz="4" w:space="0" w:color="000000"/>
            </w:tcBorders>
            <w:shd w:val="clear" w:color="auto" w:fill="auto"/>
            <w:noWrap/>
            <w:vAlign w:val="center"/>
            <w:hideMark/>
          </w:tcPr>
          <w:p w14:paraId="174F334F" w14:textId="31F9C24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4057676,00</w:t>
            </w:r>
          </w:p>
        </w:tc>
      </w:tr>
      <w:tr w:rsidR="00FA6E01" w:rsidRPr="009A0F8A" w14:paraId="6DF3E2A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6EB69C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noWrap/>
            <w:vAlign w:val="center"/>
            <w:hideMark/>
          </w:tcPr>
          <w:p w14:paraId="704683F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vAlign w:val="center"/>
            <w:hideMark/>
          </w:tcPr>
          <w:p w14:paraId="5C4242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vAlign w:val="center"/>
            <w:hideMark/>
          </w:tcPr>
          <w:p w14:paraId="74F733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9999993160</w:t>
            </w:r>
          </w:p>
        </w:tc>
        <w:tc>
          <w:tcPr>
            <w:tcW w:w="259" w:type="pct"/>
            <w:tcBorders>
              <w:top w:val="nil"/>
              <w:left w:val="nil"/>
              <w:bottom w:val="single" w:sz="4" w:space="0" w:color="000000"/>
              <w:right w:val="single" w:sz="4" w:space="0" w:color="000000"/>
            </w:tcBorders>
            <w:shd w:val="clear" w:color="auto" w:fill="auto"/>
            <w:noWrap/>
            <w:vAlign w:val="center"/>
            <w:hideMark/>
          </w:tcPr>
          <w:p w14:paraId="4A8595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noWrap/>
            <w:vAlign w:val="center"/>
            <w:hideMark/>
          </w:tcPr>
          <w:p w14:paraId="01B74925" w14:textId="53651CE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2915000,00</w:t>
            </w:r>
          </w:p>
        </w:tc>
        <w:tc>
          <w:tcPr>
            <w:tcW w:w="658" w:type="pct"/>
            <w:tcBorders>
              <w:top w:val="nil"/>
              <w:left w:val="nil"/>
              <w:bottom w:val="single" w:sz="4" w:space="0" w:color="000000"/>
              <w:right w:val="single" w:sz="4" w:space="0" w:color="000000"/>
            </w:tcBorders>
            <w:shd w:val="clear" w:color="auto" w:fill="auto"/>
            <w:noWrap/>
            <w:vAlign w:val="center"/>
            <w:hideMark/>
          </w:tcPr>
          <w:p w14:paraId="6F7DB35B" w14:textId="52012F0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3031000,00</w:t>
            </w:r>
          </w:p>
        </w:tc>
        <w:tc>
          <w:tcPr>
            <w:tcW w:w="679" w:type="pct"/>
            <w:tcBorders>
              <w:top w:val="nil"/>
              <w:left w:val="nil"/>
              <w:bottom w:val="single" w:sz="4" w:space="0" w:color="000000"/>
              <w:right w:val="single" w:sz="4" w:space="0" w:color="000000"/>
            </w:tcBorders>
            <w:shd w:val="clear" w:color="auto" w:fill="auto"/>
            <w:noWrap/>
            <w:vAlign w:val="center"/>
            <w:hideMark/>
          </w:tcPr>
          <w:p w14:paraId="44569CA0" w14:textId="6F5B39C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3152000,00</w:t>
            </w:r>
          </w:p>
        </w:tc>
      </w:tr>
      <w:tr w:rsidR="00FA6E01" w:rsidRPr="009A0F8A" w14:paraId="2924BD0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4BDE7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noWrap/>
            <w:vAlign w:val="center"/>
            <w:hideMark/>
          </w:tcPr>
          <w:p w14:paraId="39A1559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vAlign w:val="center"/>
            <w:hideMark/>
          </w:tcPr>
          <w:p w14:paraId="7D5C5E3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vAlign w:val="center"/>
            <w:hideMark/>
          </w:tcPr>
          <w:p w14:paraId="5B9722D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9999993160</w:t>
            </w:r>
          </w:p>
        </w:tc>
        <w:tc>
          <w:tcPr>
            <w:tcW w:w="259" w:type="pct"/>
            <w:tcBorders>
              <w:top w:val="nil"/>
              <w:left w:val="nil"/>
              <w:bottom w:val="single" w:sz="4" w:space="0" w:color="000000"/>
              <w:right w:val="single" w:sz="4" w:space="0" w:color="000000"/>
            </w:tcBorders>
            <w:shd w:val="clear" w:color="auto" w:fill="auto"/>
            <w:noWrap/>
            <w:vAlign w:val="center"/>
            <w:hideMark/>
          </w:tcPr>
          <w:p w14:paraId="5020A19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noWrap/>
            <w:vAlign w:val="center"/>
            <w:hideMark/>
          </w:tcPr>
          <w:p w14:paraId="0EE417FE" w14:textId="70E0898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2915000,00</w:t>
            </w:r>
          </w:p>
        </w:tc>
        <w:tc>
          <w:tcPr>
            <w:tcW w:w="658" w:type="pct"/>
            <w:tcBorders>
              <w:top w:val="nil"/>
              <w:left w:val="nil"/>
              <w:bottom w:val="single" w:sz="4" w:space="0" w:color="000000"/>
              <w:right w:val="single" w:sz="4" w:space="0" w:color="000000"/>
            </w:tcBorders>
            <w:shd w:val="clear" w:color="auto" w:fill="auto"/>
            <w:noWrap/>
            <w:vAlign w:val="center"/>
            <w:hideMark/>
          </w:tcPr>
          <w:p w14:paraId="5F792198" w14:textId="4961A43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3031000,00</w:t>
            </w:r>
          </w:p>
        </w:tc>
        <w:tc>
          <w:tcPr>
            <w:tcW w:w="679" w:type="pct"/>
            <w:tcBorders>
              <w:top w:val="nil"/>
              <w:left w:val="nil"/>
              <w:bottom w:val="single" w:sz="4" w:space="0" w:color="000000"/>
              <w:right w:val="single" w:sz="4" w:space="0" w:color="000000"/>
            </w:tcBorders>
            <w:shd w:val="clear" w:color="auto" w:fill="auto"/>
            <w:noWrap/>
            <w:vAlign w:val="center"/>
            <w:hideMark/>
          </w:tcPr>
          <w:p w14:paraId="450AB882" w14:textId="0803C23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3152000,00</w:t>
            </w:r>
          </w:p>
        </w:tc>
      </w:tr>
      <w:tr w:rsidR="00FA6E01" w:rsidRPr="009A0F8A" w14:paraId="50D9EDF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175A17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vAlign w:val="center"/>
            <w:hideMark/>
          </w:tcPr>
          <w:p w14:paraId="18C05B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vAlign w:val="center"/>
            <w:hideMark/>
          </w:tcPr>
          <w:p w14:paraId="26778E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vAlign w:val="center"/>
            <w:hideMark/>
          </w:tcPr>
          <w:p w14:paraId="53B0A9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9999993160</w:t>
            </w:r>
          </w:p>
        </w:tc>
        <w:tc>
          <w:tcPr>
            <w:tcW w:w="259" w:type="pct"/>
            <w:tcBorders>
              <w:top w:val="nil"/>
              <w:left w:val="nil"/>
              <w:bottom w:val="single" w:sz="4" w:space="0" w:color="000000"/>
              <w:right w:val="single" w:sz="4" w:space="0" w:color="000000"/>
            </w:tcBorders>
            <w:shd w:val="clear" w:color="auto" w:fill="auto"/>
            <w:noWrap/>
            <w:vAlign w:val="center"/>
            <w:hideMark/>
          </w:tcPr>
          <w:p w14:paraId="3B6C73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noWrap/>
            <w:vAlign w:val="center"/>
            <w:hideMark/>
          </w:tcPr>
          <w:p w14:paraId="4A9D30BF" w14:textId="710845D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959325,00</w:t>
            </w:r>
          </w:p>
        </w:tc>
        <w:tc>
          <w:tcPr>
            <w:tcW w:w="658" w:type="pct"/>
            <w:tcBorders>
              <w:top w:val="nil"/>
              <w:left w:val="nil"/>
              <w:bottom w:val="single" w:sz="4" w:space="0" w:color="000000"/>
              <w:right w:val="single" w:sz="4" w:space="0" w:color="000000"/>
            </w:tcBorders>
            <w:shd w:val="clear" w:color="auto" w:fill="auto"/>
            <w:noWrap/>
            <w:vAlign w:val="center"/>
            <w:hideMark/>
          </w:tcPr>
          <w:p w14:paraId="0B63E4E2" w14:textId="41E51DC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879704,00</w:t>
            </w:r>
          </w:p>
        </w:tc>
        <w:tc>
          <w:tcPr>
            <w:tcW w:w="679" w:type="pct"/>
            <w:tcBorders>
              <w:top w:val="nil"/>
              <w:left w:val="nil"/>
              <w:bottom w:val="single" w:sz="4" w:space="0" w:color="000000"/>
              <w:right w:val="single" w:sz="4" w:space="0" w:color="000000"/>
            </w:tcBorders>
            <w:shd w:val="clear" w:color="auto" w:fill="auto"/>
            <w:noWrap/>
            <w:vAlign w:val="center"/>
            <w:hideMark/>
          </w:tcPr>
          <w:p w14:paraId="12506F3F" w14:textId="133DCC8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905676,00</w:t>
            </w:r>
          </w:p>
        </w:tc>
      </w:tr>
      <w:tr w:rsidR="00FA6E01" w:rsidRPr="009A0F8A" w14:paraId="74D8E48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8B41A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noWrap/>
            <w:vAlign w:val="center"/>
            <w:hideMark/>
          </w:tcPr>
          <w:p w14:paraId="20624F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07</w:t>
            </w:r>
          </w:p>
        </w:tc>
        <w:tc>
          <w:tcPr>
            <w:tcW w:w="294" w:type="pct"/>
            <w:tcBorders>
              <w:top w:val="nil"/>
              <w:left w:val="nil"/>
              <w:bottom w:val="single" w:sz="4" w:space="0" w:color="000000"/>
              <w:right w:val="single" w:sz="4" w:space="0" w:color="000000"/>
            </w:tcBorders>
            <w:shd w:val="clear" w:color="auto" w:fill="auto"/>
            <w:noWrap/>
            <w:vAlign w:val="center"/>
            <w:hideMark/>
          </w:tcPr>
          <w:p w14:paraId="768265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09</w:t>
            </w:r>
          </w:p>
        </w:tc>
        <w:tc>
          <w:tcPr>
            <w:tcW w:w="645" w:type="pct"/>
            <w:tcBorders>
              <w:top w:val="nil"/>
              <w:left w:val="nil"/>
              <w:bottom w:val="single" w:sz="4" w:space="0" w:color="000000"/>
              <w:right w:val="single" w:sz="4" w:space="0" w:color="000000"/>
            </w:tcBorders>
            <w:shd w:val="clear" w:color="auto" w:fill="auto"/>
            <w:noWrap/>
            <w:vAlign w:val="center"/>
            <w:hideMark/>
          </w:tcPr>
          <w:p w14:paraId="038E07A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9999993160</w:t>
            </w:r>
          </w:p>
        </w:tc>
        <w:tc>
          <w:tcPr>
            <w:tcW w:w="259" w:type="pct"/>
            <w:tcBorders>
              <w:top w:val="nil"/>
              <w:left w:val="nil"/>
              <w:bottom w:val="single" w:sz="4" w:space="0" w:color="000000"/>
              <w:right w:val="single" w:sz="4" w:space="0" w:color="000000"/>
            </w:tcBorders>
            <w:shd w:val="clear" w:color="auto" w:fill="auto"/>
            <w:noWrap/>
            <w:vAlign w:val="center"/>
            <w:hideMark/>
          </w:tcPr>
          <w:p w14:paraId="7AC751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noWrap/>
            <w:vAlign w:val="center"/>
            <w:hideMark/>
          </w:tcPr>
          <w:p w14:paraId="4B99122A" w14:textId="656B846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959325,00</w:t>
            </w:r>
          </w:p>
        </w:tc>
        <w:tc>
          <w:tcPr>
            <w:tcW w:w="658" w:type="pct"/>
            <w:tcBorders>
              <w:top w:val="nil"/>
              <w:left w:val="nil"/>
              <w:bottom w:val="single" w:sz="4" w:space="0" w:color="000000"/>
              <w:right w:val="single" w:sz="4" w:space="0" w:color="000000"/>
            </w:tcBorders>
            <w:shd w:val="clear" w:color="auto" w:fill="auto"/>
            <w:noWrap/>
            <w:vAlign w:val="center"/>
            <w:hideMark/>
          </w:tcPr>
          <w:p w14:paraId="4A5AAB33" w14:textId="0DB35E2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879704,00</w:t>
            </w:r>
          </w:p>
        </w:tc>
        <w:tc>
          <w:tcPr>
            <w:tcW w:w="679" w:type="pct"/>
            <w:tcBorders>
              <w:top w:val="nil"/>
              <w:left w:val="nil"/>
              <w:bottom w:val="single" w:sz="4" w:space="0" w:color="000000"/>
              <w:right w:val="single" w:sz="4" w:space="0" w:color="000000"/>
            </w:tcBorders>
            <w:shd w:val="clear" w:color="auto" w:fill="auto"/>
            <w:noWrap/>
            <w:vAlign w:val="center"/>
            <w:hideMark/>
          </w:tcPr>
          <w:p w14:paraId="1366AA7B" w14:textId="44DC6B7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905676,00</w:t>
            </w:r>
          </w:p>
        </w:tc>
      </w:tr>
      <w:tr w:rsidR="00FA6E01" w:rsidRPr="00842744" w14:paraId="72117FD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C491EC"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КУЛЬТУРА, КИНЕМАТОГРАФИЯ</w:t>
            </w:r>
          </w:p>
        </w:tc>
        <w:tc>
          <w:tcPr>
            <w:tcW w:w="259" w:type="pct"/>
            <w:tcBorders>
              <w:top w:val="nil"/>
              <w:left w:val="nil"/>
              <w:bottom w:val="single" w:sz="4" w:space="0" w:color="000000"/>
              <w:right w:val="single" w:sz="4" w:space="0" w:color="000000"/>
            </w:tcBorders>
            <w:shd w:val="clear" w:color="auto" w:fill="auto"/>
            <w:vAlign w:val="center"/>
            <w:hideMark/>
          </w:tcPr>
          <w:p w14:paraId="731ED416"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00BB498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w:t>
            </w:r>
          </w:p>
        </w:tc>
        <w:tc>
          <w:tcPr>
            <w:tcW w:w="645" w:type="pct"/>
            <w:tcBorders>
              <w:top w:val="nil"/>
              <w:left w:val="nil"/>
              <w:bottom w:val="single" w:sz="4" w:space="0" w:color="000000"/>
              <w:right w:val="single" w:sz="4" w:space="0" w:color="000000"/>
            </w:tcBorders>
            <w:shd w:val="clear" w:color="auto" w:fill="auto"/>
            <w:vAlign w:val="center"/>
            <w:hideMark/>
          </w:tcPr>
          <w:p w14:paraId="2C008B7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2BF45D9B"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8B7D9D0" w14:textId="1C16461D"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76586251,03</w:t>
            </w:r>
          </w:p>
        </w:tc>
        <w:tc>
          <w:tcPr>
            <w:tcW w:w="658" w:type="pct"/>
            <w:tcBorders>
              <w:top w:val="nil"/>
              <w:left w:val="nil"/>
              <w:bottom w:val="single" w:sz="4" w:space="0" w:color="000000"/>
              <w:right w:val="single" w:sz="4" w:space="0" w:color="000000"/>
            </w:tcBorders>
            <w:shd w:val="clear" w:color="auto" w:fill="auto"/>
            <w:vAlign w:val="center"/>
            <w:hideMark/>
          </w:tcPr>
          <w:p w14:paraId="202BE23C" w14:textId="16C9A64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64769661,03</w:t>
            </w:r>
          </w:p>
        </w:tc>
        <w:tc>
          <w:tcPr>
            <w:tcW w:w="679" w:type="pct"/>
            <w:tcBorders>
              <w:top w:val="nil"/>
              <w:left w:val="nil"/>
              <w:bottom w:val="single" w:sz="4" w:space="0" w:color="000000"/>
              <w:right w:val="single" w:sz="4" w:space="0" w:color="000000"/>
            </w:tcBorders>
            <w:shd w:val="clear" w:color="auto" w:fill="auto"/>
            <w:vAlign w:val="center"/>
            <w:hideMark/>
          </w:tcPr>
          <w:p w14:paraId="4E92D58A" w14:textId="34833ED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117318411,40</w:t>
            </w:r>
          </w:p>
        </w:tc>
      </w:tr>
      <w:tr w:rsidR="00FA6E01" w:rsidRPr="00842744" w14:paraId="21E44F0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462CFE6"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lastRenderedPageBreak/>
              <w:t>Культура</w:t>
            </w:r>
          </w:p>
        </w:tc>
        <w:tc>
          <w:tcPr>
            <w:tcW w:w="259" w:type="pct"/>
            <w:tcBorders>
              <w:top w:val="nil"/>
              <w:left w:val="nil"/>
              <w:bottom w:val="single" w:sz="4" w:space="0" w:color="000000"/>
              <w:right w:val="single" w:sz="4" w:space="0" w:color="000000"/>
            </w:tcBorders>
            <w:shd w:val="clear" w:color="auto" w:fill="auto"/>
            <w:vAlign w:val="center"/>
            <w:hideMark/>
          </w:tcPr>
          <w:p w14:paraId="7DCE6E36"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73670EA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3A9A1B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2DACBD5F"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6E9B695" w14:textId="30C45BAD"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73668949,03</w:t>
            </w:r>
          </w:p>
        </w:tc>
        <w:tc>
          <w:tcPr>
            <w:tcW w:w="658" w:type="pct"/>
            <w:tcBorders>
              <w:top w:val="nil"/>
              <w:left w:val="nil"/>
              <w:bottom w:val="single" w:sz="4" w:space="0" w:color="000000"/>
              <w:right w:val="single" w:sz="4" w:space="0" w:color="000000"/>
            </w:tcBorders>
            <w:shd w:val="clear" w:color="auto" w:fill="auto"/>
            <w:vAlign w:val="center"/>
            <w:hideMark/>
          </w:tcPr>
          <w:p w14:paraId="5F0E607F" w14:textId="6E86B7CE"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64451481,03</w:t>
            </w:r>
          </w:p>
        </w:tc>
        <w:tc>
          <w:tcPr>
            <w:tcW w:w="679" w:type="pct"/>
            <w:tcBorders>
              <w:top w:val="nil"/>
              <w:left w:val="nil"/>
              <w:bottom w:val="single" w:sz="4" w:space="0" w:color="000000"/>
              <w:right w:val="single" w:sz="4" w:space="0" w:color="000000"/>
            </w:tcBorders>
            <w:shd w:val="clear" w:color="auto" w:fill="auto"/>
            <w:vAlign w:val="center"/>
            <w:hideMark/>
          </w:tcPr>
          <w:p w14:paraId="4598D755" w14:textId="6C5507C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116957411,40</w:t>
            </w:r>
          </w:p>
        </w:tc>
      </w:tr>
      <w:tr w:rsidR="00FA6E01" w:rsidRPr="00842744" w14:paraId="1725FEE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EB79F45" w14:textId="512887AB"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Муниципальная программа "Развитие </w:t>
            </w:r>
            <w:r w:rsidR="0031211A" w:rsidRPr="009A0F8A">
              <w:rPr>
                <w:rFonts w:eastAsia="Times New Roman"/>
                <w:sz w:val="22"/>
                <w:szCs w:val="22"/>
                <w:lang w:eastAsia="ru-RU"/>
              </w:rPr>
              <w:t>культуры</w:t>
            </w:r>
            <w:r w:rsidRPr="009A0F8A">
              <w:rPr>
                <w:rFonts w:eastAsia="Times New Roman"/>
                <w:sz w:val="22"/>
                <w:szCs w:val="22"/>
                <w:lang w:eastAsia="ru-RU"/>
              </w:rPr>
              <w:t xml:space="preserve">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756605F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65FF9D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A5505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0200000000</w:t>
            </w:r>
          </w:p>
        </w:tc>
        <w:tc>
          <w:tcPr>
            <w:tcW w:w="259" w:type="pct"/>
            <w:tcBorders>
              <w:top w:val="nil"/>
              <w:left w:val="nil"/>
              <w:bottom w:val="single" w:sz="4" w:space="0" w:color="000000"/>
              <w:right w:val="single" w:sz="4" w:space="0" w:color="000000"/>
            </w:tcBorders>
            <w:shd w:val="clear" w:color="auto" w:fill="auto"/>
            <w:vAlign w:val="center"/>
            <w:hideMark/>
          </w:tcPr>
          <w:p w14:paraId="4ACA9F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A63F0EC" w14:textId="60630DF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73568949,03</w:t>
            </w:r>
          </w:p>
        </w:tc>
        <w:tc>
          <w:tcPr>
            <w:tcW w:w="658" w:type="pct"/>
            <w:tcBorders>
              <w:top w:val="nil"/>
              <w:left w:val="nil"/>
              <w:bottom w:val="single" w:sz="4" w:space="0" w:color="000000"/>
              <w:right w:val="single" w:sz="4" w:space="0" w:color="000000"/>
            </w:tcBorders>
            <w:shd w:val="clear" w:color="auto" w:fill="auto"/>
            <w:vAlign w:val="center"/>
            <w:hideMark/>
          </w:tcPr>
          <w:p w14:paraId="471E6F71" w14:textId="40B45D8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64451481,03</w:t>
            </w:r>
          </w:p>
        </w:tc>
        <w:tc>
          <w:tcPr>
            <w:tcW w:w="679" w:type="pct"/>
            <w:tcBorders>
              <w:top w:val="nil"/>
              <w:left w:val="nil"/>
              <w:bottom w:val="single" w:sz="4" w:space="0" w:color="000000"/>
              <w:right w:val="single" w:sz="4" w:space="0" w:color="000000"/>
            </w:tcBorders>
            <w:shd w:val="clear" w:color="auto" w:fill="auto"/>
            <w:vAlign w:val="center"/>
            <w:hideMark/>
          </w:tcPr>
          <w:p w14:paraId="75A6167E" w14:textId="43D8671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116957411,40</w:t>
            </w:r>
          </w:p>
        </w:tc>
      </w:tr>
      <w:tr w:rsidR="00FA6E01" w:rsidRPr="00842744" w14:paraId="60190AB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B1184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Подпрограмма "Развитие муниципального бюджетного учреждения "Культурно-досуговое объединение" </w:t>
            </w:r>
          </w:p>
        </w:tc>
        <w:tc>
          <w:tcPr>
            <w:tcW w:w="259" w:type="pct"/>
            <w:tcBorders>
              <w:top w:val="nil"/>
              <w:left w:val="nil"/>
              <w:bottom w:val="single" w:sz="4" w:space="0" w:color="000000"/>
              <w:right w:val="single" w:sz="4" w:space="0" w:color="000000"/>
            </w:tcBorders>
            <w:shd w:val="clear" w:color="auto" w:fill="auto"/>
            <w:vAlign w:val="center"/>
            <w:hideMark/>
          </w:tcPr>
          <w:p w14:paraId="4FFCF0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35B370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FE0F5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0210000000</w:t>
            </w:r>
          </w:p>
        </w:tc>
        <w:tc>
          <w:tcPr>
            <w:tcW w:w="259" w:type="pct"/>
            <w:tcBorders>
              <w:top w:val="nil"/>
              <w:left w:val="nil"/>
              <w:bottom w:val="single" w:sz="4" w:space="0" w:color="000000"/>
              <w:right w:val="single" w:sz="4" w:space="0" w:color="000000"/>
            </w:tcBorders>
            <w:shd w:val="clear" w:color="auto" w:fill="auto"/>
            <w:vAlign w:val="center"/>
            <w:hideMark/>
          </w:tcPr>
          <w:p w14:paraId="34308D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5BDD096" w14:textId="53E4EF1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47024669,00</w:t>
            </w:r>
          </w:p>
        </w:tc>
        <w:tc>
          <w:tcPr>
            <w:tcW w:w="658" w:type="pct"/>
            <w:tcBorders>
              <w:top w:val="nil"/>
              <w:left w:val="nil"/>
              <w:bottom w:val="single" w:sz="4" w:space="0" w:color="000000"/>
              <w:right w:val="single" w:sz="4" w:space="0" w:color="000000"/>
            </w:tcBorders>
            <w:shd w:val="clear" w:color="auto" w:fill="auto"/>
            <w:vAlign w:val="center"/>
            <w:hideMark/>
          </w:tcPr>
          <w:p w14:paraId="1DF7EAC7" w14:textId="1531EEB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40967890,00</w:t>
            </w:r>
          </w:p>
        </w:tc>
        <w:tc>
          <w:tcPr>
            <w:tcW w:w="679" w:type="pct"/>
            <w:tcBorders>
              <w:top w:val="nil"/>
              <w:left w:val="nil"/>
              <w:bottom w:val="single" w:sz="4" w:space="0" w:color="000000"/>
              <w:right w:val="single" w:sz="4" w:space="0" w:color="000000"/>
            </w:tcBorders>
            <w:shd w:val="clear" w:color="auto" w:fill="auto"/>
            <w:vAlign w:val="center"/>
            <w:hideMark/>
          </w:tcPr>
          <w:p w14:paraId="4AF6976E" w14:textId="4E1C287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92276250,37</w:t>
            </w:r>
          </w:p>
        </w:tc>
      </w:tr>
      <w:tr w:rsidR="00FA6E01" w:rsidRPr="00842744" w14:paraId="2299385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BC44F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40AEFD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143BC5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418DB2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0210021000</w:t>
            </w:r>
          </w:p>
        </w:tc>
        <w:tc>
          <w:tcPr>
            <w:tcW w:w="259" w:type="pct"/>
            <w:tcBorders>
              <w:top w:val="nil"/>
              <w:left w:val="nil"/>
              <w:bottom w:val="single" w:sz="4" w:space="0" w:color="000000"/>
              <w:right w:val="single" w:sz="4" w:space="0" w:color="000000"/>
            </w:tcBorders>
            <w:shd w:val="clear" w:color="auto" w:fill="auto"/>
            <w:vAlign w:val="center"/>
            <w:hideMark/>
          </w:tcPr>
          <w:p w14:paraId="589CF7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8C580E1" w14:textId="7EE211F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35797551,00</w:t>
            </w:r>
          </w:p>
        </w:tc>
        <w:tc>
          <w:tcPr>
            <w:tcW w:w="658" w:type="pct"/>
            <w:tcBorders>
              <w:top w:val="nil"/>
              <w:left w:val="nil"/>
              <w:bottom w:val="single" w:sz="4" w:space="0" w:color="000000"/>
              <w:right w:val="single" w:sz="4" w:space="0" w:color="000000"/>
            </w:tcBorders>
            <w:shd w:val="clear" w:color="auto" w:fill="auto"/>
            <w:vAlign w:val="center"/>
            <w:hideMark/>
          </w:tcPr>
          <w:p w14:paraId="6BEE0789" w14:textId="1858B4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34977390,00</w:t>
            </w:r>
          </w:p>
        </w:tc>
        <w:tc>
          <w:tcPr>
            <w:tcW w:w="679" w:type="pct"/>
            <w:tcBorders>
              <w:top w:val="nil"/>
              <w:left w:val="nil"/>
              <w:bottom w:val="single" w:sz="4" w:space="0" w:color="000000"/>
              <w:right w:val="single" w:sz="4" w:space="0" w:color="000000"/>
            </w:tcBorders>
            <w:shd w:val="clear" w:color="auto" w:fill="auto"/>
            <w:vAlign w:val="center"/>
            <w:hideMark/>
          </w:tcPr>
          <w:p w14:paraId="25A3FDC5" w14:textId="7063C05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37092380,00</w:t>
            </w:r>
          </w:p>
        </w:tc>
      </w:tr>
      <w:tr w:rsidR="00FA6E01" w:rsidRPr="00842744" w14:paraId="0E06223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B127914" w14:textId="3772C118"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3EBBE58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49626B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FAFC6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0210021000</w:t>
            </w:r>
          </w:p>
        </w:tc>
        <w:tc>
          <w:tcPr>
            <w:tcW w:w="259" w:type="pct"/>
            <w:tcBorders>
              <w:top w:val="nil"/>
              <w:left w:val="nil"/>
              <w:bottom w:val="single" w:sz="4" w:space="0" w:color="000000"/>
              <w:right w:val="single" w:sz="4" w:space="0" w:color="000000"/>
            </w:tcBorders>
            <w:shd w:val="clear" w:color="auto" w:fill="auto"/>
            <w:vAlign w:val="center"/>
            <w:hideMark/>
          </w:tcPr>
          <w:p w14:paraId="756C699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5B1BC23C" w14:textId="2DB4DBF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35797551,00</w:t>
            </w:r>
          </w:p>
        </w:tc>
        <w:tc>
          <w:tcPr>
            <w:tcW w:w="658" w:type="pct"/>
            <w:tcBorders>
              <w:top w:val="nil"/>
              <w:left w:val="nil"/>
              <w:bottom w:val="single" w:sz="4" w:space="0" w:color="000000"/>
              <w:right w:val="single" w:sz="4" w:space="0" w:color="000000"/>
            </w:tcBorders>
            <w:shd w:val="clear" w:color="auto" w:fill="auto"/>
            <w:vAlign w:val="center"/>
            <w:hideMark/>
          </w:tcPr>
          <w:p w14:paraId="52F765B7" w14:textId="4A34F3E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34977390,00</w:t>
            </w:r>
          </w:p>
        </w:tc>
        <w:tc>
          <w:tcPr>
            <w:tcW w:w="679" w:type="pct"/>
            <w:tcBorders>
              <w:top w:val="nil"/>
              <w:left w:val="nil"/>
              <w:bottom w:val="single" w:sz="4" w:space="0" w:color="000000"/>
              <w:right w:val="single" w:sz="4" w:space="0" w:color="000000"/>
            </w:tcBorders>
            <w:shd w:val="clear" w:color="auto" w:fill="auto"/>
            <w:vAlign w:val="center"/>
            <w:hideMark/>
          </w:tcPr>
          <w:p w14:paraId="78060939" w14:textId="669816D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37092380,00</w:t>
            </w:r>
          </w:p>
        </w:tc>
      </w:tr>
      <w:tr w:rsidR="00FA6E01" w:rsidRPr="00842744" w14:paraId="309608B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5AE08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6564B1B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6302EA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1F50B8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0210021000</w:t>
            </w:r>
          </w:p>
        </w:tc>
        <w:tc>
          <w:tcPr>
            <w:tcW w:w="259" w:type="pct"/>
            <w:tcBorders>
              <w:top w:val="nil"/>
              <w:left w:val="nil"/>
              <w:bottom w:val="single" w:sz="4" w:space="0" w:color="000000"/>
              <w:right w:val="single" w:sz="4" w:space="0" w:color="000000"/>
            </w:tcBorders>
            <w:shd w:val="clear" w:color="auto" w:fill="auto"/>
            <w:vAlign w:val="center"/>
            <w:hideMark/>
          </w:tcPr>
          <w:p w14:paraId="30C878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15C9C8D6" w14:textId="2DCEB0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35797551,00</w:t>
            </w:r>
          </w:p>
        </w:tc>
        <w:tc>
          <w:tcPr>
            <w:tcW w:w="658" w:type="pct"/>
            <w:tcBorders>
              <w:top w:val="nil"/>
              <w:left w:val="nil"/>
              <w:bottom w:val="single" w:sz="4" w:space="0" w:color="000000"/>
              <w:right w:val="single" w:sz="4" w:space="0" w:color="000000"/>
            </w:tcBorders>
            <w:shd w:val="clear" w:color="auto" w:fill="auto"/>
            <w:vAlign w:val="center"/>
            <w:hideMark/>
          </w:tcPr>
          <w:p w14:paraId="792A7143" w14:textId="3FC9C9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34977390,00</w:t>
            </w:r>
          </w:p>
        </w:tc>
        <w:tc>
          <w:tcPr>
            <w:tcW w:w="679" w:type="pct"/>
            <w:tcBorders>
              <w:top w:val="nil"/>
              <w:left w:val="nil"/>
              <w:bottom w:val="single" w:sz="4" w:space="0" w:color="000000"/>
              <w:right w:val="single" w:sz="4" w:space="0" w:color="000000"/>
            </w:tcBorders>
            <w:shd w:val="clear" w:color="auto" w:fill="auto"/>
            <w:vAlign w:val="center"/>
            <w:hideMark/>
          </w:tcPr>
          <w:p w14:paraId="6C480808" w14:textId="535FB5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37092380,00</w:t>
            </w:r>
          </w:p>
        </w:tc>
      </w:tr>
      <w:tr w:rsidR="00FA6E01" w:rsidRPr="00842744" w14:paraId="749C479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D94F3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w:t>
            </w:r>
          </w:p>
        </w:tc>
        <w:tc>
          <w:tcPr>
            <w:tcW w:w="259" w:type="pct"/>
            <w:tcBorders>
              <w:top w:val="nil"/>
              <w:left w:val="nil"/>
              <w:bottom w:val="single" w:sz="4" w:space="0" w:color="000000"/>
              <w:right w:val="single" w:sz="4" w:space="0" w:color="000000"/>
            </w:tcBorders>
            <w:shd w:val="clear" w:color="auto" w:fill="auto"/>
            <w:vAlign w:val="center"/>
            <w:hideMark/>
          </w:tcPr>
          <w:p w14:paraId="59C0B8B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517A0B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20EBC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0210021001</w:t>
            </w:r>
          </w:p>
        </w:tc>
        <w:tc>
          <w:tcPr>
            <w:tcW w:w="259" w:type="pct"/>
            <w:tcBorders>
              <w:top w:val="nil"/>
              <w:left w:val="nil"/>
              <w:bottom w:val="single" w:sz="4" w:space="0" w:color="000000"/>
              <w:right w:val="single" w:sz="4" w:space="0" w:color="000000"/>
            </w:tcBorders>
            <w:shd w:val="clear" w:color="auto" w:fill="auto"/>
            <w:vAlign w:val="center"/>
            <w:hideMark/>
          </w:tcPr>
          <w:p w14:paraId="1A5770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788CAD9" w14:textId="628CA58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5739628,00</w:t>
            </w:r>
          </w:p>
        </w:tc>
        <w:tc>
          <w:tcPr>
            <w:tcW w:w="658" w:type="pct"/>
            <w:tcBorders>
              <w:top w:val="nil"/>
              <w:left w:val="nil"/>
              <w:bottom w:val="single" w:sz="4" w:space="0" w:color="000000"/>
              <w:right w:val="single" w:sz="4" w:space="0" w:color="000000"/>
            </w:tcBorders>
            <w:shd w:val="clear" w:color="auto" w:fill="auto"/>
            <w:vAlign w:val="center"/>
            <w:hideMark/>
          </w:tcPr>
          <w:p w14:paraId="45DAB20F" w14:textId="3909839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5990500,00</w:t>
            </w:r>
          </w:p>
        </w:tc>
        <w:tc>
          <w:tcPr>
            <w:tcW w:w="679" w:type="pct"/>
            <w:tcBorders>
              <w:top w:val="nil"/>
              <w:left w:val="nil"/>
              <w:bottom w:val="single" w:sz="4" w:space="0" w:color="000000"/>
              <w:right w:val="single" w:sz="4" w:space="0" w:color="000000"/>
            </w:tcBorders>
            <w:shd w:val="clear" w:color="auto" w:fill="auto"/>
            <w:vAlign w:val="center"/>
            <w:hideMark/>
          </w:tcPr>
          <w:p w14:paraId="71EDD15F" w14:textId="1A38853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6363500,00</w:t>
            </w:r>
          </w:p>
        </w:tc>
      </w:tr>
      <w:tr w:rsidR="00FA6E01" w:rsidRPr="00842744" w14:paraId="4AB795B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7281E9" w14:textId="230B4233"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05EE81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29E79B1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534DA0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0210021001</w:t>
            </w:r>
          </w:p>
        </w:tc>
        <w:tc>
          <w:tcPr>
            <w:tcW w:w="259" w:type="pct"/>
            <w:tcBorders>
              <w:top w:val="nil"/>
              <w:left w:val="nil"/>
              <w:bottom w:val="single" w:sz="4" w:space="0" w:color="000000"/>
              <w:right w:val="single" w:sz="4" w:space="0" w:color="000000"/>
            </w:tcBorders>
            <w:shd w:val="clear" w:color="auto" w:fill="auto"/>
            <w:vAlign w:val="center"/>
            <w:hideMark/>
          </w:tcPr>
          <w:p w14:paraId="479D2C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73B6F700" w14:textId="33D3597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5739628,00</w:t>
            </w:r>
          </w:p>
        </w:tc>
        <w:tc>
          <w:tcPr>
            <w:tcW w:w="658" w:type="pct"/>
            <w:tcBorders>
              <w:top w:val="nil"/>
              <w:left w:val="nil"/>
              <w:bottom w:val="single" w:sz="4" w:space="0" w:color="000000"/>
              <w:right w:val="single" w:sz="4" w:space="0" w:color="000000"/>
            </w:tcBorders>
            <w:shd w:val="clear" w:color="auto" w:fill="auto"/>
            <w:vAlign w:val="center"/>
            <w:hideMark/>
          </w:tcPr>
          <w:p w14:paraId="4D2EA8D8" w14:textId="3E9C04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5990500,00</w:t>
            </w:r>
          </w:p>
        </w:tc>
        <w:tc>
          <w:tcPr>
            <w:tcW w:w="679" w:type="pct"/>
            <w:tcBorders>
              <w:top w:val="nil"/>
              <w:left w:val="nil"/>
              <w:bottom w:val="single" w:sz="4" w:space="0" w:color="000000"/>
              <w:right w:val="single" w:sz="4" w:space="0" w:color="000000"/>
            </w:tcBorders>
            <w:shd w:val="clear" w:color="auto" w:fill="auto"/>
            <w:vAlign w:val="center"/>
            <w:hideMark/>
          </w:tcPr>
          <w:p w14:paraId="12104B66" w14:textId="447FDFF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6363500,00</w:t>
            </w:r>
          </w:p>
        </w:tc>
      </w:tr>
      <w:tr w:rsidR="00FA6E01" w:rsidRPr="00842744" w14:paraId="7BA6267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F7932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57D51A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257230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28B676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0210021001</w:t>
            </w:r>
          </w:p>
        </w:tc>
        <w:tc>
          <w:tcPr>
            <w:tcW w:w="259" w:type="pct"/>
            <w:tcBorders>
              <w:top w:val="nil"/>
              <w:left w:val="nil"/>
              <w:bottom w:val="single" w:sz="4" w:space="0" w:color="000000"/>
              <w:right w:val="single" w:sz="4" w:space="0" w:color="000000"/>
            </w:tcBorders>
            <w:shd w:val="clear" w:color="auto" w:fill="auto"/>
            <w:vAlign w:val="center"/>
            <w:hideMark/>
          </w:tcPr>
          <w:p w14:paraId="7AF4376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05FE0865" w14:textId="1A3E26A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5739628,00</w:t>
            </w:r>
          </w:p>
        </w:tc>
        <w:tc>
          <w:tcPr>
            <w:tcW w:w="658" w:type="pct"/>
            <w:tcBorders>
              <w:top w:val="nil"/>
              <w:left w:val="nil"/>
              <w:bottom w:val="single" w:sz="4" w:space="0" w:color="000000"/>
              <w:right w:val="single" w:sz="4" w:space="0" w:color="000000"/>
            </w:tcBorders>
            <w:shd w:val="clear" w:color="auto" w:fill="auto"/>
            <w:vAlign w:val="center"/>
            <w:hideMark/>
          </w:tcPr>
          <w:p w14:paraId="7D94B0FA" w14:textId="75D1189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5990500,00</w:t>
            </w:r>
          </w:p>
        </w:tc>
        <w:tc>
          <w:tcPr>
            <w:tcW w:w="679" w:type="pct"/>
            <w:tcBorders>
              <w:top w:val="nil"/>
              <w:left w:val="nil"/>
              <w:bottom w:val="single" w:sz="4" w:space="0" w:color="000000"/>
              <w:right w:val="single" w:sz="4" w:space="0" w:color="000000"/>
            </w:tcBorders>
            <w:shd w:val="clear" w:color="auto" w:fill="auto"/>
            <w:vAlign w:val="center"/>
            <w:hideMark/>
          </w:tcPr>
          <w:p w14:paraId="4C56600E" w14:textId="545BC02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6363500,00</w:t>
            </w:r>
          </w:p>
        </w:tc>
      </w:tr>
      <w:tr w:rsidR="00FA6E01" w:rsidRPr="00842744" w14:paraId="45CEC81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1F9FA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483C37C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4933FD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A9F19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0210021002</w:t>
            </w:r>
          </w:p>
        </w:tc>
        <w:tc>
          <w:tcPr>
            <w:tcW w:w="259" w:type="pct"/>
            <w:tcBorders>
              <w:top w:val="nil"/>
              <w:left w:val="nil"/>
              <w:bottom w:val="single" w:sz="4" w:space="0" w:color="000000"/>
              <w:right w:val="single" w:sz="4" w:space="0" w:color="000000"/>
            </w:tcBorders>
            <w:shd w:val="clear" w:color="auto" w:fill="auto"/>
            <w:vAlign w:val="center"/>
            <w:hideMark/>
          </w:tcPr>
          <w:p w14:paraId="7495798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5655538" w14:textId="7229D2C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3443860,00</w:t>
            </w:r>
          </w:p>
        </w:tc>
        <w:tc>
          <w:tcPr>
            <w:tcW w:w="658" w:type="pct"/>
            <w:tcBorders>
              <w:top w:val="nil"/>
              <w:left w:val="nil"/>
              <w:bottom w:val="single" w:sz="4" w:space="0" w:color="000000"/>
              <w:right w:val="single" w:sz="4" w:space="0" w:color="000000"/>
            </w:tcBorders>
            <w:shd w:val="clear" w:color="auto" w:fill="auto"/>
            <w:vAlign w:val="center"/>
            <w:hideMark/>
          </w:tcPr>
          <w:p w14:paraId="3B82F8F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A9621B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6E1EA4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8DF9EE2" w14:textId="0A0E8B26"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25DF0D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790B75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796BE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0210021002</w:t>
            </w:r>
          </w:p>
        </w:tc>
        <w:tc>
          <w:tcPr>
            <w:tcW w:w="259" w:type="pct"/>
            <w:tcBorders>
              <w:top w:val="nil"/>
              <w:left w:val="nil"/>
              <w:bottom w:val="single" w:sz="4" w:space="0" w:color="000000"/>
              <w:right w:val="single" w:sz="4" w:space="0" w:color="000000"/>
            </w:tcBorders>
            <w:shd w:val="clear" w:color="auto" w:fill="auto"/>
            <w:vAlign w:val="center"/>
            <w:hideMark/>
          </w:tcPr>
          <w:p w14:paraId="7D163C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5911DBE8" w14:textId="1161BFA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3443860,00</w:t>
            </w:r>
          </w:p>
        </w:tc>
        <w:tc>
          <w:tcPr>
            <w:tcW w:w="658" w:type="pct"/>
            <w:tcBorders>
              <w:top w:val="nil"/>
              <w:left w:val="nil"/>
              <w:bottom w:val="single" w:sz="4" w:space="0" w:color="000000"/>
              <w:right w:val="single" w:sz="4" w:space="0" w:color="000000"/>
            </w:tcBorders>
            <w:shd w:val="clear" w:color="auto" w:fill="auto"/>
            <w:vAlign w:val="center"/>
            <w:hideMark/>
          </w:tcPr>
          <w:p w14:paraId="1D2E34E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0B0C27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0F3AF2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3E61C6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hideMark/>
          </w:tcPr>
          <w:p w14:paraId="3DDBAD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hideMark/>
          </w:tcPr>
          <w:p w14:paraId="2F8A903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hideMark/>
          </w:tcPr>
          <w:p w14:paraId="71CB1BD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0210021002</w:t>
            </w:r>
          </w:p>
        </w:tc>
        <w:tc>
          <w:tcPr>
            <w:tcW w:w="259" w:type="pct"/>
            <w:tcBorders>
              <w:top w:val="nil"/>
              <w:left w:val="nil"/>
              <w:bottom w:val="single" w:sz="4" w:space="0" w:color="000000"/>
              <w:right w:val="single" w:sz="4" w:space="0" w:color="000000"/>
            </w:tcBorders>
            <w:shd w:val="clear" w:color="auto" w:fill="auto"/>
            <w:hideMark/>
          </w:tcPr>
          <w:p w14:paraId="17F7F8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1EF5ADA0" w14:textId="5A799E7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3443860,00</w:t>
            </w:r>
          </w:p>
        </w:tc>
        <w:tc>
          <w:tcPr>
            <w:tcW w:w="658" w:type="pct"/>
            <w:tcBorders>
              <w:top w:val="nil"/>
              <w:left w:val="nil"/>
              <w:bottom w:val="single" w:sz="4" w:space="0" w:color="000000"/>
              <w:right w:val="single" w:sz="4" w:space="0" w:color="000000"/>
            </w:tcBorders>
            <w:shd w:val="clear" w:color="auto" w:fill="auto"/>
            <w:vAlign w:val="bottom"/>
            <w:hideMark/>
          </w:tcPr>
          <w:p w14:paraId="5212A51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bottom"/>
            <w:hideMark/>
          </w:tcPr>
          <w:p w14:paraId="30547EF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6F45B8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F928F9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59" w:type="pct"/>
            <w:tcBorders>
              <w:top w:val="nil"/>
              <w:left w:val="nil"/>
              <w:bottom w:val="single" w:sz="4" w:space="0" w:color="000000"/>
              <w:right w:val="single" w:sz="4" w:space="0" w:color="000000"/>
            </w:tcBorders>
            <w:shd w:val="clear" w:color="auto" w:fill="auto"/>
            <w:vAlign w:val="center"/>
            <w:hideMark/>
          </w:tcPr>
          <w:p w14:paraId="249C088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10FECC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9EAA9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0210021010</w:t>
            </w:r>
          </w:p>
        </w:tc>
        <w:tc>
          <w:tcPr>
            <w:tcW w:w="259" w:type="pct"/>
            <w:tcBorders>
              <w:top w:val="nil"/>
              <w:left w:val="nil"/>
              <w:bottom w:val="single" w:sz="4" w:space="0" w:color="000000"/>
              <w:right w:val="single" w:sz="4" w:space="0" w:color="000000"/>
            </w:tcBorders>
            <w:shd w:val="clear" w:color="auto" w:fill="auto"/>
            <w:vAlign w:val="center"/>
            <w:hideMark/>
          </w:tcPr>
          <w:p w14:paraId="5A7EB2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9A5935D" w14:textId="17E49AB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2043630,00</w:t>
            </w:r>
          </w:p>
        </w:tc>
        <w:tc>
          <w:tcPr>
            <w:tcW w:w="658" w:type="pct"/>
            <w:tcBorders>
              <w:top w:val="nil"/>
              <w:left w:val="nil"/>
              <w:bottom w:val="single" w:sz="4" w:space="0" w:color="000000"/>
              <w:right w:val="single" w:sz="4" w:space="0" w:color="000000"/>
            </w:tcBorders>
            <w:shd w:val="clear" w:color="auto" w:fill="auto"/>
            <w:vAlign w:val="center"/>
            <w:hideMark/>
          </w:tcPr>
          <w:p w14:paraId="70132F7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B121DB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A0CFB7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7692CD4" w14:textId="02A92882"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28E99D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254B30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0984B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0210021010</w:t>
            </w:r>
          </w:p>
        </w:tc>
        <w:tc>
          <w:tcPr>
            <w:tcW w:w="259" w:type="pct"/>
            <w:tcBorders>
              <w:top w:val="nil"/>
              <w:left w:val="nil"/>
              <w:bottom w:val="single" w:sz="4" w:space="0" w:color="000000"/>
              <w:right w:val="single" w:sz="4" w:space="0" w:color="000000"/>
            </w:tcBorders>
            <w:shd w:val="clear" w:color="auto" w:fill="auto"/>
            <w:vAlign w:val="center"/>
            <w:hideMark/>
          </w:tcPr>
          <w:p w14:paraId="7DA850F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3D374A68" w14:textId="5155EB5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2043630,00</w:t>
            </w:r>
          </w:p>
        </w:tc>
        <w:tc>
          <w:tcPr>
            <w:tcW w:w="658" w:type="pct"/>
            <w:tcBorders>
              <w:top w:val="nil"/>
              <w:left w:val="nil"/>
              <w:bottom w:val="single" w:sz="4" w:space="0" w:color="000000"/>
              <w:right w:val="single" w:sz="4" w:space="0" w:color="000000"/>
            </w:tcBorders>
            <w:shd w:val="clear" w:color="auto" w:fill="auto"/>
            <w:vAlign w:val="center"/>
            <w:hideMark/>
          </w:tcPr>
          <w:p w14:paraId="0D2E4BA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4181CC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2F2849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189CF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hideMark/>
          </w:tcPr>
          <w:p w14:paraId="4E4B60C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hideMark/>
          </w:tcPr>
          <w:p w14:paraId="3CCC044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hideMark/>
          </w:tcPr>
          <w:p w14:paraId="79CD50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0210021010</w:t>
            </w:r>
          </w:p>
        </w:tc>
        <w:tc>
          <w:tcPr>
            <w:tcW w:w="259" w:type="pct"/>
            <w:tcBorders>
              <w:top w:val="nil"/>
              <w:left w:val="nil"/>
              <w:bottom w:val="single" w:sz="4" w:space="0" w:color="000000"/>
              <w:right w:val="single" w:sz="4" w:space="0" w:color="000000"/>
            </w:tcBorders>
            <w:shd w:val="clear" w:color="auto" w:fill="auto"/>
            <w:hideMark/>
          </w:tcPr>
          <w:p w14:paraId="5495C1C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103888A7" w14:textId="0C2EE4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2043630,00</w:t>
            </w:r>
          </w:p>
        </w:tc>
        <w:tc>
          <w:tcPr>
            <w:tcW w:w="658" w:type="pct"/>
            <w:tcBorders>
              <w:top w:val="nil"/>
              <w:left w:val="nil"/>
              <w:bottom w:val="single" w:sz="4" w:space="0" w:color="000000"/>
              <w:right w:val="single" w:sz="4" w:space="0" w:color="000000"/>
            </w:tcBorders>
            <w:shd w:val="clear" w:color="auto" w:fill="auto"/>
            <w:vAlign w:val="bottom"/>
            <w:hideMark/>
          </w:tcPr>
          <w:p w14:paraId="63DF247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bottom"/>
            <w:hideMark/>
          </w:tcPr>
          <w:p w14:paraId="0286D31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380D09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CD63D5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Региональный проект "Комплексное развитие сельских территорий "</w:t>
            </w:r>
          </w:p>
        </w:tc>
        <w:tc>
          <w:tcPr>
            <w:tcW w:w="259" w:type="pct"/>
            <w:tcBorders>
              <w:top w:val="nil"/>
              <w:left w:val="nil"/>
              <w:bottom w:val="single" w:sz="4" w:space="0" w:color="000000"/>
              <w:right w:val="single" w:sz="4" w:space="0" w:color="000000"/>
            </w:tcBorders>
            <w:shd w:val="clear" w:color="auto" w:fill="auto"/>
            <w:hideMark/>
          </w:tcPr>
          <w:p w14:paraId="11FBF3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hideMark/>
          </w:tcPr>
          <w:p w14:paraId="09BECD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hideMark/>
          </w:tcPr>
          <w:p w14:paraId="77ED92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0210Ф00000</w:t>
            </w:r>
          </w:p>
        </w:tc>
        <w:tc>
          <w:tcPr>
            <w:tcW w:w="259" w:type="pct"/>
            <w:tcBorders>
              <w:top w:val="nil"/>
              <w:left w:val="nil"/>
              <w:bottom w:val="single" w:sz="4" w:space="0" w:color="000000"/>
              <w:right w:val="single" w:sz="4" w:space="0" w:color="000000"/>
            </w:tcBorders>
            <w:shd w:val="clear" w:color="auto" w:fill="auto"/>
            <w:hideMark/>
          </w:tcPr>
          <w:p w14:paraId="701CD6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D65DEB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81D907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13BB604" w14:textId="2147517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48820370,37</w:t>
            </w:r>
          </w:p>
        </w:tc>
      </w:tr>
      <w:tr w:rsidR="00FA6E01" w:rsidRPr="00842744" w14:paraId="25C53A8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CFD16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w:t>
            </w:r>
            <w:r w:rsidRPr="009A0F8A">
              <w:rPr>
                <w:rFonts w:eastAsia="Times New Roman"/>
                <w:sz w:val="22"/>
                <w:szCs w:val="22"/>
                <w:lang w:eastAsia="ru-RU"/>
              </w:rPr>
              <w:lastRenderedPageBreak/>
              <w:t>проводимые в рамках регионального проекта</w:t>
            </w:r>
          </w:p>
        </w:tc>
        <w:tc>
          <w:tcPr>
            <w:tcW w:w="259" w:type="pct"/>
            <w:tcBorders>
              <w:top w:val="nil"/>
              <w:left w:val="nil"/>
              <w:bottom w:val="single" w:sz="4" w:space="0" w:color="000000"/>
              <w:right w:val="single" w:sz="4" w:space="0" w:color="000000"/>
            </w:tcBorders>
            <w:shd w:val="clear" w:color="auto" w:fill="auto"/>
            <w:hideMark/>
          </w:tcPr>
          <w:p w14:paraId="72A149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08</w:t>
            </w:r>
          </w:p>
        </w:tc>
        <w:tc>
          <w:tcPr>
            <w:tcW w:w="294" w:type="pct"/>
            <w:tcBorders>
              <w:top w:val="nil"/>
              <w:left w:val="nil"/>
              <w:bottom w:val="single" w:sz="4" w:space="0" w:color="000000"/>
              <w:right w:val="single" w:sz="4" w:space="0" w:color="000000"/>
            </w:tcBorders>
            <w:shd w:val="clear" w:color="auto" w:fill="auto"/>
            <w:hideMark/>
          </w:tcPr>
          <w:p w14:paraId="308852A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hideMark/>
          </w:tcPr>
          <w:p w14:paraId="78D85A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0210ФR5763</w:t>
            </w:r>
          </w:p>
        </w:tc>
        <w:tc>
          <w:tcPr>
            <w:tcW w:w="259" w:type="pct"/>
            <w:tcBorders>
              <w:top w:val="nil"/>
              <w:left w:val="nil"/>
              <w:bottom w:val="single" w:sz="4" w:space="0" w:color="000000"/>
              <w:right w:val="single" w:sz="4" w:space="0" w:color="000000"/>
            </w:tcBorders>
            <w:shd w:val="clear" w:color="auto" w:fill="auto"/>
            <w:hideMark/>
          </w:tcPr>
          <w:p w14:paraId="1F239E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483199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4789D7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23D3372" w14:textId="0C477E9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48820370,37</w:t>
            </w:r>
          </w:p>
        </w:tc>
      </w:tr>
      <w:tr w:rsidR="00FA6E01" w:rsidRPr="00842744" w14:paraId="5C96FCB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A635D0F" w14:textId="0C9AB95D"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hideMark/>
          </w:tcPr>
          <w:p w14:paraId="70F5C04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hideMark/>
          </w:tcPr>
          <w:p w14:paraId="1EDDFD4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hideMark/>
          </w:tcPr>
          <w:p w14:paraId="454A109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0210ФR5763</w:t>
            </w:r>
          </w:p>
        </w:tc>
        <w:tc>
          <w:tcPr>
            <w:tcW w:w="259" w:type="pct"/>
            <w:tcBorders>
              <w:top w:val="nil"/>
              <w:left w:val="nil"/>
              <w:bottom w:val="single" w:sz="4" w:space="0" w:color="000000"/>
              <w:right w:val="single" w:sz="4" w:space="0" w:color="000000"/>
            </w:tcBorders>
            <w:shd w:val="clear" w:color="auto" w:fill="auto"/>
            <w:hideMark/>
          </w:tcPr>
          <w:p w14:paraId="456C3A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641FE19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61E23FD"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D577B59" w14:textId="07EFBEB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48820370,37</w:t>
            </w:r>
          </w:p>
        </w:tc>
      </w:tr>
      <w:tr w:rsidR="00FA6E01" w:rsidRPr="00842744" w14:paraId="250C36F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6B22F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hideMark/>
          </w:tcPr>
          <w:p w14:paraId="542980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hideMark/>
          </w:tcPr>
          <w:p w14:paraId="572FB00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hideMark/>
          </w:tcPr>
          <w:p w14:paraId="5B8006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0210ФR5763</w:t>
            </w:r>
          </w:p>
        </w:tc>
        <w:tc>
          <w:tcPr>
            <w:tcW w:w="259" w:type="pct"/>
            <w:tcBorders>
              <w:top w:val="nil"/>
              <w:left w:val="nil"/>
              <w:bottom w:val="single" w:sz="4" w:space="0" w:color="000000"/>
              <w:right w:val="single" w:sz="4" w:space="0" w:color="000000"/>
            </w:tcBorders>
            <w:shd w:val="clear" w:color="auto" w:fill="auto"/>
            <w:hideMark/>
          </w:tcPr>
          <w:p w14:paraId="597BE6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0148259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bottom"/>
            <w:hideMark/>
          </w:tcPr>
          <w:p w14:paraId="47D5A83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bottom"/>
            <w:hideMark/>
          </w:tcPr>
          <w:p w14:paraId="6AA3ABA2" w14:textId="4E8C747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48820370,37</w:t>
            </w:r>
          </w:p>
        </w:tc>
      </w:tr>
      <w:tr w:rsidR="00FA6E01" w:rsidRPr="00842744" w14:paraId="4601AFD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A4CE5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Подпрограмма "Сохранение и развитие библиотечного дела на территории Хасанского муниципального округа" </w:t>
            </w:r>
          </w:p>
        </w:tc>
        <w:tc>
          <w:tcPr>
            <w:tcW w:w="259" w:type="pct"/>
            <w:tcBorders>
              <w:top w:val="nil"/>
              <w:left w:val="nil"/>
              <w:bottom w:val="single" w:sz="4" w:space="0" w:color="000000"/>
              <w:right w:val="single" w:sz="4" w:space="0" w:color="000000"/>
            </w:tcBorders>
            <w:shd w:val="clear" w:color="auto" w:fill="auto"/>
            <w:vAlign w:val="center"/>
            <w:hideMark/>
          </w:tcPr>
          <w:p w14:paraId="2D8C8C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03FF094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A1460A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0220000000</w:t>
            </w:r>
          </w:p>
        </w:tc>
        <w:tc>
          <w:tcPr>
            <w:tcW w:w="259" w:type="pct"/>
            <w:tcBorders>
              <w:top w:val="nil"/>
              <w:left w:val="nil"/>
              <w:bottom w:val="single" w:sz="4" w:space="0" w:color="000000"/>
              <w:right w:val="single" w:sz="4" w:space="0" w:color="000000"/>
            </w:tcBorders>
            <w:shd w:val="clear" w:color="auto" w:fill="auto"/>
            <w:vAlign w:val="center"/>
            <w:hideMark/>
          </w:tcPr>
          <w:p w14:paraId="2ACCE1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0FE537B" w14:textId="1F70ABF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26544280,03</w:t>
            </w:r>
          </w:p>
        </w:tc>
        <w:tc>
          <w:tcPr>
            <w:tcW w:w="658" w:type="pct"/>
            <w:tcBorders>
              <w:top w:val="nil"/>
              <w:left w:val="nil"/>
              <w:bottom w:val="single" w:sz="4" w:space="0" w:color="000000"/>
              <w:right w:val="single" w:sz="4" w:space="0" w:color="000000"/>
            </w:tcBorders>
            <w:shd w:val="clear" w:color="auto" w:fill="auto"/>
            <w:vAlign w:val="center"/>
            <w:hideMark/>
          </w:tcPr>
          <w:p w14:paraId="07D55467" w14:textId="6AD5562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23483591,03</w:t>
            </w:r>
          </w:p>
        </w:tc>
        <w:tc>
          <w:tcPr>
            <w:tcW w:w="679" w:type="pct"/>
            <w:tcBorders>
              <w:top w:val="nil"/>
              <w:left w:val="nil"/>
              <w:bottom w:val="single" w:sz="4" w:space="0" w:color="000000"/>
              <w:right w:val="single" w:sz="4" w:space="0" w:color="000000"/>
            </w:tcBorders>
            <w:shd w:val="clear" w:color="auto" w:fill="auto"/>
            <w:vAlign w:val="center"/>
            <w:hideMark/>
          </w:tcPr>
          <w:p w14:paraId="1E13A82B" w14:textId="5E75D3D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24681161,03</w:t>
            </w:r>
          </w:p>
        </w:tc>
      </w:tr>
      <w:tr w:rsidR="00FA6E01" w:rsidRPr="00842744" w14:paraId="3D24616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9C2B9A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деятельности (оказание услуг) муниципальных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4E59BF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641AE83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774AC7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0220021000</w:t>
            </w:r>
          </w:p>
        </w:tc>
        <w:tc>
          <w:tcPr>
            <w:tcW w:w="259" w:type="pct"/>
            <w:tcBorders>
              <w:top w:val="nil"/>
              <w:left w:val="nil"/>
              <w:bottom w:val="single" w:sz="4" w:space="0" w:color="000000"/>
              <w:right w:val="single" w:sz="4" w:space="0" w:color="000000"/>
            </w:tcBorders>
            <w:shd w:val="clear" w:color="auto" w:fill="auto"/>
            <w:vAlign w:val="center"/>
            <w:hideMark/>
          </w:tcPr>
          <w:p w14:paraId="0AD9B3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CCCBAE5" w14:textId="4E93917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21196129,00</w:t>
            </w:r>
          </w:p>
        </w:tc>
        <w:tc>
          <w:tcPr>
            <w:tcW w:w="658" w:type="pct"/>
            <w:tcBorders>
              <w:top w:val="nil"/>
              <w:left w:val="nil"/>
              <w:bottom w:val="single" w:sz="4" w:space="0" w:color="000000"/>
              <w:right w:val="single" w:sz="4" w:space="0" w:color="000000"/>
            </w:tcBorders>
            <w:shd w:val="clear" w:color="auto" w:fill="auto"/>
            <w:vAlign w:val="center"/>
            <w:hideMark/>
          </w:tcPr>
          <w:p w14:paraId="352ABEC1" w14:textId="568CB04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21035440,00</w:t>
            </w:r>
          </w:p>
        </w:tc>
        <w:tc>
          <w:tcPr>
            <w:tcW w:w="679" w:type="pct"/>
            <w:tcBorders>
              <w:top w:val="nil"/>
              <w:left w:val="nil"/>
              <w:bottom w:val="single" w:sz="4" w:space="0" w:color="000000"/>
              <w:right w:val="single" w:sz="4" w:space="0" w:color="000000"/>
            </w:tcBorders>
            <w:shd w:val="clear" w:color="auto" w:fill="auto"/>
            <w:vAlign w:val="center"/>
            <w:hideMark/>
          </w:tcPr>
          <w:p w14:paraId="43E4CA9B" w14:textId="5106A24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22233010,00</w:t>
            </w:r>
          </w:p>
        </w:tc>
      </w:tr>
      <w:tr w:rsidR="00FA6E01" w:rsidRPr="00842744" w14:paraId="05A5D23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7BA33B8" w14:textId="0FBB6BDE"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7D5ED8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3A9B419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712FB04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0220021000</w:t>
            </w:r>
          </w:p>
        </w:tc>
        <w:tc>
          <w:tcPr>
            <w:tcW w:w="259" w:type="pct"/>
            <w:tcBorders>
              <w:top w:val="nil"/>
              <w:left w:val="nil"/>
              <w:bottom w:val="single" w:sz="4" w:space="0" w:color="000000"/>
              <w:right w:val="single" w:sz="4" w:space="0" w:color="000000"/>
            </w:tcBorders>
            <w:shd w:val="clear" w:color="auto" w:fill="auto"/>
            <w:vAlign w:val="center"/>
            <w:hideMark/>
          </w:tcPr>
          <w:p w14:paraId="4D8B0B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6A50C0AA" w14:textId="6B96B8A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21196129,00</w:t>
            </w:r>
          </w:p>
        </w:tc>
        <w:tc>
          <w:tcPr>
            <w:tcW w:w="658" w:type="pct"/>
            <w:tcBorders>
              <w:top w:val="nil"/>
              <w:left w:val="nil"/>
              <w:bottom w:val="single" w:sz="4" w:space="0" w:color="000000"/>
              <w:right w:val="single" w:sz="4" w:space="0" w:color="000000"/>
            </w:tcBorders>
            <w:shd w:val="clear" w:color="auto" w:fill="auto"/>
            <w:vAlign w:val="center"/>
            <w:hideMark/>
          </w:tcPr>
          <w:p w14:paraId="36FC2A00" w14:textId="267021E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21035440,00</w:t>
            </w:r>
          </w:p>
        </w:tc>
        <w:tc>
          <w:tcPr>
            <w:tcW w:w="679" w:type="pct"/>
            <w:tcBorders>
              <w:top w:val="nil"/>
              <w:left w:val="nil"/>
              <w:bottom w:val="single" w:sz="4" w:space="0" w:color="000000"/>
              <w:right w:val="single" w:sz="4" w:space="0" w:color="000000"/>
            </w:tcBorders>
            <w:shd w:val="clear" w:color="auto" w:fill="auto"/>
            <w:vAlign w:val="center"/>
            <w:hideMark/>
          </w:tcPr>
          <w:p w14:paraId="02E41F97" w14:textId="5D3C671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22233010,00</w:t>
            </w:r>
          </w:p>
        </w:tc>
      </w:tr>
      <w:tr w:rsidR="00FA6E01" w:rsidRPr="00842744" w14:paraId="4E7C5B6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57E7FE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20FEB6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66BEDF9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393F82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0220021000</w:t>
            </w:r>
          </w:p>
        </w:tc>
        <w:tc>
          <w:tcPr>
            <w:tcW w:w="259" w:type="pct"/>
            <w:tcBorders>
              <w:top w:val="nil"/>
              <w:left w:val="nil"/>
              <w:bottom w:val="single" w:sz="4" w:space="0" w:color="000000"/>
              <w:right w:val="single" w:sz="4" w:space="0" w:color="000000"/>
            </w:tcBorders>
            <w:shd w:val="clear" w:color="auto" w:fill="auto"/>
            <w:vAlign w:val="center"/>
            <w:hideMark/>
          </w:tcPr>
          <w:p w14:paraId="1EA48DC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29E08E79" w14:textId="48C2BC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21196129,00</w:t>
            </w:r>
          </w:p>
        </w:tc>
        <w:tc>
          <w:tcPr>
            <w:tcW w:w="658" w:type="pct"/>
            <w:tcBorders>
              <w:top w:val="nil"/>
              <w:left w:val="nil"/>
              <w:bottom w:val="single" w:sz="4" w:space="0" w:color="000000"/>
              <w:right w:val="single" w:sz="4" w:space="0" w:color="000000"/>
            </w:tcBorders>
            <w:shd w:val="clear" w:color="auto" w:fill="auto"/>
            <w:vAlign w:val="center"/>
            <w:hideMark/>
          </w:tcPr>
          <w:p w14:paraId="26C676C0" w14:textId="7F5E575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21035440,00</w:t>
            </w:r>
          </w:p>
        </w:tc>
        <w:tc>
          <w:tcPr>
            <w:tcW w:w="679" w:type="pct"/>
            <w:tcBorders>
              <w:top w:val="nil"/>
              <w:left w:val="nil"/>
              <w:bottom w:val="single" w:sz="4" w:space="0" w:color="000000"/>
              <w:right w:val="single" w:sz="4" w:space="0" w:color="000000"/>
            </w:tcBorders>
            <w:shd w:val="clear" w:color="auto" w:fill="auto"/>
            <w:vAlign w:val="center"/>
            <w:hideMark/>
          </w:tcPr>
          <w:p w14:paraId="26C65F78" w14:textId="6BA3BDF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22233010,00</w:t>
            </w:r>
          </w:p>
        </w:tc>
      </w:tr>
      <w:tr w:rsidR="00FA6E01" w:rsidRPr="00842744" w14:paraId="014D5BA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CAB60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приобретение коммунальных услуг</w:t>
            </w:r>
          </w:p>
        </w:tc>
        <w:tc>
          <w:tcPr>
            <w:tcW w:w="259" w:type="pct"/>
            <w:tcBorders>
              <w:top w:val="nil"/>
              <w:left w:val="nil"/>
              <w:bottom w:val="single" w:sz="4" w:space="0" w:color="000000"/>
              <w:right w:val="single" w:sz="4" w:space="0" w:color="000000"/>
            </w:tcBorders>
            <w:shd w:val="clear" w:color="auto" w:fill="auto"/>
            <w:vAlign w:val="center"/>
            <w:hideMark/>
          </w:tcPr>
          <w:p w14:paraId="62B665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0A660D6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81D3D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0220021001</w:t>
            </w:r>
          </w:p>
        </w:tc>
        <w:tc>
          <w:tcPr>
            <w:tcW w:w="259" w:type="pct"/>
            <w:tcBorders>
              <w:top w:val="nil"/>
              <w:left w:val="nil"/>
              <w:bottom w:val="single" w:sz="4" w:space="0" w:color="000000"/>
              <w:right w:val="single" w:sz="4" w:space="0" w:color="000000"/>
            </w:tcBorders>
            <w:shd w:val="clear" w:color="auto" w:fill="auto"/>
            <w:vAlign w:val="center"/>
            <w:hideMark/>
          </w:tcPr>
          <w:p w14:paraId="64DC88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B754DA9" w14:textId="33A10E7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1974950,00</w:t>
            </w:r>
          </w:p>
        </w:tc>
        <w:tc>
          <w:tcPr>
            <w:tcW w:w="658" w:type="pct"/>
            <w:tcBorders>
              <w:top w:val="nil"/>
              <w:left w:val="nil"/>
              <w:bottom w:val="single" w:sz="4" w:space="0" w:color="000000"/>
              <w:right w:val="single" w:sz="4" w:space="0" w:color="000000"/>
            </w:tcBorders>
            <w:shd w:val="clear" w:color="auto" w:fill="auto"/>
            <w:vAlign w:val="center"/>
            <w:hideMark/>
          </w:tcPr>
          <w:p w14:paraId="5E31384A" w14:textId="7AB605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1974950,00</w:t>
            </w:r>
          </w:p>
        </w:tc>
        <w:tc>
          <w:tcPr>
            <w:tcW w:w="679" w:type="pct"/>
            <w:tcBorders>
              <w:top w:val="nil"/>
              <w:left w:val="nil"/>
              <w:bottom w:val="single" w:sz="4" w:space="0" w:color="000000"/>
              <w:right w:val="single" w:sz="4" w:space="0" w:color="000000"/>
            </w:tcBorders>
            <w:shd w:val="clear" w:color="auto" w:fill="auto"/>
            <w:vAlign w:val="center"/>
            <w:hideMark/>
          </w:tcPr>
          <w:p w14:paraId="21495E4E" w14:textId="5195A23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1974950,00</w:t>
            </w:r>
          </w:p>
        </w:tc>
      </w:tr>
      <w:tr w:rsidR="00FA6E01" w:rsidRPr="00842744" w14:paraId="7AE872B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FC1699D" w14:textId="5BFF89AE"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09FD67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596574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243FDA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0220021001</w:t>
            </w:r>
          </w:p>
        </w:tc>
        <w:tc>
          <w:tcPr>
            <w:tcW w:w="259" w:type="pct"/>
            <w:tcBorders>
              <w:top w:val="nil"/>
              <w:left w:val="nil"/>
              <w:bottom w:val="single" w:sz="4" w:space="0" w:color="000000"/>
              <w:right w:val="single" w:sz="4" w:space="0" w:color="000000"/>
            </w:tcBorders>
            <w:shd w:val="clear" w:color="auto" w:fill="auto"/>
            <w:vAlign w:val="center"/>
            <w:hideMark/>
          </w:tcPr>
          <w:p w14:paraId="40BF43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0494A59C" w14:textId="0677DEF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1974950,00</w:t>
            </w:r>
          </w:p>
        </w:tc>
        <w:tc>
          <w:tcPr>
            <w:tcW w:w="658" w:type="pct"/>
            <w:tcBorders>
              <w:top w:val="nil"/>
              <w:left w:val="nil"/>
              <w:bottom w:val="single" w:sz="4" w:space="0" w:color="000000"/>
              <w:right w:val="single" w:sz="4" w:space="0" w:color="000000"/>
            </w:tcBorders>
            <w:shd w:val="clear" w:color="auto" w:fill="auto"/>
            <w:vAlign w:val="center"/>
            <w:hideMark/>
          </w:tcPr>
          <w:p w14:paraId="55A21003" w14:textId="6FC0810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1974950,00</w:t>
            </w:r>
          </w:p>
        </w:tc>
        <w:tc>
          <w:tcPr>
            <w:tcW w:w="679" w:type="pct"/>
            <w:tcBorders>
              <w:top w:val="nil"/>
              <w:left w:val="nil"/>
              <w:bottom w:val="single" w:sz="4" w:space="0" w:color="000000"/>
              <w:right w:val="single" w:sz="4" w:space="0" w:color="000000"/>
            </w:tcBorders>
            <w:shd w:val="clear" w:color="auto" w:fill="auto"/>
            <w:vAlign w:val="center"/>
            <w:hideMark/>
          </w:tcPr>
          <w:p w14:paraId="454D21B9" w14:textId="56DCF87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1974950,00</w:t>
            </w:r>
          </w:p>
        </w:tc>
      </w:tr>
      <w:tr w:rsidR="00FA6E01" w:rsidRPr="00842744" w14:paraId="3EF58F0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286C93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47E286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58533F5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CB245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0220021001</w:t>
            </w:r>
          </w:p>
        </w:tc>
        <w:tc>
          <w:tcPr>
            <w:tcW w:w="259" w:type="pct"/>
            <w:tcBorders>
              <w:top w:val="nil"/>
              <w:left w:val="nil"/>
              <w:bottom w:val="single" w:sz="4" w:space="0" w:color="000000"/>
              <w:right w:val="single" w:sz="4" w:space="0" w:color="000000"/>
            </w:tcBorders>
            <w:shd w:val="clear" w:color="auto" w:fill="auto"/>
            <w:vAlign w:val="center"/>
            <w:hideMark/>
          </w:tcPr>
          <w:p w14:paraId="2E1C3A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0BEA392B" w14:textId="7633CFC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1974950,00</w:t>
            </w:r>
          </w:p>
        </w:tc>
        <w:tc>
          <w:tcPr>
            <w:tcW w:w="658" w:type="pct"/>
            <w:tcBorders>
              <w:top w:val="nil"/>
              <w:left w:val="nil"/>
              <w:bottom w:val="single" w:sz="4" w:space="0" w:color="000000"/>
              <w:right w:val="single" w:sz="4" w:space="0" w:color="000000"/>
            </w:tcBorders>
            <w:shd w:val="clear" w:color="auto" w:fill="auto"/>
            <w:vAlign w:val="center"/>
            <w:hideMark/>
          </w:tcPr>
          <w:p w14:paraId="339FE350" w14:textId="77109E2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1974950,00</w:t>
            </w:r>
          </w:p>
        </w:tc>
        <w:tc>
          <w:tcPr>
            <w:tcW w:w="679" w:type="pct"/>
            <w:tcBorders>
              <w:top w:val="nil"/>
              <w:left w:val="nil"/>
              <w:bottom w:val="single" w:sz="4" w:space="0" w:color="000000"/>
              <w:right w:val="single" w:sz="4" w:space="0" w:color="000000"/>
            </w:tcBorders>
            <w:shd w:val="clear" w:color="auto" w:fill="auto"/>
            <w:vAlign w:val="center"/>
            <w:hideMark/>
          </w:tcPr>
          <w:p w14:paraId="17E052D9" w14:textId="7A00F8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1974950,00</w:t>
            </w:r>
          </w:p>
        </w:tc>
      </w:tr>
      <w:tr w:rsidR="00FA6E01" w:rsidRPr="00842744" w14:paraId="77F16A7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D7CE67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направленные на материально-техническое обеспечение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6BA35F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7598F7C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865BD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0220021002</w:t>
            </w:r>
          </w:p>
        </w:tc>
        <w:tc>
          <w:tcPr>
            <w:tcW w:w="259" w:type="pct"/>
            <w:tcBorders>
              <w:top w:val="nil"/>
              <w:left w:val="nil"/>
              <w:bottom w:val="single" w:sz="4" w:space="0" w:color="000000"/>
              <w:right w:val="single" w:sz="4" w:space="0" w:color="000000"/>
            </w:tcBorders>
            <w:shd w:val="clear" w:color="auto" w:fill="auto"/>
            <w:vAlign w:val="center"/>
            <w:hideMark/>
          </w:tcPr>
          <w:p w14:paraId="4234B9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BAE8352" w14:textId="3CB61E4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400000,00</w:t>
            </w:r>
          </w:p>
        </w:tc>
        <w:tc>
          <w:tcPr>
            <w:tcW w:w="658" w:type="pct"/>
            <w:tcBorders>
              <w:top w:val="nil"/>
              <w:left w:val="nil"/>
              <w:bottom w:val="single" w:sz="4" w:space="0" w:color="000000"/>
              <w:right w:val="single" w:sz="4" w:space="0" w:color="000000"/>
            </w:tcBorders>
            <w:shd w:val="clear" w:color="auto" w:fill="auto"/>
            <w:vAlign w:val="center"/>
            <w:hideMark/>
          </w:tcPr>
          <w:p w14:paraId="70F0CF4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14DE08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BB83A7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8E5F14" w14:textId="5F0AD623"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07E241E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0E0636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F6F07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0220021002</w:t>
            </w:r>
          </w:p>
        </w:tc>
        <w:tc>
          <w:tcPr>
            <w:tcW w:w="259" w:type="pct"/>
            <w:tcBorders>
              <w:top w:val="nil"/>
              <w:left w:val="nil"/>
              <w:bottom w:val="single" w:sz="4" w:space="0" w:color="000000"/>
              <w:right w:val="single" w:sz="4" w:space="0" w:color="000000"/>
            </w:tcBorders>
            <w:shd w:val="clear" w:color="auto" w:fill="auto"/>
            <w:vAlign w:val="center"/>
            <w:hideMark/>
          </w:tcPr>
          <w:p w14:paraId="0179792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2C29EA98" w14:textId="31B3F9F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400000,00</w:t>
            </w:r>
          </w:p>
        </w:tc>
        <w:tc>
          <w:tcPr>
            <w:tcW w:w="658" w:type="pct"/>
            <w:tcBorders>
              <w:top w:val="nil"/>
              <w:left w:val="nil"/>
              <w:bottom w:val="single" w:sz="4" w:space="0" w:color="000000"/>
              <w:right w:val="single" w:sz="4" w:space="0" w:color="000000"/>
            </w:tcBorders>
            <w:shd w:val="clear" w:color="auto" w:fill="auto"/>
            <w:vAlign w:val="center"/>
            <w:hideMark/>
          </w:tcPr>
          <w:p w14:paraId="5F1994B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36C4C5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7798DC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A7D34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726121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135FB12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91D06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0220021002</w:t>
            </w:r>
          </w:p>
        </w:tc>
        <w:tc>
          <w:tcPr>
            <w:tcW w:w="259" w:type="pct"/>
            <w:tcBorders>
              <w:top w:val="nil"/>
              <w:left w:val="nil"/>
              <w:bottom w:val="single" w:sz="4" w:space="0" w:color="000000"/>
              <w:right w:val="single" w:sz="4" w:space="0" w:color="000000"/>
            </w:tcBorders>
            <w:shd w:val="clear" w:color="auto" w:fill="auto"/>
            <w:vAlign w:val="center"/>
            <w:hideMark/>
          </w:tcPr>
          <w:p w14:paraId="4981FB3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1A8EEF75" w14:textId="608A05D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400000,00</w:t>
            </w:r>
          </w:p>
        </w:tc>
        <w:tc>
          <w:tcPr>
            <w:tcW w:w="658" w:type="pct"/>
            <w:tcBorders>
              <w:top w:val="nil"/>
              <w:left w:val="nil"/>
              <w:bottom w:val="single" w:sz="4" w:space="0" w:color="000000"/>
              <w:right w:val="single" w:sz="4" w:space="0" w:color="000000"/>
            </w:tcBorders>
            <w:shd w:val="clear" w:color="auto" w:fill="auto"/>
            <w:vAlign w:val="center"/>
            <w:hideMark/>
          </w:tcPr>
          <w:p w14:paraId="78850EC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393E53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0CA83E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D406A8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59" w:type="pct"/>
            <w:tcBorders>
              <w:top w:val="nil"/>
              <w:left w:val="nil"/>
              <w:bottom w:val="single" w:sz="4" w:space="0" w:color="000000"/>
              <w:right w:val="single" w:sz="4" w:space="0" w:color="000000"/>
            </w:tcBorders>
            <w:shd w:val="clear" w:color="auto" w:fill="auto"/>
            <w:vAlign w:val="center"/>
            <w:hideMark/>
          </w:tcPr>
          <w:p w14:paraId="3B446E9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4B53D9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AC9B9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0220021010</w:t>
            </w:r>
          </w:p>
        </w:tc>
        <w:tc>
          <w:tcPr>
            <w:tcW w:w="259" w:type="pct"/>
            <w:tcBorders>
              <w:top w:val="nil"/>
              <w:left w:val="nil"/>
              <w:bottom w:val="single" w:sz="4" w:space="0" w:color="000000"/>
              <w:right w:val="single" w:sz="4" w:space="0" w:color="000000"/>
            </w:tcBorders>
            <w:shd w:val="clear" w:color="auto" w:fill="auto"/>
            <w:vAlign w:val="center"/>
            <w:hideMark/>
          </w:tcPr>
          <w:p w14:paraId="57DFB5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C4D7A9F" w14:textId="48BDFFD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2500000,00</w:t>
            </w:r>
          </w:p>
        </w:tc>
        <w:tc>
          <w:tcPr>
            <w:tcW w:w="658" w:type="pct"/>
            <w:tcBorders>
              <w:top w:val="nil"/>
              <w:left w:val="nil"/>
              <w:bottom w:val="single" w:sz="4" w:space="0" w:color="000000"/>
              <w:right w:val="single" w:sz="4" w:space="0" w:color="000000"/>
            </w:tcBorders>
            <w:shd w:val="clear" w:color="auto" w:fill="auto"/>
            <w:vAlign w:val="center"/>
            <w:hideMark/>
          </w:tcPr>
          <w:p w14:paraId="0365EBC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811CAE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A6E2ED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3200A4" w14:textId="6B4605ED"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4D4F6C5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7AFD355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EF4AA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0220021010</w:t>
            </w:r>
          </w:p>
        </w:tc>
        <w:tc>
          <w:tcPr>
            <w:tcW w:w="259" w:type="pct"/>
            <w:tcBorders>
              <w:top w:val="nil"/>
              <w:left w:val="nil"/>
              <w:bottom w:val="single" w:sz="4" w:space="0" w:color="000000"/>
              <w:right w:val="single" w:sz="4" w:space="0" w:color="000000"/>
            </w:tcBorders>
            <w:shd w:val="clear" w:color="auto" w:fill="auto"/>
            <w:vAlign w:val="center"/>
            <w:hideMark/>
          </w:tcPr>
          <w:p w14:paraId="6B3A93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4149C8C2" w14:textId="7166A7E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2500000,00</w:t>
            </w:r>
          </w:p>
        </w:tc>
        <w:tc>
          <w:tcPr>
            <w:tcW w:w="658" w:type="pct"/>
            <w:tcBorders>
              <w:top w:val="nil"/>
              <w:left w:val="nil"/>
              <w:bottom w:val="single" w:sz="4" w:space="0" w:color="000000"/>
              <w:right w:val="single" w:sz="4" w:space="0" w:color="000000"/>
            </w:tcBorders>
            <w:shd w:val="clear" w:color="auto" w:fill="auto"/>
            <w:vAlign w:val="center"/>
            <w:hideMark/>
          </w:tcPr>
          <w:p w14:paraId="46A7966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642357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0FEF61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088A2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22A911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4B0C58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3AB40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0220021010</w:t>
            </w:r>
          </w:p>
        </w:tc>
        <w:tc>
          <w:tcPr>
            <w:tcW w:w="259" w:type="pct"/>
            <w:tcBorders>
              <w:top w:val="nil"/>
              <w:left w:val="nil"/>
              <w:bottom w:val="single" w:sz="4" w:space="0" w:color="000000"/>
              <w:right w:val="single" w:sz="4" w:space="0" w:color="000000"/>
            </w:tcBorders>
            <w:shd w:val="clear" w:color="auto" w:fill="auto"/>
            <w:vAlign w:val="center"/>
            <w:hideMark/>
          </w:tcPr>
          <w:p w14:paraId="4BE585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3F47358A" w14:textId="6F24EA3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2500000,00</w:t>
            </w:r>
          </w:p>
        </w:tc>
        <w:tc>
          <w:tcPr>
            <w:tcW w:w="658" w:type="pct"/>
            <w:tcBorders>
              <w:top w:val="nil"/>
              <w:left w:val="nil"/>
              <w:bottom w:val="single" w:sz="4" w:space="0" w:color="000000"/>
              <w:right w:val="single" w:sz="4" w:space="0" w:color="000000"/>
            </w:tcBorders>
            <w:shd w:val="clear" w:color="auto" w:fill="auto"/>
            <w:vAlign w:val="center"/>
            <w:hideMark/>
          </w:tcPr>
          <w:p w14:paraId="29DDBF3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AFE1AF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878526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034330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59" w:type="pct"/>
            <w:tcBorders>
              <w:top w:val="nil"/>
              <w:left w:val="nil"/>
              <w:bottom w:val="single" w:sz="4" w:space="0" w:color="000000"/>
              <w:right w:val="single" w:sz="4" w:space="0" w:color="000000"/>
            </w:tcBorders>
            <w:shd w:val="clear" w:color="auto" w:fill="auto"/>
            <w:vAlign w:val="center"/>
            <w:hideMark/>
          </w:tcPr>
          <w:p w14:paraId="0D95E5B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4A9964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79B0B0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0220021011</w:t>
            </w:r>
          </w:p>
        </w:tc>
        <w:tc>
          <w:tcPr>
            <w:tcW w:w="259" w:type="pct"/>
            <w:tcBorders>
              <w:top w:val="nil"/>
              <w:left w:val="nil"/>
              <w:bottom w:val="single" w:sz="4" w:space="0" w:color="000000"/>
              <w:right w:val="single" w:sz="4" w:space="0" w:color="000000"/>
            </w:tcBorders>
            <w:shd w:val="clear" w:color="auto" w:fill="auto"/>
            <w:vAlign w:val="center"/>
            <w:hideMark/>
          </w:tcPr>
          <w:p w14:paraId="0A7C8F4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7927887" w14:textId="76394E3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vAlign w:val="center"/>
            <w:hideMark/>
          </w:tcPr>
          <w:p w14:paraId="7926C109" w14:textId="5390311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5EC868FC" w14:textId="123BC41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r>
      <w:tr w:rsidR="00FA6E01" w:rsidRPr="00842744" w14:paraId="6DE9776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FF195B" w14:textId="53A5579E"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677C985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31ED2B1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729B7B0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0220021011</w:t>
            </w:r>
          </w:p>
        </w:tc>
        <w:tc>
          <w:tcPr>
            <w:tcW w:w="259" w:type="pct"/>
            <w:tcBorders>
              <w:top w:val="nil"/>
              <w:left w:val="nil"/>
              <w:bottom w:val="single" w:sz="4" w:space="0" w:color="000000"/>
              <w:right w:val="single" w:sz="4" w:space="0" w:color="000000"/>
            </w:tcBorders>
            <w:shd w:val="clear" w:color="auto" w:fill="auto"/>
            <w:vAlign w:val="center"/>
            <w:hideMark/>
          </w:tcPr>
          <w:p w14:paraId="51CCB6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35834F5B" w14:textId="0F7B5E7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vAlign w:val="center"/>
            <w:hideMark/>
          </w:tcPr>
          <w:p w14:paraId="098828A2" w14:textId="5DB8CB3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478B88C5" w14:textId="19DD449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r>
      <w:tr w:rsidR="00FA6E01" w:rsidRPr="00842744" w14:paraId="244D4C4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09758A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3931DB2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48B186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D80638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0220021011</w:t>
            </w:r>
          </w:p>
        </w:tc>
        <w:tc>
          <w:tcPr>
            <w:tcW w:w="259" w:type="pct"/>
            <w:tcBorders>
              <w:top w:val="nil"/>
              <w:left w:val="nil"/>
              <w:bottom w:val="single" w:sz="4" w:space="0" w:color="000000"/>
              <w:right w:val="single" w:sz="4" w:space="0" w:color="000000"/>
            </w:tcBorders>
            <w:shd w:val="clear" w:color="auto" w:fill="auto"/>
            <w:vAlign w:val="center"/>
            <w:hideMark/>
          </w:tcPr>
          <w:p w14:paraId="217682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5A697C9A" w14:textId="0AE4C3A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58" w:type="pct"/>
            <w:tcBorders>
              <w:top w:val="nil"/>
              <w:left w:val="nil"/>
              <w:bottom w:val="single" w:sz="4" w:space="0" w:color="000000"/>
              <w:right w:val="single" w:sz="4" w:space="0" w:color="000000"/>
            </w:tcBorders>
            <w:shd w:val="clear" w:color="auto" w:fill="auto"/>
            <w:vAlign w:val="center"/>
            <w:hideMark/>
          </w:tcPr>
          <w:p w14:paraId="1BDE0E64" w14:textId="155931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c>
          <w:tcPr>
            <w:tcW w:w="679" w:type="pct"/>
            <w:tcBorders>
              <w:top w:val="nil"/>
              <w:left w:val="nil"/>
              <w:bottom w:val="single" w:sz="4" w:space="0" w:color="000000"/>
              <w:right w:val="single" w:sz="4" w:space="0" w:color="000000"/>
            </w:tcBorders>
            <w:shd w:val="clear" w:color="auto" w:fill="auto"/>
            <w:vAlign w:val="center"/>
            <w:hideMark/>
          </w:tcPr>
          <w:p w14:paraId="30DAE221" w14:textId="589D70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300000,00</w:t>
            </w:r>
          </w:p>
        </w:tc>
      </w:tr>
      <w:tr w:rsidR="00FA6E01" w:rsidRPr="00842744" w14:paraId="3E8AE23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74754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Комплектование книжных фондов и обеспечение информационно-техническим оборудованием библиотек</w:t>
            </w:r>
          </w:p>
        </w:tc>
        <w:tc>
          <w:tcPr>
            <w:tcW w:w="259" w:type="pct"/>
            <w:tcBorders>
              <w:top w:val="nil"/>
              <w:left w:val="nil"/>
              <w:bottom w:val="single" w:sz="4" w:space="0" w:color="000000"/>
              <w:right w:val="single" w:sz="4" w:space="0" w:color="000000"/>
            </w:tcBorders>
            <w:shd w:val="clear" w:color="auto" w:fill="auto"/>
            <w:vAlign w:val="center"/>
            <w:hideMark/>
          </w:tcPr>
          <w:p w14:paraId="42C3AF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682B275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A9173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02201S2540</w:t>
            </w:r>
          </w:p>
        </w:tc>
        <w:tc>
          <w:tcPr>
            <w:tcW w:w="259" w:type="pct"/>
            <w:tcBorders>
              <w:top w:val="nil"/>
              <w:left w:val="nil"/>
              <w:bottom w:val="single" w:sz="4" w:space="0" w:color="000000"/>
              <w:right w:val="single" w:sz="4" w:space="0" w:color="000000"/>
            </w:tcBorders>
            <w:shd w:val="clear" w:color="auto" w:fill="auto"/>
            <w:vAlign w:val="center"/>
            <w:hideMark/>
          </w:tcPr>
          <w:p w14:paraId="19124E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E504A8E" w14:textId="0532497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173201,03</w:t>
            </w:r>
          </w:p>
        </w:tc>
        <w:tc>
          <w:tcPr>
            <w:tcW w:w="658" w:type="pct"/>
            <w:tcBorders>
              <w:top w:val="nil"/>
              <w:left w:val="nil"/>
              <w:bottom w:val="single" w:sz="4" w:space="0" w:color="000000"/>
              <w:right w:val="single" w:sz="4" w:space="0" w:color="000000"/>
            </w:tcBorders>
            <w:shd w:val="clear" w:color="auto" w:fill="auto"/>
            <w:vAlign w:val="center"/>
            <w:hideMark/>
          </w:tcPr>
          <w:p w14:paraId="194925F8" w14:textId="19CF0B5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173201,03</w:t>
            </w:r>
          </w:p>
        </w:tc>
        <w:tc>
          <w:tcPr>
            <w:tcW w:w="679" w:type="pct"/>
            <w:tcBorders>
              <w:top w:val="nil"/>
              <w:left w:val="nil"/>
              <w:bottom w:val="single" w:sz="4" w:space="0" w:color="000000"/>
              <w:right w:val="single" w:sz="4" w:space="0" w:color="000000"/>
            </w:tcBorders>
            <w:shd w:val="clear" w:color="auto" w:fill="auto"/>
            <w:vAlign w:val="center"/>
            <w:hideMark/>
          </w:tcPr>
          <w:p w14:paraId="264262A7" w14:textId="2AF3E2A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173201,03</w:t>
            </w:r>
          </w:p>
        </w:tc>
      </w:tr>
      <w:tr w:rsidR="00FA6E01" w:rsidRPr="00842744" w14:paraId="5E592D5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14CACA" w14:textId="0D682DB2"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45B4A8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3EBBF52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BB95DC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02201S2540</w:t>
            </w:r>
          </w:p>
        </w:tc>
        <w:tc>
          <w:tcPr>
            <w:tcW w:w="259" w:type="pct"/>
            <w:tcBorders>
              <w:top w:val="nil"/>
              <w:left w:val="nil"/>
              <w:bottom w:val="single" w:sz="4" w:space="0" w:color="000000"/>
              <w:right w:val="single" w:sz="4" w:space="0" w:color="000000"/>
            </w:tcBorders>
            <w:shd w:val="clear" w:color="auto" w:fill="auto"/>
            <w:vAlign w:val="center"/>
            <w:hideMark/>
          </w:tcPr>
          <w:p w14:paraId="214F1E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73584043" w14:textId="753825E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173201,03</w:t>
            </w:r>
          </w:p>
        </w:tc>
        <w:tc>
          <w:tcPr>
            <w:tcW w:w="658" w:type="pct"/>
            <w:tcBorders>
              <w:top w:val="nil"/>
              <w:left w:val="nil"/>
              <w:bottom w:val="single" w:sz="4" w:space="0" w:color="000000"/>
              <w:right w:val="single" w:sz="4" w:space="0" w:color="000000"/>
            </w:tcBorders>
            <w:shd w:val="clear" w:color="auto" w:fill="auto"/>
            <w:vAlign w:val="center"/>
            <w:hideMark/>
          </w:tcPr>
          <w:p w14:paraId="1BA648BF" w14:textId="36F32B5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173201,03</w:t>
            </w:r>
          </w:p>
        </w:tc>
        <w:tc>
          <w:tcPr>
            <w:tcW w:w="679" w:type="pct"/>
            <w:tcBorders>
              <w:top w:val="nil"/>
              <w:left w:val="nil"/>
              <w:bottom w:val="single" w:sz="4" w:space="0" w:color="000000"/>
              <w:right w:val="single" w:sz="4" w:space="0" w:color="000000"/>
            </w:tcBorders>
            <w:shd w:val="clear" w:color="auto" w:fill="auto"/>
            <w:vAlign w:val="center"/>
            <w:hideMark/>
          </w:tcPr>
          <w:p w14:paraId="55418B59" w14:textId="694B368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173201,03</w:t>
            </w:r>
          </w:p>
        </w:tc>
      </w:tr>
      <w:tr w:rsidR="00FA6E01" w:rsidRPr="00842744" w14:paraId="05AA6EC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2D368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47919D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384C7F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9B1B9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02201S2540</w:t>
            </w:r>
          </w:p>
        </w:tc>
        <w:tc>
          <w:tcPr>
            <w:tcW w:w="259" w:type="pct"/>
            <w:tcBorders>
              <w:top w:val="nil"/>
              <w:left w:val="nil"/>
              <w:bottom w:val="single" w:sz="4" w:space="0" w:color="000000"/>
              <w:right w:val="single" w:sz="4" w:space="0" w:color="000000"/>
            </w:tcBorders>
            <w:shd w:val="clear" w:color="auto" w:fill="auto"/>
            <w:vAlign w:val="center"/>
            <w:hideMark/>
          </w:tcPr>
          <w:p w14:paraId="62320F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358DFCF0" w14:textId="0611FA9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173201,03</w:t>
            </w:r>
          </w:p>
        </w:tc>
        <w:tc>
          <w:tcPr>
            <w:tcW w:w="658" w:type="pct"/>
            <w:tcBorders>
              <w:top w:val="nil"/>
              <w:left w:val="nil"/>
              <w:bottom w:val="single" w:sz="4" w:space="0" w:color="000000"/>
              <w:right w:val="single" w:sz="4" w:space="0" w:color="000000"/>
            </w:tcBorders>
            <w:shd w:val="clear" w:color="auto" w:fill="auto"/>
            <w:vAlign w:val="center"/>
            <w:hideMark/>
          </w:tcPr>
          <w:p w14:paraId="232D432E" w14:textId="29D2E34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173201,03</w:t>
            </w:r>
          </w:p>
        </w:tc>
        <w:tc>
          <w:tcPr>
            <w:tcW w:w="679" w:type="pct"/>
            <w:tcBorders>
              <w:top w:val="nil"/>
              <w:left w:val="nil"/>
              <w:bottom w:val="single" w:sz="4" w:space="0" w:color="000000"/>
              <w:right w:val="single" w:sz="4" w:space="0" w:color="000000"/>
            </w:tcBorders>
            <w:shd w:val="clear" w:color="auto" w:fill="auto"/>
            <w:vAlign w:val="center"/>
            <w:hideMark/>
          </w:tcPr>
          <w:p w14:paraId="1A76F3D6" w14:textId="0577975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173201,03</w:t>
            </w:r>
          </w:p>
        </w:tc>
      </w:tr>
      <w:tr w:rsidR="00FA6E01" w:rsidRPr="00842744" w14:paraId="714DD4C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668D41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59" w:type="pct"/>
            <w:tcBorders>
              <w:top w:val="nil"/>
              <w:left w:val="nil"/>
              <w:bottom w:val="single" w:sz="4" w:space="0" w:color="000000"/>
              <w:right w:val="single" w:sz="4" w:space="0" w:color="000000"/>
            </w:tcBorders>
            <w:shd w:val="clear" w:color="auto" w:fill="auto"/>
            <w:vAlign w:val="center"/>
            <w:hideMark/>
          </w:tcPr>
          <w:p w14:paraId="2E9E0D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0082D8B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6C0CD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1700000000</w:t>
            </w:r>
          </w:p>
        </w:tc>
        <w:tc>
          <w:tcPr>
            <w:tcW w:w="259" w:type="pct"/>
            <w:tcBorders>
              <w:top w:val="nil"/>
              <w:left w:val="nil"/>
              <w:bottom w:val="single" w:sz="4" w:space="0" w:color="000000"/>
              <w:right w:val="single" w:sz="4" w:space="0" w:color="000000"/>
            </w:tcBorders>
            <w:shd w:val="clear" w:color="auto" w:fill="auto"/>
            <w:vAlign w:val="center"/>
            <w:hideMark/>
          </w:tcPr>
          <w:p w14:paraId="1D93E7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E23B4BE" w14:textId="7AC6274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4AD9C82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FE1101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272888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1E7DA5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46B0EB2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0C3997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86C3D8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1700300000</w:t>
            </w:r>
          </w:p>
        </w:tc>
        <w:tc>
          <w:tcPr>
            <w:tcW w:w="259" w:type="pct"/>
            <w:tcBorders>
              <w:top w:val="nil"/>
              <w:left w:val="nil"/>
              <w:bottom w:val="single" w:sz="4" w:space="0" w:color="000000"/>
              <w:right w:val="single" w:sz="4" w:space="0" w:color="000000"/>
            </w:tcBorders>
            <w:shd w:val="clear" w:color="auto" w:fill="auto"/>
            <w:vAlign w:val="center"/>
            <w:hideMark/>
          </w:tcPr>
          <w:p w14:paraId="0B8239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DD60725" w14:textId="1EDD94C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36DCE8B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3D878E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12DABF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EC793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59" w:type="pct"/>
            <w:tcBorders>
              <w:top w:val="nil"/>
              <w:left w:val="nil"/>
              <w:bottom w:val="single" w:sz="4" w:space="0" w:color="000000"/>
              <w:right w:val="single" w:sz="4" w:space="0" w:color="000000"/>
            </w:tcBorders>
            <w:shd w:val="clear" w:color="auto" w:fill="auto"/>
            <w:vAlign w:val="center"/>
            <w:hideMark/>
          </w:tcPr>
          <w:p w14:paraId="70F2E2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30D92FA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1706E21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1700312190</w:t>
            </w:r>
          </w:p>
        </w:tc>
        <w:tc>
          <w:tcPr>
            <w:tcW w:w="259" w:type="pct"/>
            <w:tcBorders>
              <w:top w:val="nil"/>
              <w:left w:val="nil"/>
              <w:bottom w:val="single" w:sz="4" w:space="0" w:color="000000"/>
              <w:right w:val="single" w:sz="4" w:space="0" w:color="000000"/>
            </w:tcBorders>
            <w:shd w:val="clear" w:color="auto" w:fill="auto"/>
            <w:vAlign w:val="center"/>
            <w:hideMark/>
          </w:tcPr>
          <w:p w14:paraId="7E1BF8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20ABBD2" w14:textId="35A162F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40D412D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2E2F09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B7AE60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29D7C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046B81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541228C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7B3E20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1700312190</w:t>
            </w:r>
          </w:p>
        </w:tc>
        <w:tc>
          <w:tcPr>
            <w:tcW w:w="259" w:type="pct"/>
            <w:tcBorders>
              <w:top w:val="nil"/>
              <w:left w:val="nil"/>
              <w:bottom w:val="single" w:sz="4" w:space="0" w:color="000000"/>
              <w:right w:val="single" w:sz="4" w:space="0" w:color="000000"/>
            </w:tcBorders>
            <w:shd w:val="clear" w:color="auto" w:fill="auto"/>
            <w:vAlign w:val="center"/>
            <w:hideMark/>
          </w:tcPr>
          <w:p w14:paraId="2AF381D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5AC9A1CC" w14:textId="0B5DB0C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0450F6E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11C2BE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13B8C7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D8BCB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9CCAE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6C54B49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08A053E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1700312190</w:t>
            </w:r>
          </w:p>
        </w:tc>
        <w:tc>
          <w:tcPr>
            <w:tcW w:w="259" w:type="pct"/>
            <w:tcBorders>
              <w:top w:val="nil"/>
              <w:left w:val="nil"/>
              <w:bottom w:val="single" w:sz="4" w:space="0" w:color="000000"/>
              <w:right w:val="single" w:sz="4" w:space="0" w:color="000000"/>
            </w:tcBorders>
            <w:shd w:val="clear" w:color="auto" w:fill="auto"/>
            <w:vAlign w:val="center"/>
            <w:hideMark/>
          </w:tcPr>
          <w:p w14:paraId="09C093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3BF7A2FF" w14:textId="2453E4D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2634D77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439FCD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AB3F5B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892294"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Другие вопросы в области культуры, кинематографии</w:t>
            </w:r>
          </w:p>
        </w:tc>
        <w:tc>
          <w:tcPr>
            <w:tcW w:w="259" w:type="pct"/>
            <w:tcBorders>
              <w:top w:val="nil"/>
              <w:left w:val="nil"/>
              <w:bottom w:val="single" w:sz="4" w:space="0" w:color="000000"/>
              <w:right w:val="single" w:sz="4" w:space="0" w:color="000000"/>
            </w:tcBorders>
            <w:shd w:val="clear" w:color="auto" w:fill="auto"/>
            <w:vAlign w:val="center"/>
            <w:hideMark/>
          </w:tcPr>
          <w:p w14:paraId="1C003DB7"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504C66ED"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1E157CF3"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39672A81"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5D6617E" w14:textId="13EA7784"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2917302,00</w:t>
            </w:r>
          </w:p>
        </w:tc>
        <w:tc>
          <w:tcPr>
            <w:tcW w:w="658" w:type="pct"/>
            <w:tcBorders>
              <w:top w:val="nil"/>
              <w:left w:val="nil"/>
              <w:bottom w:val="single" w:sz="4" w:space="0" w:color="000000"/>
              <w:right w:val="single" w:sz="4" w:space="0" w:color="000000"/>
            </w:tcBorders>
            <w:shd w:val="clear" w:color="auto" w:fill="auto"/>
            <w:vAlign w:val="center"/>
            <w:hideMark/>
          </w:tcPr>
          <w:p w14:paraId="4C66F551" w14:textId="1A64FA00"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318180,00</w:t>
            </w:r>
          </w:p>
        </w:tc>
        <w:tc>
          <w:tcPr>
            <w:tcW w:w="679" w:type="pct"/>
            <w:tcBorders>
              <w:top w:val="nil"/>
              <w:left w:val="nil"/>
              <w:bottom w:val="single" w:sz="4" w:space="0" w:color="000000"/>
              <w:right w:val="single" w:sz="4" w:space="0" w:color="000000"/>
            </w:tcBorders>
            <w:shd w:val="clear" w:color="auto" w:fill="auto"/>
            <w:vAlign w:val="center"/>
            <w:hideMark/>
          </w:tcPr>
          <w:p w14:paraId="24DDF666" w14:textId="57F4895D"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361000,00</w:t>
            </w:r>
          </w:p>
        </w:tc>
      </w:tr>
      <w:tr w:rsidR="00FA6E01" w:rsidRPr="00842744" w14:paraId="49D428E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E76DA3" w14:textId="02F764ED"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Муниципальная программа "Развитие </w:t>
            </w:r>
            <w:r w:rsidR="0031211A" w:rsidRPr="009A0F8A">
              <w:rPr>
                <w:rFonts w:eastAsia="Times New Roman"/>
                <w:sz w:val="22"/>
                <w:szCs w:val="22"/>
                <w:lang w:eastAsia="ru-RU"/>
              </w:rPr>
              <w:t>культуры</w:t>
            </w:r>
            <w:r w:rsidRPr="009A0F8A">
              <w:rPr>
                <w:rFonts w:eastAsia="Times New Roman"/>
                <w:sz w:val="22"/>
                <w:szCs w:val="22"/>
                <w:lang w:eastAsia="ru-RU"/>
              </w:rPr>
              <w:t xml:space="preserve">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1D65EA8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69E3B8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02FB68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0200000000</w:t>
            </w:r>
          </w:p>
        </w:tc>
        <w:tc>
          <w:tcPr>
            <w:tcW w:w="259" w:type="pct"/>
            <w:tcBorders>
              <w:top w:val="nil"/>
              <w:left w:val="nil"/>
              <w:bottom w:val="single" w:sz="4" w:space="0" w:color="000000"/>
              <w:right w:val="single" w:sz="4" w:space="0" w:color="000000"/>
            </w:tcBorders>
            <w:shd w:val="clear" w:color="auto" w:fill="auto"/>
            <w:vAlign w:val="center"/>
            <w:hideMark/>
          </w:tcPr>
          <w:p w14:paraId="217B68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65BA3CA" w14:textId="4F18806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2917302,00</w:t>
            </w:r>
          </w:p>
        </w:tc>
        <w:tc>
          <w:tcPr>
            <w:tcW w:w="658" w:type="pct"/>
            <w:tcBorders>
              <w:top w:val="nil"/>
              <w:left w:val="nil"/>
              <w:bottom w:val="single" w:sz="4" w:space="0" w:color="000000"/>
              <w:right w:val="single" w:sz="4" w:space="0" w:color="000000"/>
            </w:tcBorders>
            <w:shd w:val="clear" w:color="auto" w:fill="auto"/>
            <w:vAlign w:val="center"/>
            <w:hideMark/>
          </w:tcPr>
          <w:p w14:paraId="54A740DE" w14:textId="2ED78D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318180,00</w:t>
            </w:r>
          </w:p>
        </w:tc>
        <w:tc>
          <w:tcPr>
            <w:tcW w:w="679" w:type="pct"/>
            <w:tcBorders>
              <w:top w:val="nil"/>
              <w:left w:val="nil"/>
              <w:bottom w:val="single" w:sz="4" w:space="0" w:color="000000"/>
              <w:right w:val="single" w:sz="4" w:space="0" w:color="000000"/>
            </w:tcBorders>
            <w:shd w:val="clear" w:color="auto" w:fill="auto"/>
            <w:vAlign w:val="center"/>
            <w:hideMark/>
          </w:tcPr>
          <w:p w14:paraId="2F705F3D" w14:textId="5B46A2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361000,00</w:t>
            </w:r>
          </w:p>
        </w:tc>
      </w:tr>
      <w:tr w:rsidR="00FA6E01" w:rsidRPr="00842744" w14:paraId="19B7E9D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B32DE1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59" w:type="pct"/>
            <w:tcBorders>
              <w:top w:val="nil"/>
              <w:left w:val="nil"/>
              <w:bottom w:val="single" w:sz="4" w:space="0" w:color="000000"/>
              <w:right w:val="single" w:sz="4" w:space="0" w:color="000000"/>
            </w:tcBorders>
            <w:shd w:val="clear" w:color="auto" w:fill="auto"/>
            <w:vAlign w:val="center"/>
            <w:hideMark/>
          </w:tcPr>
          <w:p w14:paraId="197E277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17BBD7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1C5533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0240000000</w:t>
            </w:r>
          </w:p>
        </w:tc>
        <w:tc>
          <w:tcPr>
            <w:tcW w:w="259" w:type="pct"/>
            <w:tcBorders>
              <w:top w:val="nil"/>
              <w:left w:val="nil"/>
              <w:bottom w:val="single" w:sz="4" w:space="0" w:color="000000"/>
              <w:right w:val="single" w:sz="4" w:space="0" w:color="000000"/>
            </w:tcBorders>
            <w:shd w:val="clear" w:color="auto" w:fill="auto"/>
            <w:vAlign w:val="center"/>
            <w:hideMark/>
          </w:tcPr>
          <w:p w14:paraId="0BB3AB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6D1F339" w14:textId="3922FD6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2917302,00</w:t>
            </w:r>
          </w:p>
        </w:tc>
        <w:tc>
          <w:tcPr>
            <w:tcW w:w="658" w:type="pct"/>
            <w:tcBorders>
              <w:top w:val="nil"/>
              <w:left w:val="nil"/>
              <w:bottom w:val="single" w:sz="4" w:space="0" w:color="000000"/>
              <w:right w:val="single" w:sz="4" w:space="0" w:color="000000"/>
            </w:tcBorders>
            <w:shd w:val="clear" w:color="auto" w:fill="auto"/>
            <w:vAlign w:val="center"/>
            <w:hideMark/>
          </w:tcPr>
          <w:p w14:paraId="3F6C83D6" w14:textId="1E4D9DC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318180,00</w:t>
            </w:r>
          </w:p>
        </w:tc>
        <w:tc>
          <w:tcPr>
            <w:tcW w:w="679" w:type="pct"/>
            <w:tcBorders>
              <w:top w:val="nil"/>
              <w:left w:val="nil"/>
              <w:bottom w:val="single" w:sz="4" w:space="0" w:color="000000"/>
              <w:right w:val="single" w:sz="4" w:space="0" w:color="000000"/>
            </w:tcBorders>
            <w:shd w:val="clear" w:color="auto" w:fill="auto"/>
            <w:vAlign w:val="center"/>
            <w:hideMark/>
          </w:tcPr>
          <w:p w14:paraId="410A7013" w14:textId="3FD6FF6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361000,00</w:t>
            </w:r>
          </w:p>
        </w:tc>
      </w:tr>
      <w:tr w:rsidR="00FA6E01" w:rsidRPr="00842744" w14:paraId="41D09E1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F93CE6D" w14:textId="2F7D3CB2"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по подготовке технических планов (включая проведение </w:t>
            </w:r>
            <w:r w:rsidR="0031211A" w:rsidRPr="009A0F8A">
              <w:rPr>
                <w:rFonts w:eastAsia="Times New Roman"/>
                <w:sz w:val="22"/>
                <w:szCs w:val="22"/>
                <w:lang w:eastAsia="ru-RU"/>
              </w:rPr>
              <w:t>кадастровых</w:t>
            </w:r>
            <w:r w:rsidRPr="009A0F8A">
              <w:rPr>
                <w:rFonts w:eastAsia="Times New Roman"/>
                <w:sz w:val="22"/>
                <w:szCs w:val="22"/>
                <w:lang w:eastAsia="ru-RU"/>
              </w:rPr>
              <w:t xml:space="preserve"> работ) объектов культурного наследия</w:t>
            </w:r>
          </w:p>
        </w:tc>
        <w:tc>
          <w:tcPr>
            <w:tcW w:w="259" w:type="pct"/>
            <w:tcBorders>
              <w:top w:val="nil"/>
              <w:left w:val="nil"/>
              <w:bottom w:val="single" w:sz="4" w:space="0" w:color="000000"/>
              <w:right w:val="single" w:sz="4" w:space="0" w:color="000000"/>
            </w:tcBorders>
            <w:shd w:val="clear" w:color="auto" w:fill="auto"/>
            <w:vAlign w:val="center"/>
            <w:hideMark/>
          </w:tcPr>
          <w:p w14:paraId="246311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0797B70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25672A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0240012180</w:t>
            </w:r>
          </w:p>
        </w:tc>
        <w:tc>
          <w:tcPr>
            <w:tcW w:w="259" w:type="pct"/>
            <w:tcBorders>
              <w:top w:val="nil"/>
              <w:left w:val="nil"/>
              <w:bottom w:val="single" w:sz="4" w:space="0" w:color="000000"/>
              <w:right w:val="single" w:sz="4" w:space="0" w:color="000000"/>
            </w:tcBorders>
            <w:shd w:val="clear" w:color="auto" w:fill="auto"/>
            <w:vAlign w:val="center"/>
            <w:hideMark/>
          </w:tcPr>
          <w:p w14:paraId="297906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2FFE412" w14:textId="0E5FB1A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w:t>
            </w:r>
          </w:p>
        </w:tc>
        <w:tc>
          <w:tcPr>
            <w:tcW w:w="658" w:type="pct"/>
            <w:tcBorders>
              <w:top w:val="nil"/>
              <w:left w:val="nil"/>
              <w:bottom w:val="single" w:sz="4" w:space="0" w:color="000000"/>
              <w:right w:val="single" w:sz="4" w:space="0" w:color="000000"/>
            </w:tcBorders>
            <w:shd w:val="clear" w:color="auto" w:fill="auto"/>
            <w:vAlign w:val="center"/>
            <w:hideMark/>
          </w:tcPr>
          <w:p w14:paraId="4DDD4601" w14:textId="22AB9C8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140000,00</w:t>
            </w:r>
          </w:p>
        </w:tc>
        <w:tc>
          <w:tcPr>
            <w:tcW w:w="679" w:type="pct"/>
            <w:tcBorders>
              <w:top w:val="nil"/>
              <w:left w:val="nil"/>
              <w:bottom w:val="single" w:sz="4" w:space="0" w:color="000000"/>
              <w:right w:val="single" w:sz="4" w:space="0" w:color="000000"/>
            </w:tcBorders>
            <w:shd w:val="clear" w:color="auto" w:fill="auto"/>
            <w:vAlign w:val="center"/>
            <w:hideMark/>
          </w:tcPr>
          <w:p w14:paraId="3CD3686F" w14:textId="3610AF6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161000,00</w:t>
            </w:r>
          </w:p>
        </w:tc>
      </w:tr>
      <w:tr w:rsidR="00FA6E01" w:rsidRPr="00842744" w14:paraId="5B5E9EE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4EE30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C676B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469D0B8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11CEFF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0240012180</w:t>
            </w:r>
          </w:p>
        </w:tc>
        <w:tc>
          <w:tcPr>
            <w:tcW w:w="259" w:type="pct"/>
            <w:tcBorders>
              <w:top w:val="nil"/>
              <w:left w:val="nil"/>
              <w:bottom w:val="single" w:sz="4" w:space="0" w:color="000000"/>
              <w:right w:val="single" w:sz="4" w:space="0" w:color="000000"/>
            </w:tcBorders>
            <w:shd w:val="clear" w:color="auto" w:fill="auto"/>
            <w:vAlign w:val="center"/>
            <w:hideMark/>
          </w:tcPr>
          <w:p w14:paraId="4D2014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62BA7519" w14:textId="08303D9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w:t>
            </w:r>
          </w:p>
        </w:tc>
        <w:tc>
          <w:tcPr>
            <w:tcW w:w="658" w:type="pct"/>
            <w:tcBorders>
              <w:top w:val="nil"/>
              <w:left w:val="nil"/>
              <w:bottom w:val="single" w:sz="4" w:space="0" w:color="000000"/>
              <w:right w:val="single" w:sz="4" w:space="0" w:color="000000"/>
            </w:tcBorders>
            <w:shd w:val="clear" w:color="auto" w:fill="auto"/>
            <w:vAlign w:val="center"/>
            <w:hideMark/>
          </w:tcPr>
          <w:p w14:paraId="262B3233" w14:textId="2CA01BA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140000,00</w:t>
            </w:r>
          </w:p>
        </w:tc>
        <w:tc>
          <w:tcPr>
            <w:tcW w:w="679" w:type="pct"/>
            <w:tcBorders>
              <w:top w:val="nil"/>
              <w:left w:val="nil"/>
              <w:bottom w:val="single" w:sz="4" w:space="0" w:color="000000"/>
              <w:right w:val="single" w:sz="4" w:space="0" w:color="000000"/>
            </w:tcBorders>
            <w:shd w:val="clear" w:color="auto" w:fill="auto"/>
            <w:vAlign w:val="center"/>
            <w:hideMark/>
          </w:tcPr>
          <w:p w14:paraId="62319A81" w14:textId="39265AA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161000,00</w:t>
            </w:r>
          </w:p>
        </w:tc>
      </w:tr>
      <w:tr w:rsidR="00FA6E01" w:rsidRPr="00842744" w14:paraId="458A053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02FFE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620F22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38F7825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0A4FFC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0240012180</w:t>
            </w:r>
          </w:p>
        </w:tc>
        <w:tc>
          <w:tcPr>
            <w:tcW w:w="259" w:type="pct"/>
            <w:tcBorders>
              <w:top w:val="nil"/>
              <w:left w:val="nil"/>
              <w:bottom w:val="single" w:sz="4" w:space="0" w:color="000000"/>
              <w:right w:val="single" w:sz="4" w:space="0" w:color="000000"/>
            </w:tcBorders>
            <w:shd w:val="clear" w:color="auto" w:fill="auto"/>
            <w:vAlign w:val="center"/>
            <w:hideMark/>
          </w:tcPr>
          <w:p w14:paraId="39A4085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64E0E6F1" w14:textId="3DB6F05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120000,00</w:t>
            </w:r>
          </w:p>
        </w:tc>
        <w:tc>
          <w:tcPr>
            <w:tcW w:w="658" w:type="pct"/>
            <w:tcBorders>
              <w:top w:val="nil"/>
              <w:left w:val="nil"/>
              <w:bottom w:val="single" w:sz="4" w:space="0" w:color="000000"/>
              <w:right w:val="single" w:sz="4" w:space="0" w:color="000000"/>
            </w:tcBorders>
            <w:shd w:val="clear" w:color="auto" w:fill="auto"/>
            <w:vAlign w:val="center"/>
            <w:hideMark/>
          </w:tcPr>
          <w:p w14:paraId="230896A0" w14:textId="15522CF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140000,00</w:t>
            </w:r>
          </w:p>
        </w:tc>
        <w:tc>
          <w:tcPr>
            <w:tcW w:w="679" w:type="pct"/>
            <w:tcBorders>
              <w:top w:val="nil"/>
              <w:left w:val="nil"/>
              <w:bottom w:val="single" w:sz="4" w:space="0" w:color="000000"/>
              <w:right w:val="single" w:sz="4" w:space="0" w:color="000000"/>
            </w:tcBorders>
            <w:shd w:val="clear" w:color="auto" w:fill="auto"/>
            <w:vAlign w:val="center"/>
            <w:hideMark/>
          </w:tcPr>
          <w:p w14:paraId="1B874142" w14:textId="0F70E77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161000,00</w:t>
            </w:r>
          </w:p>
        </w:tc>
      </w:tr>
      <w:tr w:rsidR="00FA6E01" w:rsidRPr="00842744" w14:paraId="2996F28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F5F03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проведение работ по восстановлению и сохранению объектов культурного наследия (в т.ч. памятников)</w:t>
            </w:r>
          </w:p>
        </w:tc>
        <w:tc>
          <w:tcPr>
            <w:tcW w:w="259" w:type="pct"/>
            <w:tcBorders>
              <w:top w:val="nil"/>
              <w:left w:val="nil"/>
              <w:bottom w:val="single" w:sz="4" w:space="0" w:color="000000"/>
              <w:right w:val="single" w:sz="4" w:space="0" w:color="000000"/>
            </w:tcBorders>
            <w:shd w:val="clear" w:color="auto" w:fill="auto"/>
            <w:vAlign w:val="center"/>
            <w:hideMark/>
          </w:tcPr>
          <w:p w14:paraId="280CFF1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15A1F28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00E256E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0240012181</w:t>
            </w:r>
          </w:p>
        </w:tc>
        <w:tc>
          <w:tcPr>
            <w:tcW w:w="259" w:type="pct"/>
            <w:tcBorders>
              <w:top w:val="nil"/>
              <w:left w:val="nil"/>
              <w:bottom w:val="single" w:sz="4" w:space="0" w:color="000000"/>
              <w:right w:val="single" w:sz="4" w:space="0" w:color="000000"/>
            </w:tcBorders>
            <w:shd w:val="clear" w:color="auto" w:fill="auto"/>
            <w:vAlign w:val="center"/>
            <w:hideMark/>
          </w:tcPr>
          <w:p w14:paraId="062D7DD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A408BDA" w14:textId="3C323F6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2797302,00</w:t>
            </w:r>
          </w:p>
        </w:tc>
        <w:tc>
          <w:tcPr>
            <w:tcW w:w="658" w:type="pct"/>
            <w:tcBorders>
              <w:top w:val="nil"/>
              <w:left w:val="nil"/>
              <w:bottom w:val="single" w:sz="4" w:space="0" w:color="000000"/>
              <w:right w:val="single" w:sz="4" w:space="0" w:color="000000"/>
            </w:tcBorders>
            <w:shd w:val="clear" w:color="auto" w:fill="auto"/>
            <w:vAlign w:val="center"/>
            <w:hideMark/>
          </w:tcPr>
          <w:p w14:paraId="3941EFC3" w14:textId="0C92C76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178180,00</w:t>
            </w:r>
          </w:p>
        </w:tc>
        <w:tc>
          <w:tcPr>
            <w:tcW w:w="679" w:type="pct"/>
            <w:tcBorders>
              <w:top w:val="nil"/>
              <w:left w:val="nil"/>
              <w:bottom w:val="single" w:sz="4" w:space="0" w:color="000000"/>
              <w:right w:val="single" w:sz="4" w:space="0" w:color="000000"/>
            </w:tcBorders>
            <w:shd w:val="clear" w:color="auto" w:fill="auto"/>
            <w:vAlign w:val="center"/>
            <w:hideMark/>
          </w:tcPr>
          <w:p w14:paraId="3197E3F0" w14:textId="796D043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r>
      <w:tr w:rsidR="00FA6E01" w:rsidRPr="00842744" w14:paraId="559EB46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E1F9C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E3758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0C4A01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0E22F3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0240012181</w:t>
            </w:r>
          </w:p>
        </w:tc>
        <w:tc>
          <w:tcPr>
            <w:tcW w:w="259" w:type="pct"/>
            <w:tcBorders>
              <w:top w:val="nil"/>
              <w:left w:val="nil"/>
              <w:bottom w:val="single" w:sz="4" w:space="0" w:color="000000"/>
              <w:right w:val="single" w:sz="4" w:space="0" w:color="000000"/>
            </w:tcBorders>
            <w:shd w:val="clear" w:color="auto" w:fill="auto"/>
            <w:vAlign w:val="center"/>
            <w:hideMark/>
          </w:tcPr>
          <w:p w14:paraId="6DDF724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02F1349" w14:textId="693F87A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2797302,00</w:t>
            </w:r>
          </w:p>
        </w:tc>
        <w:tc>
          <w:tcPr>
            <w:tcW w:w="658" w:type="pct"/>
            <w:tcBorders>
              <w:top w:val="nil"/>
              <w:left w:val="nil"/>
              <w:bottom w:val="single" w:sz="4" w:space="0" w:color="000000"/>
              <w:right w:val="single" w:sz="4" w:space="0" w:color="000000"/>
            </w:tcBorders>
            <w:shd w:val="clear" w:color="auto" w:fill="auto"/>
            <w:vAlign w:val="center"/>
            <w:hideMark/>
          </w:tcPr>
          <w:p w14:paraId="1903B21C" w14:textId="75F8C0E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178180,00</w:t>
            </w:r>
          </w:p>
        </w:tc>
        <w:tc>
          <w:tcPr>
            <w:tcW w:w="679" w:type="pct"/>
            <w:tcBorders>
              <w:top w:val="nil"/>
              <w:left w:val="nil"/>
              <w:bottom w:val="single" w:sz="4" w:space="0" w:color="000000"/>
              <w:right w:val="single" w:sz="4" w:space="0" w:color="000000"/>
            </w:tcBorders>
            <w:shd w:val="clear" w:color="auto" w:fill="auto"/>
            <w:vAlign w:val="center"/>
            <w:hideMark/>
          </w:tcPr>
          <w:p w14:paraId="3DD4A6CD" w14:textId="66489EF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r>
      <w:tr w:rsidR="00FA6E01" w:rsidRPr="00842744" w14:paraId="7806F51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7C887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88D54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w:t>
            </w:r>
          </w:p>
        </w:tc>
        <w:tc>
          <w:tcPr>
            <w:tcW w:w="294" w:type="pct"/>
            <w:tcBorders>
              <w:top w:val="nil"/>
              <w:left w:val="nil"/>
              <w:bottom w:val="single" w:sz="4" w:space="0" w:color="000000"/>
              <w:right w:val="single" w:sz="4" w:space="0" w:color="000000"/>
            </w:tcBorders>
            <w:shd w:val="clear" w:color="auto" w:fill="auto"/>
            <w:vAlign w:val="center"/>
            <w:hideMark/>
          </w:tcPr>
          <w:p w14:paraId="60E59B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395DF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0240012181</w:t>
            </w:r>
          </w:p>
        </w:tc>
        <w:tc>
          <w:tcPr>
            <w:tcW w:w="259" w:type="pct"/>
            <w:tcBorders>
              <w:top w:val="nil"/>
              <w:left w:val="nil"/>
              <w:bottom w:val="single" w:sz="4" w:space="0" w:color="000000"/>
              <w:right w:val="single" w:sz="4" w:space="0" w:color="000000"/>
            </w:tcBorders>
            <w:shd w:val="clear" w:color="auto" w:fill="auto"/>
            <w:vAlign w:val="center"/>
            <w:hideMark/>
          </w:tcPr>
          <w:p w14:paraId="07A2C9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0B0AF53F" w14:textId="4B3292B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2797302,00</w:t>
            </w:r>
          </w:p>
        </w:tc>
        <w:tc>
          <w:tcPr>
            <w:tcW w:w="658" w:type="pct"/>
            <w:tcBorders>
              <w:top w:val="nil"/>
              <w:left w:val="nil"/>
              <w:bottom w:val="single" w:sz="4" w:space="0" w:color="000000"/>
              <w:right w:val="single" w:sz="4" w:space="0" w:color="000000"/>
            </w:tcBorders>
            <w:shd w:val="clear" w:color="auto" w:fill="auto"/>
            <w:vAlign w:val="center"/>
            <w:hideMark/>
          </w:tcPr>
          <w:p w14:paraId="3E6F27D6" w14:textId="630DAC9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178180,00</w:t>
            </w:r>
          </w:p>
        </w:tc>
        <w:tc>
          <w:tcPr>
            <w:tcW w:w="679" w:type="pct"/>
            <w:tcBorders>
              <w:top w:val="nil"/>
              <w:left w:val="nil"/>
              <w:bottom w:val="single" w:sz="4" w:space="0" w:color="000000"/>
              <w:right w:val="single" w:sz="4" w:space="0" w:color="000000"/>
            </w:tcBorders>
            <w:shd w:val="clear" w:color="auto" w:fill="auto"/>
            <w:vAlign w:val="center"/>
            <w:hideMark/>
          </w:tcPr>
          <w:p w14:paraId="49580E30" w14:textId="0B06EE2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200000,00</w:t>
            </w:r>
          </w:p>
        </w:tc>
      </w:tr>
      <w:tr w:rsidR="00FA6E01" w:rsidRPr="00842744" w14:paraId="5C78958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F5FDCD"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СОЦИАЛЬНАЯ ПОЛИТИКА</w:t>
            </w:r>
          </w:p>
        </w:tc>
        <w:tc>
          <w:tcPr>
            <w:tcW w:w="259" w:type="pct"/>
            <w:tcBorders>
              <w:top w:val="nil"/>
              <w:left w:val="nil"/>
              <w:bottom w:val="single" w:sz="4" w:space="0" w:color="000000"/>
              <w:right w:val="single" w:sz="4" w:space="0" w:color="000000"/>
            </w:tcBorders>
            <w:shd w:val="clear" w:color="auto" w:fill="auto"/>
            <w:vAlign w:val="center"/>
            <w:hideMark/>
          </w:tcPr>
          <w:p w14:paraId="2116780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7607036C"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w:t>
            </w:r>
          </w:p>
        </w:tc>
        <w:tc>
          <w:tcPr>
            <w:tcW w:w="645" w:type="pct"/>
            <w:tcBorders>
              <w:top w:val="nil"/>
              <w:left w:val="nil"/>
              <w:bottom w:val="single" w:sz="4" w:space="0" w:color="000000"/>
              <w:right w:val="single" w:sz="4" w:space="0" w:color="000000"/>
            </w:tcBorders>
            <w:shd w:val="clear" w:color="auto" w:fill="auto"/>
            <w:vAlign w:val="center"/>
            <w:hideMark/>
          </w:tcPr>
          <w:p w14:paraId="061B3B8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5DC65B5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DAA06A6" w14:textId="56183F92"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91193764,17</w:t>
            </w:r>
          </w:p>
        </w:tc>
        <w:tc>
          <w:tcPr>
            <w:tcW w:w="658" w:type="pct"/>
            <w:tcBorders>
              <w:top w:val="nil"/>
              <w:left w:val="nil"/>
              <w:bottom w:val="single" w:sz="4" w:space="0" w:color="000000"/>
              <w:right w:val="single" w:sz="4" w:space="0" w:color="000000"/>
            </w:tcBorders>
            <w:shd w:val="clear" w:color="auto" w:fill="auto"/>
            <w:vAlign w:val="center"/>
            <w:hideMark/>
          </w:tcPr>
          <w:p w14:paraId="1ECDC814" w14:textId="4FF2297B"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54272250,45</w:t>
            </w:r>
          </w:p>
        </w:tc>
        <w:tc>
          <w:tcPr>
            <w:tcW w:w="679" w:type="pct"/>
            <w:tcBorders>
              <w:top w:val="nil"/>
              <w:left w:val="nil"/>
              <w:bottom w:val="single" w:sz="4" w:space="0" w:color="000000"/>
              <w:right w:val="single" w:sz="4" w:space="0" w:color="000000"/>
            </w:tcBorders>
            <w:shd w:val="clear" w:color="auto" w:fill="auto"/>
            <w:vAlign w:val="center"/>
            <w:hideMark/>
          </w:tcPr>
          <w:p w14:paraId="57815C77" w14:textId="0DC9D92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62978678,28</w:t>
            </w:r>
          </w:p>
        </w:tc>
      </w:tr>
      <w:tr w:rsidR="00FA6E01" w:rsidRPr="00842744" w14:paraId="6425E2D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90DA5FA"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Пенсионное обеспечение</w:t>
            </w:r>
          </w:p>
        </w:tc>
        <w:tc>
          <w:tcPr>
            <w:tcW w:w="259" w:type="pct"/>
            <w:tcBorders>
              <w:top w:val="nil"/>
              <w:left w:val="nil"/>
              <w:bottom w:val="single" w:sz="4" w:space="0" w:color="000000"/>
              <w:right w:val="single" w:sz="4" w:space="0" w:color="000000"/>
            </w:tcBorders>
            <w:shd w:val="clear" w:color="auto" w:fill="auto"/>
            <w:vAlign w:val="center"/>
            <w:hideMark/>
          </w:tcPr>
          <w:p w14:paraId="3BA52F4D"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B1481C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CC2885A"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7DF5CA3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95BCB57" w14:textId="1F450ECB"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5000000,00</w:t>
            </w:r>
          </w:p>
        </w:tc>
        <w:tc>
          <w:tcPr>
            <w:tcW w:w="658" w:type="pct"/>
            <w:tcBorders>
              <w:top w:val="nil"/>
              <w:left w:val="nil"/>
              <w:bottom w:val="single" w:sz="4" w:space="0" w:color="000000"/>
              <w:right w:val="single" w:sz="4" w:space="0" w:color="000000"/>
            </w:tcBorders>
            <w:shd w:val="clear" w:color="auto" w:fill="auto"/>
            <w:vAlign w:val="center"/>
            <w:hideMark/>
          </w:tcPr>
          <w:p w14:paraId="3194B255" w14:textId="3CE612C0"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4500000,00</w:t>
            </w:r>
          </w:p>
        </w:tc>
        <w:tc>
          <w:tcPr>
            <w:tcW w:w="679" w:type="pct"/>
            <w:tcBorders>
              <w:top w:val="nil"/>
              <w:left w:val="nil"/>
              <w:bottom w:val="single" w:sz="4" w:space="0" w:color="000000"/>
              <w:right w:val="single" w:sz="4" w:space="0" w:color="000000"/>
            </w:tcBorders>
            <w:shd w:val="clear" w:color="auto" w:fill="auto"/>
            <w:vAlign w:val="center"/>
            <w:hideMark/>
          </w:tcPr>
          <w:p w14:paraId="308A25AC" w14:textId="7473263C"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4500000,00</w:t>
            </w:r>
          </w:p>
        </w:tc>
      </w:tr>
      <w:tr w:rsidR="00FA6E01" w:rsidRPr="00842744" w14:paraId="640A436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C7B25F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3B6D78B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71BCA6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6D3DE27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7A256B4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890AB35" w14:textId="5AD09E6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58" w:type="pct"/>
            <w:tcBorders>
              <w:top w:val="nil"/>
              <w:left w:val="nil"/>
              <w:bottom w:val="single" w:sz="4" w:space="0" w:color="000000"/>
              <w:right w:val="single" w:sz="4" w:space="0" w:color="000000"/>
            </w:tcBorders>
            <w:shd w:val="clear" w:color="auto" w:fill="auto"/>
            <w:vAlign w:val="center"/>
            <w:hideMark/>
          </w:tcPr>
          <w:p w14:paraId="3104B6D8" w14:textId="415FD0C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c>
          <w:tcPr>
            <w:tcW w:w="679" w:type="pct"/>
            <w:tcBorders>
              <w:top w:val="nil"/>
              <w:left w:val="nil"/>
              <w:bottom w:val="single" w:sz="4" w:space="0" w:color="000000"/>
              <w:right w:val="single" w:sz="4" w:space="0" w:color="000000"/>
            </w:tcBorders>
            <w:shd w:val="clear" w:color="auto" w:fill="auto"/>
            <w:vAlign w:val="center"/>
            <w:hideMark/>
          </w:tcPr>
          <w:p w14:paraId="1CE744DA" w14:textId="00E1919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r>
      <w:tr w:rsidR="00FA6E01" w:rsidRPr="00842744" w14:paraId="5FF6FD9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8C7A3E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1DE7893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5687FB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39B881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7655139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8DD2D9F" w14:textId="6C044C1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58" w:type="pct"/>
            <w:tcBorders>
              <w:top w:val="nil"/>
              <w:left w:val="nil"/>
              <w:bottom w:val="single" w:sz="4" w:space="0" w:color="000000"/>
              <w:right w:val="single" w:sz="4" w:space="0" w:color="000000"/>
            </w:tcBorders>
            <w:shd w:val="clear" w:color="auto" w:fill="auto"/>
            <w:vAlign w:val="center"/>
            <w:hideMark/>
          </w:tcPr>
          <w:p w14:paraId="182BF538" w14:textId="34B34E1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c>
          <w:tcPr>
            <w:tcW w:w="679" w:type="pct"/>
            <w:tcBorders>
              <w:top w:val="nil"/>
              <w:left w:val="nil"/>
              <w:bottom w:val="single" w:sz="4" w:space="0" w:color="000000"/>
              <w:right w:val="single" w:sz="4" w:space="0" w:color="000000"/>
            </w:tcBorders>
            <w:shd w:val="clear" w:color="auto" w:fill="auto"/>
            <w:vAlign w:val="center"/>
            <w:hideMark/>
          </w:tcPr>
          <w:p w14:paraId="696B319E" w14:textId="093F010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r>
      <w:tr w:rsidR="00FA6E01" w:rsidRPr="00842744" w14:paraId="1A673D0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6A7AD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0CF6874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68B0A9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C6187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24A69A2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675AF94" w14:textId="0CDFFF9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58" w:type="pct"/>
            <w:tcBorders>
              <w:top w:val="nil"/>
              <w:left w:val="nil"/>
              <w:bottom w:val="single" w:sz="4" w:space="0" w:color="000000"/>
              <w:right w:val="single" w:sz="4" w:space="0" w:color="000000"/>
            </w:tcBorders>
            <w:shd w:val="clear" w:color="auto" w:fill="auto"/>
            <w:vAlign w:val="center"/>
            <w:hideMark/>
          </w:tcPr>
          <w:p w14:paraId="0BDD8494" w14:textId="5396F0E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c>
          <w:tcPr>
            <w:tcW w:w="679" w:type="pct"/>
            <w:tcBorders>
              <w:top w:val="nil"/>
              <w:left w:val="nil"/>
              <w:bottom w:val="single" w:sz="4" w:space="0" w:color="000000"/>
              <w:right w:val="single" w:sz="4" w:space="0" w:color="000000"/>
            </w:tcBorders>
            <w:shd w:val="clear" w:color="auto" w:fill="auto"/>
            <w:vAlign w:val="center"/>
            <w:hideMark/>
          </w:tcPr>
          <w:p w14:paraId="4C33E400" w14:textId="5CD2614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r>
      <w:tr w:rsidR="00FA6E01" w:rsidRPr="00842744" w14:paraId="2C9B726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59C8DE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выплату пенсии за выслугу лет муниципальным служащим</w:t>
            </w:r>
          </w:p>
        </w:tc>
        <w:tc>
          <w:tcPr>
            <w:tcW w:w="259" w:type="pct"/>
            <w:tcBorders>
              <w:top w:val="nil"/>
              <w:left w:val="nil"/>
              <w:bottom w:val="single" w:sz="4" w:space="0" w:color="000000"/>
              <w:right w:val="single" w:sz="4" w:space="0" w:color="000000"/>
            </w:tcBorders>
            <w:shd w:val="clear" w:color="auto" w:fill="auto"/>
            <w:vAlign w:val="center"/>
            <w:hideMark/>
          </w:tcPr>
          <w:p w14:paraId="61FCD3B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3B5437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28EBBA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9999971010</w:t>
            </w:r>
          </w:p>
        </w:tc>
        <w:tc>
          <w:tcPr>
            <w:tcW w:w="259" w:type="pct"/>
            <w:tcBorders>
              <w:top w:val="nil"/>
              <w:left w:val="nil"/>
              <w:bottom w:val="single" w:sz="4" w:space="0" w:color="000000"/>
              <w:right w:val="single" w:sz="4" w:space="0" w:color="000000"/>
            </w:tcBorders>
            <w:shd w:val="clear" w:color="auto" w:fill="auto"/>
            <w:vAlign w:val="center"/>
            <w:hideMark/>
          </w:tcPr>
          <w:p w14:paraId="76508E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B678C68" w14:textId="02A6047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58" w:type="pct"/>
            <w:tcBorders>
              <w:top w:val="nil"/>
              <w:left w:val="nil"/>
              <w:bottom w:val="single" w:sz="4" w:space="0" w:color="000000"/>
              <w:right w:val="single" w:sz="4" w:space="0" w:color="000000"/>
            </w:tcBorders>
            <w:shd w:val="clear" w:color="auto" w:fill="auto"/>
            <w:vAlign w:val="center"/>
            <w:hideMark/>
          </w:tcPr>
          <w:p w14:paraId="1E821E11" w14:textId="542A4FC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c>
          <w:tcPr>
            <w:tcW w:w="679" w:type="pct"/>
            <w:tcBorders>
              <w:top w:val="nil"/>
              <w:left w:val="nil"/>
              <w:bottom w:val="single" w:sz="4" w:space="0" w:color="000000"/>
              <w:right w:val="single" w:sz="4" w:space="0" w:color="000000"/>
            </w:tcBorders>
            <w:shd w:val="clear" w:color="auto" w:fill="auto"/>
            <w:vAlign w:val="center"/>
            <w:hideMark/>
          </w:tcPr>
          <w:p w14:paraId="00C83311" w14:textId="3290EFF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r>
      <w:tr w:rsidR="00FA6E01" w:rsidRPr="00842744" w14:paraId="6C897E2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2818FA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1F71103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F88BB0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4B7C68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9999971010</w:t>
            </w:r>
          </w:p>
        </w:tc>
        <w:tc>
          <w:tcPr>
            <w:tcW w:w="259" w:type="pct"/>
            <w:tcBorders>
              <w:top w:val="nil"/>
              <w:left w:val="nil"/>
              <w:bottom w:val="single" w:sz="4" w:space="0" w:color="000000"/>
              <w:right w:val="single" w:sz="4" w:space="0" w:color="000000"/>
            </w:tcBorders>
            <w:shd w:val="clear" w:color="auto" w:fill="auto"/>
            <w:vAlign w:val="center"/>
            <w:hideMark/>
          </w:tcPr>
          <w:p w14:paraId="7EBDA4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4C5DFE4D" w14:textId="1A94ED4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58" w:type="pct"/>
            <w:tcBorders>
              <w:top w:val="nil"/>
              <w:left w:val="nil"/>
              <w:bottom w:val="single" w:sz="4" w:space="0" w:color="000000"/>
              <w:right w:val="single" w:sz="4" w:space="0" w:color="000000"/>
            </w:tcBorders>
            <w:shd w:val="clear" w:color="auto" w:fill="auto"/>
            <w:vAlign w:val="center"/>
            <w:hideMark/>
          </w:tcPr>
          <w:p w14:paraId="4CF1A46B" w14:textId="2A08D42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c>
          <w:tcPr>
            <w:tcW w:w="679" w:type="pct"/>
            <w:tcBorders>
              <w:top w:val="nil"/>
              <w:left w:val="nil"/>
              <w:bottom w:val="single" w:sz="4" w:space="0" w:color="000000"/>
              <w:right w:val="single" w:sz="4" w:space="0" w:color="000000"/>
            </w:tcBorders>
            <w:shd w:val="clear" w:color="auto" w:fill="auto"/>
            <w:vAlign w:val="center"/>
            <w:hideMark/>
          </w:tcPr>
          <w:p w14:paraId="6D3D6B8B" w14:textId="404DAF5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r>
      <w:tr w:rsidR="00FA6E01" w:rsidRPr="00842744" w14:paraId="4281501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B8EED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259" w:type="pct"/>
            <w:tcBorders>
              <w:top w:val="nil"/>
              <w:left w:val="nil"/>
              <w:bottom w:val="single" w:sz="4" w:space="0" w:color="000000"/>
              <w:right w:val="single" w:sz="4" w:space="0" w:color="000000"/>
            </w:tcBorders>
            <w:shd w:val="clear" w:color="auto" w:fill="auto"/>
            <w:vAlign w:val="center"/>
            <w:hideMark/>
          </w:tcPr>
          <w:p w14:paraId="5EAE83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67EBE2B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w:t>
            </w:r>
          </w:p>
        </w:tc>
        <w:tc>
          <w:tcPr>
            <w:tcW w:w="645" w:type="pct"/>
            <w:tcBorders>
              <w:top w:val="nil"/>
              <w:left w:val="nil"/>
              <w:bottom w:val="single" w:sz="4" w:space="0" w:color="000000"/>
              <w:right w:val="single" w:sz="4" w:space="0" w:color="000000"/>
            </w:tcBorders>
            <w:shd w:val="clear" w:color="auto" w:fill="auto"/>
            <w:vAlign w:val="center"/>
            <w:hideMark/>
          </w:tcPr>
          <w:p w14:paraId="5F6560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9999971010</w:t>
            </w:r>
          </w:p>
        </w:tc>
        <w:tc>
          <w:tcPr>
            <w:tcW w:w="259" w:type="pct"/>
            <w:tcBorders>
              <w:top w:val="nil"/>
              <w:left w:val="nil"/>
              <w:bottom w:val="single" w:sz="4" w:space="0" w:color="000000"/>
              <w:right w:val="single" w:sz="4" w:space="0" w:color="000000"/>
            </w:tcBorders>
            <w:shd w:val="clear" w:color="auto" w:fill="auto"/>
            <w:vAlign w:val="center"/>
            <w:hideMark/>
          </w:tcPr>
          <w:p w14:paraId="4F2A1B9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310</w:t>
            </w:r>
          </w:p>
        </w:tc>
        <w:tc>
          <w:tcPr>
            <w:tcW w:w="658" w:type="pct"/>
            <w:tcBorders>
              <w:top w:val="nil"/>
              <w:left w:val="nil"/>
              <w:bottom w:val="single" w:sz="4" w:space="0" w:color="000000"/>
              <w:right w:val="single" w:sz="4" w:space="0" w:color="000000"/>
            </w:tcBorders>
            <w:shd w:val="clear" w:color="auto" w:fill="auto"/>
            <w:vAlign w:val="center"/>
            <w:hideMark/>
          </w:tcPr>
          <w:p w14:paraId="1D714D5E" w14:textId="160E206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5000000,00</w:t>
            </w:r>
          </w:p>
        </w:tc>
        <w:tc>
          <w:tcPr>
            <w:tcW w:w="658" w:type="pct"/>
            <w:tcBorders>
              <w:top w:val="nil"/>
              <w:left w:val="nil"/>
              <w:bottom w:val="single" w:sz="4" w:space="0" w:color="000000"/>
              <w:right w:val="single" w:sz="4" w:space="0" w:color="000000"/>
            </w:tcBorders>
            <w:shd w:val="clear" w:color="auto" w:fill="auto"/>
            <w:vAlign w:val="center"/>
            <w:hideMark/>
          </w:tcPr>
          <w:p w14:paraId="1EB1DD00" w14:textId="4454DF6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c>
          <w:tcPr>
            <w:tcW w:w="679" w:type="pct"/>
            <w:tcBorders>
              <w:top w:val="nil"/>
              <w:left w:val="nil"/>
              <w:bottom w:val="single" w:sz="4" w:space="0" w:color="000000"/>
              <w:right w:val="single" w:sz="4" w:space="0" w:color="000000"/>
            </w:tcBorders>
            <w:shd w:val="clear" w:color="auto" w:fill="auto"/>
            <w:vAlign w:val="center"/>
            <w:hideMark/>
          </w:tcPr>
          <w:p w14:paraId="28781847" w14:textId="5F3ECC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4500000,00</w:t>
            </w:r>
          </w:p>
        </w:tc>
      </w:tr>
      <w:tr w:rsidR="00FA6E01" w:rsidRPr="00842744" w14:paraId="3705B4B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EAB535"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Социальное обеспечение населения</w:t>
            </w:r>
          </w:p>
        </w:tc>
        <w:tc>
          <w:tcPr>
            <w:tcW w:w="259" w:type="pct"/>
            <w:tcBorders>
              <w:top w:val="nil"/>
              <w:left w:val="nil"/>
              <w:bottom w:val="single" w:sz="4" w:space="0" w:color="000000"/>
              <w:right w:val="single" w:sz="4" w:space="0" w:color="000000"/>
            </w:tcBorders>
            <w:shd w:val="clear" w:color="auto" w:fill="auto"/>
            <w:vAlign w:val="center"/>
            <w:hideMark/>
          </w:tcPr>
          <w:p w14:paraId="4836A23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72F94063"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5F280934"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1DF5F7D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030E44C" w14:textId="4F394F70"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3650000,00</w:t>
            </w:r>
          </w:p>
        </w:tc>
        <w:tc>
          <w:tcPr>
            <w:tcW w:w="658" w:type="pct"/>
            <w:tcBorders>
              <w:top w:val="nil"/>
              <w:left w:val="nil"/>
              <w:bottom w:val="single" w:sz="4" w:space="0" w:color="000000"/>
              <w:right w:val="single" w:sz="4" w:space="0" w:color="000000"/>
            </w:tcBorders>
            <w:shd w:val="clear" w:color="auto" w:fill="auto"/>
            <w:vAlign w:val="center"/>
            <w:hideMark/>
          </w:tcPr>
          <w:p w14:paraId="6EB2E324" w14:textId="68EC48AD"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2250000,00</w:t>
            </w:r>
          </w:p>
        </w:tc>
        <w:tc>
          <w:tcPr>
            <w:tcW w:w="679" w:type="pct"/>
            <w:tcBorders>
              <w:top w:val="nil"/>
              <w:left w:val="nil"/>
              <w:bottom w:val="single" w:sz="4" w:space="0" w:color="000000"/>
              <w:right w:val="single" w:sz="4" w:space="0" w:color="000000"/>
            </w:tcBorders>
            <w:shd w:val="clear" w:color="auto" w:fill="auto"/>
            <w:vAlign w:val="center"/>
            <w:hideMark/>
          </w:tcPr>
          <w:p w14:paraId="5FC0CA5F" w14:textId="072C8BAF"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60000,00</w:t>
            </w:r>
          </w:p>
        </w:tc>
      </w:tr>
      <w:tr w:rsidR="00FA6E01" w:rsidRPr="00842744" w14:paraId="08FA810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F2538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"Развитие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1B7C4A3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0A384C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CD1B0B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0100000000</w:t>
            </w:r>
          </w:p>
        </w:tc>
        <w:tc>
          <w:tcPr>
            <w:tcW w:w="259" w:type="pct"/>
            <w:tcBorders>
              <w:top w:val="nil"/>
              <w:left w:val="nil"/>
              <w:bottom w:val="single" w:sz="4" w:space="0" w:color="000000"/>
              <w:right w:val="single" w:sz="4" w:space="0" w:color="000000"/>
            </w:tcBorders>
            <w:shd w:val="clear" w:color="auto" w:fill="auto"/>
            <w:vAlign w:val="center"/>
            <w:hideMark/>
          </w:tcPr>
          <w:p w14:paraId="0374BC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06FCBBF" w14:textId="4EE411F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2200000,00</w:t>
            </w:r>
          </w:p>
        </w:tc>
        <w:tc>
          <w:tcPr>
            <w:tcW w:w="658" w:type="pct"/>
            <w:tcBorders>
              <w:top w:val="nil"/>
              <w:left w:val="nil"/>
              <w:bottom w:val="single" w:sz="4" w:space="0" w:color="000000"/>
              <w:right w:val="single" w:sz="4" w:space="0" w:color="000000"/>
            </w:tcBorders>
            <w:shd w:val="clear" w:color="auto" w:fill="auto"/>
            <w:vAlign w:val="center"/>
            <w:hideMark/>
          </w:tcPr>
          <w:p w14:paraId="4BE82B0A" w14:textId="449E23F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2250000,00</w:t>
            </w:r>
          </w:p>
        </w:tc>
        <w:tc>
          <w:tcPr>
            <w:tcW w:w="679" w:type="pct"/>
            <w:tcBorders>
              <w:top w:val="nil"/>
              <w:left w:val="nil"/>
              <w:bottom w:val="single" w:sz="4" w:space="0" w:color="000000"/>
              <w:right w:val="single" w:sz="4" w:space="0" w:color="000000"/>
            </w:tcBorders>
            <w:shd w:val="clear" w:color="auto" w:fill="auto"/>
            <w:vAlign w:val="center"/>
            <w:hideMark/>
          </w:tcPr>
          <w:p w14:paraId="24C7F181" w14:textId="52F7732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r>
      <w:tr w:rsidR="00FA6E01" w:rsidRPr="00842744" w14:paraId="1FBB738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D357B1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Подпрограмма "Реализация национальных проектов в сфере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57C09B2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130D8AB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98FCDB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0150000000</w:t>
            </w:r>
          </w:p>
        </w:tc>
        <w:tc>
          <w:tcPr>
            <w:tcW w:w="259" w:type="pct"/>
            <w:tcBorders>
              <w:top w:val="nil"/>
              <w:left w:val="nil"/>
              <w:bottom w:val="single" w:sz="4" w:space="0" w:color="000000"/>
              <w:right w:val="single" w:sz="4" w:space="0" w:color="000000"/>
            </w:tcBorders>
            <w:shd w:val="clear" w:color="auto" w:fill="auto"/>
            <w:vAlign w:val="center"/>
            <w:hideMark/>
          </w:tcPr>
          <w:p w14:paraId="6CD314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8C5A552" w14:textId="7DBC088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2140000,00</w:t>
            </w:r>
          </w:p>
        </w:tc>
        <w:tc>
          <w:tcPr>
            <w:tcW w:w="658" w:type="pct"/>
            <w:tcBorders>
              <w:top w:val="nil"/>
              <w:left w:val="nil"/>
              <w:bottom w:val="single" w:sz="4" w:space="0" w:color="000000"/>
              <w:right w:val="single" w:sz="4" w:space="0" w:color="000000"/>
            </w:tcBorders>
            <w:shd w:val="clear" w:color="auto" w:fill="auto"/>
            <w:vAlign w:val="center"/>
            <w:hideMark/>
          </w:tcPr>
          <w:p w14:paraId="516437B2" w14:textId="42702AB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2190000,00</w:t>
            </w:r>
          </w:p>
        </w:tc>
        <w:tc>
          <w:tcPr>
            <w:tcW w:w="679" w:type="pct"/>
            <w:tcBorders>
              <w:top w:val="nil"/>
              <w:left w:val="nil"/>
              <w:bottom w:val="single" w:sz="4" w:space="0" w:color="000000"/>
              <w:right w:val="single" w:sz="4" w:space="0" w:color="000000"/>
            </w:tcBorders>
            <w:shd w:val="clear" w:color="auto" w:fill="auto"/>
            <w:vAlign w:val="center"/>
            <w:hideMark/>
          </w:tcPr>
          <w:p w14:paraId="0CB979B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903613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54BF60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Федеральный проект "Современная школа" национального проекта "Образование"</w:t>
            </w:r>
          </w:p>
        </w:tc>
        <w:tc>
          <w:tcPr>
            <w:tcW w:w="259" w:type="pct"/>
            <w:tcBorders>
              <w:top w:val="nil"/>
              <w:left w:val="nil"/>
              <w:bottom w:val="single" w:sz="4" w:space="0" w:color="000000"/>
              <w:right w:val="single" w:sz="4" w:space="0" w:color="000000"/>
            </w:tcBorders>
            <w:shd w:val="clear" w:color="auto" w:fill="auto"/>
            <w:vAlign w:val="center"/>
            <w:hideMark/>
          </w:tcPr>
          <w:p w14:paraId="7E2A71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3D5667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6C34DB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015Е100000</w:t>
            </w:r>
          </w:p>
        </w:tc>
        <w:tc>
          <w:tcPr>
            <w:tcW w:w="259" w:type="pct"/>
            <w:tcBorders>
              <w:top w:val="nil"/>
              <w:left w:val="nil"/>
              <w:bottom w:val="single" w:sz="4" w:space="0" w:color="000000"/>
              <w:right w:val="single" w:sz="4" w:space="0" w:color="000000"/>
            </w:tcBorders>
            <w:shd w:val="clear" w:color="auto" w:fill="auto"/>
            <w:vAlign w:val="center"/>
            <w:hideMark/>
          </w:tcPr>
          <w:p w14:paraId="7D89A5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4A86DAD" w14:textId="7C82A7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2140000,00</w:t>
            </w:r>
          </w:p>
        </w:tc>
        <w:tc>
          <w:tcPr>
            <w:tcW w:w="658" w:type="pct"/>
            <w:tcBorders>
              <w:top w:val="nil"/>
              <w:left w:val="nil"/>
              <w:bottom w:val="single" w:sz="4" w:space="0" w:color="000000"/>
              <w:right w:val="single" w:sz="4" w:space="0" w:color="000000"/>
            </w:tcBorders>
            <w:shd w:val="clear" w:color="auto" w:fill="auto"/>
            <w:vAlign w:val="center"/>
            <w:hideMark/>
          </w:tcPr>
          <w:p w14:paraId="6C843EDE" w14:textId="428D965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2190000,00</w:t>
            </w:r>
          </w:p>
        </w:tc>
        <w:tc>
          <w:tcPr>
            <w:tcW w:w="679" w:type="pct"/>
            <w:tcBorders>
              <w:top w:val="nil"/>
              <w:left w:val="nil"/>
              <w:bottom w:val="single" w:sz="4" w:space="0" w:color="000000"/>
              <w:right w:val="single" w:sz="4" w:space="0" w:color="000000"/>
            </w:tcBorders>
            <w:shd w:val="clear" w:color="auto" w:fill="auto"/>
            <w:vAlign w:val="center"/>
            <w:hideMark/>
          </w:tcPr>
          <w:p w14:paraId="286CAD4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AC5BD4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1B5C1E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мер социальной поддержки педагогических работников муниципальных образовательных организаций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64DD11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0FFB70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C1FDAA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015Е193140</w:t>
            </w:r>
          </w:p>
        </w:tc>
        <w:tc>
          <w:tcPr>
            <w:tcW w:w="259" w:type="pct"/>
            <w:tcBorders>
              <w:top w:val="nil"/>
              <w:left w:val="nil"/>
              <w:bottom w:val="single" w:sz="4" w:space="0" w:color="000000"/>
              <w:right w:val="single" w:sz="4" w:space="0" w:color="000000"/>
            </w:tcBorders>
            <w:shd w:val="clear" w:color="auto" w:fill="auto"/>
            <w:vAlign w:val="center"/>
            <w:hideMark/>
          </w:tcPr>
          <w:p w14:paraId="2D14C92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176DB9B" w14:textId="6F4063F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2140000,00</w:t>
            </w:r>
          </w:p>
        </w:tc>
        <w:tc>
          <w:tcPr>
            <w:tcW w:w="658" w:type="pct"/>
            <w:tcBorders>
              <w:top w:val="nil"/>
              <w:left w:val="nil"/>
              <w:bottom w:val="single" w:sz="4" w:space="0" w:color="000000"/>
              <w:right w:val="single" w:sz="4" w:space="0" w:color="000000"/>
            </w:tcBorders>
            <w:shd w:val="clear" w:color="auto" w:fill="auto"/>
            <w:vAlign w:val="center"/>
            <w:hideMark/>
          </w:tcPr>
          <w:p w14:paraId="17D38062" w14:textId="68EFF8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2190000,00</w:t>
            </w:r>
          </w:p>
        </w:tc>
        <w:tc>
          <w:tcPr>
            <w:tcW w:w="679" w:type="pct"/>
            <w:tcBorders>
              <w:top w:val="nil"/>
              <w:left w:val="nil"/>
              <w:bottom w:val="single" w:sz="4" w:space="0" w:color="000000"/>
              <w:right w:val="single" w:sz="4" w:space="0" w:color="000000"/>
            </w:tcBorders>
            <w:shd w:val="clear" w:color="auto" w:fill="auto"/>
            <w:vAlign w:val="center"/>
            <w:hideMark/>
          </w:tcPr>
          <w:p w14:paraId="27F0F67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41F2DA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EFA6F8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2894A2A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69316F2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88247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015Е193140</w:t>
            </w:r>
          </w:p>
        </w:tc>
        <w:tc>
          <w:tcPr>
            <w:tcW w:w="259" w:type="pct"/>
            <w:tcBorders>
              <w:top w:val="nil"/>
              <w:left w:val="nil"/>
              <w:bottom w:val="single" w:sz="4" w:space="0" w:color="000000"/>
              <w:right w:val="single" w:sz="4" w:space="0" w:color="000000"/>
            </w:tcBorders>
            <w:shd w:val="clear" w:color="auto" w:fill="auto"/>
            <w:vAlign w:val="center"/>
            <w:hideMark/>
          </w:tcPr>
          <w:p w14:paraId="28EE3D5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56B3C902" w14:textId="0B1B669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2140000,00</w:t>
            </w:r>
          </w:p>
        </w:tc>
        <w:tc>
          <w:tcPr>
            <w:tcW w:w="658" w:type="pct"/>
            <w:tcBorders>
              <w:top w:val="nil"/>
              <w:left w:val="nil"/>
              <w:bottom w:val="single" w:sz="4" w:space="0" w:color="000000"/>
              <w:right w:val="single" w:sz="4" w:space="0" w:color="000000"/>
            </w:tcBorders>
            <w:shd w:val="clear" w:color="auto" w:fill="auto"/>
            <w:vAlign w:val="center"/>
            <w:hideMark/>
          </w:tcPr>
          <w:p w14:paraId="4A33377B" w14:textId="23C4043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2190000,00</w:t>
            </w:r>
          </w:p>
        </w:tc>
        <w:tc>
          <w:tcPr>
            <w:tcW w:w="679" w:type="pct"/>
            <w:tcBorders>
              <w:top w:val="nil"/>
              <w:left w:val="nil"/>
              <w:bottom w:val="single" w:sz="4" w:space="0" w:color="000000"/>
              <w:right w:val="single" w:sz="4" w:space="0" w:color="000000"/>
            </w:tcBorders>
            <w:shd w:val="clear" w:color="auto" w:fill="auto"/>
            <w:vAlign w:val="center"/>
            <w:hideMark/>
          </w:tcPr>
          <w:p w14:paraId="29E436C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5CD873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27FAB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59" w:type="pct"/>
            <w:tcBorders>
              <w:top w:val="nil"/>
              <w:left w:val="nil"/>
              <w:bottom w:val="single" w:sz="4" w:space="0" w:color="000000"/>
              <w:right w:val="single" w:sz="4" w:space="0" w:color="000000"/>
            </w:tcBorders>
            <w:shd w:val="clear" w:color="auto" w:fill="auto"/>
            <w:vAlign w:val="center"/>
            <w:hideMark/>
          </w:tcPr>
          <w:p w14:paraId="07CB545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1E7071F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5AD0E6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015Е193140</w:t>
            </w:r>
          </w:p>
        </w:tc>
        <w:tc>
          <w:tcPr>
            <w:tcW w:w="259" w:type="pct"/>
            <w:tcBorders>
              <w:top w:val="nil"/>
              <w:left w:val="nil"/>
              <w:bottom w:val="single" w:sz="4" w:space="0" w:color="000000"/>
              <w:right w:val="single" w:sz="4" w:space="0" w:color="000000"/>
            </w:tcBorders>
            <w:shd w:val="clear" w:color="auto" w:fill="auto"/>
            <w:vAlign w:val="center"/>
            <w:hideMark/>
          </w:tcPr>
          <w:p w14:paraId="1B173C7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320</w:t>
            </w:r>
          </w:p>
        </w:tc>
        <w:tc>
          <w:tcPr>
            <w:tcW w:w="658" w:type="pct"/>
            <w:tcBorders>
              <w:top w:val="nil"/>
              <w:left w:val="nil"/>
              <w:bottom w:val="single" w:sz="4" w:space="0" w:color="000000"/>
              <w:right w:val="single" w:sz="4" w:space="0" w:color="000000"/>
            </w:tcBorders>
            <w:shd w:val="clear" w:color="auto" w:fill="auto"/>
            <w:vAlign w:val="center"/>
            <w:hideMark/>
          </w:tcPr>
          <w:p w14:paraId="6577B211" w14:textId="313B0C3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2140000,00</w:t>
            </w:r>
          </w:p>
        </w:tc>
        <w:tc>
          <w:tcPr>
            <w:tcW w:w="658" w:type="pct"/>
            <w:tcBorders>
              <w:top w:val="nil"/>
              <w:left w:val="nil"/>
              <w:bottom w:val="single" w:sz="4" w:space="0" w:color="000000"/>
              <w:right w:val="single" w:sz="4" w:space="0" w:color="000000"/>
            </w:tcBorders>
            <w:shd w:val="clear" w:color="auto" w:fill="auto"/>
            <w:vAlign w:val="center"/>
            <w:hideMark/>
          </w:tcPr>
          <w:p w14:paraId="3BF71449" w14:textId="4EC3B71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2190000,00</w:t>
            </w:r>
          </w:p>
        </w:tc>
        <w:tc>
          <w:tcPr>
            <w:tcW w:w="679" w:type="pct"/>
            <w:tcBorders>
              <w:top w:val="nil"/>
              <w:left w:val="nil"/>
              <w:bottom w:val="single" w:sz="4" w:space="0" w:color="000000"/>
              <w:right w:val="single" w:sz="4" w:space="0" w:color="000000"/>
            </w:tcBorders>
            <w:shd w:val="clear" w:color="auto" w:fill="auto"/>
            <w:vAlign w:val="center"/>
            <w:hideMark/>
          </w:tcPr>
          <w:p w14:paraId="10D213C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08683B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8C9F1F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56559E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DA9A17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5FA33A5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0160000000</w:t>
            </w:r>
          </w:p>
        </w:tc>
        <w:tc>
          <w:tcPr>
            <w:tcW w:w="259" w:type="pct"/>
            <w:tcBorders>
              <w:top w:val="nil"/>
              <w:left w:val="nil"/>
              <w:bottom w:val="single" w:sz="4" w:space="0" w:color="000000"/>
              <w:right w:val="single" w:sz="4" w:space="0" w:color="000000"/>
            </w:tcBorders>
            <w:shd w:val="clear" w:color="auto" w:fill="auto"/>
            <w:vAlign w:val="center"/>
            <w:hideMark/>
          </w:tcPr>
          <w:p w14:paraId="140261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A600DBA" w14:textId="4150AE0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58" w:type="pct"/>
            <w:tcBorders>
              <w:top w:val="nil"/>
              <w:left w:val="nil"/>
              <w:bottom w:val="single" w:sz="4" w:space="0" w:color="000000"/>
              <w:right w:val="single" w:sz="4" w:space="0" w:color="000000"/>
            </w:tcBorders>
            <w:shd w:val="clear" w:color="auto" w:fill="auto"/>
            <w:vAlign w:val="center"/>
            <w:hideMark/>
          </w:tcPr>
          <w:p w14:paraId="11FB79D5" w14:textId="4553C8E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79" w:type="pct"/>
            <w:tcBorders>
              <w:top w:val="nil"/>
              <w:left w:val="nil"/>
              <w:bottom w:val="single" w:sz="4" w:space="0" w:color="000000"/>
              <w:right w:val="single" w:sz="4" w:space="0" w:color="000000"/>
            </w:tcBorders>
            <w:shd w:val="clear" w:color="auto" w:fill="auto"/>
            <w:vAlign w:val="center"/>
            <w:hideMark/>
          </w:tcPr>
          <w:p w14:paraId="777D8B03" w14:textId="7A0A141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r>
      <w:tr w:rsidR="00FA6E01" w:rsidRPr="00842744" w14:paraId="7FDBCF5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3783EF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Меры социальной поддержки студентам, обучающимся в высших или средних </w:t>
            </w:r>
            <w:r w:rsidRPr="009A0F8A">
              <w:rPr>
                <w:rFonts w:eastAsia="Times New Roman"/>
                <w:sz w:val="22"/>
                <w:szCs w:val="22"/>
                <w:lang w:eastAsia="ru-RU"/>
              </w:rPr>
              <w:lastRenderedPageBreak/>
              <w:t>профессиональных учебных заведениях и получающих педагогическую специальность</w:t>
            </w:r>
          </w:p>
        </w:tc>
        <w:tc>
          <w:tcPr>
            <w:tcW w:w="259" w:type="pct"/>
            <w:tcBorders>
              <w:top w:val="nil"/>
              <w:left w:val="nil"/>
              <w:bottom w:val="single" w:sz="4" w:space="0" w:color="000000"/>
              <w:right w:val="single" w:sz="4" w:space="0" w:color="000000"/>
            </w:tcBorders>
            <w:shd w:val="clear" w:color="auto" w:fill="auto"/>
            <w:vAlign w:val="center"/>
            <w:hideMark/>
          </w:tcPr>
          <w:p w14:paraId="1713DBF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lastRenderedPageBreak/>
              <w:t>10</w:t>
            </w:r>
          </w:p>
        </w:tc>
        <w:tc>
          <w:tcPr>
            <w:tcW w:w="294" w:type="pct"/>
            <w:tcBorders>
              <w:top w:val="nil"/>
              <w:left w:val="nil"/>
              <w:bottom w:val="single" w:sz="4" w:space="0" w:color="000000"/>
              <w:right w:val="single" w:sz="4" w:space="0" w:color="000000"/>
            </w:tcBorders>
            <w:shd w:val="clear" w:color="auto" w:fill="auto"/>
            <w:vAlign w:val="center"/>
            <w:hideMark/>
          </w:tcPr>
          <w:p w14:paraId="6FE9D3C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86ED66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0160400000</w:t>
            </w:r>
          </w:p>
        </w:tc>
        <w:tc>
          <w:tcPr>
            <w:tcW w:w="259" w:type="pct"/>
            <w:tcBorders>
              <w:top w:val="nil"/>
              <w:left w:val="nil"/>
              <w:bottom w:val="single" w:sz="4" w:space="0" w:color="000000"/>
              <w:right w:val="single" w:sz="4" w:space="0" w:color="000000"/>
            </w:tcBorders>
            <w:shd w:val="clear" w:color="auto" w:fill="auto"/>
            <w:vAlign w:val="center"/>
            <w:hideMark/>
          </w:tcPr>
          <w:p w14:paraId="4F242E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A197CF5" w14:textId="4F318C7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58" w:type="pct"/>
            <w:tcBorders>
              <w:top w:val="nil"/>
              <w:left w:val="nil"/>
              <w:bottom w:val="single" w:sz="4" w:space="0" w:color="000000"/>
              <w:right w:val="single" w:sz="4" w:space="0" w:color="000000"/>
            </w:tcBorders>
            <w:shd w:val="clear" w:color="auto" w:fill="auto"/>
            <w:vAlign w:val="center"/>
            <w:hideMark/>
          </w:tcPr>
          <w:p w14:paraId="7EDB9845" w14:textId="3A4FB7D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79" w:type="pct"/>
            <w:tcBorders>
              <w:top w:val="nil"/>
              <w:left w:val="nil"/>
              <w:bottom w:val="single" w:sz="4" w:space="0" w:color="000000"/>
              <w:right w:val="single" w:sz="4" w:space="0" w:color="000000"/>
            </w:tcBorders>
            <w:shd w:val="clear" w:color="auto" w:fill="auto"/>
            <w:vAlign w:val="center"/>
            <w:hideMark/>
          </w:tcPr>
          <w:p w14:paraId="496D8407" w14:textId="6FB247B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r>
      <w:tr w:rsidR="00FA6E01" w:rsidRPr="00842744" w14:paraId="7E2F1D6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EAD5B6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59" w:type="pct"/>
            <w:tcBorders>
              <w:top w:val="nil"/>
              <w:left w:val="nil"/>
              <w:bottom w:val="single" w:sz="4" w:space="0" w:color="000000"/>
              <w:right w:val="single" w:sz="4" w:space="0" w:color="000000"/>
            </w:tcBorders>
            <w:shd w:val="clear" w:color="auto" w:fill="auto"/>
            <w:vAlign w:val="center"/>
            <w:hideMark/>
          </w:tcPr>
          <w:p w14:paraId="4B9927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D9EC72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5F4B2B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0160471011</w:t>
            </w:r>
          </w:p>
        </w:tc>
        <w:tc>
          <w:tcPr>
            <w:tcW w:w="259" w:type="pct"/>
            <w:tcBorders>
              <w:top w:val="nil"/>
              <w:left w:val="nil"/>
              <w:bottom w:val="single" w:sz="4" w:space="0" w:color="000000"/>
              <w:right w:val="single" w:sz="4" w:space="0" w:color="000000"/>
            </w:tcBorders>
            <w:shd w:val="clear" w:color="auto" w:fill="auto"/>
            <w:vAlign w:val="center"/>
            <w:hideMark/>
          </w:tcPr>
          <w:p w14:paraId="61D4F6F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212F570" w14:textId="3AE6EBC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58" w:type="pct"/>
            <w:tcBorders>
              <w:top w:val="nil"/>
              <w:left w:val="nil"/>
              <w:bottom w:val="single" w:sz="4" w:space="0" w:color="000000"/>
              <w:right w:val="single" w:sz="4" w:space="0" w:color="000000"/>
            </w:tcBorders>
            <w:shd w:val="clear" w:color="auto" w:fill="auto"/>
            <w:vAlign w:val="center"/>
            <w:hideMark/>
          </w:tcPr>
          <w:p w14:paraId="6C5E9AC2" w14:textId="1F4D609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79" w:type="pct"/>
            <w:tcBorders>
              <w:top w:val="nil"/>
              <w:left w:val="nil"/>
              <w:bottom w:val="single" w:sz="4" w:space="0" w:color="000000"/>
              <w:right w:val="single" w:sz="4" w:space="0" w:color="000000"/>
            </w:tcBorders>
            <w:shd w:val="clear" w:color="auto" w:fill="auto"/>
            <w:vAlign w:val="center"/>
            <w:hideMark/>
          </w:tcPr>
          <w:p w14:paraId="0463F2DA" w14:textId="2575431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r>
      <w:tr w:rsidR="00FA6E01" w:rsidRPr="00842744" w14:paraId="117D315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871CA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0A6239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753995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3D2FC5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0160471011</w:t>
            </w:r>
          </w:p>
        </w:tc>
        <w:tc>
          <w:tcPr>
            <w:tcW w:w="259" w:type="pct"/>
            <w:tcBorders>
              <w:top w:val="nil"/>
              <w:left w:val="nil"/>
              <w:bottom w:val="single" w:sz="4" w:space="0" w:color="000000"/>
              <w:right w:val="single" w:sz="4" w:space="0" w:color="000000"/>
            </w:tcBorders>
            <w:shd w:val="clear" w:color="auto" w:fill="auto"/>
            <w:vAlign w:val="center"/>
            <w:hideMark/>
          </w:tcPr>
          <w:p w14:paraId="6CAAF8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76077634" w14:textId="47F0FC4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58" w:type="pct"/>
            <w:tcBorders>
              <w:top w:val="nil"/>
              <w:left w:val="nil"/>
              <w:bottom w:val="single" w:sz="4" w:space="0" w:color="000000"/>
              <w:right w:val="single" w:sz="4" w:space="0" w:color="000000"/>
            </w:tcBorders>
            <w:shd w:val="clear" w:color="auto" w:fill="auto"/>
            <w:vAlign w:val="center"/>
            <w:hideMark/>
          </w:tcPr>
          <w:p w14:paraId="174EA87F" w14:textId="7680643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79" w:type="pct"/>
            <w:tcBorders>
              <w:top w:val="nil"/>
              <w:left w:val="nil"/>
              <w:bottom w:val="single" w:sz="4" w:space="0" w:color="000000"/>
              <w:right w:val="single" w:sz="4" w:space="0" w:color="000000"/>
            </w:tcBorders>
            <w:shd w:val="clear" w:color="auto" w:fill="auto"/>
            <w:vAlign w:val="center"/>
            <w:hideMark/>
          </w:tcPr>
          <w:p w14:paraId="3FA2D080" w14:textId="1E9CAC7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r>
      <w:tr w:rsidR="00FA6E01" w:rsidRPr="00842744" w14:paraId="6755E0F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DA988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59" w:type="pct"/>
            <w:tcBorders>
              <w:top w:val="nil"/>
              <w:left w:val="nil"/>
              <w:bottom w:val="single" w:sz="4" w:space="0" w:color="000000"/>
              <w:right w:val="single" w:sz="4" w:space="0" w:color="000000"/>
            </w:tcBorders>
            <w:shd w:val="clear" w:color="auto" w:fill="auto"/>
            <w:vAlign w:val="center"/>
            <w:hideMark/>
          </w:tcPr>
          <w:p w14:paraId="7F1AE05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51D4D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1029CD4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0160471011</w:t>
            </w:r>
          </w:p>
        </w:tc>
        <w:tc>
          <w:tcPr>
            <w:tcW w:w="259" w:type="pct"/>
            <w:tcBorders>
              <w:top w:val="nil"/>
              <w:left w:val="nil"/>
              <w:bottom w:val="single" w:sz="4" w:space="0" w:color="000000"/>
              <w:right w:val="single" w:sz="4" w:space="0" w:color="000000"/>
            </w:tcBorders>
            <w:shd w:val="clear" w:color="auto" w:fill="auto"/>
            <w:vAlign w:val="center"/>
            <w:hideMark/>
          </w:tcPr>
          <w:p w14:paraId="2EB59AC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320</w:t>
            </w:r>
          </w:p>
        </w:tc>
        <w:tc>
          <w:tcPr>
            <w:tcW w:w="658" w:type="pct"/>
            <w:tcBorders>
              <w:top w:val="nil"/>
              <w:left w:val="nil"/>
              <w:bottom w:val="single" w:sz="4" w:space="0" w:color="000000"/>
              <w:right w:val="single" w:sz="4" w:space="0" w:color="000000"/>
            </w:tcBorders>
            <w:shd w:val="clear" w:color="auto" w:fill="auto"/>
            <w:vAlign w:val="center"/>
            <w:hideMark/>
          </w:tcPr>
          <w:p w14:paraId="08007B2D" w14:textId="030A08D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58" w:type="pct"/>
            <w:tcBorders>
              <w:top w:val="nil"/>
              <w:left w:val="nil"/>
              <w:bottom w:val="single" w:sz="4" w:space="0" w:color="000000"/>
              <w:right w:val="single" w:sz="4" w:space="0" w:color="000000"/>
            </w:tcBorders>
            <w:shd w:val="clear" w:color="auto" w:fill="auto"/>
            <w:vAlign w:val="center"/>
            <w:hideMark/>
          </w:tcPr>
          <w:p w14:paraId="15821284" w14:textId="3692660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c>
          <w:tcPr>
            <w:tcW w:w="679" w:type="pct"/>
            <w:tcBorders>
              <w:top w:val="nil"/>
              <w:left w:val="nil"/>
              <w:bottom w:val="single" w:sz="4" w:space="0" w:color="000000"/>
              <w:right w:val="single" w:sz="4" w:space="0" w:color="000000"/>
            </w:tcBorders>
            <w:shd w:val="clear" w:color="auto" w:fill="auto"/>
            <w:vAlign w:val="center"/>
            <w:hideMark/>
          </w:tcPr>
          <w:p w14:paraId="3A0D0907" w14:textId="7B903D0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60000,00</w:t>
            </w:r>
          </w:p>
        </w:tc>
      </w:tr>
      <w:tr w:rsidR="00FA6E01" w:rsidRPr="00842744" w14:paraId="18CEA14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A5507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350D61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5D574F5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98BF76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099EFD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37914E7" w14:textId="00DE2FC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1450000,00</w:t>
            </w:r>
          </w:p>
        </w:tc>
        <w:tc>
          <w:tcPr>
            <w:tcW w:w="658" w:type="pct"/>
            <w:tcBorders>
              <w:top w:val="nil"/>
              <w:left w:val="nil"/>
              <w:bottom w:val="single" w:sz="4" w:space="0" w:color="000000"/>
              <w:right w:val="single" w:sz="4" w:space="0" w:color="000000"/>
            </w:tcBorders>
            <w:shd w:val="clear" w:color="auto" w:fill="auto"/>
            <w:vAlign w:val="center"/>
            <w:hideMark/>
          </w:tcPr>
          <w:p w14:paraId="4723A23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D129F4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81AEEC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0CC54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66F8208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580409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2DEE1B8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22A370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31AD449" w14:textId="0AC6BC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1450000,00</w:t>
            </w:r>
          </w:p>
        </w:tc>
        <w:tc>
          <w:tcPr>
            <w:tcW w:w="658" w:type="pct"/>
            <w:tcBorders>
              <w:top w:val="nil"/>
              <w:left w:val="nil"/>
              <w:bottom w:val="single" w:sz="4" w:space="0" w:color="000000"/>
              <w:right w:val="single" w:sz="4" w:space="0" w:color="000000"/>
            </w:tcBorders>
            <w:shd w:val="clear" w:color="auto" w:fill="auto"/>
            <w:vAlign w:val="center"/>
            <w:hideMark/>
          </w:tcPr>
          <w:p w14:paraId="674EE44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899AB3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FF2F66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C484AE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5C6F23C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EBBDC7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780669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29072F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3A4BEE5" w14:textId="5858423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1450000,00</w:t>
            </w:r>
          </w:p>
        </w:tc>
        <w:tc>
          <w:tcPr>
            <w:tcW w:w="658" w:type="pct"/>
            <w:tcBorders>
              <w:top w:val="nil"/>
              <w:left w:val="nil"/>
              <w:bottom w:val="single" w:sz="4" w:space="0" w:color="000000"/>
              <w:right w:val="single" w:sz="4" w:space="0" w:color="000000"/>
            </w:tcBorders>
            <w:shd w:val="clear" w:color="auto" w:fill="auto"/>
            <w:vAlign w:val="center"/>
            <w:hideMark/>
          </w:tcPr>
          <w:p w14:paraId="323C215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7D90C9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63A13B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6E2BA2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Резервный фонд администрации Хасанского муниципального округа </w:t>
            </w:r>
          </w:p>
        </w:tc>
        <w:tc>
          <w:tcPr>
            <w:tcW w:w="259" w:type="pct"/>
            <w:tcBorders>
              <w:top w:val="nil"/>
              <w:left w:val="nil"/>
              <w:bottom w:val="single" w:sz="4" w:space="0" w:color="000000"/>
              <w:right w:val="single" w:sz="4" w:space="0" w:color="000000"/>
            </w:tcBorders>
            <w:shd w:val="clear" w:color="auto" w:fill="auto"/>
            <w:vAlign w:val="center"/>
            <w:hideMark/>
          </w:tcPr>
          <w:p w14:paraId="530D79E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70ABB8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1C838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9999900001</w:t>
            </w:r>
          </w:p>
        </w:tc>
        <w:tc>
          <w:tcPr>
            <w:tcW w:w="259" w:type="pct"/>
            <w:tcBorders>
              <w:top w:val="nil"/>
              <w:left w:val="nil"/>
              <w:bottom w:val="single" w:sz="4" w:space="0" w:color="000000"/>
              <w:right w:val="single" w:sz="4" w:space="0" w:color="000000"/>
            </w:tcBorders>
            <w:shd w:val="clear" w:color="auto" w:fill="auto"/>
            <w:vAlign w:val="center"/>
            <w:hideMark/>
          </w:tcPr>
          <w:p w14:paraId="7921E64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48C3080" w14:textId="4714717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1450000,00</w:t>
            </w:r>
          </w:p>
        </w:tc>
        <w:tc>
          <w:tcPr>
            <w:tcW w:w="658" w:type="pct"/>
            <w:tcBorders>
              <w:top w:val="nil"/>
              <w:left w:val="nil"/>
              <w:bottom w:val="single" w:sz="4" w:space="0" w:color="000000"/>
              <w:right w:val="single" w:sz="4" w:space="0" w:color="000000"/>
            </w:tcBorders>
            <w:shd w:val="clear" w:color="auto" w:fill="auto"/>
            <w:vAlign w:val="center"/>
            <w:hideMark/>
          </w:tcPr>
          <w:p w14:paraId="312D6EE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704439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03F40F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148E3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08A1536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3009C5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01DD33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9999900001</w:t>
            </w:r>
          </w:p>
        </w:tc>
        <w:tc>
          <w:tcPr>
            <w:tcW w:w="259" w:type="pct"/>
            <w:tcBorders>
              <w:top w:val="nil"/>
              <w:left w:val="nil"/>
              <w:bottom w:val="single" w:sz="4" w:space="0" w:color="000000"/>
              <w:right w:val="single" w:sz="4" w:space="0" w:color="000000"/>
            </w:tcBorders>
            <w:shd w:val="clear" w:color="auto" w:fill="auto"/>
            <w:vAlign w:val="center"/>
            <w:hideMark/>
          </w:tcPr>
          <w:p w14:paraId="1DFF10D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5D34F2A0" w14:textId="2108E05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1450000,00</w:t>
            </w:r>
          </w:p>
        </w:tc>
        <w:tc>
          <w:tcPr>
            <w:tcW w:w="658" w:type="pct"/>
            <w:tcBorders>
              <w:top w:val="nil"/>
              <w:left w:val="nil"/>
              <w:bottom w:val="single" w:sz="4" w:space="0" w:color="000000"/>
              <w:right w:val="single" w:sz="4" w:space="0" w:color="000000"/>
            </w:tcBorders>
            <w:shd w:val="clear" w:color="auto" w:fill="auto"/>
            <w:vAlign w:val="center"/>
            <w:hideMark/>
          </w:tcPr>
          <w:p w14:paraId="534CC6A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36DEF6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EC10A7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AB5D2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59" w:type="pct"/>
            <w:tcBorders>
              <w:top w:val="nil"/>
              <w:left w:val="nil"/>
              <w:bottom w:val="single" w:sz="4" w:space="0" w:color="000000"/>
              <w:right w:val="single" w:sz="4" w:space="0" w:color="000000"/>
            </w:tcBorders>
            <w:shd w:val="clear" w:color="auto" w:fill="auto"/>
            <w:vAlign w:val="center"/>
            <w:hideMark/>
          </w:tcPr>
          <w:p w14:paraId="7A2187D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736457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w:t>
            </w:r>
          </w:p>
        </w:tc>
        <w:tc>
          <w:tcPr>
            <w:tcW w:w="645" w:type="pct"/>
            <w:tcBorders>
              <w:top w:val="nil"/>
              <w:left w:val="nil"/>
              <w:bottom w:val="single" w:sz="4" w:space="0" w:color="000000"/>
              <w:right w:val="single" w:sz="4" w:space="0" w:color="000000"/>
            </w:tcBorders>
            <w:shd w:val="clear" w:color="auto" w:fill="auto"/>
            <w:vAlign w:val="center"/>
            <w:hideMark/>
          </w:tcPr>
          <w:p w14:paraId="6B7556D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9999900001</w:t>
            </w:r>
          </w:p>
        </w:tc>
        <w:tc>
          <w:tcPr>
            <w:tcW w:w="259" w:type="pct"/>
            <w:tcBorders>
              <w:top w:val="nil"/>
              <w:left w:val="nil"/>
              <w:bottom w:val="single" w:sz="4" w:space="0" w:color="000000"/>
              <w:right w:val="single" w:sz="4" w:space="0" w:color="000000"/>
            </w:tcBorders>
            <w:shd w:val="clear" w:color="auto" w:fill="auto"/>
            <w:vAlign w:val="center"/>
            <w:hideMark/>
          </w:tcPr>
          <w:p w14:paraId="0F90A54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320</w:t>
            </w:r>
          </w:p>
        </w:tc>
        <w:tc>
          <w:tcPr>
            <w:tcW w:w="658" w:type="pct"/>
            <w:tcBorders>
              <w:top w:val="nil"/>
              <w:left w:val="nil"/>
              <w:bottom w:val="single" w:sz="4" w:space="0" w:color="000000"/>
              <w:right w:val="single" w:sz="4" w:space="0" w:color="000000"/>
            </w:tcBorders>
            <w:shd w:val="clear" w:color="auto" w:fill="auto"/>
            <w:vAlign w:val="center"/>
            <w:hideMark/>
          </w:tcPr>
          <w:p w14:paraId="3B20AF44" w14:textId="405C8D1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1450000,00</w:t>
            </w:r>
          </w:p>
        </w:tc>
        <w:tc>
          <w:tcPr>
            <w:tcW w:w="658" w:type="pct"/>
            <w:tcBorders>
              <w:top w:val="nil"/>
              <w:left w:val="nil"/>
              <w:bottom w:val="single" w:sz="4" w:space="0" w:color="000000"/>
              <w:right w:val="single" w:sz="4" w:space="0" w:color="000000"/>
            </w:tcBorders>
            <w:shd w:val="clear" w:color="auto" w:fill="auto"/>
            <w:vAlign w:val="center"/>
            <w:hideMark/>
          </w:tcPr>
          <w:p w14:paraId="6FF098D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C23975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557A35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BC23C5"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Охрана семьи и детства</w:t>
            </w:r>
          </w:p>
        </w:tc>
        <w:tc>
          <w:tcPr>
            <w:tcW w:w="259" w:type="pct"/>
            <w:tcBorders>
              <w:top w:val="nil"/>
              <w:left w:val="nil"/>
              <w:bottom w:val="single" w:sz="4" w:space="0" w:color="000000"/>
              <w:right w:val="single" w:sz="4" w:space="0" w:color="000000"/>
            </w:tcBorders>
            <w:shd w:val="clear" w:color="auto" w:fill="auto"/>
            <w:vAlign w:val="center"/>
            <w:hideMark/>
          </w:tcPr>
          <w:p w14:paraId="32B5058C"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65A2A28D"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B42DB2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3EDD6E0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FD22794" w14:textId="5188C6AA"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82543764,17</w:t>
            </w:r>
          </w:p>
        </w:tc>
        <w:tc>
          <w:tcPr>
            <w:tcW w:w="658" w:type="pct"/>
            <w:tcBorders>
              <w:top w:val="nil"/>
              <w:left w:val="nil"/>
              <w:bottom w:val="single" w:sz="4" w:space="0" w:color="000000"/>
              <w:right w:val="single" w:sz="4" w:space="0" w:color="000000"/>
            </w:tcBorders>
            <w:shd w:val="clear" w:color="auto" w:fill="auto"/>
            <w:vAlign w:val="center"/>
            <w:hideMark/>
          </w:tcPr>
          <w:p w14:paraId="4C454556" w14:textId="66B71F6C"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47522250,45</w:t>
            </w:r>
          </w:p>
        </w:tc>
        <w:tc>
          <w:tcPr>
            <w:tcW w:w="679" w:type="pct"/>
            <w:tcBorders>
              <w:top w:val="nil"/>
              <w:left w:val="nil"/>
              <w:bottom w:val="single" w:sz="4" w:space="0" w:color="000000"/>
              <w:right w:val="single" w:sz="4" w:space="0" w:color="000000"/>
            </w:tcBorders>
            <w:shd w:val="clear" w:color="auto" w:fill="auto"/>
            <w:vAlign w:val="center"/>
            <w:hideMark/>
          </w:tcPr>
          <w:p w14:paraId="1881D5A7" w14:textId="7C318971"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58418678,28</w:t>
            </w:r>
          </w:p>
        </w:tc>
      </w:tr>
      <w:tr w:rsidR="00FA6E01" w:rsidRPr="00842744" w14:paraId="77D0881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E214E7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"Развитие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3ECCF9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587D8F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40A07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0100000000</w:t>
            </w:r>
          </w:p>
        </w:tc>
        <w:tc>
          <w:tcPr>
            <w:tcW w:w="259" w:type="pct"/>
            <w:tcBorders>
              <w:top w:val="nil"/>
              <w:left w:val="nil"/>
              <w:bottom w:val="single" w:sz="4" w:space="0" w:color="000000"/>
              <w:right w:val="single" w:sz="4" w:space="0" w:color="000000"/>
            </w:tcBorders>
            <w:shd w:val="clear" w:color="auto" w:fill="auto"/>
            <w:vAlign w:val="center"/>
            <w:hideMark/>
          </w:tcPr>
          <w:p w14:paraId="6FDDC9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A82C137" w14:textId="613E18E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7633637,00</w:t>
            </w:r>
          </w:p>
        </w:tc>
        <w:tc>
          <w:tcPr>
            <w:tcW w:w="658" w:type="pct"/>
            <w:tcBorders>
              <w:top w:val="nil"/>
              <w:left w:val="nil"/>
              <w:bottom w:val="single" w:sz="4" w:space="0" w:color="000000"/>
              <w:right w:val="single" w:sz="4" w:space="0" w:color="000000"/>
            </w:tcBorders>
            <w:shd w:val="clear" w:color="auto" w:fill="auto"/>
            <w:vAlign w:val="center"/>
            <w:hideMark/>
          </w:tcPr>
          <w:p w14:paraId="753B18F1" w14:textId="3D2080A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7937056,00</w:t>
            </w:r>
          </w:p>
        </w:tc>
        <w:tc>
          <w:tcPr>
            <w:tcW w:w="679" w:type="pct"/>
            <w:tcBorders>
              <w:top w:val="nil"/>
              <w:left w:val="nil"/>
              <w:bottom w:val="single" w:sz="4" w:space="0" w:color="000000"/>
              <w:right w:val="single" w:sz="4" w:space="0" w:color="000000"/>
            </w:tcBorders>
            <w:shd w:val="clear" w:color="auto" w:fill="auto"/>
            <w:vAlign w:val="center"/>
            <w:hideMark/>
          </w:tcPr>
          <w:p w14:paraId="7738DE11" w14:textId="31A25CF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8254924,00</w:t>
            </w:r>
          </w:p>
        </w:tc>
      </w:tr>
      <w:tr w:rsidR="00FA6E01" w:rsidRPr="00842744" w14:paraId="148EC35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01AA8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Отдельные мероприятия муниципальной программы "Развитие образования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58F7E4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390C55F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94B3A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0160000000</w:t>
            </w:r>
          </w:p>
        </w:tc>
        <w:tc>
          <w:tcPr>
            <w:tcW w:w="259" w:type="pct"/>
            <w:tcBorders>
              <w:top w:val="nil"/>
              <w:left w:val="nil"/>
              <w:bottom w:val="single" w:sz="4" w:space="0" w:color="000000"/>
              <w:right w:val="single" w:sz="4" w:space="0" w:color="000000"/>
            </w:tcBorders>
            <w:shd w:val="clear" w:color="auto" w:fill="auto"/>
            <w:vAlign w:val="center"/>
            <w:hideMark/>
          </w:tcPr>
          <w:p w14:paraId="4604A3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AFA771A" w14:textId="106B30D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7633637,00</w:t>
            </w:r>
          </w:p>
        </w:tc>
        <w:tc>
          <w:tcPr>
            <w:tcW w:w="658" w:type="pct"/>
            <w:tcBorders>
              <w:top w:val="nil"/>
              <w:left w:val="nil"/>
              <w:bottom w:val="single" w:sz="4" w:space="0" w:color="000000"/>
              <w:right w:val="single" w:sz="4" w:space="0" w:color="000000"/>
            </w:tcBorders>
            <w:shd w:val="clear" w:color="auto" w:fill="auto"/>
            <w:vAlign w:val="center"/>
            <w:hideMark/>
          </w:tcPr>
          <w:p w14:paraId="35B7F304" w14:textId="6C2DF94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7937056,00</w:t>
            </w:r>
          </w:p>
        </w:tc>
        <w:tc>
          <w:tcPr>
            <w:tcW w:w="679" w:type="pct"/>
            <w:tcBorders>
              <w:top w:val="nil"/>
              <w:left w:val="nil"/>
              <w:bottom w:val="single" w:sz="4" w:space="0" w:color="000000"/>
              <w:right w:val="single" w:sz="4" w:space="0" w:color="000000"/>
            </w:tcBorders>
            <w:shd w:val="clear" w:color="auto" w:fill="auto"/>
            <w:vAlign w:val="center"/>
            <w:hideMark/>
          </w:tcPr>
          <w:p w14:paraId="6CF2C0BC" w14:textId="7A7509A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8254924,00</w:t>
            </w:r>
          </w:p>
        </w:tc>
      </w:tr>
      <w:tr w:rsidR="00FA6E01" w:rsidRPr="00842744" w14:paraId="72629CF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3E9688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Компенсация части родительской платы за присмотр и уход за ребенком в образовательных учреждениях</w:t>
            </w:r>
          </w:p>
        </w:tc>
        <w:tc>
          <w:tcPr>
            <w:tcW w:w="259" w:type="pct"/>
            <w:tcBorders>
              <w:top w:val="nil"/>
              <w:left w:val="nil"/>
              <w:bottom w:val="single" w:sz="4" w:space="0" w:color="000000"/>
              <w:right w:val="single" w:sz="4" w:space="0" w:color="000000"/>
            </w:tcBorders>
            <w:shd w:val="clear" w:color="auto" w:fill="auto"/>
            <w:vAlign w:val="center"/>
            <w:hideMark/>
          </w:tcPr>
          <w:p w14:paraId="6C5AECA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7735FA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CD3B6D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0160300000</w:t>
            </w:r>
          </w:p>
        </w:tc>
        <w:tc>
          <w:tcPr>
            <w:tcW w:w="259" w:type="pct"/>
            <w:tcBorders>
              <w:top w:val="nil"/>
              <w:left w:val="nil"/>
              <w:bottom w:val="single" w:sz="4" w:space="0" w:color="000000"/>
              <w:right w:val="single" w:sz="4" w:space="0" w:color="000000"/>
            </w:tcBorders>
            <w:shd w:val="clear" w:color="auto" w:fill="auto"/>
            <w:vAlign w:val="center"/>
            <w:hideMark/>
          </w:tcPr>
          <w:p w14:paraId="111AB2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82C4827" w14:textId="1FD7D7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7633637,00</w:t>
            </w:r>
          </w:p>
        </w:tc>
        <w:tc>
          <w:tcPr>
            <w:tcW w:w="658" w:type="pct"/>
            <w:tcBorders>
              <w:top w:val="nil"/>
              <w:left w:val="nil"/>
              <w:bottom w:val="single" w:sz="4" w:space="0" w:color="000000"/>
              <w:right w:val="single" w:sz="4" w:space="0" w:color="000000"/>
            </w:tcBorders>
            <w:shd w:val="clear" w:color="auto" w:fill="auto"/>
            <w:vAlign w:val="center"/>
            <w:hideMark/>
          </w:tcPr>
          <w:p w14:paraId="65D8CDF1" w14:textId="36435C5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7937056,00</w:t>
            </w:r>
          </w:p>
        </w:tc>
        <w:tc>
          <w:tcPr>
            <w:tcW w:w="679" w:type="pct"/>
            <w:tcBorders>
              <w:top w:val="nil"/>
              <w:left w:val="nil"/>
              <w:bottom w:val="single" w:sz="4" w:space="0" w:color="000000"/>
              <w:right w:val="single" w:sz="4" w:space="0" w:color="000000"/>
            </w:tcBorders>
            <w:shd w:val="clear" w:color="auto" w:fill="auto"/>
            <w:vAlign w:val="center"/>
            <w:hideMark/>
          </w:tcPr>
          <w:p w14:paraId="49618538" w14:textId="6A24F7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8254924,00</w:t>
            </w:r>
          </w:p>
        </w:tc>
      </w:tr>
      <w:tr w:rsidR="00FA6E01" w:rsidRPr="00842744" w14:paraId="0AF1008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C2DA5E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0E432D1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224D9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1AB1C0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0160393090</w:t>
            </w:r>
          </w:p>
        </w:tc>
        <w:tc>
          <w:tcPr>
            <w:tcW w:w="259" w:type="pct"/>
            <w:tcBorders>
              <w:top w:val="nil"/>
              <w:left w:val="nil"/>
              <w:bottom w:val="single" w:sz="4" w:space="0" w:color="000000"/>
              <w:right w:val="single" w:sz="4" w:space="0" w:color="000000"/>
            </w:tcBorders>
            <w:shd w:val="clear" w:color="auto" w:fill="auto"/>
            <w:vAlign w:val="center"/>
            <w:hideMark/>
          </w:tcPr>
          <w:p w14:paraId="303BAA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C0E0DD9" w14:textId="590D55F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7633637,00</w:t>
            </w:r>
          </w:p>
        </w:tc>
        <w:tc>
          <w:tcPr>
            <w:tcW w:w="658" w:type="pct"/>
            <w:tcBorders>
              <w:top w:val="nil"/>
              <w:left w:val="nil"/>
              <w:bottom w:val="single" w:sz="4" w:space="0" w:color="000000"/>
              <w:right w:val="single" w:sz="4" w:space="0" w:color="000000"/>
            </w:tcBorders>
            <w:shd w:val="clear" w:color="auto" w:fill="auto"/>
            <w:vAlign w:val="center"/>
            <w:hideMark/>
          </w:tcPr>
          <w:p w14:paraId="4236277B" w14:textId="6B08C45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7937056,00</w:t>
            </w:r>
          </w:p>
        </w:tc>
        <w:tc>
          <w:tcPr>
            <w:tcW w:w="679" w:type="pct"/>
            <w:tcBorders>
              <w:top w:val="nil"/>
              <w:left w:val="nil"/>
              <w:bottom w:val="single" w:sz="4" w:space="0" w:color="000000"/>
              <w:right w:val="single" w:sz="4" w:space="0" w:color="000000"/>
            </w:tcBorders>
            <w:shd w:val="clear" w:color="auto" w:fill="auto"/>
            <w:vAlign w:val="center"/>
            <w:hideMark/>
          </w:tcPr>
          <w:p w14:paraId="32957805" w14:textId="63E43C6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8254924,00</w:t>
            </w:r>
          </w:p>
        </w:tc>
      </w:tr>
      <w:tr w:rsidR="00FA6E01" w:rsidRPr="00842744" w14:paraId="014D415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AADF96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F4503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7599FE7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FC3399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0160393090</w:t>
            </w:r>
          </w:p>
        </w:tc>
        <w:tc>
          <w:tcPr>
            <w:tcW w:w="259" w:type="pct"/>
            <w:tcBorders>
              <w:top w:val="nil"/>
              <w:left w:val="nil"/>
              <w:bottom w:val="single" w:sz="4" w:space="0" w:color="000000"/>
              <w:right w:val="single" w:sz="4" w:space="0" w:color="000000"/>
            </w:tcBorders>
            <w:shd w:val="clear" w:color="auto" w:fill="auto"/>
            <w:vAlign w:val="center"/>
            <w:hideMark/>
          </w:tcPr>
          <w:p w14:paraId="6F8588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0E0376F" w14:textId="6FA7746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64BBA385" w14:textId="4A603F4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w:t>
            </w:r>
          </w:p>
        </w:tc>
        <w:tc>
          <w:tcPr>
            <w:tcW w:w="679" w:type="pct"/>
            <w:tcBorders>
              <w:top w:val="nil"/>
              <w:left w:val="nil"/>
              <w:bottom w:val="single" w:sz="4" w:space="0" w:color="000000"/>
              <w:right w:val="single" w:sz="4" w:space="0" w:color="000000"/>
            </w:tcBorders>
            <w:shd w:val="clear" w:color="auto" w:fill="auto"/>
            <w:vAlign w:val="center"/>
            <w:hideMark/>
          </w:tcPr>
          <w:p w14:paraId="0D7D0B72" w14:textId="45ED105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180000,00</w:t>
            </w:r>
          </w:p>
        </w:tc>
      </w:tr>
      <w:tr w:rsidR="00FA6E01" w:rsidRPr="00842744" w14:paraId="5D81A78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BD0D8A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613AED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1C28753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5724C89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0160393090</w:t>
            </w:r>
          </w:p>
        </w:tc>
        <w:tc>
          <w:tcPr>
            <w:tcW w:w="259" w:type="pct"/>
            <w:tcBorders>
              <w:top w:val="nil"/>
              <w:left w:val="nil"/>
              <w:bottom w:val="single" w:sz="4" w:space="0" w:color="000000"/>
              <w:right w:val="single" w:sz="4" w:space="0" w:color="000000"/>
            </w:tcBorders>
            <w:shd w:val="clear" w:color="auto" w:fill="auto"/>
            <w:vAlign w:val="center"/>
            <w:hideMark/>
          </w:tcPr>
          <w:p w14:paraId="393049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0C7B159B" w14:textId="0628F8B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100000,00</w:t>
            </w:r>
          </w:p>
        </w:tc>
        <w:tc>
          <w:tcPr>
            <w:tcW w:w="658" w:type="pct"/>
            <w:tcBorders>
              <w:top w:val="nil"/>
              <w:left w:val="nil"/>
              <w:bottom w:val="single" w:sz="4" w:space="0" w:color="000000"/>
              <w:right w:val="single" w:sz="4" w:space="0" w:color="000000"/>
            </w:tcBorders>
            <w:shd w:val="clear" w:color="auto" w:fill="auto"/>
            <w:vAlign w:val="center"/>
            <w:hideMark/>
          </w:tcPr>
          <w:p w14:paraId="68F8A436" w14:textId="6968575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w:t>
            </w:r>
          </w:p>
        </w:tc>
        <w:tc>
          <w:tcPr>
            <w:tcW w:w="679" w:type="pct"/>
            <w:tcBorders>
              <w:top w:val="nil"/>
              <w:left w:val="nil"/>
              <w:bottom w:val="single" w:sz="4" w:space="0" w:color="000000"/>
              <w:right w:val="single" w:sz="4" w:space="0" w:color="000000"/>
            </w:tcBorders>
            <w:shd w:val="clear" w:color="auto" w:fill="auto"/>
            <w:vAlign w:val="center"/>
            <w:hideMark/>
          </w:tcPr>
          <w:p w14:paraId="25C0A1B5" w14:textId="329958F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180000,00</w:t>
            </w:r>
          </w:p>
        </w:tc>
      </w:tr>
      <w:tr w:rsidR="00FA6E01" w:rsidRPr="00842744" w14:paraId="0C5A500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2045B5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0C30805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3BB7F6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1B671A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0160393090</w:t>
            </w:r>
          </w:p>
        </w:tc>
        <w:tc>
          <w:tcPr>
            <w:tcW w:w="259" w:type="pct"/>
            <w:tcBorders>
              <w:top w:val="nil"/>
              <w:left w:val="nil"/>
              <w:bottom w:val="single" w:sz="4" w:space="0" w:color="000000"/>
              <w:right w:val="single" w:sz="4" w:space="0" w:color="000000"/>
            </w:tcBorders>
            <w:shd w:val="clear" w:color="auto" w:fill="auto"/>
            <w:vAlign w:val="center"/>
            <w:hideMark/>
          </w:tcPr>
          <w:p w14:paraId="5D7FE3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0E34D4CB" w14:textId="3A8DDBB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7533637,00</w:t>
            </w:r>
          </w:p>
        </w:tc>
        <w:tc>
          <w:tcPr>
            <w:tcW w:w="658" w:type="pct"/>
            <w:tcBorders>
              <w:top w:val="nil"/>
              <w:left w:val="nil"/>
              <w:bottom w:val="single" w:sz="4" w:space="0" w:color="000000"/>
              <w:right w:val="single" w:sz="4" w:space="0" w:color="000000"/>
            </w:tcBorders>
            <w:shd w:val="clear" w:color="auto" w:fill="auto"/>
            <w:vAlign w:val="center"/>
            <w:hideMark/>
          </w:tcPr>
          <w:p w14:paraId="1BD41609" w14:textId="00E2BBA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7787056,00</w:t>
            </w:r>
          </w:p>
        </w:tc>
        <w:tc>
          <w:tcPr>
            <w:tcW w:w="679" w:type="pct"/>
            <w:tcBorders>
              <w:top w:val="nil"/>
              <w:left w:val="nil"/>
              <w:bottom w:val="single" w:sz="4" w:space="0" w:color="000000"/>
              <w:right w:val="single" w:sz="4" w:space="0" w:color="000000"/>
            </w:tcBorders>
            <w:shd w:val="clear" w:color="auto" w:fill="auto"/>
            <w:vAlign w:val="center"/>
            <w:hideMark/>
          </w:tcPr>
          <w:p w14:paraId="325E2A24" w14:textId="75DA53D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8074924,00</w:t>
            </w:r>
          </w:p>
        </w:tc>
      </w:tr>
      <w:tr w:rsidR="00FA6E01" w:rsidRPr="00842744" w14:paraId="66C7E91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FBCEE4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Социальные выплаты гражданам, кроме публичных нормативных социальных выплат</w:t>
            </w:r>
          </w:p>
        </w:tc>
        <w:tc>
          <w:tcPr>
            <w:tcW w:w="259" w:type="pct"/>
            <w:tcBorders>
              <w:top w:val="nil"/>
              <w:left w:val="nil"/>
              <w:bottom w:val="single" w:sz="4" w:space="0" w:color="000000"/>
              <w:right w:val="single" w:sz="4" w:space="0" w:color="000000"/>
            </w:tcBorders>
            <w:shd w:val="clear" w:color="auto" w:fill="auto"/>
            <w:vAlign w:val="center"/>
            <w:hideMark/>
          </w:tcPr>
          <w:p w14:paraId="0E0E6D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5A81AD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3BF4855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0160393090</w:t>
            </w:r>
          </w:p>
        </w:tc>
        <w:tc>
          <w:tcPr>
            <w:tcW w:w="259" w:type="pct"/>
            <w:tcBorders>
              <w:top w:val="nil"/>
              <w:left w:val="nil"/>
              <w:bottom w:val="single" w:sz="4" w:space="0" w:color="000000"/>
              <w:right w:val="single" w:sz="4" w:space="0" w:color="000000"/>
            </w:tcBorders>
            <w:shd w:val="clear" w:color="auto" w:fill="auto"/>
            <w:vAlign w:val="center"/>
            <w:hideMark/>
          </w:tcPr>
          <w:p w14:paraId="2EACDAA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320</w:t>
            </w:r>
          </w:p>
        </w:tc>
        <w:tc>
          <w:tcPr>
            <w:tcW w:w="658" w:type="pct"/>
            <w:tcBorders>
              <w:top w:val="nil"/>
              <w:left w:val="nil"/>
              <w:bottom w:val="single" w:sz="4" w:space="0" w:color="000000"/>
              <w:right w:val="single" w:sz="4" w:space="0" w:color="000000"/>
            </w:tcBorders>
            <w:shd w:val="clear" w:color="auto" w:fill="auto"/>
            <w:vAlign w:val="center"/>
            <w:hideMark/>
          </w:tcPr>
          <w:p w14:paraId="384C6C3E" w14:textId="09659C8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7533637,00</w:t>
            </w:r>
          </w:p>
        </w:tc>
        <w:tc>
          <w:tcPr>
            <w:tcW w:w="658" w:type="pct"/>
            <w:tcBorders>
              <w:top w:val="nil"/>
              <w:left w:val="nil"/>
              <w:bottom w:val="single" w:sz="4" w:space="0" w:color="000000"/>
              <w:right w:val="single" w:sz="4" w:space="0" w:color="000000"/>
            </w:tcBorders>
            <w:shd w:val="clear" w:color="auto" w:fill="auto"/>
            <w:vAlign w:val="center"/>
            <w:hideMark/>
          </w:tcPr>
          <w:p w14:paraId="66E155DF" w14:textId="0CC40F3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7787056,00</w:t>
            </w:r>
          </w:p>
        </w:tc>
        <w:tc>
          <w:tcPr>
            <w:tcW w:w="679" w:type="pct"/>
            <w:tcBorders>
              <w:top w:val="nil"/>
              <w:left w:val="nil"/>
              <w:bottom w:val="single" w:sz="4" w:space="0" w:color="000000"/>
              <w:right w:val="single" w:sz="4" w:space="0" w:color="000000"/>
            </w:tcBorders>
            <w:shd w:val="clear" w:color="auto" w:fill="auto"/>
            <w:vAlign w:val="center"/>
            <w:hideMark/>
          </w:tcPr>
          <w:p w14:paraId="6DA8338F" w14:textId="685412F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8074924,00</w:t>
            </w:r>
          </w:p>
        </w:tc>
      </w:tr>
      <w:tr w:rsidR="00FA6E01" w:rsidRPr="00842744" w14:paraId="4CB3026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467DD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"Обеспечение жильем молодых семей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11564A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36653BE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4B80E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0800000000</w:t>
            </w:r>
          </w:p>
        </w:tc>
        <w:tc>
          <w:tcPr>
            <w:tcW w:w="259" w:type="pct"/>
            <w:tcBorders>
              <w:top w:val="nil"/>
              <w:left w:val="nil"/>
              <w:bottom w:val="single" w:sz="4" w:space="0" w:color="000000"/>
              <w:right w:val="single" w:sz="4" w:space="0" w:color="000000"/>
            </w:tcBorders>
            <w:shd w:val="clear" w:color="auto" w:fill="auto"/>
            <w:vAlign w:val="center"/>
            <w:hideMark/>
          </w:tcPr>
          <w:p w14:paraId="04046E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90187AF" w14:textId="318183A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21302542,80</w:t>
            </w:r>
          </w:p>
        </w:tc>
        <w:tc>
          <w:tcPr>
            <w:tcW w:w="658" w:type="pct"/>
            <w:tcBorders>
              <w:top w:val="nil"/>
              <w:left w:val="nil"/>
              <w:bottom w:val="single" w:sz="4" w:space="0" w:color="000000"/>
              <w:right w:val="single" w:sz="4" w:space="0" w:color="000000"/>
            </w:tcBorders>
            <w:shd w:val="clear" w:color="auto" w:fill="auto"/>
            <w:vAlign w:val="center"/>
            <w:hideMark/>
          </w:tcPr>
          <w:p w14:paraId="0ABF180C" w14:textId="755E410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19841561,30</w:t>
            </w:r>
          </w:p>
        </w:tc>
        <w:tc>
          <w:tcPr>
            <w:tcW w:w="679" w:type="pct"/>
            <w:tcBorders>
              <w:top w:val="nil"/>
              <w:left w:val="nil"/>
              <w:bottom w:val="single" w:sz="4" w:space="0" w:color="000000"/>
              <w:right w:val="single" w:sz="4" w:space="0" w:color="000000"/>
            </w:tcBorders>
            <w:shd w:val="clear" w:color="auto" w:fill="auto"/>
            <w:vAlign w:val="center"/>
            <w:hideMark/>
          </w:tcPr>
          <w:p w14:paraId="600A452C" w14:textId="3D17AD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20678702,36</w:t>
            </w:r>
          </w:p>
        </w:tc>
      </w:tr>
      <w:tr w:rsidR="00FA6E01" w:rsidRPr="00842744" w14:paraId="169863D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A7146E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"Обеспечение жильем молодых семей"</w:t>
            </w:r>
          </w:p>
        </w:tc>
        <w:tc>
          <w:tcPr>
            <w:tcW w:w="259" w:type="pct"/>
            <w:tcBorders>
              <w:top w:val="nil"/>
              <w:left w:val="nil"/>
              <w:bottom w:val="single" w:sz="4" w:space="0" w:color="000000"/>
              <w:right w:val="single" w:sz="4" w:space="0" w:color="000000"/>
            </w:tcBorders>
            <w:shd w:val="clear" w:color="auto" w:fill="auto"/>
            <w:vAlign w:val="center"/>
            <w:hideMark/>
          </w:tcPr>
          <w:p w14:paraId="36B8BE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6861537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78CBF7A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0800100000</w:t>
            </w:r>
          </w:p>
        </w:tc>
        <w:tc>
          <w:tcPr>
            <w:tcW w:w="259" w:type="pct"/>
            <w:tcBorders>
              <w:top w:val="nil"/>
              <w:left w:val="nil"/>
              <w:bottom w:val="single" w:sz="4" w:space="0" w:color="000000"/>
              <w:right w:val="single" w:sz="4" w:space="0" w:color="000000"/>
            </w:tcBorders>
            <w:shd w:val="clear" w:color="auto" w:fill="auto"/>
            <w:vAlign w:val="center"/>
            <w:hideMark/>
          </w:tcPr>
          <w:p w14:paraId="43E8084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7923A2D" w14:textId="5757798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21302542,80</w:t>
            </w:r>
          </w:p>
        </w:tc>
        <w:tc>
          <w:tcPr>
            <w:tcW w:w="658" w:type="pct"/>
            <w:tcBorders>
              <w:top w:val="nil"/>
              <w:left w:val="nil"/>
              <w:bottom w:val="single" w:sz="4" w:space="0" w:color="000000"/>
              <w:right w:val="single" w:sz="4" w:space="0" w:color="000000"/>
            </w:tcBorders>
            <w:shd w:val="clear" w:color="auto" w:fill="auto"/>
            <w:vAlign w:val="center"/>
            <w:hideMark/>
          </w:tcPr>
          <w:p w14:paraId="7FCE9487" w14:textId="6DCE729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19841561,30</w:t>
            </w:r>
          </w:p>
        </w:tc>
        <w:tc>
          <w:tcPr>
            <w:tcW w:w="679" w:type="pct"/>
            <w:tcBorders>
              <w:top w:val="nil"/>
              <w:left w:val="nil"/>
              <w:bottom w:val="single" w:sz="4" w:space="0" w:color="000000"/>
              <w:right w:val="single" w:sz="4" w:space="0" w:color="000000"/>
            </w:tcBorders>
            <w:shd w:val="clear" w:color="auto" w:fill="auto"/>
            <w:vAlign w:val="center"/>
            <w:hideMark/>
          </w:tcPr>
          <w:p w14:paraId="33250A7C" w14:textId="085C6DC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20678702,36</w:t>
            </w:r>
          </w:p>
        </w:tc>
      </w:tr>
      <w:tr w:rsidR="00FA6E01" w:rsidRPr="00842744" w14:paraId="37399E3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F39D82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Реализация мероприятий по обеспечению жильем молодых семей</w:t>
            </w:r>
          </w:p>
        </w:tc>
        <w:tc>
          <w:tcPr>
            <w:tcW w:w="259" w:type="pct"/>
            <w:tcBorders>
              <w:top w:val="nil"/>
              <w:left w:val="nil"/>
              <w:bottom w:val="single" w:sz="4" w:space="0" w:color="000000"/>
              <w:right w:val="single" w:sz="4" w:space="0" w:color="000000"/>
            </w:tcBorders>
            <w:shd w:val="clear" w:color="auto" w:fill="auto"/>
            <w:vAlign w:val="center"/>
            <w:hideMark/>
          </w:tcPr>
          <w:p w14:paraId="19258BB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506C91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7022BF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08001L4970</w:t>
            </w:r>
          </w:p>
        </w:tc>
        <w:tc>
          <w:tcPr>
            <w:tcW w:w="259" w:type="pct"/>
            <w:tcBorders>
              <w:top w:val="nil"/>
              <w:left w:val="nil"/>
              <w:bottom w:val="single" w:sz="4" w:space="0" w:color="000000"/>
              <w:right w:val="single" w:sz="4" w:space="0" w:color="000000"/>
            </w:tcBorders>
            <w:shd w:val="clear" w:color="auto" w:fill="auto"/>
            <w:vAlign w:val="center"/>
            <w:hideMark/>
          </w:tcPr>
          <w:p w14:paraId="000E74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5AA6620" w14:textId="4D8CFC0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21302542,80</w:t>
            </w:r>
          </w:p>
        </w:tc>
        <w:tc>
          <w:tcPr>
            <w:tcW w:w="658" w:type="pct"/>
            <w:tcBorders>
              <w:top w:val="nil"/>
              <w:left w:val="nil"/>
              <w:bottom w:val="single" w:sz="4" w:space="0" w:color="000000"/>
              <w:right w:val="single" w:sz="4" w:space="0" w:color="000000"/>
            </w:tcBorders>
            <w:shd w:val="clear" w:color="auto" w:fill="auto"/>
            <w:vAlign w:val="center"/>
            <w:hideMark/>
          </w:tcPr>
          <w:p w14:paraId="351CA228" w14:textId="6501B0B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19841561,30</w:t>
            </w:r>
          </w:p>
        </w:tc>
        <w:tc>
          <w:tcPr>
            <w:tcW w:w="679" w:type="pct"/>
            <w:tcBorders>
              <w:top w:val="nil"/>
              <w:left w:val="nil"/>
              <w:bottom w:val="single" w:sz="4" w:space="0" w:color="000000"/>
              <w:right w:val="single" w:sz="4" w:space="0" w:color="000000"/>
            </w:tcBorders>
            <w:shd w:val="clear" w:color="auto" w:fill="auto"/>
            <w:vAlign w:val="center"/>
            <w:hideMark/>
          </w:tcPr>
          <w:p w14:paraId="2685B96A" w14:textId="59BE318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20678702,36</w:t>
            </w:r>
          </w:p>
        </w:tc>
      </w:tr>
      <w:tr w:rsidR="00FA6E01" w:rsidRPr="00842744" w14:paraId="413A3F2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876629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30B11BD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1584D60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41482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08001L4970</w:t>
            </w:r>
          </w:p>
        </w:tc>
        <w:tc>
          <w:tcPr>
            <w:tcW w:w="259" w:type="pct"/>
            <w:tcBorders>
              <w:top w:val="nil"/>
              <w:left w:val="nil"/>
              <w:bottom w:val="single" w:sz="4" w:space="0" w:color="000000"/>
              <w:right w:val="single" w:sz="4" w:space="0" w:color="000000"/>
            </w:tcBorders>
            <w:shd w:val="clear" w:color="auto" w:fill="auto"/>
            <w:vAlign w:val="center"/>
            <w:hideMark/>
          </w:tcPr>
          <w:p w14:paraId="41D5765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3529BE13" w14:textId="6BD071A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21302542,80</w:t>
            </w:r>
          </w:p>
        </w:tc>
        <w:tc>
          <w:tcPr>
            <w:tcW w:w="658" w:type="pct"/>
            <w:tcBorders>
              <w:top w:val="nil"/>
              <w:left w:val="nil"/>
              <w:bottom w:val="single" w:sz="4" w:space="0" w:color="000000"/>
              <w:right w:val="single" w:sz="4" w:space="0" w:color="000000"/>
            </w:tcBorders>
            <w:shd w:val="clear" w:color="auto" w:fill="auto"/>
            <w:vAlign w:val="center"/>
            <w:hideMark/>
          </w:tcPr>
          <w:p w14:paraId="1D6DA9E8" w14:textId="2E02E55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19841561,30</w:t>
            </w:r>
          </w:p>
        </w:tc>
        <w:tc>
          <w:tcPr>
            <w:tcW w:w="679" w:type="pct"/>
            <w:tcBorders>
              <w:top w:val="nil"/>
              <w:left w:val="nil"/>
              <w:bottom w:val="single" w:sz="4" w:space="0" w:color="000000"/>
              <w:right w:val="single" w:sz="4" w:space="0" w:color="000000"/>
            </w:tcBorders>
            <w:shd w:val="clear" w:color="auto" w:fill="auto"/>
            <w:vAlign w:val="center"/>
            <w:hideMark/>
          </w:tcPr>
          <w:p w14:paraId="131BFC4E" w14:textId="41A602C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20678702,36</w:t>
            </w:r>
          </w:p>
        </w:tc>
      </w:tr>
      <w:tr w:rsidR="00FA6E01" w:rsidRPr="00842744" w14:paraId="73F29A7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29600C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59" w:type="pct"/>
            <w:tcBorders>
              <w:top w:val="nil"/>
              <w:left w:val="nil"/>
              <w:bottom w:val="single" w:sz="4" w:space="0" w:color="000000"/>
              <w:right w:val="single" w:sz="4" w:space="0" w:color="000000"/>
            </w:tcBorders>
            <w:shd w:val="clear" w:color="auto" w:fill="auto"/>
            <w:vAlign w:val="center"/>
            <w:hideMark/>
          </w:tcPr>
          <w:p w14:paraId="7FA7C5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624DD43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5ED3384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08001L4970</w:t>
            </w:r>
          </w:p>
        </w:tc>
        <w:tc>
          <w:tcPr>
            <w:tcW w:w="259" w:type="pct"/>
            <w:tcBorders>
              <w:top w:val="nil"/>
              <w:left w:val="nil"/>
              <w:bottom w:val="single" w:sz="4" w:space="0" w:color="000000"/>
              <w:right w:val="single" w:sz="4" w:space="0" w:color="000000"/>
            </w:tcBorders>
            <w:shd w:val="clear" w:color="auto" w:fill="auto"/>
            <w:vAlign w:val="center"/>
            <w:hideMark/>
          </w:tcPr>
          <w:p w14:paraId="682367D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320</w:t>
            </w:r>
          </w:p>
        </w:tc>
        <w:tc>
          <w:tcPr>
            <w:tcW w:w="658" w:type="pct"/>
            <w:tcBorders>
              <w:top w:val="nil"/>
              <w:left w:val="nil"/>
              <w:bottom w:val="single" w:sz="4" w:space="0" w:color="000000"/>
              <w:right w:val="single" w:sz="4" w:space="0" w:color="000000"/>
            </w:tcBorders>
            <w:shd w:val="clear" w:color="auto" w:fill="auto"/>
            <w:vAlign w:val="center"/>
            <w:hideMark/>
          </w:tcPr>
          <w:p w14:paraId="31529D36" w14:textId="7A6A708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21302542,80</w:t>
            </w:r>
          </w:p>
        </w:tc>
        <w:tc>
          <w:tcPr>
            <w:tcW w:w="658" w:type="pct"/>
            <w:tcBorders>
              <w:top w:val="nil"/>
              <w:left w:val="nil"/>
              <w:bottom w:val="single" w:sz="4" w:space="0" w:color="000000"/>
              <w:right w:val="single" w:sz="4" w:space="0" w:color="000000"/>
            </w:tcBorders>
            <w:shd w:val="clear" w:color="auto" w:fill="auto"/>
            <w:vAlign w:val="center"/>
            <w:hideMark/>
          </w:tcPr>
          <w:p w14:paraId="4965E3C1" w14:textId="57325E8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19841561,30</w:t>
            </w:r>
          </w:p>
        </w:tc>
        <w:tc>
          <w:tcPr>
            <w:tcW w:w="679" w:type="pct"/>
            <w:tcBorders>
              <w:top w:val="nil"/>
              <w:left w:val="nil"/>
              <w:bottom w:val="single" w:sz="4" w:space="0" w:color="000000"/>
              <w:right w:val="single" w:sz="4" w:space="0" w:color="000000"/>
            </w:tcBorders>
            <w:shd w:val="clear" w:color="auto" w:fill="auto"/>
            <w:vAlign w:val="center"/>
            <w:hideMark/>
          </w:tcPr>
          <w:p w14:paraId="64DF335C" w14:textId="7CA0898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20678702,36</w:t>
            </w:r>
          </w:p>
        </w:tc>
      </w:tr>
      <w:tr w:rsidR="00FA6E01" w:rsidRPr="00842744" w14:paraId="410E015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D1BF26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59" w:type="pct"/>
            <w:tcBorders>
              <w:top w:val="nil"/>
              <w:left w:val="nil"/>
              <w:bottom w:val="single" w:sz="4" w:space="0" w:color="000000"/>
              <w:right w:val="single" w:sz="4" w:space="0" w:color="000000"/>
            </w:tcBorders>
            <w:shd w:val="clear" w:color="auto" w:fill="auto"/>
            <w:vAlign w:val="center"/>
            <w:hideMark/>
          </w:tcPr>
          <w:p w14:paraId="742F8EA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5F811E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778A28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1700000000</w:t>
            </w:r>
          </w:p>
        </w:tc>
        <w:tc>
          <w:tcPr>
            <w:tcW w:w="259" w:type="pct"/>
            <w:tcBorders>
              <w:top w:val="nil"/>
              <w:left w:val="nil"/>
              <w:bottom w:val="single" w:sz="4" w:space="0" w:color="000000"/>
              <w:right w:val="single" w:sz="4" w:space="0" w:color="000000"/>
            </w:tcBorders>
            <w:shd w:val="clear" w:color="auto" w:fill="auto"/>
            <w:vAlign w:val="center"/>
            <w:hideMark/>
          </w:tcPr>
          <w:p w14:paraId="0A3EC3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4CBE7B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D841B1C" w14:textId="3071764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19743633,15</w:t>
            </w:r>
          </w:p>
        </w:tc>
        <w:tc>
          <w:tcPr>
            <w:tcW w:w="679" w:type="pct"/>
            <w:tcBorders>
              <w:top w:val="nil"/>
              <w:left w:val="nil"/>
              <w:bottom w:val="single" w:sz="4" w:space="0" w:color="000000"/>
              <w:right w:val="single" w:sz="4" w:space="0" w:color="000000"/>
            </w:tcBorders>
            <w:shd w:val="clear" w:color="auto" w:fill="auto"/>
            <w:vAlign w:val="center"/>
            <w:hideMark/>
          </w:tcPr>
          <w:p w14:paraId="1010E8A7" w14:textId="118A803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29485051,92</w:t>
            </w:r>
          </w:p>
        </w:tc>
      </w:tr>
      <w:tr w:rsidR="00FA6E01" w:rsidRPr="00842744" w14:paraId="1E99861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155DFA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66714E2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3D0E5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006C7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1700100000</w:t>
            </w:r>
          </w:p>
        </w:tc>
        <w:tc>
          <w:tcPr>
            <w:tcW w:w="259" w:type="pct"/>
            <w:tcBorders>
              <w:top w:val="nil"/>
              <w:left w:val="nil"/>
              <w:bottom w:val="single" w:sz="4" w:space="0" w:color="000000"/>
              <w:right w:val="single" w:sz="4" w:space="0" w:color="000000"/>
            </w:tcBorders>
            <w:shd w:val="clear" w:color="auto" w:fill="auto"/>
            <w:vAlign w:val="center"/>
            <w:hideMark/>
          </w:tcPr>
          <w:p w14:paraId="3F2DD90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CEBAB6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81C2BD2" w14:textId="6D124A8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19743633,15</w:t>
            </w:r>
          </w:p>
        </w:tc>
        <w:tc>
          <w:tcPr>
            <w:tcW w:w="679" w:type="pct"/>
            <w:tcBorders>
              <w:top w:val="nil"/>
              <w:left w:val="nil"/>
              <w:bottom w:val="single" w:sz="4" w:space="0" w:color="000000"/>
              <w:right w:val="single" w:sz="4" w:space="0" w:color="000000"/>
            </w:tcBorders>
            <w:shd w:val="clear" w:color="auto" w:fill="auto"/>
            <w:vAlign w:val="center"/>
            <w:hideMark/>
          </w:tcPr>
          <w:p w14:paraId="4BC9EC1C" w14:textId="3F18D3D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29485051,92</w:t>
            </w:r>
          </w:p>
        </w:tc>
      </w:tr>
      <w:tr w:rsidR="00FA6E01" w:rsidRPr="00842744" w14:paraId="3068204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2BABBA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50BE13E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70EE9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022D312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1700193050</w:t>
            </w:r>
          </w:p>
        </w:tc>
        <w:tc>
          <w:tcPr>
            <w:tcW w:w="259" w:type="pct"/>
            <w:tcBorders>
              <w:top w:val="nil"/>
              <w:left w:val="nil"/>
              <w:bottom w:val="single" w:sz="4" w:space="0" w:color="000000"/>
              <w:right w:val="single" w:sz="4" w:space="0" w:color="000000"/>
            </w:tcBorders>
            <w:shd w:val="clear" w:color="auto" w:fill="auto"/>
            <w:vAlign w:val="center"/>
            <w:hideMark/>
          </w:tcPr>
          <w:p w14:paraId="1AC25A9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D191A2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70D6B31" w14:textId="242C9FA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19743633,15</w:t>
            </w:r>
          </w:p>
        </w:tc>
        <w:tc>
          <w:tcPr>
            <w:tcW w:w="679" w:type="pct"/>
            <w:tcBorders>
              <w:top w:val="nil"/>
              <w:left w:val="nil"/>
              <w:bottom w:val="single" w:sz="4" w:space="0" w:color="000000"/>
              <w:right w:val="single" w:sz="4" w:space="0" w:color="000000"/>
            </w:tcBorders>
            <w:shd w:val="clear" w:color="auto" w:fill="auto"/>
            <w:vAlign w:val="center"/>
            <w:hideMark/>
          </w:tcPr>
          <w:p w14:paraId="18D5F78B" w14:textId="033079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20451451,92</w:t>
            </w:r>
          </w:p>
        </w:tc>
      </w:tr>
      <w:tr w:rsidR="00FA6E01" w:rsidRPr="00842744" w14:paraId="0E61AC1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5AABAE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21D00BF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5683F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4B4C748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1700193050</w:t>
            </w:r>
          </w:p>
        </w:tc>
        <w:tc>
          <w:tcPr>
            <w:tcW w:w="259" w:type="pct"/>
            <w:tcBorders>
              <w:top w:val="nil"/>
              <w:left w:val="nil"/>
              <w:bottom w:val="single" w:sz="4" w:space="0" w:color="000000"/>
              <w:right w:val="single" w:sz="4" w:space="0" w:color="000000"/>
            </w:tcBorders>
            <w:shd w:val="clear" w:color="auto" w:fill="auto"/>
            <w:vAlign w:val="center"/>
            <w:hideMark/>
          </w:tcPr>
          <w:p w14:paraId="4F1EDD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6E28E54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1F1417E" w14:textId="7487C6B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19743633,15</w:t>
            </w:r>
          </w:p>
        </w:tc>
        <w:tc>
          <w:tcPr>
            <w:tcW w:w="679" w:type="pct"/>
            <w:tcBorders>
              <w:top w:val="nil"/>
              <w:left w:val="nil"/>
              <w:bottom w:val="single" w:sz="4" w:space="0" w:color="000000"/>
              <w:right w:val="single" w:sz="4" w:space="0" w:color="000000"/>
            </w:tcBorders>
            <w:shd w:val="clear" w:color="auto" w:fill="auto"/>
            <w:vAlign w:val="center"/>
            <w:hideMark/>
          </w:tcPr>
          <w:p w14:paraId="0F6A511F" w14:textId="506D001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20451451,92</w:t>
            </w:r>
          </w:p>
        </w:tc>
      </w:tr>
      <w:tr w:rsidR="00FA6E01" w:rsidRPr="00842744" w14:paraId="5AE3689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4134A7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259" w:type="pct"/>
            <w:tcBorders>
              <w:top w:val="nil"/>
              <w:left w:val="nil"/>
              <w:bottom w:val="single" w:sz="4" w:space="0" w:color="000000"/>
              <w:right w:val="single" w:sz="4" w:space="0" w:color="000000"/>
            </w:tcBorders>
            <w:shd w:val="clear" w:color="auto" w:fill="auto"/>
            <w:vAlign w:val="center"/>
            <w:hideMark/>
          </w:tcPr>
          <w:p w14:paraId="031C90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79ED919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29F7805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1700193050</w:t>
            </w:r>
          </w:p>
        </w:tc>
        <w:tc>
          <w:tcPr>
            <w:tcW w:w="259" w:type="pct"/>
            <w:tcBorders>
              <w:top w:val="nil"/>
              <w:left w:val="nil"/>
              <w:bottom w:val="single" w:sz="4" w:space="0" w:color="000000"/>
              <w:right w:val="single" w:sz="4" w:space="0" w:color="000000"/>
            </w:tcBorders>
            <w:shd w:val="clear" w:color="auto" w:fill="auto"/>
            <w:vAlign w:val="center"/>
            <w:hideMark/>
          </w:tcPr>
          <w:p w14:paraId="170347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310</w:t>
            </w:r>
          </w:p>
        </w:tc>
        <w:tc>
          <w:tcPr>
            <w:tcW w:w="658" w:type="pct"/>
            <w:tcBorders>
              <w:top w:val="nil"/>
              <w:left w:val="nil"/>
              <w:bottom w:val="single" w:sz="4" w:space="0" w:color="000000"/>
              <w:right w:val="single" w:sz="4" w:space="0" w:color="000000"/>
            </w:tcBorders>
            <w:shd w:val="clear" w:color="auto" w:fill="auto"/>
            <w:vAlign w:val="center"/>
            <w:hideMark/>
          </w:tcPr>
          <w:p w14:paraId="73D7CE7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9181846" w14:textId="4CCF031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15743633,15</w:t>
            </w:r>
          </w:p>
        </w:tc>
        <w:tc>
          <w:tcPr>
            <w:tcW w:w="679" w:type="pct"/>
            <w:tcBorders>
              <w:top w:val="nil"/>
              <w:left w:val="nil"/>
              <w:bottom w:val="single" w:sz="4" w:space="0" w:color="000000"/>
              <w:right w:val="single" w:sz="4" w:space="0" w:color="000000"/>
            </w:tcBorders>
            <w:shd w:val="clear" w:color="auto" w:fill="auto"/>
            <w:vAlign w:val="center"/>
            <w:hideMark/>
          </w:tcPr>
          <w:p w14:paraId="6C681111" w14:textId="7BA3176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16451451,92</w:t>
            </w:r>
          </w:p>
        </w:tc>
      </w:tr>
      <w:tr w:rsidR="00FA6E01" w:rsidRPr="00842744" w14:paraId="36A0F05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12FB4A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59" w:type="pct"/>
            <w:tcBorders>
              <w:top w:val="nil"/>
              <w:left w:val="nil"/>
              <w:bottom w:val="single" w:sz="4" w:space="0" w:color="000000"/>
              <w:right w:val="single" w:sz="4" w:space="0" w:color="000000"/>
            </w:tcBorders>
            <w:shd w:val="clear" w:color="auto" w:fill="auto"/>
            <w:vAlign w:val="center"/>
            <w:hideMark/>
          </w:tcPr>
          <w:p w14:paraId="7E316D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94413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53BD98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1700193050</w:t>
            </w:r>
          </w:p>
        </w:tc>
        <w:tc>
          <w:tcPr>
            <w:tcW w:w="259" w:type="pct"/>
            <w:tcBorders>
              <w:top w:val="nil"/>
              <w:left w:val="nil"/>
              <w:bottom w:val="single" w:sz="4" w:space="0" w:color="000000"/>
              <w:right w:val="single" w:sz="4" w:space="0" w:color="000000"/>
            </w:tcBorders>
            <w:shd w:val="clear" w:color="auto" w:fill="auto"/>
            <w:vAlign w:val="center"/>
            <w:hideMark/>
          </w:tcPr>
          <w:p w14:paraId="2B982C4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320</w:t>
            </w:r>
          </w:p>
        </w:tc>
        <w:tc>
          <w:tcPr>
            <w:tcW w:w="658" w:type="pct"/>
            <w:tcBorders>
              <w:top w:val="nil"/>
              <w:left w:val="nil"/>
              <w:bottom w:val="single" w:sz="4" w:space="0" w:color="000000"/>
              <w:right w:val="single" w:sz="4" w:space="0" w:color="000000"/>
            </w:tcBorders>
            <w:shd w:val="clear" w:color="auto" w:fill="auto"/>
            <w:vAlign w:val="center"/>
            <w:hideMark/>
          </w:tcPr>
          <w:p w14:paraId="07E74F1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FD156FB" w14:textId="586DDFC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4000000,00</w:t>
            </w:r>
          </w:p>
        </w:tc>
        <w:tc>
          <w:tcPr>
            <w:tcW w:w="679" w:type="pct"/>
            <w:tcBorders>
              <w:top w:val="nil"/>
              <w:left w:val="nil"/>
              <w:bottom w:val="single" w:sz="4" w:space="0" w:color="000000"/>
              <w:right w:val="single" w:sz="4" w:space="0" w:color="000000"/>
            </w:tcBorders>
            <w:shd w:val="clear" w:color="auto" w:fill="auto"/>
            <w:vAlign w:val="center"/>
            <w:hideMark/>
          </w:tcPr>
          <w:p w14:paraId="2D02B52D" w14:textId="4B52543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4000000,00</w:t>
            </w:r>
          </w:p>
        </w:tc>
      </w:tr>
      <w:tr w:rsidR="00FA6E01" w:rsidRPr="00842744" w14:paraId="6B02AA8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732151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3761315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6AE79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0E73162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1700193210</w:t>
            </w:r>
          </w:p>
        </w:tc>
        <w:tc>
          <w:tcPr>
            <w:tcW w:w="259" w:type="pct"/>
            <w:tcBorders>
              <w:top w:val="nil"/>
              <w:left w:val="nil"/>
              <w:bottom w:val="single" w:sz="4" w:space="0" w:color="000000"/>
              <w:right w:val="single" w:sz="4" w:space="0" w:color="000000"/>
            </w:tcBorders>
            <w:shd w:val="clear" w:color="auto" w:fill="auto"/>
            <w:vAlign w:val="center"/>
            <w:hideMark/>
          </w:tcPr>
          <w:p w14:paraId="70253A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5F4B78C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D65E1A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88DCE2D" w14:textId="3DC79F9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9033600,00</w:t>
            </w:r>
          </w:p>
        </w:tc>
      </w:tr>
      <w:tr w:rsidR="00FA6E01" w:rsidRPr="00842744" w14:paraId="56117C7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055DE0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259" w:type="pct"/>
            <w:tcBorders>
              <w:top w:val="nil"/>
              <w:left w:val="nil"/>
              <w:bottom w:val="single" w:sz="4" w:space="0" w:color="000000"/>
              <w:right w:val="single" w:sz="4" w:space="0" w:color="000000"/>
            </w:tcBorders>
            <w:shd w:val="clear" w:color="auto" w:fill="auto"/>
            <w:vAlign w:val="center"/>
            <w:hideMark/>
          </w:tcPr>
          <w:p w14:paraId="5933A7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DB3AE3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12EB0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1700193210</w:t>
            </w:r>
          </w:p>
        </w:tc>
        <w:tc>
          <w:tcPr>
            <w:tcW w:w="259" w:type="pct"/>
            <w:tcBorders>
              <w:top w:val="nil"/>
              <w:left w:val="nil"/>
              <w:bottom w:val="single" w:sz="4" w:space="0" w:color="000000"/>
              <w:right w:val="single" w:sz="4" w:space="0" w:color="000000"/>
            </w:tcBorders>
            <w:shd w:val="clear" w:color="auto" w:fill="auto"/>
            <w:vAlign w:val="center"/>
            <w:hideMark/>
          </w:tcPr>
          <w:p w14:paraId="572393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400</w:t>
            </w:r>
          </w:p>
        </w:tc>
        <w:tc>
          <w:tcPr>
            <w:tcW w:w="658" w:type="pct"/>
            <w:tcBorders>
              <w:top w:val="nil"/>
              <w:left w:val="nil"/>
              <w:bottom w:val="single" w:sz="4" w:space="0" w:color="000000"/>
              <w:right w:val="single" w:sz="4" w:space="0" w:color="000000"/>
            </w:tcBorders>
            <w:shd w:val="clear" w:color="auto" w:fill="auto"/>
            <w:vAlign w:val="center"/>
            <w:hideMark/>
          </w:tcPr>
          <w:p w14:paraId="0AD7930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B3005A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C56960A" w14:textId="1865FB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9033600,00</w:t>
            </w:r>
          </w:p>
        </w:tc>
      </w:tr>
      <w:tr w:rsidR="00FA6E01" w:rsidRPr="00842744" w14:paraId="4681FDF7"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E0CD9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Бюджетные инвестиции</w:t>
            </w:r>
          </w:p>
        </w:tc>
        <w:tc>
          <w:tcPr>
            <w:tcW w:w="259" w:type="pct"/>
            <w:tcBorders>
              <w:top w:val="nil"/>
              <w:left w:val="nil"/>
              <w:bottom w:val="single" w:sz="4" w:space="0" w:color="000000"/>
              <w:right w:val="single" w:sz="4" w:space="0" w:color="000000"/>
            </w:tcBorders>
            <w:shd w:val="clear" w:color="auto" w:fill="auto"/>
            <w:vAlign w:val="center"/>
            <w:hideMark/>
          </w:tcPr>
          <w:p w14:paraId="063B734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31C1E31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763134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1700193210</w:t>
            </w:r>
          </w:p>
        </w:tc>
        <w:tc>
          <w:tcPr>
            <w:tcW w:w="259" w:type="pct"/>
            <w:tcBorders>
              <w:top w:val="nil"/>
              <w:left w:val="nil"/>
              <w:bottom w:val="single" w:sz="4" w:space="0" w:color="000000"/>
              <w:right w:val="single" w:sz="4" w:space="0" w:color="000000"/>
            </w:tcBorders>
            <w:shd w:val="clear" w:color="auto" w:fill="auto"/>
            <w:vAlign w:val="center"/>
            <w:hideMark/>
          </w:tcPr>
          <w:p w14:paraId="58C77C6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410</w:t>
            </w:r>
          </w:p>
        </w:tc>
        <w:tc>
          <w:tcPr>
            <w:tcW w:w="658" w:type="pct"/>
            <w:tcBorders>
              <w:top w:val="nil"/>
              <w:left w:val="nil"/>
              <w:bottom w:val="single" w:sz="4" w:space="0" w:color="000000"/>
              <w:right w:val="single" w:sz="4" w:space="0" w:color="000000"/>
            </w:tcBorders>
            <w:shd w:val="clear" w:color="auto" w:fill="auto"/>
            <w:vAlign w:val="center"/>
            <w:hideMark/>
          </w:tcPr>
          <w:p w14:paraId="77FD3AD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8C70A6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16E698D7" w14:textId="3AE4C42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9033600,00</w:t>
            </w:r>
          </w:p>
        </w:tc>
      </w:tr>
      <w:tr w:rsidR="00FA6E01" w:rsidRPr="00842744" w14:paraId="16EFCA1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3F8C4D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направления деятельности органов власти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79A483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375CBC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7BA5F7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9900000000</w:t>
            </w:r>
          </w:p>
        </w:tc>
        <w:tc>
          <w:tcPr>
            <w:tcW w:w="259" w:type="pct"/>
            <w:tcBorders>
              <w:top w:val="nil"/>
              <w:left w:val="nil"/>
              <w:bottom w:val="single" w:sz="4" w:space="0" w:color="000000"/>
              <w:right w:val="single" w:sz="4" w:space="0" w:color="000000"/>
            </w:tcBorders>
            <w:shd w:val="clear" w:color="auto" w:fill="auto"/>
            <w:vAlign w:val="center"/>
            <w:hideMark/>
          </w:tcPr>
          <w:p w14:paraId="2925902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117D341" w14:textId="3C0C514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53607584,37</w:t>
            </w:r>
          </w:p>
        </w:tc>
        <w:tc>
          <w:tcPr>
            <w:tcW w:w="658" w:type="pct"/>
            <w:tcBorders>
              <w:top w:val="nil"/>
              <w:left w:val="nil"/>
              <w:bottom w:val="single" w:sz="4" w:space="0" w:color="000000"/>
              <w:right w:val="single" w:sz="4" w:space="0" w:color="000000"/>
            </w:tcBorders>
            <w:shd w:val="clear" w:color="auto" w:fill="auto"/>
            <w:vAlign w:val="center"/>
            <w:hideMark/>
          </w:tcPr>
          <w:p w14:paraId="2A10291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9057EA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CF9276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828335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Мероприятия непрограммных направлений деятельности органов муниципального образования</w:t>
            </w:r>
          </w:p>
        </w:tc>
        <w:tc>
          <w:tcPr>
            <w:tcW w:w="259" w:type="pct"/>
            <w:tcBorders>
              <w:top w:val="nil"/>
              <w:left w:val="nil"/>
              <w:bottom w:val="single" w:sz="4" w:space="0" w:color="000000"/>
              <w:right w:val="single" w:sz="4" w:space="0" w:color="000000"/>
            </w:tcBorders>
            <w:shd w:val="clear" w:color="auto" w:fill="auto"/>
            <w:vAlign w:val="center"/>
            <w:hideMark/>
          </w:tcPr>
          <w:p w14:paraId="094559E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497DF7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1163E60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9990000000</w:t>
            </w:r>
          </w:p>
        </w:tc>
        <w:tc>
          <w:tcPr>
            <w:tcW w:w="259" w:type="pct"/>
            <w:tcBorders>
              <w:top w:val="nil"/>
              <w:left w:val="nil"/>
              <w:bottom w:val="single" w:sz="4" w:space="0" w:color="000000"/>
              <w:right w:val="single" w:sz="4" w:space="0" w:color="000000"/>
            </w:tcBorders>
            <w:shd w:val="clear" w:color="auto" w:fill="auto"/>
            <w:vAlign w:val="center"/>
            <w:hideMark/>
          </w:tcPr>
          <w:p w14:paraId="407CEE5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3D152BC" w14:textId="30B6488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53607584,37</w:t>
            </w:r>
          </w:p>
        </w:tc>
        <w:tc>
          <w:tcPr>
            <w:tcW w:w="658" w:type="pct"/>
            <w:tcBorders>
              <w:top w:val="nil"/>
              <w:left w:val="nil"/>
              <w:bottom w:val="single" w:sz="4" w:space="0" w:color="000000"/>
              <w:right w:val="single" w:sz="4" w:space="0" w:color="000000"/>
            </w:tcBorders>
            <w:shd w:val="clear" w:color="auto" w:fill="auto"/>
            <w:vAlign w:val="center"/>
            <w:hideMark/>
          </w:tcPr>
          <w:p w14:paraId="605FADD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19C1B9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3626B8F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D6A016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Непрограммные мероприятия</w:t>
            </w:r>
          </w:p>
        </w:tc>
        <w:tc>
          <w:tcPr>
            <w:tcW w:w="259" w:type="pct"/>
            <w:tcBorders>
              <w:top w:val="nil"/>
              <w:left w:val="nil"/>
              <w:bottom w:val="single" w:sz="4" w:space="0" w:color="000000"/>
              <w:right w:val="single" w:sz="4" w:space="0" w:color="000000"/>
            </w:tcBorders>
            <w:shd w:val="clear" w:color="auto" w:fill="auto"/>
            <w:vAlign w:val="center"/>
            <w:hideMark/>
          </w:tcPr>
          <w:p w14:paraId="46C5660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1DE6D8B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3C144E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9999900000</w:t>
            </w:r>
          </w:p>
        </w:tc>
        <w:tc>
          <w:tcPr>
            <w:tcW w:w="259" w:type="pct"/>
            <w:tcBorders>
              <w:top w:val="nil"/>
              <w:left w:val="nil"/>
              <w:bottom w:val="single" w:sz="4" w:space="0" w:color="000000"/>
              <w:right w:val="single" w:sz="4" w:space="0" w:color="000000"/>
            </w:tcBorders>
            <w:shd w:val="clear" w:color="auto" w:fill="auto"/>
            <w:vAlign w:val="center"/>
            <w:hideMark/>
          </w:tcPr>
          <w:p w14:paraId="7223C1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0CD71D7" w14:textId="11B28C2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53607584,37</w:t>
            </w:r>
          </w:p>
        </w:tc>
        <w:tc>
          <w:tcPr>
            <w:tcW w:w="658" w:type="pct"/>
            <w:tcBorders>
              <w:top w:val="nil"/>
              <w:left w:val="nil"/>
              <w:bottom w:val="single" w:sz="4" w:space="0" w:color="000000"/>
              <w:right w:val="single" w:sz="4" w:space="0" w:color="000000"/>
            </w:tcBorders>
            <w:shd w:val="clear" w:color="auto" w:fill="auto"/>
            <w:vAlign w:val="center"/>
            <w:hideMark/>
          </w:tcPr>
          <w:p w14:paraId="449525D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8D96FB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D26285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93563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259" w:type="pct"/>
            <w:tcBorders>
              <w:top w:val="nil"/>
              <w:left w:val="nil"/>
              <w:bottom w:val="single" w:sz="4" w:space="0" w:color="000000"/>
              <w:right w:val="single" w:sz="4" w:space="0" w:color="000000"/>
            </w:tcBorders>
            <w:shd w:val="clear" w:color="auto" w:fill="auto"/>
            <w:vAlign w:val="center"/>
            <w:hideMark/>
          </w:tcPr>
          <w:p w14:paraId="5D5F5E6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EB6BC1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335A8A2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9999971012</w:t>
            </w:r>
          </w:p>
        </w:tc>
        <w:tc>
          <w:tcPr>
            <w:tcW w:w="259" w:type="pct"/>
            <w:tcBorders>
              <w:top w:val="nil"/>
              <w:left w:val="nil"/>
              <w:bottom w:val="single" w:sz="4" w:space="0" w:color="000000"/>
              <w:right w:val="single" w:sz="4" w:space="0" w:color="000000"/>
            </w:tcBorders>
            <w:shd w:val="clear" w:color="auto" w:fill="auto"/>
            <w:vAlign w:val="center"/>
            <w:hideMark/>
          </w:tcPr>
          <w:p w14:paraId="337400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4319C95" w14:textId="4FE122E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7E50AEA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8495B8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5BD551E8"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BE5A6C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443B399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F1C486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B1200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9999971012</w:t>
            </w:r>
          </w:p>
        </w:tc>
        <w:tc>
          <w:tcPr>
            <w:tcW w:w="259" w:type="pct"/>
            <w:tcBorders>
              <w:top w:val="nil"/>
              <w:left w:val="nil"/>
              <w:bottom w:val="single" w:sz="4" w:space="0" w:color="000000"/>
              <w:right w:val="single" w:sz="4" w:space="0" w:color="000000"/>
            </w:tcBorders>
            <w:shd w:val="clear" w:color="auto" w:fill="auto"/>
            <w:vAlign w:val="center"/>
            <w:hideMark/>
          </w:tcPr>
          <w:p w14:paraId="2CAC852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717D1849" w14:textId="7E4A3DD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671990A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ACFDC8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172B04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1B40FC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259" w:type="pct"/>
            <w:tcBorders>
              <w:top w:val="nil"/>
              <w:left w:val="nil"/>
              <w:bottom w:val="single" w:sz="4" w:space="0" w:color="000000"/>
              <w:right w:val="single" w:sz="4" w:space="0" w:color="000000"/>
            </w:tcBorders>
            <w:shd w:val="clear" w:color="auto" w:fill="auto"/>
            <w:vAlign w:val="center"/>
            <w:hideMark/>
          </w:tcPr>
          <w:p w14:paraId="13CDAD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5495D06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126A17C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9999971012</w:t>
            </w:r>
          </w:p>
        </w:tc>
        <w:tc>
          <w:tcPr>
            <w:tcW w:w="259" w:type="pct"/>
            <w:tcBorders>
              <w:top w:val="nil"/>
              <w:left w:val="nil"/>
              <w:bottom w:val="single" w:sz="4" w:space="0" w:color="000000"/>
              <w:right w:val="single" w:sz="4" w:space="0" w:color="000000"/>
            </w:tcBorders>
            <w:shd w:val="clear" w:color="auto" w:fill="auto"/>
            <w:vAlign w:val="center"/>
            <w:hideMark/>
          </w:tcPr>
          <w:p w14:paraId="0B1F04E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310</w:t>
            </w:r>
          </w:p>
        </w:tc>
        <w:tc>
          <w:tcPr>
            <w:tcW w:w="658" w:type="pct"/>
            <w:tcBorders>
              <w:top w:val="nil"/>
              <w:left w:val="nil"/>
              <w:bottom w:val="single" w:sz="4" w:space="0" w:color="000000"/>
              <w:right w:val="single" w:sz="4" w:space="0" w:color="000000"/>
            </w:tcBorders>
            <w:shd w:val="clear" w:color="auto" w:fill="auto"/>
            <w:vAlign w:val="center"/>
            <w:hideMark/>
          </w:tcPr>
          <w:p w14:paraId="400B38E7" w14:textId="0A00836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0992D7D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16F892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543D6B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7E1D5EE" w14:textId="382974A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Расходы на реализацию государственных полномочий по социальной поддержке </w:t>
            </w:r>
            <w:r w:rsidR="0031211A" w:rsidRPr="009A0F8A">
              <w:rPr>
                <w:rFonts w:eastAsia="Times New Roman"/>
                <w:sz w:val="22"/>
                <w:szCs w:val="22"/>
                <w:lang w:eastAsia="ru-RU"/>
              </w:rPr>
              <w:t>детей, оставшихся</w:t>
            </w:r>
            <w:r w:rsidRPr="009A0F8A">
              <w:rPr>
                <w:rFonts w:eastAsia="Times New Roman"/>
                <w:sz w:val="22"/>
                <w:szCs w:val="22"/>
                <w:lang w:eastAsia="ru-RU"/>
              </w:rPr>
              <w:t xml:space="preserve"> без попечения родителей, и </w:t>
            </w:r>
            <w:r w:rsidR="0031211A" w:rsidRPr="009A0F8A">
              <w:rPr>
                <w:rFonts w:eastAsia="Times New Roman"/>
                <w:sz w:val="22"/>
                <w:szCs w:val="22"/>
                <w:lang w:eastAsia="ru-RU"/>
              </w:rPr>
              <w:t>лиц, принявших</w:t>
            </w:r>
            <w:r w:rsidRPr="009A0F8A">
              <w:rPr>
                <w:rFonts w:eastAsia="Times New Roman"/>
                <w:sz w:val="22"/>
                <w:szCs w:val="22"/>
                <w:lang w:eastAsia="ru-RU"/>
              </w:rPr>
              <w:t xml:space="preserve"> на воспитание в семью </w:t>
            </w:r>
            <w:r w:rsidR="0031211A" w:rsidRPr="009A0F8A">
              <w:rPr>
                <w:rFonts w:eastAsia="Times New Roman"/>
                <w:sz w:val="22"/>
                <w:szCs w:val="22"/>
                <w:lang w:eastAsia="ru-RU"/>
              </w:rPr>
              <w:t>детей, оставшихся</w:t>
            </w:r>
            <w:r w:rsidRPr="009A0F8A">
              <w:rPr>
                <w:rFonts w:eastAsia="Times New Roman"/>
                <w:sz w:val="22"/>
                <w:szCs w:val="22"/>
                <w:lang w:eastAsia="ru-RU"/>
              </w:rPr>
              <w:t xml:space="preserve"> без попечения родителей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0DD8FD9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5884E2B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7CFB73E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9999993050</w:t>
            </w:r>
          </w:p>
        </w:tc>
        <w:tc>
          <w:tcPr>
            <w:tcW w:w="259" w:type="pct"/>
            <w:tcBorders>
              <w:top w:val="nil"/>
              <w:left w:val="nil"/>
              <w:bottom w:val="single" w:sz="4" w:space="0" w:color="000000"/>
              <w:right w:val="single" w:sz="4" w:space="0" w:color="000000"/>
            </w:tcBorders>
            <w:shd w:val="clear" w:color="auto" w:fill="auto"/>
            <w:vAlign w:val="center"/>
            <w:hideMark/>
          </w:tcPr>
          <w:p w14:paraId="559A5FC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E5A111E" w14:textId="399492A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19243064,37</w:t>
            </w:r>
          </w:p>
        </w:tc>
        <w:tc>
          <w:tcPr>
            <w:tcW w:w="658" w:type="pct"/>
            <w:tcBorders>
              <w:top w:val="nil"/>
              <w:left w:val="nil"/>
              <w:bottom w:val="single" w:sz="4" w:space="0" w:color="000000"/>
              <w:right w:val="single" w:sz="4" w:space="0" w:color="000000"/>
            </w:tcBorders>
            <w:shd w:val="clear" w:color="auto" w:fill="auto"/>
            <w:vAlign w:val="center"/>
            <w:hideMark/>
          </w:tcPr>
          <w:p w14:paraId="004F76F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3942ED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C6B3AE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6912A8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5A198D8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1566F7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0C00289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9999993050</w:t>
            </w:r>
          </w:p>
        </w:tc>
        <w:tc>
          <w:tcPr>
            <w:tcW w:w="259" w:type="pct"/>
            <w:tcBorders>
              <w:top w:val="nil"/>
              <w:left w:val="nil"/>
              <w:bottom w:val="single" w:sz="4" w:space="0" w:color="000000"/>
              <w:right w:val="single" w:sz="4" w:space="0" w:color="000000"/>
            </w:tcBorders>
            <w:shd w:val="clear" w:color="auto" w:fill="auto"/>
            <w:vAlign w:val="center"/>
            <w:hideMark/>
          </w:tcPr>
          <w:p w14:paraId="7D22E1D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E3E7734" w14:textId="13CB152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320000,00</w:t>
            </w:r>
          </w:p>
        </w:tc>
        <w:tc>
          <w:tcPr>
            <w:tcW w:w="658" w:type="pct"/>
            <w:tcBorders>
              <w:top w:val="nil"/>
              <w:left w:val="nil"/>
              <w:bottom w:val="single" w:sz="4" w:space="0" w:color="000000"/>
              <w:right w:val="single" w:sz="4" w:space="0" w:color="000000"/>
            </w:tcBorders>
            <w:shd w:val="clear" w:color="auto" w:fill="auto"/>
            <w:vAlign w:val="center"/>
            <w:hideMark/>
          </w:tcPr>
          <w:p w14:paraId="7D6FE30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86554E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FB6159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8C00B8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A87493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3113A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70585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9999993050</w:t>
            </w:r>
          </w:p>
        </w:tc>
        <w:tc>
          <w:tcPr>
            <w:tcW w:w="259" w:type="pct"/>
            <w:tcBorders>
              <w:top w:val="nil"/>
              <w:left w:val="nil"/>
              <w:bottom w:val="single" w:sz="4" w:space="0" w:color="000000"/>
              <w:right w:val="single" w:sz="4" w:space="0" w:color="000000"/>
            </w:tcBorders>
            <w:shd w:val="clear" w:color="auto" w:fill="auto"/>
            <w:vAlign w:val="center"/>
            <w:hideMark/>
          </w:tcPr>
          <w:p w14:paraId="59DE3F6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3E3276EE" w14:textId="70F6E54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320000,00</w:t>
            </w:r>
          </w:p>
        </w:tc>
        <w:tc>
          <w:tcPr>
            <w:tcW w:w="658" w:type="pct"/>
            <w:tcBorders>
              <w:top w:val="nil"/>
              <w:left w:val="nil"/>
              <w:bottom w:val="single" w:sz="4" w:space="0" w:color="000000"/>
              <w:right w:val="single" w:sz="4" w:space="0" w:color="000000"/>
            </w:tcBorders>
            <w:shd w:val="clear" w:color="auto" w:fill="auto"/>
            <w:vAlign w:val="center"/>
            <w:hideMark/>
          </w:tcPr>
          <w:p w14:paraId="31096A9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14C074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7ECC1E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67EC9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68EC64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FE2ECF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4FA90B2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9999993050</w:t>
            </w:r>
          </w:p>
        </w:tc>
        <w:tc>
          <w:tcPr>
            <w:tcW w:w="259" w:type="pct"/>
            <w:tcBorders>
              <w:top w:val="nil"/>
              <w:left w:val="nil"/>
              <w:bottom w:val="single" w:sz="4" w:space="0" w:color="000000"/>
              <w:right w:val="single" w:sz="4" w:space="0" w:color="000000"/>
            </w:tcBorders>
            <w:shd w:val="clear" w:color="auto" w:fill="auto"/>
            <w:vAlign w:val="center"/>
            <w:hideMark/>
          </w:tcPr>
          <w:p w14:paraId="231CDD9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256C985C" w14:textId="761DA3A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18923064,37</w:t>
            </w:r>
          </w:p>
        </w:tc>
        <w:tc>
          <w:tcPr>
            <w:tcW w:w="658" w:type="pct"/>
            <w:tcBorders>
              <w:top w:val="nil"/>
              <w:left w:val="nil"/>
              <w:bottom w:val="single" w:sz="4" w:space="0" w:color="000000"/>
              <w:right w:val="single" w:sz="4" w:space="0" w:color="000000"/>
            </w:tcBorders>
            <w:shd w:val="clear" w:color="auto" w:fill="auto"/>
            <w:vAlign w:val="center"/>
            <w:hideMark/>
          </w:tcPr>
          <w:p w14:paraId="521DB9F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975246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6D1959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0D6BD9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Публичные нормативные социальные выплаты гражданам</w:t>
            </w:r>
          </w:p>
        </w:tc>
        <w:tc>
          <w:tcPr>
            <w:tcW w:w="259" w:type="pct"/>
            <w:tcBorders>
              <w:top w:val="nil"/>
              <w:left w:val="nil"/>
              <w:bottom w:val="single" w:sz="4" w:space="0" w:color="000000"/>
              <w:right w:val="single" w:sz="4" w:space="0" w:color="000000"/>
            </w:tcBorders>
            <w:shd w:val="clear" w:color="auto" w:fill="auto"/>
            <w:vAlign w:val="center"/>
            <w:hideMark/>
          </w:tcPr>
          <w:p w14:paraId="49331B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8B59D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7A5CF88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9999993050</w:t>
            </w:r>
          </w:p>
        </w:tc>
        <w:tc>
          <w:tcPr>
            <w:tcW w:w="259" w:type="pct"/>
            <w:tcBorders>
              <w:top w:val="nil"/>
              <w:left w:val="nil"/>
              <w:bottom w:val="single" w:sz="4" w:space="0" w:color="000000"/>
              <w:right w:val="single" w:sz="4" w:space="0" w:color="000000"/>
            </w:tcBorders>
            <w:shd w:val="clear" w:color="auto" w:fill="auto"/>
            <w:vAlign w:val="center"/>
            <w:hideMark/>
          </w:tcPr>
          <w:p w14:paraId="5BB66F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310</w:t>
            </w:r>
          </w:p>
        </w:tc>
        <w:tc>
          <w:tcPr>
            <w:tcW w:w="658" w:type="pct"/>
            <w:tcBorders>
              <w:top w:val="nil"/>
              <w:left w:val="nil"/>
              <w:bottom w:val="single" w:sz="4" w:space="0" w:color="000000"/>
              <w:right w:val="single" w:sz="4" w:space="0" w:color="000000"/>
            </w:tcBorders>
            <w:shd w:val="clear" w:color="auto" w:fill="auto"/>
            <w:vAlign w:val="center"/>
            <w:hideMark/>
          </w:tcPr>
          <w:p w14:paraId="00E1D296" w14:textId="62A2110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14923064,37</w:t>
            </w:r>
          </w:p>
        </w:tc>
        <w:tc>
          <w:tcPr>
            <w:tcW w:w="658" w:type="pct"/>
            <w:tcBorders>
              <w:top w:val="nil"/>
              <w:left w:val="nil"/>
              <w:bottom w:val="single" w:sz="4" w:space="0" w:color="000000"/>
              <w:right w:val="single" w:sz="4" w:space="0" w:color="000000"/>
            </w:tcBorders>
            <w:shd w:val="clear" w:color="auto" w:fill="auto"/>
            <w:vAlign w:val="center"/>
            <w:hideMark/>
          </w:tcPr>
          <w:p w14:paraId="7258629C"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3CBFBA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56CE8D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165610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59" w:type="pct"/>
            <w:tcBorders>
              <w:top w:val="nil"/>
              <w:left w:val="nil"/>
              <w:bottom w:val="single" w:sz="4" w:space="0" w:color="000000"/>
              <w:right w:val="single" w:sz="4" w:space="0" w:color="000000"/>
            </w:tcBorders>
            <w:shd w:val="clear" w:color="auto" w:fill="auto"/>
            <w:vAlign w:val="center"/>
            <w:hideMark/>
          </w:tcPr>
          <w:p w14:paraId="194938B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910B9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01AE8C2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9999993050</w:t>
            </w:r>
          </w:p>
        </w:tc>
        <w:tc>
          <w:tcPr>
            <w:tcW w:w="259" w:type="pct"/>
            <w:tcBorders>
              <w:top w:val="nil"/>
              <w:left w:val="nil"/>
              <w:bottom w:val="single" w:sz="4" w:space="0" w:color="000000"/>
              <w:right w:val="single" w:sz="4" w:space="0" w:color="000000"/>
            </w:tcBorders>
            <w:shd w:val="clear" w:color="auto" w:fill="auto"/>
            <w:vAlign w:val="center"/>
            <w:hideMark/>
          </w:tcPr>
          <w:p w14:paraId="2043FAF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320</w:t>
            </w:r>
          </w:p>
        </w:tc>
        <w:tc>
          <w:tcPr>
            <w:tcW w:w="658" w:type="pct"/>
            <w:tcBorders>
              <w:top w:val="nil"/>
              <w:left w:val="nil"/>
              <w:bottom w:val="single" w:sz="4" w:space="0" w:color="000000"/>
              <w:right w:val="single" w:sz="4" w:space="0" w:color="000000"/>
            </w:tcBorders>
            <w:shd w:val="clear" w:color="auto" w:fill="auto"/>
            <w:vAlign w:val="center"/>
            <w:hideMark/>
          </w:tcPr>
          <w:p w14:paraId="6AFF385C" w14:textId="6A9963D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4000000,00</w:t>
            </w:r>
          </w:p>
        </w:tc>
        <w:tc>
          <w:tcPr>
            <w:tcW w:w="658" w:type="pct"/>
            <w:tcBorders>
              <w:top w:val="nil"/>
              <w:left w:val="nil"/>
              <w:bottom w:val="single" w:sz="4" w:space="0" w:color="000000"/>
              <w:right w:val="single" w:sz="4" w:space="0" w:color="000000"/>
            </w:tcBorders>
            <w:shd w:val="clear" w:color="auto" w:fill="auto"/>
            <w:vAlign w:val="center"/>
            <w:hideMark/>
          </w:tcPr>
          <w:p w14:paraId="5C220A7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20F890E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9F1C6D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E2DCDC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59" w:type="pct"/>
            <w:tcBorders>
              <w:top w:val="nil"/>
              <w:left w:val="nil"/>
              <w:bottom w:val="single" w:sz="4" w:space="0" w:color="000000"/>
              <w:right w:val="single" w:sz="4" w:space="0" w:color="000000"/>
            </w:tcBorders>
            <w:shd w:val="clear" w:color="auto" w:fill="auto"/>
            <w:vAlign w:val="center"/>
            <w:hideMark/>
          </w:tcPr>
          <w:p w14:paraId="5E3C62A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4DA150D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40A766C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711FBBB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971FF66" w14:textId="717D8F9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32864520,00</w:t>
            </w:r>
          </w:p>
        </w:tc>
        <w:tc>
          <w:tcPr>
            <w:tcW w:w="658" w:type="pct"/>
            <w:tcBorders>
              <w:top w:val="nil"/>
              <w:left w:val="nil"/>
              <w:bottom w:val="single" w:sz="4" w:space="0" w:color="000000"/>
              <w:right w:val="single" w:sz="4" w:space="0" w:color="000000"/>
            </w:tcBorders>
            <w:shd w:val="clear" w:color="auto" w:fill="auto"/>
            <w:vAlign w:val="center"/>
            <w:hideMark/>
          </w:tcPr>
          <w:p w14:paraId="555FDFA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A14876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C722DA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B65689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Социальное обеспечение и иные выплаты населению</w:t>
            </w:r>
          </w:p>
        </w:tc>
        <w:tc>
          <w:tcPr>
            <w:tcW w:w="259" w:type="pct"/>
            <w:tcBorders>
              <w:top w:val="nil"/>
              <w:left w:val="nil"/>
              <w:bottom w:val="single" w:sz="4" w:space="0" w:color="000000"/>
              <w:right w:val="single" w:sz="4" w:space="0" w:color="000000"/>
            </w:tcBorders>
            <w:shd w:val="clear" w:color="auto" w:fill="auto"/>
            <w:vAlign w:val="center"/>
            <w:hideMark/>
          </w:tcPr>
          <w:p w14:paraId="2C6A3DD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02D2A0E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57331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0F3E0F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300</w:t>
            </w:r>
          </w:p>
        </w:tc>
        <w:tc>
          <w:tcPr>
            <w:tcW w:w="658" w:type="pct"/>
            <w:tcBorders>
              <w:top w:val="nil"/>
              <w:left w:val="nil"/>
              <w:bottom w:val="single" w:sz="4" w:space="0" w:color="000000"/>
              <w:right w:val="single" w:sz="4" w:space="0" w:color="000000"/>
            </w:tcBorders>
            <w:shd w:val="clear" w:color="auto" w:fill="auto"/>
            <w:vAlign w:val="center"/>
            <w:hideMark/>
          </w:tcPr>
          <w:p w14:paraId="5AEC6871" w14:textId="2999D7D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10280520,00</w:t>
            </w:r>
          </w:p>
        </w:tc>
        <w:tc>
          <w:tcPr>
            <w:tcW w:w="658" w:type="pct"/>
            <w:tcBorders>
              <w:top w:val="nil"/>
              <w:left w:val="nil"/>
              <w:bottom w:val="single" w:sz="4" w:space="0" w:color="000000"/>
              <w:right w:val="single" w:sz="4" w:space="0" w:color="000000"/>
            </w:tcBorders>
            <w:shd w:val="clear" w:color="auto" w:fill="auto"/>
            <w:vAlign w:val="center"/>
            <w:hideMark/>
          </w:tcPr>
          <w:p w14:paraId="3A6F95E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5D6E3D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815E17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34DB2A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Социальные выплаты гражданам, кроме публичных нормативных социальных выплат</w:t>
            </w:r>
          </w:p>
        </w:tc>
        <w:tc>
          <w:tcPr>
            <w:tcW w:w="259" w:type="pct"/>
            <w:tcBorders>
              <w:top w:val="nil"/>
              <w:left w:val="nil"/>
              <w:bottom w:val="single" w:sz="4" w:space="0" w:color="000000"/>
              <w:right w:val="single" w:sz="4" w:space="0" w:color="000000"/>
            </w:tcBorders>
            <w:shd w:val="clear" w:color="auto" w:fill="auto"/>
            <w:vAlign w:val="center"/>
            <w:hideMark/>
          </w:tcPr>
          <w:p w14:paraId="36CAEAB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19A22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3133FE2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32AA3F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320</w:t>
            </w:r>
          </w:p>
        </w:tc>
        <w:tc>
          <w:tcPr>
            <w:tcW w:w="658" w:type="pct"/>
            <w:tcBorders>
              <w:top w:val="nil"/>
              <w:left w:val="nil"/>
              <w:bottom w:val="single" w:sz="4" w:space="0" w:color="000000"/>
              <w:right w:val="single" w:sz="4" w:space="0" w:color="000000"/>
            </w:tcBorders>
            <w:shd w:val="clear" w:color="auto" w:fill="auto"/>
            <w:vAlign w:val="center"/>
            <w:hideMark/>
          </w:tcPr>
          <w:p w14:paraId="48583AC3" w14:textId="5D318C1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10280520,00</w:t>
            </w:r>
          </w:p>
        </w:tc>
        <w:tc>
          <w:tcPr>
            <w:tcW w:w="658" w:type="pct"/>
            <w:tcBorders>
              <w:top w:val="nil"/>
              <w:left w:val="nil"/>
              <w:bottom w:val="single" w:sz="4" w:space="0" w:color="000000"/>
              <w:right w:val="single" w:sz="4" w:space="0" w:color="000000"/>
            </w:tcBorders>
            <w:shd w:val="clear" w:color="auto" w:fill="auto"/>
            <w:vAlign w:val="center"/>
            <w:hideMark/>
          </w:tcPr>
          <w:p w14:paraId="7BD32FE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FE2257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D36BCB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A7853F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Капитальные вложения в объекты государственной (муниципальной) собственности</w:t>
            </w:r>
          </w:p>
        </w:tc>
        <w:tc>
          <w:tcPr>
            <w:tcW w:w="259" w:type="pct"/>
            <w:tcBorders>
              <w:top w:val="nil"/>
              <w:left w:val="nil"/>
              <w:bottom w:val="single" w:sz="4" w:space="0" w:color="000000"/>
              <w:right w:val="single" w:sz="4" w:space="0" w:color="000000"/>
            </w:tcBorders>
            <w:shd w:val="clear" w:color="auto" w:fill="auto"/>
            <w:vAlign w:val="center"/>
            <w:hideMark/>
          </w:tcPr>
          <w:p w14:paraId="053A4FF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2919E49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61640B8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561A8E6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400</w:t>
            </w:r>
          </w:p>
        </w:tc>
        <w:tc>
          <w:tcPr>
            <w:tcW w:w="658" w:type="pct"/>
            <w:tcBorders>
              <w:top w:val="nil"/>
              <w:left w:val="nil"/>
              <w:bottom w:val="single" w:sz="4" w:space="0" w:color="000000"/>
              <w:right w:val="single" w:sz="4" w:space="0" w:color="000000"/>
            </w:tcBorders>
            <w:shd w:val="clear" w:color="auto" w:fill="auto"/>
            <w:vAlign w:val="center"/>
            <w:hideMark/>
          </w:tcPr>
          <w:p w14:paraId="53D71D1A" w14:textId="3E467D9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22584000,00</w:t>
            </w:r>
          </w:p>
        </w:tc>
        <w:tc>
          <w:tcPr>
            <w:tcW w:w="658" w:type="pct"/>
            <w:tcBorders>
              <w:top w:val="nil"/>
              <w:left w:val="nil"/>
              <w:bottom w:val="single" w:sz="4" w:space="0" w:color="000000"/>
              <w:right w:val="single" w:sz="4" w:space="0" w:color="000000"/>
            </w:tcBorders>
            <w:shd w:val="clear" w:color="auto" w:fill="auto"/>
            <w:vAlign w:val="center"/>
            <w:hideMark/>
          </w:tcPr>
          <w:p w14:paraId="7E84540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59935E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5BBE13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F3301F"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Бюджетные инвестиции</w:t>
            </w:r>
          </w:p>
        </w:tc>
        <w:tc>
          <w:tcPr>
            <w:tcW w:w="259" w:type="pct"/>
            <w:tcBorders>
              <w:top w:val="nil"/>
              <w:left w:val="nil"/>
              <w:bottom w:val="single" w:sz="4" w:space="0" w:color="000000"/>
              <w:right w:val="single" w:sz="4" w:space="0" w:color="000000"/>
            </w:tcBorders>
            <w:shd w:val="clear" w:color="auto" w:fill="auto"/>
            <w:vAlign w:val="center"/>
            <w:hideMark/>
          </w:tcPr>
          <w:p w14:paraId="3789D5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w:t>
            </w:r>
          </w:p>
        </w:tc>
        <w:tc>
          <w:tcPr>
            <w:tcW w:w="294" w:type="pct"/>
            <w:tcBorders>
              <w:top w:val="nil"/>
              <w:left w:val="nil"/>
              <w:bottom w:val="single" w:sz="4" w:space="0" w:color="000000"/>
              <w:right w:val="single" w:sz="4" w:space="0" w:color="000000"/>
            </w:tcBorders>
            <w:shd w:val="clear" w:color="auto" w:fill="auto"/>
            <w:vAlign w:val="center"/>
            <w:hideMark/>
          </w:tcPr>
          <w:p w14:paraId="3DC116F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04</w:t>
            </w:r>
          </w:p>
        </w:tc>
        <w:tc>
          <w:tcPr>
            <w:tcW w:w="645" w:type="pct"/>
            <w:tcBorders>
              <w:top w:val="nil"/>
              <w:left w:val="nil"/>
              <w:bottom w:val="single" w:sz="4" w:space="0" w:color="000000"/>
              <w:right w:val="single" w:sz="4" w:space="0" w:color="000000"/>
            </w:tcBorders>
            <w:shd w:val="clear" w:color="auto" w:fill="auto"/>
            <w:vAlign w:val="center"/>
            <w:hideMark/>
          </w:tcPr>
          <w:p w14:paraId="339BF23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9999993210</w:t>
            </w:r>
          </w:p>
        </w:tc>
        <w:tc>
          <w:tcPr>
            <w:tcW w:w="259" w:type="pct"/>
            <w:tcBorders>
              <w:top w:val="nil"/>
              <w:left w:val="nil"/>
              <w:bottom w:val="single" w:sz="4" w:space="0" w:color="000000"/>
              <w:right w:val="single" w:sz="4" w:space="0" w:color="000000"/>
            </w:tcBorders>
            <w:shd w:val="clear" w:color="auto" w:fill="auto"/>
            <w:vAlign w:val="center"/>
            <w:hideMark/>
          </w:tcPr>
          <w:p w14:paraId="00A880C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410</w:t>
            </w:r>
          </w:p>
        </w:tc>
        <w:tc>
          <w:tcPr>
            <w:tcW w:w="658" w:type="pct"/>
            <w:tcBorders>
              <w:top w:val="nil"/>
              <w:left w:val="nil"/>
              <w:bottom w:val="single" w:sz="4" w:space="0" w:color="000000"/>
              <w:right w:val="single" w:sz="4" w:space="0" w:color="000000"/>
            </w:tcBorders>
            <w:shd w:val="clear" w:color="auto" w:fill="auto"/>
            <w:vAlign w:val="center"/>
            <w:hideMark/>
          </w:tcPr>
          <w:p w14:paraId="5B600BE2" w14:textId="61B3007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22584000,00</w:t>
            </w:r>
          </w:p>
        </w:tc>
        <w:tc>
          <w:tcPr>
            <w:tcW w:w="658" w:type="pct"/>
            <w:tcBorders>
              <w:top w:val="nil"/>
              <w:left w:val="nil"/>
              <w:bottom w:val="single" w:sz="4" w:space="0" w:color="000000"/>
              <w:right w:val="single" w:sz="4" w:space="0" w:color="000000"/>
            </w:tcBorders>
            <w:shd w:val="clear" w:color="auto" w:fill="auto"/>
            <w:vAlign w:val="center"/>
            <w:hideMark/>
          </w:tcPr>
          <w:p w14:paraId="0EB4B78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5F217A7"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3DB19A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BB4A80"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ФИЗИЧЕСКАЯ КУЛЬТУРА И СПОРТ</w:t>
            </w:r>
          </w:p>
        </w:tc>
        <w:tc>
          <w:tcPr>
            <w:tcW w:w="259" w:type="pct"/>
            <w:tcBorders>
              <w:top w:val="nil"/>
              <w:left w:val="nil"/>
              <w:bottom w:val="single" w:sz="4" w:space="0" w:color="000000"/>
              <w:right w:val="single" w:sz="4" w:space="0" w:color="000000"/>
            </w:tcBorders>
            <w:shd w:val="clear" w:color="auto" w:fill="auto"/>
            <w:vAlign w:val="center"/>
            <w:hideMark/>
          </w:tcPr>
          <w:p w14:paraId="7325FCB2"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135C1D9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w:t>
            </w:r>
          </w:p>
        </w:tc>
        <w:tc>
          <w:tcPr>
            <w:tcW w:w="645" w:type="pct"/>
            <w:tcBorders>
              <w:top w:val="nil"/>
              <w:left w:val="nil"/>
              <w:bottom w:val="single" w:sz="4" w:space="0" w:color="000000"/>
              <w:right w:val="single" w:sz="4" w:space="0" w:color="000000"/>
            </w:tcBorders>
            <w:shd w:val="clear" w:color="auto" w:fill="auto"/>
            <w:vAlign w:val="center"/>
            <w:hideMark/>
          </w:tcPr>
          <w:p w14:paraId="4FE81D78"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16BF68DA"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48262805" w14:textId="0585A3E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12703875,54</w:t>
            </w:r>
          </w:p>
        </w:tc>
        <w:tc>
          <w:tcPr>
            <w:tcW w:w="658" w:type="pct"/>
            <w:tcBorders>
              <w:top w:val="nil"/>
              <w:left w:val="nil"/>
              <w:bottom w:val="single" w:sz="4" w:space="0" w:color="000000"/>
              <w:right w:val="single" w:sz="4" w:space="0" w:color="000000"/>
            </w:tcBorders>
            <w:shd w:val="clear" w:color="auto" w:fill="auto"/>
            <w:vAlign w:val="center"/>
            <w:hideMark/>
          </w:tcPr>
          <w:p w14:paraId="7ADA23D3" w14:textId="32568C60"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4793588,63</w:t>
            </w:r>
          </w:p>
        </w:tc>
        <w:tc>
          <w:tcPr>
            <w:tcW w:w="679" w:type="pct"/>
            <w:tcBorders>
              <w:top w:val="nil"/>
              <w:left w:val="nil"/>
              <w:bottom w:val="single" w:sz="4" w:space="0" w:color="000000"/>
              <w:right w:val="single" w:sz="4" w:space="0" w:color="000000"/>
            </w:tcBorders>
            <w:shd w:val="clear" w:color="auto" w:fill="auto"/>
            <w:vAlign w:val="center"/>
            <w:hideMark/>
          </w:tcPr>
          <w:p w14:paraId="1D9D57F4" w14:textId="0B9A3F5F"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4798828,52</w:t>
            </w:r>
          </w:p>
        </w:tc>
      </w:tr>
      <w:tr w:rsidR="00FA6E01" w:rsidRPr="00842744" w14:paraId="07877A9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7733073"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Массовый спорт</w:t>
            </w:r>
          </w:p>
        </w:tc>
        <w:tc>
          <w:tcPr>
            <w:tcW w:w="259" w:type="pct"/>
            <w:tcBorders>
              <w:top w:val="nil"/>
              <w:left w:val="nil"/>
              <w:bottom w:val="single" w:sz="4" w:space="0" w:color="000000"/>
              <w:right w:val="single" w:sz="4" w:space="0" w:color="000000"/>
            </w:tcBorders>
            <w:shd w:val="clear" w:color="auto" w:fill="auto"/>
            <w:vAlign w:val="center"/>
            <w:hideMark/>
          </w:tcPr>
          <w:p w14:paraId="09166207"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3ABB6D8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364A1DD"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0000000000</w:t>
            </w:r>
          </w:p>
        </w:tc>
        <w:tc>
          <w:tcPr>
            <w:tcW w:w="259" w:type="pct"/>
            <w:tcBorders>
              <w:top w:val="nil"/>
              <w:left w:val="nil"/>
              <w:bottom w:val="single" w:sz="4" w:space="0" w:color="000000"/>
              <w:right w:val="single" w:sz="4" w:space="0" w:color="000000"/>
            </w:tcBorders>
            <w:shd w:val="clear" w:color="auto" w:fill="auto"/>
            <w:vAlign w:val="center"/>
            <w:hideMark/>
          </w:tcPr>
          <w:p w14:paraId="06A27760" w14:textId="77777777" w:rsidR="00FA6E01" w:rsidRPr="009A0F8A" w:rsidRDefault="00FA6E01" w:rsidP="002F5C93">
            <w:pPr>
              <w:rPr>
                <w:rFonts w:eastAsia="Times New Roman"/>
                <w:b/>
                <w:bCs/>
                <w:sz w:val="22"/>
                <w:szCs w:val="22"/>
                <w:lang w:eastAsia="ru-RU"/>
              </w:rPr>
            </w:pPr>
            <w:r w:rsidRPr="009A0F8A">
              <w:rPr>
                <w:rFonts w:eastAsia="Times New Roman"/>
                <w:b/>
                <w:bCs/>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1CA5A6B" w14:textId="1FEC4177"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12703875,54</w:t>
            </w:r>
          </w:p>
        </w:tc>
        <w:tc>
          <w:tcPr>
            <w:tcW w:w="658" w:type="pct"/>
            <w:tcBorders>
              <w:top w:val="nil"/>
              <w:left w:val="nil"/>
              <w:bottom w:val="single" w:sz="4" w:space="0" w:color="000000"/>
              <w:right w:val="single" w:sz="4" w:space="0" w:color="000000"/>
            </w:tcBorders>
            <w:shd w:val="clear" w:color="auto" w:fill="auto"/>
            <w:vAlign w:val="center"/>
            <w:hideMark/>
          </w:tcPr>
          <w:p w14:paraId="6AFB8BB7" w14:textId="5B4578AE"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4793588,63</w:t>
            </w:r>
          </w:p>
        </w:tc>
        <w:tc>
          <w:tcPr>
            <w:tcW w:w="679" w:type="pct"/>
            <w:tcBorders>
              <w:top w:val="nil"/>
              <w:left w:val="nil"/>
              <w:bottom w:val="single" w:sz="4" w:space="0" w:color="000000"/>
              <w:right w:val="single" w:sz="4" w:space="0" w:color="000000"/>
            </w:tcBorders>
            <w:shd w:val="clear" w:color="auto" w:fill="auto"/>
            <w:vAlign w:val="center"/>
            <w:hideMark/>
          </w:tcPr>
          <w:p w14:paraId="4F2BEB4F" w14:textId="73E2A53F" w:rsidR="00FA6E01" w:rsidRPr="009A0F8A" w:rsidRDefault="00FA6E01" w:rsidP="00FA6E01">
            <w:pPr>
              <w:jc w:val="right"/>
              <w:rPr>
                <w:rFonts w:eastAsia="Times New Roman"/>
                <w:b/>
                <w:bCs/>
                <w:sz w:val="22"/>
                <w:szCs w:val="22"/>
                <w:lang w:eastAsia="ru-RU"/>
              </w:rPr>
            </w:pPr>
            <w:r w:rsidRPr="009A0F8A">
              <w:rPr>
                <w:rFonts w:eastAsia="Times New Roman"/>
                <w:b/>
                <w:bCs/>
                <w:sz w:val="22"/>
                <w:szCs w:val="22"/>
                <w:lang w:eastAsia="ru-RU"/>
              </w:rPr>
              <w:t>4798828,52</w:t>
            </w:r>
          </w:p>
        </w:tc>
      </w:tr>
      <w:tr w:rsidR="00FA6E01" w:rsidRPr="00842744" w14:paraId="1F3CA14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375D0C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59" w:type="pct"/>
            <w:tcBorders>
              <w:top w:val="nil"/>
              <w:left w:val="nil"/>
              <w:bottom w:val="single" w:sz="4" w:space="0" w:color="000000"/>
              <w:right w:val="single" w:sz="4" w:space="0" w:color="000000"/>
            </w:tcBorders>
            <w:shd w:val="clear" w:color="auto" w:fill="auto"/>
            <w:vAlign w:val="center"/>
            <w:hideMark/>
          </w:tcPr>
          <w:p w14:paraId="09D78D2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2D4E0A3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5EB01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0300000000</w:t>
            </w:r>
          </w:p>
        </w:tc>
        <w:tc>
          <w:tcPr>
            <w:tcW w:w="259" w:type="pct"/>
            <w:tcBorders>
              <w:top w:val="nil"/>
              <w:left w:val="nil"/>
              <w:bottom w:val="single" w:sz="4" w:space="0" w:color="000000"/>
              <w:right w:val="single" w:sz="4" w:space="0" w:color="000000"/>
            </w:tcBorders>
            <w:shd w:val="clear" w:color="auto" w:fill="auto"/>
            <w:vAlign w:val="center"/>
            <w:hideMark/>
          </w:tcPr>
          <w:p w14:paraId="43A0A37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4AB8258" w14:textId="7CA5B77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12703875,54</w:t>
            </w:r>
          </w:p>
        </w:tc>
        <w:tc>
          <w:tcPr>
            <w:tcW w:w="658" w:type="pct"/>
            <w:tcBorders>
              <w:top w:val="nil"/>
              <w:left w:val="nil"/>
              <w:bottom w:val="single" w:sz="4" w:space="0" w:color="000000"/>
              <w:right w:val="single" w:sz="4" w:space="0" w:color="000000"/>
            </w:tcBorders>
            <w:shd w:val="clear" w:color="auto" w:fill="auto"/>
            <w:vAlign w:val="center"/>
            <w:hideMark/>
          </w:tcPr>
          <w:p w14:paraId="42B41E58" w14:textId="3E5E0909"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4793588,63</w:t>
            </w:r>
          </w:p>
        </w:tc>
        <w:tc>
          <w:tcPr>
            <w:tcW w:w="679" w:type="pct"/>
            <w:tcBorders>
              <w:top w:val="nil"/>
              <w:left w:val="nil"/>
              <w:bottom w:val="single" w:sz="4" w:space="0" w:color="000000"/>
              <w:right w:val="single" w:sz="4" w:space="0" w:color="000000"/>
            </w:tcBorders>
            <w:shd w:val="clear" w:color="auto" w:fill="auto"/>
            <w:vAlign w:val="center"/>
            <w:hideMark/>
          </w:tcPr>
          <w:p w14:paraId="12FCEE89" w14:textId="3385554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4798828,52</w:t>
            </w:r>
          </w:p>
        </w:tc>
      </w:tr>
      <w:tr w:rsidR="00FA6E01" w:rsidRPr="00842744" w14:paraId="2BCE45B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4034F3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"Проведение спортивно-массовых мероприятий "</w:t>
            </w:r>
          </w:p>
        </w:tc>
        <w:tc>
          <w:tcPr>
            <w:tcW w:w="259" w:type="pct"/>
            <w:tcBorders>
              <w:top w:val="nil"/>
              <w:left w:val="nil"/>
              <w:bottom w:val="single" w:sz="4" w:space="0" w:color="000000"/>
              <w:right w:val="single" w:sz="4" w:space="0" w:color="000000"/>
            </w:tcBorders>
            <w:shd w:val="clear" w:color="auto" w:fill="auto"/>
            <w:vAlign w:val="center"/>
            <w:hideMark/>
          </w:tcPr>
          <w:p w14:paraId="3E02126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70898A6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78EA09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0300100000</w:t>
            </w:r>
          </w:p>
        </w:tc>
        <w:tc>
          <w:tcPr>
            <w:tcW w:w="259" w:type="pct"/>
            <w:tcBorders>
              <w:top w:val="nil"/>
              <w:left w:val="nil"/>
              <w:bottom w:val="single" w:sz="4" w:space="0" w:color="000000"/>
              <w:right w:val="single" w:sz="4" w:space="0" w:color="000000"/>
            </w:tcBorders>
            <w:shd w:val="clear" w:color="auto" w:fill="auto"/>
            <w:vAlign w:val="center"/>
            <w:hideMark/>
          </w:tcPr>
          <w:p w14:paraId="65B3129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1DE5B32" w14:textId="66C2638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2320000,00</w:t>
            </w:r>
          </w:p>
        </w:tc>
        <w:tc>
          <w:tcPr>
            <w:tcW w:w="658" w:type="pct"/>
            <w:tcBorders>
              <w:top w:val="nil"/>
              <w:left w:val="nil"/>
              <w:bottom w:val="single" w:sz="4" w:space="0" w:color="000000"/>
              <w:right w:val="single" w:sz="4" w:space="0" w:color="000000"/>
            </w:tcBorders>
            <w:shd w:val="clear" w:color="auto" w:fill="auto"/>
            <w:vAlign w:val="center"/>
            <w:hideMark/>
          </w:tcPr>
          <w:p w14:paraId="6A5D432F" w14:textId="2717726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2552000,00</w:t>
            </w:r>
          </w:p>
        </w:tc>
        <w:tc>
          <w:tcPr>
            <w:tcW w:w="679" w:type="pct"/>
            <w:tcBorders>
              <w:top w:val="nil"/>
              <w:left w:val="nil"/>
              <w:bottom w:val="single" w:sz="4" w:space="0" w:color="000000"/>
              <w:right w:val="single" w:sz="4" w:space="0" w:color="000000"/>
            </w:tcBorders>
            <w:shd w:val="clear" w:color="auto" w:fill="auto"/>
            <w:vAlign w:val="center"/>
            <w:hideMark/>
          </w:tcPr>
          <w:p w14:paraId="16E760DB" w14:textId="6AE3D5B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2552000,00</w:t>
            </w:r>
          </w:p>
        </w:tc>
      </w:tr>
      <w:tr w:rsidR="00FA6E01" w:rsidRPr="00842744" w14:paraId="52A7B8C6"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354AB2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 xml:space="preserve">Расходы на проведение спортивно-массовых мероприятий </w:t>
            </w:r>
          </w:p>
        </w:tc>
        <w:tc>
          <w:tcPr>
            <w:tcW w:w="259" w:type="pct"/>
            <w:tcBorders>
              <w:top w:val="nil"/>
              <w:left w:val="nil"/>
              <w:bottom w:val="single" w:sz="4" w:space="0" w:color="000000"/>
              <w:right w:val="single" w:sz="4" w:space="0" w:color="000000"/>
            </w:tcBorders>
            <w:shd w:val="clear" w:color="auto" w:fill="auto"/>
            <w:vAlign w:val="center"/>
            <w:hideMark/>
          </w:tcPr>
          <w:p w14:paraId="02361FA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71691D8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89E0E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0300112170</w:t>
            </w:r>
          </w:p>
        </w:tc>
        <w:tc>
          <w:tcPr>
            <w:tcW w:w="259" w:type="pct"/>
            <w:tcBorders>
              <w:top w:val="nil"/>
              <w:left w:val="nil"/>
              <w:bottom w:val="single" w:sz="4" w:space="0" w:color="000000"/>
              <w:right w:val="single" w:sz="4" w:space="0" w:color="000000"/>
            </w:tcBorders>
            <w:shd w:val="clear" w:color="auto" w:fill="auto"/>
            <w:vAlign w:val="center"/>
            <w:hideMark/>
          </w:tcPr>
          <w:p w14:paraId="129567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8BAC517" w14:textId="6FD5D84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2320000,00</w:t>
            </w:r>
          </w:p>
        </w:tc>
        <w:tc>
          <w:tcPr>
            <w:tcW w:w="658" w:type="pct"/>
            <w:tcBorders>
              <w:top w:val="nil"/>
              <w:left w:val="nil"/>
              <w:bottom w:val="single" w:sz="4" w:space="0" w:color="000000"/>
              <w:right w:val="single" w:sz="4" w:space="0" w:color="000000"/>
            </w:tcBorders>
            <w:shd w:val="clear" w:color="auto" w:fill="auto"/>
            <w:vAlign w:val="center"/>
            <w:hideMark/>
          </w:tcPr>
          <w:p w14:paraId="0027B2A4" w14:textId="369D52F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2552000,00</w:t>
            </w:r>
          </w:p>
        </w:tc>
        <w:tc>
          <w:tcPr>
            <w:tcW w:w="679" w:type="pct"/>
            <w:tcBorders>
              <w:top w:val="nil"/>
              <w:left w:val="nil"/>
              <w:bottom w:val="single" w:sz="4" w:space="0" w:color="000000"/>
              <w:right w:val="single" w:sz="4" w:space="0" w:color="000000"/>
            </w:tcBorders>
            <w:shd w:val="clear" w:color="auto" w:fill="auto"/>
            <w:vAlign w:val="center"/>
            <w:hideMark/>
          </w:tcPr>
          <w:p w14:paraId="0DFCE24C" w14:textId="12CE454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2552000,00</w:t>
            </w:r>
          </w:p>
        </w:tc>
      </w:tr>
      <w:tr w:rsidR="00FA6E01" w:rsidRPr="00842744" w14:paraId="7A932E3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7685827" w14:textId="51824452"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Предоставление субсидий </w:t>
            </w:r>
            <w:r w:rsidR="0031211A">
              <w:rPr>
                <w:rFonts w:eastAsia="Times New Roman"/>
                <w:sz w:val="22"/>
                <w:szCs w:val="22"/>
                <w:lang w:eastAsia="ru-RU"/>
              </w:rPr>
              <w:t>бюджетным, автономным</w:t>
            </w:r>
            <w:r w:rsidRPr="009A0F8A">
              <w:rPr>
                <w:rFonts w:eastAsia="Times New Roman"/>
                <w:sz w:val="22"/>
                <w:szCs w:val="22"/>
                <w:lang w:eastAsia="ru-RU"/>
              </w:rPr>
              <w:t xml:space="preserve"> учреждениям и иным некоммерческим организациям</w:t>
            </w:r>
          </w:p>
        </w:tc>
        <w:tc>
          <w:tcPr>
            <w:tcW w:w="259" w:type="pct"/>
            <w:tcBorders>
              <w:top w:val="nil"/>
              <w:left w:val="nil"/>
              <w:bottom w:val="single" w:sz="4" w:space="0" w:color="000000"/>
              <w:right w:val="single" w:sz="4" w:space="0" w:color="000000"/>
            </w:tcBorders>
            <w:shd w:val="clear" w:color="auto" w:fill="auto"/>
            <w:vAlign w:val="center"/>
            <w:hideMark/>
          </w:tcPr>
          <w:p w14:paraId="490A89F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345A97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27C79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0300112170</w:t>
            </w:r>
          </w:p>
        </w:tc>
        <w:tc>
          <w:tcPr>
            <w:tcW w:w="259" w:type="pct"/>
            <w:tcBorders>
              <w:top w:val="nil"/>
              <w:left w:val="nil"/>
              <w:bottom w:val="single" w:sz="4" w:space="0" w:color="000000"/>
              <w:right w:val="single" w:sz="4" w:space="0" w:color="000000"/>
            </w:tcBorders>
            <w:shd w:val="clear" w:color="auto" w:fill="auto"/>
            <w:vAlign w:val="center"/>
            <w:hideMark/>
          </w:tcPr>
          <w:p w14:paraId="4C4406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600</w:t>
            </w:r>
          </w:p>
        </w:tc>
        <w:tc>
          <w:tcPr>
            <w:tcW w:w="658" w:type="pct"/>
            <w:tcBorders>
              <w:top w:val="nil"/>
              <w:left w:val="nil"/>
              <w:bottom w:val="single" w:sz="4" w:space="0" w:color="000000"/>
              <w:right w:val="single" w:sz="4" w:space="0" w:color="000000"/>
            </w:tcBorders>
            <w:shd w:val="clear" w:color="auto" w:fill="auto"/>
            <w:vAlign w:val="center"/>
            <w:hideMark/>
          </w:tcPr>
          <w:p w14:paraId="68C7D666" w14:textId="3CCF8A5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2320000,00</w:t>
            </w:r>
          </w:p>
        </w:tc>
        <w:tc>
          <w:tcPr>
            <w:tcW w:w="658" w:type="pct"/>
            <w:tcBorders>
              <w:top w:val="nil"/>
              <w:left w:val="nil"/>
              <w:bottom w:val="single" w:sz="4" w:space="0" w:color="000000"/>
              <w:right w:val="single" w:sz="4" w:space="0" w:color="000000"/>
            </w:tcBorders>
            <w:shd w:val="clear" w:color="auto" w:fill="auto"/>
            <w:vAlign w:val="center"/>
            <w:hideMark/>
          </w:tcPr>
          <w:p w14:paraId="5578F4E6" w14:textId="00B9CB1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2552000,00</w:t>
            </w:r>
          </w:p>
        </w:tc>
        <w:tc>
          <w:tcPr>
            <w:tcW w:w="679" w:type="pct"/>
            <w:tcBorders>
              <w:top w:val="nil"/>
              <w:left w:val="nil"/>
              <w:bottom w:val="single" w:sz="4" w:space="0" w:color="000000"/>
              <w:right w:val="single" w:sz="4" w:space="0" w:color="000000"/>
            </w:tcBorders>
            <w:shd w:val="clear" w:color="auto" w:fill="auto"/>
            <w:vAlign w:val="center"/>
            <w:hideMark/>
          </w:tcPr>
          <w:p w14:paraId="1C580056" w14:textId="1F2E01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2552000,00</w:t>
            </w:r>
          </w:p>
        </w:tc>
      </w:tr>
      <w:tr w:rsidR="00FA6E01" w:rsidRPr="00842744" w14:paraId="00E441F5"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B60AC40"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Субсидии бюджетным учреждениям</w:t>
            </w:r>
          </w:p>
        </w:tc>
        <w:tc>
          <w:tcPr>
            <w:tcW w:w="259" w:type="pct"/>
            <w:tcBorders>
              <w:top w:val="nil"/>
              <w:left w:val="nil"/>
              <w:bottom w:val="single" w:sz="4" w:space="0" w:color="000000"/>
              <w:right w:val="single" w:sz="4" w:space="0" w:color="000000"/>
            </w:tcBorders>
            <w:shd w:val="clear" w:color="auto" w:fill="auto"/>
            <w:vAlign w:val="center"/>
            <w:hideMark/>
          </w:tcPr>
          <w:p w14:paraId="46BCFCF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5B41C1A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4B03FA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0300112170</w:t>
            </w:r>
          </w:p>
        </w:tc>
        <w:tc>
          <w:tcPr>
            <w:tcW w:w="259" w:type="pct"/>
            <w:tcBorders>
              <w:top w:val="nil"/>
              <w:left w:val="nil"/>
              <w:bottom w:val="single" w:sz="4" w:space="0" w:color="000000"/>
              <w:right w:val="single" w:sz="4" w:space="0" w:color="000000"/>
            </w:tcBorders>
            <w:shd w:val="clear" w:color="auto" w:fill="auto"/>
            <w:vAlign w:val="center"/>
            <w:hideMark/>
          </w:tcPr>
          <w:p w14:paraId="7885A9E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610</w:t>
            </w:r>
          </w:p>
        </w:tc>
        <w:tc>
          <w:tcPr>
            <w:tcW w:w="658" w:type="pct"/>
            <w:tcBorders>
              <w:top w:val="nil"/>
              <w:left w:val="nil"/>
              <w:bottom w:val="single" w:sz="4" w:space="0" w:color="000000"/>
              <w:right w:val="single" w:sz="4" w:space="0" w:color="000000"/>
            </w:tcBorders>
            <w:shd w:val="clear" w:color="auto" w:fill="auto"/>
            <w:vAlign w:val="center"/>
            <w:hideMark/>
          </w:tcPr>
          <w:p w14:paraId="3AD4C9E8" w14:textId="6624B0B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2320000,00</w:t>
            </w:r>
          </w:p>
        </w:tc>
        <w:tc>
          <w:tcPr>
            <w:tcW w:w="658" w:type="pct"/>
            <w:tcBorders>
              <w:top w:val="nil"/>
              <w:left w:val="nil"/>
              <w:bottom w:val="single" w:sz="4" w:space="0" w:color="000000"/>
              <w:right w:val="single" w:sz="4" w:space="0" w:color="000000"/>
            </w:tcBorders>
            <w:shd w:val="clear" w:color="auto" w:fill="auto"/>
            <w:vAlign w:val="center"/>
            <w:hideMark/>
          </w:tcPr>
          <w:p w14:paraId="105296D6" w14:textId="1713FB1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2552000,00</w:t>
            </w:r>
          </w:p>
        </w:tc>
        <w:tc>
          <w:tcPr>
            <w:tcW w:w="679" w:type="pct"/>
            <w:tcBorders>
              <w:top w:val="nil"/>
              <w:left w:val="nil"/>
              <w:bottom w:val="single" w:sz="4" w:space="0" w:color="000000"/>
              <w:right w:val="single" w:sz="4" w:space="0" w:color="000000"/>
            </w:tcBorders>
            <w:shd w:val="clear" w:color="auto" w:fill="auto"/>
            <w:vAlign w:val="center"/>
            <w:hideMark/>
          </w:tcPr>
          <w:p w14:paraId="4B714325" w14:textId="48CA180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2552000,00</w:t>
            </w:r>
          </w:p>
        </w:tc>
      </w:tr>
      <w:tr w:rsidR="00FA6E01" w:rsidRPr="00842744" w14:paraId="127A411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FC2FB7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"Организация и проведение учебно-тренировочных сборов для подготовки к участию в соревнованиях</w:t>
            </w:r>
          </w:p>
        </w:tc>
        <w:tc>
          <w:tcPr>
            <w:tcW w:w="259" w:type="pct"/>
            <w:tcBorders>
              <w:top w:val="nil"/>
              <w:left w:val="nil"/>
              <w:bottom w:val="single" w:sz="4" w:space="0" w:color="000000"/>
              <w:right w:val="single" w:sz="4" w:space="0" w:color="000000"/>
            </w:tcBorders>
            <w:shd w:val="clear" w:color="auto" w:fill="auto"/>
            <w:vAlign w:val="center"/>
            <w:hideMark/>
          </w:tcPr>
          <w:p w14:paraId="0636E00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023E186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33B24C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0300200000</w:t>
            </w:r>
          </w:p>
        </w:tc>
        <w:tc>
          <w:tcPr>
            <w:tcW w:w="259" w:type="pct"/>
            <w:tcBorders>
              <w:top w:val="nil"/>
              <w:left w:val="nil"/>
              <w:bottom w:val="single" w:sz="4" w:space="0" w:color="000000"/>
              <w:right w:val="single" w:sz="4" w:space="0" w:color="000000"/>
            </w:tcBorders>
            <w:shd w:val="clear" w:color="auto" w:fill="auto"/>
            <w:vAlign w:val="center"/>
            <w:hideMark/>
          </w:tcPr>
          <w:p w14:paraId="2EFE955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7B46ADE" w14:textId="0975A09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5F74CA4C" w14:textId="0021750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1650000,00</w:t>
            </w:r>
          </w:p>
        </w:tc>
        <w:tc>
          <w:tcPr>
            <w:tcW w:w="679" w:type="pct"/>
            <w:tcBorders>
              <w:top w:val="nil"/>
              <w:left w:val="nil"/>
              <w:bottom w:val="single" w:sz="4" w:space="0" w:color="000000"/>
              <w:right w:val="single" w:sz="4" w:space="0" w:color="000000"/>
            </w:tcBorders>
            <w:shd w:val="clear" w:color="auto" w:fill="auto"/>
            <w:vAlign w:val="center"/>
            <w:hideMark/>
          </w:tcPr>
          <w:p w14:paraId="1E81A4FF" w14:textId="488D384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1650000,00</w:t>
            </w:r>
          </w:p>
        </w:tc>
      </w:tr>
      <w:tr w:rsidR="00FA6E01" w:rsidRPr="00842744" w14:paraId="5104B4C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71F5FE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59" w:type="pct"/>
            <w:tcBorders>
              <w:top w:val="nil"/>
              <w:left w:val="nil"/>
              <w:bottom w:val="single" w:sz="4" w:space="0" w:color="000000"/>
              <w:right w:val="single" w:sz="4" w:space="0" w:color="000000"/>
            </w:tcBorders>
            <w:shd w:val="clear" w:color="auto" w:fill="auto"/>
            <w:vAlign w:val="center"/>
            <w:hideMark/>
          </w:tcPr>
          <w:p w14:paraId="09AFE1C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3B74C7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A19A5D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0300212171</w:t>
            </w:r>
          </w:p>
        </w:tc>
        <w:tc>
          <w:tcPr>
            <w:tcW w:w="259" w:type="pct"/>
            <w:tcBorders>
              <w:top w:val="nil"/>
              <w:left w:val="nil"/>
              <w:bottom w:val="single" w:sz="4" w:space="0" w:color="000000"/>
              <w:right w:val="single" w:sz="4" w:space="0" w:color="000000"/>
            </w:tcBorders>
            <w:shd w:val="clear" w:color="auto" w:fill="auto"/>
            <w:vAlign w:val="center"/>
            <w:hideMark/>
          </w:tcPr>
          <w:p w14:paraId="14FC664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31ED641A" w14:textId="6F8A991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7B2601E6" w14:textId="7A3642B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1650000,00</w:t>
            </w:r>
          </w:p>
        </w:tc>
        <w:tc>
          <w:tcPr>
            <w:tcW w:w="679" w:type="pct"/>
            <w:tcBorders>
              <w:top w:val="nil"/>
              <w:left w:val="nil"/>
              <w:bottom w:val="single" w:sz="4" w:space="0" w:color="000000"/>
              <w:right w:val="single" w:sz="4" w:space="0" w:color="000000"/>
            </w:tcBorders>
            <w:shd w:val="clear" w:color="auto" w:fill="auto"/>
            <w:vAlign w:val="center"/>
            <w:hideMark/>
          </w:tcPr>
          <w:p w14:paraId="7C23C731" w14:textId="4FFE4F6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1650000,00</w:t>
            </w:r>
          </w:p>
        </w:tc>
      </w:tr>
      <w:tr w:rsidR="00FA6E01" w:rsidRPr="00842744" w14:paraId="4BFCC4B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C98F257"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9" w:type="pct"/>
            <w:tcBorders>
              <w:top w:val="nil"/>
              <w:left w:val="nil"/>
              <w:bottom w:val="single" w:sz="4" w:space="0" w:color="000000"/>
              <w:right w:val="single" w:sz="4" w:space="0" w:color="000000"/>
            </w:tcBorders>
            <w:shd w:val="clear" w:color="auto" w:fill="auto"/>
            <w:vAlign w:val="center"/>
            <w:hideMark/>
          </w:tcPr>
          <w:p w14:paraId="5295D39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58E3157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ABBF06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0300212171</w:t>
            </w:r>
          </w:p>
        </w:tc>
        <w:tc>
          <w:tcPr>
            <w:tcW w:w="259" w:type="pct"/>
            <w:tcBorders>
              <w:top w:val="nil"/>
              <w:left w:val="nil"/>
              <w:bottom w:val="single" w:sz="4" w:space="0" w:color="000000"/>
              <w:right w:val="single" w:sz="4" w:space="0" w:color="000000"/>
            </w:tcBorders>
            <w:shd w:val="clear" w:color="auto" w:fill="auto"/>
            <w:vAlign w:val="center"/>
            <w:hideMark/>
          </w:tcPr>
          <w:p w14:paraId="3702FF7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100</w:t>
            </w:r>
          </w:p>
        </w:tc>
        <w:tc>
          <w:tcPr>
            <w:tcW w:w="658" w:type="pct"/>
            <w:tcBorders>
              <w:top w:val="nil"/>
              <w:left w:val="nil"/>
              <w:bottom w:val="single" w:sz="4" w:space="0" w:color="000000"/>
              <w:right w:val="single" w:sz="4" w:space="0" w:color="000000"/>
            </w:tcBorders>
            <w:shd w:val="clear" w:color="auto" w:fill="auto"/>
            <w:vAlign w:val="center"/>
            <w:hideMark/>
          </w:tcPr>
          <w:p w14:paraId="090EE308" w14:textId="5C3F4BE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1B284DE0" w14:textId="4A631ED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1650000,00</w:t>
            </w:r>
          </w:p>
        </w:tc>
        <w:tc>
          <w:tcPr>
            <w:tcW w:w="679" w:type="pct"/>
            <w:tcBorders>
              <w:top w:val="nil"/>
              <w:left w:val="nil"/>
              <w:bottom w:val="single" w:sz="4" w:space="0" w:color="000000"/>
              <w:right w:val="single" w:sz="4" w:space="0" w:color="000000"/>
            </w:tcBorders>
            <w:shd w:val="clear" w:color="auto" w:fill="auto"/>
            <w:vAlign w:val="center"/>
            <w:hideMark/>
          </w:tcPr>
          <w:p w14:paraId="7440450A" w14:textId="2A571D7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1650000,00</w:t>
            </w:r>
          </w:p>
        </w:tc>
      </w:tr>
      <w:tr w:rsidR="00FA6E01" w:rsidRPr="00842744" w14:paraId="66D63DE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B129411"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выплаты персоналу государственных (муниципальных) органов</w:t>
            </w:r>
          </w:p>
        </w:tc>
        <w:tc>
          <w:tcPr>
            <w:tcW w:w="259" w:type="pct"/>
            <w:tcBorders>
              <w:top w:val="nil"/>
              <w:left w:val="nil"/>
              <w:bottom w:val="single" w:sz="4" w:space="0" w:color="000000"/>
              <w:right w:val="single" w:sz="4" w:space="0" w:color="000000"/>
            </w:tcBorders>
            <w:shd w:val="clear" w:color="auto" w:fill="auto"/>
            <w:vAlign w:val="center"/>
            <w:hideMark/>
          </w:tcPr>
          <w:p w14:paraId="52C71A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3B5F07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7A5F0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0300212171</w:t>
            </w:r>
          </w:p>
        </w:tc>
        <w:tc>
          <w:tcPr>
            <w:tcW w:w="259" w:type="pct"/>
            <w:tcBorders>
              <w:top w:val="nil"/>
              <w:left w:val="nil"/>
              <w:bottom w:val="single" w:sz="4" w:space="0" w:color="000000"/>
              <w:right w:val="single" w:sz="4" w:space="0" w:color="000000"/>
            </w:tcBorders>
            <w:shd w:val="clear" w:color="auto" w:fill="auto"/>
            <w:vAlign w:val="center"/>
            <w:hideMark/>
          </w:tcPr>
          <w:p w14:paraId="43F8E4B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120</w:t>
            </w:r>
          </w:p>
        </w:tc>
        <w:tc>
          <w:tcPr>
            <w:tcW w:w="658" w:type="pct"/>
            <w:tcBorders>
              <w:top w:val="nil"/>
              <w:left w:val="nil"/>
              <w:bottom w:val="single" w:sz="4" w:space="0" w:color="000000"/>
              <w:right w:val="single" w:sz="4" w:space="0" w:color="000000"/>
            </w:tcBorders>
            <w:shd w:val="clear" w:color="auto" w:fill="auto"/>
            <w:vAlign w:val="center"/>
            <w:hideMark/>
          </w:tcPr>
          <w:p w14:paraId="3E6B476D" w14:textId="552BED6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1500000,00</w:t>
            </w:r>
          </w:p>
        </w:tc>
        <w:tc>
          <w:tcPr>
            <w:tcW w:w="658" w:type="pct"/>
            <w:tcBorders>
              <w:top w:val="nil"/>
              <w:left w:val="nil"/>
              <w:bottom w:val="single" w:sz="4" w:space="0" w:color="000000"/>
              <w:right w:val="single" w:sz="4" w:space="0" w:color="000000"/>
            </w:tcBorders>
            <w:shd w:val="clear" w:color="auto" w:fill="auto"/>
            <w:vAlign w:val="center"/>
            <w:hideMark/>
          </w:tcPr>
          <w:p w14:paraId="349FFF9C" w14:textId="1819234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1650000,00</w:t>
            </w:r>
          </w:p>
        </w:tc>
        <w:tc>
          <w:tcPr>
            <w:tcW w:w="679" w:type="pct"/>
            <w:tcBorders>
              <w:top w:val="nil"/>
              <w:left w:val="nil"/>
              <w:bottom w:val="single" w:sz="4" w:space="0" w:color="000000"/>
              <w:right w:val="single" w:sz="4" w:space="0" w:color="000000"/>
            </w:tcBorders>
            <w:shd w:val="clear" w:color="auto" w:fill="auto"/>
            <w:vAlign w:val="center"/>
            <w:hideMark/>
          </w:tcPr>
          <w:p w14:paraId="791DC36F" w14:textId="0C3B71A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1650000,00</w:t>
            </w:r>
          </w:p>
        </w:tc>
      </w:tr>
      <w:tr w:rsidR="00FA6E01" w:rsidRPr="00842744" w14:paraId="64EA2BC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12A056"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"Организация физкультурно-спортивной работы по месту жительства"</w:t>
            </w:r>
          </w:p>
        </w:tc>
        <w:tc>
          <w:tcPr>
            <w:tcW w:w="259" w:type="pct"/>
            <w:tcBorders>
              <w:top w:val="nil"/>
              <w:left w:val="nil"/>
              <w:bottom w:val="single" w:sz="4" w:space="0" w:color="000000"/>
              <w:right w:val="single" w:sz="4" w:space="0" w:color="000000"/>
            </w:tcBorders>
            <w:shd w:val="clear" w:color="auto" w:fill="auto"/>
            <w:vAlign w:val="center"/>
            <w:hideMark/>
          </w:tcPr>
          <w:p w14:paraId="199DEB05"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5A4DE8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9D393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0300300000</w:t>
            </w:r>
          </w:p>
        </w:tc>
        <w:tc>
          <w:tcPr>
            <w:tcW w:w="259" w:type="pct"/>
            <w:tcBorders>
              <w:top w:val="nil"/>
              <w:left w:val="nil"/>
              <w:bottom w:val="single" w:sz="4" w:space="0" w:color="000000"/>
              <w:right w:val="single" w:sz="4" w:space="0" w:color="000000"/>
            </w:tcBorders>
            <w:shd w:val="clear" w:color="auto" w:fill="auto"/>
            <w:vAlign w:val="center"/>
            <w:hideMark/>
          </w:tcPr>
          <w:p w14:paraId="44BC3AB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425BAA1" w14:textId="113E9DB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873867,54</w:t>
            </w:r>
          </w:p>
        </w:tc>
        <w:tc>
          <w:tcPr>
            <w:tcW w:w="658" w:type="pct"/>
            <w:tcBorders>
              <w:top w:val="nil"/>
              <w:left w:val="nil"/>
              <w:bottom w:val="single" w:sz="4" w:space="0" w:color="000000"/>
              <w:right w:val="single" w:sz="4" w:space="0" w:color="000000"/>
            </w:tcBorders>
            <w:shd w:val="clear" w:color="auto" w:fill="auto"/>
            <w:vAlign w:val="center"/>
            <w:hideMark/>
          </w:tcPr>
          <w:p w14:paraId="367569C9" w14:textId="176BFEDE"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304088,63</w:t>
            </w:r>
          </w:p>
        </w:tc>
        <w:tc>
          <w:tcPr>
            <w:tcW w:w="679" w:type="pct"/>
            <w:tcBorders>
              <w:top w:val="nil"/>
              <w:left w:val="nil"/>
              <w:bottom w:val="single" w:sz="4" w:space="0" w:color="000000"/>
              <w:right w:val="single" w:sz="4" w:space="0" w:color="000000"/>
            </w:tcBorders>
            <w:shd w:val="clear" w:color="auto" w:fill="auto"/>
            <w:vAlign w:val="center"/>
            <w:hideMark/>
          </w:tcPr>
          <w:p w14:paraId="51681FCE" w14:textId="5F845DE6"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309328,52</w:t>
            </w:r>
          </w:p>
        </w:tc>
      </w:tr>
      <w:tr w:rsidR="00FA6E01" w:rsidRPr="00842744" w14:paraId="564C1C41"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69DD62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Приобретение спортивного инвентаря, оборудования и спортивной формы</w:t>
            </w:r>
          </w:p>
        </w:tc>
        <w:tc>
          <w:tcPr>
            <w:tcW w:w="259" w:type="pct"/>
            <w:tcBorders>
              <w:top w:val="nil"/>
              <w:left w:val="nil"/>
              <w:bottom w:val="single" w:sz="4" w:space="0" w:color="000000"/>
              <w:right w:val="single" w:sz="4" w:space="0" w:color="000000"/>
            </w:tcBorders>
            <w:shd w:val="clear" w:color="auto" w:fill="auto"/>
            <w:vAlign w:val="center"/>
            <w:hideMark/>
          </w:tcPr>
          <w:p w14:paraId="702E12E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3297F53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0AA836C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0300312175</w:t>
            </w:r>
          </w:p>
        </w:tc>
        <w:tc>
          <w:tcPr>
            <w:tcW w:w="259" w:type="pct"/>
            <w:tcBorders>
              <w:top w:val="nil"/>
              <w:left w:val="nil"/>
              <w:bottom w:val="single" w:sz="4" w:space="0" w:color="000000"/>
              <w:right w:val="single" w:sz="4" w:space="0" w:color="000000"/>
            </w:tcBorders>
            <w:shd w:val="clear" w:color="auto" w:fill="auto"/>
            <w:vAlign w:val="center"/>
            <w:hideMark/>
          </w:tcPr>
          <w:p w14:paraId="724914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78A28286" w14:textId="2A3599E0"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355000,00</w:t>
            </w:r>
          </w:p>
        </w:tc>
        <w:tc>
          <w:tcPr>
            <w:tcW w:w="658" w:type="pct"/>
            <w:tcBorders>
              <w:top w:val="nil"/>
              <w:left w:val="nil"/>
              <w:bottom w:val="single" w:sz="4" w:space="0" w:color="000000"/>
              <w:right w:val="single" w:sz="4" w:space="0" w:color="000000"/>
            </w:tcBorders>
            <w:shd w:val="clear" w:color="auto" w:fill="auto"/>
            <w:vAlign w:val="center"/>
            <w:hideMark/>
          </w:tcPr>
          <w:p w14:paraId="0D764D8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E89482E"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9831FF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0E4CEC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4DD174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50D31C7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DF6FB7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0300312175</w:t>
            </w:r>
          </w:p>
        </w:tc>
        <w:tc>
          <w:tcPr>
            <w:tcW w:w="259" w:type="pct"/>
            <w:tcBorders>
              <w:top w:val="nil"/>
              <w:left w:val="nil"/>
              <w:bottom w:val="single" w:sz="4" w:space="0" w:color="000000"/>
              <w:right w:val="single" w:sz="4" w:space="0" w:color="000000"/>
            </w:tcBorders>
            <w:shd w:val="clear" w:color="auto" w:fill="auto"/>
            <w:vAlign w:val="center"/>
            <w:hideMark/>
          </w:tcPr>
          <w:p w14:paraId="171A951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1D78E44" w14:textId="655CEDC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355000,00</w:t>
            </w:r>
          </w:p>
        </w:tc>
        <w:tc>
          <w:tcPr>
            <w:tcW w:w="658" w:type="pct"/>
            <w:tcBorders>
              <w:top w:val="nil"/>
              <w:left w:val="nil"/>
              <w:bottom w:val="single" w:sz="4" w:space="0" w:color="000000"/>
              <w:right w:val="single" w:sz="4" w:space="0" w:color="000000"/>
            </w:tcBorders>
            <w:shd w:val="clear" w:color="auto" w:fill="auto"/>
            <w:vAlign w:val="center"/>
            <w:hideMark/>
          </w:tcPr>
          <w:p w14:paraId="7579B5E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5944014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2FD035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66E7B3C"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777A763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3016693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6CF03D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0300312175</w:t>
            </w:r>
          </w:p>
        </w:tc>
        <w:tc>
          <w:tcPr>
            <w:tcW w:w="259" w:type="pct"/>
            <w:tcBorders>
              <w:top w:val="nil"/>
              <w:left w:val="nil"/>
              <w:bottom w:val="single" w:sz="4" w:space="0" w:color="000000"/>
              <w:right w:val="single" w:sz="4" w:space="0" w:color="000000"/>
            </w:tcBorders>
            <w:shd w:val="clear" w:color="auto" w:fill="auto"/>
            <w:vAlign w:val="center"/>
            <w:hideMark/>
          </w:tcPr>
          <w:p w14:paraId="2ED4784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815FADB" w14:textId="391AEF7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355000,00</w:t>
            </w:r>
          </w:p>
        </w:tc>
        <w:tc>
          <w:tcPr>
            <w:tcW w:w="658" w:type="pct"/>
            <w:tcBorders>
              <w:top w:val="nil"/>
              <w:left w:val="nil"/>
              <w:bottom w:val="single" w:sz="4" w:space="0" w:color="000000"/>
              <w:right w:val="single" w:sz="4" w:space="0" w:color="000000"/>
            </w:tcBorders>
            <w:shd w:val="clear" w:color="auto" w:fill="auto"/>
            <w:vAlign w:val="center"/>
            <w:hideMark/>
          </w:tcPr>
          <w:p w14:paraId="6E45619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6BE13B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44084BD"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F74E4E9"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Организация физкультурно-спортивной работы по месту жительства</w:t>
            </w:r>
          </w:p>
        </w:tc>
        <w:tc>
          <w:tcPr>
            <w:tcW w:w="259" w:type="pct"/>
            <w:tcBorders>
              <w:top w:val="nil"/>
              <w:left w:val="nil"/>
              <w:bottom w:val="single" w:sz="4" w:space="0" w:color="000000"/>
              <w:right w:val="single" w:sz="4" w:space="0" w:color="000000"/>
            </w:tcBorders>
            <w:shd w:val="clear" w:color="auto" w:fill="auto"/>
            <w:vAlign w:val="center"/>
            <w:hideMark/>
          </w:tcPr>
          <w:p w14:paraId="227E981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6D9E3F5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6AF1C0C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03003S2190</w:t>
            </w:r>
          </w:p>
        </w:tc>
        <w:tc>
          <w:tcPr>
            <w:tcW w:w="259" w:type="pct"/>
            <w:tcBorders>
              <w:top w:val="nil"/>
              <w:left w:val="nil"/>
              <w:bottom w:val="single" w:sz="4" w:space="0" w:color="000000"/>
              <w:right w:val="single" w:sz="4" w:space="0" w:color="000000"/>
            </w:tcBorders>
            <w:shd w:val="clear" w:color="auto" w:fill="auto"/>
            <w:vAlign w:val="center"/>
            <w:hideMark/>
          </w:tcPr>
          <w:p w14:paraId="577D850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05647B2B" w14:textId="596191F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518867,54</w:t>
            </w:r>
          </w:p>
        </w:tc>
        <w:tc>
          <w:tcPr>
            <w:tcW w:w="658" w:type="pct"/>
            <w:tcBorders>
              <w:top w:val="nil"/>
              <w:left w:val="nil"/>
              <w:bottom w:val="single" w:sz="4" w:space="0" w:color="000000"/>
              <w:right w:val="single" w:sz="4" w:space="0" w:color="000000"/>
            </w:tcBorders>
            <w:shd w:val="clear" w:color="auto" w:fill="auto"/>
            <w:vAlign w:val="center"/>
            <w:hideMark/>
          </w:tcPr>
          <w:p w14:paraId="7AD5C123" w14:textId="251D3F7A"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304088,63</w:t>
            </w:r>
          </w:p>
        </w:tc>
        <w:tc>
          <w:tcPr>
            <w:tcW w:w="679" w:type="pct"/>
            <w:tcBorders>
              <w:top w:val="nil"/>
              <w:left w:val="nil"/>
              <w:bottom w:val="single" w:sz="4" w:space="0" w:color="000000"/>
              <w:right w:val="single" w:sz="4" w:space="0" w:color="000000"/>
            </w:tcBorders>
            <w:shd w:val="clear" w:color="auto" w:fill="auto"/>
            <w:vAlign w:val="center"/>
            <w:hideMark/>
          </w:tcPr>
          <w:p w14:paraId="755F5578" w14:textId="741323E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309328,52</w:t>
            </w:r>
          </w:p>
        </w:tc>
      </w:tr>
      <w:tr w:rsidR="00FA6E01" w:rsidRPr="00842744" w14:paraId="6A414B2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30F78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039446E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6A714F2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17F77F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03003S2190</w:t>
            </w:r>
          </w:p>
        </w:tc>
        <w:tc>
          <w:tcPr>
            <w:tcW w:w="259" w:type="pct"/>
            <w:tcBorders>
              <w:top w:val="nil"/>
              <w:left w:val="nil"/>
              <w:bottom w:val="single" w:sz="4" w:space="0" w:color="000000"/>
              <w:right w:val="single" w:sz="4" w:space="0" w:color="000000"/>
            </w:tcBorders>
            <w:shd w:val="clear" w:color="auto" w:fill="auto"/>
            <w:vAlign w:val="center"/>
            <w:hideMark/>
          </w:tcPr>
          <w:p w14:paraId="0CD7285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353415AF" w14:textId="0F2922C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518867,54</w:t>
            </w:r>
          </w:p>
        </w:tc>
        <w:tc>
          <w:tcPr>
            <w:tcW w:w="658" w:type="pct"/>
            <w:tcBorders>
              <w:top w:val="nil"/>
              <w:left w:val="nil"/>
              <w:bottom w:val="single" w:sz="4" w:space="0" w:color="000000"/>
              <w:right w:val="single" w:sz="4" w:space="0" w:color="000000"/>
            </w:tcBorders>
            <w:shd w:val="clear" w:color="auto" w:fill="auto"/>
            <w:vAlign w:val="center"/>
            <w:hideMark/>
          </w:tcPr>
          <w:p w14:paraId="2A30A042" w14:textId="6E18E0F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304088,63</w:t>
            </w:r>
          </w:p>
        </w:tc>
        <w:tc>
          <w:tcPr>
            <w:tcW w:w="679" w:type="pct"/>
            <w:tcBorders>
              <w:top w:val="nil"/>
              <w:left w:val="nil"/>
              <w:bottom w:val="single" w:sz="4" w:space="0" w:color="000000"/>
              <w:right w:val="single" w:sz="4" w:space="0" w:color="000000"/>
            </w:tcBorders>
            <w:shd w:val="clear" w:color="auto" w:fill="auto"/>
            <w:vAlign w:val="center"/>
            <w:hideMark/>
          </w:tcPr>
          <w:p w14:paraId="2680DAF8" w14:textId="1D5575F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309328,52</w:t>
            </w:r>
          </w:p>
        </w:tc>
      </w:tr>
      <w:tr w:rsidR="00FA6E01" w:rsidRPr="00842744" w14:paraId="0FB2EE2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5EBF0F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2788854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3B6EDD0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722FBC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03003S2190</w:t>
            </w:r>
          </w:p>
        </w:tc>
        <w:tc>
          <w:tcPr>
            <w:tcW w:w="259" w:type="pct"/>
            <w:tcBorders>
              <w:top w:val="nil"/>
              <w:left w:val="nil"/>
              <w:bottom w:val="single" w:sz="4" w:space="0" w:color="000000"/>
              <w:right w:val="single" w:sz="4" w:space="0" w:color="000000"/>
            </w:tcBorders>
            <w:shd w:val="clear" w:color="auto" w:fill="auto"/>
            <w:vAlign w:val="center"/>
            <w:hideMark/>
          </w:tcPr>
          <w:p w14:paraId="0422337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F1D808D" w14:textId="3828A7D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518867,54</w:t>
            </w:r>
          </w:p>
        </w:tc>
        <w:tc>
          <w:tcPr>
            <w:tcW w:w="658" w:type="pct"/>
            <w:tcBorders>
              <w:top w:val="nil"/>
              <w:left w:val="nil"/>
              <w:bottom w:val="single" w:sz="4" w:space="0" w:color="000000"/>
              <w:right w:val="single" w:sz="4" w:space="0" w:color="000000"/>
            </w:tcBorders>
            <w:shd w:val="clear" w:color="auto" w:fill="auto"/>
            <w:vAlign w:val="center"/>
            <w:hideMark/>
          </w:tcPr>
          <w:p w14:paraId="19D961AA" w14:textId="4B7B660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304088,63</w:t>
            </w:r>
          </w:p>
        </w:tc>
        <w:tc>
          <w:tcPr>
            <w:tcW w:w="679" w:type="pct"/>
            <w:tcBorders>
              <w:top w:val="nil"/>
              <w:left w:val="nil"/>
              <w:bottom w:val="single" w:sz="4" w:space="0" w:color="000000"/>
              <w:right w:val="single" w:sz="4" w:space="0" w:color="000000"/>
            </w:tcBorders>
            <w:shd w:val="clear" w:color="auto" w:fill="auto"/>
            <w:vAlign w:val="center"/>
            <w:hideMark/>
          </w:tcPr>
          <w:p w14:paraId="43847253" w14:textId="729A5F5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309328,52</w:t>
            </w:r>
          </w:p>
        </w:tc>
      </w:tr>
      <w:tr w:rsidR="00FA6E01" w:rsidRPr="00842744" w14:paraId="3562319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5E6804AB"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Основное мероприятие «Создание условий для развития массового спорта»</w:t>
            </w:r>
          </w:p>
        </w:tc>
        <w:tc>
          <w:tcPr>
            <w:tcW w:w="259" w:type="pct"/>
            <w:tcBorders>
              <w:top w:val="nil"/>
              <w:left w:val="nil"/>
              <w:bottom w:val="single" w:sz="4" w:space="0" w:color="000000"/>
              <w:right w:val="single" w:sz="4" w:space="0" w:color="000000"/>
            </w:tcBorders>
            <w:shd w:val="clear" w:color="auto" w:fill="auto"/>
            <w:vAlign w:val="center"/>
            <w:hideMark/>
          </w:tcPr>
          <w:p w14:paraId="5788098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18E2987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7FF38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0300400000</w:t>
            </w:r>
          </w:p>
        </w:tc>
        <w:tc>
          <w:tcPr>
            <w:tcW w:w="259" w:type="pct"/>
            <w:tcBorders>
              <w:top w:val="nil"/>
              <w:left w:val="nil"/>
              <w:bottom w:val="single" w:sz="4" w:space="0" w:color="000000"/>
              <w:right w:val="single" w:sz="4" w:space="0" w:color="000000"/>
            </w:tcBorders>
            <w:shd w:val="clear" w:color="auto" w:fill="auto"/>
            <w:vAlign w:val="center"/>
            <w:hideMark/>
          </w:tcPr>
          <w:p w14:paraId="25325C0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8012654" w14:textId="4CB7179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8010008,00</w:t>
            </w:r>
          </w:p>
        </w:tc>
        <w:tc>
          <w:tcPr>
            <w:tcW w:w="658" w:type="pct"/>
            <w:tcBorders>
              <w:top w:val="nil"/>
              <w:left w:val="nil"/>
              <w:bottom w:val="single" w:sz="4" w:space="0" w:color="000000"/>
              <w:right w:val="single" w:sz="4" w:space="0" w:color="000000"/>
            </w:tcBorders>
            <w:shd w:val="clear" w:color="auto" w:fill="auto"/>
            <w:vAlign w:val="center"/>
            <w:hideMark/>
          </w:tcPr>
          <w:p w14:paraId="7F281750" w14:textId="580615F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287500,00</w:t>
            </w:r>
          </w:p>
        </w:tc>
        <w:tc>
          <w:tcPr>
            <w:tcW w:w="679" w:type="pct"/>
            <w:tcBorders>
              <w:top w:val="nil"/>
              <w:left w:val="nil"/>
              <w:bottom w:val="single" w:sz="4" w:space="0" w:color="000000"/>
              <w:right w:val="single" w:sz="4" w:space="0" w:color="000000"/>
            </w:tcBorders>
            <w:shd w:val="clear" w:color="auto" w:fill="auto"/>
            <w:vAlign w:val="center"/>
            <w:hideMark/>
          </w:tcPr>
          <w:p w14:paraId="40135E1C" w14:textId="2749513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287500,00</w:t>
            </w:r>
          </w:p>
        </w:tc>
      </w:tr>
      <w:tr w:rsidR="00FA6E01" w:rsidRPr="00842744" w14:paraId="3D16C16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315EEA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259" w:type="pct"/>
            <w:tcBorders>
              <w:top w:val="nil"/>
              <w:left w:val="nil"/>
              <w:bottom w:val="single" w:sz="4" w:space="0" w:color="000000"/>
              <w:right w:val="single" w:sz="4" w:space="0" w:color="000000"/>
            </w:tcBorders>
            <w:shd w:val="clear" w:color="auto" w:fill="auto"/>
            <w:vAlign w:val="center"/>
            <w:hideMark/>
          </w:tcPr>
          <w:p w14:paraId="4B70A93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3C17D60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97AB5D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0300412172</w:t>
            </w:r>
          </w:p>
        </w:tc>
        <w:tc>
          <w:tcPr>
            <w:tcW w:w="259" w:type="pct"/>
            <w:tcBorders>
              <w:top w:val="nil"/>
              <w:left w:val="nil"/>
              <w:bottom w:val="single" w:sz="4" w:space="0" w:color="000000"/>
              <w:right w:val="single" w:sz="4" w:space="0" w:color="000000"/>
            </w:tcBorders>
            <w:shd w:val="clear" w:color="auto" w:fill="auto"/>
            <w:vAlign w:val="center"/>
            <w:hideMark/>
          </w:tcPr>
          <w:p w14:paraId="739ED72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FB0586B" w14:textId="78907CB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4045498,00</w:t>
            </w:r>
          </w:p>
        </w:tc>
        <w:tc>
          <w:tcPr>
            <w:tcW w:w="658" w:type="pct"/>
            <w:tcBorders>
              <w:top w:val="nil"/>
              <w:left w:val="nil"/>
              <w:bottom w:val="single" w:sz="4" w:space="0" w:color="000000"/>
              <w:right w:val="single" w:sz="4" w:space="0" w:color="000000"/>
            </w:tcBorders>
            <w:shd w:val="clear" w:color="auto" w:fill="auto"/>
            <w:vAlign w:val="center"/>
            <w:hideMark/>
          </w:tcPr>
          <w:p w14:paraId="1B3CE0B5"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9853F7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752F1864"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D0564CE"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lastRenderedPageBreak/>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2F9000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6582506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352522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0300412172</w:t>
            </w:r>
          </w:p>
        </w:tc>
        <w:tc>
          <w:tcPr>
            <w:tcW w:w="259" w:type="pct"/>
            <w:tcBorders>
              <w:top w:val="nil"/>
              <w:left w:val="nil"/>
              <w:bottom w:val="single" w:sz="4" w:space="0" w:color="000000"/>
              <w:right w:val="single" w:sz="4" w:space="0" w:color="000000"/>
            </w:tcBorders>
            <w:shd w:val="clear" w:color="auto" w:fill="auto"/>
            <w:vAlign w:val="center"/>
            <w:hideMark/>
          </w:tcPr>
          <w:p w14:paraId="1827B0B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45B31593" w14:textId="7D4D0EE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4045498,00</w:t>
            </w:r>
          </w:p>
        </w:tc>
        <w:tc>
          <w:tcPr>
            <w:tcW w:w="658" w:type="pct"/>
            <w:tcBorders>
              <w:top w:val="nil"/>
              <w:left w:val="nil"/>
              <w:bottom w:val="single" w:sz="4" w:space="0" w:color="000000"/>
              <w:right w:val="single" w:sz="4" w:space="0" w:color="000000"/>
            </w:tcBorders>
            <w:shd w:val="clear" w:color="auto" w:fill="auto"/>
            <w:vAlign w:val="center"/>
            <w:hideMark/>
          </w:tcPr>
          <w:p w14:paraId="024F91F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419FFB09"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68703710"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2AC7B91A"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4B14EF3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7D28EEF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6651EA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0300412172</w:t>
            </w:r>
          </w:p>
        </w:tc>
        <w:tc>
          <w:tcPr>
            <w:tcW w:w="259" w:type="pct"/>
            <w:tcBorders>
              <w:top w:val="nil"/>
              <w:left w:val="nil"/>
              <w:bottom w:val="single" w:sz="4" w:space="0" w:color="000000"/>
              <w:right w:val="single" w:sz="4" w:space="0" w:color="000000"/>
            </w:tcBorders>
            <w:shd w:val="clear" w:color="auto" w:fill="auto"/>
            <w:vAlign w:val="center"/>
            <w:hideMark/>
          </w:tcPr>
          <w:p w14:paraId="1054BB5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1DA2C814" w14:textId="234E6FA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4045498,00</w:t>
            </w:r>
          </w:p>
        </w:tc>
        <w:tc>
          <w:tcPr>
            <w:tcW w:w="658" w:type="pct"/>
            <w:tcBorders>
              <w:top w:val="nil"/>
              <w:left w:val="nil"/>
              <w:bottom w:val="single" w:sz="4" w:space="0" w:color="000000"/>
              <w:right w:val="single" w:sz="4" w:space="0" w:color="000000"/>
            </w:tcBorders>
            <w:shd w:val="clear" w:color="auto" w:fill="auto"/>
            <w:vAlign w:val="center"/>
            <w:hideMark/>
          </w:tcPr>
          <w:p w14:paraId="08E25CD8"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F107912"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0D96902E"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3FD4405" w14:textId="2E057AD6"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 xml:space="preserve">Содержание, включая ремонты </w:t>
            </w:r>
            <w:r w:rsidR="0031211A" w:rsidRPr="009A0F8A">
              <w:rPr>
                <w:rFonts w:eastAsia="Times New Roman"/>
                <w:sz w:val="22"/>
                <w:szCs w:val="22"/>
                <w:lang w:eastAsia="ru-RU"/>
              </w:rPr>
              <w:t>спортивных</w:t>
            </w:r>
            <w:r w:rsidRPr="009A0F8A">
              <w:rPr>
                <w:rFonts w:eastAsia="Times New Roman"/>
                <w:sz w:val="22"/>
                <w:szCs w:val="22"/>
                <w:lang w:eastAsia="ru-RU"/>
              </w:rPr>
              <w:t xml:space="preserve"> объектов</w:t>
            </w:r>
          </w:p>
        </w:tc>
        <w:tc>
          <w:tcPr>
            <w:tcW w:w="259" w:type="pct"/>
            <w:tcBorders>
              <w:top w:val="nil"/>
              <w:left w:val="nil"/>
              <w:bottom w:val="single" w:sz="4" w:space="0" w:color="000000"/>
              <w:right w:val="single" w:sz="4" w:space="0" w:color="000000"/>
            </w:tcBorders>
            <w:shd w:val="clear" w:color="auto" w:fill="auto"/>
            <w:vAlign w:val="center"/>
            <w:hideMark/>
          </w:tcPr>
          <w:p w14:paraId="16273A2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79EF99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7DA023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0300412174</w:t>
            </w:r>
          </w:p>
        </w:tc>
        <w:tc>
          <w:tcPr>
            <w:tcW w:w="259" w:type="pct"/>
            <w:tcBorders>
              <w:top w:val="nil"/>
              <w:left w:val="nil"/>
              <w:bottom w:val="single" w:sz="4" w:space="0" w:color="000000"/>
              <w:right w:val="single" w:sz="4" w:space="0" w:color="000000"/>
            </w:tcBorders>
            <w:shd w:val="clear" w:color="auto" w:fill="auto"/>
            <w:vAlign w:val="center"/>
            <w:hideMark/>
          </w:tcPr>
          <w:p w14:paraId="01938B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145170DD" w14:textId="247533D2"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2164510,00</w:t>
            </w:r>
          </w:p>
        </w:tc>
        <w:tc>
          <w:tcPr>
            <w:tcW w:w="658" w:type="pct"/>
            <w:tcBorders>
              <w:top w:val="nil"/>
              <w:left w:val="nil"/>
              <w:bottom w:val="single" w:sz="4" w:space="0" w:color="000000"/>
              <w:right w:val="single" w:sz="4" w:space="0" w:color="000000"/>
            </w:tcBorders>
            <w:shd w:val="clear" w:color="auto" w:fill="auto"/>
            <w:vAlign w:val="center"/>
            <w:hideMark/>
          </w:tcPr>
          <w:p w14:paraId="13638FA0"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6D89BB16"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35BF8E2"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425DE3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BCAFC5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553E471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13A999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0300412174</w:t>
            </w:r>
          </w:p>
        </w:tc>
        <w:tc>
          <w:tcPr>
            <w:tcW w:w="259" w:type="pct"/>
            <w:tcBorders>
              <w:top w:val="nil"/>
              <w:left w:val="nil"/>
              <w:bottom w:val="single" w:sz="4" w:space="0" w:color="000000"/>
              <w:right w:val="single" w:sz="4" w:space="0" w:color="000000"/>
            </w:tcBorders>
            <w:shd w:val="clear" w:color="auto" w:fill="auto"/>
            <w:vAlign w:val="center"/>
            <w:hideMark/>
          </w:tcPr>
          <w:p w14:paraId="502249C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4E7666E3" w14:textId="3CF332F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2164510,00</w:t>
            </w:r>
          </w:p>
        </w:tc>
        <w:tc>
          <w:tcPr>
            <w:tcW w:w="658" w:type="pct"/>
            <w:tcBorders>
              <w:top w:val="nil"/>
              <w:left w:val="nil"/>
              <w:bottom w:val="single" w:sz="4" w:space="0" w:color="000000"/>
              <w:right w:val="single" w:sz="4" w:space="0" w:color="000000"/>
            </w:tcBorders>
            <w:shd w:val="clear" w:color="auto" w:fill="auto"/>
            <w:vAlign w:val="center"/>
            <w:hideMark/>
          </w:tcPr>
          <w:p w14:paraId="2F55E064"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C8E329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6D568F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3A67D8B5"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3CF1731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15D9234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462C3B0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0300412174</w:t>
            </w:r>
          </w:p>
        </w:tc>
        <w:tc>
          <w:tcPr>
            <w:tcW w:w="259" w:type="pct"/>
            <w:tcBorders>
              <w:top w:val="nil"/>
              <w:left w:val="nil"/>
              <w:bottom w:val="single" w:sz="4" w:space="0" w:color="000000"/>
              <w:right w:val="single" w:sz="4" w:space="0" w:color="000000"/>
            </w:tcBorders>
            <w:shd w:val="clear" w:color="auto" w:fill="auto"/>
            <w:vAlign w:val="center"/>
            <w:hideMark/>
          </w:tcPr>
          <w:p w14:paraId="29E177A0"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49B7072C" w14:textId="3729F5CC"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2164510,00</w:t>
            </w:r>
          </w:p>
        </w:tc>
        <w:tc>
          <w:tcPr>
            <w:tcW w:w="658" w:type="pct"/>
            <w:tcBorders>
              <w:top w:val="nil"/>
              <w:left w:val="nil"/>
              <w:bottom w:val="single" w:sz="4" w:space="0" w:color="000000"/>
              <w:right w:val="single" w:sz="4" w:space="0" w:color="000000"/>
            </w:tcBorders>
            <w:shd w:val="clear" w:color="auto" w:fill="auto"/>
            <w:vAlign w:val="center"/>
            <w:hideMark/>
          </w:tcPr>
          <w:p w14:paraId="0D9AF8DB"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0D49A32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1B358B4B"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0429056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Расходы на мероприятия по профилактике терроризма и экстремизма</w:t>
            </w:r>
          </w:p>
        </w:tc>
        <w:tc>
          <w:tcPr>
            <w:tcW w:w="259" w:type="pct"/>
            <w:tcBorders>
              <w:top w:val="nil"/>
              <w:left w:val="nil"/>
              <w:bottom w:val="single" w:sz="4" w:space="0" w:color="000000"/>
              <w:right w:val="single" w:sz="4" w:space="0" w:color="000000"/>
            </w:tcBorders>
            <w:shd w:val="clear" w:color="auto" w:fill="auto"/>
            <w:vAlign w:val="center"/>
            <w:hideMark/>
          </w:tcPr>
          <w:p w14:paraId="34C11E4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6FB460A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75ED3AC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0300421310</w:t>
            </w:r>
          </w:p>
        </w:tc>
        <w:tc>
          <w:tcPr>
            <w:tcW w:w="259" w:type="pct"/>
            <w:tcBorders>
              <w:top w:val="nil"/>
              <w:left w:val="nil"/>
              <w:bottom w:val="single" w:sz="4" w:space="0" w:color="000000"/>
              <w:right w:val="single" w:sz="4" w:space="0" w:color="000000"/>
            </w:tcBorders>
            <w:shd w:val="clear" w:color="auto" w:fill="auto"/>
            <w:vAlign w:val="center"/>
            <w:hideMark/>
          </w:tcPr>
          <w:p w14:paraId="28F539EA"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62BB9A73" w14:textId="5FC76E3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350000,00</w:t>
            </w:r>
          </w:p>
        </w:tc>
        <w:tc>
          <w:tcPr>
            <w:tcW w:w="658" w:type="pct"/>
            <w:tcBorders>
              <w:top w:val="nil"/>
              <w:left w:val="nil"/>
              <w:bottom w:val="single" w:sz="4" w:space="0" w:color="000000"/>
              <w:right w:val="single" w:sz="4" w:space="0" w:color="000000"/>
            </w:tcBorders>
            <w:shd w:val="clear" w:color="auto" w:fill="auto"/>
            <w:vAlign w:val="center"/>
            <w:hideMark/>
          </w:tcPr>
          <w:p w14:paraId="522122D1" w14:textId="7C84EB55"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287500,00</w:t>
            </w:r>
          </w:p>
        </w:tc>
        <w:tc>
          <w:tcPr>
            <w:tcW w:w="679" w:type="pct"/>
            <w:tcBorders>
              <w:top w:val="nil"/>
              <w:left w:val="nil"/>
              <w:bottom w:val="single" w:sz="4" w:space="0" w:color="000000"/>
              <w:right w:val="single" w:sz="4" w:space="0" w:color="000000"/>
            </w:tcBorders>
            <w:shd w:val="clear" w:color="auto" w:fill="auto"/>
            <w:vAlign w:val="center"/>
            <w:hideMark/>
          </w:tcPr>
          <w:p w14:paraId="5C417B20" w14:textId="42BCBFE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287500,00</w:t>
            </w:r>
          </w:p>
        </w:tc>
      </w:tr>
      <w:tr w:rsidR="00FA6E01" w:rsidRPr="00842744" w14:paraId="3633B05C"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02D7BA2"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BECE95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6ABF9ED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543CA253"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0300421310</w:t>
            </w:r>
          </w:p>
        </w:tc>
        <w:tc>
          <w:tcPr>
            <w:tcW w:w="259" w:type="pct"/>
            <w:tcBorders>
              <w:top w:val="nil"/>
              <w:left w:val="nil"/>
              <w:bottom w:val="single" w:sz="4" w:space="0" w:color="000000"/>
              <w:right w:val="single" w:sz="4" w:space="0" w:color="000000"/>
            </w:tcBorders>
            <w:shd w:val="clear" w:color="auto" w:fill="auto"/>
            <w:vAlign w:val="center"/>
            <w:hideMark/>
          </w:tcPr>
          <w:p w14:paraId="352C214C"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79061D99" w14:textId="00DC55C1"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350000,00</w:t>
            </w:r>
          </w:p>
        </w:tc>
        <w:tc>
          <w:tcPr>
            <w:tcW w:w="658" w:type="pct"/>
            <w:tcBorders>
              <w:top w:val="nil"/>
              <w:left w:val="nil"/>
              <w:bottom w:val="single" w:sz="4" w:space="0" w:color="000000"/>
              <w:right w:val="single" w:sz="4" w:space="0" w:color="000000"/>
            </w:tcBorders>
            <w:shd w:val="clear" w:color="auto" w:fill="auto"/>
            <w:vAlign w:val="center"/>
            <w:hideMark/>
          </w:tcPr>
          <w:p w14:paraId="7AAA713D" w14:textId="124516D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287500,00</w:t>
            </w:r>
          </w:p>
        </w:tc>
        <w:tc>
          <w:tcPr>
            <w:tcW w:w="679" w:type="pct"/>
            <w:tcBorders>
              <w:top w:val="nil"/>
              <w:left w:val="nil"/>
              <w:bottom w:val="single" w:sz="4" w:space="0" w:color="000000"/>
              <w:right w:val="single" w:sz="4" w:space="0" w:color="000000"/>
            </w:tcBorders>
            <w:shd w:val="clear" w:color="auto" w:fill="auto"/>
            <w:vAlign w:val="center"/>
            <w:hideMark/>
          </w:tcPr>
          <w:p w14:paraId="77C71855" w14:textId="5E1B11D4"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287500,00</w:t>
            </w:r>
          </w:p>
        </w:tc>
      </w:tr>
      <w:tr w:rsidR="00FA6E01" w:rsidRPr="00842744" w14:paraId="08634659"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78018073"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CA9C37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47BCD0FF"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31AAB0F6"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0300421310</w:t>
            </w:r>
          </w:p>
        </w:tc>
        <w:tc>
          <w:tcPr>
            <w:tcW w:w="259" w:type="pct"/>
            <w:tcBorders>
              <w:top w:val="nil"/>
              <w:left w:val="nil"/>
              <w:bottom w:val="single" w:sz="4" w:space="0" w:color="000000"/>
              <w:right w:val="single" w:sz="4" w:space="0" w:color="000000"/>
            </w:tcBorders>
            <w:shd w:val="clear" w:color="auto" w:fill="auto"/>
            <w:vAlign w:val="center"/>
            <w:hideMark/>
          </w:tcPr>
          <w:p w14:paraId="7C539D89"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2ECF9E9C" w14:textId="1FD286CF"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350000,00</w:t>
            </w:r>
          </w:p>
        </w:tc>
        <w:tc>
          <w:tcPr>
            <w:tcW w:w="658" w:type="pct"/>
            <w:tcBorders>
              <w:top w:val="nil"/>
              <w:left w:val="nil"/>
              <w:bottom w:val="single" w:sz="4" w:space="0" w:color="000000"/>
              <w:right w:val="single" w:sz="4" w:space="0" w:color="000000"/>
            </w:tcBorders>
            <w:shd w:val="clear" w:color="auto" w:fill="auto"/>
            <w:vAlign w:val="center"/>
            <w:hideMark/>
          </w:tcPr>
          <w:p w14:paraId="6E049AAA" w14:textId="7F89EC6D"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287500,00</w:t>
            </w:r>
          </w:p>
        </w:tc>
        <w:tc>
          <w:tcPr>
            <w:tcW w:w="679" w:type="pct"/>
            <w:tcBorders>
              <w:top w:val="nil"/>
              <w:left w:val="nil"/>
              <w:bottom w:val="single" w:sz="4" w:space="0" w:color="000000"/>
              <w:right w:val="single" w:sz="4" w:space="0" w:color="000000"/>
            </w:tcBorders>
            <w:shd w:val="clear" w:color="auto" w:fill="auto"/>
            <w:vAlign w:val="center"/>
            <w:hideMark/>
          </w:tcPr>
          <w:p w14:paraId="41AE5D59" w14:textId="4F87D718"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287500,00</w:t>
            </w:r>
          </w:p>
        </w:tc>
      </w:tr>
      <w:tr w:rsidR="00FA6E01" w:rsidRPr="00842744" w14:paraId="31C0983F"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638E6FDD"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259" w:type="pct"/>
            <w:tcBorders>
              <w:top w:val="nil"/>
              <w:left w:val="nil"/>
              <w:bottom w:val="single" w:sz="4" w:space="0" w:color="000000"/>
              <w:right w:val="single" w:sz="4" w:space="0" w:color="000000"/>
            </w:tcBorders>
            <w:shd w:val="clear" w:color="auto" w:fill="auto"/>
            <w:vAlign w:val="center"/>
            <w:hideMark/>
          </w:tcPr>
          <w:p w14:paraId="6A665F9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746D98FD"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000000"/>
              <w:right w:val="single" w:sz="4" w:space="0" w:color="000000"/>
            </w:tcBorders>
            <w:shd w:val="clear" w:color="auto" w:fill="auto"/>
            <w:vAlign w:val="center"/>
            <w:hideMark/>
          </w:tcPr>
          <w:p w14:paraId="2B931527"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03004S2230</w:t>
            </w:r>
          </w:p>
        </w:tc>
        <w:tc>
          <w:tcPr>
            <w:tcW w:w="259" w:type="pct"/>
            <w:tcBorders>
              <w:top w:val="nil"/>
              <w:left w:val="nil"/>
              <w:bottom w:val="single" w:sz="4" w:space="0" w:color="000000"/>
              <w:right w:val="single" w:sz="4" w:space="0" w:color="000000"/>
            </w:tcBorders>
            <w:shd w:val="clear" w:color="auto" w:fill="auto"/>
            <w:vAlign w:val="center"/>
            <w:hideMark/>
          </w:tcPr>
          <w:p w14:paraId="449F3ABB"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000</w:t>
            </w:r>
          </w:p>
        </w:tc>
        <w:tc>
          <w:tcPr>
            <w:tcW w:w="658" w:type="pct"/>
            <w:tcBorders>
              <w:top w:val="nil"/>
              <w:left w:val="nil"/>
              <w:bottom w:val="single" w:sz="4" w:space="0" w:color="000000"/>
              <w:right w:val="single" w:sz="4" w:space="0" w:color="000000"/>
            </w:tcBorders>
            <w:shd w:val="clear" w:color="auto" w:fill="auto"/>
            <w:vAlign w:val="center"/>
            <w:hideMark/>
          </w:tcPr>
          <w:p w14:paraId="2B9CEF4D" w14:textId="5F885ED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1450000,00</w:t>
            </w:r>
          </w:p>
        </w:tc>
        <w:tc>
          <w:tcPr>
            <w:tcW w:w="658" w:type="pct"/>
            <w:tcBorders>
              <w:top w:val="nil"/>
              <w:left w:val="nil"/>
              <w:bottom w:val="single" w:sz="4" w:space="0" w:color="000000"/>
              <w:right w:val="single" w:sz="4" w:space="0" w:color="000000"/>
            </w:tcBorders>
            <w:shd w:val="clear" w:color="auto" w:fill="auto"/>
            <w:vAlign w:val="center"/>
            <w:hideMark/>
          </w:tcPr>
          <w:p w14:paraId="3E952EDF"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C33E8F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48F24B33"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449D7158"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Закупка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6712093E"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39F98C4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single" w:sz="4" w:space="0" w:color="auto"/>
              <w:right w:val="single" w:sz="4" w:space="0" w:color="000000"/>
            </w:tcBorders>
            <w:shd w:val="clear" w:color="auto" w:fill="auto"/>
            <w:vAlign w:val="center"/>
            <w:hideMark/>
          </w:tcPr>
          <w:p w14:paraId="35876A3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 xml:space="preserve"> 03004S2230 </w:t>
            </w:r>
          </w:p>
        </w:tc>
        <w:tc>
          <w:tcPr>
            <w:tcW w:w="259" w:type="pct"/>
            <w:tcBorders>
              <w:top w:val="nil"/>
              <w:left w:val="nil"/>
              <w:bottom w:val="single" w:sz="4" w:space="0" w:color="000000"/>
              <w:right w:val="single" w:sz="4" w:space="0" w:color="000000"/>
            </w:tcBorders>
            <w:shd w:val="clear" w:color="auto" w:fill="auto"/>
            <w:vAlign w:val="center"/>
            <w:hideMark/>
          </w:tcPr>
          <w:p w14:paraId="2701B0F2"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200</w:t>
            </w:r>
          </w:p>
        </w:tc>
        <w:tc>
          <w:tcPr>
            <w:tcW w:w="658" w:type="pct"/>
            <w:tcBorders>
              <w:top w:val="nil"/>
              <w:left w:val="nil"/>
              <w:bottom w:val="single" w:sz="4" w:space="0" w:color="000000"/>
              <w:right w:val="single" w:sz="4" w:space="0" w:color="000000"/>
            </w:tcBorders>
            <w:shd w:val="clear" w:color="auto" w:fill="auto"/>
            <w:vAlign w:val="center"/>
            <w:hideMark/>
          </w:tcPr>
          <w:p w14:paraId="06EDF0E9" w14:textId="18A8ECE3"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1450000,00</w:t>
            </w:r>
          </w:p>
        </w:tc>
        <w:tc>
          <w:tcPr>
            <w:tcW w:w="658" w:type="pct"/>
            <w:tcBorders>
              <w:top w:val="nil"/>
              <w:left w:val="nil"/>
              <w:bottom w:val="single" w:sz="4" w:space="0" w:color="000000"/>
              <w:right w:val="single" w:sz="4" w:space="0" w:color="000000"/>
            </w:tcBorders>
            <w:shd w:val="clear" w:color="auto" w:fill="auto"/>
            <w:vAlign w:val="center"/>
            <w:hideMark/>
          </w:tcPr>
          <w:p w14:paraId="713FC893"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36FE9681"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842744" w14:paraId="2E6FBB4A" w14:textId="77777777" w:rsidTr="0031211A">
        <w:trPr>
          <w:trHeight w:val="20"/>
        </w:trPr>
        <w:tc>
          <w:tcPr>
            <w:tcW w:w="1548" w:type="pct"/>
            <w:tcBorders>
              <w:top w:val="nil"/>
              <w:left w:val="single" w:sz="4" w:space="0" w:color="000000"/>
              <w:bottom w:val="single" w:sz="4" w:space="0" w:color="000000"/>
              <w:right w:val="single" w:sz="4" w:space="0" w:color="000000"/>
            </w:tcBorders>
            <w:shd w:val="clear" w:color="auto" w:fill="auto"/>
            <w:hideMark/>
          </w:tcPr>
          <w:p w14:paraId="123BCDB4" w14:textId="77777777" w:rsidR="00FA6E01" w:rsidRPr="009A0F8A" w:rsidRDefault="00FA6E01" w:rsidP="0031211A">
            <w:pPr>
              <w:jc w:val="both"/>
              <w:rPr>
                <w:rFonts w:eastAsia="Times New Roman"/>
                <w:sz w:val="22"/>
                <w:szCs w:val="22"/>
                <w:lang w:eastAsia="ru-RU"/>
              </w:rPr>
            </w:pPr>
            <w:r w:rsidRPr="009A0F8A">
              <w:rPr>
                <w:rFonts w:eastAsia="Times New Roman"/>
                <w:sz w:val="22"/>
                <w:szCs w:val="22"/>
                <w:lang w:eastAsia="ru-RU"/>
              </w:rPr>
              <w:t>Иные закупки товаров, работ и услуг для обеспечения государственных (муниципальных) нужд</w:t>
            </w:r>
          </w:p>
        </w:tc>
        <w:tc>
          <w:tcPr>
            <w:tcW w:w="259" w:type="pct"/>
            <w:tcBorders>
              <w:top w:val="nil"/>
              <w:left w:val="nil"/>
              <w:bottom w:val="single" w:sz="4" w:space="0" w:color="000000"/>
              <w:right w:val="single" w:sz="4" w:space="0" w:color="000000"/>
            </w:tcBorders>
            <w:shd w:val="clear" w:color="auto" w:fill="auto"/>
            <w:vAlign w:val="center"/>
            <w:hideMark/>
          </w:tcPr>
          <w:p w14:paraId="1B4F34A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11</w:t>
            </w:r>
          </w:p>
        </w:tc>
        <w:tc>
          <w:tcPr>
            <w:tcW w:w="294" w:type="pct"/>
            <w:tcBorders>
              <w:top w:val="nil"/>
              <w:left w:val="nil"/>
              <w:bottom w:val="single" w:sz="4" w:space="0" w:color="000000"/>
              <w:right w:val="single" w:sz="4" w:space="0" w:color="000000"/>
            </w:tcBorders>
            <w:shd w:val="clear" w:color="auto" w:fill="auto"/>
            <w:vAlign w:val="center"/>
            <w:hideMark/>
          </w:tcPr>
          <w:p w14:paraId="48A2CDD8"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02</w:t>
            </w:r>
          </w:p>
        </w:tc>
        <w:tc>
          <w:tcPr>
            <w:tcW w:w="645" w:type="pct"/>
            <w:tcBorders>
              <w:top w:val="nil"/>
              <w:left w:val="nil"/>
              <w:bottom w:val="nil"/>
              <w:right w:val="nil"/>
            </w:tcBorders>
            <w:shd w:val="clear" w:color="auto" w:fill="auto"/>
            <w:vAlign w:val="center"/>
            <w:hideMark/>
          </w:tcPr>
          <w:p w14:paraId="28BFAAA4"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 xml:space="preserve"> 03004S2230 </w:t>
            </w:r>
          </w:p>
        </w:tc>
        <w:tc>
          <w:tcPr>
            <w:tcW w:w="259" w:type="pct"/>
            <w:tcBorders>
              <w:top w:val="nil"/>
              <w:left w:val="single" w:sz="4" w:space="0" w:color="000000"/>
              <w:bottom w:val="single" w:sz="4" w:space="0" w:color="000000"/>
              <w:right w:val="single" w:sz="4" w:space="0" w:color="000000"/>
            </w:tcBorders>
            <w:shd w:val="clear" w:color="auto" w:fill="auto"/>
            <w:vAlign w:val="center"/>
            <w:hideMark/>
          </w:tcPr>
          <w:p w14:paraId="5C0220E1" w14:textId="77777777" w:rsidR="00FA6E01" w:rsidRPr="009A0F8A" w:rsidRDefault="00FA6E01" w:rsidP="002F5C93">
            <w:pPr>
              <w:rPr>
                <w:rFonts w:eastAsia="Times New Roman"/>
                <w:sz w:val="22"/>
                <w:szCs w:val="22"/>
                <w:lang w:eastAsia="ru-RU"/>
              </w:rPr>
            </w:pPr>
            <w:r w:rsidRPr="009A0F8A">
              <w:rPr>
                <w:rFonts w:eastAsia="Times New Roman"/>
                <w:sz w:val="22"/>
                <w:szCs w:val="22"/>
                <w:lang w:eastAsia="ru-RU"/>
              </w:rPr>
              <w:t>240</w:t>
            </w:r>
          </w:p>
        </w:tc>
        <w:tc>
          <w:tcPr>
            <w:tcW w:w="658" w:type="pct"/>
            <w:tcBorders>
              <w:top w:val="nil"/>
              <w:left w:val="nil"/>
              <w:bottom w:val="single" w:sz="4" w:space="0" w:color="000000"/>
              <w:right w:val="single" w:sz="4" w:space="0" w:color="000000"/>
            </w:tcBorders>
            <w:shd w:val="clear" w:color="auto" w:fill="auto"/>
            <w:vAlign w:val="center"/>
            <w:hideMark/>
          </w:tcPr>
          <w:p w14:paraId="58B446A2" w14:textId="11D48EDB"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1450000,00</w:t>
            </w:r>
          </w:p>
        </w:tc>
        <w:tc>
          <w:tcPr>
            <w:tcW w:w="658" w:type="pct"/>
            <w:tcBorders>
              <w:top w:val="nil"/>
              <w:left w:val="nil"/>
              <w:bottom w:val="single" w:sz="4" w:space="0" w:color="000000"/>
              <w:right w:val="single" w:sz="4" w:space="0" w:color="000000"/>
            </w:tcBorders>
            <w:shd w:val="clear" w:color="auto" w:fill="auto"/>
            <w:vAlign w:val="center"/>
            <w:hideMark/>
          </w:tcPr>
          <w:p w14:paraId="1706881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c>
          <w:tcPr>
            <w:tcW w:w="679" w:type="pct"/>
            <w:tcBorders>
              <w:top w:val="nil"/>
              <w:left w:val="nil"/>
              <w:bottom w:val="single" w:sz="4" w:space="0" w:color="000000"/>
              <w:right w:val="single" w:sz="4" w:space="0" w:color="000000"/>
            </w:tcBorders>
            <w:shd w:val="clear" w:color="auto" w:fill="auto"/>
            <w:vAlign w:val="center"/>
            <w:hideMark/>
          </w:tcPr>
          <w:p w14:paraId="709FF95A" w14:textId="77777777" w:rsidR="00FA6E01" w:rsidRPr="009A0F8A" w:rsidRDefault="00FA6E01" w:rsidP="00FA6E01">
            <w:pPr>
              <w:jc w:val="right"/>
              <w:rPr>
                <w:rFonts w:eastAsia="Times New Roman"/>
                <w:sz w:val="22"/>
                <w:szCs w:val="22"/>
                <w:lang w:eastAsia="ru-RU"/>
              </w:rPr>
            </w:pPr>
            <w:r w:rsidRPr="009A0F8A">
              <w:rPr>
                <w:rFonts w:eastAsia="Times New Roman"/>
                <w:sz w:val="22"/>
                <w:szCs w:val="22"/>
                <w:lang w:eastAsia="ru-RU"/>
              </w:rPr>
              <w:t>0,00</w:t>
            </w:r>
          </w:p>
        </w:tc>
      </w:tr>
      <w:tr w:rsidR="00FA6E01" w:rsidRPr="009A0F8A" w14:paraId="64796333" w14:textId="77777777" w:rsidTr="0031211A">
        <w:trPr>
          <w:trHeight w:val="20"/>
        </w:trPr>
        <w:tc>
          <w:tcPr>
            <w:tcW w:w="3005" w:type="pct"/>
            <w:gridSpan w:val="5"/>
            <w:tcBorders>
              <w:top w:val="single" w:sz="4" w:space="0" w:color="000000"/>
              <w:left w:val="single" w:sz="4" w:space="0" w:color="000000"/>
              <w:bottom w:val="single" w:sz="4" w:space="0" w:color="000000"/>
              <w:right w:val="single" w:sz="4" w:space="0" w:color="000000"/>
            </w:tcBorders>
            <w:shd w:val="clear" w:color="auto" w:fill="auto"/>
            <w:hideMark/>
          </w:tcPr>
          <w:p w14:paraId="0F70DB9B" w14:textId="77777777" w:rsidR="00FA6E01" w:rsidRPr="009A0F8A" w:rsidRDefault="00FA6E01" w:rsidP="0031211A">
            <w:pPr>
              <w:jc w:val="both"/>
              <w:rPr>
                <w:rFonts w:eastAsia="Times New Roman"/>
                <w:b/>
                <w:bCs/>
                <w:sz w:val="22"/>
                <w:szCs w:val="22"/>
                <w:lang w:eastAsia="ru-RU"/>
              </w:rPr>
            </w:pPr>
            <w:r w:rsidRPr="009A0F8A">
              <w:rPr>
                <w:rFonts w:eastAsia="Times New Roman"/>
                <w:b/>
                <w:bCs/>
                <w:sz w:val="22"/>
                <w:szCs w:val="22"/>
                <w:lang w:eastAsia="ru-RU"/>
              </w:rPr>
              <w:t>Всего расходов:</w:t>
            </w:r>
          </w:p>
        </w:tc>
        <w:tc>
          <w:tcPr>
            <w:tcW w:w="658" w:type="pct"/>
            <w:tcBorders>
              <w:top w:val="nil"/>
              <w:left w:val="nil"/>
              <w:bottom w:val="single" w:sz="4" w:space="0" w:color="000000"/>
              <w:right w:val="single" w:sz="4" w:space="0" w:color="000000"/>
            </w:tcBorders>
            <w:shd w:val="clear" w:color="auto" w:fill="auto"/>
            <w:hideMark/>
          </w:tcPr>
          <w:p w14:paraId="77A574FD" w14:textId="334F4D4B" w:rsidR="00FA6E01" w:rsidRPr="009A0F8A" w:rsidRDefault="00FA6E01" w:rsidP="00FA6E01">
            <w:pPr>
              <w:jc w:val="right"/>
              <w:rPr>
                <w:rFonts w:eastAsia="Times New Roman"/>
                <w:b/>
                <w:bCs/>
                <w:lang w:eastAsia="ru-RU"/>
              </w:rPr>
            </w:pPr>
            <w:r w:rsidRPr="009A0F8A">
              <w:rPr>
                <w:rFonts w:eastAsia="Times New Roman"/>
                <w:b/>
                <w:bCs/>
                <w:lang w:eastAsia="ru-RU"/>
              </w:rPr>
              <w:t>1959326900,97</w:t>
            </w:r>
          </w:p>
        </w:tc>
        <w:tc>
          <w:tcPr>
            <w:tcW w:w="658" w:type="pct"/>
            <w:tcBorders>
              <w:top w:val="nil"/>
              <w:left w:val="nil"/>
              <w:bottom w:val="single" w:sz="4" w:space="0" w:color="000000"/>
              <w:right w:val="single" w:sz="4" w:space="0" w:color="000000"/>
            </w:tcBorders>
            <w:shd w:val="clear" w:color="auto" w:fill="auto"/>
            <w:hideMark/>
          </w:tcPr>
          <w:p w14:paraId="21860A25" w14:textId="50A777CD" w:rsidR="00FA6E01" w:rsidRPr="009A0F8A" w:rsidRDefault="00FA6E01" w:rsidP="00FA6E01">
            <w:pPr>
              <w:jc w:val="right"/>
              <w:rPr>
                <w:rFonts w:eastAsia="Times New Roman"/>
                <w:b/>
                <w:bCs/>
                <w:lang w:eastAsia="ru-RU"/>
              </w:rPr>
            </w:pPr>
            <w:r w:rsidRPr="009A0F8A">
              <w:rPr>
                <w:rFonts w:eastAsia="Times New Roman"/>
                <w:b/>
                <w:bCs/>
                <w:lang w:eastAsia="ru-RU"/>
              </w:rPr>
              <w:t>1286276544,44</w:t>
            </w:r>
          </w:p>
        </w:tc>
        <w:tc>
          <w:tcPr>
            <w:tcW w:w="679" w:type="pct"/>
            <w:tcBorders>
              <w:top w:val="nil"/>
              <w:left w:val="nil"/>
              <w:bottom w:val="single" w:sz="4" w:space="0" w:color="000000"/>
              <w:right w:val="single" w:sz="4" w:space="0" w:color="000000"/>
            </w:tcBorders>
            <w:shd w:val="clear" w:color="auto" w:fill="auto"/>
            <w:hideMark/>
          </w:tcPr>
          <w:p w14:paraId="2E3FE736" w14:textId="10E9B5ED" w:rsidR="00FA6E01" w:rsidRPr="009A0F8A" w:rsidRDefault="00FA6E01" w:rsidP="00FA6E01">
            <w:pPr>
              <w:jc w:val="right"/>
              <w:rPr>
                <w:rFonts w:eastAsia="Times New Roman"/>
                <w:b/>
                <w:bCs/>
                <w:lang w:eastAsia="ru-RU"/>
              </w:rPr>
            </w:pPr>
            <w:r w:rsidRPr="009A0F8A">
              <w:rPr>
                <w:rFonts w:eastAsia="Times New Roman"/>
                <w:b/>
                <w:bCs/>
                <w:lang w:eastAsia="ru-RU"/>
              </w:rPr>
              <w:t>1389505247,69</w:t>
            </w:r>
          </w:p>
        </w:tc>
      </w:tr>
    </w:tbl>
    <w:p w14:paraId="192CAF2A" w14:textId="77777777" w:rsidR="009A0F8A" w:rsidRDefault="009A0F8A" w:rsidP="002F5C93">
      <w:pPr>
        <w:rPr>
          <w:rFonts w:eastAsia="Times New Roman"/>
          <w:sz w:val="28"/>
          <w:szCs w:val="28"/>
          <w:lang w:eastAsia="ru-RU"/>
        </w:rPr>
      </w:pPr>
    </w:p>
    <w:p w14:paraId="185BA4D2" w14:textId="77777777" w:rsidR="00904411" w:rsidRPr="00904411" w:rsidRDefault="00904411" w:rsidP="00904411">
      <w:pPr>
        <w:rPr>
          <w:rFonts w:eastAsia="Times New Roman"/>
          <w:sz w:val="28"/>
          <w:szCs w:val="28"/>
          <w:lang w:eastAsia="ru-RU"/>
        </w:rPr>
      </w:pPr>
    </w:p>
    <w:p w14:paraId="2E576017" w14:textId="77777777" w:rsidR="00904411" w:rsidRPr="00904411" w:rsidRDefault="00904411" w:rsidP="00904411">
      <w:pPr>
        <w:rPr>
          <w:rFonts w:eastAsia="Times New Roman"/>
          <w:sz w:val="28"/>
          <w:szCs w:val="28"/>
          <w:lang w:eastAsia="ru-RU"/>
        </w:rPr>
      </w:pPr>
    </w:p>
    <w:p w14:paraId="5D300973" w14:textId="77777777" w:rsidR="00904411" w:rsidRPr="00904411" w:rsidRDefault="00904411" w:rsidP="00904411">
      <w:pPr>
        <w:rPr>
          <w:rFonts w:eastAsia="Times New Roman"/>
          <w:sz w:val="28"/>
          <w:szCs w:val="28"/>
          <w:lang w:eastAsia="ru-RU"/>
        </w:rPr>
      </w:pPr>
    </w:p>
    <w:p w14:paraId="47ED6A25" w14:textId="77777777" w:rsidR="00904411" w:rsidRPr="00904411" w:rsidRDefault="00904411" w:rsidP="00904411">
      <w:pPr>
        <w:rPr>
          <w:rFonts w:eastAsia="Times New Roman"/>
          <w:sz w:val="28"/>
          <w:szCs w:val="28"/>
          <w:lang w:eastAsia="ru-RU"/>
        </w:rPr>
      </w:pPr>
    </w:p>
    <w:p w14:paraId="0071BDB9" w14:textId="77777777" w:rsidR="00904411" w:rsidRDefault="00904411" w:rsidP="00904411">
      <w:pPr>
        <w:rPr>
          <w:rFonts w:eastAsia="Times New Roman"/>
          <w:sz w:val="28"/>
          <w:szCs w:val="28"/>
          <w:lang w:eastAsia="ru-RU"/>
        </w:rPr>
      </w:pPr>
    </w:p>
    <w:p w14:paraId="4DBA6BFD" w14:textId="77777777" w:rsidR="00904411" w:rsidRPr="00904411" w:rsidRDefault="00904411" w:rsidP="00904411">
      <w:pPr>
        <w:rPr>
          <w:rFonts w:eastAsia="Times New Roman"/>
          <w:sz w:val="28"/>
          <w:szCs w:val="28"/>
          <w:lang w:eastAsia="ru-RU"/>
        </w:rPr>
      </w:pPr>
    </w:p>
    <w:p w14:paraId="257EA938" w14:textId="77777777" w:rsidR="00904411" w:rsidRDefault="00904411" w:rsidP="00904411">
      <w:pPr>
        <w:tabs>
          <w:tab w:val="left" w:pos="2175"/>
        </w:tabs>
        <w:rPr>
          <w:rFonts w:eastAsia="Times New Roman"/>
          <w:sz w:val="28"/>
          <w:szCs w:val="28"/>
          <w:lang w:eastAsia="ru-RU"/>
        </w:rPr>
        <w:sectPr w:rsidR="00904411" w:rsidSect="009764E7">
          <w:pgSz w:w="11907" w:h="16840" w:code="9"/>
          <w:pgMar w:top="794" w:right="794" w:bottom="794" w:left="794" w:header="0" w:footer="0" w:gutter="0"/>
          <w:cols w:space="708"/>
          <w:docGrid w:linePitch="360"/>
        </w:sectPr>
      </w:pPr>
      <w:r>
        <w:rPr>
          <w:rFonts w:eastAsia="Times New Roman"/>
          <w:sz w:val="28"/>
          <w:szCs w:val="28"/>
          <w:lang w:eastAsia="ru-RU"/>
        </w:rPr>
        <w:tab/>
      </w:r>
    </w:p>
    <w:p w14:paraId="50EFD13C" w14:textId="77777777" w:rsidR="00187D6F" w:rsidRDefault="00187D6F" w:rsidP="002F5C93">
      <w:pPr>
        <w:tabs>
          <w:tab w:val="left" w:pos="2235"/>
        </w:tabs>
        <w:jc w:val="center"/>
        <w:rPr>
          <w:rFonts w:ascii="Courier New" w:hAnsi="Courier New" w:cs="Courier New"/>
          <w:b/>
          <w:spacing w:val="-6"/>
          <w:sz w:val="32"/>
          <w:szCs w:val="22"/>
        </w:rPr>
        <w:sectPr w:rsidR="00187D6F" w:rsidSect="00677B93">
          <w:footerReference w:type="default" r:id="rId26"/>
          <w:type w:val="nextColumn"/>
          <w:pgSz w:w="11907" w:h="16840" w:code="9"/>
          <w:pgMar w:top="794" w:right="794" w:bottom="794" w:left="794" w:header="0" w:footer="0" w:gutter="0"/>
          <w:cols w:space="708"/>
          <w:docGrid w:linePitch="360"/>
        </w:sectPr>
      </w:pPr>
    </w:p>
    <w:p w14:paraId="3914ED32" w14:textId="77777777" w:rsidR="00187D6F" w:rsidRDefault="00187D6F" w:rsidP="002F5C93">
      <w:pPr>
        <w:tabs>
          <w:tab w:val="left" w:pos="2235"/>
        </w:tabs>
        <w:jc w:val="center"/>
        <w:rPr>
          <w:rFonts w:ascii="Courier New" w:hAnsi="Courier New" w:cs="Courier New"/>
          <w:b/>
          <w:spacing w:val="-6"/>
          <w:sz w:val="32"/>
          <w:szCs w:val="22"/>
        </w:rPr>
        <w:sectPr w:rsidR="00187D6F" w:rsidSect="00187D6F">
          <w:pgSz w:w="11907" w:h="16840" w:code="9"/>
          <w:pgMar w:top="794" w:right="794" w:bottom="794" w:left="794" w:header="0" w:footer="0" w:gutter="0"/>
          <w:cols w:space="708"/>
          <w:docGrid w:linePitch="360"/>
        </w:sectPr>
      </w:pPr>
    </w:p>
    <w:p w14:paraId="19F1AF44" w14:textId="1B3AC7EF" w:rsidR="00D12222" w:rsidRDefault="00D12222" w:rsidP="002F5C93">
      <w:pPr>
        <w:tabs>
          <w:tab w:val="left" w:pos="2235"/>
        </w:tabs>
        <w:jc w:val="center"/>
        <w:rPr>
          <w:rFonts w:ascii="Courier New" w:hAnsi="Courier New" w:cs="Courier New"/>
          <w:b/>
          <w:spacing w:val="-6"/>
          <w:sz w:val="32"/>
          <w:szCs w:val="22"/>
        </w:rPr>
      </w:pPr>
    </w:p>
    <w:p w14:paraId="376D4D94" w14:textId="7745ED0C" w:rsidR="00AD6A7D" w:rsidRDefault="00AD6A7D" w:rsidP="002F5C93">
      <w:pPr>
        <w:jc w:val="center"/>
        <w:rPr>
          <w:rFonts w:ascii="Courier New" w:hAnsi="Courier New" w:cs="Courier New"/>
          <w:b/>
          <w:spacing w:val="-6"/>
          <w:sz w:val="32"/>
          <w:szCs w:val="22"/>
        </w:rPr>
      </w:pPr>
    </w:p>
    <w:p w14:paraId="47859198" w14:textId="77777777" w:rsidR="00BE2EFD" w:rsidRDefault="00BE2EFD" w:rsidP="002F5C93">
      <w:pPr>
        <w:jc w:val="center"/>
        <w:rPr>
          <w:rFonts w:ascii="Courier New" w:hAnsi="Courier New" w:cs="Courier New"/>
          <w:b/>
          <w:spacing w:val="-6"/>
          <w:sz w:val="32"/>
          <w:szCs w:val="22"/>
        </w:rPr>
      </w:pPr>
    </w:p>
    <w:p w14:paraId="3467E066" w14:textId="77777777" w:rsidR="00BE2EFD" w:rsidRDefault="00BE2EFD" w:rsidP="002F5C93">
      <w:pPr>
        <w:jc w:val="center"/>
        <w:rPr>
          <w:rFonts w:ascii="Courier New" w:hAnsi="Courier New" w:cs="Courier New"/>
          <w:b/>
          <w:spacing w:val="-6"/>
          <w:sz w:val="32"/>
          <w:szCs w:val="22"/>
        </w:rPr>
      </w:pPr>
    </w:p>
    <w:p w14:paraId="10186BF8" w14:textId="77777777" w:rsidR="00BE2EFD" w:rsidRDefault="00BE2EFD" w:rsidP="002F5C93">
      <w:pPr>
        <w:jc w:val="center"/>
        <w:rPr>
          <w:rFonts w:ascii="Courier New" w:hAnsi="Courier New" w:cs="Courier New"/>
          <w:b/>
          <w:spacing w:val="-6"/>
          <w:sz w:val="32"/>
          <w:szCs w:val="22"/>
        </w:rPr>
      </w:pPr>
    </w:p>
    <w:p w14:paraId="13F2C471" w14:textId="77777777" w:rsidR="00BE2EFD" w:rsidRPr="003B0B0D" w:rsidRDefault="00BE2EFD" w:rsidP="002F5C93">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2F5C93">
      <w:pPr>
        <w:jc w:val="center"/>
        <w:rPr>
          <w:rFonts w:ascii="Courier New" w:hAnsi="Courier New" w:cs="Courier New"/>
          <w:b/>
          <w:spacing w:val="-6"/>
          <w:sz w:val="32"/>
          <w:szCs w:val="22"/>
        </w:rPr>
      </w:pPr>
    </w:p>
    <w:p w14:paraId="7A71D406" w14:textId="1440AF60" w:rsidR="00BE2EFD" w:rsidRPr="00A52389" w:rsidRDefault="00BE2EFD" w:rsidP="002F5C93">
      <w:pPr>
        <w:jc w:val="center"/>
        <w:rPr>
          <w:rFonts w:cs="Courier New"/>
          <w:b/>
          <w:spacing w:val="-6"/>
          <w:sz w:val="32"/>
          <w:szCs w:val="32"/>
        </w:rPr>
      </w:pPr>
      <w:r w:rsidRPr="003B0B0D">
        <w:rPr>
          <w:rFonts w:cs="Courier New"/>
          <w:b/>
          <w:spacing w:val="-6"/>
          <w:sz w:val="32"/>
          <w:szCs w:val="22"/>
        </w:rPr>
        <w:t>ВЫПУСК №</w:t>
      </w:r>
      <w:r>
        <w:rPr>
          <w:rFonts w:cs="Courier New"/>
          <w:b/>
          <w:spacing w:val="-6"/>
          <w:sz w:val="32"/>
          <w:szCs w:val="22"/>
        </w:rPr>
        <w:t xml:space="preserve"> </w:t>
      </w:r>
      <w:r w:rsidR="00DA4B38">
        <w:rPr>
          <w:rFonts w:cs="Courier New"/>
          <w:b/>
          <w:spacing w:val="-6"/>
          <w:sz w:val="32"/>
          <w:szCs w:val="22"/>
        </w:rPr>
        <w:t>1</w:t>
      </w:r>
      <w:r w:rsidR="00711454">
        <w:rPr>
          <w:rFonts w:cs="Courier New"/>
          <w:b/>
          <w:spacing w:val="-6"/>
          <w:sz w:val="32"/>
          <w:szCs w:val="22"/>
        </w:rPr>
        <w:t>6</w:t>
      </w:r>
      <w:r w:rsidR="00D72E44">
        <w:rPr>
          <w:rFonts w:cs="Courier New"/>
          <w:b/>
          <w:spacing w:val="-6"/>
          <w:sz w:val="32"/>
          <w:szCs w:val="22"/>
        </w:rPr>
        <w:t xml:space="preserve">. Часть </w:t>
      </w:r>
      <w:r w:rsidR="00D72E44">
        <w:rPr>
          <w:rFonts w:cs="Courier New"/>
          <w:b/>
          <w:spacing w:val="-6"/>
          <w:sz w:val="32"/>
          <w:szCs w:val="22"/>
          <w:lang w:val="en-US"/>
        </w:rPr>
        <w:t>I</w:t>
      </w:r>
    </w:p>
    <w:p w14:paraId="7BDFDFBD" w14:textId="77777777" w:rsidR="00BE2EFD" w:rsidRPr="003B0B0D" w:rsidRDefault="00BE2EFD" w:rsidP="002F5C93">
      <w:pPr>
        <w:jc w:val="center"/>
        <w:rPr>
          <w:rFonts w:cs="Courier New"/>
          <w:b/>
          <w:spacing w:val="-6"/>
          <w:sz w:val="32"/>
          <w:szCs w:val="22"/>
        </w:rPr>
      </w:pPr>
    </w:p>
    <w:p w14:paraId="569755B6" w14:textId="4C289989" w:rsidR="00BE2EFD" w:rsidRDefault="00711454" w:rsidP="002F5C93">
      <w:pPr>
        <w:jc w:val="center"/>
        <w:rPr>
          <w:rFonts w:cs="Courier New"/>
          <w:b/>
          <w:spacing w:val="-6"/>
          <w:sz w:val="32"/>
          <w:szCs w:val="22"/>
        </w:rPr>
      </w:pPr>
      <w:r>
        <w:rPr>
          <w:rFonts w:cs="Courier New"/>
          <w:b/>
          <w:spacing w:val="-6"/>
          <w:sz w:val="32"/>
          <w:szCs w:val="22"/>
        </w:rPr>
        <w:t>26</w:t>
      </w:r>
      <w:r w:rsidR="002349F4">
        <w:rPr>
          <w:rFonts w:cs="Courier New"/>
          <w:b/>
          <w:spacing w:val="-6"/>
          <w:sz w:val="32"/>
          <w:szCs w:val="22"/>
        </w:rPr>
        <w:t xml:space="preserve"> апреля</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2F5C93">
      <w:pPr>
        <w:jc w:val="center"/>
        <w:rPr>
          <w:rFonts w:cs="Courier New"/>
          <w:b/>
          <w:spacing w:val="-6"/>
          <w:sz w:val="32"/>
          <w:szCs w:val="22"/>
        </w:rPr>
      </w:pPr>
    </w:p>
    <w:p w14:paraId="11642C7C" w14:textId="77777777" w:rsidR="00BE2EFD" w:rsidRPr="003B0B0D" w:rsidRDefault="00BE2EFD" w:rsidP="002F5C93">
      <w:pPr>
        <w:jc w:val="center"/>
        <w:rPr>
          <w:rFonts w:cs="Courier New"/>
          <w:b/>
          <w:spacing w:val="-6"/>
          <w:sz w:val="32"/>
          <w:szCs w:val="22"/>
        </w:rPr>
      </w:pPr>
    </w:p>
    <w:p w14:paraId="4B0B5A67" w14:textId="77777777" w:rsidR="00BE2EFD" w:rsidRPr="003B0B0D" w:rsidRDefault="00BE2EFD" w:rsidP="002F5C93">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2F5C93">
      <w:pPr>
        <w:jc w:val="center"/>
        <w:rPr>
          <w:rFonts w:cs="Courier New"/>
          <w:spacing w:val="-6"/>
          <w:sz w:val="32"/>
          <w:szCs w:val="22"/>
        </w:rPr>
      </w:pPr>
    </w:p>
    <w:p w14:paraId="198F1029" w14:textId="77777777" w:rsidR="00BE2EFD" w:rsidRDefault="00BE2EFD" w:rsidP="002F5C93">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2F5C93">
      <w:pPr>
        <w:jc w:val="center"/>
        <w:rPr>
          <w:rFonts w:cs="Courier New"/>
          <w:spacing w:val="-6"/>
          <w:sz w:val="28"/>
        </w:rPr>
      </w:pPr>
    </w:p>
    <w:p w14:paraId="604ED1D7" w14:textId="77777777" w:rsidR="00BE2EFD" w:rsidRPr="003B0B0D" w:rsidRDefault="00BE2EFD" w:rsidP="002F5C93">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2F5C93">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2F5C93">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2F5C93">
      <w:pPr>
        <w:jc w:val="center"/>
        <w:rPr>
          <w:rFonts w:cs="Courier New"/>
          <w:spacing w:val="-6"/>
          <w:sz w:val="28"/>
        </w:rPr>
      </w:pPr>
    </w:p>
    <w:p w14:paraId="787E09A9" w14:textId="77777777" w:rsidR="00BE2EFD" w:rsidRPr="003B0B0D" w:rsidRDefault="00BE2EFD" w:rsidP="002F5C93">
      <w:pPr>
        <w:jc w:val="center"/>
        <w:rPr>
          <w:rFonts w:cs="Courier New"/>
          <w:spacing w:val="-6"/>
          <w:sz w:val="28"/>
        </w:rPr>
      </w:pPr>
    </w:p>
    <w:p w14:paraId="164594EE" w14:textId="77777777" w:rsidR="00BE2EFD" w:rsidRPr="003B0B0D" w:rsidRDefault="00BE2EFD" w:rsidP="002F5C93">
      <w:pPr>
        <w:jc w:val="center"/>
        <w:rPr>
          <w:rFonts w:cs="Courier New"/>
          <w:spacing w:val="-6"/>
          <w:sz w:val="28"/>
        </w:rPr>
      </w:pPr>
    </w:p>
    <w:p w14:paraId="066F1DBF" w14:textId="77777777" w:rsidR="00BE2EFD" w:rsidRPr="003B0B0D" w:rsidRDefault="00BE2EFD" w:rsidP="002F5C93">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2F5C93">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2F5C93">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1F58AA63" w:rsidR="00BE2EFD" w:rsidRPr="00A52389" w:rsidRDefault="00BE2EFD" w:rsidP="002F5C93">
      <w:pPr>
        <w:jc w:val="center"/>
        <w:rPr>
          <w:rFonts w:cs="Courier New"/>
          <w:spacing w:val="-6"/>
          <w:sz w:val="28"/>
        </w:rPr>
      </w:pPr>
      <w:r w:rsidRPr="00A60A68">
        <w:rPr>
          <w:rFonts w:cs="Courier New"/>
          <w:spacing w:val="-6"/>
          <w:sz w:val="28"/>
        </w:rPr>
        <w:t xml:space="preserve">Выпуск </w:t>
      </w:r>
      <w:r>
        <w:rPr>
          <w:rFonts w:cs="Courier New"/>
          <w:spacing w:val="-6"/>
          <w:sz w:val="28"/>
        </w:rPr>
        <w:t xml:space="preserve">от </w:t>
      </w:r>
      <w:r w:rsidR="00962BBA">
        <w:rPr>
          <w:rFonts w:cs="Courier New"/>
          <w:spacing w:val="-6"/>
          <w:sz w:val="28"/>
        </w:rPr>
        <w:t>1</w:t>
      </w:r>
      <w:r w:rsidR="00711454">
        <w:rPr>
          <w:rFonts w:cs="Courier New"/>
          <w:spacing w:val="-6"/>
          <w:sz w:val="28"/>
        </w:rPr>
        <w:t>6</w:t>
      </w:r>
      <w:r w:rsidR="002349F4">
        <w:rPr>
          <w:rFonts w:cs="Courier New"/>
          <w:spacing w:val="-6"/>
          <w:sz w:val="28"/>
        </w:rPr>
        <w:t xml:space="preserve"> апреля</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D72E44">
        <w:rPr>
          <w:rFonts w:cs="Courier New"/>
          <w:spacing w:val="-6"/>
          <w:sz w:val="28"/>
        </w:rPr>
        <w:t>1</w:t>
      </w:r>
      <w:r w:rsidR="00711454">
        <w:rPr>
          <w:rFonts w:cs="Courier New"/>
          <w:spacing w:val="-6"/>
          <w:sz w:val="28"/>
        </w:rPr>
        <w:t>6</w:t>
      </w:r>
      <w:r w:rsidR="00D72E44">
        <w:rPr>
          <w:rFonts w:cs="Courier New"/>
          <w:spacing w:val="-6"/>
          <w:sz w:val="28"/>
        </w:rPr>
        <w:t xml:space="preserve">. Часть </w:t>
      </w:r>
      <w:r w:rsidR="00D72E44">
        <w:rPr>
          <w:rFonts w:cs="Courier New"/>
          <w:spacing w:val="-6"/>
          <w:sz w:val="28"/>
          <w:lang w:val="en-US"/>
        </w:rPr>
        <w:t>I</w:t>
      </w:r>
    </w:p>
    <w:p w14:paraId="5A8A56D7" w14:textId="77777777" w:rsidR="00BE2EFD" w:rsidRPr="003B0B0D" w:rsidRDefault="00BE2EFD" w:rsidP="002F5C93">
      <w:pPr>
        <w:jc w:val="center"/>
        <w:rPr>
          <w:rFonts w:cs="Courier New"/>
          <w:spacing w:val="-6"/>
          <w:sz w:val="28"/>
        </w:rPr>
      </w:pPr>
    </w:p>
    <w:p w14:paraId="08326753" w14:textId="77777777" w:rsidR="00BE2EFD" w:rsidRPr="003B0B0D" w:rsidRDefault="00BE2EFD" w:rsidP="002F5C93">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2F5C93">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2F5C93">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2F5C93">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2F5C93">
      <w:pPr>
        <w:rPr>
          <w:rFonts w:eastAsia="Calibri"/>
          <w:sz w:val="24"/>
          <w:szCs w:val="24"/>
          <w:lang w:eastAsia="ru-RU"/>
        </w:rPr>
      </w:pPr>
    </w:p>
    <w:p w14:paraId="6BC33ADA" w14:textId="77777777" w:rsidR="00BE2EFD" w:rsidRPr="00AA0BCD" w:rsidRDefault="00BE2EFD" w:rsidP="002F5C93">
      <w:pPr>
        <w:rPr>
          <w:rFonts w:eastAsia="Calibri"/>
          <w:sz w:val="24"/>
          <w:szCs w:val="24"/>
          <w:lang w:eastAsia="ru-RU"/>
        </w:rPr>
      </w:pPr>
    </w:p>
    <w:p w14:paraId="3BB5A712" w14:textId="77777777" w:rsidR="00BE2EFD" w:rsidRPr="00AA0BCD" w:rsidRDefault="00BE2EFD" w:rsidP="002F5C93">
      <w:pPr>
        <w:rPr>
          <w:rFonts w:eastAsia="Calibri"/>
          <w:sz w:val="24"/>
          <w:szCs w:val="24"/>
          <w:lang w:eastAsia="ru-RU"/>
        </w:rPr>
      </w:pPr>
    </w:p>
    <w:p w14:paraId="42D72A57" w14:textId="77777777" w:rsidR="00BE2EFD" w:rsidRPr="00AA0BCD" w:rsidRDefault="00BE2EFD" w:rsidP="002F5C93">
      <w:pPr>
        <w:rPr>
          <w:rFonts w:eastAsia="Calibri"/>
          <w:sz w:val="24"/>
          <w:szCs w:val="24"/>
          <w:lang w:eastAsia="ru-RU"/>
        </w:rPr>
      </w:pPr>
    </w:p>
    <w:p w14:paraId="53802C69" w14:textId="77777777" w:rsidR="00BE2EFD" w:rsidRPr="00AA0BCD" w:rsidRDefault="00BE2EFD" w:rsidP="002F5C93">
      <w:pPr>
        <w:rPr>
          <w:rFonts w:eastAsia="Calibri"/>
          <w:sz w:val="24"/>
          <w:szCs w:val="24"/>
          <w:lang w:eastAsia="ru-RU"/>
        </w:rPr>
      </w:pPr>
    </w:p>
    <w:p w14:paraId="7734AC0E" w14:textId="77777777" w:rsidR="00BE2EFD" w:rsidRPr="00AA0BCD" w:rsidRDefault="00BE2EFD" w:rsidP="002F5C93">
      <w:pPr>
        <w:rPr>
          <w:rFonts w:eastAsia="Calibri"/>
          <w:sz w:val="24"/>
          <w:szCs w:val="24"/>
          <w:lang w:eastAsia="ru-RU"/>
        </w:rPr>
      </w:pPr>
    </w:p>
    <w:p w14:paraId="60BBF299" w14:textId="3BA3755C" w:rsidR="00B15A30" w:rsidRPr="00AA0BCD" w:rsidRDefault="00B15A30" w:rsidP="002F5C93">
      <w:pPr>
        <w:jc w:val="center"/>
        <w:rPr>
          <w:rFonts w:eastAsia="Calibri"/>
          <w:sz w:val="24"/>
          <w:szCs w:val="24"/>
          <w:lang w:eastAsia="ru-RU"/>
        </w:rPr>
      </w:pPr>
    </w:p>
    <w:sectPr w:rsidR="00B15A30" w:rsidRPr="00AA0BCD" w:rsidSect="00187D6F">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33E52" w14:textId="77777777" w:rsidR="005472A3" w:rsidRDefault="005472A3">
      <w:r>
        <w:separator/>
      </w:r>
    </w:p>
  </w:endnote>
  <w:endnote w:type="continuationSeparator" w:id="0">
    <w:p w14:paraId="15BE7C69" w14:textId="77777777" w:rsidR="005472A3" w:rsidRDefault="00547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85852"/>
      <w:docPartObj>
        <w:docPartGallery w:val="Page Numbers (Bottom of Page)"/>
        <w:docPartUnique/>
      </w:docPartObj>
    </w:sdtPr>
    <w:sdtEndPr/>
    <w:sdtContent>
      <w:p w14:paraId="598C5A00" w14:textId="6F3BD487" w:rsidR="00081166" w:rsidRDefault="00081166">
        <w:pPr>
          <w:pStyle w:val="a9"/>
          <w:jc w:val="center"/>
        </w:pPr>
        <w:r>
          <w:fldChar w:fldCharType="begin"/>
        </w:r>
        <w:r>
          <w:instrText>PAGE   \* MERGEFORMAT</w:instrText>
        </w:r>
        <w:r>
          <w:fldChar w:fldCharType="separate"/>
        </w:r>
        <w:r>
          <w:rPr>
            <w:lang w:val="ru-RU"/>
          </w:rPr>
          <w:t>2</w:t>
        </w:r>
        <w:r>
          <w:fldChar w:fldCharType="end"/>
        </w:r>
      </w:p>
    </w:sdtContent>
  </w:sdt>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0480376"/>
      <w:docPartObj>
        <w:docPartGallery w:val="Page Numbers (Bottom of Page)"/>
        <w:docPartUnique/>
      </w:docPartObj>
    </w:sdtPr>
    <w:sdtEndPr/>
    <w:sdtContent>
      <w:p w14:paraId="41940ABE" w14:textId="59EC349A" w:rsidR="00AE2B63" w:rsidRDefault="00AE2B63">
        <w:pPr>
          <w:pStyle w:val="a9"/>
          <w:jc w:val="center"/>
        </w:pPr>
        <w:r>
          <w:fldChar w:fldCharType="begin"/>
        </w:r>
        <w:r>
          <w:instrText>PAGE   \* MERGEFORMAT</w:instrText>
        </w:r>
        <w:r>
          <w:fldChar w:fldCharType="separate"/>
        </w:r>
        <w:r>
          <w:rPr>
            <w:lang w:val="ru-RU"/>
          </w:rPr>
          <w:t>2</w:t>
        </w:r>
        <w:r>
          <w:fldChar w:fldCharType="end"/>
        </w:r>
      </w:p>
    </w:sdtContent>
  </w:sdt>
  <w:p w14:paraId="3DAA1929" w14:textId="77777777" w:rsidR="00AE2B63" w:rsidRDefault="00AE2B63"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DA51A" w14:textId="310CB29D" w:rsidR="00696322" w:rsidRDefault="00696322">
    <w:pPr>
      <w:pStyle w:val="a9"/>
      <w:jc w:val="center"/>
    </w:pPr>
  </w:p>
  <w:p w14:paraId="4733B54E" w14:textId="77777777" w:rsidR="00696322" w:rsidRDefault="00696322" w:rsidP="005A4020">
    <w:pPr>
      <w:pStyle w:val="a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466849"/>
      <w:docPartObj>
        <w:docPartGallery w:val="Page Numbers (Bottom of Page)"/>
        <w:docPartUnique/>
      </w:docPartObj>
    </w:sdtPr>
    <w:sdtContent>
      <w:p w14:paraId="42E206B8" w14:textId="51C09FE8" w:rsidR="00696322" w:rsidRDefault="00696322">
        <w:pPr>
          <w:pStyle w:val="a9"/>
          <w:jc w:val="center"/>
        </w:pPr>
        <w:r>
          <w:fldChar w:fldCharType="begin"/>
        </w:r>
        <w:r>
          <w:instrText>PAGE   \* MERGEFORMAT</w:instrText>
        </w:r>
        <w:r>
          <w:fldChar w:fldCharType="separate"/>
        </w:r>
        <w:r>
          <w:rPr>
            <w:lang w:val="ru-RU"/>
          </w:rPr>
          <w:t>2</w:t>
        </w:r>
        <w:r>
          <w:fldChar w:fldCharType="end"/>
        </w:r>
      </w:p>
    </w:sdtContent>
  </w:sdt>
  <w:p w14:paraId="52FB5ECA" w14:textId="77777777" w:rsidR="00696322" w:rsidRDefault="00696322" w:rsidP="005A4020">
    <w:pPr>
      <w:pStyle w:val="a9"/>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E1E5" w14:textId="71994AE8" w:rsidR="00F94A96" w:rsidRDefault="00F94A96">
    <w:pPr>
      <w:pStyle w:val="a9"/>
      <w:jc w:val="center"/>
    </w:pPr>
  </w:p>
  <w:p w14:paraId="2AA4BB60" w14:textId="77777777" w:rsidR="00F94A96" w:rsidRDefault="00F94A96"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6019A" w14:textId="77777777" w:rsidR="005472A3" w:rsidRDefault="005472A3">
      <w:r>
        <w:separator/>
      </w:r>
    </w:p>
  </w:footnote>
  <w:footnote w:type="continuationSeparator" w:id="0">
    <w:p w14:paraId="1DB27875" w14:textId="77777777" w:rsidR="005472A3" w:rsidRDefault="00547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A1E0" w14:textId="59077806" w:rsidR="003E5DA8" w:rsidRDefault="003E5DA8">
    <w:pPr>
      <w:pStyle w:val="aff0"/>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2BC1AD5"/>
    <w:multiLevelType w:val="hybridMultilevel"/>
    <w:tmpl w:val="8850F6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7"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2BC175E"/>
    <w:multiLevelType w:val="multilevel"/>
    <w:tmpl w:val="63FE845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5EC6225"/>
    <w:multiLevelType w:val="multilevel"/>
    <w:tmpl w:val="A080BF7C"/>
    <w:lvl w:ilvl="0">
      <w:start w:val="1"/>
      <w:numFmt w:val="decimal"/>
      <w:lvlText w:val="%1."/>
      <w:lvlJc w:val="left"/>
      <w:pPr>
        <w:ind w:left="900" w:hanging="360"/>
      </w:pPr>
    </w:lvl>
    <w:lvl w:ilvl="1">
      <w:start w:val="1"/>
      <w:numFmt w:val="decimal"/>
      <w:isLgl/>
      <w:lvlText w:val="%1.%2."/>
      <w:lvlJc w:val="left"/>
      <w:pPr>
        <w:ind w:left="126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20"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9395CAE"/>
    <w:multiLevelType w:val="multilevel"/>
    <w:tmpl w:val="9E98B9B4"/>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2" w15:restartNumberingAfterBreak="0">
    <w:nsid w:val="63F91E46"/>
    <w:multiLevelType w:val="hybridMultilevel"/>
    <w:tmpl w:val="FE5CC6EC"/>
    <w:lvl w:ilvl="0" w:tplc="81365F64">
      <w:start w:val="1"/>
      <w:numFmt w:val="decimal"/>
      <w:lvlText w:val="%1."/>
      <w:lvlJc w:val="left"/>
      <w:pPr>
        <w:ind w:left="1215" w:hanging="360"/>
      </w:pPr>
      <w:rPr>
        <w:rFonts w:eastAsia="Times New Roman"/>
      </w:r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33" w15:restartNumberingAfterBreak="0">
    <w:nsid w:val="689C7E93"/>
    <w:multiLevelType w:val="hybridMultilevel"/>
    <w:tmpl w:val="A77A86D4"/>
    <w:lvl w:ilvl="0" w:tplc="4A38C226">
      <w:start w:val="2025"/>
      <w:numFmt w:val="decimal"/>
      <w:lvlText w:val="%1"/>
      <w:lvlJc w:val="left"/>
      <w:pPr>
        <w:ind w:left="552" w:hanging="480"/>
      </w:pPr>
    </w:lvl>
    <w:lvl w:ilvl="1" w:tplc="04190019">
      <w:start w:val="1"/>
      <w:numFmt w:val="lowerLetter"/>
      <w:lvlText w:val="%2."/>
      <w:lvlJc w:val="left"/>
      <w:pPr>
        <w:ind w:left="1152" w:hanging="360"/>
      </w:pPr>
    </w:lvl>
    <w:lvl w:ilvl="2" w:tplc="0419001B">
      <w:start w:val="1"/>
      <w:numFmt w:val="lowerRoman"/>
      <w:lvlText w:val="%3."/>
      <w:lvlJc w:val="right"/>
      <w:pPr>
        <w:ind w:left="1872" w:hanging="180"/>
      </w:pPr>
    </w:lvl>
    <w:lvl w:ilvl="3" w:tplc="0419000F">
      <w:start w:val="1"/>
      <w:numFmt w:val="decimal"/>
      <w:lvlText w:val="%4."/>
      <w:lvlJc w:val="left"/>
      <w:pPr>
        <w:ind w:left="2592" w:hanging="360"/>
      </w:pPr>
    </w:lvl>
    <w:lvl w:ilvl="4" w:tplc="04190019">
      <w:start w:val="1"/>
      <w:numFmt w:val="lowerLetter"/>
      <w:lvlText w:val="%5."/>
      <w:lvlJc w:val="left"/>
      <w:pPr>
        <w:ind w:left="3312" w:hanging="360"/>
      </w:pPr>
    </w:lvl>
    <w:lvl w:ilvl="5" w:tplc="0419001B">
      <w:start w:val="1"/>
      <w:numFmt w:val="lowerRoman"/>
      <w:lvlText w:val="%6."/>
      <w:lvlJc w:val="right"/>
      <w:pPr>
        <w:ind w:left="4032" w:hanging="180"/>
      </w:pPr>
    </w:lvl>
    <w:lvl w:ilvl="6" w:tplc="0419000F">
      <w:start w:val="1"/>
      <w:numFmt w:val="decimal"/>
      <w:lvlText w:val="%7."/>
      <w:lvlJc w:val="left"/>
      <w:pPr>
        <w:ind w:left="4752" w:hanging="360"/>
      </w:pPr>
    </w:lvl>
    <w:lvl w:ilvl="7" w:tplc="04190019">
      <w:start w:val="1"/>
      <w:numFmt w:val="lowerLetter"/>
      <w:lvlText w:val="%8."/>
      <w:lvlJc w:val="left"/>
      <w:pPr>
        <w:ind w:left="5472" w:hanging="360"/>
      </w:pPr>
    </w:lvl>
    <w:lvl w:ilvl="8" w:tplc="0419001B">
      <w:start w:val="1"/>
      <w:numFmt w:val="lowerRoman"/>
      <w:lvlText w:val="%9."/>
      <w:lvlJc w:val="right"/>
      <w:pPr>
        <w:ind w:left="6192" w:hanging="180"/>
      </w:pPr>
    </w:lvl>
  </w:abstractNum>
  <w:abstractNum w:abstractNumId="34"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7"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8"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5"/>
  </w:num>
  <w:num w:numId="2">
    <w:abstractNumId w:val="25"/>
  </w:num>
  <w:num w:numId="3">
    <w:abstractNumId w:val="27"/>
  </w:num>
  <w:num w:numId="4">
    <w:abstractNumId w:val="15"/>
  </w:num>
  <w:num w:numId="5">
    <w:abstractNumId w:val="17"/>
  </w:num>
  <w:num w:numId="6">
    <w:abstractNumId w:val="29"/>
  </w:num>
  <w:num w:numId="7">
    <w:abstractNumId w:val="36"/>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6"/>
  </w:num>
  <w:num w:numId="21">
    <w:abstractNumId w:val="12"/>
  </w:num>
  <w:num w:numId="22">
    <w:abstractNumId w:val="38"/>
  </w:num>
  <w:num w:numId="23">
    <w:abstractNumId w:val="37"/>
  </w:num>
  <w:num w:numId="24">
    <w:abstractNumId w:val="21"/>
  </w:num>
  <w:num w:numId="25">
    <w:abstractNumId w:val="10"/>
  </w:num>
  <w:num w:numId="26">
    <w:abstractNumId w:val="34"/>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20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166"/>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2F90"/>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086"/>
    <w:rsid w:val="000A1143"/>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6F66"/>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D31"/>
    <w:rsid w:val="000C3D4D"/>
    <w:rsid w:val="000C470B"/>
    <w:rsid w:val="000C4966"/>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71"/>
    <w:rsid w:val="00107EAD"/>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0BB4"/>
    <w:rsid w:val="00121C62"/>
    <w:rsid w:val="00121D67"/>
    <w:rsid w:val="00121D7B"/>
    <w:rsid w:val="00121D8B"/>
    <w:rsid w:val="001224A1"/>
    <w:rsid w:val="0012264D"/>
    <w:rsid w:val="00122D71"/>
    <w:rsid w:val="001232E9"/>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3A4"/>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87D6F"/>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0E98"/>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C9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11A"/>
    <w:rsid w:val="003122E3"/>
    <w:rsid w:val="00312666"/>
    <w:rsid w:val="003129F2"/>
    <w:rsid w:val="00313095"/>
    <w:rsid w:val="003138A4"/>
    <w:rsid w:val="003138DE"/>
    <w:rsid w:val="0031446F"/>
    <w:rsid w:val="0031497E"/>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192F"/>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C48"/>
    <w:rsid w:val="003C2167"/>
    <w:rsid w:val="003C2E51"/>
    <w:rsid w:val="003C3BBC"/>
    <w:rsid w:val="003C4494"/>
    <w:rsid w:val="003C4888"/>
    <w:rsid w:val="003C48F7"/>
    <w:rsid w:val="003C4A6B"/>
    <w:rsid w:val="003C4C13"/>
    <w:rsid w:val="003C55F2"/>
    <w:rsid w:val="003C57C6"/>
    <w:rsid w:val="003C6162"/>
    <w:rsid w:val="003C653F"/>
    <w:rsid w:val="003C6DE9"/>
    <w:rsid w:val="003C73CD"/>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1F24"/>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45D"/>
    <w:rsid w:val="0043351F"/>
    <w:rsid w:val="00433572"/>
    <w:rsid w:val="00434446"/>
    <w:rsid w:val="004346A2"/>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89"/>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1C4"/>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C5C"/>
    <w:rsid w:val="00546F89"/>
    <w:rsid w:val="0054700F"/>
    <w:rsid w:val="005472A3"/>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67F60"/>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05F9"/>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949"/>
    <w:rsid w:val="00675D5E"/>
    <w:rsid w:val="00675E52"/>
    <w:rsid w:val="006767C4"/>
    <w:rsid w:val="0067685A"/>
    <w:rsid w:val="00676BC7"/>
    <w:rsid w:val="00676C54"/>
    <w:rsid w:val="006776BF"/>
    <w:rsid w:val="00677B13"/>
    <w:rsid w:val="00677B9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322"/>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B7FB6"/>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108F3"/>
    <w:rsid w:val="00711454"/>
    <w:rsid w:val="007119B1"/>
    <w:rsid w:val="00711BBC"/>
    <w:rsid w:val="00711F95"/>
    <w:rsid w:val="00712282"/>
    <w:rsid w:val="007122D0"/>
    <w:rsid w:val="00712918"/>
    <w:rsid w:val="00712BD5"/>
    <w:rsid w:val="007141C6"/>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DA4"/>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9A0"/>
    <w:rsid w:val="007D457E"/>
    <w:rsid w:val="007D4ABC"/>
    <w:rsid w:val="007D4D1A"/>
    <w:rsid w:val="007D4D64"/>
    <w:rsid w:val="007D582E"/>
    <w:rsid w:val="007D5FEF"/>
    <w:rsid w:val="007D618A"/>
    <w:rsid w:val="007D69E0"/>
    <w:rsid w:val="007D6BD6"/>
    <w:rsid w:val="007D70F1"/>
    <w:rsid w:val="007D7B4B"/>
    <w:rsid w:val="007D7E2B"/>
    <w:rsid w:val="007D7E56"/>
    <w:rsid w:val="007E03BD"/>
    <w:rsid w:val="007E0B27"/>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F60"/>
    <w:rsid w:val="007E5337"/>
    <w:rsid w:val="007E577B"/>
    <w:rsid w:val="007E60A7"/>
    <w:rsid w:val="007E7583"/>
    <w:rsid w:val="007E7786"/>
    <w:rsid w:val="007E7BB8"/>
    <w:rsid w:val="007F06A4"/>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59F"/>
    <w:rsid w:val="00800655"/>
    <w:rsid w:val="00801073"/>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44"/>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418"/>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BB0"/>
    <w:rsid w:val="008B0EBE"/>
    <w:rsid w:val="008B0F3F"/>
    <w:rsid w:val="008B1245"/>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11"/>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F6B"/>
    <w:rsid w:val="00916047"/>
    <w:rsid w:val="009167BB"/>
    <w:rsid w:val="00916C89"/>
    <w:rsid w:val="0091796B"/>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384"/>
    <w:rsid w:val="009623E0"/>
    <w:rsid w:val="00962873"/>
    <w:rsid w:val="009628D2"/>
    <w:rsid w:val="00962BBA"/>
    <w:rsid w:val="00962FE0"/>
    <w:rsid w:val="009639C3"/>
    <w:rsid w:val="00964065"/>
    <w:rsid w:val="00964636"/>
    <w:rsid w:val="0096471C"/>
    <w:rsid w:val="0096498A"/>
    <w:rsid w:val="00964A6B"/>
    <w:rsid w:val="009651E1"/>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8A1"/>
    <w:rsid w:val="00981938"/>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0DA7"/>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0F8A"/>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20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5F7"/>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E50"/>
    <w:rsid w:val="00A13EE8"/>
    <w:rsid w:val="00A14066"/>
    <w:rsid w:val="00A1549A"/>
    <w:rsid w:val="00A15AAE"/>
    <w:rsid w:val="00A16300"/>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89"/>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2D4"/>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3D1C"/>
    <w:rsid w:val="00AD4211"/>
    <w:rsid w:val="00AD4660"/>
    <w:rsid w:val="00AD472D"/>
    <w:rsid w:val="00AD475B"/>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C3A"/>
    <w:rsid w:val="00BD6599"/>
    <w:rsid w:val="00BD670E"/>
    <w:rsid w:val="00BD6EF6"/>
    <w:rsid w:val="00BD777F"/>
    <w:rsid w:val="00BD7912"/>
    <w:rsid w:val="00BE02AE"/>
    <w:rsid w:val="00BE038B"/>
    <w:rsid w:val="00BE1937"/>
    <w:rsid w:val="00BE1D5D"/>
    <w:rsid w:val="00BE2403"/>
    <w:rsid w:val="00BE290A"/>
    <w:rsid w:val="00BE294B"/>
    <w:rsid w:val="00BE2EFD"/>
    <w:rsid w:val="00BE2FD2"/>
    <w:rsid w:val="00BE3C1F"/>
    <w:rsid w:val="00BE3E5E"/>
    <w:rsid w:val="00BE421D"/>
    <w:rsid w:val="00BE44C9"/>
    <w:rsid w:val="00BE4629"/>
    <w:rsid w:val="00BE4890"/>
    <w:rsid w:val="00BE4EB4"/>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ED"/>
    <w:rsid w:val="00C24CD1"/>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36E"/>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A6B"/>
    <w:rsid w:val="00CD0C16"/>
    <w:rsid w:val="00CD0CD2"/>
    <w:rsid w:val="00CD19FA"/>
    <w:rsid w:val="00CD1D3D"/>
    <w:rsid w:val="00CD2C15"/>
    <w:rsid w:val="00CD2D3C"/>
    <w:rsid w:val="00CD2F46"/>
    <w:rsid w:val="00CD3415"/>
    <w:rsid w:val="00CD366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D3"/>
    <w:rsid w:val="00D10ACE"/>
    <w:rsid w:val="00D10C96"/>
    <w:rsid w:val="00D10E35"/>
    <w:rsid w:val="00D110D2"/>
    <w:rsid w:val="00D11C49"/>
    <w:rsid w:val="00D12222"/>
    <w:rsid w:val="00D12A00"/>
    <w:rsid w:val="00D12EF5"/>
    <w:rsid w:val="00D13015"/>
    <w:rsid w:val="00D13831"/>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B9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DDA"/>
    <w:rsid w:val="00D7208F"/>
    <w:rsid w:val="00D723CE"/>
    <w:rsid w:val="00D72951"/>
    <w:rsid w:val="00D72B0E"/>
    <w:rsid w:val="00D72E44"/>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75B"/>
    <w:rsid w:val="00DA2C5E"/>
    <w:rsid w:val="00DA33CF"/>
    <w:rsid w:val="00DA3725"/>
    <w:rsid w:val="00DA3DCE"/>
    <w:rsid w:val="00DA441F"/>
    <w:rsid w:val="00DA4752"/>
    <w:rsid w:val="00DA4B38"/>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99D"/>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D0A"/>
    <w:rsid w:val="00DF71CC"/>
    <w:rsid w:val="00DF7AE8"/>
    <w:rsid w:val="00DF7B0B"/>
    <w:rsid w:val="00DF7D58"/>
    <w:rsid w:val="00E00086"/>
    <w:rsid w:val="00E0030C"/>
    <w:rsid w:val="00E00C89"/>
    <w:rsid w:val="00E01BCB"/>
    <w:rsid w:val="00E01D88"/>
    <w:rsid w:val="00E03080"/>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A98"/>
    <w:rsid w:val="00E22DC0"/>
    <w:rsid w:val="00E23BB2"/>
    <w:rsid w:val="00E23CEB"/>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AF9"/>
    <w:rsid w:val="00E37C3F"/>
    <w:rsid w:val="00E40199"/>
    <w:rsid w:val="00E408A8"/>
    <w:rsid w:val="00E40CFF"/>
    <w:rsid w:val="00E40DCF"/>
    <w:rsid w:val="00E416A1"/>
    <w:rsid w:val="00E42BB3"/>
    <w:rsid w:val="00E42FBF"/>
    <w:rsid w:val="00E430D7"/>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77A"/>
    <w:rsid w:val="00EB0920"/>
    <w:rsid w:val="00EB1851"/>
    <w:rsid w:val="00EB1CC7"/>
    <w:rsid w:val="00EB2887"/>
    <w:rsid w:val="00EB2FEA"/>
    <w:rsid w:val="00EB394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71A"/>
    <w:rsid w:val="00F309D0"/>
    <w:rsid w:val="00F30EE1"/>
    <w:rsid w:val="00F31D37"/>
    <w:rsid w:val="00F32048"/>
    <w:rsid w:val="00F32110"/>
    <w:rsid w:val="00F32FC7"/>
    <w:rsid w:val="00F3353F"/>
    <w:rsid w:val="00F33A27"/>
    <w:rsid w:val="00F3504B"/>
    <w:rsid w:val="00F350C1"/>
    <w:rsid w:val="00F351AA"/>
    <w:rsid w:val="00F35577"/>
    <w:rsid w:val="00F3622F"/>
    <w:rsid w:val="00F362AB"/>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7E3"/>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2E87"/>
    <w:rsid w:val="00F8397F"/>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36F1"/>
    <w:rsid w:val="00F94230"/>
    <w:rsid w:val="00F9434F"/>
    <w:rsid w:val="00F9455C"/>
    <w:rsid w:val="00F94A96"/>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E01"/>
    <w:rsid w:val="00FB07EB"/>
    <w:rsid w:val="00FB0C3E"/>
    <w:rsid w:val="00FB0E9B"/>
    <w:rsid w:val="00FB11F4"/>
    <w:rsid w:val="00FB1468"/>
    <w:rsid w:val="00FB164B"/>
    <w:rsid w:val="00FB1D5D"/>
    <w:rsid w:val="00FB286A"/>
    <w:rsid w:val="00FB2A9F"/>
    <w:rsid w:val="00FB3218"/>
    <w:rsid w:val="00FB3322"/>
    <w:rsid w:val="00FB3CE8"/>
    <w:rsid w:val="00FB3E8C"/>
    <w:rsid w:val="00FB4A7B"/>
    <w:rsid w:val="00FB4AB1"/>
    <w:rsid w:val="00FB4E2A"/>
    <w:rsid w:val="00FB50FA"/>
    <w:rsid w:val="00FB5271"/>
    <w:rsid w:val="00FB6196"/>
    <w:rsid w:val="00FB6215"/>
    <w:rsid w:val="00FC008F"/>
    <w:rsid w:val="00FC02CC"/>
    <w:rsid w:val="00FC05DE"/>
    <w:rsid w:val="00FC13E8"/>
    <w:rsid w:val="00FC1793"/>
    <w:rsid w:val="00FC1A92"/>
    <w:rsid w:val="00FC1C95"/>
    <w:rsid w:val="00FC1D12"/>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9"/>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9"/>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lang w:val="x-none"/>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val="x-none"/>
    </w:rPr>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5"/>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4661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466189"/>
  </w:style>
  <w:style w:type="numbering" w:customStyle="1" w:styleId="1540">
    <w:name w:val="Нет списка154"/>
    <w:next w:val="a8"/>
    <w:uiPriority w:val="99"/>
    <w:semiHidden/>
    <w:unhideWhenUsed/>
    <w:rsid w:val="00757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29596375">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139412">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6184274">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3785505">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051206">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6796556">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5070919">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760823">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4244106">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2237856">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172639">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383081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6415671">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1873381">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8739251">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5362464">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8963175">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0460720">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158088">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6386303">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3963200">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8249640">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1393001">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3512973">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658890">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2.jpeg"/><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xasanskij-r25.gosweb.gosuslugi.ru/" TargetMode="External"/><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login.consultant.ru/link/?req=doc&amp;base=LAW&amp;n=456577&amp;dst=35" TargetMode="External"/><Relationship Id="rId23" Type="http://schemas.openxmlformats.org/officeDocument/2006/relationships/image" Target="media/image5.jpe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xasanskij-r25.gosweb.gosuslugi.ru/" TargetMode="External"/><Relationship Id="rId22" Type="http://schemas.openxmlformats.org/officeDocument/2006/relationships/image" Target="media/image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1507</TotalTime>
  <Pages>1</Pages>
  <Words>38556</Words>
  <Characters>219774</Characters>
  <Application>Microsoft Office Word</Application>
  <DocSecurity>0</DocSecurity>
  <Lines>1831</Lines>
  <Paragraphs>515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257815</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85</cp:revision>
  <cp:lastPrinted>2015-03-26T06:27:00Z</cp:lastPrinted>
  <dcterms:created xsi:type="dcterms:W3CDTF">2023-01-14T01:31:00Z</dcterms:created>
  <dcterms:modified xsi:type="dcterms:W3CDTF">2024-05-04T12:18:00Z</dcterms:modified>
</cp:coreProperties>
</file>