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E270C9">
      <w:pPr>
        <w:tabs>
          <w:tab w:val="left" w:pos="1960"/>
        </w:tabs>
        <w:jc w:val="center"/>
        <w:rPr>
          <w:spacing w:val="-6"/>
          <w:lang w:val="en-US"/>
        </w:rPr>
      </w:pPr>
    </w:p>
    <w:p w14:paraId="3F8CA2A6" w14:textId="77777777" w:rsidR="005038B5" w:rsidRPr="00636278" w:rsidRDefault="005038B5" w:rsidP="00E270C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E270C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E270C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E270C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E270C9">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E270C9">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E270C9">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E270C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E270C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53F2D1C4" w:rsidR="005038B5" w:rsidRPr="00E963F6" w:rsidRDefault="005038B5" w:rsidP="00E270C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441A81">
        <w:rPr>
          <w:b/>
          <w:spacing w:val="-6"/>
          <w:sz w:val="48"/>
          <w:szCs w:val="48"/>
        </w:rPr>
        <w:t>1</w:t>
      </w:r>
      <w:r w:rsidR="00F10B8E">
        <w:rPr>
          <w:b/>
          <w:spacing w:val="-6"/>
          <w:sz w:val="48"/>
          <w:szCs w:val="48"/>
        </w:rPr>
        <w:t>6</w:t>
      </w:r>
    </w:p>
    <w:p w14:paraId="2A970B1B" w14:textId="77777777" w:rsidR="00B77386" w:rsidRPr="00636278" w:rsidRDefault="00B77386" w:rsidP="00E270C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3373AAAA" w:rsidR="005038B5" w:rsidRPr="00636278" w:rsidRDefault="00F10B8E" w:rsidP="00E270C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4 апреля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E270C9">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E270C9">
      <w:pPr>
        <w:pStyle w:val="3"/>
        <w:numPr>
          <w:ilvl w:val="0"/>
          <w:numId w:val="0"/>
        </w:numPr>
        <w:spacing w:before="0" w:after="0"/>
        <w:jc w:val="left"/>
        <w:rPr>
          <w:spacing w:val="-6"/>
          <w:sz w:val="24"/>
          <w:szCs w:val="24"/>
        </w:rPr>
      </w:pPr>
    </w:p>
    <w:p w14:paraId="0F6CAAB3" w14:textId="77777777" w:rsidR="005038B5" w:rsidRPr="00636278" w:rsidRDefault="005038B5" w:rsidP="00E270C9">
      <w:pPr>
        <w:rPr>
          <w:spacing w:val="-6"/>
          <w:sz w:val="24"/>
          <w:szCs w:val="24"/>
        </w:rPr>
      </w:pPr>
    </w:p>
    <w:p w14:paraId="56DD3EC3" w14:textId="77777777" w:rsidR="005038B5" w:rsidRPr="00636278" w:rsidRDefault="005038B5" w:rsidP="00E270C9">
      <w:pPr>
        <w:rPr>
          <w:spacing w:val="-6"/>
          <w:sz w:val="24"/>
          <w:szCs w:val="24"/>
        </w:rPr>
      </w:pPr>
    </w:p>
    <w:p w14:paraId="00BD9F5A" w14:textId="77777777" w:rsidR="0019756B" w:rsidRPr="00636278" w:rsidRDefault="0019756B" w:rsidP="00E270C9">
      <w:pPr>
        <w:rPr>
          <w:spacing w:val="-6"/>
          <w:sz w:val="24"/>
          <w:szCs w:val="24"/>
        </w:rPr>
      </w:pPr>
    </w:p>
    <w:p w14:paraId="0596F160" w14:textId="77777777" w:rsidR="0019756B" w:rsidRPr="00636278" w:rsidRDefault="0019756B" w:rsidP="00E270C9">
      <w:pPr>
        <w:rPr>
          <w:spacing w:val="-6"/>
          <w:sz w:val="24"/>
          <w:szCs w:val="24"/>
        </w:rPr>
      </w:pPr>
    </w:p>
    <w:p w14:paraId="0AB6B3C4" w14:textId="77777777" w:rsidR="005038B5" w:rsidRPr="00636278" w:rsidRDefault="005038B5" w:rsidP="00E270C9">
      <w:pPr>
        <w:rPr>
          <w:spacing w:val="-6"/>
          <w:sz w:val="24"/>
          <w:szCs w:val="24"/>
        </w:rPr>
      </w:pPr>
    </w:p>
    <w:p w14:paraId="1E1B148B" w14:textId="77777777" w:rsidR="005038B5" w:rsidRPr="00636278" w:rsidRDefault="005038B5" w:rsidP="00E270C9">
      <w:pPr>
        <w:rPr>
          <w:spacing w:val="-6"/>
          <w:sz w:val="24"/>
          <w:szCs w:val="24"/>
        </w:rPr>
      </w:pPr>
    </w:p>
    <w:p w14:paraId="0FEFE4C2" w14:textId="77777777" w:rsidR="005038B5" w:rsidRPr="00636278" w:rsidRDefault="005038B5" w:rsidP="00E270C9">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E270C9">
      <w:pPr>
        <w:jc w:val="center"/>
        <w:rPr>
          <w:b/>
          <w:spacing w:val="-6"/>
          <w:sz w:val="28"/>
          <w:szCs w:val="28"/>
        </w:rPr>
      </w:pPr>
    </w:p>
    <w:p w14:paraId="67F38FAE" w14:textId="77777777" w:rsidR="005038B5" w:rsidRPr="00636278" w:rsidRDefault="005038B5" w:rsidP="00E270C9">
      <w:pPr>
        <w:jc w:val="center"/>
        <w:rPr>
          <w:b/>
          <w:spacing w:val="-6"/>
          <w:sz w:val="28"/>
          <w:szCs w:val="28"/>
        </w:rPr>
      </w:pPr>
    </w:p>
    <w:p w14:paraId="05DBF902" w14:textId="77777777" w:rsidR="005038B5" w:rsidRPr="00636278" w:rsidRDefault="005038B5" w:rsidP="00E270C9">
      <w:pPr>
        <w:jc w:val="center"/>
        <w:rPr>
          <w:b/>
          <w:spacing w:val="-6"/>
          <w:sz w:val="28"/>
          <w:szCs w:val="28"/>
        </w:rPr>
      </w:pPr>
    </w:p>
    <w:p w14:paraId="62EC64CB" w14:textId="77777777" w:rsidR="005038B5" w:rsidRPr="00636278" w:rsidRDefault="005038B5" w:rsidP="00E270C9">
      <w:pPr>
        <w:jc w:val="center"/>
        <w:rPr>
          <w:b/>
          <w:spacing w:val="-6"/>
          <w:sz w:val="28"/>
          <w:szCs w:val="28"/>
        </w:rPr>
      </w:pPr>
    </w:p>
    <w:p w14:paraId="21E399E3" w14:textId="77777777" w:rsidR="008F087D" w:rsidRPr="00636278" w:rsidRDefault="008F087D" w:rsidP="00E270C9">
      <w:pPr>
        <w:jc w:val="center"/>
        <w:rPr>
          <w:b/>
          <w:spacing w:val="-6"/>
          <w:sz w:val="28"/>
          <w:szCs w:val="28"/>
        </w:rPr>
      </w:pPr>
    </w:p>
    <w:p w14:paraId="339360A6" w14:textId="77777777" w:rsidR="0019756B" w:rsidRPr="00636278" w:rsidRDefault="0019756B" w:rsidP="00E270C9">
      <w:pPr>
        <w:jc w:val="center"/>
        <w:rPr>
          <w:b/>
          <w:spacing w:val="-6"/>
          <w:sz w:val="28"/>
          <w:szCs w:val="28"/>
        </w:rPr>
      </w:pPr>
    </w:p>
    <w:p w14:paraId="37EF8936" w14:textId="77777777" w:rsidR="00F23E26" w:rsidRPr="00636278" w:rsidRDefault="00F23E26" w:rsidP="00E270C9">
      <w:pPr>
        <w:jc w:val="center"/>
        <w:rPr>
          <w:b/>
          <w:spacing w:val="-6"/>
          <w:sz w:val="28"/>
          <w:szCs w:val="28"/>
        </w:rPr>
      </w:pPr>
    </w:p>
    <w:p w14:paraId="7B6FAC56" w14:textId="77777777" w:rsidR="002363B2" w:rsidRPr="00636278" w:rsidRDefault="002363B2" w:rsidP="00E270C9">
      <w:pPr>
        <w:jc w:val="center"/>
        <w:rPr>
          <w:b/>
          <w:spacing w:val="-6"/>
          <w:sz w:val="28"/>
          <w:szCs w:val="28"/>
        </w:rPr>
      </w:pPr>
    </w:p>
    <w:p w14:paraId="063369A3" w14:textId="77777777" w:rsidR="002363B2" w:rsidRPr="00636278" w:rsidRDefault="002363B2" w:rsidP="00E270C9">
      <w:pPr>
        <w:jc w:val="center"/>
        <w:rPr>
          <w:b/>
          <w:spacing w:val="-6"/>
          <w:sz w:val="28"/>
          <w:szCs w:val="28"/>
        </w:rPr>
      </w:pPr>
    </w:p>
    <w:p w14:paraId="7D685892" w14:textId="77777777" w:rsidR="005038B5" w:rsidRPr="00636278" w:rsidRDefault="005038B5" w:rsidP="00E270C9">
      <w:pPr>
        <w:jc w:val="center"/>
        <w:rPr>
          <w:b/>
          <w:spacing w:val="-6"/>
          <w:sz w:val="28"/>
          <w:szCs w:val="28"/>
        </w:rPr>
      </w:pPr>
    </w:p>
    <w:p w14:paraId="271AC862" w14:textId="77777777" w:rsidR="009D41EC" w:rsidRPr="00636278" w:rsidRDefault="009D41EC" w:rsidP="00E270C9">
      <w:pPr>
        <w:jc w:val="center"/>
        <w:rPr>
          <w:b/>
          <w:spacing w:val="-6"/>
          <w:sz w:val="28"/>
          <w:szCs w:val="28"/>
        </w:rPr>
      </w:pPr>
    </w:p>
    <w:p w14:paraId="49862E71" w14:textId="77777777" w:rsidR="004431E6" w:rsidRPr="00636278" w:rsidRDefault="004431E6" w:rsidP="00E270C9">
      <w:pPr>
        <w:jc w:val="center"/>
        <w:rPr>
          <w:b/>
          <w:spacing w:val="-6"/>
          <w:sz w:val="28"/>
          <w:szCs w:val="28"/>
        </w:rPr>
      </w:pPr>
    </w:p>
    <w:p w14:paraId="3BB092E5" w14:textId="1202BEB4" w:rsidR="005038B5" w:rsidRPr="00636278" w:rsidRDefault="005038B5" w:rsidP="00E270C9">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E270C9">
      <w:pPr>
        <w:jc w:val="center"/>
        <w:rPr>
          <w:b/>
          <w:spacing w:val="-6"/>
          <w:sz w:val="28"/>
          <w:szCs w:val="28"/>
        </w:rPr>
      </w:pPr>
    </w:p>
    <w:p w14:paraId="24A2F2B3" w14:textId="43A5E444" w:rsidR="005038B5" w:rsidRPr="00636278" w:rsidRDefault="00853E03" w:rsidP="00E270C9">
      <w:pPr>
        <w:jc w:val="center"/>
        <w:rPr>
          <w:b/>
          <w:spacing w:val="-6"/>
        </w:rPr>
        <w:sectPr w:rsidR="005038B5" w:rsidRPr="00636278" w:rsidSect="00E270C9">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27B79EC7" w14:textId="77777777" w:rsidR="006E7F94" w:rsidRDefault="006E7F94" w:rsidP="00E270C9">
      <w:pPr>
        <w:pStyle w:val="af7"/>
        <w:numPr>
          <w:ilvl w:val="0"/>
          <w:numId w:val="0"/>
        </w:numPr>
        <w:spacing w:before="0" w:line="240" w:lineRule="auto"/>
        <w:rPr>
          <w:rFonts w:ascii="Times New Roman" w:hAnsi="Times New Roman"/>
          <w:color w:val="auto"/>
          <w:sz w:val="40"/>
          <w:szCs w:val="24"/>
        </w:rPr>
        <w:sectPr w:rsidR="006E7F94" w:rsidSect="00E270C9">
          <w:type w:val="nextColumn"/>
          <w:pgSz w:w="11907" w:h="16840" w:code="9"/>
          <w:pgMar w:top="794" w:right="794" w:bottom="794" w:left="794" w:header="0" w:footer="0" w:gutter="0"/>
          <w:cols w:space="708"/>
          <w:docGrid w:linePitch="360"/>
        </w:sectPr>
      </w:pPr>
    </w:p>
    <w:p w14:paraId="1A457C32" w14:textId="23D46F1E" w:rsidR="00914BE8" w:rsidRPr="00636278" w:rsidRDefault="00914BE8" w:rsidP="00E270C9">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E270C9">
      <w:pPr>
        <w:rPr>
          <w:sz w:val="28"/>
          <w:lang w:eastAsia="ru-RU"/>
        </w:rPr>
      </w:pPr>
    </w:p>
    <w:p w14:paraId="141DDC12" w14:textId="49240B36" w:rsidR="00A8266F" w:rsidRPr="00A8266F" w:rsidRDefault="00231CFF">
      <w:pPr>
        <w:pStyle w:val="19"/>
        <w:rPr>
          <w:rFonts w:eastAsiaTheme="minorEastAsia"/>
          <w:b/>
          <w:bCs/>
          <w:sz w:val="22"/>
          <w:lang w:eastAsia="ru-RU"/>
        </w:rPr>
      </w:pPr>
      <w:r w:rsidRPr="00A8266F">
        <w:rPr>
          <w:b/>
          <w:bCs/>
          <w:szCs w:val="30"/>
        </w:rPr>
        <w:fldChar w:fldCharType="begin"/>
      </w:r>
      <w:r w:rsidRPr="00A8266F">
        <w:rPr>
          <w:b/>
          <w:bCs/>
          <w:szCs w:val="30"/>
        </w:rPr>
        <w:instrText xml:space="preserve"> TOC \o "1-3" \h \z \u </w:instrText>
      </w:r>
      <w:r w:rsidRPr="00A8266F">
        <w:rPr>
          <w:b/>
          <w:bCs/>
          <w:szCs w:val="30"/>
        </w:rPr>
        <w:fldChar w:fldCharType="separate"/>
      </w:r>
      <w:hyperlink w:anchor="_Toc194735237" w:history="1">
        <w:r w:rsidR="0013178C" w:rsidRPr="0013178C">
          <w:rPr>
            <w:rStyle w:val="af6"/>
            <w:b/>
            <w:bCs/>
            <w:lang w:eastAsia="ru-RU"/>
          </w:rPr>
          <w:t>ПОСТАНОВЛЕНИЕ главы администрации Хасанского муниципального округа №11-пг от 01.04.2025 г. «О проведении публичных слушаний по проекту нормативного правового акта Хасанского муниципального округа «Об исполнении бюджета Хасанского муниципального округа за 2024 год»</w:t>
        </w:r>
        <w:r w:rsidR="00A8266F" w:rsidRPr="00A8266F">
          <w:rPr>
            <w:b/>
            <w:bCs/>
            <w:webHidden/>
          </w:rPr>
          <w:tab/>
        </w:r>
        <w:r w:rsidR="00A8266F" w:rsidRPr="00A8266F">
          <w:rPr>
            <w:b/>
            <w:bCs/>
            <w:webHidden/>
          </w:rPr>
          <w:fldChar w:fldCharType="begin"/>
        </w:r>
        <w:r w:rsidR="00A8266F" w:rsidRPr="00A8266F">
          <w:rPr>
            <w:b/>
            <w:bCs/>
            <w:webHidden/>
          </w:rPr>
          <w:instrText xml:space="preserve"> PAGEREF _Toc194735237 \h </w:instrText>
        </w:r>
        <w:r w:rsidR="00A8266F" w:rsidRPr="00A8266F">
          <w:rPr>
            <w:b/>
            <w:bCs/>
            <w:webHidden/>
          </w:rPr>
        </w:r>
        <w:r w:rsidR="00A8266F" w:rsidRPr="00A8266F">
          <w:rPr>
            <w:b/>
            <w:bCs/>
            <w:webHidden/>
          </w:rPr>
          <w:fldChar w:fldCharType="separate"/>
        </w:r>
        <w:r w:rsidR="006E7F94">
          <w:rPr>
            <w:b/>
            <w:bCs/>
            <w:webHidden/>
          </w:rPr>
          <w:t>4</w:t>
        </w:r>
        <w:r w:rsidR="00A8266F" w:rsidRPr="00A8266F">
          <w:rPr>
            <w:b/>
            <w:bCs/>
            <w:webHidden/>
          </w:rPr>
          <w:fldChar w:fldCharType="end"/>
        </w:r>
      </w:hyperlink>
    </w:p>
    <w:p w14:paraId="589048B9" w14:textId="5EBDECDF" w:rsidR="00A8266F" w:rsidRPr="00A8266F" w:rsidRDefault="006E3C43">
      <w:pPr>
        <w:pStyle w:val="19"/>
        <w:rPr>
          <w:rFonts w:eastAsiaTheme="minorEastAsia"/>
          <w:b/>
          <w:bCs/>
          <w:sz w:val="22"/>
          <w:lang w:eastAsia="ru-RU"/>
        </w:rPr>
      </w:pPr>
      <w:hyperlink w:anchor="_Toc194735238" w:history="1">
        <w:r w:rsidR="006E7F94" w:rsidRPr="006E7F94">
          <w:rPr>
            <w:rStyle w:val="af6"/>
            <w:b/>
            <w:bCs/>
            <w:lang w:eastAsia="ru-RU"/>
          </w:rPr>
          <w:t>ПОСТАНОВЛЕНИЕ администрации Хасанского муниципального округа №105-па от 29.01.2025 г. «О внесении изменений в постановление администрации Хасанского муниципального района от 14 июля 2022 года № 471-па «Об утверждении муниципальной программы «Формирование современной городской среды населённых пунктов Хасанского муниципального округа»</w:t>
        </w:r>
        <w:r w:rsidR="00A8266F" w:rsidRPr="00A8266F">
          <w:rPr>
            <w:b/>
            <w:bCs/>
            <w:webHidden/>
          </w:rPr>
          <w:tab/>
        </w:r>
        <w:r w:rsidR="00A8266F" w:rsidRPr="00A8266F">
          <w:rPr>
            <w:b/>
            <w:bCs/>
            <w:webHidden/>
          </w:rPr>
          <w:fldChar w:fldCharType="begin"/>
        </w:r>
        <w:r w:rsidR="00A8266F" w:rsidRPr="00A8266F">
          <w:rPr>
            <w:b/>
            <w:bCs/>
            <w:webHidden/>
          </w:rPr>
          <w:instrText xml:space="preserve"> PAGEREF _Toc194735238 \h </w:instrText>
        </w:r>
        <w:r w:rsidR="00A8266F" w:rsidRPr="00A8266F">
          <w:rPr>
            <w:b/>
            <w:bCs/>
            <w:webHidden/>
          </w:rPr>
        </w:r>
        <w:r w:rsidR="00A8266F" w:rsidRPr="00A8266F">
          <w:rPr>
            <w:b/>
            <w:bCs/>
            <w:webHidden/>
          </w:rPr>
          <w:fldChar w:fldCharType="separate"/>
        </w:r>
        <w:r w:rsidR="006E7F94">
          <w:rPr>
            <w:b/>
            <w:bCs/>
            <w:webHidden/>
          </w:rPr>
          <w:t>7</w:t>
        </w:r>
        <w:r w:rsidR="00A8266F" w:rsidRPr="00A8266F">
          <w:rPr>
            <w:b/>
            <w:bCs/>
            <w:webHidden/>
          </w:rPr>
          <w:fldChar w:fldCharType="end"/>
        </w:r>
      </w:hyperlink>
    </w:p>
    <w:p w14:paraId="3242C52A" w14:textId="71817C9E" w:rsidR="00A8266F" w:rsidRPr="00A8266F" w:rsidRDefault="006E3C43">
      <w:pPr>
        <w:pStyle w:val="19"/>
        <w:rPr>
          <w:rFonts w:eastAsiaTheme="minorEastAsia"/>
          <w:b/>
          <w:bCs/>
          <w:sz w:val="22"/>
          <w:lang w:eastAsia="ru-RU"/>
        </w:rPr>
      </w:pPr>
      <w:hyperlink w:anchor="_Toc194735239" w:history="1">
        <w:r w:rsidR="006E7F94" w:rsidRPr="006E7F94">
          <w:rPr>
            <w:rStyle w:val="af6"/>
            <w:b/>
            <w:bCs/>
            <w:lang w:eastAsia="ru-RU"/>
          </w:rPr>
          <w:t>ПОСТАНОВЛЕНИЕ администрации Хасанского муниципального округа №566-па от 01.04.2025 г. «О внесении изменений в постановление администрации Хасанского муниципального округа от 16.03.2023г. № 257-па «Об утверждении муниципальной программы «Обеспечение населения Хасанского муниципального округа твердым топливом (дровами)» (в редакции Постановления администрации Хасанского муниципального округа от 10.11.2023 г. № 2101-па)»</w:t>
        </w:r>
        <w:r w:rsidR="00A8266F" w:rsidRPr="00A8266F">
          <w:rPr>
            <w:b/>
            <w:bCs/>
            <w:webHidden/>
          </w:rPr>
          <w:tab/>
        </w:r>
        <w:r w:rsidR="00A8266F" w:rsidRPr="00A8266F">
          <w:rPr>
            <w:b/>
            <w:bCs/>
            <w:webHidden/>
          </w:rPr>
          <w:fldChar w:fldCharType="begin"/>
        </w:r>
        <w:r w:rsidR="00A8266F" w:rsidRPr="00A8266F">
          <w:rPr>
            <w:b/>
            <w:bCs/>
            <w:webHidden/>
          </w:rPr>
          <w:instrText xml:space="preserve"> PAGEREF _Toc194735239 \h </w:instrText>
        </w:r>
        <w:r w:rsidR="00A8266F" w:rsidRPr="00A8266F">
          <w:rPr>
            <w:b/>
            <w:bCs/>
            <w:webHidden/>
          </w:rPr>
        </w:r>
        <w:r w:rsidR="00A8266F" w:rsidRPr="00A8266F">
          <w:rPr>
            <w:b/>
            <w:bCs/>
            <w:webHidden/>
          </w:rPr>
          <w:fldChar w:fldCharType="separate"/>
        </w:r>
        <w:r w:rsidR="006E7F94">
          <w:rPr>
            <w:b/>
            <w:bCs/>
            <w:webHidden/>
          </w:rPr>
          <w:t>18</w:t>
        </w:r>
        <w:r w:rsidR="00A8266F" w:rsidRPr="00A8266F">
          <w:rPr>
            <w:b/>
            <w:bCs/>
            <w:webHidden/>
          </w:rPr>
          <w:fldChar w:fldCharType="end"/>
        </w:r>
      </w:hyperlink>
    </w:p>
    <w:p w14:paraId="46929B92" w14:textId="348F9081" w:rsidR="00A8266F" w:rsidRPr="00A8266F" w:rsidRDefault="006E3C43">
      <w:pPr>
        <w:pStyle w:val="19"/>
        <w:rPr>
          <w:rFonts w:eastAsiaTheme="minorEastAsia"/>
          <w:b/>
          <w:bCs/>
          <w:sz w:val="22"/>
          <w:lang w:eastAsia="ru-RU"/>
        </w:rPr>
      </w:pPr>
      <w:hyperlink w:anchor="_Toc194735240" w:history="1">
        <w:r w:rsidR="006E7F94" w:rsidRPr="006E7F94">
          <w:rPr>
            <w:rStyle w:val="af6"/>
            <w:rFonts w:eastAsia="Calibri"/>
            <w:b/>
            <w:bCs/>
          </w:rPr>
          <w:t>Публикация 04.04.2025 года. Извещение о возможном предоставлении в аренду/собственность земельного участка, расположенного на территории Хасанского муниципального округа Приморского края</w:t>
        </w:r>
        <w:r w:rsidR="00A8266F" w:rsidRPr="00A8266F">
          <w:rPr>
            <w:b/>
            <w:bCs/>
            <w:webHidden/>
          </w:rPr>
          <w:tab/>
        </w:r>
        <w:r w:rsidR="00A8266F" w:rsidRPr="00A8266F">
          <w:rPr>
            <w:b/>
            <w:bCs/>
            <w:webHidden/>
          </w:rPr>
          <w:fldChar w:fldCharType="begin"/>
        </w:r>
        <w:r w:rsidR="00A8266F" w:rsidRPr="00A8266F">
          <w:rPr>
            <w:b/>
            <w:bCs/>
            <w:webHidden/>
          </w:rPr>
          <w:instrText xml:space="preserve"> PAGEREF _Toc194735240 \h </w:instrText>
        </w:r>
        <w:r w:rsidR="00A8266F" w:rsidRPr="00A8266F">
          <w:rPr>
            <w:b/>
            <w:bCs/>
            <w:webHidden/>
          </w:rPr>
        </w:r>
        <w:r w:rsidR="00A8266F" w:rsidRPr="00A8266F">
          <w:rPr>
            <w:b/>
            <w:bCs/>
            <w:webHidden/>
          </w:rPr>
          <w:fldChar w:fldCharType="separate"/>
        </w:r>
        <w:r w:rsidR="006E7F94">
          <w:rPr>
            <w:b/>
            <w:bCs/>
            <w:webHidden/>
          </w:rPr>
          <w:t>26</w:t>
        </w:r>
        <w:r w:rsidR="00A8266F" w:rsidRPr="00A8266F">
          <w:rPr>
            <w:b/>
            <w:bCs/>
            <w:webHidden/>
          </w:rPr>
          <w:fldChar w:fldCharType="end"/>
        </w:r>
      </w:hyperlink>
    </w:p>
    <w:p w14:paraId="13F28AC9" w14:textId="01671C8A" w:rsidR="0034092E" w:rsidRPr="00A8266F" w:rsidRDefault="00231CFF" w:rsidP="00E270C9">
      <w:pPr>
        <w:pStyle w:val="32"/>
        <w:tabs>
          <w:tab w:val="right" w:leader="dot" w:pos="10348"/>
        </w:tabs>
        <w:ind w:right="0"/>
        <w:rPr>
          <w:b/>
          <w:bCs/>
        </w:rPr>
        <w:sectPr w:rsidR="0034092E" w:rsidRPr="00A8266F" w:rsidSect="006E7F94">
          <w:pgSz w:w="11907" w:h="16840" w:code="9"/>
          <w:pgMar w:top="794" w:right="794" w:bottom="794" w:left="794" w:header="0" w:footer="0" w:gutter="0"/>
          <w:cols w:space="708"/>
          <w:docGrid w:linePitch="360"/>
        </w:sectPr>
      </w:pPr>
      <w:r w:rsidRPr="00A8266F">
        <w:rPr>
          <w:b/>
          <w:bCs/>
          <w:szCs w:val="30"/>
        </w:rPr>
        <w:fldChar w:fldCharType="end"/>
      </w:r>
      <w:r w:rsidR="007D5FEF" w:rsidRPr="00A8266F">
        <w:rPr>
          <w:b/>
          <w:bCs/>
        </w:rPr>
        <w:t xml:space="preserve"> </w:t>
      </w:r>
      <w:r w:rsidR="0099671F" w:rsidRPr="00A8266F">
        <w:rPr>
          <w:b/>
          <w:bCs/>
        </w:rPr>
        <w:t xml:space="preserve"> </w:t>
      </w:r>
    </w:p>
    <w:p w14:paraId="1596D491" w14:textId="77777777" w:rsidR="009D0880" w:rsidRPr="009D0880" w:rsidRDefault="009D0880" w:rsidP="00E270C9">
      <w:pPr>
        <w:jc w:val="center"/>
        <w:rPr>
          <w:rFonts w:eastAsia="Times New Roman"/>
          <w:sz w:val="32"/>
          <w:szCs w:val="32"/>
          <w:lang w:eastAsia="ru-RU"/>
        </w:rPr>
      </w:pPr>
      <w:r w:rsidRPr="009D0880">
        <w:rPr>
          <w:rFonts w:eastAsia="Times New Roman"/>
          <w:bCs/>
          <w:noProof/>
          <w:sz w:val="24"/>
          <w:szCs w:val="24"/>
          <w:lang w:eastAsia="ru-RU"/>
        </w:rPr>
        <w:lastRenderedPageBreak/>
        <w:drawing>
          <wp:inline distT="0" distB="0" distL="0" distR="0" wp14:anchorId="33432902" wp14:editId="32890A5E">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56657047" w14:textId="16D467D1" w:rsidR="009D0880" w:rsidRPr="009D0880" w:rsidRDefault="009D0880" w:rsidP="00E270C9">
      <w:pPr>
        <w:jc w:val="center"/>
        <w:rPr>
          <w:rFonts w:eastAsia="Times New Roman"/>
          <w:lang w:eastAsia="ru-RU"/>
        </w:rPr>
      </w:pPr>
    </w:p>
    <w:p w14:paraId="0C913714" w14:textId="77777777" w:rsidR="009D0880" w:rsidRPr="009D0880" w:rsidRDefault="009D0880" w:rsidP="00E270C9">
      <w:pPr>
        <w:jc w:val="center"/>
        <w:rPr>
          <w:rFonts w:eastAsia="Times New Roman"/>
          <w:sz w:val="26"/>
          <w:szCs w:val="26"/>
          <w:lang w:eastAsia="ru-RU"/>
        </w:rPr>
      </w:pPr>
      <w:r w:rsidRPr="009D0880">
        <w:rPr>
          <w:rFonts w:eastAsia="Times New Roman"/>
          <w:sz w:val="26"/>
          <w:szCs w:val="26"/>
          <w:lang w:eastAsia="ru-RU"/>
        </w:rPr>
        <w:t>ГЛАВА</w:t>
      </w:r>
    </w:p>
    <w:p w14:paraId="39FAA13B" w14:textId="77777777" w:rsidR="009D0880" w:rsidRPr="009D0880" w:rsidRDefault="009D0880" w:rsidP="00E270C9">
      <w:pPr>
        <w:jc w:val="center"/>
        <w:rPr>
          <w:rFonts w:eastAsia="Times New Roman"/>
          <w:sz w:val="26"/>
          <w:szCs w:val="26"/>
          <w:lang w:eastAsia="ru-RU"/>
        </w:rPr>
      </w:pPr>
      <w:r w:rsidRPr="009D0880">
        <w:rPr>
          <w:rFonts w:eastAsia="Times New Roman"/>
          <w:sz w:val="26"/>
          <w:szCs w:val="26"/>
          <w:lang w:eastAsia="ru-RU"/>
        </w:rPr>
        <w:t>ХАСАНСКОГО МУНИЦИПАЛЬНОГО ОКРУГА</w:t>
      </w:r>
    </w:p>
    <w:p w14:paraId="5F08194B" w14:textId="7877F625" w:rsidR="009D0880" w:rsidRPr="009D0880" w:rsidRDefault="00E270C9" w:rsidP="00E270C9">
      <w:pPr>
        <w:jc w:val="center"/>
        <w:rPr>
          <w:rFonts w:eastAsia="Times New Roman"/>
          <w:sz w:val="26"/>
          <w:szCs w:val="26"/>
          <w:lang w:eastAsia="ru-RU"/>
        </w:rPr>
      </w:pPr>
      <w:r w:rsidRPr="009D0880">
        <w:rPr>
          <w:rFonts w:eastAsia="Times New Roman"/>
          <w:sz w:val="26"/>
          <w:szCs w:val="26"/>
          <w:lang w:eastAsia="ru-RU"/>
        </w:rPr>
        <w:t>ПРИМОРСКОГО КРАЯ</w:t>
      </w:r>
    </w:p>
    <w:p w14:paraId="44A0BE73" w14:textId="77777777" w:rsidR="009D0880" w:rsidRPr="009D0880" w:rsidRDefault="009D0880" w:rsidP="00E270C9">
      <w:pPr>
        <w:jc w:val="center"/>
        <w:rPr>
          <w:rFonts w:eastAsia="Times New Roman"/>
          <w:sz w:val="26"/>
          <w:szCs w:val="26"/>
          <w:lang w:eastAsia="ru-RU"/>
        </w:rPr>
      </w:pPr>
    </w:p>
    <w:p w14:paraId="65B71A31" w14:textId="77777777" w:rsidR="009D0880" w:rsidRPr="009D0880" w:rsidRDefault="009D0880" w:rsidP="00A8266F">
      <w:pPr>
        <w:jc w:val="center"/>
        <w:outlineLvl w:val="0"/>
        <w:rPr>
          <w:rFonts w:eastAsia="Times New Roman"/>
          <w:sz w:val="26"/>
          <w:szCs w:val="26"/>
          <w:lang w:eastAsia="ru-RU"/>
        </w:rPr>
      </w:pPr>
      <w:bookmarkStart w:id="0" w:name="_Toc194735237"/>
      <w:r w:rsidRPr="009D0880">
        <w:rPr>
          <w:rFonts w:eastAsia="Times New Roman"/>
          <w:sz w:val="26"/>
          <w:szCs w:val="26"/>
          <w:lang w:eastAsia="ru-RU"/>
        </w:rPr>
        <w:t>ПОСТАНОВЛЕНИЕ</w:t>
      </w:r>
      <w:bookmarkEnd w:id="0"/>
    </w:p>
    <w:p w14:paraId="195D3F96" w14:textId="7BBBB8D6" w:rsidR="00E270C9" w:rsidRDefault="00E270C9" w:rsidP="00E270C9">
      <w:pPr>
        <w:tabs>
          <w:tab w:val="left" w:pos="3487"/>
          <w:tab w:val="left" w:pos="6866"/>
        </w:tabs>
        <w:jc w:val="center"/>
        <w:rPr>
          <w:rFonts w:eastAsia="Times New Roman"/>
          <w:sz w:val="26"/>
          <w:szCs w:val="26"/>
          <w:lang w:eastAsia="ru-RU"/>
        </w:rPr>
      </w:pPr>
      <w:proofErr w:type="spellStart"/>
      <w:r w:rsidRPr="009D0880">
        <w:rPr>
          <w:rFonts w:eastAsia="Times New Roman"/>
          <w:sz w:val="26"/>
          <w:szCs w:val="26"/>
          <w:lang w:eastAsia="ru-RU"/>
        </w:rPr>
        <w:t>пгт</w:t>
      </w:r>
      <w:proofErr w:type="spellEnd"/>
      <w:r w:rsidRPr="009D0880">
        <w:rPr>
          <w:rFonts w:eastAsia="Times New Roman"/>
          <w:sz w:val="26"/>
          <w:szCs w:val="26"/>
          <w:lang w:eastAsia="ru-RU"/>
        </w:rPr>
        <w:t xml:space="preserve"> Славянка</w:t>
      </w:r>
    </w:p>
    <w:p w14:paraId="6BAEEFC9" w14:textId="77777777" w:rsidR="00E270C9" w:rsidRPr="009D0880" w:rsidRDefault="00E270C9" w:rsidP="00E270C9">
      <w:pPr>
        <w:tabs>
          <w:tab w:val="left" w:pos="3487"/>
          <w:tab w:val="left" w:pos="6866"/>
        </w:tabs>
        <w:jc w:val="center"/>
        <w:rPr>
          <w:rFonts w:eastAsia="Times New Roman"/>
          <w:sz w:val="26"/>
          <w:szCs w:val="26"/>
          <w:lang w:eastAsia="ru-RU"/>
        </w:rPr>
      </w:pPr>
    </w:p>
    <w:p w14:paraId="295D13D2" w14:textId="4BA0CEF7" w:rsidR="00E270C9" w:rsidRPr="009D0880" w:rsidRDefault="00E270C9" w:rsidP="00E270C9">
      <w:pPr>
        <w:tabs>
          <w:tab w:val="left" w:pos="3487"/>
          <w:tab w:val="left" w:pos="6866"/>
        </w:tabs>
        <w:jc w:val="center"/>
        <w:rPr>
          <w:rFonts w:eastAsia="Times New Roman"/>
          <w:sz w:val="26"/>
          <w:szCs w:val="26"/>
          <w:lang w:eastAsia="ru-RU"/>
        </w:rPr>
      </w:pPr>
      <w:r w:rsidRPr="009D0880">
        <w:rPr>
          <w:rFonts w:eastAsia="Times New Roman"/>
          <w:sz w:val="26"/>
          <w:szCs w:val="26"/>
          <w:lang w:eastAsia="ru-RU"/>
        </w:rPr>
        <w:t>01.04.2025</w:t>
      </w:r>
      <w:r>
        <w:rPr>
          <w:rFonts w:eastAsia="Times New Roman"/>
          <w:sz w:val="26"/>
          <w:szCs w:val="26"/>
          <w:lang w:eastAsia="ru-RU"/>
        </w:rPr>
        <w:t xml:space="preserve">                                                                                                                             </w:t>
      </w:r>
      <w:r w:rsidRPr="009D0880">
        <w:rPr>
          <w:rFonts w:eastAsia="Times New Roman"/>
          <w:sz w:val="26"/>
          <w:szCs w:val="26"/>
          <w:lang w:eastAsia="ru-RU"/>
        </w:rPr>
        <w:t>№ 11-пг</w:t>
      </w:r>
    </w:p>
    <w:p w14:paraId="01A54E68" w14:textId="77777777" w:rsidR="009D0880" w:rsidRPr="009D0880" w:rsidRDefault="009D0880" w:rsidP="00E270C9">
      <w:pPr>
        <w:jc w:val="both"/>
        <w:rPr>
          <w:rFonts w:eastAsia="Times New Roman"/>
          <w:sz w:val="26"/>
          <w:szCs w:val="26"/>
          <w:lang w:eastAsia="ru-RU"/>
        </w:rPr>
      </w:pPr>
      <w:r w:rsidRPr="009D0880">
        <w:rPr>
          <w:rFonts w:eastAsia="Times New Roman"/>
          <w:sz w:val="26"/>
          <w:szCs w:val="26"/>
          <w:lang w:eastAsia="ru-RU"/>
        </w:rPr>
        <w:t xml:space="preserve">                           </w:t>
      </w:r>
    </w:p>
    <w:p w14:paraId="6797527E" w14:textId="05722140" w:rsidR="009D0880" w:rsidRPr="009D0880" w:rsidRDefault="009D0880" w:rsidP="00E270C9">
      <w:pPr>
        <w:ind w:right="4642"/>
        <w:jc w:val="both"/>
        <w:rPr>
          <w:rFonts w:eastAsia="Times New Roman"/>
          <w:sz w:val="26"/>
          <w:szCs w:val="26"/>
          <w:lang w:eastAsia="ru-RU"/>
        </w:rPr>
      </w:pPr>
      <w:r w:rsidRPr="009D0880">
        <w:rPr>
          <w:rFonts w:eastAsia="Times New Roman"/>
          <w:sz w:val="26"/>
          <w:szCs w:val="26"/>
          <w:lang w:eastAsia="ru-RU"/>
        </w:rPr>
        <w:t>О проведении публичных слушаний по проекту нормативного правового акта</w:t>
      </w:r>
      <w:r w:rsidR="00E270C9">
        <w:rPr>
          <w:rFonts w:eastAsia="Times New Roman"/>
          <w:sz w:val="26"/>
          <w:szCs w:val="26"/>
          <w:lang w:eastAsia="ru-RU"/>
        </w:rPr>
        <w:t xml:space="preserve"> </w:t>
      </w:r>
      <w:r w:rsidRPr="009D0880">
        <w:rPr>
          <w:rFonts w:eastAsia="Times New Roman"/>
          <w:sz w:val="26"/>
          <w:szCs w:val="26"/>
          <w:lang w:eastAsia="ru-RU"/>
        </w:rPr>
        <w:t>Хасанского муниципального округа</w:t>
      </w:r>
      <w:r w:rsidR="00E270C9">
        <w:rPr>
          <w:rFonts w:eastAsia="Times New Roman"/>
          <w:sz w:val="26"/>
          <w:szCs w:val="26"/>
          <w:lang w:eastAsia="ru-RU"/>
        </w:rPr>
        <w:t xml:space="preserve"> </w:t>
      </w:r>
      <w:r w:rsidRPr="009D0880">
        <w:rPr>
          <w:rFonts w:eastAsia="Times New Roman"/>
          <w:sz w:val="26"/>
          <w:szCs w:val="26"/>
          <w:lang w:eastAsia="ru-RU"/>
        </w:rPr>
        <w:t>«Об исполнении бюджета Хасанского муниципального округа за 2024 год»</w:t>
      </w:r>
    </w:p>
    <w:p w14:paraId="3344ACCD" w14:textId="77777777" w:rsidR="009D0880" w:rsidRPr="009D0880" w:rsidRDefault="009D0880" w:rsidP="00E270C9">
      <w:pPr>
        <w:rPr>
          <w:rFonts w:eastAsia="Times New Roman"/>
          <w:sz w:val="26"/>
          <w:szCs w:val="26"/>
          <w:lang w:eastAsia="ru-RU"/>
        </w:rPr>
      </w:pPr>
    </w:p>
    <w:p w14:paraId="3843B2F6" w14:textId="5E75BBA2" w:rsidR="009D0880" w:rsidRPr="009D0880" w:rsidRDefault="00E270C9" w:rsidP="006639E0">
      <w:pPr>
        <w:ind w:firstLine="709"/>
        <w:jc w:val="both"/>
        <w:rPr>
          <w:rFonts w:eastAsia="Times New Roman"/>
          <w:sz w:val="26"/>
          <w:szCs w:val="26"/>
          <w:lang w:eastAsia="ru-RU"/>
        </w:rPr>
      </w:pPr>
      <w:r w:rsidRPr="009D0880">
        <w:rPr>
          <w:rFonts w:eastAsia="Times New Roman"/>
          <w:sz w:val="26"/>
          <w:szCs w:val="26"/>
          <w:lang w:eastAsia="ru-RU"/>
        </w:rPr>
        <w:t>В соответствии с</w:t>
      </w:r>
      <w:r w:rsidR="009D0880" w:rsidRPr="009D0880">
        <w:rPr>
          <w:rFonts w:eastAsia="Times New Roman"/>
          <w:sz w:val="26"/>
          <w:szCs w:val="26"/>
          <w:lang w:eastAsia="ru-RU"/>
        </w:rPr>
        <w:t xml:space="preserve"> </w:t>
      </w:r>
      <w:r w:rsidRPr="009D0880">
        <w:rPr>
          <w:rFonts w:eastAsia="Times New Roman"/>
          <w:sz w:val="26"/>
          <w:szCs w:val="26"/>
          <w:lang w:eastAsia="ru-RU"/>
        </w:rPr>
        <w:t>Федеральным законом</w:t>
      </w:r>
      <w:r w:rsidR="009D0880" w:rsidRPr="009D0880">
        <w:rPr>
          <w:rFonts w:eastAsia="Times New Roman"/>
          <w:sz w:val="26"/>
          <w:szCs w:val="26"/>
          <w:lang w:eastAsia="ru-RU"/>
        </w:rPr>
        <w:t xml:space="preserve"> от 06.10.2003 № 131-ФЗ «Об общих принципах организации местного самоуправления в Российской Федерации», Нормативным правовым актом Думы Хасанского муниципального округа от 30.09.2022 № 1-НПА «О Положении о публичных слушаниях и общественных обсуждениях в Хасанском муниципальном округе Приморского края»</w:t>
      </w:r>
    </w:p>
    <w:p w14:paraId="51BF8CDC" w14:textId="77777777" w:rsidR="009D0880" w:rsidRPr="009D0880" w:rsidRDefault="009D0880" w:rsidP="00E270C9">
      <w:pPr>
        <w:ind w:firstLine="567"/>
        <w:jc w:val="both"/>
        <w:rPr>
          <w:rFonts w:eastAsia="Times New Roman"/>
          <w:sz w:val="26"/>
          <w:szCs w:val="26"/>
          <w:lang w:eastAsia="ru-RU"/>
        </w:rPr>
      </w:pPr>
    </w:p>
    <w:p w14:paraId="3C8BA36C" w14:textId="77777777" w:rsidR="009D0880" w:rsidRPr="009D0880" w:rsidRDefault="009D0880" w:rsidP="00E270C9">
      <w:pPr>
        <w:jc w:val="both"/>
        <w:rPr>
          <w:rFonts w:eastAsia="Times New Roman"/>
          <w:sz w:val="26"/>
          <w:szCs w:val="26"/>
          <w:lang w:eastAsia="ru-RU"/>
        </w:rPr>
      </w:pPr>
      <w:r w:rsidRPr="009D0880">
        <w:rPr>
          <w:rFonts w:eastAsia="Times New Roman"/>
          <w:sz w:val="26"/>
          <w:szCs w:val="26"/>
          <w:lang w:eastAsia="ru-RU"/>
        </w:rPr>
        <w:t>ПОСТАНОВЛЯЮ:</w:t>
      </w:r>
    </w:p>
    <w:p w14:paraId="0050DD12" w14:textId="77777777" w:rsidR="009D0880" w:rsidRPr="009D0880" w:rsidRDefault="009D0880" w:rsidP="00E270C9">
      <w:pPr>
        <w:jc w:val="both"/>
        <w:rPr>
          <w:rFonts w:eastAsia="Times New Roman"/>
          <w:sz w:val="26"/>
          <w:szCs w:val="26"/>
          <w:lang w:eastAsia="ru-RU"/>
        </w:rPr>
      </w:pPr>
    </w:p>
    <w:p w14:paraId="393DBC6D" w14:textId="77777777" w:rsidR="009D0880" w:rsidRPr="009D0880" w:rsidRDefault="009D0880" w:rsidP="006639E0">
      <w:pPr>
        <w:numPr>
          <w:ilvl w:val="0"/>
          <w:numId w:val="33"/>
        </w:numPr>
        <w:tabs>
          <w:tab w:val="left" w:pos="851"/>
          <w:tab w:val="left" w:pos="993"/>
        </w:tabs>
        <w:ind w:left="0" w:firstLine="709"/>
        <w:jc w:val="both"/>
        <w:rPr>
          <w:rFonts w:eastAsia="Times New Roman"/>
          <w:sz w:val="26"/>
          <w:szCs w:val="26"/>
          <w:lang w:eastAsia="ru-RU"/>
        </w:rPr>
      </w:pPr>
      <w:r w:rsidRPr="009D0880">
        <w:rPr>
          <w:rFonts w:eastAsia="Times New Roman"/>
          <w:sz w:val="26"/>
          <w:szCs w:val="26"/>
          <w:lang w:eastAsia="ru-RU"/>
        </w:rPr>
        <w:t>Провести по инициативе главы Хасанского муниципального округа Приморского края публичные слушания по проекту нормативного правового акта Хасанского муниципального округа «Об исполнении бюджета Хасанского муниципального округа за 2024 год» (далее – Проект).</w:t>
      </w:r>
    </w:p>
    <w:p w14:paraId="107286FB" w14:textId="77777777" w:rsidR="009D0880" w:rsidRPr="009D0880" w:rsidRDefault="009D0880" w:rsidP="006639E0">
      <w:pPr>
        <w:numPr>
          <w:ilvl w:val="0"/>
          <w:numId w:val="33"/>
        </w:numPr>
        <w:tabs>
          <w:tab w:val="left" w:pos="851"/>
          <w:tab w:val="left" w:pos="993"/>
        </w:tabs>
        <w:ind w:left="0" w:firstLine="709"/>
        <w:jc w:val="both"/>
        <w:rPr>
          <w:rFonts w:eastAsia="Times New Roman"/>
          <w:sz w:val="26"/>
          <w:szCs w:val="26"/>
          <w:lang w:eastAsia="ru-RU"/>
        </w:rPr>
      </w:pPr>
      <w:r w:rsidRPr="009D0880">
        <w:rPr>
          <w:rFonts w:eastAsia="Times New Roman"/>
          <w:sz w:val="26"/>
          <w:szCs w:val="26"/>
          <w:lang w:eastAsia="ru-RU"/>
        </w:rPr>
        <w:t>Назначить проведение публичных слушаний по Проекту на 11 апреля 2025 года.</w:t>
      </w:r>
    </w:p>
    <w:p w14:paraId="14B103D5" w14:textId="77777777" w:rsidR="009D0880" w:rsidRPr="009D0880" w:rsidRDefault="009D0880" w:rsidP="006639E0">
      <w:pPr>
        <w:numPr>
          <w:ilvl w:val="0"/>
          <w:numId w:val="33"/>
        </w:numPr>
        <w:tabs>
          <w:tab w:val="left" w:pos="851"/>
          <w:tab w:val="left" w:pos="993"/>
        </w:tabs>
        <w:ind w:left="0" w:firstLine="709"/>
        <w:jc w:val="both"/>
        <w:rPr>
          <w:rFonts w:eastAsia="Times New Roman"/>
          <w:sz w:val="26"/>
          <w:szCs w:val="26"/>
          <w:lang w:eastAsia="ru-RU"/>
        </w:rPr>
      </w:pPr>
      <w:r w:rsidRPr="009D0880">
        <w:rPr>
          <w:rFonts w:eastAsia="Times New Roman"/>
          <w:sz w:val="26"/>
          <w:szCs w:val="26"/>
          <w:lang w:eastAsia="ru-RU"/>
        </w:rPr>
        <w:t xml:space="preserve">Определить время и место проведения публичных слушаний конференц-зал администрации Хасанского муниципального округа, расположенный по адресу: Приморский край, Хасанский муниципальный округ, </w:t>
      </w:r>
      <w:proofErr w:type="spellStart"/>
      <w:r w:rsidRPr="009D0880">
        <w:rPr>
          <w:rFonts w:eastAsia="Times New Roman"/>
          <w:sz w:val="26"/>
          <w:szCs w:val="26"/>
          <w:lang w:eastAsia="ru-RU"/>
        </w:rPr>
        <w:t>пгт</w:t>
      </w:r>
      <w:proofErr w:type="spellEnd"/>
      <w:r w:rsidRPr="009D0880">
        <w:rPr>
          <w:rFonts w:eastAsia="Times New Roman"/>
          <w:sz w:val="26"/>
          <w:szCs w:val="26"/>
          <w:lang w:eastAsia="ru-RU"/>
        </w:rPr>
        <w:t xml:space="preserve"> Славянка, ул. Молодежная, влд.1, время проведения в 11.00 часов.</w:t>
      </w:r>
    </w:p>
    <w:p w14:paraId="65ECC224" w14:textId="18EABC8C" w:rsidR="009D0880" w:rsidRPr="009D0880" w:rsidRDefault="009D0880" w:rsidP="006639E0">
      <w:pPr>
        <w:numPr>
          <w:ilvl w:val="0"/>
          <w:numId w:val="33"/>
        </w:numPr>
        <w:tabs>
          <w:tab w:val="left" w:pos="851"/>
          <w:tab w:val="left" w:pos="993"/>
        </w:tabs>
        <w:ind w:left="0" w:firstLine="709"/>
        <w:jc w:val="both"/>
        <w:rPr>
          <w:rFonts w:eastAsia="Times New Roman"/>
          <w:sz w:val="26"/>
          <w:szCs w:val="26"/>
          <w:lang w:eastAsia="ru-RU"/>
        </w:rPr>
      </w:pPr>
      <w:r w:rsidRPr="009D0880">
        <w:rPr>
          <w:rFonts w:eastAsia="Times New Roman"/>
          <w:sz w:val="26"/>
          <w:szCs w:val="26"/>
          <w:lang w:eastAsia="ru-RU"/>
        </w:rPr>
        <w:t xml:space="preserve">Создать комиссию по подготовке и проведению публичных слушаний в составе согласно </w:t>
      </w:r>
      <w:r w:rsidR="00E270C9" w:rsidRPr="009D0880">
        <w:rPr>
          <w:rFonts w:eastAsia="Times New Roman"/>
          <w:sz w:val="26"/>
          <w:szCs w:val="26"/>
          <w:lang w:eastAsia="ru-RU"/>
        </w:rPr>
        <w:t>Приложению к</w:t>
      </w:r>
      <w:r w:rsidRPr="009D0880">
        <w:rPr>
          <w:rFonts w:eastAsia="Times New Roman"/>
          <w:sz w:val="26"/>
          <w:szCs w:val="26"/>
          <w:lang w:eastAsia="ru-RU"/>
        </w:rPr>
        <w:t xml:space="preserve"> настоящему постановлению.</w:t>
      </w:r>
    </w:p>
    <w:p w14:paraId="46E0CF05" w14:textId="77777777" w:rsidR="009D0880" w:rsidRPr="009D0880" w:rsidRDefault="009D0880" w:rsidP="006639E0">
      <w:pPr>
        <w:numPr>
          <w:ilvl w:val="0"/>
          <w:numId w:val="33"/>
        </w:numPr>
        <w:tabs>
          <w:tab w:val="left" w:pos="851"/>
          <w:tab w:val="left" w:pos="993"/>
        </w:tabs>
        <w:ind w:left="0" w:firstLine="709"/>
        <w:jc w:val="both"/>
        <w:rPr>
          <w:rFonts w:eastAsia="Times New Roman"/>
          <w:sz w:val="26"/>
          <w:szCs w:val="26"/>
          <w:lang w:eastAsia="ru-RU"/>
        </w:rPr>
      </w:pPr>
      <w:r w:rsidRPr="009D0880">
        <w:rPr>
          <w:rFonts w:eastAsia="Times New Roman"/>
          <w:sz w:val="26"/>
          <w:szCs w:val="26"/>
          <w:lang w:eastAsia="ru-RU"/>
        </w:rPr>
        <w:t>Установить, что предложения и замечания по Проекту подлежат направлению не позднее, чем за один рабочий день до даты проведения публичных слушаний до 18:00 09 апреля 2025 года:</w:t>
      </w:r>
    </w:p>
    <w:p w14:paraId="3972DAE4" w14:textId="77777777" w:rsidR="009D0880" w:rsidRPr="009D0880" w:rsidRDefault="009D0880" w:rsidP="006639E0">
      <w:pPr>
        <w:tabs>
          <w:tab w:val="left" w:pos="993"/>
        </w:tabs>
        <w:ind w:firstLine="709"/>
        <w:jc w:val="both"/>
        <w:rPr>
          <w:rFonts w:eastAsia="Times New Roman"/>
          <w:sz w:val="26"/>
          <w:szCs w:val="26"/>
          <w:lang w:eastAsia="ru-RU"/>
        </w:rPr>
      </w:pPr>
      <w:r w:rsidRPr="009D0880">
        <w:rPr>
          <w:rFonts w:eastAsia="Times New Roman"/>
          <w:sz w:val="26"/>
          <w:szCs w:val="26"/>
          <w:lang w:eastAsia="ru-RU"/>
        </w:rPr>
        <w:t xml:space="preserve">          - в электронном виде через информационно-телекоммуникационные сети «Интернет» на электронный адрес </w:t>
      </w:r>
      <w:hyperlink r:id="rId15" w:history="1">
        <w:r w:rsidRPr="006639E0">
          <w:rPr>
            <w:rFonts w:eastAsia="Times New Roman"/>
            <w:sz w:val="26"/>
            <w:szCs w:val="26"/>
            <w:lang w:val="en-US" w:eastAsia="ru-RU"/>
          </w:rPr>
          <w:t>hasanfin</w:t>
        </w:r>
        <w:r w:rsidRPr="006639E0">
          <w:rPr>
            <w:rFonts w:eastAsia="Times New Roman"/>
            <w:sz w:val="26"/>
            <w:szCs w:val="26"/>
            <w:lang w:eastAsia="ru-RU"/>
          </w:rPr>
          <w:t>@</w:t>
        </w:r>
        <w:r w:rsidRPr="006639E0">
          <w:rPr>
            <w:rFonts w:eastAsia="Times New Roman"/>
            <w:sz w:val="26"/>
            <w:szCs w:val="26"/>
            <w:lang w:val="en-US" w:eastAsia="ru-RU"/>
          </w:rPr>
          <w:t>yandex</w:t>
        </w:r>
        <w:r w:rsidRPr="006639E0">
          <w:rPr>
            <w:rFonts w:eastAsia="Times New Roman"/>
            <w:sz w:val="26"/>
            <w:szCs w:val="26"/>
            <w:lang w:eastAsia="ru-RU"/>
          </w:rPr>
          <w:t>.</w:t>
        </w:r>
        <w:proofErr w:type="spellStart"/>
        <w:r w:rsidRPr="006639E0">
          <w:rPr>
            <w:rFonts w:eastAsia="Times New Roman"/>
            <w:sz w:val="26"/>
            <w:szCs w:val="26"/>
            <w:lang w:val="en-US" w:eastAsia="ru-RU"/>
          </w:rPr>
          <w:t>ru</w:t>
        </w:r>
        <w:proofErr w:type="spellEnd"/>
      </w:hyperlink>
      <w:r w:rsidRPr="006639E0">
        <w:rPr>
          <w:rFonts w:eastAsia="Times New Roman"/>
          <w:sz w:val="26"/>
          <w:szCs w:val="26"/>
          <w:lang w:eastAsia="ru-RU"/>
        </w:rPr>
        <w:t>;</w:t>
      </w:r>
    </w:p>
    <w:p w14:paraId="06444223" w14:textId="77777777" w:rsidR="009D0880" w:rsidRPr="009D0880" w:rsidRDefault="009D0880" w:rsidP="006639E0">
      <w:pPr>
        <w:tabs>
          <w:tab w:val="left" w:pos="993"/>
        </w:tabs>
        <w:ind w:firstLine="709"/>
        <w:jc w:val="both"/>
        <w:rPr>
          <w:rFonts w:eastAsia="Times New Roman"/>
          <w:sz w:val="26"/>
          <w:szCs w:val="26"/>
          <w:lang w:eastAsia="ru-RU"/>
        </w:rPr>
      </w:pPr>
      <w:r w:rsidRPr="009D0880">
        <w:rPr>
          <w:rFonts w:eastAsia="Times New Roman"/>
          <w:sz w:val="26"/>
          <w:szCs w:val="26"/>
          <w:lang w:eastAsia="ru-RU"/>
        </w:rPr>
        <w:t xml:space="preserve">          - в письменной форме в финансовое управление администрации Хасанского муниципального округа по адресу: 692701, Приморский край, Хасанский муниципальный округ, </w:t>
      </w:r>
      <w:proofErr w:type="spellStart"/>
      <w:r w:rsidRPr="009D0880">
        <w:rPr>
          <w:rFonts w:eastAsia="Times New Roman"/>
          <w:sz w:val="26"/>
          <w:szCs w:val="26"/>
          <w:lang w:eastAsia="ru-RU"/>
        </w:rPr>
        <w:t>пгт</w:t>
      </w:r>
      <w:proofErr w:type="spellEnd"/>
      <w:r w:rsidRPr="009D0880">
        <w:rPr>
          <w:rFonts w:eastAsia="Times New Roman"/>
          <w:sz w:val="26"/>
          <w:szCs w:val="26"/>
          <w:lang w:eastAsia="ru-RU"/>
        </w:rPr>
        <w:t xml:space="preserve"> Славянка, ул. Молодежная, влд.1, каб.213, финансовое управление администрации Хасанского муниципального округа.</w:t>
      </w:r>
    </w:p>
    <w:p w14:paraId="03A9DC03" w14:textId="77777777" w:rsidR="009D0880" w:rsidRPr="009D0880" w:rsidRDefault="009D0880" w:rsidP="006639E0">
      <w:pPr>
        <w:numPr>
          <w:ilvl w:val="0"/>
          <w:numId w:val="33"/>
        </w:numPr>
        <w:tabs>
          <w:tab w:val="left" w:pos="851"/>
          <w:tab w:val="left" w:pos="993"/>
        </w:tabs>
        <w:ind w:left="0" w:firstLine="709"/>
        <w:jc w:val="both"/>
        <w:rPr>
          <w:rFonts w:eastAsia="Times New Roman"/>
          <w:sz w:val="26"/>
          <w:szCs w:val="26"/>
          <w:lang w:eastAsia="ru-RU"/>
        </w:rPr>
      </w:pPr>
      <w:r w:rsidRPr="009D0880">
        <w:rPr>
          <w:rFonts w:eastAsia="Times New Roman"/>
          <w:sz w:val="26"/>
          <w:szCs w:val="26"/>
          <w:lang w:eastAsia="ru-RU"/>
        </w:rPr>
        <w:t>Финансовому управлению администрации Хасанского муниципального округа:</w:t>
      </w:r>
    </w:p>
    <w:p w14:paraId="266A0169" w14:textId="77777777" w:rsidR="009D0880" w:rsidRPr="009D0880" w:rsidRDefault="009D0880" w:rsidP="006639E0">
      <w:pPr>
        <w:tabs>
          <w:tab w:val="left" w:pos="851"/>
          <w:tab w:val="left" w:pos="993"/>
        </w:tabs>
        <w:ind w:firstLine="709"/>
        <w:jc w:val="both"/>
        <w:rPr>
          <w:rFonts w:eastAsia="Times New Roman"/>
          <w:sz w:val="26"/>
          <w:szCs w:val="26"/>
          <w:lang w:eastAsia="ru-RU"/>
        </w:rPr>
      </w:pPr>
      <w:r w:rsidRPr="009D0880">
        <w:rPr>
          <w:rFonts w:eastAsia="Times New Roman"/>
          <w:sz w:val="26"/>
          <w:szCs w:val="26"/>
          <w:lang w:eastAsia="ru-RU"/>
        </w:rPr>
        <w:t xml:space="preserve">-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w:t>
      </w:r>
      <w:r w:rsidRPr="009D0880">
        <w:rPr>
          <w:rFonts w:eastAsia="Times New Roman"/>
          <w:sz w:val="26"/>
          <w:szCs w:val="26"/>
          <w:lang w:eastAsia="ru-RU"/>
        </w:rPr>
        <w:lastRenderedPageBreak/>
        <w:t>Хасанского муниципального округа в информационно-телекоммуникационной сети «Интернет».</w:t>
      </w:r>
    </w:p>
    <w:p w14:paraId="4BC4D3F6" w14:textId="77777777" w:rsidR="009D0880" w:rsidRPr="009D0880" w:rsidRDefault="009D0880" w:rsidP="006639E0">
      <w:pPr>
        <w:tabs>
          <w:tab w:val="left" w:pos="993"/>
        </w:tabs>
        <w:ind w:firstLine="709"/>
        <w:jc w:val="both"/>
        <w:rPr>
          <w:rFonts w:eastAsia="Times New Roman"/>
          <w:sz w:val="26"/>
          <w:szCs w:val="26"/>
          <w:lang w:eastAsia="ru-RU"/>
        </w:rPr>
      </w:pPr>
      <w:r w:rsidRPr="009D0880">
        <w:rPr>
          <w:rFonts w:eastAsia="Times New Roman"/>
          <w:sz w:val="26"/>
          <w:szCs w:val="26"/>
          <w:lang w:eastAsia="ru-RU"/>
        </w:rPr>
        <w:t>- осуществить информирование о проведении публичных слушаний через публикацию сообщения в газету «Семь дней в Приморье» с указанием адреса официального сайта администрации Хасанского муниципального округа и на официальном сайте администрации Хасанского муниципального округа в информационно-телекоммуникационной сети «Интернет».</w:t>
      </w:r>
    </w:p>
    <w:p w14:paraId="590474C2" w14:textId="77777777" w:rsidR="009D0880" w:rsidRPr="009D0880" w:rsidRDefault="009D0880" w:rsidP="006639E0">
      <w:pPr>
        <w:numPr>
          <w:ilvl w:val="0"/>
          <w:numId w:val="33"/>
        </w:numPr>
        <w:tabs>
          <w:tab w:val="left" w:pos="851"/>
          <w:tab w:val="left" w:pos="993"/>
        </w:tabs>
        <w:ind w:left="0" w:firstLine="709"/>
        <w:jc w:val="both"/>
        <w:rPr>
          <w:rFonts w:eastAsia="Times New Roman"/>
          <w:sz w:val="26"/>
          <w:szCs w:val="26"/>
          <w:lang w:eastAsia="ru-RU"/>
        </w:rPr>
      </w:pPr>
      <w:r w:rsidRPr="009D0880">
        <w:rPr>
          <w:rFonts w:eastAsia="Times New Roman"/>
          <w:sz w:val="26"/>
          <w:szCs w:val="26"/>
          <w:lang w:eastAsia="ru-RU"/>
        </w:rPr>
        <w:t>Настоящее постановление вступает в силу со дня его принятия.</w:t>
      </w:r>
    </w:p>
    <w:p w14:paraId="1B002200" w14:textId="77777777" w:rsidR="009D0880" w:rsidRPr="009D0880" w:rsidRDefault="009D0880" w:rsidP="006639E0">
      <w:pPr>
        <w:numPr>
          <w:ilvl w:val="0"/>
          <w:numId w:val="33"/>
        </w:numPr>
        <w:tabs>
          <w:tab w:val="left" w:pos="851"/>
          <w:tab w:val="left" w:pos="993"/>
        </w:tabs>
        <w:ind w:left="0" w:firstLine="709"/>
        <w:jc w:val="both"/>
        <w:rPr>
          <w:rFonts w:eastAsia="Times New Roman"/>
          <w:sz w:val="26"/>
          <w:szCs w:val="26"/>
          <w:lang w:eastAsia="ru-RU"/>
        </w:rPr>
      </w:pPr>
      <w:r w:rsidRPr="009D0880">
        <w:rPr>
          <w:rFonts w:eastAsia="Times New Roman"/>
          <w:sz w:val="26"/>
          <w:szCs w:val="26"/>
          <w:lang w:eastAsia="ru-RU"/>
        </w:rPr>
        <w:t>Контроль за исполнением настоящего постановления оставляю за собой.</w:t>
      </w:r>
    </w:p>
    <w:p w14:paraId="7F45C7AA" w14:textId="77777777" w:rsidR="009D0880" w:rsidRPr="009D0880" w:rsidRDefault="009D0880" w:rsidP="00E270C9">
      <w:pPr>
        <w:jc w:val="both"/>
        <w:rPr>
          <w:rFonts w:eastAsia="Times New Roman"/>
          <w:sz w:val="26"/>
          <w:szCs w:val="26"/>
          <w:lang w:eastAsia="ru-RU"/>
        </w:rPr>
      </w:pPr>
    </w:p>
    <w:p w14:paraId="3309C51C" w14:textId="77777777" w:rsidR="009D0880" w:rsidRPr="009D0880" w:rsidRDefault="009D0880" w:rsidP="00E270C9">
      <w:pPr>
        <w:jc w:val="both"/>
        <w:rPr>
          <w:rFonts w:eastAsia="Times New Roman"/>
          <w:sz w:val="26"/>
          <w:szCs w:val="26"/>
          <w:lang w:eastAsia="ru-RU"/>
        </w:rPr>
      </w:pPr>
    </w:p>
    <w:p w14:paraId="18DBA2DC" w14:textId="77777777" w:rsidR="009D0880" w:rsidRPr="009D0880" w:rsidRDefault="009D0880" w:rsidP="00E270C9">
      <w:pPr>
        <w:jc w:val="both"/>
        <w:rPr>
          <w:rFonts w:eastAsia="Times New Roman"/>
          <w:sz w:val="26"/>
          <w:szCs w:val="26"/>
          <w:lang w:eastAsia="ru-RU"/>
        </w:rPr>
      </w:pPr>
      <w:r w:rsidRPr="009D0880">
        <w:rPr>
          <w:rFonts w:eastAsia="Times New Roman"/>
          <w:sz w:val="26"/>
          <w:szCs w:val="26"/>
          <w:lang w:eastAsia="ru-RU"/>
        </w:rPr>
        <w:t xml:space="preserve">Глава Хасанского                                                                               </w:t>
      </w:r>
    </w:p>
    <w:p w14:paraId="3D0383AD" w14:textId="4FA04013" w:rsidR="009D0880" w:rsidRPr="009D0880" w:rsidRDefault="009D0880" w:rsidP="00E270C9">
      <w:pPr>
        <w:jc w:val="both"/>
        <w:rPr>
          <w:rFonts w:eastAsia="Times New Roman"/>
          <w:sz w:val="26"/>
          <w:szCs w:val="26"/>
          <w:lang w:eastAsia="ru-RU"/>
        </w:rPr>
      </w:pPr>
      <w:r w:rsidRPr="009D0880">
        <w:rPr>
          <w:rFonts w:eastAsia="Times New Roman"/>
          <w:sz w:val="26"/>
          <w:szCs w:val="26"/>
          <w:lang w:eastAsia="ru-RU"/>
        </w:rPr>
        <w:t xml:space="preserve">муниципального округа                                           </w:t>
      </w:r>
      <w:r w:rsidR="00E270C9">
        <w:rPr>
          <w:rFonts w:eastAsia="Times New Roman"/>
          <w:sz w:val="26"/>
          <w:szCs w:val="26"/>
          <w:lang w:eastAsia="ru-RU"/>
        </w:rPr>
        <w:t xml:space="preserve">         </w:t>
      </w:r>
      <w:r w:rsidRPr="009D0880">
        <w:rPr>
          <w:rFonts w:eastAsia="Times New Roman"/>
          <w:sz w:val="26"/>
          <w:szCs w:val="26"/>
          <w:lang w:eastAsia="ru-RU"/>
        </w:rPr>
        <w:t xml:space="preserve">                                       И.В. Степанов</w:t>
      </w:r>
    </w:p>
    <w:p w14:paraId="4ADF4EB3" w14:textId="77777777" w:rsidR="009D0880" w:rsidRPr="009D0880" w:rsidRDefault="009D0880" w:rsidP="00E270C9">
      <w:pPr>
        <w:jc w:val="both"/>
        <w:rPr>
          <w:rFonts w:eastAsia="Times New Roman"/>
          <w:sz w:val="26"/>
          <w:szCs w:val="26"/>
          <w:lang w:eastAsia="ru-RU"/>
        </w:rPr>
      </w:pPr>
    </w:p>
    <w:p w14:paraId="73DB1479" w14:textId="77777777" w:rsidR="009D0880" w:rsidRPr="009D0880" w:rsidRDefault="009D0880" w:rsidP="00E270C9">
      <w:pPr>
        <w:jc w:val="both"/>
        <w:rPr>
          <w:rFonts w:eastAsia="Times New Roman"/>
          <w:sz w:val="26"/>
          <w:szCs w:val="26"/>
          <w:lang w:eastAsia="ru-RU"/>
        </w:rPr>
      </w:pPr>
    </w:p>
    <w:p w14:paraId="36AD51EE" w14:textId="77777777" w:rsidR="009D0880" w:rsidRPr="009D0880" w:rsidRDefault="009D0880" w:rsidP="00E270C9">
      <w:pPr>
        <w:jc w:val="both"/>
        <w:rPr>
          <w:rFonts w:eastAsia="Times New Roman"/>
          <w:sz w:val="26"/>
          <w:szCs w:val="26"/>
          <w:lang w:eastAsia="ru-RU"/>
        </w:rPr>
      </w:pPr>
    </w:p>
    <w:p w14:paraId="322CE78F" w14:textId="77777777" w:rsidR="009D0880" w:rsidRPr="009D0880" w:rsidRDefault="009D0880" w:rsidP="00E270C9">
      <w:pPr>
        <w:jc w:val="both"/>
        <w:rPr>
          <w:rFonts w:eastAsia="Times New Roman"/>
          <w:sz w:val="26"/>
          <w:szCs w:val="26"/>
          <w:lang w:eastAsia="ru-RU"/>
        </w:rPr>
      </w:pPr>
    </w:p>
    <w:p w14:paraId="7FBC3974" w14:textId="77777777" w:rsidR="009D0880" w:rsidRPr="009D0880" w:rsidRDefault="009D0880" w:rsidP="00E270C9">
      <w:pPr>
        <w:jc w:val="both"/>
        <w:rPr>
          <w:rFonts w:eastAsia="Times New Roman"/>
          <w:sz w:val="26"/>
          <w:szCs w:val="26"/>
          <w:lang w:eastAsia="ru-RU"/>
        </w:rPr>
      </w:pPr>
    </w:p>
    <w:p w14:paraId="72F5158B" w14:textId="77777777" w:rsidR="009D0880" w:rsidRPr="009D0880" w:rsidRDefault="009D0880" w:rsidP="00E270C9">
      <w:pPr>
        <w:jc w:val="both"/>
        <w:rPr>
          <w:rFonts w:eastAsia="Times New Roman"/>
          <w:sz w:val="26"/>
          <w:szCs w:val="26"/>
          <w:lang w:eastAsia="ru-RU"/>
        </w:rPr>
      </w:pPr>
    </w:p>
    <w:p w14:paraId="3F485FD2" w14:textId="77777777" w:rsidR="009D0880" w:rsidRPr="009D0880" w:rsidRDefault="009D0880" w:rsidP="00E270C9">
      <w:pPr>
        <w:jc w:val="both"/>
        <w:rPr>
          <w:rFonts w:eastAsia="Times New Roman"/>
          <w:sz w:val="26"/>
          <w:szCs w:val="26"/>
          <w:lang w:eastAsia="ru-RU"/>
        </w:rPr>
      </w:pPr>
    </w:p>
    <w:p w14:paraId="5690CB89" w14:textId="77777777" w:rsidR="009D0880" w:rsidRPr="009D0880" w:rsidRDefault="009D0880" w:rsidP="00E270C9">
      <w:pPr>
        <w:jc w:val="both"/>
        <w:rPr>
          <w:rFonts w:eastAsia="Times New Roman"/>
          <w:sz w:val="26"/>
          <w:szCs w:val="26"/>
          <w:lang w:eastAsia="ru-RU"/>
        </w:rPr>
      </w:pPr>
    </w:p>
    <w:p w14:paraId="0BDD3538" w14:textId="77777777" w:rsidR="009D0880" w:rsidRPr="009D0880" w:rsidRDefault="009D0880" w:rsidP="00E270C9">
      <w:pPr>
        <w:jc w:val="both"/>
        <w:rPr>
          <w:rFonts w:eastAsia="Times New Roman"/>
          <w:sz w:val="26"/>
          <w:szCs w:val="26"/>
          <w:lang w:eastAsia="ru-RU"/>
        </w:rPr>
      </w:pPr>
    </w:p>
    <w:p w14:paraId="404F4EC8" w14:textId="77777777" w:rsidR="009D0880" w:rsidRPr="009D0880" w:rsidRDefault="009D0880" w:rsidP="00E270C9">
      <w:pPr>
        <w:jc w:val="both"/>
        <w:rPr>
          <w:rFonts w:eastAsia="Times New Roman"/>
          <w:sz w:val="26"/>
          <w:szCs w:val="26"/>
          <w:lang w:eastAsia="ru-RU"/>
        </w:rPr>
      </w:pPr>
    </w:p>
    <w:p w14:paraId="3D8E134B" w14:textId="77777777" w:rsidR="009D0880" w:rsidRPr="009D0880" w:rsidRDefault="009D0880" w:rsidP="00E270C9">
      <w:pPr>
        <w:jc w:val="both"/>
        <w:rPr>
          <w:rFonts w:eastAsia="Times New Roman"/>
          <w:sz w:val="26"/>
          <w:szCs w:val="26"/>
          <w:lang w:eastAsia="ru-RU"/>
        </w:rPr>
      </w:pPr>
    </w:p>
    <w:p w14:paraId="0E86E669" w14:textId="77777777" w:rsidR="009D0880" w:rsidRPr="009D0880" w:rsidRDefault="009D0880" w:rsidP="00E270C9">
      <w:pPr>
        <w:jc w:val="both"/>
        <w:rPr>
          <w:rFonts w:eastAsia="Times New Roman"/>
          <w:sz w:val="26"/>
          <w:szCs w:val="26"/>
          <w:lang w:eastAsia="ru-RU"/>
        </w:rPr>
      </w:pPr>
    </w:p>
    <w:p w14:paraId="68420C87" w14:textId="77777777" w:rsidR="009D0880" w:rsidRPr="009D0880" w:rsidRDefault="009D0880" w:rsidP="00E270C9">
      <w:pPr>
        <w:jc w:val="both"/>
        <w:rPr>
          <w:rFonts w:eastAsia="Times New Roman"/>
          <w:sz w:val="26"/>
          <w:szCs w:val="26"/>
          <w:lang w:eastAsia="ru-RU"/>
        </w:rPr>
      </w:pPr>
    </w:p>
    <w:p w14:paraId="48E794B3" w14:textId="77777777" w:rsidR="009D0880" w:rsidRPr="009D0880" w:rsidRDefault="009D0880" w:rsidP="00E270C9">
      <w:pPr>
        <w:jc w:val="both"/>
        <w:rPr>
          <w:rFonts w:eastAsia="Times New Roman"/>
          <w:sz w:val="26"/>
          <w:szCs w:val="26"/>
          <w:lang w:eastAsia="ru-RU"/>
        </w:rPr>
      </w:pPr>
    </w:p>
    <w:p w14:paraId="774061F4" w14:textId="77777777" w:rsidR="009D0880" w:rsidRPr="009D0880" w:rsidRDefault="009D0880" w:rsidP="00E270C9">
      <w:pPr>
        <w:jc w:val="both"/>
        <w:rPr>
          <w:rFonts w:eastAsia="Times New Roman"/>
          <w:sz w:val="26"/>
          <w:szCs w:val="26"/>
          <w:lang w:eastAsia="ru-RU"/>
        </w:rPr>
      </w:pPr>
    </w:p>
    <w:p w14:paraId="7BFAC00E" w14:textId="77777777" w:rsidR="009D0880" w:rsidRPr="009D0880" w:rsidRDefault="009D0880" w:rsidP="00E270C9">
      <w:pPr>
        <w:jc w:val="both"/>
        <w:rPr>
          <w:rFonts w:eastAsia="Times New Roman"/>
          <w:sz w:val="26"/>
          <w:szCs w:val="26"/>
          <w:lang w:eastAsia="ru-RU"/>
        </w:rPr>
      </w:pPr>
    </w:p>
    <w:p w14:paraId="5DA6C103" w14:textId="77777777" w:rsidR="009D0880" w:rsidRPr="009D0880" w:rsidRDefault="009D0880" w:rsidP="00E270C9">
      <w:pPr>
        <w:jc w:val="both"/>
        <w:rPr>
          <w:rFonts w:eastAsia="Times New Roman"/>
          <w:sz w:val="26"/>
          <w:szCs w:val="26"/>
          <w:lang w:eastAsia="ru-RU"/>
        </w:rPr>
      </w:pPr>
    </w:p>
    <w:p w14:paraId="61476788" w14:textId="77777777" w:rsidR="009D0880" w:rsidRPr="009D0880" w:rsidRDefault="009D0880" w:rsidP="00E270C9">
      <w:pPr>
        <w:jc w:val="both"/>
        <w:rPr>
          <w:rFonts w:eastAsia="Times New Roman"/>
          <w:sz w:val="26"/>
          <w:szCs w:val="26"/>
          <w:lang w:eastAsia="ru-RU"/>
        </w:rPr>
      </w:pPr>
    </w:p>
    <w:p w14:paraId="0B5BA546" w14:textId="77777777" w:rsidR="009D0880" w:rsidRPr="009D0880" w:rsidRDefault="009D0880" w:rsidP="00E270C9">
      <w:pPr>
        <w:jc w:val="both"/>
        <w:rPr>
          <w:rFonts w:eastAsia="Times New Roman"/>
          <w:sz w:val="26"/>
          <w:szCs w:val="26"/>
          <w:lang w:eastAsia="ru-RU"/>
        </w:rPr>
      </w:pPr>
    </w:p>
    <w:p w14:paraId="55E0323D" w14:textId="77777777" w:rsidR="009D0880" w:rsidRPr="009D0880" w:rsidRDefault="009D0880" w:rsidP="00E270C9">
      <w:pPr>
        <w:jc w:val="both"/>
        <w:rPr>
          <w:rFonts w:eastAsia="Times New Roman"/>
          <w:sz w:val="26"/>
          <w:szCs w:val="26"/>
          <w:lang w:eastAsia="ru-RU"/>
        </w:rPr>
      </w:pPr>
    </w:p>
    <w:p w14:paraId="14F436C3" w14:textId="77777777" w:rsidR="009D0880" w:rsidRPr="009D0880" w:rsidRDefault="009D0880" w:rsidP="00E270C9">
      <w:pPr>
        <w:jc w:val="both"/>
        <w:rPr>
          <w:rFonts w:eastAsia="Times New Roman"/>
          <w:sz w:val="26"/>
          <w:szCs w:val="26"/>
          <w:lang w:eastAsia="ru-RU"/>
        </w:rPr>
      </w:pPr>
    </w:p>
    <w:p w14:paraId="77E5A031" w14:textId="77777777" w:rsidR="009D0880" w:rsidRPr="009D0880" w:rsidRDefault="009D0880" w:rsidP="00E270C9">
      <w:pPr>
        <w:jc w:val="both"/>
        <w:rPr>
          <w:rFonts w:eastAsia="Times New Roman"/>
          <w:sz w:val="26"/>
          <w:szCs w:val="26"/>
          <w:lang w:eastAsia="ru-RU"/>
        </w:rPr>
      </w:pPr>
    </w:p>
    <w:p w14:paraId="3F3F7156" w14:textId="77777777" w:rsidR="009D0880" w:rsidRPr="009D0880" w:rsidRDefault="009D0880" w:rsidP="00E270C9">
      <w:pPr>
        <w:jc w:val="both"/>
        <w:rPr>
          <w:rFonts w:eastAsia="Times New Roman"/>
          <w:sz w:val="26"/>
          <w:szCs w:val="26"/>
          <w:lang w:eastAsia="ru-RU"/>
        </w:rPr>
      </w:pPr>
    </w:p>
    <w:p w14:paraId="7FEBBBB1" w14:textId="77777777" w:rsidR="009D0880" w:rsidRPr="009D0880" w:rsidRDefault="009D0880" w:rsidP="00E270C9">
      <w:pPr>
        <w:jc w:val="both"/>
        <w:rPr>
          <w:rFonts w:eastAsia="Times New Roman"/>
          <w:sz w:val="26"/>
          <w:szCs w:val="26"/>
          <w:lang w:eastAsia="ru-RU"/>
        </w:rPr>
      </w:pPr>
    </w:p>
    <w:p w14:paraId="118C7222" w14:textId="77777777" w:rsidR="009D0880" w:rsidRPr="009D0880" w:rsidRDefault="009D0880" w:rsidP="00E270C9">
      <w:pPr>
        <w:jc w:val="both"/>
        <w:rPr>
          <w:rFonts w:eastAsia="Times New Roman"/>
          <w:sz w:val="26"/>
          <w:szCs w:val="26"/>
          <w:lang w:eastAsia="ru-RU"/>
        </w:rPr>
      </w:pPr>
    </w:p>
    <w:p w14:paraId="54034D81" w14:textId="77777777" w:rsidR="009D0880" w:rsidRPr="009D0880" w:rsidRDefault="009D0880" w:rsidP="00E270C9">
      <w:pPr>
        <w:jc w:val="both"/>
        <w:rPr>
          <w:rFonts w:eastAsia="Times New Roman"/>
          <w:sz w:val="26"/>
          <w:szCs w:val="26"/>
          <w:lang w:eastAsia="ru-RU"/>
        </w:rPr>
      </w:pPr>
    </w:p>
    <w:p w14:paraId="1DC12ED3" w14:textId="77777777" w:rsidR="009D0880" w:rsidRPr="009D0880" w:rsidRDefault="009D0880" w:rsidP="00E270C9">
      <w:pPr>
        <w:jc w:val="both"/>
        <w:rPr>
          <w:rFonts w:eastAsia="Times New Roman"/>
          <w:sz w:val="26"/>
          <w:szCs w:val="26"/>
          <w:lang w:eastAsia="ru-RU"/>
        </w:rPr>
      </w:pPr>
    </w:p>
    <w:p w14:paraId="172E09C8" w14:textId="77777777" w:rsidR="009D0880" w:rsidRPr="009D0880" w:rsidRDefault="009D0880" w:rsidP="00E270C9">
      <w:pPr>
        <w:jc w:val="both"/>
        <w:rPr>
          <w:rFonts w:eastAsia="Times New Roman"/>
          <w:sz w:val="26"/>
          <w:szCs w:val="26"/>
          <w:lang w:eastAsia="ru-RU"/>
        </w:rPr>
      </w:pPr>
    </w:p>
    <w:p w14:paraId="5C39E8D0" w14:textId="77777777" w:rsidR="009D0880" w:rsidRPr="009D0880" w:rsidRDefault="009D0880" w:rsidP="00E270C9">
      <w:pPr>
        <w:jc w:val="both"/>
        <w:rPr>
          <w:rFonts w:eastAsia="Times New Roman"/>
          <w:sz w:val="26"/>
          <w:szCs w:val="26"/>
          <w:lang w:eastAsia="ru-RU"/>
        </w:rPr>
      </w:pPr>
    </w:p>
    <w:p w14:paraId="34A56561" w14:textId="77777777" w:rsidR="009D0880" w:rsidRPr="009D0880" w:rsidRDefault="009D0880" w:rsidP="00E270C9">
      <w:pPr>
        <w:jc w:val="both"/>
        <w:rPr>
          <w:rFonts w:eastAsia="Times New Roman"/>
          <w:sz w:val="26"/>
          <w:szCs w:val="26"/>
          <w:lang w:eastAsia="ru-RU"/>
        </w:rPr>
      </w:pPr>
    </w:p>
    <w:p w14:paraId="482F10B5" w14:textId="77777777" w:rsidR="009D0880" w:rsidRPr="009D0880" w:rsidRDefault="009D0880" w:rsidP="00E270C9">
      <w:pPr>
        <w:jc w:val="both"/>
        <w:rPr>
          <w:rFonts w:eastAsia="Times New Roman"/>
          <w:sz w:val="26"/>
          <w:szCs w:val="26"/>
          <w:lang w:eastAsia="ru-RU"/>
        </w:rPr>
      </w:pPr>
    </w:p>
    <w:p w14:paraId="50A0BAC2" w14:textId="77777777" w:rsidR="009D0880" w:rsidRPr="009D0880" w:rsidRDefault="009D0880" w:rsidP="00E270C9">
      <w:pPr>
        <w:jc w:val="both"/>
        <w:rPr>
          <w:rFonts w:eastAsia="Times New Roman"/>
          <w:sz w:val="26"/>
          <w:szCs w:val="26"/>
          <w:lang w:eastAsia="ru-RU"/>
        </w:rPr>
      </w:pPr>
    </w:p>
    <w:p w14:paraId="2AD68479" w14:textId="77777777" w:rsidR="00E270C9" w:rsidRDefault="00E270C9" w:rsidP="00E270C9">
      <w:pPr>
        <w:jc w:val="both"/>
        <w:rPr>
          <w:rFonts w:eastAsia="Times New Roman"/>
          <w:sz w:val="26"/>
          <w:szCs w:val="26"/>
          <w:lang w:eastAsia="ru-RU"/>
        </w:rPr>
        <w:sectPr w:rsidR="00E270C9" w:rsidSect="00E270C9">
          <w:footerReference w:type="default" r:id="rId16"/>
          <w:pgSz w:w="11900" w:h="16840"/>
          <w:pgMar w:top="794" w:right="794" w:bottom="794" w:left="794" w:header="0" w:footer="0" w:gutter="0"/>
          <w:cols w:space="720"/>
          <w:noEndnote/>
          <w:docGrid w:linePitch="360"/>
        </w:sectPr>
      </w:pPr>
    </w:p>
    <w:p w14:paraId="2BD4A004" w14:textId="16D95675" w:rsidR="00E270C9" w:rsidRPr="009D0880" w:rsidRDefault="00E270C9" w:rsidP="00E270C9">
      <w:pPr>
        <w:ind w:left="5670"/>
        <w:jc w:val="both"/>
        <w:rPr>
          <w:rFonts w:eastAsia="Times New Roman"/>
          <w:sz w:val="26"/>
          <w:szCs w:val="26"/>
          <w:lang w:eastAsia="ru-RU"/>
        </w:rPr>
      </w:pPr>
      <w:r w:rsidRPr="009D0880">
        <w:rPr>
          <w:rFonts w:eastAsia="Times New Roman"/>
          <w:sz w:val="26"/>
          <w:szCs w:val="26"/>
          <w:lang w:eastAsia="ru-RU"/>
        </w:rPr>
        <w:lastRenderedPageBreak/>
        <w:t xml:space="preserve">Приложение </w:t>
      </w:r>
    </w:p>
    <w:p w14:paraId="170B7240" w14:textId="77777777" w:rsidR="00E270C9" w:rsidRPr="009D0880" w:rsidRDefault="00E270C9" w:rsidP="00E270C9">
      <w:pPr>
        <w:ind w:left="5670"/>
        <w:jc w:val="both"/>
        <w:rPr>
          <w:rFonts w:eastAsia="Times New Roman"/>
          <w:sz w:val="26"/>
          <w:szCs w:val="26"/>
          <w:lang w:eastAsia="ru-RU"/>
        </w:rPr>
      </w:pPr>
      <w:r w:rsidRPr="009D0880">
        <w:rPr>
          <w:rFonts w:eastAsia="Times New Roman"/>
          <w:sz w:val="26"/>
          <w:szCs w:val="26"/>
          <w:lang w:eastAsia="ru-RU"/>
        </w:rPr>
        <w:t>к постановлению главы</w:t>
      </w:r>
    </w:p>
    <w:p w14:paraId="2D2ACEF4" w14:textId="77777777" w:rsidR="00E270C9" w:rsidRPr="009D0880" w:rsidRDefault="00E270C9" w:rsidP="00E270C9">
      <w:pPr>
        <w:ind w:left="5670"/>
        <w:jc w:val="both"/>
        <w:rPr>
          <w:rFonts w:eastAsia="Times New Roman"/>
          <w:sz w:val="26"/>
          <w:szCs w:val="26"/>
          <w:lang w:eastAsia="ru-RU"/>
        </w:rPr>
      </w:pPr>
      <w:r w:rsidRPr="009D0880">
        <w:rPr>
          <w:rFonts w:eastAsia="Times New Roman"/>
          <w:sz w:val="26"/>
          <w:szCs w:val="26"/>
          <w:lang w:eastAsia="ru-RU"/>
        </w:rPr>
        <w:t>Хасанского муниципального округа</w:t>
      </w:r>
    </w:p>
    <w:p w14:paraId="5E5227FA" w14:textId="77777777" w:rsidR="00E270C9" w:rsidRPr="009D0880" w:rsidRDefault="00E270C9" w:rsidP="00E270C9">
      <w:pPr>
        <w:ind w:left="5670"/>
        <w:jc w:val="both"/>
        <w:rPr>
          <w:rFonts w:eastAsia="Times New Roman"/>
          <w:sz w:val="26"/>
          <w:szCs w:val="26"/>
          <w:lang w:eastAsia="ru-RU"/>
        </w:rPr>
      </w:pPr>
      <w:r w:rsidRPr="009D0880">
        <w:rPr>
          <w:rFonts w:eastAsia="Times New Roman"/>
          <w:sz w:val="26"/>
          <w:szCs w:val="26"/>
          <w:lang w:eastAsia="ru-RU"/>
        </w:rPr>
        <w:t>Приморского края</w:t>
      </w:r>
    </w:p>
    <w:p w14:paraId="10D48AA6" w14:textId="77777777" w:rsidR="00E270C9" w:rsidRPr="009D0880" w:rsidRDefault="00E270C9" w:rsidP="00E270C9">
      <w:pPr>
        <w:ind w:left="5670"/>
        <w:jc w:val="both"/>
        <w:rPr>
          <w:rFonts w:eastAsia="Times New Roman"/>
          <w:sz w:val="26"/>
          <w:szCs w:val="26"/>
          <w:lang w:eastAsia="ru-RU"/>
        </w:rPr>
      </w:pPr>
      <w:r w:rsidRPr="009D0880">
        <w:rPr>
          <w:rFonts w:eastAsia="Times New Roman"/>
          <w:sz w:val="26"/>
          <w:szCs w:val="26"/>
          <w:lang w:eastAsia="ru-RU"/>
        </w:rPr>
        <w:t xml:space="preserve">от 01.04.2025 № 11- </w:t>
      </w:r>
      <w:proofErr w:type="spellStart"/>
      <w:r w:rsidRPr="009D0880">
        <w:rPr>
          <w:rFonts w:eastAsia="Times New Roman"/>
          <w:sz w:val="26"/>
          <w:szCs w:val="26"/>
          <w:lang w:eastAsia="ru-RU"/>
        </w:rPr>
        <w:t>пг</w:t>
      </w:r>
      <w:proofErr w:type="spellEnd"/>
    </w:p>
    <w:p w14:paraId="31CF8082" w14:textId="77777777" w:rsidR="009D0880" w:rsidRPr="009D0880" w:rsidRDefault="009D0880" w:rsidP="00E270C9">
      <w:pPr>
        <w:jc w:val="both"/>
        <w:rPr>
          <w:rFonts w:eastAsia="Times New Roman"/>
          <w:sz w:val="26"/>
          <w:szCs w:val="26"/>
          <w:lang w:eastAsia="ru-RU"/>
        </w:rPr>
      </w:pPr>
    </w:p>
    <w:p w14:paraId="0081BFCA" w14:textId="77777777" w:rsidR="009D0880" w:rsidRPr="009D0880" w:rsidRDefault="009D0880" w:rsidP="00E270C9">
      <w:pPr>
        <w:jc w:val="both"/>
        <w:rPr>
          <w:rFonts w:eastAsia="Times New Roman"/>
          <w:sz w:val="26"/>
          <w:szCs w:val="26"/>
          <w:lang w:eastAsia="ru-RU"/>
        </w:rPr>
      </w:pPr>
    </w:p>
    <w:p w14:paraId="0CA76394" w14:textId="77777777" w:rsidR="009D0880" w:rsidRPr="009D0880" w:rsidRDefault="009D0880" w:rsidP="00E270C9">
      <w:pPr>
        <w:jc w:val="center"/>
        <w:rPr>
          <w:rFonts w:eastAsia="Times New Roman"/>
          <w:sz w:val="26"/>
          <w:szCs w:val="26"/>
          <w:lang w:eastAsia="ru-RU"/>
        </w:rPr>
      </w:pPr>
      <w:r w:rsidRPr="009D0880">
        <w:rPr>
          <w:rFonts w:eastAsia="Times New Roman"/>
          <w:sz w:val="26"/>
          <w:szCs w:val="26"/>
          <w:lang w:eastAsia="ru-RU"/>
        </w:rPr>
        <w:t>СОСТАВ КОМИССИИ</w:t>
      </w:r>
    </w:p>
    <w:p w14:paraId="0CA3EB47" w14:textId="77777777" w:rsidR="009D0880" w:rsidRPr="009D0880" w:rsidRDefault="009D0880" w:rsidP="00E270C9">
      <w:pPr>
        <w:jc w:val="center"/>
        <w:rPr>
          <w:rFonts w:eastAsia="Times New Roman"/>
          <w:sz w:val="26"/>
          <w:szCs w:val="26"/>
          <w:lang w:eastAsia="ru-RU"/>
        </w:rPr>
      </w:pPr>
      <w:r w:rsidRPr="009D0880">
        <w:rPr>
          <w:rFonts w:eastAsia="Times New Roman"/>
          <w:sz w:val="26"/>
          <w:szCs w:val="26"/>
          <w:lang w:eastAsia="ru-RU"/>
        </w:rPr>
        <w:t>по подготовке и проведению публичных слушаний</w:t>
      </w:r>
    </w:p>
    <w:p w14:paraId="30F767EF" w14:textId="77777777" w:rsidR="009D0880" w:rsidRPr="009D0880" w:rsidRDefault="009D0880" w:rsidP="00E270C9">
      <w:pPr>
        <w:jc w:val="center"/>
        <w:rPr>
          <w:rFonts w:eastAsia="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6762"/>
      </w:tblGrid>
      <w:tr w:rsidR="009D0880" w:rsidRPr="009D0880" w14:paraId="469AD6C8" w14:textId="77777777" w:rsidTr="00E270C9">
        <w:tc>
          <w:tcPr>
            <w:tcW w:w="1718" w:type="pct"/>
            <w:tcBorders>
              <w:top w:val="single" w:sz="4" w:space="0" w:color="auto"/>
              <w:left w:val="single" w:sz="4" w:space="0" w:color="auto"/>
              <w:bottom w:val="single" w:sz="4" w:space="0" w:color="auto"/>
              <w:right w:val="single" w:sz="4" w:space="0" w:color="auto"/>
            </w:tcBorders>
            <w:hideMark/>
          </w:tcPr>
          <w:p w14:paraId="1E5AF688"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 xml:space="preserve">Степанов </w:t>
            </w:r>
          </w:p>
          <w:p w14:paraId="22B0922B"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Иван Владимирович</w:t>
            </w:r>
          </w:p>
        </w:tc>
        <w:tc>
          <w:tcPr>
            <w:tcW w:w="3282" w:type="pct"/>
            <w:tcBorders>
              <w:top w:val="single" w:sz="4" w:space="0" w:color="auto"/>
              <w:left w:val="single" w:sz="4" w:space="0" w:color="auto"/>
              <w:bottom w:val="single" w:sz="4" w:space="0" w:color="auto"/>
              <w:right w:val="single" w:sz="4" w:space="0" w:color="auto"/>
            </w:tcBorders>
          </w:tcPr>
          <w:p w14:paraId="6AE433C7"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 глава Хасанского муниципального округа Приморского края</w:t>
            </w:r>
          </w:p>
          <w:p w14:paraId="4FA34BAC" w14:textId="77777777" w:rsidR="009D0880" w:rsidRPr="009D0880" w:rsidRDefault="009D0880" w:rsidP="00E270C9">
            <w:pPr>
              <w:rPr>
                <w:rFonts w:eastAsia="Times New Roman"/>
                <w:sz w:val="26"/>
                <w:szCs w:val="26"/>
                <w:lang w:eastAsia="ru-RU"/>
              </w:rPr>
            </w:pPr>
          </w:p>
        </w:tc>
      </w:tr>
      <w:tr w:rsidR="009D0880" w:rsidRPr="009D0880" w14:paraId="169DDD83" w14:textId="77777777" w:rsidTr="00E270C9">
        <w:tc>
          <w:tcPr>
            <w:tcW w:w="1718" w:type="pct"/>
            <w:tcBorders>
              <w:top w:val="single" w:sz="4" w:space="0" w:color="auto"/>
              <w:left w:val="single" w:sz="4" w:space="0" w:color="auto"/>
              <w:bottom w:val="single" w:sz="4" w:space="0" w:color="auto"/>
              <w:right w:val="single" w:sz="4" w:space="0" w:color="auto"/>
            </w:tcBorders>
            <w:hideMark/>
          </w:tcPr>
          <w:p w14:paraId="3D2E9391"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 xml:space="preserve">Старцева </w:t>
            </w:r>
          </w:p>
          <w:p w14:paraId="3EE00482"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Ирина Владимировна</w:t>
            </w:r>
          </w:p>
        </w:tc>
        <w:tc>
          <w:tcPr>
            <w:tcW w:w="3282" w:type="pct"/>
            <w:tcBorders>
              <w:top w:val="single" w:sz="4" w:space="0" w:color="auto"/>
              <w:left w:val="single" w:sz="4" w:space="0" w:color="auto"/>
              <w:bottom w:val="single" w:sz="4" w:space="0" w:color="auto"/>
              <w:right w:val="single" w:sz="4" w:space="0" w:color="auto"/>
            </w:tcBorders>
          </w:tcPr>
          <w:p w14:paraId="3319B91B"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 заместитель главы администрации Хасанского муниципального округа</w:t>
            </w:r>
          </w:p>
          <w:p w14:paraId="7CDF1E64" w14:textId="77777777" w:rsidR="009D0880" w:rsidRPr="009D0880" w:rsidRDefault="009D0880" w:rsidP="00E270C9">
            <w:pPr>
              <w:rPr>
                <w:rFonts w:eastAsia="Times New Roman"/>
                <w:sz w:val="26"/>
                <w:szCs w:val="26"/>
                <w:lang w:eastAsia="ru-RU"/>
              </w:rPr>
            </w:pPr>
          </w:p>
        </w:tc>
      </w:tr>
      <w:tr w:rsidR="009D0880" w:rsidRPr="009D0880" w14:paraId="4D91EA0D" w14:textId="77777777" w:rsidTr="00E270C9">
        <w:tc>
          <w:tcPr>
            <w:tcW w:w="1718" w:type="pct"/>
            <w:tcBorders>
              <w:top w:val="single" w:sz="4" w:space="0" w:color="auto"/>
              <w:left w:val="single" w:sz="4" w:space="0" w:color="auto"/>
              <w:bottom w:val="single" w:sz="4" w:space="0" w:color="auto"/>
              <w:right w:val="single" w:sz="4" w:space="0" w:color="auto"/>
            </w:tcBorders>
            <w:hideMark/>
          </w:tcPr>
          <w:p w14:paraId="4147B5BE"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 xml:space="preserve">Хмельницкая </w:t>
            </w:r>
          </w:p>
          <w:p w14:paraId="77141AFA"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Ольга Александровна</w:t>
            </w:r>
          </w:p>
        </w:tc>
        <w:tc>
          <w:tcPr>
            <w:tcW w:w="3282" w:type="pct"/>
            <w:tcBorders>
              <w:top w:val="single" w:sz="4" w:space="0" w:color="auto"/>
              <w:left w:val="single" w:sz="4" w:space="0" w:color="auto"/>
              <w:bottom w:val="single" w:sz="4" w:space="0" w:color="auto"/>
              <w:right w:val="single" w:sz="4" w:space="0" w:color="auto"/>
            </w:tcBorders>
          </w:tcPr>
          <w:p w14:paraId="595BEAAB"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 заместитель главы администрации Хасанского муниципального округа</w:t>
            </w:r>
          </w:p>
          <w:p w14:paraId="36469A15" w14:textId="77777777" w:rsidR="009D0880" w:rsidRPr="009D0880" w:rsidRDefault="009D0880" w:rsidP="00E270C9">
            <w:pPr>
              <w:rPr>
                <w:rFonts w:eastAsia="Times New Roman"/>
                <w:sz w:val="26"/>
                <w:szCs w:val="26"/>
                <w:lang w:eastAsia="ru-RU"/>
              </w:rPr>
            </w:pPr>
          </w:p>
        </w:tc>
      </w:tr>
      <w:tr w:rsidR="009D0880" w:rsidRPr="009D0880" w14:paraId="4F5D9524" w14:textId="77777777" w:rsidTr="00E270C9">
        <w:tc>
          <w:tcPr>
            <w:tcW w:w="1718" w:type="pct"/>
            <w:tcBorders>
              <w:top w:val="single" w:sz="4" w:space="0" w:color="auto"/>
              <w:left w:val="single" w:sz="4" w:space="0" w:color="auto"/>
              <w:bottom w:val="single" w:sz="4" w:space="0" w:color="auto"/>
              <w:right w:val="single" w:sz="4" w:space="0" w:color="auto"/>
            </w:tcBorders>
            <w:hideMark/>
          </w:tcPr>
          <w:p w14:paraId="71CCC711" w14:textId="77777777" w:rsidR="009D0880" w:rsidRPr="009D0880" w:rsidRDefault="009D0880" w:rsidP="00E270C9">
            <w:pPr>
              <w:rPr>
                <w:rFonts w:eastAsia="Times New Roman"/>
                <w:sz w:val="26"/>
                <w:szCs w:val="26"/>
                <w:lang w:eastAsia="ru-RU"/>
              </w:rPr>
            </w:pPr>
            <w:proofErr w:type="spellStart"/>
            <w:r w:rsidRPr="009D0880">
              <w:rPr>
                <w:rFonts w:eastAsia="Times New Roman"/>
                <w:sz w:val="26"/>
                <w:szCs w:val="26"/>
                <w:lang w:eastAsia="ru-RU"/>
              </w:rPr>
              <w:t>Слепцова</w:t>
            </w:r>
            <w:proofErr w:type="spellEnd"/>
            <w:r w:rsidRPr="009D0880">
              <w:rPr>
                <w:rFonts w:eastAsia="Times New Roman"/>
                <w:sz w:val="26"/>
                <w:szCs w:val="26"/>
                <w:lang w:eastAsia="ru-RU"/>
              </w:rPr>
              <w:t xml:space="preserve"> </w:t>
            </w:r>
          </w:p>
          <w:p w14:paraId="57FDC8EA"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Александра Борисовна</w:t>
            </w:r>
          </w:p>
        </w:tc>
        <w:tc>
          <w:tcPr>
            <w:tcW w:w="3282" w:type="pct"/>
            <w:tcBorders>
              <w:top w:val="single" w:sz="4" w:space="0" w:color="auto"/>
              <w:left w:val="single" w:sz="4" w:space="0" w:color="auto"/>
              <w:bottom w:val="single" w:sz="4" w:space="0" w:color="auto"/>
              <w:right w:val="single" w:sz="4" w:space="0" w:color="auto"/>
            </w:tcBorders>
          </w:tcPr>
          <w:p w14:paraId="3E11AF05"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 начальник финансового управления администрации Хасанского муниципального округа</w:t>
            </w:r>
          </w:p>
          <w:p w14:paraId="47742FE1" w14:textId="77777777" w:rsidR="009D0880" w:rsidRPr="009D0880" w:rsidRDefault="009D0880" w:rsidP="00E270C9">
            <w:pPr>
              <w:rPr>
                <w:rFonts w:eastAsia="Times New Roman"/>
                <w:sz w:val="26"/>
                <w:szCs w:val="26"/>
                <w:lang w:eastAsia="ru-RU"/>
              </w:rPr>
            </w:pPr>
          </w:p>
        </w:tc>
      </w:tr>
      <w:tr w:rsidR="009D0880" w:rsidRPr="009D0880" w14:paraId="4A382B5E" w14:textId="77777777" w:rsidTr="00E270C9">
        <w:tc>
          <w:tcPr>
            <w:tcW w:w="1718" w:type="pct"/>
            <w:tcBorders>
              <w:top w:val="single" w:sz="4" w:space="0" w:color="auto"/>
              <w:left w:val="single" w:sz="4" w:space="0" w:color="auto"/>
              <w:bottom w:val="single" w:sz="4" w:space="0" w:color="auto"/>
              <w:right w:val="single" w:sz="4" w:space="0" w:color="auto"/>
            </w:tcBorders>
            <w:hideMark/>
          </w:tcPr>
          <w:p w14:paraId="542F6E14"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 xml:space="preserve">Антоненко </w:t>
            </w:r>
          </w:p>
          <w:p w14:paraId="3A9ED39A"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Ольга Валерьевна</w:t>
            </w:r>
          </w:p>
        </w:tc>
        <w:tc>
          <w:tcPr>
            <w:tcW w:w="3282" w:type="pct"/>
            <w:tcBorders>
              <w:top w:val="single" w:sz="4" w:space="0" w:color="auto"/>
              <w:left w:val="single" w:sz="4" w:space="0" w:color="auto"/>
              <w:bottom w:val="single" w:sz="4" w:space="0" w:color="auto"/>
              <w:right w:val="single" w:sz="4" w:space="0" w:color="auto"/>
            </w:tcBorders>
          </w:tcPr>
          <w:p w14:paraId="7A2888B8"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 начальник управления экономики и проектного управления Хасанского муниципального округа</w:t>
            </w:r>
          </w:p>
          <w:p w14:paraId="0011E984" w14:textId="77777777" w:rsidR="009D0880" w:rsidRPr="009D0880" w:rsidRDefault="009D0880" w:rsidP="00E270C9">
            <w:pPr>
              <w:rPr>
                <w:rFonts w:eastAsia="Times New Roman"/>
                <w:sz w:val="26"/>
                <w:szCs w:val="26"/>
                <w:lang w:eastAsia="ru-RU"/>
              </w:rPr>
            </w:pPr>
          </w:p>
        </w:tc>
      </w:tr>
      <w:tr w:rsidR="009D0880" w:rsidRPr="009D0880" w14:paraId="6EFC46B1" w14:textId="77777777" w:rsidTr="00E270C9">
        <w:tc>
          <w:tcPr>
            <w:tcW w:w="1718" w:type="pct"/>
            <w:tcBorders>
              <w:top w:val="single" w:sz="4" w:space="0" w:color="auto"/>
              <w:left w:val="single" w:sz="4" w:space="0" w:color="auto"/>
              <w:bottom w:val="single" w:sz="4" w:space="0" w:color="auto"/>
              <w:right w:val="single" w:sz="4" w:space="0" w:color="auto"/>
            </w:tcBorders>
            <w:hideMark/>
          </w:tcPr>
          <w:p w14:paraId="67E49AC0" w14:textId="77777777" w:rsidR="009D0880" w:rsidRPr="009D0880" w:rsidRDefault="009D0880" w:rsidP="00E270C9">
            <w:pPr>
              <w:rPr>
                <w:rFonts w:eastAsia="Times New Roman"/>
                <w:sz w:val="26"/>
                <w:szCs w:val="26"/>
                <w:lang w:eastAsia="ru-RU"/>
              </w:rPr>
            </w:pPr>
            <w:proofErr w:type="spellStart"/>
            <w:r w:rsidRPr="009D0880">
              <w:rPr>
                <w:rFonts w:eastAsia="Times New Roman"/>
                <w:sz w:val="26"/>
                <w:szCs w:val="26"/>
                <w:lang w:eastAsia="ru-RU"/>
              </w:rPr>
              <w:t>Горникова</w:t>
            </w:r>
            <w:proofErr w:type="spellEnd"/>
            <w:r w:rsidRPr="009D0880">
              <w:rPr>
                <w:rFonts w:eastAsia="Times New Roman"/>
                <w:sz w:val="26"/>
                <w:szCs w:val="26"/>
                <w:lang w:eastAsia="ru-RU"/>
              </w:rPr>
              <w:t xml:space="preserve"> </w:t>
            </w:r>
          </w:p>
          <w:p w14:paraId="4811AAEA"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Марина Петровна</w:t>
            </w:r>
          </w:p>
        </w:tc>
        <w:tc>
          <w:tcPr>
            <w:tcW w:w="3282" w:type="pct"/>
            <w:tcBorders>
              <w:top w:val="single" w:sz="4" w:space="0" w:color="auto"/>
              <w:left w:val="single" w:sz="4" w:space="0" w:color="auto"/>
              <w:bottom w:val="single" w:sz="4" w:space="0" w:color="auto"/>
              <w:right w:val="single" w:sz="4" w:space="0" w:color="auto"/>
            </w:tcBorders>
          </w:tcPr>
          <w:p w14:paraId="68D6B3D0"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 начальник управления культуры, спорта, молодежной и социальной политики Хасанского муниципального округа</w:t>
            </w:r>
          </w:p>
          <w:p w14:paraId="0FBD267B" w14:textId="77777777" w:rsidR="009D0880" w:rsidRPr="009D0880" w:rsidRDefault="009D0880" w:rsidP="00E270C9">
            <w:pPr>
              <w:rPr>
                <w:rFonts w:eastAsia="Times New Roman"/>
                <w:sz w:val="26"/>
                <w:szCs w:val="26"/>
                <w:lang w:eastAsia="ru-RU"/>
              </w:rPr>
            </w:pPr>
          </w:p>
          <w:p w14:paraId="6679F015" w14:textId="77777777" w:rsidR="009D0880" w:rsidRPr="009D0880" w:rsidRDefault="009D0880" w:rsidP="00E270C9">
            <w:pPr>
              <w:rPr>
                <w:rFonts w:eastAsia="Times New Roman"/>
                <w:sz w:val="26"/>
                <w:szCs w:val="26"/>
                <w:lang w:eastAsia="ru-RU"/>
              </w:rPr>
            </w:pPr>
          </w:p>
        </w:tc>
      </w:tr>
      <w:tr w:rsidR="009D0880" w:rsidRPr="009D0880" w14:paraId="371ACBD6" w14:textId="77777777" w:rsidTr="00E270C9">
        <w:tc>
          <w:tcPr>
            <w:tcW w:w="1718" w:type="pct"/>
            <w:tcBorders>
              <w:top w:val="single" w:sz="4" w:space="0" w:color="auto"/>
              <w:left w:val="single" w:sz="4" w:space="0" w:color="auto"/>
              <w:bottom w:val="single" w:sz="4" w:space="0" w:color="auto"/>
              <w:right w:val="single" w:sz="4" w:space="0" w:color="auto"/>
            </w:tcBorders>
            <w:hideMark/>
          </w:tcPr>
          <w:p w14:paraId="5F30F82C"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Арнаут</w:t>
            </w:r>
          </w:p>
          <w:p w14:paraId="74ADA432"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Марина Константиновна</w:t>
            </w:r>
          </w:p>
        </w:tc>
        <w:tc>
          <w:tcPr>
            <w:tcW w:w="3282" w:type="pct"/>
            <w:tcBorders>
              <w:top w:val="single" w:sz="4" w:space="0" w:color="auto"/>
              <w:left w:val="single" w:sz="4" w:space="0" w:color="auto"/>
              <w:bottom w:val="single" w:sz="4" w:space="0" w:color="auto"/>
              <w:right w:val="single" w:sz="4" w:space="0" w:color="auto"/>
            </w:tcBorders>
          </w:tcPr>
          <w:p w14:paraId="448107CD"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 заместитель начальника управления – начальник бюджетного отдела финансового управления администрации Хасанского муниципального округа</w:t>
            </w:r>
          </w:p>
          <w:p w14:paraId="25152435" w14:textId="77777777" w:rsidR="009D0880" w:rsidRPr="009D0880" w:rsidRDefault="009D0880" w:rsidP="00E270C9">
            <w:pPr>
              <w:rPr>
                <w:rFonts w:eastAsia="Times New Roman"/>
                <w:sz w:val="26"/>
                <w:szCs w:val="26"/>
                <w:lang w:eastAsia="ru-RU"/>
              </w:rPr>
            </w:pPr>
          </w:p>
        </w:tc>
      </w:tr>
      <w:tr w:rsidR="009D0880" w:rsidRPr="009D0880" w14:paraId="28B8F345" w14:textId="77777777" w:rsidTr="00E270C9">
        <w:tc>
          <w:tcPr>
            <w:tcW w:w="1718" w:type="pct"/>
            <w:tcBorders>
              <w:top w:val="single" w:sz="4" w:space="0" w:color="auto"/>
              <w:left w:val="single" w:sz="4" w:space="0" w:color="auto"/>
              <w:bottom w:val="single" w:sz="4" w:space="0" w:color="auto"/>
              <w:right w:val="single" w:sz="4" w:space="0" w:color="auto"/>
            </w:tcBorders>
            <w:hideMark/>
          </w:tcPr>
          <w:p w14:paraId="1A0AAEA1" w14:textId="77777777" w:rsidR="009D0880" w:rsidRPr="009D0880" w:rsidRDefault="009D0880" w:rsidP="00E270C9">
            <w:pPr>
              <w:rPr>
                <w:rFonts w:eastAsia="Times New Roman"/>
                <w:sz w:val="26"/>
                <w:szCs w:val="26"/>
                <w:lang w:eastAsia="ru-RU"/>
              </w:rPr>
            </w:pPr>
            <w:proofErr w:type="spellStart"/>
            <w:r w:rsidRPr="009D0880">
              <w:rPr>
                <w:rFonts w:eastAsia="Times New Roman"/>
                <w:sz w:val="26"/>
                <w:szCs w:val="26"/>
                <w:lang w:eastAsia="ru-RU"/>
              </w:rPr>
              <w:t>Козуляк</w:t>
            </w:r>
            <w:proofErr w:type="spellEnd"/>
            <w:r w:rsidRPr="009D0880">
              <w:rPr>
                <w:rFonts w:eastAsia="Times New Roman"/>
                <w:sz w:val="26"/>
                <w:szCs w:val="26"/>
                <w:lang w:eastAsia="ru-RU"/>
              </w:rPr>
              <w:t xml:space="preserve"> </w:t>
            </w:r>
          </w:p>
          <w:p w14:paraId="26DA20D2"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Татьяна Петровна</w:t>
            </w:r>
          </w:p>
        </w:tc>
        <w:tc>
          <w:tcPr>
            <w:tcW w:w="3282" w:type="pct"/>
            <w:tcBorders>
              <w:top w:val="single" w:sz="4" w:space="0" w:color="auto"/>
              <w:left w:val="single" w:sz="4" w:space="0" w:color="auto"/>
              <w:bottom w:val="single" w:sz="4" w:space="0" w:color="auto"/>
              <w:right w:val="single" w:sz="4" w:space="0" w:color="auto"/>
            </w:tcBorders>
          </w:tcPr>
          <w:p w14:paraId="1929D2F6" w14:textId="09E84555" w:rsidR="009D0880" w:rsidRPr="009D0880" w:rsidRDefault="009D0880" w:rsidP="00E270C9">
            <w:pPr>
              <w:rPr>
                <w:rFonts w:eastAsia="Times New Roman"/>
                <w:sz w:val="26"/>
                <w:szCs w:val="26"/>
                <w:lang w:eastAsia="ru-RU"/>
              </w:rPr>
            </w:pPr>
            <w:r w:rsidRPr="009D0880">
              <w:rPr>
                <w:rFonts w:eastAsia="Times New Roman"/>
                <w:sz w:val="26"/>
                <w:szCs w:val="26"/>
                <w:lang w:eastAsia="ru-RU"/>
              </w:rPr>
              <w:t xml:space="preserve">- начальник отдела учета и </w:t>
            </w:r>
            <w:r w:rsidR="00E270C9" w:rsidRPr="009D0880">
              <w:rPr>
                <w:rFonts w:eastAsia="Times New Roman"/>
                <w:sz w:val="26"/>
                <w:szCs w:val="26"/>
                <w:lang w:eastAsia="ru-RU"/>
              </w:rPr>
              <w:t>отчетности финансового</w:t>
            </w:r>
            <w:r w:rsidRPr="009D0880">
              <w:rPr>
                <w:rFonts w:eastAsia="Times New Roman"/>
                <w:sz w:val="26"/>
                <w:szCs w:val="26"/>
                <w:lang w:eastAsia="ru-RU"/>
              </w:rPr>
              <w:t xml:space="preserve"> управления администрации Хасанского муниципального округа</w:t>
            </w:r>
          </w:p>
          <w:p w14:paraId="748EE375" w14:textId="77777777" w:rsidR="009D0880" w:rsidRPr="009D0880" w:rsidRDefault="009D0880" w:rsidP="00E270C9">
            <w:pPr>
              <w:rPr>
                <w:rFonts w:eastAsia="Times New Roman"/>
                <w:sz w:val="26"/>
                <w:szCs w:val="26"/>
                <w:lang w:eastAsia="ru-RU"/>
              </w:rPr>
            </w:pPr>
          </w:p>
        </w:tc>
      </w:tr>
    </w:tbl>
    <w:p w14:paraId="5A5969F8" w14:textId="77777777" w:rsidR="009D0880" w:rsidRPr="009D0880" w:rsidRDefault="009D0880" w:rsidP="00E270C9">
      <w:pPr>
        <w:jc w:val="center"/>
        <w:rPr>
          <w:rFonts w:eastAsia="Times New Roman"/>
          <w:sz w:val="26"/>
          <w:szCs w:val="26"/>
          <w:lang w:eastAsia="ru-RU"/>
        </w:rPr>
      </w:pPr>
    </w:p>
    <w:p w14:paraId="212F9A89" w14:textId="77777777" w:rsidR="009D0880" w:rsidRDefault="009D0880" w:rsidP="00E270C9">
      <w:pPr>
        <w:widowControl w:val="0"/>
        <w:shd w:val="clear" w:color="auto" w:fill="FFFFFF"/>
        <w:suppressAutoHyphens/>
        <w:overflowPunct w:val="0"/>
        <w:autoSpaceDE w:val="0"/>
        <w:autoSpaceDN w:val="0"/>
        <w:adjustRightInd w:val="0"/>
        <w:jc w:val="both"/>
        <w:rPr>
          <w:rFonts w:eastAsia="Times New Roman"/>
          <w:bCs/>
          <w:kern w:val="32"/>
          <w:sz w:val="26"/>
          <w:szCs w:val="26"/>
          <w:lang w:eastAsia="ru-RU"/>
        </w:rPr>
        <w:sectPr w:rsidR="009D0880" w:rsidSect="00E270C9">
          <w:pgSz w:w="11900" w:h="16840"/>
          <w:pgMar w:top="794" w:right="794" w:bottom="794" w:left="794" w:header="0" w:footer="0" w:gutter="0"/>
          <w:cols w:space="720"/>
          <w:noEndnote/>
          <w:docGrid w:linePitch="360"/>
        </w:sectPr>
      </w:pPr>
    </w:p>
    <w:p w14:paraId="49E19D28" w14:textId="27536737" w:rsidR="009D0880" w:rsidRDefault="009D0880" w:rsidP="00E270C9">
      <w:pPr>
        <w:tabs>
          <w:tab w:val="left" w:pos="3819"/>
        </w:tabs>
        <w:jc w:val="center"/>
        <w:rPr>
          <w:rFonts w:eastAsia="Times New Roman"/>
          <w:b/>
          <w:strike/>
          <w:color w:val="000000"/>
          <w:sz w:val="24"/>
          <w:szCs w:val="24"/>
          <w:shd w:val="clear" w:color="auto" w:fill="FFFFFF"/>
          <w:lang w:eastAsia="ru-RU"/>
        </w:rPr>
      </w:pPr>
      <w:r w:rsidRPr="009D0880">
        <w:rPr>
          <w:rFonts w:eastAsia="Times New Roman"/>
          <w:strike/>
          <w:noProof/>
          <w:sz w:val="24"/>
          <w:szCs w:val="24"/>
          <w:lang w:eastAsia="ru-RU"/>
        </w:rPr>
        <w:lastRenderedPageBreak/>
        <w:drawing>
          <wp:inline distT="0" distB="0" distL="0" distR="0" wp14:anchorId="4204C03B" wp14:editId="4B4F5EFD">
            <wp:extent cx="581025" cy="723900"/>
            <wp:effectExtent l="0" t="0" r="9525" b="0"/>
            <wp:docPr id="4"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45AB6A78" w14:textId="77777777" w:rsidR="00E270C9" w:rsidRPr="009D0880" w:rsidRDefault="00E270C9" w:rsidP="00E270C9">
      <w:pPr>
        <w:tabs>
          <w:tab w:val="left" w:pos="3819"/>
        </w:tabs>
        <w:jc w:val="center"/>
        <w:rPr>
          <w:rFonts w:eastAsia="Times New Roman"/>
          <w:b/>
          <w:strike/>
          <w:color w:val="000000"/>
          <w:shd w:val="clear" w:color="auto" w:fill="FFFFFF"/>
          <w:lang w:eastAsia="ru-RU"/>
        </w:rPr>
      </w:pPr>
    </w:p>
    <w:p w14:paraId="6F56E0B1" w14:textId="77777777" w:rsidR="009D0880" w:rsidRPr="009D0880" w:rsidRDefault="009D0880" w:rsidP="00E270C9">
      <w:pPr>
        <w:jc w:val="center"/>
        <w:rPr>
          <w:rFonts w:eastAsia="Times New Roman"/>
          <w:sz w:val="26"/>
          <w:szCs w:val="26"/>
          <w:lang w:eastAsia="ru-RU"/>
        </w:rPr>
      </w:pPr>
      <w:r w:rsidRPr="009D0880">
        <w:rPr>
          <w:rFonts w:eastAsia="Times New Roman"/>
          <w:sz w:val="26"/>
          <w:szCs w:val="26"/>
          <w:lang w:eastAsia="ru-RU"/>
        </w:rPr>
        <w:t>АДМИНИСТРАЦИЯ</w:t>
      </w:r>
    </w:p>
    <w:p w14:paraId="72F6EC58" w14:textId="77777777" w:rsidR="009D0880" w:rsidRPr="009D0880" w:rsidRDefault="009D0880" w:rsidP="00E270C9">
      <w:pPr>
        <w:jc w:val="center"/>
        <w:rPr>
          <w:rFonts w:eastAsia="Times New Roman"/>
          <w:sz w:val="26"/>
          <w:szCs w:val="26"/>
          <w:lang w:eastAsia="ru-RU"/>
        </w:rPr>
      </w:pPr>
      <w:r w:rsidRPr="009D0880">
        <w:rPr>
          <w:rFonts w:eastAsia="Times New Roman"/>
          <w:sz w:val="26"/>
          <w:szCs w:val="26"/>
          <w:lang w:eastAsia="ru-RU"/>
        </w:rPr>
        <w:t>ХАСАНСКОГО МУНИЦИПАЛЬНОГО ОКРУГА</w:t>
      </w:r>
    </w:p>
    <w:p w14:paraId="05D5EA87" w14:textId="77777777" w:rsidR="009D0880" w:rsidRPr="009D0880" w:rsidRDefault="009D0880" w:rsidP="00E270C9">
      <w:pPr>
        <w:jc w:val="center"/>
        <w:rPr>
          <w:rFonts w:eastAsia="Times New Roman"/>
          <w:sz w:val="26"/>
          <w:szCs w:val="26"/>
          <w:lang w:eastAsia="ru-RU"/>
        </w:rPr>
      </w:pPr>
      <w:r w:rsidRPr="009D0880">
        <w:rPr>
          <w:rFonts w:eastAsia="Times New Roman"/>
          <w:sz w:val="26"/>
          <w:szCs w:val="26"/>
          <w:lang w:eastAsia="ru-RU"/>
        </w:rPr>
        <w:t>ПРИМОРСКОГО КРАЯ</w:t>
      </w:r>
    </w:p>
    <w:p w14:paraId="7A92E893" w14:textId="77777777" w:rsidR="009D0880" w:rsidRPr="009D0880" w:rsidRDefault="009D0880" w:rsidP="00E270C9">
      <w:pPr>
        <w:jc w:val="center"/>
        <w:rPr>
          <w:rFonts w:eastAsia="Times New Roman"/>
          <w:sz w:val="26"/>
          <w:szCs w:val="26"/>
          <w:lang w:eastAsia="ru-RU"/>
        </w:rPr>
      </w:pPr>
    </w:p>
    <w:p w14:paraId="70F13DB2" w14:textId="3557B3D3" w:rsidR="009D0880" w:rsidRPr="009D0880" w:rsidRDefault="009D0880" w:rsidP="00A8266F">
      <w:pPr>
        <w:jc w:val="center"/>
        <w:outlineLvl w:val="0"/>
        <w:rPr>
          <w:rFonts w:eastAsia="Times New Roman"/>
          <w:sz w:val="26"/>
          <w:szCs w:val="26"/>
          <w:lang w:eastAsia="ru-RU"/>
        </w:rPr>
      </w:pPr>
      <w:bookmarkStart w:id="1" w:name="_Toc194735238"/>
      <w:r w:rsidRPr="009D0880">
        <w:rPr>
          <w:rFonts w:eastAsia="Times New Roman"/>
          <w:sz w:val="26"/>
          <w:szCs w:val="26"/>
          <w:lang w:eastAsia="ru-RU"/>
        </w:rPr>
        <w:t>ПОСТАНОВЛЕНИЕ</w:t>
      </w:r>
      <w:bookmarkEnd w:id="1"/>
    </w:p>
    <w:p w14:paraId="71D8BDE3" w14:textId="77777777" w:rsidR="009D0880" w:rsidRPr="009D0880" w:rsidRDefault="009D0880" w:rsidP="00E270C9">
      <w:pPr>
        <w:jc w:val="center"/>
        <w:rPr>
          <w:rFonts w:eastAsia="Times New Roman"/>
          <w:sz w:val="26"/>
          <w:szCs w:val="26"/>
          <w:lang w:eastAsia="ru-RU"/>
        </w:rPr>
      </w:pPr>
      <w:proofErr w:type="spellStart"/>
      <w:r w:rsidRPr="009D0880">
        <w:rPr>
          <w:rFonts w:eastAsia="Times New Roman"/>
          <w:sz w:val="26"/>
          <w:szCs w:val="26"/>
          <w:lang w:eastAsia="ru-RU"/>
        </w:rPr>
        <w:t>пгт</w:t>
      </w:r>
      <w:proofErr w:type="spellEnd"/>
      <w:r w:rsidRPr="009D0880">
        <w:rPr>
          <w:rFonts w:eastAsia="Times New Roman"/>
          <w:sz w:val="26"/>
          <w:szCs w:val="26"/>
          <w:lang w:eastAsia="ru-RU"/>
        </w:rPr>
        <w:t xml:space="preserve"> Славянка</w:t>
      </w:r>
    </w:p>
    <w:p w14:paraId="22F9A0C8" w14:textId="77777777" w:rsidR="009D0880" w:rsidRPr="009D0880" w:rsidRDefault="009D0880" w:rsidP="00E270C9">
      <w:pPr>
        <w:jc w:val="center"/>
        <w:rPr>
          <w:rFonts w:eastAsia="Times New Roman"/>
          <w:sz w:val="26"/>
          <w:szCs w:val="26"/>
          <w:highlight w:val="yellow"/>
          <w:lang w:eastAsia="ru-RU"/>
        </w:rPr>
      </w:pPr>
    </w:p>
    <w:p w14:paraId="5D99E11C" w14:textId="14DC6CEA" w:rsidR="009D0880" w:rsidRPr="009D0880" w:rsidRDefault="009D0880" w:rsidP="00E270C9">
      <w:pPr>
        <w:ind w:right="57"/>
        <w:jc w:val="center"/>
        <w:rPr>
          <w:rFonts w:eastAsia="Times New Roman"/>
          <w:sz w:val="26"/>
          <w:szCs w:val="26"/>
          <w:lang w:eastAsia="ru-RU"/>
        </w:rPr>
      </w:pPr>
      <w:r w:rsidRPr="009D0880">
        <w:rPr>
          <w:rFonts w:eastAsia="Times New Roman"/>
          <w:sz w:val="26"/>
          <w:szCs w:val="26"/>
          <w:lang w:eastAsia="ru-RU"/>
        </w:rPr>
        <w:t xml:space="preserve">от </w:t>
      </w:r>
      <w:r w:rsidR="00E270C9" w:rsidRPr="009D0880">
        <w:rPr>
          <w:rFonts w:eastAsia="Times New Roman"/>
          <w:sz w:val="26"/>
          <w:szCs w:val="26"/>
          <w:lang w:eastAsia="ru-RU"/>
        </w:rPr>
        <w:t>29.01.2025 г.</w:t>
      </w:r>
      <w:r w:rsidR="00E270C9">
        <w:rPr>
          <w:rFonts w:eastAsia="Times New Roman"/>
          <w:sz w:val="26"/>
          <w:szCs w:val="26"/>
          <w:lang w:eastAsia="ru-RU"/>
        </w:rPr>
        <w:t xml:space="preserve">                                                                                                                   </w:t>
      </w:r>
      <w:r w:rsidRPr="009D0880">
        <w:rPr>
          <w:rFonts w:eastAsia="Times New Roman"/>
          <w:sz w:val="26"/>
          <w:szCs w:val="26"/>
          <w:lang w:eastAsia="ru-RU"/>
        </w:rPr>
        <w:t>№ 105-па</w:t>
      </w:r>
    </w:p>
    <w:p w14:paraId="735DE1CF" w14:textId="77777777" w:rsidR="009D0880" w:rsidRPr="009D0880" w:rsidRDefault="009D0880" w:rsidP="00E270C9">
      <w:pPr>
        <w:ind w:right="57"/>
        <w:rPr>
          <w:rFonts w:eastAsia="Times New Roman"/>
          <w:sz w:val="26"/>
          <w:szCs w:val="26"/>
          <w:lang w:eastAsia="ru-RU"/>
        </w:rPr>
      </w:pPr>
    </w:p>
    <w:p w14:paraId="7EA5F797" w14:textId="7453FA50" w:rsidR="00E270C9" w:rsidRPr="009D0880" w:rsidRDefault="00E270C9" w:rsidP="00E270C9">
      <w:pPr>
        <w:ind w:right="4648"/>
        <w:jc w:val="both"/>
        <w:rPr>
          <w:rFonts w:eastAsia="Times New Roman"/>
          <w:sz w:val="26"/>
          <w:szCs w:val="26"/>
          <w:lang w:eastAsia="ru-RU"/>
        </w:rPr>
      </w:pPr>
      <w:r w:rsidRPr="009D0880">
        <w:rPr>
          <w:rFonts w:eastAsia="Times New Roman"/>
          <w:sz w:val="26"/>
          <w:szCs w:val="26"/>
          <w:lang w:eastAsia="ru-RU"/>
        </w:rPr>
        <w:t>О внесении изменений в постановление администрации Хасанского муниципального района от 14</w:t>
      </w:r>
      <w:r w:rsidRPr="009D0880">
        <w:rPr>
          <w:rFonts w:eastAsia="Times New Roman"/>
          <w:b/>
          <w:bCs/>
          <w:sz w:val="26"/>
          <w:szCs w:val="26"/>
          <w:lang w:eastAsia="ru-RU"/>
        </w:rPr>
        <w:t xml:space="preserve"> </w:t>
      </w:r>
      <w:r w:rsidRPr="009D0880">
        <w:rPr>
          <w:rFonts w:eastAsia="Times New Roman"/>
          <w:bCs/>
          <w:sz w:val="26"/>
          <w:szCs w:val="26"/>
          <w:lang w:eastAsia="ru-RU"/>
        </w:rPr>
        <w:t>июля</w:t>
      </w:r>
      <w:r w:rsidRPr="009D0880">
        <w:rPr>
          <w:rFonts w:eastAsia="Times New Roman"/>
          <w:sz w:val="26"/>
          <w:szCs w:val="26"/>
          <w:lang w:eastAsia="ru-RU"/>
        </w:rPr>
        <w:t xml:space="preserve"> 2022 года № 471-па</w:t>
      </w:r>
      <w:r>
        <w:rPr>
          <w:rFonts w:eastAsia="Times New Roman"/>
          <w:sz w:val="26"/>
          <w:szCs w:val="26"/>
          <w:lang w:eastAsia="ru-RU"/>
        </w:rPr>
        <w:t xml:space="preserve"> </w:t>
      </w:r>
      <w:r w:rsidRPr="009D0880">
        <w:rPr>
          <w:rFonts w:eastAsia="Times New Roman"/>
          <w:sz w:val="26"/>
          <w:szCs w:val="26"/>
          <w:lang w:eastAsia="ru-RU"/>
        </w:rPr>
        <w:t>«</w:t>
      </w:r>
      <w:r w:rsidRPr="009D0880">
        <w:rPr>
          <w:rFonts w:eastAsia="Times New Roman"/>
          <w:bCs/>
          <w:sz w:val="26"/>
          <w:szCs w:val="26"/>
          <w:lang w:eastAsia="ru-RU"/>
        </w:rPr>
        <w:t xml:space="preserve">Об утверждении муниципальной программы «Формирование современной городской среды населённых пунктов Хасанского муниципального округа» </w:t>
      </w:r>
    </w:p>
    <w:p w14:paraId="2B600BC9" w14:textId="77777777" w:rsidR="00E270C9" w:rsidRPr="009D0880" w:rsidRDefault="00E270C9" w:rsidP="00E270C9">
      <w:pPr>
        <w:tabs>
          <w:tab w:val="left" w:pos="5637"/>
        </w:tabs>
        <w:ind w:left="108" w:right="57"/>
        <w:rPr>
          <w:rFonts w:eastAsia="Times New Roman"/>
          <w:sz w:val="26"/>
          <w:szCs w:val="26"/>
          <w:lang w:eastAsia="ru-RU"/>
        </w:rPr>
      </w:pPr>
      <w:r w:rsidRPr="009D0880">
        <w:rPr>
          <w:rFonts w:eastAsia="Times New Roman"/>
          <w:sz w:val="26"/>
          <w:szCs w:val="26"/>
          <w:lang w:eastAsia="ru-RU"/>
        </w:rPr>
        <w:tab/>
      </w:r>
    </w:p>
    <w:p w14:paraId="1A78276C" w14:textId="41F5CB8B" w:rsidR="009D0880" w:rsidRPr="009D0880" w:rsidRDefault="009D0880" w:rsidP="006639E0">
      <w:pPr>
        <w:ind w:firstLine="709"/>
        <w:jc w:val="both"/>
        <w:rPr>
          <w:rFonts w:eastAsia="Times New Roman"/>
          <w:bCs/>
          <w:sz w:val="26"/>
          <w:szCs w:val="26"/>
          <w:lang w:eastAsia="ru-RU"/>
        </w:rPr>
      </w:pPr>
      <w:r w:rsidRPr="009D0880">
        <w:rPr>
          <w:rFonts w:eastAsia="Times New Roman"/>
          <w:sz w:val="26"/>
          <w:szCs w:val="26"/>
          <w:lang w:eastAsia="ru-RU"/>
        </w:rPr>
        <w:t xml:space="preserve">В соответствии  </w:t>
      </w:r>
      <w:r w:rsidRPr="009D0880">
        <w:rPr>
          <w:rFonts w:eastAsia="Times New Roman"/>
          <w:bCs/>
          <w:sz w:val="26"/>
          <w:szCs w:val="26"/>
          <w:lang w:eastAsia="ru-RU"/>
        </w:rPr>
        <w:t xml:space="preserve">со статьей 179 Бюджетного Кодекса РФ, </w:t>
      </w:r>
      <w:r w:rsidRPr="009D0880">
        <w:rPr>
          <w:rFonts w:eastAsia="Times New Roman"/>
          <w:sz w:val="26"/>
          <w:szCs w:val="26"/>
          <w:lang w:eastAsia="ru-RU"/>
        </w:rPr>
        <w:t xml:space="preserve">Федеральным законом от 06.10.2003  № 131-ФЗ «Об общих принципах организации местного самоуправления в Российской Федерации», Законом Приморского края от 22.04.2022 № 80-КЗ «О Хасанском муниципальном округе Приморского края», нормативным правовым актом Думы Хасанского муниципального округа Приморского края от  13.10.2022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 постановлением администрации Хасанского муниципального района от 26.12.2022 года № 1068-па «Об утверждении Порядка разработки, реализации и оценки эффективности муниципальных программ Хасанского муниципального округа», постановлением администрации Приморского края от 30.12.2019 № 944-па «Об утверждении государственной программы Приморского края «Формирование современной городской среды муниципальных образований Приморского края», руководствуясь </w:t>
      </w:r>
      <w:r w:rsidRPr="009D0880">
        <w:rPr>
          <w:rFonts w:eastAsia="Times New Roman"/>
          <w:bCs/>
          <w:sz w:val="26"/>
          <w:szCs w:val="26"/>
          <w:lang w:eastAsia="ru-RU"/>
        </w:rPr>
        <w:t xml:space="preserve">Уставом Хасанского муниципального округа, администрация Хасанского муниципального округа  </w:t>
      </w:r>
    </w:p>
    <w:p w14:paraId="0E8D2338" w14:textId="77777777" w:rsidR="009D0880" w:rsidRPr="009D0880" w:rsidRDefault="009D0880" w:rsidP="00E270C9">
      <w:pPr>
        <w:ind w:right="57"/>
        <w:jc w:val="both"/>
        <w:rPr>
          <w:rFonts w:eastAsia="Times New Roman"/>
          <w:sz w:val="26"/>
          <w:szCs w:val="26"/>
          <w:lang w:eastAsia="ru-RU"/>
        </w:rPr>
      </w:pPr>
    </w:p>
    <w:p w14:paraId="578CCBAC" w14:textId="77777777" w:rsidR="009D0880" w:rsidRPr="009D0880" w:rsidRDefault="009D0880" w:rsidP="00E270C9">
      <w:pPr>
        <w:spacing w:after="120"/>
        <w:ind w:right="57"/>
        <w:rPr>
          <w:rFonts w:eastAsia="Times New Roman"/>
          <w:sz w:val="26"/>
          <w:szCs w:val="26"/>
          <w:lang w:eastAsia="ru-RU"/>
        </w:rPr>
      </w:pPr>
      <w:r w:rsidRPr="009D0880">
        <w:rPr>
          <w:rFonts w:eastAsia="Times New Roman"/>
          <w:sz w:val="26"/>
          <w:szCs w:val="26"/>
          <w:lang w:eastAsia="ru-RU"/>
        </w:rPr>
        <w:t>ПОСТАНОВЛЯЕТ:</w:t>
      </w:r>
    </w:p>
    <w:p w14:paraId="4F6E6564" w14:textId="77777777" w:rsidR="009D0880" w:rsidRPr="009D0880" w:rsidRDefault="009D0880" w:rsidP="006639E0">
      <w:pPr>
        <w:numPr>
          <w:ilvl w:val="0"/>
          <w:numId w:val="35"/>
        </w:numPr>
        <w:tabs>
          <w:tab w:val="left" w:pos="1134"/>
        </w:tabs>
        <w:ind w:left="0" w:firstLine="709"/>
        <w:contextualSpacing/>
        <w:jc w:val="both"/>
        <w:rPr>
          <w:rFonts w:eastAsia="Times New Roman"/>
          <w:bCs/>
          <w:sz w:val="26"/>
          <w:szCs w:val="26"/>
          <w:lang w:eastAsia="ru-RU"/>
        </w:rPr>
      </w:pPr>
      <w:r w:rsidRPr="009D0880">
        <w:rPr>
          <w:rFonts w:eastAsia="Times New Roman"/>
          <w:bCs/>
          <w:sz w:val="26"/>
          <w:szCs w:val="26"/>
          <w:lang w:eastAsia="ru-RU"/>
        </w:rPr>
        <w:t>Внести следующие изменения в постановление администрации Хасанского муниципального района от 14 июля 2022 года № 471-па «Об утверждении муниципальной программы «Формирование современной городской среды населённых пунктов Хасанского муниципального округа» (далее – Постановление):</w:t>
      </w:r>
    </w:p>
    <w:p w14:paraId="59349A59" w14:textId="2ED084CB" w:rsidR="009D0880" w:rsidRDefault="009D0880" w:rsidP="006639E0">
      <w:pPr>
        <w:numPr>
          <w:ilvl w:val="1"/>
          <w:numId w:val="35"/>
        </w:numPr>
        <w:tabs>
          <w:tab w:val="left" w:pos="1134"/>
        </w:tabs>
        <w:ind w:left="0" w:firstLine="709"/>
        <w:contextualSpacing/>
        <w:jc w:val="both"/>
        <w:rPr>
          <w:rFonts w:eastAsia="Times New Roman"/>
          <w:bCs/>
          <w:sz w:val="26"/>
          <w:szCs w:val="26"/>
          <w:lang w:eastAsia="ru-RU"/>
        </w:rPr>
      </w:pPr>
      <w:r w:rsidRPr="009D0880">
        <w:rPr>
          <w:rFonts w:eastAsia="Times New Roman"/>
          <w:bCs/>
          <w:sz w:val="26"/>
          <w:szCs w:val="26"/>
          <w:lang w:eastAsia="ru-RU"/>
        </w:rPr>
        <w:t>Изложить Приложение № 1 к муниципальной программе «Формирование современной городской среды населённых пунктов Хасанского муниципального округа Приморского края», утверждённой Постановлением в следующей редакции:</w:t>
      </w:r>
    </w:p>
    <w:p w14:paraId="1083389D" w14:textId="77777777" w:rsidR="00E270C9" w:rsidRPr="009D0880" w:rsidRDefault="00E270C9" w:rsidP="00E270C9">
      <w:pPr>
        <w:spacing w:after="120"/>
        <w:ind w:left="851" w:right="57"/>
        <w:contextualSpacing/>
        <w:jc w:val="both"/>
        <w:rPr>
          <w:rFonts w:eastAsia="Times New Roman"/>
          <w:bCs/>
          <w:sz w:val="26"/>
          <w:szCs w:val="26"/>
          <w:lang w:eastAsia="ru-RU"/>
        </w:rPr>
      </w:pPr>
    </w:p>
    <w:tbl>
      <w:tblPr>
        <w:tblW w:w="5000" w:type="pct"/>
        <w:tblCellMar>
          <w:left w:w="10" w:type="dxa"/>
          <w:right w:w="10" w:type="dxa"/>
        </w:tblCellMar>
        <w:tblLook w:val="04A0" w:firstRow="1" w:lastRow="0" w:firstColumn="1" w:lastColumn="0" w:noHBand="0" w:noVBand="1"/>
      </w:tblPr>
      <w:tblGrid>
        <w:gridCol w:w="3927"/>
        <w:gridCol w:w="6375"/>
      </w:tblGrid>
      <w:tr w:rsidR="00E270C9" w:rsidRPr="009D0880" w14:paraId="21DE52FD" w14:textId="77777777" w:rsidTr="00E270C9">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2122D2F" w14:textId="77777777" w:rsidR="009D0880" w:rsidRPr="009D0880" w:rsidRDefault="009D0880" w:rsidP="00E270C9">
            <w:pPr>
              <w:tabs>
                <w:tab w:val="left" w:pos="1410"/>
              </w:tabs>
              <w:rPr>
                <w:rFonts w:eastAsia="Times New Roman"/>
                <w:sz w:val="24"/>
                <w:szCs w:val="24"/>
                <w:lang w:eastAsia="ru-RU"/>
              </w:rPr>
            </w:pPr>
            <w:r w:rsidRPr="009D0880">
              <w:rPr>
                <w:rFonts w:eastAsia="Times New Roman"/>
                <w:sz w:val="24"/>
                <w:szCs w:val="24"/>
                <w:lang w:eastAsia="ru-RU"/>
              </w:rPr>
              <w:t>Наименование муниципальной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E5C50A6" w14:textId="77777777" w:rsidR="009D0880" w:rsidRPr="009D0880" w:rsidRDefault="009D0880" w:rsidP="00E270C9">
            <w:pPr>
              <w:jc w:val="both"/>
              <w:rPr>
                <w:rFonts w:eastAsia="Times New Roman"/>
                <w:bCs/>
                <w:sz w:val="24"/>
                <w:szCs w:val="24"/>
                <w:lang w:eastAsia="ru-RU"/>
              </w:rPr>
            </w:pPr>
            <w:r w:rsidRPr="009D0880">
              <w:rPr>
                <w:rFonts w:eastAsia="Times New Roman"/>
                <w:bCs/>
                <w:sz w:val="24"/>
                <w:szCs w:val="24"/>
                <w:lang w:eastAsia="ru-RU"/>
              </w:rPr>
              <w:t>Формирование современной</w:t>
            </w:r>
          </w:p>
          <w:p w14:paraId="568EAB59" w14:textId="77777777" w:rsidR="009D0880" w:rsidRPr="009D0880" w:rsidRDefault="009D0880" w:rsidP="00E270C9">
            <w:pPr>
              <w:jc w:val="both"/>
              <w:rPr>
                <w:rFonts w:eastAsia="Times New Roman"/>
                <w:bCs/>
                <w:sz w:val="24"/>
                <w:szCs w:val="24"/>
                <w:lang w:eastAsia="ru-RU"/>
              </w:rPr>
            </w:pPr>
            <w:r w:rsidRPr="009D0880">
              <w:rPr>
                <w:rFonts w:eastAsia="Times New Roman"/>
                <w:bCs/>
                <w:sz w:val="24"/>
                <w:szCs w:val="24"/>
                <w:lang w:eastAsia="ru-RU"/>
              </w:rPr>
              <w:t xml:space="preserve">городской среды населенных пунктов </w:t>
            </w:r>
          </w:p>
          <w:p w14:paraId="3A505444" w14:textId="77777777" w:rsidR="009D0880" w:rsidRPr="009D0880" w:rsidRDefault="009D0880" w:rsidP="00E270C9">
            <w:pPr>
              <w:jc w:val="both"/>
              <w:rPr>
                <w:rFonts w:eastAsia="Times New Roman"/>
                <w:bCs/>
                <w:sz w:val="24"/>
                <w:szCs w:val="24"/>
                <w:lang w:eastAsia="ru-RU"/>
              </w:rPr>
            </w:pPr>
            <w:r w:rsidRPr="009D0880">
              <w:rPr>
                <w:rFonts w:eastAsia="Times New Roman"/>
                <w:bCs/>
                <w:sz w:val="24"/>
                <w:szCs w:val="24"/>
                <w:lang w:eastAsia="ru-RU"/>
              </w:rPr>
              <w:t xml:space="preserve">Хасанского муниципального округа </w:t>
            </w:r>
          </w:p>
          <w:p w14:paraId="36BD93DD" w14:textId="77777777" w:rsidR="009D0880" w:rsidRPr="009D0880" w:rsidRDefault="009D0880" w:rsidP="00E270C9">
            <w:pPr>
              <w:rPr>
                <w:rFonts w:eastAsia="Times New Roman"/>
                <w:sz w:val="24"/>
                <w:szCs w:val="24"/>
                <w:lang w:eastAsia="ru-RU"/>
              </w:rPr>
            </w:pPr>
          </w:p>
        </w:tc>
      </w:tr>
      <w:tr w:rsidR="00E270C9" w:rsidRPr="009D0880" w14:paraId="0AEB5661" w14:textId="77777777" w:rsidTr="00E270C9">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922753F"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Ответственный исполнитель муниципальной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9F8DAB6" w14:textId="77777777" w:rsidR="009D0880" w:rsidRPr="009D0880" w:rsidRDefault="009D0880" w:rsidP="00E270C9">
            <w:pPr>
              <w:rPr>
                <w:rFonts w:eastAsia="Times New Roman"/>
                <w:sz w:val="24"/>
                <w:szCs w:val="24"/>
                <w:lang w:eastAsia="ru-RU"/>
              </w:rPr>
            </w:pPr>
            <w:r w:rsidRPr="009D0880">
              <w:rPr>
                <w:rFonts w:eastAsia="Times New Roman"/>
                <w:bCs/>
                <w:sz w:val="24"/>
                <w:szCs w:val="24"/>
                <w:lang w:eastAsia="ru-RU"/>
              </w:rPr>
              <w:t>Управление жизнеобеспечения</w:t>
            </w:r>
          </w:p>
        </w:tc>
      </w:tr>
      <w:tr w:rsidR="00E270C9" w:rsidRPr="009D0880" w14:paraId="3052B95A" w14:textId="77777777" w:rsidTr="00E270C9">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15D8E0D"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lastRenderedPageBreak/>
              <w:t>Соисполнители муниципальной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D1F2EC8" w14:textId="77777777" w:rsidR="009D0880" w:rsidRPr="009D0880" w:rsidRDefault="009D0880" w:rsidP="00E270C9">
            <w:pPr>
              <w:rPr>
                <w:rFonts w:eastAsia="Calibri"/>
                <w:sz w:val="24"/>
                <w:szCs w:val="24"/>
                <w:lang w:eastAsia="ru-RU"/>
              </w:rPr>
            </w:pPr>
            <w:r w:rsidRPr="009D0880">
              <w:rPr>
                <w:rFonts w:eastAsia="Times New Roman"/>
                <w:bCs/>
                <w:sz w:val="24"/>
                <w:szCs w:val="24"/>
                <w:lang w:eastAsia="ru-RU"/>
              </w:rPr>
              <w:t>нет</w:t>
            </w:r>
          </w:p>
        </w:tc>
      </w:tr>
      <w:tr w:rsidR="00E270C9" w:rsidRPr="009D0880" w14:paraId="62187F56" w14:textId="77777777" w:rsidTr="00E270C9">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09D7919"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Цель муниципальной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43BB841"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Повышение уровня комфортности жизнедеятельности граждан посредством благоустройства населенных пунктов</w:t>
            </w:r>
          </w:p>
        </w:tc>
      </w:tr>
      <w:tr w:rsidR="00E270C9" w:rsidRPr="009D0880" w14:paraId="5F374B51" w14:textId="77777777" w:rsidTr="00E270C9">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0D9EB65"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Задачи муниципальной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32863C6"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улучшение состояния дворовых территорий Хасанского муниципального округа Приморского края;</w:t>
            </w:r>
          </w:p>
          <w:p w14:paraId="5F8873DA"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повышение уровня благоустройства общественных территорий Хасанского муниципального округа Приморского края, формирование (обустройство) детских и спортивных площадок;</w:t>
            </w:r>
          </w:p>
          <w:p w14:paraId="10D152A2"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проведение мероприятий по инвентаризации кладбищ, стен скорби, крематориев, а также мест захоронений на кладбищах, расположенных на территории Хасанского муниципального округа Приморского края</w:t>
            </w:r>
          </w:p>
          <w:p w14:paraId="495BBB8F"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xml:space="preserve">- проведение мероприятий по организации ритуальных услуг и содержания мест захоронений на территории Хасанского муниципального округа </w:t>
            </w:r>
          </w:p>
        </w:tc>
      </w:tr>
      <w:tr w:rsidR="00E270C9" w:rsidRPr="009D0880" w14:paraId="7EF2EE58" w14:textId="77777777" w:rsidTr="00E270C9">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751519E"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Индикаторы (показатели) муниципальной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5B50985"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1.    количество благоустроенных дворовых территорий до 18 ед. в 2027 году;</w:t>
            </w:r>
          </w:p>
          <w:p w14:paraId="7D3AF51A"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xml:space="preserve">    доля благоустроенных дворовых территорий от общего количества дворовых территорий, включенных в перечень до 31.5% в 2027 году;</w:t>
            </w:r>
          </w:p>
          <w:p w14:paraId="59D9D2B7"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 количество благоустроенных территорий общего пользования до 7 ед. в 2027 году;</w:t>
            </w:r>
          </w:p>
          <w:p w14:paraId="1475A275"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xml:space="preserve">в том числе кладбищ, стен скорби, крематориев, а также мест захоронений на кладбищах – 4 ед. в 2027 г.       </w:t>
            </w:r>
          </w:p>
          <w:p w14:paraId="7FE60C29"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xml:space="preserve">    доля благоустроенных общественных территорий от общего количества дворовых территорий, включенных в перечень до 49,84 % в 2027 году; </w:t>
            </w:r>
          </w:p>
          <w:p w14:paraId="376D80CC"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3. количество благоустроенных территорий, детских и спортивных площадок, на территориях Хасанского муниципального округа Приморского края до 22 в 2027 году.</w:t>
            </w:r>
          </w:p>
        </w:tc>
      </w:tr>
      <w:tr w:rsidR="00E270C9" w:rsidRPr="009D0880" w14:paraId="5DA88F6F" w14:textId="77777777" w:rsidTr="00E270C9">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8AE96D0"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Подпрограммы с указанием целей и сроков реализации</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CDC7251"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1.«Формирование современной городской среды населенных пунктов Хасанского муниципального округа Приморского края». </w:t>
            </w:r>
          </w:p>
          <w:p w14:paraId="601A7593"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Цель подпрограммы:</w:t>
            </w:r>
            <w:r w:rsidRPr="009D0880">
              <w:rPr>
                <w:rFonts w:ascii="Calibri" w:eastAsia="Times New Roman" w:hAnsi="Calibri"/>
                <w:sz w:val="24"/>
                <w:szCs w:val="24"/>
                <w:lang w:eastAsia="ru-RU"/>
              </w:rPr>
              <w:t xml:space="preserve"> </w:t>
            </w:r>
            <w:r w:rsidRPr="009D0880">
              <w:rPr>
                <w:rFonts w:eastAsia="Times New Roman"/>
                <w:sz w:val="24"/>
                <w:szCs w:val="24"/>
                <w:lang w:eastAsia="ru-RU"/>
              </w:rPr>
              <w:t>Повышение уровня благоустройства территории Хасанского муниципального округа Приморского края.</w:t>
            </w:r>
          </w:p>
          <w:p w14:paraId="721D74D2"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Сроки реализации подпрограммы: 2023-2027 гг.</w:t>
            </w:r>
          </w:p>
          <w:p w14:paraId="6F17961F"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xml:space="preserve">2. «Благоустройство территорий Хасанского муниципального округа Приморского края» </w:t>
            </w:r>
          </w:p>
          <w:p w14:paraId="76E70A96"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Цель подпрограммы: Повышение уровня благоустройства территории Хасанского муниципального округа.</w:t>
            </w:r>
          </w:p>
          <w:p w14:paraId="188E08EB"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Сроки реализации подпрограммы: 2023-2027 гг.</w:t>
            </w:r>
          </w:p>
          <w:p w14:paraId="1BF8CC8E"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3. «Обеспечение качества ритуальных услуг на территории Хасанского муниципального округа Приморского края»</w:t>
            </w:r>
          </w:p>
          <w:p w14:paraId="32CC2B5E"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Сроки реализации подпрограммы: 2025-2027 гг.</w:t>
            </w:r>
          </w:p>
        </w:tc>
      </w:tr>
      <w:tr w:rsidR="00E270C9" w:rsidRPr="009D0880" w14:paraId="247E8FC3" w14:textId="77777777" w:rsidTr="00E270C9">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69390CF"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Этапы и сроки реализации муниципальной программы</w:t>
            </w:r>
          </w:p>
        </w:tc>
        <w:tc>
          <w:tcPr>
            <w:tcW w:w="3094" w:type="pct"/>
            <w:tcBorders>
              <w:top w:val="single" w:sz="4" w:space="0" w:color="000000"/>
              <w:left w:val="single" w:sz="4" w:space="0" w:color="000000"/>
              <w:bottom w:val="single" w:sz="4" w:space="0" w:color="auto"/>
              <w:right w:val="single" w:sz="4" w:space="0" w:color="000000"/>
            </w:tcBorders>
            <w:shd w:val="clear" w:color="auto" w:fill="FFFFFF"/>
            <w:tcMar>
              <w:top w:w="0" w:type="dxa"/>
              <w:left w:w="62" w:type="dxa"/>
              <w:bottom w:w="0" w:type="dxa"/>
              <w:right w:w="62" w:type="dxa"/>
            </w:tcMar>
            <w:hideMark/>
          </w:tcPr>
          <w:p w14:paraId="062715DE"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Муниципальная программа реализуется в течение 2023 – 2027 годы</w:t>
            </w:r>
          </w:p>
        </w:tc>
      </w:tr>
      <w:tr w:rsidR="00AF516F" w:rsidRPr="009D0880" w14:paraId="2F2BF9A5" w14:textId="77777777" w:rsidTr="00E270C9">
        <w:trPr>
          <w:trHeight w:val="1"/>
        </w:trPr>
        <w:tc>
          <w:tcPr>
            <w:tcW w:w="1906" w:type="pct"/>
            <w:tcBorders>
              <w:top w:val="single" w:sz="4" w:space="0" w:color="000000"/>
              <w:left w:val="single" w:sz="4" w:space="0" w:color="000000"/>
              <w:bottom w:val="single" w:sz="4" w:space="0" w:color="000000"/>
              <w:right w:val="single" w:sz="4" w:space="0" w:color="auto"/>
            </w:tcBorders>
            <w:shd w:val="clear" w:color="auto" w:fill="FFFFFF"/>
            <w:tcMar>
              <w:top w:w="0" w:type="dxa"/>
              <w:left w:w="62" w:type="dxa"/>
              <w:bottom w:w="0" w:type="dxa"/>
              <w:right w:w="62" w:type="dxa"/>
            </w:tcMar>
            <w:hideMark/>
          </w:tcPr>
          <w:p w14:paraId="265DE277" w14:textId="77777777" w:rsidR="009D0880" w:rsidRPr="009D0880" w:rsidRDefault="009D0880" w:rsidP="00E270C9">
            <w:pPr>
              <w:rPr>
                <w:rFonts w:eastAsia="Times New Roman"/>
                <w:color w:val="000000" w:themeColor="text1"/>
                <w:sz w:val="24"/>
                <w:szCs w:val="24"/>
                <w:lang w:eastAsia="ru-RU"/>
              </w:rPr>
            </w:pPr>
            <w:r w:rsidRPr="009D0880">
              <w:rPr>
                <w:rFonts w:eastAsia="Times New Roman"/>
                <w:color w:val="000000" w:themeColor="text1"/>
                <w:sz w:val="24"/>
                <w:szCs w:val="24"/>
                <w:lang w:eastAsia="ru-RU"/>
              </w:rPr>
              <w:t xml:space="preserve">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w:t>
            </w:r>
            <w:r w:rsidRPr="009D0880">
              <w:rPr>
                <w:rFonts w:eastAsia="Times New Roman"/>
                <w:color w:val="000000" w:themeColor="text1"/>
                <w:sz w:val="24"/>
                <w:szCs w:val="24"/>
                <w:lang w:eastAsia="ru-RU"/>
              </w:rPr>
              <w:lastRenderedPageBreak/>
              <w:t xml:space="preserve">федерального, краевого бюджетов, иных внебюджетных источников  </w:t>
            </w:r>
          </w:p>
          <w:p w14:paraId="7AC5B2AA"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 </w:t>
            </w:r>
          </w:p>
        </w:tc>
        <w:tc>
          <w:tcPr>
            <w:tcW w:w="309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0D640FE2"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lastRenderedPageBreak/>
              <w:t>Общий объем средств бюджетных ассигнований на реализацию программы составляет 91 950,117864 тыс. рублей, в том числе:</w:t>
            </w:r>
          </w:p>
          <w:p w14:paraId="52C208C6"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2023 год – 8 685,72859 тыс. рублей;</w:t>
            </w:r>
          </w:p>
          <w:p w14:paraId="78D76C31"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2024 год – 29 766,43087 тыс. рублей;</w:t>
            </w:r>
          </w:p>
          <w:p w14:paraId="7B5E92F3"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lastRenderedPageBreak/>
              <w:t>2025 год – 8 366,26553 тыс. рублей;</w:t>
            </w:r>
          </w:p>
          <w:p w14:paraId="76387DEB"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2026 год – 22 976,03204 тыс. рублей;</w:t>
            </w:r>
          </w:p>
          <w:p w14:paraId="70439422"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2027 год – 22 155,66083</w:t>
            </w:r>
            <w:r w:rsidRPr="009D0880">
              <w:rPr>
                <w:rFonts w:ascii="Calibri" w:eastAsia="Times New Roman" w:hAnsi="Calibri"/>
                <w:sz w:val="24"/>
                <w:szCs w:val="24"/>
                <w:lang w:eastAsia="ru-RU"/>
              </w:rPr>
              <w:t xml:space="preserve"> </w:t>
            </w:r>
            <w:r w:rsidRPr="009D0880">
              <w:rPr>
                <w:rFonts w:eastAsia="Times New Roman"/>
                <w:sz w:val="24"/>
                <w:szCs w:val="24"/>
                <w:lang w:eastAsia="ru-RU"/>
              </w:rPr>
              <w:t>тыс. рублей.</w:t>
            </w:r>
          </w:p>
          <w:p w14:paraId="6B96CE9D"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Прогнозная оценка средств, привлекаемых на реализацию целей программы из краевого и федерального бюджета, составляет 84 284,88624 тыс. рублей, в том числе:</w:t>
            </w:r>
          </w:p>
          <w:p w14:paraId="13815D64"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2023 год – КБ – 8 425,15673 тыс. рублей;</w:t>
            </w:r>
          </w:p>
          <w:p w14:paraId="64E87EA5"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xml:space="preserve">                   ФБ – 00,00 тыс. рублей;</w:t>
            </w:r>
          </w:p>
          <w:p w14:paraId="464F7E6C"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2024 год – КБ – 21 368,52563 тыс. рублей;</w:t>
            </w:r>
          </w:p>
          <w:p w14:paraId="72B1C016"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                   ФБ – 5 731,15374тыс. рублей;</w:t>
            </w:r>
          </w:p>
          <w:p w14:paraId="2822F771"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2025 год – КБ – 716,91162 тыс. рублей;</w:t>
            </w:r>
          </w:p>
          <w:p w14:paraId="607B6FCF"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                   ФБ – 5 121,70628 тыс. рублей.</w:t>
            </w:r>
          </w:p>
          <w:p w14:paraId="7A7D3628"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2026 год – КБ – 16 349,85372 тыс. рублей;</w:t>
            </w:r>
          </w:p>
          <w:p w14:paraId="30939431"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                   ФБ – 5 220,91769 тыс. рублей.</w:t>
            </w:r>
          </w:p>
          <w:p w14:paraId="28A8F8CA"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2027 год – КБ – 16 345,45151 тыс. рублей;</w:t>
            </w:r>
          </w:p>
          <w:p w14:paraId="755D20D1"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                   ФБ – 5 005,20932 тыс. рублей.</w:t>
            </w:r>
          </w:p>
          <w:p w14:paraId="10C0DE0D"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Прогнозная оценка привлекаемых на реализацию муниципальной программы средств местного бюджета составляет 7 665,23162тыс. рублей, в том числе по годам:</w:t>
            </w:r>
          </w:p>
          <w:p w14:paraId="52135065"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2023 год – 260,57186 тыс. рублей;</w:t>
            </w:r>
          </w:p>
          <w:p w14:paraId="4A000AF5"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2024 год – 2 666,75150 тыс. рублей;</w:t>
            </w:r>
          </w:p>
          <w:p w14:paraId="7EB131CA"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2025 год – 2 527,64763 тыс. рублей;</w:t>
            </w:r>
          </w:p>
          <w:p w14:paraId="6ED01BF3"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2026 год – 1 405,26063тыс. рублей;</w:t>
            </w:r>
          </w:p>
          <w:p w14:paraId="40CD2600"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2027 год – 805,00 тыс. рублей.</w:t>
            </w:r>
          </w:p>
          <w:p w14:paraId="1937970F"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Прогнозная оценка привлекаемых на реализацию муниципальной программы средств внебюджетных источников составляет 0,00 тыс. рублей, в том числе по годам:</w:t>
            </w:r>
          </w:p>
          <w:p w14:paraId="04AAD1C0"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2023 год – 0,00 тыс. рублей;</w:t>
            </w:r>
          </w:p>
          <w:p w14:paraId="283D682D"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2024 год – 0,00 тыс. рублей;</w:t>
            </w:r>
          </w:p>
          <w:p w14:paraId="56D24D61"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2025 год – 0,00 тыс. рублей;</w:t>
            </w:r>
          </w:p>
          <w:p w14:paraId="5CEF6392"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2026 год – 0,00 тыс. рублей;</w:t>
            </w:r>
          </w:p>
          <w:p w14:paraId="66CBB001"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2027 год – 0,00 тыс. рублей.</w:t>
            </w:r>
          </w:p>
        </w:tc>
      </w:tr>
      <w:tr w:rsidR="00E270C9" w:rsidRPr="009D0880" w14:paraId="7725CFA7" w14:textId="77777777" w:rsidTr="00E270C9">
        <w:tc>
          <w:tcPr>
            <w:tcW w:w="1906" w:type="pct"/>
            <w:tcBorders>
              <w:top w:val="single" w:sz="4" w:space="0" w:color="000000"/>
              <w:left w:val="single" w:sz="4" w:space="0" w:color="000000"/>
              <w:bottom w:val="single" w:sz="4" w:space="0" w:color="000000"/>
              <w:right w:val="single" w:sz="4" w:space="0" w:color="auto"/>
            </w:tcBorders>
            <w:shd w:val="clear" w:color="auto" w:fill="FFFFFF"/>
            <w:tcMar>
              <w:top w:w="0" w:type="dxa"/>
              <w:left w:w="62" w:type="dxa"/>
              <w:bottom w:w="0" w:type="dxa"/>
              <w:right w:w="62" w:type="dxa"/>
            </w:tcMar>
            <w:hideMark/>
          </w:tcPr>
          <w:p w14:paraId="4514FC44"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lastRenderedPageBreak/>
              <w:t>Ожидаемые результаты реализации муниципальной программы</w:t>
            </w:r>
          </w:p>
        </w:tc>
        <w:tc>
          <w:tcPr>
            <w:tcW w:w="3094" w:type="pct"/>
            <w:tcBorders>
              <w:top w:val="single" w:sz="4" w:space="0" w:color="auto"/>
              <w:left w:val="single" w:sz="4" w:space="0" w:color="auto"/>
              <w:bottom w:val="single" w:sz="4" w:space="0" w:color="auto"/>
              <w:right w:val="single" w:sz="4" w:space="0" w:color="auto"/>
            </w:tcBorders>
            <w:shd w:val="clear" w:color="auto" w:fill="FFFFFF"/>
            <w:tcMar>
              <w:top w:w="0" w:type="dxa"/>
              <w:left w:w="62" w:type="dxa"/>
              <w:bottom w:w="0" w:type="dxa"/>
              <w:right w:w="62" w:type="dxa"/>
            </w:tcMar>
            <w:hideMark/>
          </w:tcPr>
          <w:p w14:paraId="511EA7ED" w14:textId="77777777" w:rsidR="009D0880" w:rsidRPr="009D0880" w:rsidRDefault="009D0880" w:rsidP="00E270C9">
            <w:pPr>
              <w:spacing w:after="200"/>
              <w:rPr>
                <w:rFonts w:eastAsia="Times New Roman"/>
                <w:sz w:val="24"/>
                <w:szCs w:val="24"/>
                <w:lang w:eastAsia="ru-RU"/>
              </w:rPr>
            </w:pPr>
            <w:r w:rsidRPr="009D0880">
              <w:rPr>
                <w:rFonts w:eastAsia="Times New Roman"/>
                <w:sz w:val="24"/>
                <w:szCs w:val="24"/>
                <w:lang w:eastAsia="ru-RU"/>
              </w:rPr>
              <w:t>Реализация муниципальной программы в полном объеме будет способствовать повышению уровня комфортности жизнедеятельности граждан, проживающих на территории Хасанского муниципального округа Приморского края.</w:t>
            </w:r>
          </w:p>
          <w:p w14:paraId="201D062B" w14:textId="77777777" w:rsidR="009D0880" w:rsidRPr="009D0880" w:rsidRDefault="009D0880" w:rsidP="00E270C9">
            <w:pPr>
              <w:spacing w:after="200"/>
              <w:rPr>
                <w:rFonts w:eastAsia="Times New Roman"/>
                <w:sz w:val="24"/>
                <w:szCs w:val="24"/>
                <w:lang w:eastAsia="ru-RU"/>
              </w:rPr>
            </w:pPr>
            <w:r w:rsidRPr="009D0880">
              <w:rPr>
                <w:rFonts w:eastAsia="Times New Roman"/>
                <w:sz w:val="24"/>
                <w:szCs w:val="24"/>
                <w:lang w:eastAsia="ru-RU"/>
              </w:rPr>
              <w:t>В результате реализации программы:</w:t>
            </w:r>
          </w:p>
          <w:p w14:paraId="148255A6" w14:textId="77777777" w:rsidR="009D0880" w:rsidRPr="009D0880" w:rsidRDefault="009D0880" w:rsidP="00E270C9">
            <w:pPr>
              <w:spacing w:after="200"/>
              <w:rPr>
                <w:rFonts w:eastAsia="Times New Roman"/>
                <w:sz w:val="24"/>
                <w:szCs w:val="24"/>
                <w:lang w:eastAsia="ru-RU"/>
              </w:rPr>
            </w:pPr>
            <w:r w:rsidRPr="009D0880">
              <w:rPr>
                <w:rFonts w:eastAsia="Times New Roman"/>
                <w:sz w:val="24"/>
                <w:szCs w:val="24"/>
                <w:lang w:eastAsia="ru-RU"/>
              </w:rPr>
              <w:t>- количество благоустроенных дворовых территорий многоквартирных жилых домов – с 2023 г. до 2027 г. с 0 до 18 ед.;</w:t>
            </w:r>
          </w:p>
          <w:p w14:paraId="671C735B" w14:textId="77777777" w:rsidR="009D0880" w:rsidRPr="009D0880" w:rsidRDefault="009D0880" w:rsidP="00E270C9">
            <w:pPr>
              <w:spacing w:after="200"/>
              <w:rPr>
                <w:rFonts w:eastAsia="Times New Roman"/>
                <w:sz w:val="24"/>
                <w:szCs w:val="24"/>
                <w:lang w:eastAsia="ru-RU"/>
              </w:rPr>
            </w:pPr>
            <w:r w:rsidRPr="009D0880">
              <w:rPr>
                <w:rFonts w:eastAsia="Times New Roman"/>
                <w:sz w:val="24"/>
                <w:szCs w:val="24"/>
                <w:lang w:eastAsia="ru-RU"/>
              </w:rPr>
              <w:t>- количество благоустроенных общественных территорий муниципальных образований – с 2023 г. до 2027 г. с 0 до 7 ед.;</w:t>
            </w:r>
          </w:p>
          <w:p w14:paraId="498250C9" w14:textId="77777777" w:rsidR="009D0880" w:rsidRPr="009D0880" w:rsidRDefault="009D0880" w:rsidP="00E270C9">
            <w:pPr>
              <w:spacing w:after="200"/>
              <w:rPr>
                <w:rFonts w:eastAsia="Times New Roman"/>
                <w:sz w:val="24"/>
                <w:szCs w:val="24"/>
                <w:lang w:eastAsia="ru-RU"/>
              </w:rPr>
            </w:pPr>
            <w:r w:rsidRPr="009D0880">
              <w:rPr>
                <w:rFonts w:eastAsia="Times New Roman"/>
                <w:sz w:val="24"/>
                <w:szCs w:val="24"/>
                <w:lang w:eastAsia="ru-RU"/>
              </w:rPr>
              <w:t>в том числе, кладбищ, стен скорби, крематориев, а также мест захоронений на кладбищах, - с 2024 г. до 2027 г. с 0 до 4 ед.;</w:t>
            </w:r>
          </w:p>
          <w:p w14:paraId="276209FC" w14:textId="129CD2D4" w:rsidR="009D0880" w:rsidRPr="009D0880" w:rsidRDefault="009D0880" w:rsidP="00E270C9">
            <w:pPr>
              <w:spacing w:after="200"/>
              <w:rPr>
                <w:rFonts w:eastAsia="Times New Roman"/>
                <w:sz w:val="24"/>
                <w:szCs w:val="24"/>
                <w:lang w:eastAsia="ru-RU"/>
              </w:rPr>
            </w:pPr>
            <w:r w:rsidRPr="009D0880">
              <w:rPr>
                <w:rFonts w:eastAsia="Times New Roman"/>
                <w:sz w:val="24"/>
                <w:szCs w:val="24"/>
                <w:lang w:eastAsia="ru-RU"/>
              </w:rPr>
              <w:t xml:space="preserve"> - увеличение количества благоустроенных территорий, детских и спортивных площадок, на территориях Хасанского муниципального округа Приморского края с 2023 года до 2027 </w:t>
            </w:r>
            <w:r w:rsidR="00A8266F" w:rsidRPr="009D0880">
              <w:rPr>
                <w:rFonts w:eastAsia="Times New Roman"/>
                <w:sz w:val="24"/>
                <w:szCs w:val="24"/>
                <w:lang w:eastAsia="ru-RU"/>
              </w:rPr>
              <w:t>год с</w:t>
            </w:r>
            <w:r w:rsidRPr="009D0880">
              <w:rPr>
                <w:rFonts w:eastAsia="Times New Roman"/>
                <w:sz w:val="24"/>
                <w:szCs w:val="24"/>
                <w:lang w:eastAsia="ru-RU"/>
              </w:rPr>
              <w:t xml:space="preserve"> 10 до 22 ед.</w:t>
            </w:r>
          </w:p>
        </w:tc>
      </w:tr>
    </w:tbl>
    <w:p w14:paraId="009C21F9" w14:textId="77777777" w:rsidR="009D0880" w:rsidRPr="009D0880" w:rsidRDefault="009D0880" w:rsidP="00E270C9">
      <w:pPr>
        <w:spacing w:after="120"/>
        <w:ind w:right="57"/>
        <w:jc w:val="both"/>
        <w:rPr>
          <w:rFonts w:eastAsia="Times New Roman"/>
          <w:bCs/>
          <w:sz w:val="28"/>
          <w:szCs w:val="28"/>
          <w:lang w:eastAsia="ru-RU"/>
        </w:rPr>
      </w:pPr>
    </w:p>
    <w:p w14:paraId="00CFFAF1" w14:textId="77777777" w:rsidR="009D0880" w:rsidRPr="009D0880" w:rsidRDefault="009D0880" w:rsidP="006639E0">
      <w:pPr>
        <w:spacing w:after="120"/>
        <w:ind w:right="57" w:firstLine="709"/>
        <w:jc w:val="both"/>
        <w:rPr>
          <w:rFonts w:eastAsia="Times New Roman"/>
          <w:bCs/>
          <w:sz w:val="26"/>
          <w:szCs w:val="26"/>
          <w:lang w:eastAsia="ru-RU"/>
        </w:rPr>
      </w:pPr>
      <w:r w:rsidRPr="009D0880">
        <w:rPr>
          <w:rFonts w:eastAsia="Times New Roman"/>
          <w:bCs/>
          <w:sz w:val="26"/>
          <w:szCs w:val="26"/>
          <w:lang w:eastAsia="ru-RU"/>
        </w:rPr>
        <w:lastRenderedPageBreak/>
        <w:t>1.2. Изложить Приложение № 3</w:t>
      </w:r>
      <w:r w:rsidRPr="009D0880">
        <w:rPr>
          <w:rFonts w:ascii="Calibri" w:eastAsia="Times New Roman" w:hAnsi="Calibri"/>
          <w:sz w:val="26"/>
          <w:szCs w:val="26"/>
          <w:lang w:eastAsia="ru-RU"/>
        </w:rPr>
        <w:t xml:space="preserve"> </w:t>
      </w:r>
      <w:r w:rsidRPr="009D0880">
        <w:rPr>
          <w:rFonts w:eastAsia="Times New Roman"/>
          <w:bCs/>
          <w:sz w:val="26"/>
          <w:szCs w:val="26"/>
          <w:lang w:eastAsia="ru-RU"/>
        </w:rPr>
        <w:t>к муниципальной программе «Формирование современной городской среды населённых пунктов Хасанского муниципального округа Приморского края», утверждённой Постановлением согласно Приложению 1 к настоящему Постановлению;</w:t>
      </w:r>
    </w:p>
    <w:p w14:paraId="45DAACD8" w14:textId="77777777" w:rsidR="009D0880" w:rsidRPr="009D0880" w:rsidRDefault="009D0880" w:rsidP="006639E0">
      <w:pPr>
        <w:spacing w:after="120"/>
        <w:ind w:right="57" w:firstLine="709"/>
        <w:jc w:val="both"/>
        <w:rPr>
          <w:rFonts w:eastAsia="Times New Roman"/>
          <w:bCs/>
          <w:sz w:val="26"/>
          <w:szCs w:val="26"/>
          <w:lang w:eastAsia="ru-RU"/>
        </w:rPr>
      </w:pPr>
      <w:r w:rsidRPr="009D0880">
        <w:rPr>
          <w:rFonts w:eastAsia="Times New Roman"/>
          <w:bCs/>
          <w:sz w:val="26"/>
          <w:szCs w:val="26"/>
          <w:lang w:eastAsia="ru-RU"/>
        </w:rPr>
        <w:t>1.3. Изложить Приложение № 4 к муниципальной программе «Формирование современной городской среды населённых пунктов Хасанского муниципального округа Приморского края», утверждённой Постановлением в следующей редакции:</w:t>
      </w:r>
    </w:p>
    <w:tbl>
      <w:tblPr>
        <w:tblW w:w="5000" w:type="pct"/>
        <w:tblCellMar>
          <w:left w:w="10" w:type="dxa"/>
          <w:right w:w="10" w:type="dxa"/>
        </w:tblCellMar>
        <w:tblLook w:val="04A0" w:firstRow="1" w:lastRow="0" w:firstColumn="1" w:lastColumn="0" w:noHBand="0" w:noVBand="1"/>
      </w:tblPr>
      <w:tblGrid>
        <w:gridCol w:w="3632"/>
        <w:gridCol w:w="6670"/>
      </w:tblGrid>
      <w:tr w:rsidR="00AF516F" w:rsidRPr="009D0880" w14:paraId="0169633C" w14:textId="77777777" w:rsidTr="00AF516F">
        <w:trPr>
          <w:trHeight w:val="1"/>
        </w:trPr>
        <w:tc>
          <w:tcPr>
            <w:tcW w:w="176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125AFC5" w14:textId="77777777" w:rsidR="009D0880" w:rsidRPr="009D0880" w:rsidRDefault="009D0880" w:rsidP="00E270C9">
            <w:pPr>
              <w:tabs>
                <w:tab w:val="left" w:pos="1410"/>
              </w:tabs>
              <w:rPr>
                <w:rFonts w:eastAsia="Times New Roman"/>
                <w:sz w:val="24"/>
                <w:szCs w:val="24"/>
                <w:lang w:eastAsia="ru-RU"/>
              </w:rPr>
            </w:pPr>
            <w:r w:rsidRPr="009D0880">
              <w:rPr>
                <w:rFonts w:eastAsia="Times New Roman"/>
                <w:sz w:val="24"/>
                <w:szCs w:val="24"/>
                <w:lang w:eastAsia="ru-RU"/>
              </w:rPr>
              <w:t>Наименование муниципальной программы</w:t>
            </w:r>
          </w:p>
        </w:tc>
        <w:tc>
          <w:tcPr>
            <w:tcW w:w="3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DD50D3B" w14:textId="77777777" w:rsidR="009D0880" w:rsidRPr="009D0880" w:rsidRDefault="009D0880" w:rsidP="00E270C9">
            <w:pPr>
              <w:jc w:val="both"/>
              <w:rPr>
                <w:rFonts w:eastAsia="Times New Roman"/>
                <w:bCs/>
                <w:sz w:val="24"/>
                <w:szCs w:val="24"/>
                <w:lang w:eastAsia="ru-RU"/>
              </w:rPr>
            </w:pPr>
            <w:r w:rsidRPr="009D0880">
              <w:rPr>
                <w:rFonts w:eastAsia="Times New Roman"/>
                <w:bCs/>
                <w:sz w:val="24"/>
                <w:szCs w:val="24"/>
                <w:lang w:eastAsia="ru-RU"/>
              </w:rPr>
              <w:t>Муниципальная подпрограмма «Благоустройство территорий Хасанского муниципального округа» (далее-муниципальная подпрограмма)</w:t>
            </w:r>
          </w:p>
        </w:tc>
      </w:tr>
      <w:tr w:rsidR="00AF516F" w:rsidRPr="009D0880" w14:paraId="61EF975F" w14:textId="77777777" w:rsidTr="00AF516F">
        <w:trPr>
          <w:trHeight w:val="1"/>
        </w:trPr>
        <w:tc>
          <w:tcPr>
            <w:tcW w:w="176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3109D42"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Ответственный исполнитель муниципальной программы</w:t>
            </w:r>
          </w:p>
        </w:tc>
        <w:tc>
          <w:tcPr>
            <w:tcW w:w="3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F6DCA1C" w14:textId="77777777" w:rsidR="009D0880" w:rsidRPr="009D0880" w:rsidRDefault="009D0880" w:rsidP="00E270C9">
            <w:pPr>
              <w:rPr>
                <w:rFonts w:eastAsia="Times New Roman"/>
                <w:sz w:val="24"/>
                <w:szCs w:val="24"/>
                <w:lang w:eastAsia="ru-RU"/>
              </w:rPr>
            </w:pPr>
            <w:r w:rsidRPr="009D0880">
              <w:rPr>
                <w:rFonts w:eastAsia="Times New Roman"/>
                <w:bCs/>
                <w:sz w:val="24"/>
                <w:szCs w:val="24"/>
                <w:lang w:eastAsia="ru-RU"/>
              </w:rPr>
              <w:t>Управление жизнеобеспечения</w:t>
            </w:r>
          </w:p>
        </w:tc>
      </w:tr>
      <w:tr w:rsidR="00AF516F" w:rsidRPr="009D0880" w14:paraId="2919137A" w14:textId="77777777" w:rsidTr="00AF516F">
        <w:trPr>
          <w:trHeight w:val="1"/>
        </w:trPr>
        <w:tc>
          <w:tcPr>
            <w:tcW w:w="176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F8EF373"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Соисполнители муниципальной программы                             </w:t>
            </w:r>
          </w:p>
        </w:tc>
        <w:tc>
          <w:tcPr>
            <w:tcW w:w="3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A1E57BE" w14:textId="77777777" w:rsidR="009D0880" w:rsidRPr="009D0880" w:rsidRDefault="009D0880" w:rsidP="00E270C9">
            <w:pPr>
              <w:rPr>
                <w:rFonts w:eastAsia="Calibri"/>
                <w:sz w:val="24"/>
                <w:szCs w:val="24"/>
                <w:lang w:eastAsia="ru-RU"/>
              </w:rPr>
            </w:pPr>
            <w:r w:rsidRPr="009D0880">
              <w:rPr>
                <w:rFonts w:eastAsia="Times New Roman"/>
                <w:bCs/>
                <w:sz w:val="24"/>
                <w:szCs w:val="24"/>
                <w:lang w:eastAsia="ru-RU"/>
              </w:rPr>
              <w:t>нет</w:t>
            </w:r>
          </w:p>
        </w:tc>
      </w:tr>
      <w:tr w:rsidR="00AF516F" w:rsidRPr="009D0880" w14:paraId="7E4ACEB4" w14:textId="77777777" w:rsidTr="00AF516F">
        <w:trPr>
          <w:trHeight w:val="1"/>
        </w:trPr>
        <w:tc>
          <w:tcPr>
            <w:tcW w:w="176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20D0809"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Цель муниципальной программы</w:t>
            </w:r>
          </w:p>
        </w:tc>
        <w:tc>
          <w:tcPr>
            <w:tcW w:w="3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8FA1D83" w14:textId="77777777" w:rsidR="009D0880" w:rsidRPr="009D0880" w:rsidRDefault="009D0880" w:rsidP="00E270C9">
            <w:pPr>
              <w:jc w:val="both"/>
              <w:rPr>
                <w:rFonts w:eastAsia="Times New Roman"/>
                <w:bCs/>
                <w:sz w:val="24"/>
                <w:szCs w:val="24"/>
                <w:lang w:eastAsia="ru-RU"/>
              </w:rPr>
            </w:pPr>
            <w:r w:rsidRPr="009D0880">
              <w:rPr>
                <w:rFonts w:eastAsia="Times New Roman"/>
                <w:bCs/>
                <w:sz w:val="24"/>
                <w:szCs w:val="24"/>
                <w:lang w:eastAsia="ru-RU"/>
              </w:rPr>
              <w:t xml:space="preserve">Повышение уровня благоустройства территории Хасанского муниципального округа. </w:t>
            </w:r>
          </w:p>
        </w:tc>
      </w:tr>
      <w:tr w:rsidR="00AF516F" w:rsidRPr="009D0880" w14:paraId="7B0A803C" w14:textId="77777777" w:rsidTr="00AF516F">
        <w:trPr>
          <w:trHeight w:val="1"/>
        </w:trPr>
        <w:tc>
          <w:tcPr>
            <w:tcW w:w="176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6E8BE5D"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Задачи муниципальной программы</w:t>
            </w:r>
          </w:p>
        </w:tc>
        <w:tc>
          <w:tcPr>
            <w:tcW w:w="3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9DBA9B5" w14:textId="77777777" w:rsidR="009D0880" w:rsidRPr="009D0880" w:rsidRDefault="009D0880" w:rsidP="00E270C9">
            <w:pPr>
              <w:jc w:val="both"/>
              <w:rPr>
                <w:rFonts w:eastAsia="Times New Roman"/>
                <w:bCs/>
                <w:sz w:val="24"/>
                <w:szCs w:val="24"/>
                <w:lang w:eastAsia="ru-RU"/>
              </w:rPr>
            </w:pPr>
            <w:r w:rsidRPr="009D0880">
              <w:rPr>
                <w:rFonts w:eastAsia="Times New Roman"/>
                <w:bCs/>
                <w:sz w:val="24"/>
                <w:szCs w:val="24"/>
                <w:lang w:eastAsia="ru-RU"/>
              </w:rPr>
              <w:t>формирование (обустройство) детских и спортивных площадок, ремонт дворовых проездов</w:t>
            </w:r>
          </w:p>
        </w:tc>
      </w:tr>
      <w:tr w:rsidR="00AF516F" w:rsidRPr="009D0880" w14:paraId="376B5F7C" w14:textId="77777777" w:rsidTr="00AF516F">
        <w:trPr>
          <w:trHeight w:val="1"/>
        </w:trPr>
        <w:tc>
          <w:tcPr>
            <w:tcW w:w="176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CE664D2"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Индикаторы (показатели) муниципальной программы</w:t>
            </w:r>
          </w:p>
        </w:tc>
        <w:tc>
          <w:tcPr>
            <w:tcW w:w="3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DB6C334"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количество благоустроенных территорий, детских и спортивных площадок, ед.;</w:t>
            </w:r>
          </w:p>
        </w:tc>
      </w:tr>
      <w:tr w:rsidR="00AF516F" w:rsidRPr="009D0880" w14:paraId="47AFA1CF" w14:textId="77777777" w:rsidTr="00AF516F">
        <w:trPr>
          <w:trHeight w:val="1"/>
        </w:trPr>
        <w:tc>
          <w:tcPr>
            <w:tcW w:w="176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D3AD75D"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Этапы и сроки реализации муниципальной программы</w:t>
            </w:r>
          </w:p>
        </w:tc>
        <w:tc>
          <w:tcPr>
            <w:tcW w:w="3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564D0EB"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2023 – 2027 годы</w:t>
            </w:r>
          </w:p>
        </w:tc>
      </w:tr>
      <w:tr w:rsidR="00AF516F" w:rsidRPr="009D0880" w14:paraId="78D32BFD" w14:textId="77777777" w:rsidTr="00AF516F">
        <w:trPr>
          <w:trHeight w:val="1"/>
        </w:trPr>
        <w:tc>
          <w:tcPr>
            <w:tcW w:w="176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7DF6541" w14:textId="77777777" w:rsidR="009D0880" w:rsidRPr="009D0880" w:rsidRDefault="009D0880" w:rsidP="00E270C9">
            <w:pPr>
              <w:rPr>
                <w:rFonts w:eastAsia="Times New Roman"/>
                <w:color w:val="000000" w:themeColor="text1"/>
                <w:sz w:val="24"/>
                <w:szCs w:val="24"/>
                <w:lang w:eastAsia="ru-RU"/>
              </w:rPr>
            </w:pPr>
            <w:r w:rsidRPr="009D0880">
              <w:rPr>
                <w:rFonts w:eastAsia="Times New Roman"/>
                <w:color w:val="000000" w:themeColor="text1"/>
                <w:sz w:val="24"/>
                <w:szCs w:val="24"/>
                <w:lang w:eastAsia="ru-RU"/>
              </w:rPr>
              <w:t xml:space="preserve">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федерального, краевого бюджетов, иных внебюджетных источников  </w:t>
            </w:r>
          </w:p>
          <w:p w14:paraId="103C4D67"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 </w:t>
            </w:r>
          </w:p>
        </w:tc>
        <w:tc>
          <w:tcPr>
            <w:tcW w:w="3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4721346"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Общий объем средств бюджетных ассигнований на реализацию подпрограммы составляет                                        65 094,17342 тыс. рублей, в том числе:</w:t>
            </w:r>
          </w:p>
          <w:p w14:paraId="575A60BC"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2023 год – 8 685,72859 тыс. рублей;</w:t>
            </w:r>
          </w:p>
          <w:p w14:paraId="413DF353"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2024 год – 21 806,31481 тыс. рублей;</w:t>
            </w:r>
          </w:p>
          <w:p w14:paraId="00AC87A1"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2025 год – 705,26063 тыс. рублей;</w:t>
            </w:r>
          </w:p>
          <w:p w14:paraId="75DBE21C"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2026 год – 16 948,56501 тыс. рублей;</w:t>
            </w:r>
          </w:p>
          <w:p w14:paraId="0F7E35FA"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2027 год – 16 948,30438 тыс. рублей.</w:t>
            </w:r>
          </w:p>
          <w:p w14:paraId="77E962C0"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Прогнозная оценка средств, привлекаемых на реализацию целей программы из краевого и федерального бюджета, составляет 62 163,32880 тыс. рублей, в том числе:</w:t>
            </w:r>
          </w:p>
          <w:p w14:paraId="4F7E6306"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2023 год – КБ – 8 425,15673 тыс. рублей;</w:t>
            </w:r>
          </w:p>
          <w:p w14:paraId="3EA9C003"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xml:space="preserve">                  ФБ – 00,00 тыс. рублей;</w:t>
            </w:r>
          </w:p>
          <w:p w14:paraId="1137FCF9"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2024 год – КБ – 21 251,56331 тыс. рублей;</w:t>
            </w:r>
          </w:p>
          <w:p w14:paraId="2BF093AE"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                  ФБ – 00,00 тыс. рублей;</w:t>
            </w:r>
          </w:p>
          <w:p w14:paraId="475E4F08"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2025 год – КБ – 0,00 тыс. рублей;</w:t>
            </w:r>
          </w:p>
          <w:p w14:paraId="080AB110"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                  ФБ – 00,00 тыс. рублей;</w:t>
            </w:r>
          </w:p>
          <w:p w14:paraId="1D376D69"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2026 год – КБ – 16 243,30438 тыс. рублей;</w:t>
            </w:r>
          </w:p>
          <w:p w14:paraId="726D0A44"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                  ФБ – 00,00 тыс. рублей;</w:t>
            </w:r>
          </w:p>
          <w:p w14:paraId="5C2FCA96"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2027 год – КБ – 16 243,30438 тыс. рублей;</w:t>
            </w:r>
          </w:p>
          <w:p w14:paraId="307BCE4F"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                  ФБ – 00,00 тыс. рублей.</w:t>
            </w:r>
          </w:p>
          <w:p w14:paraId="18A6832B"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Прогнозная оценка привлекаемых на реализацию муниципальной программы средств местного бюджета составляет 2 930,84462 тыс. рублей, в том числе по годам:</w:t>
            </w:r>
          </w:p>
          <w:p w14:paraId="4702D3A0"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2023 год – 260,57186 тыс. рублей;</w:t>
            </w:r>
          </w:p>
          <w:p w14:paraId="527D7425"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2024 год – 554,75150 тыс. рублей;</w:t>
            </w:r>
          </w:p>
          <w:p w14:paraId="31DD932C"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2025 год – 705,26063 тыс. рублей;</w:t>
            </w:r>
          </w:p>
          <w:p w14:paraId="1C63CFC2"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2026 год – 705,26063 тыс. рублей;</w:t>
            </w:r>
          </w:p>
          <w:p w14:paraId="3C2617F9"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2027 год – 705,00000 тыс. рублей.</w:t>
            </w:r>
          </w:p>
          <w:p w14:paraId="1C7284C6"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lastRenderedPageBreak/>
              <w:t>Прогнозная оценка привлекаемых на реализацию муниципальной программы средств внебюджетных источников составляет 0,00 тыс. рублей, в том числе по годам:</w:t>
            </w:r>
          </w:p>
          <w:p w14:paraId="705C672F"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2023 год - 0,00 тыс. рублей;</w:t>
            </w:r>
          </w:p>
          <w:p w14:paraId="23EF6C50"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2024 год - 0,00 тыс. рублей;</w:t>
            </w:r>
          </w:p>
          <w:p w14:paraId="331B04D1"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2025 год - 0,00 тыс. рублей;</w:t>
            </w:r>
          </w:p>
          <w:p w14:paraId="2E9491E8"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2026 год - 0,00 тыс. рублей;</w:t>
            </w:r>
          </w:p>
          <w:p w14:paraId="14AE2BCE"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2027 год - 0,00 тыс. рублей.</w:t>
            </w:r>
          </w:p>
        </w:tc>
      </w:tr>
      <w:tr w:rsidR="00AF516F" w:rsidRPr="009D0880" w14:paraId="2B9C53A3" w14:textId="77777777" w:rsidTr="00AF516F">
        <w:tc>
          <w:tcPr>
            <w:tcW w:w="176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84B84EA"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lastRenderedPageBreak/>
              <w:t>Ожидаемые результаты реализации муниципальной программы</w:t>
            </w:r>
          </w:p>
        </w:tc>
        <w:tc>
          <w:tcPr>
            <w:tcW w:w="3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436F686"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увеличение благоустроенных территорий, детских и спортивных площадок в Хасанского муниципальном округе с 2023 года до 2027 года – на 50 ед.;</w:t>
            </w:r>
          </w:p>
        </w:tc>
      </w:tr>
    </w:tbl>
    <w:p w14:paraId="7B02CFDB" w14:textId="77777777" w:rsidR="00AF516F" w:rsidRDefault="00AF516F" w:rsidP="00E270C9">
      <w:pPr>
        <w:spacing w:after="120"/>
        <w:ind w:right="57"/>
        <w:jc w:val="both"/>
        <w:rPr>
          <w:rFonts w:eastAsia="Times New Roman"/>
          <w:bCs/>
          <w:sz w:val="26"/>
          <w:szCs w:val="26"/>
          <w:lang w:eastAsia="ru-RU"/>
        </w:rPr>
      </w:pPr>
    </w:p>
    <w:p w14:paraId="14671DEA" w14:textId="1B9695F0" w:rsidR="009D0880" w:rsidRPr="009D0880" w:rsidRDefault="009D0880" w:rsidP="006639E0">
      <w:pPr>
        <w:spacing w:after="120"/>
        <w:ind w:firstLine="709"/>
        <w:jc w:val="both"/>
        <w:rPr>
          <w:rFonts w:eastAsia="Times New Roman"/>
          <w:bCs/>
          <w:sz w:val="26"/>
          <w:szCs w:val="26"/>
          <w:lang w:eastAsia="ru-RU"/>
        </w:rPr>
      </w:pPr>
      <w:r w:rsidRPr="009D0880">
        <w:rPr>
          <w:rFonts w:eastAsia="Times New Roman"/>
          <w:bCs/>
          <w:sz w:val="26"/>
          <w:szCs w:val="26"/>
          <w:lang w:eastAsia="ru-RU"/>
        </w:rPr>
        <w:t>1.4.</w:t>
      </w:r>
      <w:r w:rsidRPr="009D0880">
        <w:rPr>
          <w:rFonts w:ascii="Calibri" w:eastAsia="Times New Roman" w:hAnsi="Calibri"/>
          <w:sz w:val="26"/>
          <w:szCs w:val="26"/>
          <w:lang w:eastAsia="ru-RU"/>
        </w:rPr>
        <w:t xml:space="preserve"> </w:t>
      </w:r>
      <w:r w:rsidRPr="009D0880">
        <w:rPr>
          <w:rFonts w:eastAsia="Times New Roman"/>
          <w:bCs/>
          <w:sz w:val="26"/>
          <w:szCs w:val="26"/>
          <w:lang w:eastAsia="ru-RU"/>
        </w:rPr>
        <w:t>Изложить Приложение № 6 к муниципальной программе «Формирование современной городской среды населённых пунктов Хасанского муниципального округа Приморского края», утверждённой Постановлением в следующей редакции:</w:t>
      </w:r>
    </w:p>
    <w:tbl>
      <w:tblPr>
        <w:tblW w:w="5000" w:type="pct"/>
        <w:tblCellMar>
          <w:left w:w="10" w:type="dxa"/>
          <w:right w:w="10" w:type="dxa"/>
        </w:tblCellMar>
        <w:tblLook w:val="04A0" w:firstRow="1" w:lastRow="0" w:firstColumn="1" w:lastColumn="0" w:noHBand="0" w:noVBand="1"/>
      </w:tblPr>
      <w:tblGrid>
        <w:gridCol w:w="2492"/>
        <w:gridCol w:w="7804"/>
      </w:tblGrid>
      <w:tr w:rsidR="00AF516F" w:rsidRPr="009D0880" w14:paraId="2A994C3F" w14:textId="77777777" w:rsidTr="00AF516F">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14:paraId="52F36576" w14:textId="60A02160"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 xml:space="preserve">Наименование </w:t>
            </w:r>
            <w:r w:rsidR="00AF516F" w:rsidRPr="009D0880">
              <w:rPr>
                <w:rFonts w:eastAsia="Times New Roman"/>
                <w:sz w:val="24"/>
                <w:szCs w:val="24"/>
                <w:lang w:eastAsia="ru-RU"/>
              </w:rPr>
              <w:t>муниципальной подпрограммы</w:t>
            </w:r>
          </w:p>
        </w:tc>
        <w:tc>
          <w:tcPr>
            <w:tcW w:w="37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5E883655" w14:textId="77777777" w:rsidR="009D0880" w:rsidRPr="009D0880" w:rsidRDefault="009D0880" w:rsidP="00E270C9">
            <w:pPr>
              <w:ind w:right="123"/>
              <w:jc w:val="both"/>
              <w:rPr>
                <w:rFonts w:eastAsia="Times New Roman"/>
                <w:sz w:val="24"/>
                <w:szCs w:val="24"/>
                <w:lang w:eastAsia="ru-RU"/>
              </w:rPr>
            </w:pPr>
            <w:r w:rsidRPr="009D0880">
              <w:rPr>
                <w:rFonts w:eastAsia="Times New Roman"/>
                <w:sz w:val="24"/>
                <w:szCs w:val="24"/>
                <w:lang w:eastAsia="ru-RU"/>
              </w:rPr>
              <w:t xml:space="preserve">Муниципальная подпрограмма </w:t>
            </w:r>
            <w:r w:rsidRPr="009D0880">
              <w:rPr>
                <w:rFonts w:eastAsia="Times New Roman"/>
                <w:b/>
                <w:sz w:val="24"/>
                <w:szCs w:val="24"/>
                <w:lang w:eastAsia="ru-RU"/>
              </w:rPr>
              <w:t>«</w:t>
            </w:r>
            <w:r w:rsidRPr="009D0880">
              <w:rPr>
                <w:rFonts w:eastAsia="Times New Roman"/>
                <w:sz w:val="24"/>
                <w:szCs w:val="24"/>
                <w:lang w:eastAsia="ru-RU"/>
              </w:rPr>
              <w:t>Формирование современной городской среды населенных пунктов Хасанского муниципального округа Приморского края» (далее – муниципальная подпрограмма).</w:t>
            </w:r>
          </w:p>
        </w:tc>
      </w:tr>
      <w:tr w:rsidR="00AF516F" w:rsidRPr="009D0880" w14:paraId="7B9D62DC" w14:textId="77777777" w:rsidTr="00AF516F">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560EDFE8"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Ответственный исполнитель подпрограммы</w:t>
            </w:r>
          </w:p>
        </w:tc>
        <w:tc>
          <w:tcPr>
            <w:tcW w:w="37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13B0AB04" w14:textId="77777777" w:rsidR="009D0880" w:rsidRPr="009D0880" w:rsidRDefault="009D0880" w:rsidP="00E270C9">
            <w:pPr>
              <w:ind w:right="126"/>
              <w:jc w:val="both"/>
              <w:rPr>
                <w:rFonts w:eastAsia="Times New Roman"/>
                <w:sz w:val="24"/>
                <w:szCs w:val="24"/>
                <w:lang w:eastAsia="ru-RU"/>
              </w:rPr>
            </w:pPr>
            <w:r w:rsidRPr="009D0880">
              <w:rPr>
                <w:rFonts w:eastAsia="Times New Roman"/>
                <w:sz w:val="24"/>
                <w:szCs w:val="24"/>
                <w:lang w:eastAsia="ru-RU"/>
              </w:rPr>
              <w:t xml:space="preserve">Управление жизнеобеспечения                        </w:t>
            </w:r>
          </w:p>
        </w:tc>
      </w:tr>
      <w:tr w:rsidR="00AF516F" w:rsidRPr="009D0880" w14:paraId="4AAD3E96" w14:textId="77777777" w:rsidTr="00AF516F">
        <w:trPr>
          <w:trHeight w:val="1"/>
        </w:trPr>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5FE68AC8"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Цели подпрограммы</w:t>
            </w:r>
          </w:p>
        </w:tc>
        <w:tc>
          <w:tcPr>
            <w:tcW w:w="37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2A66F40C" w14:textId="77777777" w:rsidR="009D0880" w:rsidRPr="009D0880" w:rsidRDefault="009D0880" w:rsidP="00E270C9">
            <w:pPr>
              <w:ind w:right="126"/>
              <w:jc w:val="both"/>
              <w:rPr>
                <w:rFonts w:eastAsia="Times New Roman"/>
                <w:sz w:val="24"/>
                <w:szCs w:val="24"/>
                <w:lang w:eastAsia="ru-RU"/>
              </w:rPr>
            </w:pPr>
            <w:r w:rsidRPr="009D0880">
              <w:rPr>
                <w:rFonts w:eastAsia="Times New Roman"/>
                <w:sz w:val="24"/>
                <w:szCs w:val="24"/>
                <w:lang w:eastAsia="ru-RU"/>
              </w:rPr>
              <w:t>Повышение уровня благоустройства территории Хасанского муниципального округа Приморского края. </w:t>
            </w:r>
          </w:p>
        </w:tc>
      </w:tr>
      <w:tr w:rsidR="00AF516F" w:rsidRPr="009D0880" w14:paraId="2A964B60" w14:textId="77777777" w:rsidTr="00AF516F">
        <w:trPr>
          <w:trHeight w:val="1"/>
        </w:trPr>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7346CC3E"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Задачи подпрограммы</w:t>
            </w:r>
          </w:p>
        </w:tc>
        <w:tc>
          <w:tcPr>
            <w:tcW w:w="37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7E1658DC" w14:textId="77777777" w:rsidR="009D0880" w:rsidRPr="009D0880" w:rsidRDefault="009D0880" w:rsidP="00E270C9">
            <w:pPr>
              <w:ind w:right="126"/>
              <w:jc w:val="both"/>
              <w:rPr>
                <w:rFonts w:eastAsia="Times New Roman"/>
                <w:sz w:val="24"/>
                <w:szCs w:val="24"/>
                <w:lang w:eastAsia="ru-RU"/>
              </w:rPr>
            </w:pPr>
            <w:r w:rsidRPr="009D0880">
              <w:rPr>
                <w:rFonts w:eastAsia="Times New Roman"/>
                <w:sz w:val="24"/>
                <w:szCs w:val="24"/>
                <w:lang w:eastAsia="ru-RU"/>
              </w:rPr>
              <w:t>улучшение состояния придомовых территорий;</w:t>
            </w:r>
          </w:p>
          <w:p w14:paraId="3A5BF751" w14:textId="77777777" w:rsidR="009D0880" w:rsidRPr="009D0880" w:rsidRDefault="009D0880" w:rsidP="00E270C9">
            <w:pPr>
              <w:ind w:right="126"/>
              <w:jc w:val="both"/>
              <w:rPr>
                <w:rFonts w:eastAsia="Times New Roman"/>
                <w:sz w:val="24"/>
                <w:szCs w:val="24"/>
                <w:lang w:eastAsia="ru-RU"/>
              </w:rPr>
            </w:pPr>
            <w:r w:rsidRPr="009D0880">
              <w:rPr>
                <w:rFonts w:eastAsia="Times New Roman"/>
                <w:sz w:val="24"/>
                <w:szCs w:val="24"/>
                <w:lang w:eastAsia="ru-RU"/>
              </w:rPr>
              <w:t>повышение уровня благоустройства общественных территорий,</w:t>
            </w:r>
          </w:p>
          <w:p w14:paraId="752BC0F4" w14:textId="77777777" w:rsidR="009D0880" w:rsidRPr="009D0880" w:rsidRDefault="009D0880" w:rsidP="00E270C9">
            <w:pPr>
              <w:ind w:right="126"/>
              <w:jc w:val="both"/>
              <w:rPr>
                <w:rFonts w:eastAsia="Times New Roman"/>
                <w:sz w:val="24"/>
                <w:szCs w:val="24"/>
                <w:lang w:eastAsia="ru-RU"/>
              </w:rPr>
            </w:pPr>
            <w:r w:rsidRPr="009D0880">
              <w:rPr>
                <w:rFonts w:eastAsia="Times New Roman"/>
                <w:sz w:val="24"/>
                <w:szCs w:val="24"/>
                <w:lang w:eastAsia="ru-RU"/>
              </w:rPr>
              <w:t>формирование (обустройство) мест массового отдыха населения;</w:t>
            </w:r>
          </w:p>
        </w:tc>
      </w:tr>
      <w:tr w:rsidR="00AF516F" w:rsidRPr="009D0880" w14:paraId="481784CC" w14:textId="77777777" w:rsidTr="00AF516F">
        <w:trPr>
          <w:trHeight w:val="1"/>
        </w:trPr>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62D669BB" w14:textId="77777777" w:rsidR="009D0880" w:rsidRPr="009D0880" w:rsidRDefault="009D0880" w:rsidP="00E270C9">
            <w:pPr>
              <w:ind w:right="62"/>
              <w:jc w:val="both"/>
              <w:rPr>
                <w:rFonts w:eastAsia="Times New Roman"/>
                <w:sz w:val="24"/>
                <w:szCs w:val="24"/>
                <w:lang w:eastAsia="ru-RU"/>
              </w:rPr>
            </w:pPr>
            <w:r w:rsidRPr="009D0880">
              <w:rPr>
                <w:rFonts w:eastAsia="Times New Roman"/>
                <w:sz w:val="24"/>
                <w:szCs w:val="24"/>
                <w:lang w:eastAsia="ru-RU"/>
              </w:rPr>
              <w:t>Индикаторы (показатели) муниципальной программы</w:t>
            </w:r>
          </w:p>
        </w:tc>
        <w:tc>
          <w:tcPr>
            <w:tcW w:w="37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56A30C31" w14:textId="77777777" w:rsidR="009D0880" w:rsidRPr="009D0880" w:rsidRDefault="009D0880" w:rsidP="00E270C9">
            <w:pPr>
              <w:ind w:right="126"/>
              <w:jc w:val="both"/>
              <w:rPr>
                <w:rFonts w:eastAsia="Times New Roman"/>
                <w:sz w:val="24"/>
                <w:szCs w:val="24"/>
                <w:lang w:eastAsia="ru-RU"/>
              </w:rPr>
            </w:pPr>
            <w:r w:rsidRPr="009D0880">
              <w:rPr>
                <w:rFonts w:eastAsia="Times New Roman"/>
                <w:sz w:val="24"/>
                <w:szCs w:val="24"/>
                <w:lang w:eastAsia="ru-RU"/>
              </w:rPr>
              <w:t>количество благоустроенных дворовых территорий, ед.; количество благоустроенных муниципальных общественных территорий, ед.;</w:t>
            </w:r>
          </w:p>
        </w:tc>
      </w:tr>
      <w:tr w:rsidR="00AF516F" w:rsidRPr="009D0880" w14:paraId="0E4A27E1" w14:textId="77777777" w:rsidTr="00AF516F">
        <w:trPr>
          <w:trHeight w:val="1"/>
        </w:trPr>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494E6D83" w14:textId="77777777" w:rsidR="009D0880" w:rsidRPr="009D0880" w:rsidRDefault="009D0880" w:rsidP="00E270C9">
            <w:pPr>
              <w:ind w:right="62"/>
              <w:jc w:val="both"/>
              <w:rPr>
                <w:rFonts w:eastAsia="Times New Roman"/>
                <w:sz w:val="24"/>
                <w:szCs w:val="24"/>
                <w:lang w:eastAsia="ru-RU"/>
              </w:rPr>
            </w:pPr>
            <w:r w:rsidRPr="009D0880">
              <w:rPr>
                <w:rFonts w:eastAsia="Times New Roman"/>
                <w:sz w:val="24"/>
                <w:szCs w:val="24"/>
                <w:lang w:eastAsia="ru-RU"/>
              </w:rPr>
              <w:t>Срок реализации подпрограммы</w:t>
            </w:r>
          </w:p>
        </w:tc>
        <w:tc>
          <w:tcPr>
            <w:tcW w:w="37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60CC078A"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2023-2027 годы</w:t>
            </w:r>
          </w:p>
        </w:tc>
      </w:tr>
      <w:tr w:rsidR="00AF516F" w:rsidRPr="009D0880" w14:paraId="098C6889" w14:textId="77777777" w:rsidTr="00AF516F">
        <w:trPr>
          <w:trHeight w:val="1"/>
        </w:trPr>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4DE8A80C" w14:textId="77777777" w:rsidR="009D0880" w:rsidRPr="009D0880" w:rsidRDefault="009D0880" w:rsidP="00E270C9">
            <w:pPr>
              <w:ind w:right="62"/>
              <w:jc w:val="both"/>
              <w:rPr>
                <w:rFonts w:eastAsia="Times New Roman"/>
                <w:sz w:val="24"/>
                <w:szCs w:val="24"/>
                <w:lang w:eastAsia="ru-RU"/>
              </w:rPr>
            </w:pPr>
            <w:r w:rsidRPr="009D0880">
              <w:rPr>
                <w:rFonts w:eastAsia="Times New Roman"/>
                <w:sz w:val="24"/>
                <w:szCs w:val="24"/>
                <w:lang w:eastAsia="ru-RU"/>
              </w:rPr>
              <w:t>Объемы бюджетных ассигнований подпрограммы</w:t>
            </w:r>
          </w:p>
        </w:tc>
        <w:tc>
          <w:tcPr>
            <w:tcW w:w="37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7183AEDF"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Общий объем финансирования муниципальной подпрограммы 24 821,17044 тыс. рублей, в т.ч. по годам:</w:t>
            </w:r>
          </w:p>
          <w:p w14:paraId="63D88B09"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2023 год – 00,00 тыс. рублей;</w:t>
            </w:r>
          </w:p>
          <w:p w14:paraId="055AB303"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2024 год – 7 960,11606 тыс. рублей;</w:t>
            </w:r>
          </w:p>
          <w:p w14:paraId="03922C4C"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2025 год –5 826,23090 тыс. рублей;</w:t>
            </w:r>
          </w:p>
          <w:p w14:paraId="19BA078C"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2026 год –5 927,46703 тыс. рублей;</w:t>
            </w:r>
          </w:p>
          <w:p w14:paraId="10C05895"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2027 год – 5 107,35645 тыс. рублей.</w:t>
            </w:r>
          </w:p>
          <w:p w14:paraId="3E1313FC"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xml:space="preserve">  Средства, привлекаемые на реализацию целей подпрограммы, составляют:</w:t>
            </w:r>
          </w:p>
          <w:p w14:paraId="7CF28BCD"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субсидии из краевого бюджета 430,18341 тыс. рублей, в том числе по годам:</w:t>
            </w:r>
          </w:p>
          <w:p w14:paraId="7FEA2ED4"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2023 год – 00,00 тыс. рублей;</w:t>
            </w:r>
          </w:p>
          <w:p w14:paraId="561388DB"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2024 год – 116,96232 тыс. рублей;</w:t>
            </w:r>
          </w:p>
          <w:p w14:paraId="46760D8E"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2025 год – 104,52462 тыс. рублей;</w:t>
            </w:r>
          </w:p>
          <w:p w14:paraId="39F2CBD1"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2026 год – 102,14713 тыс. рублей;</w:t>
            </w:r>
          </w:p>
          <w:p w14:paraId="3281D27D"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2027 год – 0,00 тыс. рублей.</w:t>
            </w:r>
          </w:p>
          <w:p w14:paraId="3974DCC7" w14:textId="3789EAEF"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xml:space="preserve">- субсидии из федерального </w:t>
            </w:r>
            <w:r w:rsidR="00AF516F" w:rsidRPr="009D0880">
              <w:rPr>
                <w:rFonts w:eastAsia="Times New Roman"/>
                <w:sz w:val="24"/>
                <w:szCs w:val="24"/>
                <w:lang w:eastAsia="ru-RU"/>
              </w:rPr>
              <w:t>бюджета 21</w:t>
            </w:r>
            <w:r w:rsidRPr="009D0880">
              <w:rPr>
                <w:rFonts w:eastAsia="Times New Roman"/>
                <w:sz w:val="24"/>
                <w:szCs w:val="24"/>
                <w:lang w:eastAsia="ru-RU"/>
              </w:rPr>
              <w:t> 078,98703 тыс. рублей, в том числе по годам:</w:t>
            </w:r>
          </w:p>
          <w:p w14:paraId="53469030"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2023 год – 00,00 тыс. рублей;</w:t>
            </w:r>
          </w:p>
          <w:p w14:paraId="55166FBB"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2024 год – 5 731,15374 тыс. рублей;</w:t>
            </w:r>
          </w:p>
          <w:p w14:paraId="58C94128"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2025 год – 5 121,70628 тыс. рублей;</w:t>
            </w:r>
          </w:p>
          <w:p w14:paraId="3BD58EC6"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2026 год – 5 220,91769 тыс. рублей;</w:t>
            </w:r>
          </w:p>
          <w:p w14:paraId="0AD30358"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2027 год – 5 005,20932 тыс. рублей.</w:t>
            </w:r>
          </w:p>
          <w:p w14:paraId="5C341066"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lastRenderedPageBreak/>
              <w:t>- объем финансирования мероприятий подпрограммы за счет средств местного бюджета составляет 3 312, 00000 тыс. рублей, в том числе по годам:</w:t>
            </w:r>
          </w:p>
          <w:p w14:paraId="5465F331"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2023 год – 00,00 тыс. рублей;</w:t>
            </w:r>
          </w:p>
          <w:p w14:paraId="662F8C58"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2024 год – 2 112,0000 тыс. рублей;</w:t>
            </w:r>
          </w:p>
          <w:p w14:paraId="4927FB3D"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2025 год – 600,00 тыс. рублей;</w:t>
            </w:r>
          </w:p>
          <w:p w14:paraId="1DDE22E3"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2026 год – 600,00 тыс. рублей;</w:t>
            </w:r>
          </w:p>
          <w:p w14:paraId="6DED1C21"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2027 год – 00,00 тыс. рублей.</w:t>
            </w:r>
          </w:p>
          <w:p w14:paraId="3C5D0AA3"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из них внебюджетные поступления - 0,00 тыс. рублей:</w:t>
            </w:r>
          </w:p>
          <w:p w14:paraId="586DD160"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2023 год – 00,00 тыс. рублей;</w:t>
            </w:r>
          </w:p>
          <w:p w14:paraId="080638A1"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2024 год – 00,00 тыс. рублей;</w:t>
            </w:r>
          </w:p>
          <w:p w14:paraId="71B7296A"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2025 год – 00,00 тыс. рублей;</w:t>
            </w:r>
          </w:p>
          <w:p w14:paraId="1ABCB8CD"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2026 год – 00,00 тыс. рублей;</w:t>
            </w:r>
          </w:p>
          <w:p w14:paraId="550A5C86"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2027 год – 0,00 тыс. рублей.</w:t>
            </w:r>
          </w:p>
        </w:tc>
      </w:tr>
      <w:tr w:rsidR="00AF516F" w:rsidRPr="009D0880" w14:paraId="74DE4DC9" w14:textId="77777777" w:rsidTr="00AF516F">
        <w:trPr>
          <w:trHeight w:val="1"/>
        </w:trPr>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6A92F9CD" w14:textId="77777777" w:rsidR="009D0880" w:rsidRPr="009D0880" w:rsidRDefault="009D0880" w:rsidP="00E270C9">
            <w:pPr>
              <w:ind w:right="62"/>
              <w:jc w:val="both"/>
              <w:rPr>
                <w:rFonts w:eastAsia="Times New Roman"/>
                <w:sz w:val="24"/>
                <w:szCs w:val="24"/>
                <w:lang w:eastAsia="ru-RU"/>
              </w:rPr>
            </w:pPr>
            <w:r w:rsidRPr="009D0880">
              <w:rPr>
                <w:rFonts w:eastAsia="Times New Roman"/>
                <w:sz w:val="24"/>
                <w:szCs w:val="24"/>
                <w:lang w:eastAsia="ru-RU"/>
              </w:rPr>
              <w:lastRenderedPageBreak/>
              <w:t>Ожидаемые результаты реализации подпрограммы</w:t>
            </w:r>
          </w:p>
        </w:tc>
        <w:tc>
          <w:tcPr>
            <w:tcW w:w="37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238629DB"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В результате реализации программы:</w:t>
            </w:r>
          </w:p>
          <w:p w14:paraId="6D007E1D"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xml:space="preserve">- количество благоустроенных дворовых территорий многоквартирных жилых домов – с 2023г. до 2027 г. на 18 </w:t>
            </w:r>
            <w:proofErr w:type="spellStart"/>
            <w:r w:rsidRPr="009D0880">
              <w:rPr>
                <w:rFonts w:eastAsia="Times New Roman"/>
                <w:sz w:val="24"/>
                <w:szCs w:val="24"/>
                <w:lang w:eastAsia="ru-RU"/>
              </w:rPr>
              <w:t>ед</w:t>
            </w:r>
            <w:proofErr w:type="spellEnd"/>
            <w:r w:rsidRPr="009D0880">
              <w:rPr>
                <w:rFonts w:eastAsia="Times New Roman"/>
                <w:sz w:val="24"/>
                <w:szCs w:val="24"/>
                <w:lang w:eastAsia="ru-RU"/>
              </w:rPr>
              <w:t>;</w:t>
            </w:r>
          </w:p>
          <w:p w14:paraId="46F30A48"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количество благоустроенных общественных территорий муниципальных образований – с 2023г. до 2027 г. на 7 ед.</w:t>
            </w:r>
          </w:p>
        </w:tc>
      </w:tr>
    </w:tbl>
    <w:p w14:paraId="0F5B0BDD" w14:textId="77777777" w:rsidR="009D0880" w:rsidRPr="009D0880" w:rsidRDefault="009D0880" w:rsidP="00E270C9">
      <w:pPr>
        <w:spacing w:after="120"/>
        <w:ind w:right="57"/>
        <w:jc w:val="both"/>
        <w:rPr>
          <w:rFonts w:eastAsia="Times New Roman"/>
          <w:bCs/>
          <w:sz w:val="28"/>
          <w:szCs w:val="28"/>
          <w:lang w:eastAsia="ru-RU"/>
        </w:rPr>
      </w:pPr>
    </w:p>
    <w:p w14:paraId="32E2C9DE" w14:textId="41069CA1" w:rsidR="009D0880" w:rsidRPr="00AF516F" w:rsidRDefault="009D0880" w:rsidP="006639E0">
      <w:pPr>
        <w:spacing w:after="120"/>
        <w:ind w:firstLine="709"/>
        <w:jc w:val="both"/>
        <w:rPr>
          <w:rFonts w:eastAsia="Times New Roman"/>
          <w:bCs/>
          <w:sz w:val="26"/>
          <w:szCs w:val="26"/>
          <w:lang w:eastAsia="ru-RU"/>
        </w:rPr>
      </w:pPr>
      <w:r w:rsidRPr="009D0880">
        <w:rPr>
          <w:rFonts w:eastAsia="Times New Roman"/>
          <w:bCs/>
          <w:sz w:val="26"/>
          <w:szCs w:val="26"/>
          <w:lang w:eastAsia="ru-RU"/>
        </w:rPr>
        <w:t>1.5. Изложить Приложение № 8 к муниципальной программе «Формирование современной городской среды населённых пунктов Хасанского муниципального округа Приморского края», утверждённой Постановлением в следующей редакции:</w:t>
      </w:r>
    </w:p>
    <w:tbl>
      <w:tblPr>
        <w:tblW w:w="5000" w:type="pct"/>
        <w:tblCellMar>
          <w:left w:w="10" w:type="dxa"/>
          <w:right w:w="10" w:type="dxa"/>
        </w:tblCellMar>
        <w:tblLook w:val="04A0" w:firstRow="1" w:lastRow="0" w:firstColumn="1" w:lastColumn="0" w:noHBand="0" w:noVBand="1"/>
      </w:tblPr>
      <w:tblGrid>
        <w:gridCol w:w="462"/>
        <w:gridCol w:w="3791"/>
        <w:gridCol w:w="4609"/>
        <w:gridCol w:w="1440"/>
      </w:tblGrid>
      <w:tr w:rsidR="00AF516F" w:rsidRPr="009D0880" w14:paraId="27D5558E" w14:textId="77777777" w:rsidTr="00AF516F">
        <w:trPr>
          <w:trHeight w:val="1"/>
        </w:trPr>
        <w:tc>
          <w:tcPr>
            <w:tcW w:w="2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62" w:type="dxa"/>
              <w:bottom w:w="0" w:type="dxa"/>
              <w:right w:w="62" w:type="dxa"/>
            </w:tcMar>
            <w:hideMark/>
          </w:tcPr>
          <w:p w14:paraId="41672669"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shd w:val="clear" w:color="auto" w:fill="FFFFFF" w:themeFill="background1"/>
                <w:lang w:eastAsia="ru-RU"/>
              </w:rPr>
              <w:t>N</w:t>
            </w:r>
            <w:r w:rsidRPr="009D0880">
              <w:rPr>
                <w:rFonts w:eastAsia="Times New Roman"/>
                <w:sz w:val="24"/>
                <w:szCs w:val="24"/>
                <w:shd w:val="clear" w:color="auto" w:fill="FFFF00"/>
                <w:lang w:eastAsia="ru-RU"/>
              </w:rPr>
              <w:t xml:space="preserve"> </w:t>
            </w:r>
            <w:r w:rsidRPr="009D0880">
              <w:rPr>
                <w:rFonts w:eastAsia="Times New Roman"/>
                <w:sz w:val="24"/>
                <w:szCs w:val="24"/>
                <w:shd w:val="clear" w:color="auto" w:fill="FFFFFF" w:themeFill="background1"/>
                <w:lang w:eastAsia="ru-RU"/>
              </w:rPr>
              <w:t>п/п</w:t>
            </w:r>
          </w:p>
        </w:tc>
        <w:tc>
          <w:tcPr>
            <w:tcW w:w="184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62" w:type="dxa"/>
              <w:bottom w:w="0" w:type="dxa"/>
              <w:right w:w="62" w:type="dxa"/>
            </w:tcMar>
            <w:hideMark/>
          </w:tcPr>
          <w:p w14:paraId="2D395F0A" w14:textId="1E3D0FD7" w:rsidR="009D0880" w:rsidRPr="009D0880" w:rsidRDefault="009D0880" w:rsidP="00E270C9">
            <w:pPr>
              <w:jc w:val="center"/>
              <w:rPr>
                <w:rFonts w:eastAsia="Times New Roman"/>
                <w:sz w:val="24"/>
                <w:szCs w:val="24"/>
                <w:lang w:eastAsia="ru-RU"/>
              </w:rPr>
            </w:pPr>
            <w:r w:rsidRPr="009D0880">
              <w:rPr>
                <w:rFonts w:eastAsia="Times New Roman"/>
                <w:sz w:val="24"/>
                <w:szCs w:val="24"/>
                <w:shd w:val="clear" w:color="auto" w:fill="FFFFFF" w:themeFill="background1"/>
                <w:lang w:eastAsia="ru-RU"/>
              </w:rPr>
              <w:t>Наименование муниципального</w:t>
            </w:r>
            <w:r w:rsidR="00AF516F">
              <w:rPr>
                <w:rFonts w:eastAsia="Times New Roman"/>
                <w:sz w:val="24"/>
                <w:szCs w:val="24"/>
                <w:shd w:val="clear" w:color="auto" w:fill="FFFFFF" w:themeFill="background1"/>
                <w:lang w:eastAsia="ru-RU"/>
              </w:rPr>
              <w:t xml:space="preserve"> </w:t>
            </w:r>
            <w:r w:rsidRPr="009D0880">
              <w:rPr>
                <w:rFonts w:eastAsia="Times New Roman"/>
                <w:sz w:val="24"/>
                <w:szCs w:val="24"/>
                <w:shd w:val="clear" w:color="auto" w:fill="FFFFFF" w:themeFill="background1"/>
                <w:lang w:eastAsia="ru-RU"/>
              </w:rPr>
              <w:t>образования, наименование и</w:t>
            </w:r>
            <w:r w:rsidR="00AF516F">
              <w:rPr>
                <w:rFonts w:eastAsia="Times New Roman"/>
                <w:sz w:val="24"/>
                <w:szCs w:val="24"/>
                <w:shd w:val="clear" w:color="auto" w:fill="FFFFFF" w:themeFill="background1"/>
                <w:lang w:eastAsia="ru-RU"/>
              </w:rPr>
              <w:t xml:space="preserve"> </w:t>
            </w:r>
            <w:r w:rsidRPr="009D0880">
              <w:rPr>
                <w:rFonts w:eastAsia="Times New Roman"/>
                <w:sz w:val="24"/>
                <w:szCs w:val="24"/>
                <w:shd w:val="clear" w:color="auto" w:fill="FFFFFF" w:themeFill="background1"/>
                <w:lang w:eastAsia="ru-RU"/>
              </w:rPr>
              <w:t>адрес общественной территории</w:t>
            </w:r>
          </w:p>
        </w:tc>
        <w:tc>
          <w:tcPr>
            <w:tcW w:w="2237" w:type="pct"/>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14:paraId="0CFFD4C2" w14:textId="77777777" w:rsidR="009D0880" w:rsidRPr="009D0880" w:rsidRDefault="009D0880" w:rsidP="00E270C9">
            <w:pPr>
              <w:shd w:val="clear" w:color="auto" w:fill="FFFFFF" w:themeFill="background1"/>
              <w:jc w:val="center"/>
              <w:rPr>
                <w:rFonts w:eastAsia="Times New Roman"/>
                <w:sz w:val="24"/>
                <w:szCs w:val="24"/>
                <w:shd w:val="clear" w:color="auto" w:fill="FFFFFF" w:themeFill="background1"/>
                <w:lang w:eastAsia="ru-RU"/>
              </w:rPr>
            </w:pPr>
            <w:r w:rsidRPr="009D0880">
              <w:rPr>
                <w:rFonts w:eastAsia="Times New Roman"/>
                <w:sz w:val="24"/>
                <w:szCs w:val="24"/>
                <w:shd w:val="clear" w:color="auto" w:fill="FFFFFF" w:themeFill="background1"/>
                <w:lang w:eastAsia="ru-RU"/>
              </w:rPr>
              <w:t>Перечень видов работ</w:t>
            </w:r>
          </w:p>
          <w:p w14:paraId="4D91CCF3" w14:textId="77777777" w:rsidR="009D0880" w:rsidRPr="009D0880" w:rsidRDefault="009D0880" w:rsidP="00E270C9">
            <w:pPr>
              <w:jc w:val="center"/>
              <w:rPr>
                <w:rFonts w:eastAsia="Times New Roman"/>
                <w:sz w:val="24"/>
                <w:szCs w:val="24"/>
                <w:shd w:val="clear" w:color="auto" w:fill="FFFF00"/>
                <w:lang w:eastAsia="ru-RU"/>
              </w:rPr>
            </w:pPr>
          </w:p>
          <w:p w14:paraId="6D706223" w14:textId="77777777" w:rsidR="009D0880" w:rsidRPr="009D0880" w:rsidRDefault="009D0880" w:rsidP="00E270C9">
            <w:pPr>
              <w:jc w:val="center"/>
              <w:rPr>
                <w:rFonts w:eastAsia="Times New Roman"/>
                <w:sz w:val="24"/>
                <w:szCs w:val="24"/>
                <w:lang w:eastAsia="ru-RU"/>
              </w:rPr>
            </w:pPr>
          </w:p>
        </w:tc>
        <w:tc>
          <w:tcPr>
            <w:tcW w:w="699" w:type="pct"/>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14:paraId="0B71CD15" w14:textId="152BD9B1" w:rsidR="009D0880" w:rsidRPr="009D0880" w:rsidRDefault="009D0880" w:rsidP="00E270C9">
            <w:pPr>
              <w:jc w:val="center"/>
              <w:rPr>
                <w:rFonts w:eastAsia="Times New Roman"/>
                <w:color w:val="000000" w:themeColor="text1"/>
                <w:sz w:val="24"/>
                <w:szCs w:val="24"/>
                <w:lang w:eastAsia="ru-RU"/>
              </w:rPr>
            </w:pPr>
            <w:r w:rsidRPr="009D0880">
              <w:rPr>
                <w:rFonts w:eastAsia="Times New Roman"/>
                <w:sz w:val="24"/>
                <w:szCs w:val="24"/>
                <w:shd w:val="clear" w:color="auto" w:fill="FFFFFF" w:themeFill="background1"/>
                <w:lang w:eastAsia="ru-RU"/>
              </w:rPr>
              <w:t>Срок</w:t>
            </w:r>
            <w:r w:rsidR="00AF516F">
              <w:rPr>
                <w:rFonts w:eastAsia="Times New Roman"/>
                <w:sz w:val="24"/>
                <w:szCs w:val="24"/>
                <w:shd w:val="clear" w:color="auto" w:fill="FFFFFF" w:themeFill="background1"/>
                <w:lang w:eastAsia="ru-RU"/>
              </w:rPr>
              <w:t xml:space="preserve"> </w:t>
            </w:r>
            <w:r w:rsidRPr="009D0880">
              <w:rPr>
                <w:rFonts w:eastAsia="Times New Roman"/>
                <w:sz w:val="24"/>
                <w:szCs w:val="24"/>
                <w:shd w:val="clear" w:color="auto" w:fill="FFFFFF" w:themeFill="background1"/>
                <w:lang w:eastAsia="ru-RU"/>
              </w:rPr>
              <w:t>выполнения</w:t>
            </w:r>
            <w:r w:rsidR="00AF516F">
              <w:rPr>
                <w:rFonts w:eastAsia="Times New Roman"/>
                <w:sz w:val="24"/>
                <w:szCs w:val="24"/>
                <w:shd w:val="clear" w:color="auto" w:fill="FFFFFF" w:themeFill="background1"/>
                <w:lang w:eastAsia="ru-RU"/>
              </w:rPr>
              <w:t xml:space="preserve"> </w:t>
            </w:r>
            <w:r w:rsidRPr="009D0880">
              <w:rPr>
                <w:rFonts w:eastAsia="Times New Roman"/>
                <w:sz w:val="24"/>
                <w:szCs w:val="24"/>
                <w:shd w:val="clear" w:color="auto" w:fill="FFFFFF" w:themeFill="background1"/>
                <w:lang w:eastAsia="ru-RU"/>
              </w:rPr>
              <w:t>работ</w:t>
            </w:r>
          </w:p>
        </w:tc>
      </w:tr>
      <w:tr w:rsidR="00AF516F" w:rsidRPr="009D0880" w14:paraId="11DED1B3" w14:textId="77777777" w:rsidTr="00AF516F">
        <w:trPr>
          <w:trHeight w:val="1"/>
        </w:trPr>
        <w:tc>
          <w:tcPr>
            <w:tcW w:w="22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E3FE188"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1</w:t>
            </w:r>
          </w:p>
        </w:tc>
        <w:tc>
          <w:tcPr>
            <w:tcW w:w="1840"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3BBFA0B" w14:textId="77777777" w:rsidR="009D0880" w:rsidRPr="009D0880" w:rsidRDefault="009D0880" w:rsidP="00E270C9">
            <w:pPr>
              <w:rPr>
                <w:rFonts w:eastAsia="Times New Roman"/>
                <w:sz w:val="24"/>
                <w:szCs w:val="24"/>
                <w:lang w:eastAsia="ru-RU"/>
              </w:rPr>
            </w:pPr>
            <w:proofErr w:type="spellStart"/>
            <w:r w:rsidRPr="009D0880">
              <w:rPr>
                <w:rFonts w:eastAsia="Times New Roman"/>
                <w:sz w:val="24"/>
                <w:szCs w:val="24"/>
                <w:lang w:eastAsia="ru-RU"/>
              </w:rPr>
              <w:t>пгт</w:t>
            </w:r>
            <w:proofErr w:type="spellEnd"/>
            <w:r w:rsidRPr="009D0880">
              <w:rPr>
                <w:rFonts w:eastAsia="Times New Roman"/>
                <w:sz w:val="24"/>
                <w:szCs w:val="24"/>
                <w:lang w:eastAsia="ru-RU"/>
              </w:rPr>
              <w:t xml:space="preserve"> Зарубино, ул. Морская-Набережная</w:t>
            </w:r>
          </w:p>
        </w:tc>
        <w:tc>
          <w:tcPr>
            <w:tcW w:w="2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D745774"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Благоустройство территории</w:t>
            </w:r>
          </w:p>
        </w:tc>
        <w:tc>
          <w:tcPr>
            <w:tcW w:w="699"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34BE6B8"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2026</w:t>
            </w:r>
          </w:p>
        </w:tc>
      </w:tr>
      <w:tr w:rsidR="00AF516F" w:rsidRPr="009D0880" w14:paraId="3CD7C571" w14:textId="77777777" w:rsidTr="00AF516F">
        <w:trPr>
          <w:trHeight w:val="1"/>
        </w:trPr>
        <w:tc>
          <w:tcPr>
            <w:tcW w:w="22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C1F83FE"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2</w:t>
            </w:r>
          </w:p>
        </w:tc>
        <w:tc>
          <w:tcPr>
            <w:tcW w:w="1840"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0176816"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Парк </w:t>
            </w:r>
            <w:proofErr w:type="spellStart"/>
            <w:r w:rsidRPr="009D0880">
              <w:rPr>
                <w:rFonts w:eastAsia="Times New Roman"/>
                <w:sz w:val="24"/>
                <w:szCs w:val="24"/>
                <w:lang w:eastAsia="ru-RU"/>
              </w:rPr>
              <w:t>пгт</w:t>
            </w:r>
            <w:proofErr w:type="spellEnd"/>
            <w:r w:rsidRPr="009D0880">
              <w:rPr>
                <w:rFonts w:eastAsia="Times New Roman"/>
                <w:sz w:val="24"/>
                <w:szCs w:val="24"/>
                <w:lang w:eastAsia="ru-RU"/>
              </w:rPr>
              <w:t xml:space="preserve"> Зарубино, ул. Менжинского</w:t>
            </w:r>
          </w:p>
        </w:tc>
        <w:tc>
          <w:tcPr>
            <w:tcW w:w="2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D00F267"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Благоустройство территории</w:t>
            </w:r>
          </w:p>
        </w:tc>
        <w:tc>
          <w:tcPr>
            <w:tcW w:w="699"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8602E2A"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2026</w:t>
            </w:r>
          </w:p>
        </w:tc>
      </w:tr>
      <w:tr w:rsidR="00AF516F" w:rsidRPr="009D0880" w14:paraId="3EA77F0F" w14:textId="77777777" w:rsidTr="00AF516F">
        <w:trPr>
          <w:trHeight w:val="1"/>
        </w:trPr>
        <w:tc>
          <w:tcPr>
            <w:tcW w:w="22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CBE6521"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3</w:t>
            </w:r>
          </w:p>
        </w:tc>
        <w:tc>
          <w:tcPr>
            <w:tcW w:w="1840"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F3A7E19"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Пешеходная дорожка </w:t>
            </w:r>
            <w:proofErr w:type="spellStart"/>
            <w:r w:rsidRPr="009D0880">
              <w:rPr>
                <w:rFonts w:eastAsia="Times New Roman"/>
                <w:sz w:val="24"/>
                <w:szCs w:val="24"/>
                <w:lang w:eastAsia="ru-RU"/>
              </w:rPr>
              <w:t>пгт</w:t>
            </w:r>
            <w:proofErr w:type="spellEnd"/>
            <w:r w:rsidRPr="009D0880">
              <w:rPr>
                <w:rFonts w:eastAsia="Times New Roman"/>
                <w:sz w:val="24"/>
                <w:szCs w:val="24"/>
                <w:lang w:eastAsia="ru-RU"/>
              </w:rPr>
              <w:t xml:space="preserve"> Посьет, ул. Пограничная - ул. </w:t>
            </w:r>
            <w:proofErr w:type="spellStart"/>
            <w:r w:rsidRPr="009D0880">
              <w:rPr>
                <w:rFonts w:eastAsia="Times New Roman"/>
                <w:sz w:val="24"/>
                <w:szCs w:val="24"/>
                <w:lang w:eastAsia="ru-RU"/>
              </w:rPr>
              <w:t>Чернопятко</w:t>
            </w:r>
            <w:proofErr w:type="spellEnd"/>
          </w:p>
        </w:tc>
        <w:tc>
          <w:tcPr>
            <w:tcW w:w="2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204807D"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Устройство асфальтобетонных покрытий, установка урн и скамеек.</w:t>
            </w:r>
          </w:p>
        </w:tc>
        <w:tc>
          <w:tcPr>
            <w:tcW w:w="699"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1C21B8A"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2024</w:t>
            </w:r>
          </w:p>
        </w:tc>
      </w:tr>
      <w:tr w:rsidR="00AF516F" w:rsidRPr="009D0880" w14:paraId="735BD735" w14:textId="77777777" w:rsidTr="00AF516F">
        <w:trPr>
          <w:trHeight w:val="1"/>
        </w:trPr>
        <w:tc>
          <w:tcPr>
            <w:tcW w:w="22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AC23B17"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4</w:t>
            </w:r>
          </w:p>
        </w:tc>
        <w:tc>
          <w:tcPr>
            <w:tcW w:w="1840"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861B6A0" w14:textId="253F7916" w:rsidR="009D0880" w:rsidRPr="009D0880" w:rsidRDefault="00A8266F" w:rsidP="00E270C9">
            <w:pPr>
              <w:rPr>
                <w:rFonts w:eastAsia="Times New Roman"/>
                <w:sz w:val="24"/>
                <w:szCs w:val="24"/>
                <w:lang w:eastAsia="ru-RU"/>
              </w:rPr>
            </w:pPr>
            <w:proofErr w:type="spellStart"/>
            <w:r w:rsidRPr="009D0880">
              <w:rPr>
                <w:rFonts w:eastAsia="Times New Roman"/>
                <w:sz w:val="24"/>
                <w:szCs w:val="24"/>
                <w:lang w:eastAsia="ru-RU"/>
              </w:rPr>
              <w:t>пгт</w:t>
            </w:r>
            <w:proofErr w:type="spellEnd"/>
            <w:r w:rsidRPr="009D0880">
              <w:rPr>
                <w:rFonts w:eastAsia="Times New Roman"/>
                <w:sz w:val="24"/>
                <w:szCs w:val="24"/>
                <w:lang w:eastAsia="ru-RU"/>
              </w:rPr>
              <w:t xml:space="preserve"> Приморский</w:t>
            </w:r>
            <w:r w:rsidR="009D0880" w:rsidRPr="009D0880">
              <w:rPr>
                <w:rFonts w:eastAsia="Times New Roman"/>
                <w:sz w:val="24"/>
                <w:szCs w:val="24"/>
                <w:lang w:eastAsia="ru-RU"/>
              </w:rPr>
              <w:t>, ул. Центральная, 46Б</w:t>
            </w:r>
          </w:p>
        </w:tc>
        <w:tc>
          <w:tcPr>
            <w:tcW w:w="2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7A7E6B9"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Устройство асфальтобетонных покрытий, установка бордюрного камня, установка урн и скамеек</w:t>
            </w:r>
          </w:p>
        </w:tc>
        <w:tc>
          <w:tcPr>
            <w:tcW w:w="699"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F4B35CD"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2024</w:t>
            </w:r>
          </w:p>
        </w:tc>
      </w:tr>
      <w:tr w:rsidR="00AF516F" w:rsidRPr="009D0880" w14:paraId="218461D4" w14:textId="77777777" w:rsidTr="00AF516F">
        <w:trPr>
          <w:trHeight w:val="1"/>
        </w:trPr>
        <w:tc>
          <w:tcPr>
            <w:tcW w:w="22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55BEF03"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5</w:t>
            </w:r>
          </w:p>
        </w:tc>
        <w:tc>
          <w:tcPr>
            <w:tcW w:w="1840"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2ED0926" w14:textId="77777777" w:rsidR="009D0880" w:rsidRPr="009D0880" w:rsidRDefault="009D0880" w:rsidP="00E270C9">
            <w:pPr>
              <w:rPr>
                <w:rFonts w:eastAsia="Times New Roman"/>
                <w:sz w:val="24"/>
                <w:szCs w:val="24"/>
                <w:lang w:eastAsia="ru-RU"/>
              </w:rPr>
            </w:pPr>
            <w:proofErr w:type="spellStart"/>
            <w:r w:rsidRPr="009D0880">
              <w:rPr>
                <w:rFonts w:eastAsia="Times New Roman"/>
                <w:sz w:val="24"/>
                <w:szCs w:val="24"/>
                <w:lang w:eastAsia="ru-RU"/>
              </w:rPr>
              <w:t>пгт</w:t>
            </w:r>
            <w:proofErr w:type="spellEnd"/>
            <w:r w:rsidRPr="009D0880">
              <w:rPr>
                <w:rFonts w:eastAsia="Times New Roman"/>
                <w:sz w:val="24"/>
                <w:szCs w:val="24"/>
                <w:lang w:eastAsia="ru-RU"/>
              </w:rPr>
              <w:t xml:space="preserve"> Приморский, ул. Молодежная, 8-6</w:t>
            </w:r>
          </w:p>
        </w:tc>
        <w:tc>
          <w:tcPr>
            <w:tcW w:w="2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A84E672"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ремонт территории с устройством асфальтного покрытия, установка скамеек и урн.</w:t>
            </w:r>
          </w:p>
        </w:tc>
        <w:tc>
          <w:tcPr>
            <w:tcW w:w="699"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78995FC"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2024</w:t>
            </w:r>
          </w:p>
          <w:p w14:paraId="444B8D9C" w14:textId="77777777" w:rsidR="009D0880" w:rsidRPr="009D0880" w:rsidRDefault="009D0880" w:rsidP="00E270C9">
            <w:pPr>
              <w:jc w:val="center"/>
              <w:rPr>
                <w:rFonts w:eastAsia="Times New Roman"/>
                <w:sz w:val="24"/>
                <w:szCs w:val="24"/>
                <w:lang w:eastAsia="ru-RU"/>
              </w:rPr>
            </w:pPr>
          </w:p>
        </w:tc>
      </w:tr>
      <w:tr w:rsidR="00AF516F" w:rsidRPr="009D0880" w14:paraId="1C1B5C6F" w14:textId="77777777" w:rsidTr="00AF516F">
        <w:tc>
          <w:tcPr>
            <w:tcW w:w="22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EA9D8C8"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6</w:t>
            </w:r>
          </w:p>
        </w:tc>
        <w:tc>
          <w:tcPr>
            <w:tcW w:w="1840"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4EE5789" w14:textId="77777777" w:rsidR="009D0880" w:rsidRPr="009D0880" w:rsidRDefault="009D0880" w:rsidP="00E270C9">
            <w:pPr>
              <w:rPr>
                <w:rFonts w:eastAsia="Times New Roman"/>
                <w:sz w:val="24"/>
                <w:szCs w:val="24"/>
                <w:lang w:eastAsia="ru-RU"/>
              </w:rPr>
            </w:pPr>
            <w:proofErr w:type="spellStart"/>
            <w:r w:rsidRPr="009D0880">
              <w:rPr>
                <w:rFonts w:eastAsia="Times New Roman"/>
                <w:sz w:val="24"/>
                <w:szCs w:val="24"/>
                <w:lang w:eastAsia="ru-RU"/>
              </w:rPr>
              <w:t>пгт</w:t>
            </w:r>
            <w:proofErr w:type="spellEnd"/>
            <w:r w:rsidRPr="009D0880">
              <w:rPr>
                <w:rFonts w:eastAsia="Times New Roman"/>
                <w:sz w:val="24"/>
                <w:szCs w:val="24"/>
                <w:lang w:eastAsia="ru-RU"/>
              </w:rPr>
              <w:t xml:space="preserve"> Приморский, ул. Центральная, 54а</w:t>
            </w:r>
          </w:p>
        </w:tc>
        <w:tc>
          <w:tcPr>
            <w:tcW w:w="2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6A0E561"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ремонт территории с устройством асфальтного покрытия, установка бордюрного камня, оборудование спортивной площадки, установка лавочек, урн</w:t>
            </w:r>
          </w:p>
        </w:tc>
        <w:tc>
          <w:tcPr>
            <w:tcW w:w="699"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58CA670" w14:textId="77777777" w:rsidR="009D0880" w:rsidRPr="009D0880" w:rsidRDefault="009D0880" w:rsidP="00E270C9">
            <w:pPr>
              <w:jc w:val="center"/>
              <w:rPr>
                <w:rFonts w:eastAsia="Times New Roman"/>
                <w:sz w:val="24"/>
                <w:szCs w:val="24"/>
                <w:lang w:eastAsia="ru-RU"/>
              </w:rPr>
            </w:pPr>
          </w:p>
          <w:p w14:paraId="1FD9D541"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 xml:space="preserve">2026 </w:t>
            </w:r>
          </w:p>
          <w:p w14:paraId="02D6EBCB" w14:textId="77777777" w:rsidR="009D0880" w:rsidRPr="009D0880" w:rsidRDefault="009D0880" w:rsidP="00E270C9">
            <w:pPr>
              <w:jc w:val="center"/>
              <w:rPr>
                <w:rFonts w:eastAsia="Times New Roman"/>
                <w:sz w:val="24"/>
                <w:szCs w:val="24"/>
                <w:lang w:eastAsia="ru-RU"/>
              </w:rPr>
            </w:pPr>
          </w:p>
          <w:p w14:paraId="0A2081AC" w14:textId="77777777" w:rsidR="009D0880" w:rsidRPr="009D0880" w:rsidRDefault="009D0880" w:rsidP="00E270C9">
            <w:pPr>
              <w:jc w:val="center"/>
              <w:rPr>
                <w:rFonts w:eastAsia="Times New Roman"/>
                <w:sz w:val="24"/>
                <w:szCs w:val="24"/>
                <w:lang w:eastAsia="ru-RU"/>
              </w:rPr>
            </w:pPr>
          </w:p>
        </w:tc>
      </w:tr>
      <w:tr w:rsidR="00AF516F" w:rsidRPr="009D0880" w14:paraId="5839B35B" w14:textId="77777777" w:rsidTr="00AF516F">
        <w:tc>
          <w:tcPr>
            <w:tcW w:w="22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0B5DA97"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7</w:t>
            </w:r>
          </w:p>
        </w:tc>
        <w:tc>
          <w:tcPr>
            <w:tcW w:w="1840"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B8FC05D" w14:textId="35B945D0" w:rsidR="009D0880" w:rsidRPr="009D0880" w:rsidRDefault="009D0880" w:rsidP="00E270C9">
            <w:pPr>
              <w:rPr>
                <w:rFonts w:eastAsia="Times New Roman"/>
                <w:sz w:val="24"/>
                <w:szCs w:val="24"/>
                <w:lang w:eastAsia="ru-RU"/>
              </w:rPr>
            </w:pPr>
            <w:proofErr w:type="spellStart"/>
            <w:r w:rsidRPr="009D0880">
              <w:rPr>
                <w:rFonts w:eastAsia="Times New Roman"/>
                <w:sz w:val="24"/>
                <w:szCs w:val="24"/>
                <w:lang w:eastAsia="ru-RU"/>
              </w:rPr>
              <w:t>Пгт</w:t>
            </w:r>
            <w:proofErr w:type="spellEnd"/>
            <w:r w:rsidRPr="009D0880">
              <w:rPr>
                <w:rFonts w:eastAsia="Times New Roman"/>
                <w:sz w:val="24"/>
                <w:szCs w:val="24"/>
                <w:lang w:eastAsia="ru-RU"/>
              </w:rPr>
              <w:t xml:space="preserve"> </w:t>
            </w:r>
            <w:r w:rsidR="00A8266F" w:rsidRPr="009D0880">
              <w:rPr>
                <w:rFonts w:eastAsia="Times New Roman"/>
                <w:sz w:val="24"/>
                <w:szCs w:val="24"/>
                <w:lang w:eastAsia="ru-RU"/>
              </w:rPr>
              <w:t>Приморский (</w:t>
            </w:r>
            <w:r w:rsidRPr="009D0880">
              <w:rPr>
                <w:rFonts w:eastAsia="Times New Roman"/>
                <w:sz w:val="24"/>
                <w:szCs w:val="24"/>
                <w:lang w:eastAsia="ru-RU"/>
              </w:rPr>
              <w:t>стадион)</w:t>
            </w:r>
          </w:p>
        </w:tc>
        <w:tc>
          <w:tcPr>
            <w:tcW w:w="2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4D3885A"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Установка ограждения, трибун, навесов, ремонт территории с устройством асфальтного покрытия, установка лавочек и урн, спортивного инвентаря</w:t>
            </w:r>
          </w:p>
        </w:tc>
        <w:tc>
          <w:tcPr>
            <w:tcW w:w="699"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222B300"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2026</w:t>
            </w:r>
          </w:p>
        </w:tc>
      </w:tr>
      <w:tr w:rsidR="00AF516F" w:rsidRPr="009D0880" w14:paraId="4AB85BD6" w14:textId="77777777" w:rsidTr="00AF516F">
        <w:tc>
          <w:tcPr>
            <w:tcW w:w="22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8A29847"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8</w:t>
            </w:r>
          </w:p>
        </w:tc>
        <w:tc>
          <w:tcPr>
            <w:tcW w:w="1840"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0B8BD0D" w14:textId="77777777" w:rsidR="009D0880" w:rsidRPr="009D0880" w:rsidRDefault="009D0880" w:rsidP="00E270C9">
            <w:pPr>
              <w:rPr>
                <w:rFonts w:eastAsia="Times New Roman"/>
                <w:sz w:val="24"/>
                <w:szCs w:val="24"/>
                <w:lang w:eastAsia="ru-RU"/>
              </w:rPr>
            </w:pPr>
            <w:proofErr w:type="spellStart"/>
            <w:r w:rsidRPr="009D0880">
              <w:rPr>
                <w:rFonts w:eastAsia="Times New Roman"/>
                <w:sz w:val="24"/>
                <w:szCs w:val="24"/>
                <w:lang w:eastAsia="ru-RU"/>
              </w:rPr>
              <w:t>Пгт</w:t>
            </w:r>
            <w:proofErr w:type="spellEnd"/>
            <w:r w:rsidRPr="009D0880">
              <w:rPr>
                <w:rFonts w:eastAsia="Times New Roman"/>
                <w:sz w:val="24"/>
                <w:szCs w:val="24"/>
                <w:lang w:eastAsia="ru-RU"/>
              </w:rPr>
              <w:t xml:space="preserve"> славянка, центральная площадь, ул. Молодежная, 1</w:t>
            </w:r>
          </w:p>
        </w:tc>
        <w:tc>
          <w:tcPr>
            <w:tcW w:w="2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A396CB8" w14:textId="114FAB7F"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Ремонт асфальтного покрытия, установка скамеек и урн, ремонт тротуаров, ремонт и обустройство автомобильных </w:t>
            </w:r>
            <w:r w:rsidR="00AF516F" w:rsidRPr="009D0880">
              <w:rPr>
                <w:rFonts w:eastAsia="Times New Roman"/>
                <w:sz w:val="24"/>
                <w:szCs w:val="24"/>
                <w:lang w:eastAsia="ru-RU"/>
              </w:rPr>
              <w:t>парковок</w:t>
            </w:r>
            <w:r w:rsidR="00AF516F">
              <w:rPr>
                <w:rFonts w:eastAsia="Times New Roman"/>
                <w:sz w:val="24"/>
                <w:szCs w:val="24"/>
                <w:lang w:eastAsia="ru-RU"/>
              </w:rPr>
              <w:t xml:space="preserve"> </w:t>
            </w:r>
            <w:r w:rsidR="00AF516F" w:rsidRPr="009D0880">
              <w:rPr>
                <w:rFonts w:eastAsia="Times New Roman"/>
                <w:sz w:val="24"/>
                <w:szCs w:val="24"/>
                <w:lang w:eastAsia="ru-RU"/>
              </w:rPr>
              <w:t>(парковочных</w:t>
            </w:r>
            <w:r w:rsidRPr="009D0880">
              <w:rPr>
                <w:rFonts w:eastAsia="Times New Roman"/>
                <w:sz w:val="24"/>
                <w:szCs w:val="24"/>
                <w:lang w:eastAsia="ru-RU"/>
              </w:rPr>
              <w:t xml:space="preserve"> мест), обустройство детских площадок, озеленение, обеспечение освещения</w:t>
            </w:r>
          </w:p>
        </w:tc>
        <w:tc>
          <w:tcPr>
            <w:tcW w:w="699"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80CB63E"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 xml:space="preserve">2026 </w:t>
            </w:r>
          </w:p>
        </w:tc>
      </w:tr>
      <w:tr w:rsidR="00AF516F" w:rsidRPr="009D0880" w14:paraId="3AB48D4B" w14:textId="77777777" w:rsidTr="00AF516F">
        <w:tc>
          <w:tcPr>
            <w:tcW w:w="22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DA80F7D"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9</w:t>
            </w:r>
          </w:p>
        </w:tc>
        <w:tc>
          <w:tcPr>
            <w:tcW w:w="1840"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366F3B8" w14:textId="77777777" w:rsidR="009D0880" w:rsidRPr="009D0880" w:rsidRDefault="009D0880" w:rsidP="00E270C9">
            <w:pPr>
              <w:rPr>
                <w:rFonts w:eastAsia="Times New Roman"/>
                <w:sz w:val="24"/>
                <w:szCs w:val="24"/>
                <w:lang w:eastAsia="ru-RU"/>
              </w:rPr>
            </w:pPr>
            <w:proofErr w:type="spellStart"/>
            <w:r w:rsidRPr="009D0880">
              <w:rPr>
                <w:rFonts w:eastAsia="Times New Roman"/>
                <w:sz w:val="24"/>
                <w:szCs w:val="24"/>
                <w:lang w:eastAsia="ru-RU"/>
              </w:rPr>
              <w:t>Пгт</w:t>
            </w:r>
            <w:proofErr w:type="spellEnd"/>
            <w:r w:rsidRPr="009D0880">
              <w:rPr>
                <w:rFonts w:eastAsia="Times New Roman"/>
                <w:sz w:val="24"/>
                <w:szCs w:val="24"/>
                <w:lang w:eastAsia="ru-RU"/>
              </w:rPr>
              <w:t xml:space="preserve"> Славянка, пляж, ул. Лазурная, 1</w:t>
            </w:r>
          </w:p>
        </w:tc>
        <w:tc>
          <w:tcPr>
            <w:tcW w:w="2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FA0B45C"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Установка туалетов, скамеек и урн, обеспечение освещения, оборудование автомобильных парковок (парковочных мест), </w:t>
            </w:r>
            <w:r w:rsidRPr="009D0880">
              <w:rPr>
                <w:rFonts w:eastAsia="Times New Roman"/>
                <w:sz w:val="24"/>
                <w:szCs w:val="24"/>
                <w:lang w:eastAsia="ru-RU"/>
              </w:rPr>
              <w:lastRenderedPageBreak/>
              <w:t>установка раздевалок, установка ограждений</w:t>
            </w:r>
          </w:p>
        </w:tc>
        <w:tc>
          <w:tcPr>
            <w:tcW w:w="699"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333F115"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lastRenderedPageBreak/>
              <w:t xml:space="preserve">2025 </w:t>
            </w:r>
          </w:p>
        </w:tc>
      </w:tr>
      <w:tr w:rsidR="00AF516F" w:rsidRPr="009D0880" w14:paraId="5B9F0011" w14:textId="77777777" w:rsidTr="00AF516F">
        <w:tc>
          <w:tcPr>
            <w:tcW w:w="22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B9D47D8"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10</w:t>
            </w:r>
          </w:p>
        </w:tc>
        <w:tc>
          <w:tcPr>
            <w:tcW w:w="1840"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BD9FBE4" w14:textId="77777777" w:rsidR="009D0880" w:rsidRPr="009D0880" w:rsidRDefault="009D0880" w:rsidP="00E270C9">
            <w:pPr>
              <w:rPr>
                <w:rFonts w:eastAsia="Times New Roman"/>
                <w:sz w:val="24"/>
                <w:szCs w:val="24"/>
                <w:lang w:eastAsia="ru-RU"/>
              </w:rPr>
            </w:pPr>
            <w:proofErr w:type="spellStart"/>
            <w:r w:rsidRPr="009D0880">
              <w:rPr>
                <w:rFonts w:eastAsia="Times New Roman"/>
                <w:sz w:val="24"/>
                <w:szCs w:val="24"/>
                <w:lang w:eastAsia="ru-RU"/>
              </w:rPr>
              <w:t>Пгт</w:t>
            </w:r>
            <w:proofErr w:type="spellEnd"/>
            <w:r w:rsidRPr="009D0880">
              <w:rPr>
                <w:rFonts w:eastAsia="Times New Roman"/>
                <w:sz w:val="24"/>
                <w:szCs w:val="24"/>
                <w:lang w:eastAsia="ru-RU"/>
              </w:rPr>
              <w:t xml:space="preserve"> Славянка, пляж, ул. Зеленая, 4</w:t>
            </w:r>
          </w:p>
        </w:tc>
        <w:tc>
          <w:tcPr>
            <w:tcW w:w="2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4A12C2D"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Установка туалетов, скамеек и урн, оборудование автомобильных парковок (парковочных мест), установка раздевалок и ограждений</w:t>
            </w:r>
          </w:p>
        </w:tc>
        <w:tc>
          <w:tcPr>
            <w:tcW w:w="699"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62885BB"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 xml:space="preserve">2026 </w:t>
            </w:r>
          </w:p>
        </w:tc>
      </w:tr>
      <w:tr w:rsidR="00AF516F" w:rsidRPr="009D0880" w14:paraId="1EC20D04" w14:textId="77777777" w:rsidTr="00AF516F">
        <w:tc>
          <w:tcPr>
            <w:tcW w:w="22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DD281A9"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11</w:t>
            </w:r>
          </w:p>
        </w:tc>
        <w:tc>
          <w:tcPr>
            <w:tcW w:w="1840"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FC52968"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Сквер </w:t>
            </w:r>
            <w:proofErr w:type="spellStart"/>
            <w:r w:rsidRPr="009D0880">
              <w:rPr>
                <w:rFonts w:eastAsia="Times New Roman"/>
                <w:sz w:val="24"/>
                <w:szCs w:val="24"/>
                <w:lang w:eastAsia="ru-RU"/>
              </w:rPr>
              <w:t>пгт</w:t>
            </w:r>
            <w:proofErr w:type="spellEnd"/>
            <w:r w:rsidRPr="009D0880">
              <w:rPr>
                <w:rFonts w:eastAsia="Times New Roman"/>
                <w:sz w:val="24"/>
                <w:szCs w:val="24"/>
                <w:lang w:eastAsia="ru-RU"/>
              </w:rPr>
              <w:t xml:space="preserve">. Хасан, ул. Подгорная, д.1 </w:t>
            </w:r>
          </w:p>
        </w:tc>
        <w:tc>
          <w:tcPr>
            <w:tcW w:w="2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9D23BBF"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Благоустройство территории </w:t>
            </w:r>
          </w:p>
        </w:tc>
        <w:tc>
          <w:tcPr>
            <w:tcW w:w="699"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14AD45F"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2024</w:t>
            </w:r>
          </w:p>
        </w:tc>
      </w:tr>
      <w:tr w:rsidR="00AF516F" w:rsidRPr="009D0880" w14:paraId="4E79ECFA" w14:textId="77777777" w:rsidTr="00AF516F">
        <w:tc>
          <w:tcPr>
            <w:tcW w:w="22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57A1764"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12</w:t>
            </w:r>
          </w:p>
        </w:tc>
        <w:tc>
          <w:tcPr>
            <w:tcW w:w="1840"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7E00F01"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Сквер «Сквер Памяти» в с. Барабаш, напротив ул. Школьная, д.1</w:t>
            </w:r>
          </w:p>
        </w:tc>
        <w:tc>
          <w:tcPr>
            <w:tcW w:w="22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9AC4B44"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Благоустройство территории</w:t>
            </w:r>
          </w:p>
        </w:tc>
        <w:tc>
          <w:tcPr>
            <w:tcW w:w="699"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1D0487F" w14:textId="7777777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2025</w:t>
            </w:r>
          </w:p>
        </w:tc>
      </w:tr>
    </w:tbl>
    <w:p w14:paraId="36851F8B" w14:textId="77777777" w:rsidR="009D0880" w:rsidRPr="009D0880" w:rsidRDefault="009D0880" w:rsidP="00E270C9">
      <w:pPr>
        <w:spacing w:after="120"/>
        <w:ind w:right="57"/>
        <w:jc w:val="both"/>
        <w:rPr>
          <w:rFonts w:eastAsia="Times New Roman"/>
          <w:bCs/>
          <w:sz w:val="28"/>
          <w:szCs w:val="28"/>
          <w:lang w:eastAsia="ru-RU"/>
        </w:rPr>
      </w:pPr>
    </w:p>
    <w:p w14:paraId="2C17E07A" w14:textId="77777777" w:rsidR="009D0880" w:rsidRPr="009D0880" w:rsidRDefault="009D0880" w:rsidP="006639E0">
      <w:pPr>
        <w:spacing w:after="120"/>
        <w:ind w:firstLine="709"/>
        <w:jc w:val="both"/>
        <w:rPr>
          <w:rFonts w:eastAsia="Times New Roman"/>
          <w:bCs/>
          <w:sz w:val="26"/>
          <w:szCs w:val="26"/>
          <w:lang w:eastAsia="ru-RU"/>
        </w:rPr>
      </w:pPr>
      <w:r w:rsidRPr="009D0880">
        <w:rPr>
          <w:rFonts w:eastAsia="Times New Roman"/>
          <w:bCs/>
          <w:sz w:val="26"/>
          <w:szCs w:val="26"/>
          <w:lang w:eastAsia="ru-RU"/>
        </w:rPr>
        <w:t>1.6. Изложить Приложение № 10 к муниципальной программе «Формирование современной городской среды населённых пунктов Хасанского муниципального округа Приморского края», утверждённой Постановлением в следующей редакции:</w:t>
      </w:r>
    </w:p>
    <w:tbl>
      <w:tblPr>
        <w:tblW w:w="5000" w:type="pct"/>
        <w:tblCellMar>
          <w:left w:w="10" w:type="dxa"/>
          <w:right w:w="10" w:type="dxa"/>
        </w:tblCellMar>
        <w:tblLook w:val="04A0" w:firstRow="1" w:lastRow="0" w:firstColumn="1" w:lastColumn="0" w:noHBand="0" w:noVBand="1"/>
      </w:tblPr>
      <w:tblGrid>
        <w:gridCol w:w="2483"/>
        <w:gridCol w:w="7813"/>
      </w:tblGrid>
      <w:tr w:rsidR="00AF516F" w:rsidRPr="009D0880" w14:paraId="72FFA4A8" w14:textId="77777777" w:rsidTr="00AF516F">
        <w:tc>
          <w:tcPr>
            <w:tcW w:w="12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14:paraId="2B0B7F04" w14:textId="05F01ED7" w:rsidR="009D0880" w:rsidRPr="009D0880" w:rsidRDefault="009D0880" w:rsidP="00E270C9">
            <w:pPr>
              <w:jc w:val="center"/>
              <w:rPr>
                <w:rFonts w:eastAsia="Times New Roman"/>
                <w:sz w:val="24"/>
                <w:szCs w:val="24"/>
                <w:lang w:eastAsia="ru-RU"/>
              </w:rPr>
            </w:pPr>
            <w:r w:rsidRPr="009D0880">
              <w:rPr>
                <w:rFonts w:eastAsia="Times New Roman"/>
                <w:sz w:val="24"/>
                <w:szCs w:val="24"/>
                <w:lang w:eastAsia="ru-RU"/>
              </w:rPr>
              <w:t xml:space="preserve">Наименование </w:t>
            </w:r>
            <w:r w:rsidR="00AF516F" w:rsidRPr="00AF516F">
              <w:rPr>
                <w:rFonts w:eastAsia="Times New Roman"/>
                <w:sz w:val="24"/>
                <w:szCs w:val="24"/>
                <w:lang w:eastAsia="ru-RU"/>
              </w:rPr>
              <w:t>муниципальной подпрограммы</w:t>
            </w:r>
          </w:p>
        </w:tc>
        <w:tc>
          <w:tcPr>
            <w:tcW w:w="37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731475FF" w14:textId="77777777" w:rsidR="009D0880" w:rsidRPr="009D0880" w:rsidRDefault="009D0880" w:rsidP="00E270C9">
            <w:pPr>
              <w:ind w:right="123"/>
              <w:jc w:val="both"/>
              <w:rPr>
                <w:rFonts w:eastAsia="Times New Roman"/>
                <w:sz w:val="24"/>
                <w:szCs w:val="24"/>
                <w:lang w:eastAsia="ru-RU"/>
              </w:rPr>
            </w:pPr>
            <w:r w:rsidRPr="009D0880">
              <w:rPr>
                <w:rFonts w:eastAsia="Times New Roman"/>
                <w:sz w:val="24"/>
                <w:szCs w:val="24"/>
                <w:lang w:eastAsia="ru-RU"/>
              </w:rPr>
              <w:t xml:space="preserve">Муниципальная подпрограмма </w:t>
            </w:r>
            <w:r w:rsidRPr="009D0880">
              <w:rPr>
                <w:rFonts w:eastAsia="Times New Roman"/>
                <w:b/>
                <w:sz w:val="24"/>
                <w:szCs w:val="24"/>
                <w:lang w:eastAsia="ru-RU"/>
              </w:rPr>
              <w:t>«</w:t>
            </w:r>
            <w:r w:rsidRPr="009D0880">
              <w:rPr>
                <w:rFonts w:eastAsia="Times New Roman"/>
                <w:sz w:val="24"/>
                <w:szCs w:val="24"/>
                <w:lang w:eastAsia="ru-RU"/>
              </w:rPr>
              <w:t>Обеспечение качества ритуальных услуг на территории Хасанского муниципального округа» (далее – муниципальная подпрограмма).</w:t>
            </w:r>
          </w:p>
        </w:tc>
      </w:tr>
      <w:tr w:rsidR="00AF516F" w:rsidRPr="009D0880" w14:paraId="18F9E0A8" w14:textId="77777777" w:rsidTr="00AF516F">
        <w:trPr>
          <w:trHeight w:val="669"/>
        </w:trPr>
        <w:tc>
          <w:tcPr>
            <w:tcW w:w="12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545CA5F5"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Ответственный исполнитель подпрограммы</w:t>
            </w:r>
          </w:p>
        </w:tc>
        <w:tc>
          <w:tcPr>
            <w:tcW w:w="37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01579B9F" w14:textId="77777777" w:rsidR="009D0880" w:rsidRPr="009D0880" w:rsidRDefault="009D0880" w:rsidP="00E270C9">
            <w:pPr>
              <w:ind w:right="126"/>
              <w:jc w:val="both"/>
              <w:rPr>
                <w:rFonts w:eastAsia="Times New Roman"/>
                <w:sz w:val="24"/>
                <w:szCs w:val="24"/>
                <w:lang w:eastAsia="ru-RU"/>
              </w:rPr>
            </w:pPr>
            <w:r w:rsidRPr="009D0880">
              <w:rPr>
                <w:rFonts w:eastAsia="Times New Roman"/>
                <w:sz w:val="24"/>
                <w:szCs w:val="24"/>
                <w:lang w:eastAsia="ru-RU"/>
              </w:rPr>
              <w:t xml:space="preserve">Управление жизнеобеспечения                        </w:t>
            </w:r>
          </w:p>
        </w:tc>
      </w:tr>
      <w:tr w:rsidR="00AF516F" w:rsidRPr="009D0880" w14:paraId="3EDDDB16" w14:textId="77777777" w:rsidTr="00AF516F">
        <w:trPr>
          <w:trHeight w:val="1"/>
        </w:trPr>
        <w:tc>
          <w:tcPr>
            <w:tcW w:w="12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452C41DB"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Цели подпрограммы</w:t>
            </w:r>
          </w:p>
        </w:tc>
        <w:tc>
          <w:tcPr>
            <w:tcW w:w="37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4DE75612" w14:textId="77777777" w:rsidR="009D0880" w:rsidRPr="009D0880" w:rsidRDefault="009D0880" w:rsidP="00E270C9">
            <w:pPr>
              <w:ind w:right="126"/>
              <w:jc w:val="both"/>
              <w:rPr>
                <w:rFonts w:eastAsia="Times New Roman"/>
                <w:sz w:val="24"/>
                <w:szCs w:val="24"/>
                <w:lang w:eastAsia="ru-RU"/>
              </w:rPr>
            </w:pPr>
            <w:r w:rsidRPr="009D0880">
              <w:rPr>
                <w:rFonts w:eastAsia="Times New Roman"/>
                <w:sz w:val="24"/>
                <w:szCs w:val="24"/>
                <w:lang w:eastAsia="ru-RU"/>
              </w:rPr>
              <w:t xml:space="preserve">Развитие сферы муниципальных услуг на территории Хасанского муниципального округа </w:t>
            </w:r>
          </w:p>
        </w:tc>
      </w:tr>
      <w:tr w:rsidR="00AF516F" w:rsidRPr="009D0880" w14:paraId="3151D4F1" w14:textId="77777777" w:rsidTr="00AF516F">
        <w:trPr>
          <w:trHeight w:val="1"/>
        </w:trPr>
        <w:tc>
          <w:tcPr>
            <w:tcW w:w="12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602AC012"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Задачи подпрограммы</w:t>
            </w:r>
          </w:p>
        </w:tc>
        <w:tc>
          <w:tcPr>
            <w:tcW w:w="37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63174DA6" w14:textId="77777777" w:rsidR="009D0880" w:rsidRPr="009D0880" w:rsidRDefault="009D0880" w:rsidP="00E270C9">
            <w:pPr>
              <w:ind w:right="126"/>
              <w:jc w:val="both"/>
              <w:rPr>
                <w:rFonts w:eastAsia="Times New Roman"/>
                <w:sz w:val="24"/>
                <w:szCs w:val="24"/>
                <w:lang w:eastAsia="ru-RU"/>
              </w:rPr>
            </w:pPr>
            <w:r w:rsidRPr="009D0880">
              <w:rPr>
                <w:rFonts w:eastAsia="Times New Roman"/>
                <w:sz w:val="24"/>
                <w:szCs w:val="24"/>
                <w:lang w:eastAsia="ru-RU"/>
              </w:rPr>
              <w:t xml:space="preserve">Инвентаризация кладбищ, стен скорби, крематориев, а также мест захоронений на кладбищах и в стенах скорби, расположенных на территории Хасанского муниципального округа: </w:t>
            </w:r>
          </w:p>
          <w:p w14:paraId="100AD4B7" w14:textId="77777777" w:rsidR="009D0880" w:rsidRPr="009D0880" w:rsidRDefault="009D0880" w:rsidP="00E270C9">
            <w:pPr>
              <w:ind w:right="126"/>
              <w:jc w:val="both"/>
              <w:rPr>
                <w:rFonts w:eastAsia="Times New Roman"/>
                <w:sz w:val="24"/>
                <w:szCs w:val="24"/>
                <w:lang w:eastAsia="ru-RU"/>
              </w:rPr>
            </w:pPr>
            <w:r w:rsidRPr="009D0880">
              <w:rPr>
                <w:rFonts w:eastAsia="Times New Roman"/>
                <w:sz w:val="24"/>
                <w:szCs w:val="24"/>
                <w:lang w:eastAsia="ru-RU"/>
              </w:rPr>
              <w:t>- обследование кладбищ, стен скорби, крематориев, а также мест захоронений на кладбищах и в стенах скорби,  с последующим их внесением в реестр кладбищ, стен скорби, крематориев, а также мест захоронений на кладбищах и в стенах скорби, расположенных на территории Хасанского муниципального округа,  и реестр мест захоронений на кладбищах и в стенах скорби, расположенных на территории Хасанского муниципального округа;</w:t>
            </w:r>
          </w:p>
          <w:p w14:paraId="0A8F2A2E" w14:textId="77777777" w:rsidR="009D0880" w:rsidRPr="009D0880" w:rsidRDefault="009D0880" w:rsidP="00E270C9">
            <w:pPr>
              <w:ind w:right="126"/>
              <w:jc w:val="both"/>
              <w:rPr>
                <w:rFonts w:eastAsia="Times New Roman"/>
                <w:sz w:val="24"/>
                <w:szCs w:val="24"/>
                <w:lang w:eastAsia="ru-RU"/>
              </w:rPr>
            </w:pPr>
            <w:r w:rsidRPr="009D0880">
              <w:rPr>
                <w:rFonts w:eastAsia="Times New Roman"/>
                <w:sz w:val="24"/>
                <w:szCs w:val="24"/>
                <w:lang w:eastAsia="ru-RU"/>
              </w:rPr>
              <w:t xml:space="preserve">- создание по результатам проведения обследования электронного документа, в который вносятся сведения о местах захоронений на кладбищах и в стенах скорби, расположенных на территории Хасанского муниципального округа  </w:t>
            </w:r>
          </w:p>
        </w:tc>
      </w:tr>
      <w:tr w:rsidR="00AF516F" w:rsidRPr="009D0880" w14:paraId="6DEE1057" w14:textId="77777777" w:rsidTr="00AF516F">
        <w:trPr>
          <w:trHeight w:val="970"/>
        </w:trPr>
        <w:tc>
          <w:tcPr>
            <w:tcW w:w="12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2B62FE2A" w14:textId="77777777" w:rsidR="009D0880" w:rsidRPr="009D0880" w:rsidRDefault="009D0880" w:rsidP="00E270C9">
            <w:pPr>
              <w:ind w:right="62"/>
              <w:jc w:val="both"/>
              <w:rPr>
                <w:rFonts w:eastAsia="Times New Roman"/>
                <w:sz w:val="24"/>
                <w:szCs w:val="24"/>
                <w:lang w:eastAsia="ru-RU"/>
              </w:rPr>
            </w:pPr>
            <w:r w:rsidRPr="009D0880">
              <w:rPr>
                <w:rFonts w:eastAsia="Times New Roman"/>
                <w:sz w:val="24"/>
                <w:szCs w:val="24"/>
                <w:lang w:eastAsia="ru-RU"/>
              </w:rPr>
              <w:t>Индикаторы (показатели) муниципальной программы</w:t>
            </w:r>
          </w:p>
        </w:tc>
        <w:tc>
          <w:tcPr>
            <w:tcW w:w="37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0FBD5838" w14:textId="77777777" w:rsidR="009D0880" w:rsidRPr="009D0880" w:rsidRDefault="009D0880" w:rsidP="00E270C9">
            <w:pPr>
              <w:ind w:right="126"/>
              <w:jc w:val="both"/>
              <w:rPr>
                <w:rFonts w:eastAsia="Times New Roman"/>
                <w:sz w:val="24"/>
                <w:szCs w:val="24"/>
                <w:lang w:eastAsia="ru-RU"/>
              </w:rPr>
            </w:pPr>
            <w:r w:rsidRPr="009D0880">
              <w:rPr>
                <w:rFonts w:eastAsia="Times New Roman"/>
                <w:sz w:val="24"/>
                <w:szCs w:val="24"/>
                <w:lang w:eastAsia="ru-RU"/>
              </w:rPr>
              <w:t xml:space="preserve">количество кладбищ, стен скорби, крематориев, расположенных на территории Хасанского муниципального округа, прошедших инвентаризацию, 1 ед.; </w:t>
            </w:r>
          </w:p>
        </w:tc>
      </w:tr>
      <w:tr w:rsidR="00AF516F" w:rsidRPr="009D0880" w14:paraId="715EABFD" w14:textId="77777777" w:rsidTr="00AF516F">
        <w:trPr>
          <w:trHeight w:val="1"/>
        </w:trPr>
        <w:tc>
          <w:tcPr>
            <w:tcW w:w="12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60F5DC0E" w14:textId="77777777" w:rsidR="009D0880" w:rsidRPr="009D0880" w:rsidRDefault="009D0880" w:rsidP="00E270C9">
            <w:pPr>
              <w:ind w:right="62"/>
              <w:jc w:val="both"/>
              <w:rPr>
                <w:rFonts w:eastAsia="Times New Roman"/>
                <w:sz w:val="24"/>
                <w:szCs w:val="24"/>
                <w:lang w:eastAsia="ru-RU"/>
              </w:rPr>
            </w:pPr>
            <w:r w:rsidRPr="009D0880">
              <w:rPr>
                <w:rFonts w:eastAsia="Times New Roman"/>
                <w:sz w:val="24"/>
                <w:szCs w:val="24"/>
                <w:lang w:eastAsia="ru-RU"/>
              </w:rPr>
              <w:t>Срок реализации подпрограммы</w:t>
            </w:r>
          </w:p>
        </w:tc>
        <w:tc>
          <w:tcPr>
            <w:tcW w:w="37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5307E811"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2023-2027 годы</w:t>
            </w:r>
          </w:p>
        </w:tc>
      </w:tr>
      <w:tr w:rsidR="00AF516F" w:rsidRPr="009D0880" w14:paraId="0BDDB458" w14:textId="77777777" w:rsidTr="00AF516F">
        <w:trPr>
          <w:trHeight w:val="1"/>
        </w:trPr>
        <w:tc>
          <w:tcPr>
            <w:tcW w:w="12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57F9049E" w14:textId="77777777" w:rsidR="009D0880" w:rsidRPr="009D0880" w:rsidRDefault="009D0880" w:rsidP="00E270C9">
            <w:pPr>
              <w:ind w:right="62"/>
              <w:jc w:val="both"/>
              <w:rPr>
                <w:rFonts w:eastAsia="Times New Roman"/>
                <w:sz w:val="24"/>
                <w:szCs w:val="24"/>
                <w:lang w:eastAsia="ru-RU"/>
              </w:rPr>
            </w:pPr>
            <w:r w:rsidRPr="009D0880">
              <w:rPr>
                <w:rFonts w:eastAsia="Times New Roman"/>
                <w:sz w:val="24"/>
                <w:szCs w:val="24"/>
                <w:lang w:eastAsia="ru-RU"/>
              </w:rPr>
              <w:t>Объемы бюджетных ассигнований подпрограммы</w:t>
            </w:r>
          </w:p>
        </w:tc>
        <w:tc>
          <w:tcPr>
            <w:tcW w:w="37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0732F70C"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Общий объем финансирования муниципальной подпрограммы                                2 034,77400 тыс. рублей, в т.ч. по годам:</w:t>
            </w:r>
          </w:p>
          <w:p w14:paraId="493C2C13"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2023 год – 00,00 тыс. рублей;</w:t>
            </w:r>
          </w:p>
          <w:p w14:paraId="2473AEE5"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2024 год – 0,00 тыс. рублей;</w:t>
            </w:r>
          </w:p>
          <w:p w14:paraId="05094071"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2025 год – 1 834,77400. рублей;</w:t>
            </w:r>
          </w:p>
          <w:p w14:paraId="4EF9D9D6"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2026 год – 100,00000 тыс. рублей;</w:t>
            </w:r>
          </w:p>
          <w:p w14:paraId="6226B5B7"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2027 год –100,00 тыс. рублей.</w:t>
            </w:r>
          </w:p>
          <w:p w14:paraId="0216188F"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xml:space="preserve">  Средства, привлекаемые на реализацию целей подпрограммы, составляют:</w:t>
            </w:r>
          </w:p>
          <w:p w14:paraId="24B8C8B8"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субсидии из краевого бюджета 612,387 тыс. рублей, в том числе по годам:</w:t>
            </w:r>
          </w:p>
          <w:p w14:paraId="5FF8F91C"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2023 год – 00,00 тыс. рублей;</w:t>
            </w:r>
          </w:p>
          <w:p w14:paraId="6D7995D7"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2024 год – 00,00 тыс. рублей;</w:t>
            </w:r>
          </w:p>
          <w:p w14:paraId="6C763DCF"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2025 год – 612,38700 тыс. рублей;</w:t>
            </w:r>
          </w:p>
          <w:p w14:paraId="0F2E0CD6"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lastRenderedPageBreak/>
              <w:t>2026 год – 00,00 тыс. рублей;</w:t>
            </w:r>
          </w:p>
          <w:p w14:paraId="74AF311A"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2027 год –00,00 тыс. рублей.</w:t>
            </w:r>
          </w:p>
          <w:p w14:paraId="7FFB9798" w14:textId="33F04CA9"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xml:space="preserve">- субсидии из федерального </w:t>
            </w:r>
            <w:r w:rsidR="00AF516F" w:rsidRPr="009D0880">
              <w:rPr>
                <w:rFonts w:eastAsia="Times New Roman"/>
                <w:sz w:val="24"/>
                <w:szCs w:val="24"/>
                <w:lang w:eastAsia="ru-RU"/>
              </w:rPr>
              <w:t>бюджета 00</w:t>
            </w:r>
            <w:r w:rsidRPr="009D0880">
              <w:rPr>
                <w:rFonts w:eastAsia="Times New Roman"/>
                <w:sz w:val="24"/>
                <w:szCs w:val="24"/>
                <w:lang w:eastAsia="ru-RU"/>
              </w:rPr>
              <w:t>,00 тыс. рублей, в том числе по годам:</w:t>
            </w:r>
          </w:p>
          <w:p w14:paraId="71F3AACF"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2023 год – 00,00 тыс. рублей;</w:t>
            </w:r>
          </w:p>
          <w:p w14:paraId="2BECCC80"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2024 год – 00,00 тыс. рублей;</w:t>
            </w:r>
          </w:p>
          <w:p w14:paraId="366E035F"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2025 год – 00,00 тыс. рублей;</w:t>
            </w:r>
          </w:p>
          <w:p w14:paraId="3584282F"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2026 год – 00,00 тыс. рублей;</w:t>
            </w:r>
          </w:p>
          <w:p w14:paraId="2A06504B"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2027 год –00,00 тыс. рублей.</w:t>
            </w:r>
          </w:p>
          <w:p w14:paraId="4F431015" w14:textId="03BAD362"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xml:space="preserve">- объем </w:t>
            </w:r>
            <w:r w:rsidR="00AF516F" w:rsidRPr="009D0880">
              <w:rPr>
                <w:rFonts w:eastAsia="Times New Roman"/>
                <w:sz w:val="24"/>
                <w:szCs w:val="24"/>
                <w:lang w:eastAsia="ru-RU"/>
              </w:rPr>
              <w:t>финансирования мероприятий</w:t>
            </w:r>
            <w:r w:rsidRPr="009D0880">
              <w:rPr>
                <w:rFonts w:eastAsia="Times New Roman"/>
                <w:sz w:val="24"/>
                <w:szCs w:val="24"/>
                <w:lang w:eastAsia="ru-RU"/>
              </w:rPr>
              <w:t xml:space="preserve"> подпрограммы за счет средств местного бюджета 1 422,38700 тыс. рублей, в т.ч. по годам:</w:t>
            </w:r>
          </w:p>
          <w:p w14:paraId="5ACCD05E"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2023 год – 00,00 тыс. рублей;</w:t>
            </w:r>
          </w:p>
          <w:p w14:paraId="7E627EB6"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2024 год – 0,00 тыс. рублей;</w:t>
            </w:r>
          </w:p>
          <w:p w14:paraId="23A400C8"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2025 год –1 222,38700 тыс. рублей;</w:t>
            </w:r>
          </w:p>
          <w:p w14:paraId="65BECB73"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2026 год – 100,00000 тыс. рублей;</w:t>
            </w:r>
          </w:p>
          <w:p w14:paraId="638FEFF7"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2027 год –100,00 тыс. рублей.</w:t>
            </w:r>
          </w:p>
          <w:p w14:paraId="23F5B3DE"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из них внебюджетные поступления - 0,00 тыс. рублей:</w:t>
            </w:r>
          </w:p>
          <w:p w14:paraId="24021D06"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2023 год – 00,00 тыс. рублей;</w:t>
            </w:r>
          </w:p>
          <w:p w14:paraId="00202CB3"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2024 год – 00,00 тыс. рублей;</w:t>
            </w:r>
          </w:p>
          <w:p w14:paraId="6D5F875F"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2025 год – 00,00 тыс. рублей;</w:t>
            </w:r>
          </w:p>
          <w:p w14:paraId="04D93822"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2026 год – 00,00 тыс. рублей;</w:t>
            </w:r>
          </w:p>
          <w:p w14:paraId="1C4B3284"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2027 год –00,00 тыс. рублей.</w:t>
            </w:r>
          </w:p>
        </w:tc>
      </w:tr>
      <w:tr w:rsidR="00AF516F" w:rsidRPr="009D0880" w14:paraId="599F09EE" w14:textId="77777777" w:rsidTr="00AF516F">
        <w:trPr>
          <w:trHeight w:val="1"/>
        </w:trPr>
        <w:tc>
          <w:tcPr>
            <w:tcW w:w="12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535C44E5" w14:textId="77777777" w:rsidR="009D0880" w:rsidRPr="009D0880" w:rsidRDefault="009D0880" w:rsidP="00E270C9">
            <w:pPr>
              <w:ind w:right="62"/>
              <w:jc w:val="both"/>
              <w:rPr>
                <w:rFonts w:eastAsia="Times New Roman"/>
                <w:sz w:val="24"/>
                <w:szCs w:val="24"/>
                <w:lang w:eastAsia="ru-RU"/>
              </w:rPr>
            </w:pPr>
            <w:r w:rsidRPr="009D0880">
              <w:rPr>
                <w:rFonts w:eastAsia="Times New Roman"/>
                <w:sz w:val="24"/>
                <w:szCs w:val="24"/>
                <w:lang w:eastAsia="ru-RU"/>
              </w:rPr>
              <w:lastRenderedPageBreak/>
              <w:t>Ожидаемые результаты реализации подпрограммы</w:t>
            </w:r>
          </w:p>
        </w:tc>
        <w:tc>
          <w:tcPr>
            <w:tcW w:w="37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14:paraId="15CBF67C"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В результате реализации программы:</w:t>
            </w:r>
          </w:p>
          <w:p w14:paraId="4CBBBF19" w14:textId="1EB2C85F"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количество кладбищ, стен скорби, крематориев, расположенных на территории Хасанского муниципального округа, прошедших инвентаризацию – с 2023г. до 2027г. на 1 ед</w:t>
            </w:r>
            <w:r w:rsidR="006639E0">
              <w:rPr>
                <w:rFonts w:eastAsia="Times New Roman"/>
                <w:sz w:val="24"/>
                <w:szCs w:val="24"/>
                <w:lang w:eastAsia="ru-RU"/>
              </w:rPr>
              <w:t>.</w:t>
            </w:r>
            <w:r w:rsidRPr="009D0880">
              <w:rPr>
                <w:rFonts w:eastAsia="Times New Roman"/>
                <w:sz w:val="24"/>
                <w:szCs w:val="24"/>
                <w:lang w:eastAsia="ru-RU"/>
              </w:rPr>
              <w:t>;</w:t>
            </w:r>
          </w:p>
        </w:tc>
      </w:tr>
    </w:tbl>
    <w:p w14:paraId="454CE639" w14:textId="77777777" w:rsidR="009D0880" w:rsidRPr="009D0880" w:rsidRDefault="009D0880" w:rsidP="00E270C9">
      <w:pPr>
        <w:spacing w:after="120"/>
        <w:ind w:right="57"/>
        <w:jc w:val="both"/>
        <w:rPr>
          <w:rFonts w:eastAsia="Times New Roman"/>
          <w:bCs/>
          <w:sz w:val="28"/>
          <w:szCs w:val="28"/>
          <w:lang w:eastAsia="ru-RU"/>
        </w:rPr>
      </w:pPr>
    </w:p>
    <w:p w14:paraId="3228EEBA" w14:textId="77777777" w:rsidR="009D0880" w:rsidRPr="009D0880" w:rsidRDefault="009D0880" w:rsidP="006639E0">
      <w:pPr>
        <w:ind w:firstLine="709"/>
        <w:jc w:val="both"/>
        <w:rPr>
          <w:rFonts w:eastAsia="Times New Roman"/>
          <w:sz w:val="26"/>
          <w:szCs w:val="26"/>
          <w:lang w:eastAsia="ru-RU"/>
        </w:rPr>
      </w:pPr>
      <w:r w:rsidRPr="009D0880">
        <w:rPr>
          <w:rFonts w:eastAsia="Times New Roman"/>
          <w:sz w:val="26"/>
          <w:szCs w:val="26"/>
          <w:lang w:eastAsia="ru-RU"/>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675B1D20" w14:textId="77777777" w:rsidR="009D0880" w:rsidRPr="009D0880" w:rsidRDefault="009D0880" w:rsidP="006639E0">
      <w:pPr>
        <w:ind w:firstLine="709"/>
        <w:jc w:val="both"/>
        <w:rPr>
          <w:rFonts w:eastAsia="Times New Roman"/>
          <w:sz w:val="26"/>
          <w:szCs w:val="26"/>
          <w:lang w:eastAsia="ru-RU"/>
        </w:rPr>
      </w:pPr>
      <w:r w:rsidRPr="009D0880">
        <w:rPr>
          <w:rFonts w:eastAsia="Times New Roman"/>
          <w:sz w:val="26"/>
          <w:szCs w:val="26"/>
          <w:lang w:eastAsia="ru-RU"/>
        </w:rPr>
        <w:t xml:space="preserve">3. </w:t>
      </w:r>
      <w:r w:rsidRPr="009D0880">
        <w:rPr>
          <w:rFonts w:eastAsia="Times New Roman"/>
          <w:bCs/>
          <w:sz w:val="26"/>
          <w:szCs w:val="26"/>
          <w:lang w:eastAsia="ru-RU"/>
        </w:rPr>
        <w:t>Настоящее постановление вступает в силу со дня его принятия и распространяет свое действие на правоотношения, возникшие с 1 января 2025 года.</w:t>
      </w:r>
    </w:p>
    <w:p w14:paraId="2D794060" w14:textId="1809337D" w:rsidR="009D0880" w:rsidRPr="009D0880" w:rsidRDefault="009D0880" w:rsidP="006639E0">
      <w:pPr>
        <w:tabs>
          <w:tab w:val="left" w:pos="0"/>
          <w:tab w:val="left" w:pos="709"/>
          <w:tab w:val="left" w:pos="993"/>
        </w:tabs>
        <w:ind w:firstLine="709"/>
        <w:jc w:val="both"/>
        <w:rPr>
          <w:rFonts w:eastAsia="Times New Roman"/>
          <w:sz w:val="26"/>
          <w:szCs w:val="26"/>
          <w:lang w:eastAsia="ru-RU"/>
        </w:rPr>
      </w:pPr>
      <w:r w:rsidRPr="009D0880">
        <w:rPr>
          <w:rFonts w:eastAsia="Times New Roman"/>
          <w:bCs/>
          <w:sz w:val="26"/>
          <w:szCs w:val="26"/>
          <w:lang w:eastAsia="ru-RU"/>
        </w:rPr>
        <w:t>4. Контроль исполнения настоящего постановления оставляю за собой.</w:t>
      </w:r>
    </w:p>
    <w:p w14:paraId="647E301D" w14:textId="77777777" w:rsidR="009D0880" w:rsidRPr="009D0880" w:rsidRDefault="009D0880" w:rsidP="00E270C9">
      <w:pPr>
        <w:rPr>
          <w:rFonts w:eastAsia="Times New Roman"/>
          <w:sz w:val="26"/>
          <w:szCs w:val="26"/>
          <w:lang w:eastAsia="ru-RU"/>
        </w:rPr>
      </w:pPr>
    </w:p>
    <w:p w14:paraId="5808B3AE" w14:textId="77777777" w:rsidR="009D0880" w:rsidRPr="009D0880" w:rsidRDefault="009D0880" w:rsidP="00E270C9">
      <w:pPr>
        <w:rPr>
          <w:rFonts w:eastAsia="Times New Roman"/>
          <w:sz w:val="26"/>
          <w:szCs w:val="26"/>
          <w:lang w:eastAsia="ru-RU"/>
        </w:rPr>
      </w:pPr>
    </w:p>
    <w:p w14:paraId="60E210AC" w14:textId="77777777" w:rsidR="009D0880" w:rsidRPr="009D0880" w:rsidRDefault="009D0880" w:rsidP="00E270C9">
      <w:pPr>
        <w:rPr>
          <w:rFonts w:eastAsia="Times New Roman"/>
          <w:sz w:val="26"/>
          <w:szCs w:val="26"/>
          <w:lang w:eastAsia="ru-RU"/>
        </w:rPr>
      </w:pPr>
      <w:r w:rsidRPr="009D0880">
        <w:rPr>
          <w:rFonts w:eastAsia="Times New Roman"/>
          <w:sz w:val="26"/>
          <w:szCs w:val="26"/>
          <w:lang w:eastAsia="ru-RU"/>
        </w:rPr>
        <w:t>Глава Хасанского</w:t>
      </w:r>
    </w:p>
    <w:p w14:paraId="5BA676FE" w14:textId="48AA8735" w:rsidR="009D0880" w:rsidRPr="009D0880" w:rsidRDefault="009D0880" w:rsidP="00E270C9">
      <w:pPr>
        <w:rPr>
          <w:rFonts w:eastAsia="Times New Roman"/>
          <w:sz w:val="26"/>
          <w:szCs w:val="26"/>
          <w:lang w:eastAsia="ru-RU"/>
        </w:rPr>
      </w:pPr>
      <w:r w:rsidRPr="009D0880">
        <w:rPr>
          <w:rFonts w:eastAsia="Times New Roman"/>
          <w:sz w:val="26"/>
          <w:szCs w:val="26"/>
          <w:lang w:eastAsia="ru-RU"/>
        </w:rPr>
        <w:t xml:space="preserve">муниципального округа                                           </w:t>
      </w:r>
      <w:r w:rsidR="00AF516F">
        <w:rPr>
          <w:rFonts w:eastAsia="Times New Roman"/>
          <w:sz w:val="26"/>
          <w:szCs w:val="26"/>
          <w:lang w:eastAsia="ru-RU"/>
        </w:rPr>
        <w:t xml:space="preserve">         </w:t>
      </w:r>
      <w:r w:rsidRPr="009D0880">
        <w:rPr>
          <w:rFonts w:eastAsia="Times New Roman"/>
          <w:sz w:val="26"/>
          <w:szCs w:val="26"/>
          <w:lang w:eastAsia="ru-RU"/>
        </w:rPr>
        <w:t xml:space="preserve">                                     И.В. Степанов         </w:t>
      </w:r>
    </w:p>
    <w:p w14:paraId="1C2FC651" w14:textId="77777777" w:rsidR="009D0880" w:rsidRPr="009D0880" w:rsidRDefault="009D0880" w:rsidP="00E270C9">
      <w:pPr>
        <w:rPr>
          <w:rFonts w:eastAsia="Times New Roman"/>
          <w:sz w:val="24"/>
          <w:szCs w:val="24"/>
          <w:lang w:eastAsia="ru-RU"/>
        </w:rPr>
      </w:pPr>
      <w:r w:rsidRPr="009D0880">
        <w:rPr>
          <w:rFonts w:eastAsia="Times New Roman"/>
          <w:sz w:val="24"/>
          <w:szCs w:val="24"/>
          <w:lang w:eastAsia="ru-RU"/>
        </w:rPr>
        <w:t xml:space="preserve">       </w:t>
      </w:r>
    </w:p>
    <w:p w14:paraId="6FD7D54F" w14:textId="77777777" w:rsidR="009D0880" w:rsidRPr="009D0880" w:rsidRDefault="009D0880" w:rsidP="00E270C9">
      <w:pPr>
        <w:rPr>
          <w:rFonts w:eastAsia="Times New Roman"/>
          <w:sz w:val="24"/>
          <w:szCs w:val="24"/>
          <w:lang w:eastAsia="ru-RU"/>
        </w:rPr>
      </w:pPr>
    </w:p>
    <w:p w14:paraId="461F2744" w14:textId="77777777" w:rsidR="009D0880" w:rsidRPr="009D0880" w:rsidRDefault="009D0880" w:rsidP="00E270C9">
      <w:pPr>
        <w:rPr>
          <w:rFonts w:eastAsia="Times New Roman"/>
          <w:sz w:val="24"/>
          <w:szCs w:val="24"/>
          <w:lang w:eastAsia="ru-RU"/>
        </w:rPr>
      </w:pPr>
    </w:p>
    <w:p w14:paraId="34324760" w14:textId="77777777" w:rsidR="009D0880" w:rsidRPr="009D0880" w:rsidRDefault="009D0880" w:rsidP="00E270C9">
      <w:pPr>
        <w:rPr>
          <w:rFonts w:eastAsia="Times New Roman"/>
          <w:sz w:val="24"/>
          <w:szCs w:val="24"/>
          <w:lang w:eastAsia="ru-RU"/>
        </w:rPr>
      </w:pPr>
    </w:p>
    <w:p w14:paraId="07E90864" w14:textId="77777777" w:rsidR="009D0880" w:rsidRPr="009D0880" w:rsidRDefault="009D0880" w:rsidP="00E270C9">
      <w:pPr>
        <w:rPr>
          <w:rFonts w:eastAsia="Times New Roman"/>
          <w:sz w:val="24"/>
          <w:szCs w:val="24"/>
          <w:lang w:eastAsia="ru-RU"/>
        </w:rPr>
      </w:pPr>
    </w:p>
    <w:p w14:paraId="19452C00" w14:textId="77777777" w:rsidR="009D0880" w:rsidRPr="009D0880" w:rsidRDefault="009D0880" w:rsidP="00E270C9">
      <w:pPr>
        <w:rPr>
          <w:rFonts w:eastAsia="Times New Roman"/>
          <w:sz w:val="24"/>
          <w:szCs w:val="24"/>
          <w:lang w:eastAsia="ru-RU"/>
        </w:rPr>
      </w:pPr>
    </w:p>
    <w:p w14:paraId="29450A31" w14:textId="77777777" w:rsidR="00AF516F" w:rsidRDefault="00AF516F" w:rsidP="00E270C9">
      <w:pPr>
        <w:jc w:val="right"/>
        <w:rPr>
          <w:rFonts w:eastAsia="Times New Roman"/>
          <w:sz w:val="24"/>
          <w:szCs w:val="24"/>
          <w:lang w:eastAsia="ru-RU"/>
        </w:rPr>
        <w:sectPr w:rsidR="00AF516F" w:rsidSect="00E270C9">
          <w:type w:val="nextColumn"/>
          <w:pgSz w:w="11900" w:h="16840"/>
          <w:pgMar w:top="794" w:right="794" w:bottom="794" w:left="794" w:header="0" w:footer="3" w:gutter="0"/>
          <w:cols w:space="720"/>
          <w:noEndnote/>
          <w:docGrid w:linePitch="360"/>
        </w:sectPr>
      </w:pPr>
    </w:p>
    <w:p w14:paraId="0DB5CE6D" w14:textId="3872DAEA" w:rsidR="009D0880" w:rsidRPr="009D0880" w:rsidRDefault="009D0880" w:rsidP="00AF516F">
      <w:pPr>
        <w:ind w:left="9639"/>
        <w:rPr>
          <w:rFonts w:eastAsia="Times New Roman"/>
          <w:sz w:val="26"/>
          <w:szCs w:val="26"/>
          <w:lang w:eastAsia="ru-RU"/>
        </w:rPr>
      </w:pPr>
      <w:r w:rsidRPr="009D0880">
        <w:rPr>
          <w:rFonts w:eastAsia="Times New Roman"/>
          <w:sz w:val="26"/>
          <w:szCs w:val="26"/>
          <w:lang w:eastAsia="ru-RU"/>
        </w:rPr>
        <w:lastRenderedPageBreak/>
        <w:t>Приложение № 1 к Постановлению</w:t>
      </w:r>
    </w:p>
    <w:p w14:paraId="12BCD795" w14:textId="163FA042" w:rsidR="009D0880" w:rsidRPr="009D0880" w:rsidRDefault="009D0880" w:rsidP="00AF516F">
      <w:pPr>
        <w:ind w:left="9639"/>
        <w:rPr>
          <w:rFonts w:eastAsia="Times New Roman"/>
          <w:sz w:val="26"/>
          <w:szCs w:val="26"/>
          <w:lang w:eastAsia="ru-RU"/>
        </w:rPr>
      </w:pPr>
      <w:r w:rsidRPr="009D0880">
        <w:rPr>
          <w:rFonts w:eastAsia="Times New Roman"/>
          <w:sz w:val="26"/>
          <w:szCs w:val="26"/>
          <w:lang w:eastAsia="ru-RU"/>
        </w:rPr>
        <w:t>№                                 от</w:t>
      </w:r>
    </w:p>
    <w:p w14:paraId="377C5CBA" w14:textId="2C812EB2" w:rsidR="009D0880" w:rsidRPr="009D0880" w:rsidRDefault="009D0880" w:rsidP="00AF516F">
      <w:pPr>
        <w:ind w:left="9639"/>
        <w:rPr>
          <w:rFonts w:eastAsia="Times New Roman"/>
          <w:sz w:val="26"/>
          <w:szCs w:val="26"/>
          <w:lang w:eastAsia="ru-RU"/>
        </w:rPr>
      </w:pPr>
      <w:r w:rsidRPr="009D0880">
        <w:rPr>
          <w:rFonts w:eastAsia="Times New Roman"/>
          <w:sz w:val="26"/>
          <w:szCs w:val="26"/>
          <w:lang w:eastAsia="ru-RU"/>
        </w:rPr>
        <w:t xml:space="preserve"> «Приложение № 3 </w:t>
      </w:r>
      <w:r w:rsidR="00AF516F" w:rsidRPr="009D0880">
        <w:rPr>
          <w:rFonts w:eastAsia="Times New Roman"/>
          <w:sz w:val="26"/>
          <w:szCs w:val="26"/>
          <w:lang w:eastAsia="ru-RU"/>
        </w:rPr>
        <w:t>к муниципальной</w:t>
      </w:r>
      <w:r w:rsidRPr="009D0880">
        <w:rPr>
          <w:rFonts w:eastAsia="Times New Roman"/>
          <w:sz w:val="26"/>
          <w:szCs w:val="26"/>
          <w:lang w:eastAsia="ru-RU"/>
        </w:rPr>
        <w:t xml:space="preserve"> программе </w:t>
      </w:r>
    </w:p>
    <w:p w14:paraId="0246B4D8" w14:textId="5F1238BC" w:rsidR="009D0880" w:rsidRPr="009D0880" w:rsidRDefault="009D0880" w:rsidP="00AF516F">
      <w:pPr>
        <w:ind w:left="9639"/>
        <w:rPr>
          <w:rFonts w:eastAsia="Times New Roman"/>
          <w:sz w:val="26"/>
          <w:szCs w:val="26"/>
          <w:lang w:eastAsia="ru-RU"/>
        </w:rPr>
      </w:pPr>
      <w:r w:rsidRPr="009D0880">
        <w:rPr>
          <w:rFonts w:eastAsia="Times New Roman"/>
          <w:sz w:val="26"/>
          <w:szCs w:val="26"/>
          <w:lang w:eastAsia="ru-RU"/>
        </w:rPr>
        <w:t xml:space="preserve"> «Формирование </w:t>
      </w:r>
      <w:r w:rsidR="00A8266F" w:rsidRPr="009D0880">
        <w:rPr>
          <w:rFonts w:eastAsia="Times New Roman"/>
          <w:sz w:val="26"/>
          <w:szCs w:val="26"/>
          <w:lang w:eastAsia="ru-RU"/>
        </w:rPr>
        <w:t>современной городской</w:t>
      </w:r>
      <w:r w:rsidRPr="009D0880">
        <w:rPr>
          <w:rFonts w:eastAsia="Times New Roman"/>
          <w:sz w:val="26"/>
          <w:szCs w:val="26"/>
          <w:lang w:eastAsia="ru-RU"/>
        </w:rPr>
        <w:t xml:space="preserve"> среды </w:t>
      </w:r>
      <w:r w:rsidR="00A8266F" w:rsidRPr="009D0880">
        <w:rPr>
          <w:rFonts w:eastAsia="Times New Roman"/>
          <w:sz w:val="26"/>
          <w:szCs w:val="26"/>
          <w:lang w:eastAsia="ru-RU"/>
        </w:rPr>
        <w:t>населенных пунктов</w:t>
      </w:r>
      <w:r w:rsidRPr="009D0880">
        <w:rPr>
          <w:rFonts w:eastAsia="Times New Roman"/>
          <w:sz w:val="26"/>
          <w:szCs w:val="26"/>
          <w:lang w:eastAsia="ru-RU"/>
        </w:rPr>
        <w:t xml:space="preserve"> Хасанского округа  </w:t>
      </w:r>
    </w:p>
    <w:p w14:paraId="6D9481DB" w14:textId="36C86443" w:rsidR="009D0880" w:rsidRPr="009D0880" w:rsidRDefault="009D0880" w:rsidP="00AF516F">
      <w:pPr>
        <w:ind w:left="9639"/>
        <w:rPr>
          <w:rFonts w:eastAsia="Times New Roman"/>
          <w:sz w:val="26"/>
          <w:szCs w:val="26"/>
          <w:lang w:eastAsia="ru-RU"/>
        </w:rPr>
      </w:pPr>
      <w:r w:rsidRPr="009D0880">
        <w:rPr>
          <w:rFonts w:eastAsia="Times New Roman"/>
          <w:sz w:val="26"/>
          <w:szCs w:val="26"/>
          <w:lang w:eastAsia="ru-RU"/>
        </w:rPr>
        <w:t xml:space="preserve">Приморского края» </w:t>
      </w:r>
    </w:p>
    <w:p w14:paraId="7546A206" w14:textId="77777777" w:rsidR="009D0880" w:rsidRPr="009D0880" w:rsidRDefault="009D0880" w:rsidP="00E270C9">
      <w:pPr>
        <w:rPr>
          <w:rFonts w:eastAsia="Times New Roman"/>
          <w:sz w:val="26"/>
          <w:szCs w:val="26"/>
          <w:lang w:eastAsia="ru-RU"/>
        </w:rPr>
      </w:pPr>
    </w:p>
    <w:p w14:paraId="1486E1F1" w14:textId="77777777" w:rsidR="009D0880" w:rsidRPr="009D0880" w:rsidRDefault="009D0880" w:rsidP="00E270C9">
      <w:pPr>
        <w:autoSpaceDE w:val="0"/>
        <w:autoSpaceDN w:val="0"/>
        <w:adjustRightInd w:val="0"/>
        <w:jc w:val="center"/>
        <w:rPr>
          <w:rFonts w:eastAsia="Times New Roman"/>
          <w:b/>
          <w:sz w:val="26"/>
          <w:szCs w:val="26"/>
          <w:lang w:eastAsia="ru-RU"/>
        </w:rPr>
      </w:pPr>
      <w:r w:rsidRPr="009D0880">
        <w:rPr>
          <w:rFonts w:eastAsia="Times New Roman"/>
          <w:b/>
          <w:spacing w:val="2"/>
          <w:sz w:val="26"/>
          <w:szCs w:val="26"/>
          <w:lang w:eastAsia="ru-RU"/>
        </w:rPr>
        <w:t>ПЕРЕЧЕНЬ МЕРОПРИЯТИЙ МУНИЦИПАЛЬНОЙ ПРОГРАММЫ И ОБЪЁМ ФИНАНСИРОВАНИЯ</w:t>
      </w:r>
    </w:p>
    <w:p w14:paraId="1596973F" w14:textId="77777777" w:rsidR="009D0880" w:rsidRPr="009D0880" w:rsidRDefault="009D0880" w:rsidP="00E270C9">
      <w:pPr>
        <w:widowControl w:val="0"/>
        <w:autoSpaceDE w:val="0"/>
        <w:autoSpaceDN w:val="0"/>
        <w:adjustRightInd w:val="0"/>
        <w:jc w:val="center"/>
        <w:rPr>
          <w:rFonts w:eastAsia="Times New Roman"/>
          <w:sz w:val="26"/>
          <w:szCs w:val="26"/>
          <w:lang w:eastAsia="ru-RU"/>
        </w:rPr>
      </w:pPr>
      <w:r w:rsidRPr="009D0880">
        <w:rPr>
          <w:rFonts w:eastAsia="Times New Roman"/>
          <w:sz w:val="26"/>
          <w:szCs w:val="26"/>
          <w:lang w:eastAsia="ru-RU"/>
        </w:rPr>
        <w:t xml:space="preserve">«Формирование современной городской среды населенных пунктов Хасанского муниципального округа» </w:t>
      </w:r>
    </w:p>
    <w:p w14:paraId="4D35044F" w14:textId="77777777" w:rsidR="009D0880" w:rsidRPr="009D0880" w:rsidRDefault="009D0880" w:rsidP="00E270C9">
      <w:pPr>
        <w:rPr>
          <w:rFonts w:eastAsia="Times New Roman"/>
          <w:sz w:val="24"/>
          <w:szCs w:val="24"/>
          <w:lang w:eastAsia="ru-RU"/>
        </w:rPr>
      </w:pPr>
    </w:p>
    <w:p w14:paraId="05F31BED" w14:textId="77777777" w:rsidR="009D0880" w:rsidRPr="009D0880" w:rsidRDefault="009D0880" w:rsidP="00E270C9">
      <w:pPr>
        <w:rPr>
          <w:rFonts w:eastAsia="Times New Roman"/>
          <w:sz w:val="24"/>
          <w:szCs w:val="24"/>
          <w:lang w:eastAsia="ru-RU"/>
        </w:rPr>
      </w:pPr>
    </w:p>
    <w:tbl>
      <w:tblPr>
        <w:tblW w:w="5000" w:type="pct"/>
        <w:tblLook w:val="04A0" w:firstRow="1" w:lastRow="0" w:firstColumn="1" w:lastColumn="0" w:noHBand="0" w:noVBand="1"/>
      </w:tblPr>
      <w:tblGrid>
        <w:gridCol w:w="888"/>
        <w:gridCol w:w="2365"/>
        <w:gridCol w:w="1387"/>
        <w:gridCol w:w="1167"/>
        <w:gridCol w:w="1737"/>
        <w:gridCol w:w="1216"/>
        <w:gridCol w:w="1316"/>
        <w:gridCol w:w="1216"/>
        <w:gridCol w:w="1316"/>
        <w:gridCol w:w="1316"/>
        <w:gridCol w:w="1313"/>
      </w:tblGrid>
      <w:tr w:rsidR="00AF516F" w:rsidRPr="009D0880" w14:paraId="1019C845" w14:textId="77777777" w:rsidTr="00AF516F">
        <w:trPr>
          <w:trHeight w:val="534"/>
        </w:trPr>
        <w:tc>
          <w:tcPr>
            <w:tcW w:w="291" w:type="pct"/>
            <w:vMerge w:val="restart"/>
            <w:tcBorders>
              <w:top w:val="single" w:sz="8" w:space="0" w:color="auto"/>
              <w:left w:val="single" w:sz="8" w:space="0" w:color="auto"/>
              <w:bottom w:val="single" w:sz="8" w:space="0" w:color="000000"/>
              <w:right w:val="single" w:sz="8" w:space="0" w:color="auto"/>
            </w:tcBorders>
            <w:vAlign w:val="center"/>
            <w:hideMark/>
          </w:tcPr>
          <w:p w14:paraId="5A8302AD" w14:textId="77777777" w:rsidR="009D0880" w:rsidRPr="009D0880" w:rsidRDefault="009D0880" w:rsidP="00E270C9">
            <w:pPr>
              <w:jc w:val="center"/>
              <w:rPr>
                <w:rFonts w:eastAsia="Times New Roman"/>
                <w:lang w:eastAsia="ru-RU"/>
              </w:rPr>
            </w:pPr>
            <w:r w:rsidRPr="009D0880">
              <w:rPr>
                <w:rFonts w:eastAsia="Times New Roman"/>
                <w:lang w:eastAsia="ru-RU"/>
              </w:rPr>
              <w:t>№ п/п</w:t>
            </w:r>
          </w:p>
        </w:tc>
        <w:tc>
          <w:tcPr>
            <w:tcW w:w="776" w:type="pct"/>
            <w:vMerge w:val="restart"/>
            <w:tcBorders>
              <w:top w:val="single" w:sz="8" w:space="0" w:color="auto"/>
              <w:left w:val="single" w:sz="8" w:space="0" w:color="auto"/>
              <w:bottom w:val="single" w:sz="8" w:space="0" w:color="000000"/>
              <w:right w:val="single" w:sz="4" w:space="0" w:color="auto"/>
            </w:tcBorders>
            <w:vAlign w:val="center"/>
            <w:hideMark/>
          </w:tcPr>
          <w:p w14:paraId="6F0A8DCC" w14:textId="77777777" w:rsidR="009D0880" w:rsidRPr="009D0880" w:rsidRDefault="009D0880" w:rsidP="00E270C9">
            <w:pPr>
              <w:jc w:val="center"/>
              <w:rPr>
                <w:rFonts w:eastAsia="Times New Roman"/>
                <w:lang w:eastAsia="ru-RU"/>
              </w:rPr>
            </w:pPr>
            <w:r w:rsidRPr="009D0880">
              <w:rPr>
                <w:rFonts w:eastAsia="Times New Roman"/>
                <w:lang w:eastAsia="ru-RU"/>
              </w:rPr>
              <w:t>Наименование муниципальной программы, подпрограммы, основного мероприятия</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02EEBAFB" w14:textId="77777777" w:rsidR="009D0880" w:rsidRPr="009D0880" w:rsidRDefault="009D0880" w:rsidP="00E270C9">
            <w:pPr>
              <w:jc w:val="center"/>
              <w:rPr>
                <w:rFonts w:eastAsia="Times New Roman"/>
                <w:lang w:eastAsia="ru-RU"/>
              </w:rPr>
            </w:pPr>
            <w:r w:rsidRPr="009D0880">
              <w:rPr>
                <w:rFonts w:eastAsia="Times New Roman"/>
                <w:lang w:eastAsia="ru-RU"/>
              </w:rPr>
              <w:t>Ответственный исполнитель,</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1B87EA01" w14:textId="77777777" w:rsidR="009D0880" w:rsidRPr="009D0880" w:rsidRDefault="009D0880" w:rsidP="00E270C9">
            <w:pPr>
              <w:jc w:val="center"/>
              <w:rPr>
                <w:rFonts w:eastAsia="Times New Roman"/>
                <w:lang w:eastAsia="ru-RU"/>
              </w:rPr>
            </w:pPr>
            <w:r w:rsidRPr="009D0880">
              <w:rPr>
                <w:rFonts w:eastAsia="Times New Roman"/>
                <w:lang w:eastAsia="ru-RU"/>
              </w:rPr>
              <w:t>Срок реализации</w:t>
            </w:r>
          </w:p>
        </w:tc>
        <w:tc>
          <w:tcPr>
            <w:tcW w:w="570" w:type="pct"/>
            <w:tcBorders>
              <w:top w:val="single" w:sz="4" w:space="0" w:color="auto"/>
              <w:left w:val="single" w:sz="4" w:space="0" w:color="auto"/>
              <w:bottom w:val="single" w:sz="4" w:space="0" w:color="auto"/>
              <w:right w:val="single" w:sz="4" w:space="0" w:color="auto"/>
            </w:tcBorders>
          </w:tcPr>
          <w:p w14:paraId="4828F265" w14:textId="77777777" w:rsidR="009D0880" w:rsidRPr="009D0880" w:rsidRDefault="009D0880" w:rsidP="00E270C9">
            <w:pPr>
              <w:jc w:val="center"/>
              <w:rPr>
                <w:rFonts w:eastAsia="Times New Roman"/>
                <w:lang w:eastAsia="ru-RU"/>
              </w:rPr>
            </w:pPr>
          </w:p>
        </w:tc>
        <w:tc>
          <w:tcPr>
            <w:tcW w:w="2525" w:type="pct"/>
            <w:gridSpan w:val="6"/>
            <w:tcBorders>
              <w:top w:val="single" w:sz="4" w:space="0" w:color="auto"/>
              <w:left w:val="single" w:sz="4" w:space="0" w:color="auto"/>
              <w:bottom w:val="single" w:sz="4" w:space="0" w:color="auto"/>
              <w:right w:val="single" w:sz="4" w:space="0" w:color="auto"/>
            </w:tcBorders>
            <w:hideMark/>
          </w:tcPr>
          <w:p w14:paraId="65E7E8DA" w14:textId="77777777" w:rsidR="009D0880" w:rsidRPr="009D0880" w:rsidRDefault="009D0880" w:rsidP="00E270C9">
            <w:pPr>
              <w:jc w:val="center"/>
              <w:rPr>
                <w:rFonts w:eastAsia="Times New Roman"/>
                <w:lang w:eastAsia="ru-RU"/>
              </w:rPr>
            </w:pPr>
            <w:r w:rsidRPr="009D0880">
              <w:rPr>
                <w:rFonts w:eastAsia="Times New Roman"/>
                <w:lang w:eastAsia="ru-RU"/>
              </w:rPr>
              <w:t>Объём финансирования по годам (в разрезе источников финансирования)</w:t>
            </w:r>
          </w:p>
          <w:p w14:paraId="0CDCDD13" w14:textId="77777777" w:rsidR="009D0880" w:rsidRPr="009D0880" w:rsidRDefault="009D0880" w:rsidP="00E270C9">
            <w:pPr>
              <w:jc w:val="center"/>
              <w:rPr>
                <w:rFonts w:eastAsia="Times New Roman"/>
                <w:lang w:eastAsia="ru-RU"/>
              </w:rPr>
            </w:pPr>
            <w:r w:rsidRPr="009D0880">
              <w:rPr>
                <w:rFonts w:eastAsia="Times New Roman"/>
                <w:lang w:eastAsia="ru-RU"/>
              </w:rPr>
              <w:t>тыс. рублей</w:t>
            </w:r>
          </w:p>
        </w:tc>
      </w:tr>
      <w:tr w:rsidR="00AF516F" w:rsidRPr="009D0880" w14:paraId="4E870580" w14:textId="77777777" w:rsidTr="00AF516F">
        <w:trPr>
          <w:trHeight w:val="519"/>
        </w:trPr>
        <w:tc>
          <w:tcPr>
            <w:tcW w:w="291" w:type="pct"/>
            <w:vMerge/>
            <w:tcBorders>
              <w:top w:val="single" w:sz="8" w:space="0" w:color="auto"/>
              <w:left w:val="single" w:sz="8" w:space="0" w:color="auto"/>
              <w:bottom w:val="single" w:sz="8" w:space="0" w:color="000000"/>
              <w:right w:val="single" w:sz="8" w:space="0" w:color="auto"/>
            </w:tcBorders>
            <w:vAlign w:val="center"/>
            <w:hideMark/>
          </w:tcPr>
          <w:p w14:paraId="4824B28B" w14:textId="77777777" w:rsidR="009D0880" w:rsidRPr="009D0880" w:rsidRDefault="009D0880" w:rsidP="00E270C9">
            <w:pPr>
              <w:rPr>
                <w:rFonts w:eastAsia="Times New Roman"/>
                <w:lang w:eastAsia="ru-RU"/>
              </w:rPr>
            </w:pPr>
          </w:p>
        </w:tc>
        <w:tc>
          <w:tcPr>
            <w:tcW w:w="776" w:type="pct"/>
            <w:vMerge/>
            <w:tcBorders>
              <w:top w:val="single" w:sz="8" w:space="0" w:color="auto"/>
              <w:left w:val="single" w:sz="8" w:space="0" w:color="auto"/>
              <w:bottom w:val="single" w:sz="8" w:space="0" w:color="000000"/>
              <w:right w:val="single" w:sz="4" w:space="0" w:color="auto"/>
            </w:tcBorders>
            <w:vAlign w:val="center"/>
            <w:hideMark/>
          </w:tcPr>
          <w:p w14:paraId="42E2502B"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F2A5B02"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16F25051"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68FFFF2D" w14:textId="77777777" w:rsidR="009D0880" w:rsidRPr="009D0880" w:rsidRDefault="009D0880" w:rsidP="00E270C9">
            <w:pPr>
              <w:rPr>
                <w:rFonts w:eastAsia="Times New Roman"/>
                <w:lang w:eastAsia="ru-RU"/>
              </w:rPr>
            </w:pPr>
            <w:r w:rsidRPr="009D0880">
              <w:rPr>
                <w:rFonts w:eastAsia="Times New Roman"/>
                <w:lang w:eastAsia="ru-RU"/>
              </w:rPr>
              <w:t>Источники финансирования</w:t>
            </w:r>
          </w:p>
        </w:tc>
        <w:tc>
          <w:tcPr>
            <w:tcW w:w="399" w:type="pct"/>
            <w:tcBorders>
              <w:top w:val="single" w:sz="4" w:space="0" w:color="auto"/>
              <w:left w:val="single" w:sz="4" w:space="0" w:color="auto"/>
              <w:bottom w:val="single" w:sz="4" w:space="0" w:color="auto"/>
              <w:right w:val="single" w:sz="4" w:space="0" w:color="auto"/>
            </w:tcBorders>
            <w:vAlign w:val="center"/>
            <w:hideMark/>
          </w:tcPr>
          <w:p w14:paraId="3FED53B0" w14:textId="77777777" w:rsidR="009D0880" w:rsidRPr="009D0880" w:rsidRDefault="009D0880" w:rsidP="00AF516F">
            <w:pPr>
              <w:jc w:val="center"/>
              <w:rPr>
                <w:rFonts w:eastAsia="Times New Roman"/>
                <w:lang w:eastAsia="ru-RU"/>
              </w:rPr>
            </w:pPr>
            <w:r w:rsidRPr="009D0880">
              <w:rPr>
                <w:rFonts w:eastAsia="Times New Roman"/>
                <w:lang w:eastAsia="ru-RU"/>
              </w:rPr>
              <w:t>2023</w:t>
            </w:r>
          </w:p>
        </w:tc>
        <w:tc>
          <w:tcPr>
            <w:tcW w:w="432" w:type="pct"/>
            <w:tcBorders>
              <w:top w:val="single" w:sz="4" w:space="0" w:color="auto"/>
              <w:left w:val="single" w:sz="4" w:space="0" w:color="auto"/>
              <w:bottom w:val="single" w:sz="4" w:space="0" w:color="auto"/>
              <w:right w:val="single" w:sz="4" w:space="0" w:color="auto"/>
            </w:tcBorders>
            <w:vAlign w:val="center"/>
            <w:hideMark/>
          </w:tcPr>
          <w:p w14:paraId="0EB067D3" w14:textId="77777777" w:rsidR="009D0880" w:rsidRPr="009D0880" w:rsidRDefault="009D0880" w:rsidP="00AF516F">
            <w:pPr>
              <w:jc w:val="center"/>
              <w:rPr>
                <w:rFonts w:eastAsia="Times New Roman"/>
                <w:lang w:eastAsia="ru-RU"/>
              </w:rPr>
            </w:pPr>
            <w:r w:rsidRPr="009D0880">
              <w:rPr>
                <w:rFonts w:eastAsia="Times New Roman"/>
                <w:lang w:eastAsia="ru-RU"/>
              </w:rPr>
              <w:t>2024</w:t>
            </w:r>
          </w:p>
        </w:tc>
        <w:tc>
          <w:tcPr>
            <w:tcW w:w="399" w:type="pct"/>
            <w:tcBorders>
              <w:top w:val="single" w:sz="4" w:space="0" w:color="auto"/>
              <w:left w:val="single" w:sz="4" w:space="0" w:color="auto"/>
              <w:bottom w:val="single" w:sz="4" w:space="0" w:color="auto"/>
              <w:right w:val="single" w:sz="4" w:space="0" w:color="auto"/>
            </w:tcBorders>
            <w:vAlign w:val="center"/>
            <w:hideMark/>
          </w:tcPr>
          <w:p w14:paraId="208BB7CF" w14:textId="77777777" w:rsidR="009D0880" w:rsidRPr="009D0880" w:rsidRDefault="009D0880" w:rsidP="00AF516F">
            <w:pPr>
              <w:jc w:val="center"/>
              <w:rPr>
                <w:rFonts w:eastAsia="Times New Roman"/>
                <w:lang w:eastAsia="ru-RU"/>
              </w:rPr>
            </w:pPr>
            <w:r w:rsidRPr="009D0880">
              <w:rPr>
                <w:rFonts w:eastAsia="Times New Roman"/>
                <w:lang w:eastAsia="ru-RU"/>
              </w:rPr>
              <w:t>2025</w:t>
            </w:r>
          </w:p>
        </w:tc>
        <w:tc>
          <w:tcPr>
            <w:tcW w:w="432" w:type="pct"/>
            <w:tcBorders>
              <w:top w:val="single" w:sz="4" w:space="0" w:color="auto"/>
              <w:left w:val="single" w:sz="4" w:space="0" w:color="auto"/>
              <w:bottom w:val="single" w:sz="4" w:space="0" w:color="auto"/>
              <w:right w:val="single" w:sz="4" w:space="0" w:color="auto"/>
            </w:tcBorders>
            <w:vAlign w:val="center"/>
          </w:tcPr>
          <w:p w14:paraId="2B1755D8" w14:textId="77777777" w:rsidR="009D0880" w:rsidRPr="009D0880" w:rsidRDefault="009D0880" w:rsidP="00AF516F">
            <w:pPr>
              <w:jc w:val="center"/>
              <w:rPr>
                <w:rFonts w:eastAsia="Times New Roman"/>
                <w:lang w:eastAsia="ru-RU"/>
              </w:rPr>
            </w:pPr>
          </w:p>
          <w:p w14:paraId="39450A8C" w14:textId="69E152CC" w:rsidR="009D0880" w:rsidRPr="009D0880" w:rsidRDefault="009D0880" w:rsidP="00AF516F">
            <w:pPr>
              <w:jc w:val="center"/>
              <w:rPr>
                <w:rFonts w:eastAsia="Times New Roman"/>
                <w:lang w:eastAsia="ru-RU"/>
              </w:rPr>
            </w:pPr>
            <w:r w:rsidRPr="009D0880">
              <w:rPr>
                <w:rFonts w:eastAsia="Times New Roman"/>
                <w:lang w:eastAsia="ru-RU"/>
              </w:rPr>
              <w:t>2026</w:t>
            </w:r>
          </w:p>
        </w:tc>
        <w:tc>
          <w:tcPr>
            <w:tcW w:w="432" w:type="pct"/>
            <w:tcBorders>
              <w:top w:val="single" w:sz="4" w:space="0" w:color="auto"/>
              <w:left w:val="single" w:sz="4" w:space="0" w:color="auto"/>
              <w:bottom w:val="single" w:sz="4" w:space="0" w:color="auto"/>
              <w:right w:val="single" w:sz="4" w:space="0" w:color="auto"/>
            </w:tcBorders>
            <w:vAlign w:val="center"/>
          </w:tcPr>
          <w:p w14:paraId="28B276DA" w14:textId="77777777" w:rsidR="009D0880" w:rsidRPr="009D0880" w:rsidRDefault="009D0880" w:rsidP="00AF516F">
            <w:pPr>
              <w:jc w:val="center"/>
              <w:rPr>
                <w:rFonts w:eastAsia="Times New Roman"/>
                <w:lang w:eastAsia="ru-RU"/>
              </w:rPr>
            </w:pPr>
          </w:p>
          <w:p w14:paraId="61864270" w14:textId="77777777" w:rsidR="009D0880" w:rsidRPr="009D0880" w:rsidRDefault="009D0880" w:rsidP="00AF516F">
            <w:pPr>
              <w:jc w:val="center"/>
              <w:rPr>
                <w:rFonts w:eastAsia="Times New Roman"/>
                <w:lang w:eastAsia="ru-RU"/>
              </w:rPr>
            </w:pPr>
            <w:r w:rsidRPr="009D0880">
              <w:rPr>
                <w:rFonts w:eastAsia="Times New Roman"/>
                <w:lang w:eastAsia="ru-RU"/>
              </w:rPr>
              <w:t>2027</w:t>
            </w:r>
          </w:p>
        </w:tc>
        <w:tc>
          <w:tcPr>
            <w:tcW w:w="432" w:type="pct"/>
            <w:tcBorders>
              <w:top w:val="single" w:sz="4" w:space="0" w:color="auto"/>
              <w:left w:val="single" w:sz="4" w:space="0" w:color="auto"/>
              <w:bottom w:val="single" w:sz="4" w:space="0" w:color="auto"/>
              <w:right w:val="single" w:sz="4" w:space="0" w:color="auto"/>
            </w:tcBorders>
            <w:vAlign w:val="center"/>
            <w:hideMark/>
          </w:tcPr>
          <w:p w14:paraId="76AFBA32" w14:textId="77777777" w:rsidR="009D0880" w:rsidRPr="009D0880" w:rsidRDefault="009D0880" w:rsidP="00AF516F">
            <w:pPr>
              <w:jc w:val="center"/>
              <w:rPr>
                <w:rFonts w:eastAsia="Times New Roman"/>
                <w:lang w:eastAsia="ru-RU"/>
              </w:rPr>
            </w:pPr>
            <w:r w:rsidRPr="009D0880">
              <w:rPr>
                <w:rFonts w:eastAsia="Times New Roman"/>
                <w:lang w:eastAsia="ru-RU"/>
              </w:rPr>
              <w:t>Всего</w:t>
            </w:r>
          </w:p>
        </w:tc>
      </w:tr>
    </w:tbl>
    <w:p w14:paraId="5003F769" w14:textId="77777777" w:rsidR="006639E0" w:rsidRPr="006639E0" w:rsidRDefault="006639E0">
      <w:pPr>
        <w:rPr>
          <w:sz w:val="2"/>
          <w:szCs w:val="2"/>
        </w:rPr>
      </w:pPr>
    </w:p>
    <w:tbl>
      <w:tblPr>
        <w:tblW w:w="5002" w:type="pct"/>
        <w:tblLook w:val="04A0" w:firstRow="1" w:lastRow="0" w:firstColumn="1" w:lastColumn="0" w:noHBand="0" w:noVBand="1"/>
      </w:tblPr>
      <w:tblGrid>
        <w:gridCol w:w="886"/>
        <w:gridCol w:w="2364"/>
        <w:gridCol w:w="1386"/>
        <w:gridCol w:w="1166"/>
        <w:gridCol w:w="1737"/>
        <w:gridCol w:w="1216"/>
        <w:gridCol w:w="1317"/>
        <w:gridCol w:w="1216"/>
        <w:gridCol w:w="1317"/>
        <w:gridCol w:w="1317"/>
        <w:gridCol w:w="1316"/>
      </w:tblGrid>
      <w:tr w:rsidR="006639E0" w:rsidRPr="009D0880" w14:paraId="24AAB5CC" w14:textId="77777777" w:rsidTr="006639E0">
        <w:trPr>
          <w:trHeight w:val="186"/>
          <w:tblHeader/>
        </w:trPr>
        <w:tc>
          <w:tcPr>
            <w:tcW w:w="291" w:type="pct"/>
            <w:tcBorders>
              <w:top w:val="single" w:sz="8" w:space="0" w:color="auto"/>
              <w:left w:val="single" w:sz="8" w:space="0" w:color="auto"/>
              <w:bottom w:val="single" w:sz="4" w:space="0" w:color="auto"/>
              <w:right w:val="single" w:sz="8" w:space="0" w:color="auto"/>
            </w:tcBorders>
            <w:vAlign w:val="center"/>
          </w:tcPr>
          <w:p w14:paraId="6B2C26C6" w14:textId="440D1FC3" w:rsidR="006639E0" w:rsidRPr="009D0880" w:rsidRDefault="006639E0" w:rsidP="006639E0">
            <w:pPr>
              <w:jc w:val="center"/>
              <w:rPr>
                <w:rFonts w:eastAsia="Times New Roman"/>
                <w:b/>
                <w:lang w:eastAsia="ru-RU"/>
              </w:rPr>
            </w:pPr>
            <w:r>
              <w:rPr>
                <w:rFonts w:eastAsia="Times New Roman"/>
                <w:b/>
                <w:lang w:eastAsia="ru-RU"/>
              </w:rPr>
              <w:t>1</w:t>
            </w:r>
          </w:p>
        </w:tc>
        <w:tc>
          <w:tcPr>
            <w:tcW w:w="776" w:type="pct"/>
            <w:tcBorders>
              <w:top w:val="single" w:sz="8" w:space="0" w:color="auto"/>
              <w:left w:val="single" w:sz="8" w:space="0" w:color="auto"/>
              <w:bottom w:val="single" w:sz="4" w:space="0" w:color="auto"/>
              <w:right w:val="single" w:sz="8" w:space="0" w:color="auto"/>
            </w:tcBorders>
            <w:vAlign w:val="center"/>
          </w:tcPr>
          <w:p w14:paraId="17D8684D" w14:textId="46884EB6" w:rsidR="006639E0" w:rsidRPr="009D0880" w:rsidRDefault="006639E0" w:rsidP="006639E0">
            <w:pPr>
              <w:jc w:val="center"/>
              <w:rPr>
                <w:rFonts w:eastAsia="Times New Roman"/>
                <w:b/>
                <w:bCs/>
                <w:lang w:eastAsia="ru-RU"/>
              </w:rPr>
            </w:pPr>
            <w:r>
              <w:rPr>
                <w:rFonts w:eastAsia="Times New Roman"/>
                <w:b/>
                <w:bCs/>
                <w:lang w:eastAsia="ru-RU"/>
              </w:rPr>
              <w:t>2</w:t>
            </w:r>
          </w:p>
        </w:tc>
        <w:tc>
          <w:tcPr>
            <w:tcW w:w="455" w:type="pct"/>
            <w:tcBorders>
              <w:top w:val="single" w:sz="4" w:space="0" w:color="auto"/>
              <w:left w:val="single" w:sz="8" w:space="0" w:color="auto"/>
              <w:bottom w:val="single" w:sz="4" w:space="0" w:color="auto"/>
              <w:right w:val="single" w:sz="4" w:space="0" w:color="auto"/>
            </w:tcBorders>
            <w:vAlign w:val="center"/>
          </w:tcPr>
          <w:p w14:paraId="64261AE0" w14:textId="764071E8" w:rsidR="006639E0" w:rsidRPr="009D0880" w:rsidRDefault="006639E0" w:rsidP="006639E0">
            <w:pPr>
              <w:jc w:val="center"/>
              <w:rPr>
                <w:rFonts w:eastAsia="Times New Roman"/>
                <w:b/>
                <w:bCs/>
                <w:lang w:eastAsia="ru-RU"/>
              </w:rPr>
            </w:pPr>
            <w:r>
              <w:rPr>
                <w:rFonts w:eastAsia="Times New Roman"/>
                <w:b/>
                <w:bCs/>
                <w:lang w:eastAsia="ru-RU"/>
              </w:rPr>
              <w:t>3</w:t>
            </w:r>
          </w:p>
        </w:tc>
        <w:tc>
          <w:tcPr>
            <w:tcW w:w="383" w:type="pct"/>
            <w:tcBorders>
              <w:top w:val="single" w:sz="4" w:space="0" w:color="auto"/>
              <w:left w:val="single" w:sz="4" w:space="0" w:color="auto"/>
              <w:bottom w:val="single" w:sz="4" w:space="0" w:color="auto"/>
              <w:right w:val="single" w:sz="4" w:space="0" w:color="auto"/>
            </w:tcBorders>
            <w:vAlign w:val="center"/>
          </w:tcPr>
          <w:p w14:paraId="24E1F977" w14:textId="215ED0A9" w:rsidR="006639E0" w:rsidRPr="009D0880" w:rsidRDefault="006639E0" w:rsidP="006639E0">
            <w:pPr>
              <w:jc w:val="center"/>
              <w:rPr>
                <w:rFonts w:eastAsia="Times New Roman"/>
                <w:b/>
                <w:bCs/>
                <w:lang w:eastAsia="ru-RU"/>
              </w:rPr>
            </w:pPr>
            <w:r>
              <w:rPr>
                <w:rFonts w:eastAsia="Times New Roman"/>
                <w:b/>
                <w:bCs/>
                <w:lang w:eastAsia="ru-RU"/>
              </w:rPr>
              <w:t>4</w:t>
            </w:r>
          </w:p>
        </w:tc>
        <w:tc>
          <w:tcPr>
            <w:tcW w:w="570" w:type="pct"/>
            <w:tcBorders>
              <w:top w:val="single" w:sz="4" w:space="0" w:color="auto"/>
              <w:left w:val="single" w:sz="4" w:space="0" w:color="auto"/>
              <w:bottom w:val="single" w:sz="4" w:space="0" w:color="auto"/>
              <w:right w:val="single" w:sz="8" w:space="0" w:color="auto"/>
            </w:tcBorders>
            <w:vAlign w:val="center"/>
          </w:tcPr>
          <w:p w14:paraId="0C2C07E6" w14:textId="4D77B524" w:rsidR="006639E0" w:rsidRPr="009D0880" w:rsidRDefault="006639E0" w:rsidP="006639E0">
            <w:pPr>
              <w:jc w:val="center"/>
              <w:rPr>
                <w:rFonts w:eastAsia="Times New Roman"/>
                <w:b/>
                <w:bCs/>
                <w:lang w:eastAsia="ru-RU"/>
              </w:rPr>
            </w:pPr>
            <w:r>
              <w:rPr>
                <w:rFonts w:eastAsia="Times New Roman"/>
                <w:b/>
                <w:bCs/>
                <w:lang w:eastAsia="ru-RU"/>
              </w:rPr>
              <w:t>5</w:t>
            </w:r>
          </w:p>
        </w:tc>
        <w:tc>
          <w:tcPr>
            <w:tcW w:w="399" w:type="pct"/>
            <w:tcBorders>
              <w:top w:val="single" w:sz="4" w:space="0" w:color="auto"/>
              <w:left w:val="nil"/>
              <w:bottom w:val="single" w:sz="4" w:space="0" w:color="auto"/>
              <w:right w:val="single" w:sz="8" w:space="0" w:color="auto"/>
            </w:tcBorders>
            <w:vAlign w:val="center"/>
          </w:tcPr>
          <w:p w14:paraId="1037C8D7" w14:textId="046D0671" w:rsidR="006639E0" w:rsidRPr="009D0880" w:rsidRDefault="006639E0" w:rsidP="006639E0">
            <w:pPr>
              <w:jc w:val="center"/>
              <w:rPr>
                <w:rFonts w:eastAsia="Times New Roman"/>
                <w:b/>
                <w:bCs/>
                <w:lang w:eastAsia="ru-RU"/>
              </w:rPr>
            </w:pPr>
            <w:r>
              <w:rPr>
                <w:rFonts w:eastAsia="Times New Roman"/>
                <w:b/>
                <w:bCs/>
                <w:lang w:eastAsia="ru-RU"/>
              </w:rPr>
              <w:t>6</w:t>
            </w:r>
          </w:p>
        </w:tc>
        <w:tc>
          <w:tcPr>
            <w:tcW w:w="432" w:type="pct"/>
            <w:tcBorders>
              <w:top w:val="single" w:sz="4" w:space="0" w:color="auto"/>
              <w:left w:val="nil"/>
              <w:bottom w:val="single" w:sz="4" w:space="0" w:color="auto"/>
              <w:right w:val="single" w:sz="8" w:space="0" w:color="auto"/>
            </w:tcBorders>
            <w:vAlign w:val="center"/>
          </w:tcPr>
          <w:p w14:paraId="4720A21E" w14:textId="659CC0CA" w:rsidR="006639E0" w:rsidRPr="009D0880" w:rsidRDefault="006639E0" w:rsidP="006639E0">
            <w:pPr>
              <w:jc w:val="center"/>
              <w:rPr>
                <w:rFonts w:eastAsia="Times New Roman"/>
                <w:b/>
                <w:lang w:eastAsia="ru-RU"/>
              </w:rPr>
            </w:pPr>
            <w:r>
              <w:rPr>
                <w:rFonts w:eastAsia="Times New Roman"/>
                <w:b/>
                <w:lang w:eastAsia="ru-RU"/>
              </w:rPr>
              <w:t>7</w:t>
            </w:r>
          </w:p>
        </w:tc>
        <w:tc>
          <w:tcPr>
            <w:tcW w:w="399" w:type="pct"/>
            <w:tcBorders>
              <w:top w:val="single" w:sz="4" w:space="0" w:color="auto"/>
              <w:left w:val="nil"/>
              <w:bottom w:val="single" w:sz="4" w:space="0" w:color="auto"/>
              <w:right w:val="single" w:sz="4" w:space="0" w:color="auto"/>
            </w:tcBorders>
            <w:vAlign w:val="center"/>
          </w:tcPr>
          <w:p w14:paraId="49F833B6" w14:textId="499CF7DF" w:rsidR="006639E0" w:rsidRPr="009D0880" w:rsidRDefault="006639E0" w:rsidP="006639E0">
            <w:pPr>
              <w:jc w:val="center"/>
              <w:rPr>
                <w:rFonts w:eastAsia="Times New Roman"/>
                <w:b/>
                <w:lang w:eastAsia="ru-RU"/>
              </w:rPr>
            </w:pPr>
            <w:r>
              <w:rPr>
                <w:rFonts w:eastAsia="Times New Roman"/>
                <w:b/>
                <w:lang w:eastAsia="ru-RU"/>
              </w:rPr>
              <w:t>8</w:t>
            </w:r>
          </w:p>
        </w:tc>
        <w:tc>
          <w:tcPr>
            <w:tcW w:w="432" w:type="pct"/>
            <w:tcBorders>
              <w:top w:val="single" w:sz="4" w:space="0" w:color="auto"/>
              <w:left w:val="single" w:sz="4" w:space="0" w:color="auto"/>
              <w:bottom w:val="single" w:sz="4" w:space="0" w:color="auto"/>
              <w:right w:val="single" w:sz="4" w:space="0" w:color="auto"/>
            </w:tcBorders>
            <w:vAlign w:val="center"/>
          </w:tcPr>
          <w:p w14:paraId="51E4ACA6" w14:textId="25DE14D5" w:rsidR="006639E0" w:rsidRPr="009D0880" w:rsidRDefault="006639E0" w:rsidP="006639E0">
            <w:pPr>
              <w:jc w:val="center"/>
              <w:rPr>
                <w:rFonts w:eastAsia="Times New Roman"/>
                <w:b/>
                <w:bCs/>
                <w:lang w:eastAsia="ru-RU"/>
              </w:rPr>
            </w:pPr>
            <w:r>
              <w:rPr>
                <w:rFonts w:eastAsia="Times New Roman"/>
                <w:b/>
                <w:bCs/>
                <w:lang w:eastAsia="ru-RU"/>
              </w:rPr>
              <w:t>9</w:t>
            </w:r>
          </w:p>
        </w:tc>
        <w:tc>
          <w:tcPr>
            <w:tcW w:w="432" w:type="pct"/>
            <w:tcBorders>
              <w:top w:val="single" w:sz="4" w:space="0" w:color="auto"/>
              <w:left w:val="single" w:sz="4" w:space="0" w:color="auto"/>
              <w:bottom w:val="single" w:sz="4" w:space="0" w:color="auto"/>
              <w:right w:val="single" w:sz="4" w:space="0" w:color="auto"/>
            </w:tcBorders>
            <w:vAlign w:val="center"/>
          </w:tcPr>
          <w:p w14:paraId="4CC04CD9" w14:textId="39B0326D" w:rsidR="006639E0" w:rsidRPr="009D0880" w:rsidRDefault="006639E0" w:rsidP="006639E0">
            <w:pPr>
              <w:jc w:val="center"/>
              <w:rPr>
                <w:rFonts w:eastAsia="Times New Roman"/>
                <w:b/>
                <w:bCs/>
                <w:lang w:eastAsia="ru-RU"/>
              </w:rPr>
            </w:pPr>
            <w:r>
              <w:rPr>
                <w:rFonts w:eastAsia="Times New Roman"/>
                <w:b/>
                <w:bCs/>
                <w:lang w:eastAsia="ru-RU"/>
              </w:rPr>
              <w:t>10</w:t>
            </w:r>
          </w:p>
        </w:tc>
        <w:tc>
          <w:tcPr>
            <w:tcW w:w="432" w:type="pct"/>
            <w:tcBorders>
              <w:top w:val="single" w:sz="4" w:space="0" w:color="auto"/>
              <w:left w:val="single" w:sz="4" w:space="0" w:color="auto"/>
              <w:bottom w:val="single" w:sz="4" w:space="0" w:color="auto"/>
              <w:right w:val="single" w:sz="8" w:space="0" w:color="auto"/>
            </w:tcBorders>
            <w:vAlign w:val="center"/>
          </w:tcPr>
          <w:p w14:paraId="0850F3EE" w14:textId="74AE74FE" w:rsidR="006639E0" w:rsidRPr="009D0880" w:rsidRDefault="006639E0" w:rsidP="006639E0">
            <w:pPr>
              <w:jc w:val="center"/>
              <w:rPr>
                <w:rFonts w:eastAsia="Times New Roman"/>
                <w:b/>
                <w:bCs/>
                <w:lang w:eastAsia="ru-RU"/>
              </w:rPr>
            </w:pPr>
            <w:r>
              <w:rPr>
                <w:rFonts w:eastAsia="Times New Roman"/>
                <w:b/>
                <w:bCs/>
                <w:lang w:eastAsia="ru-RU"/>
              </w:rPr>
              <w:t>11</w:t>
            </w:r>
          </w:p>
        </w:tc>
      </w:tr>
      <w:tr w:rsidR="00AF516F" w:rsidRPr="009D0880" w14:paraId="2F41FEFF" w14:textId="77777777" w:rsidTr="006639E0">
        <w:trPr>
          <w:trHeight w:val="401"/>
        </w:trPr>
        <w:tc>
          <w:tcPr>
            <w:tcW w:w="291" w:type="pct"/>
            <w:vMerge w:val="restart"/>
            <w:tcBorders>
              <w:top w:val="single" w:sz="8" w:space="0" w:color="auto"/>
              <w:left w:val="single" w:sz="8" w:space="0" w:color="auto"/>
              <w:bottom w:val="single" w:sz="4" w:space="0" w:color="auto"/>
              <w:right w:val="single" w:sz="8" w:space="0" w:color="auto"/>
            </w:tcBorders>
            <w:vAlign w:val="center"/>
            <w:hideMark/>
          </w:tcPr>
          <w:p w14:paraId="2CEAEAB9" w14:textId="77777777" w:rsidR="009D0880" w:rsidRPr="009D0880" w:rsidRDefault="009D0880" w:rsidP="00E270C9">
            <w:pPr>
              <w:rPr>
                <w:rFonts w:eastAsia="Times New Roman"/>
                <w:b/>
                <w:lang w:eastAsia="ru-RU"/>
              </w:rPr>
            </w:pPr>
            <w:r w:rsidRPr="009D0880">
              <w:rPr>
                <w:rFonts w:eastAsia="Times New Roman"/>
                <w:b/>
                <w:lang w:eastAsia="ru-RU"/>
              </w:rPr>
              <w:t>1.</w:t>
            </w:r>
          </w:p>
        </w:tc>
        <w:tc>
          <w:tcPr>
            <w:tcW w:w="776" w:type="pct"/>
            <w:vMerge w:val="restart"/>
            <w:tcBorders>
              <w:top w:val="single" w:sz="8" w:space="0" w:color="auto"/>
              <w:left w:val="single" w:sz="8" w:space="0" w:color="auto"/>
              <w:bottom w:val="single" w:sz="4" w:space="0" w:color="auto"/>
              <w:right w:val="single" w:sz="8" w:space="0" w:color="auto"/>
            </w:tcBorders>
            <w:vAlign w:val="center"/>
            <w:hideMark/>
          </w:tcPr>
          <w:p w14:paraId="4B3B9246" w14:textId="75C38C11" w:rsidR="009D0880" w:rsidRPr="009D0880" w:rsidRDefault="009D0880" w:rsidP="00E270C9">
            <w:pPr>
              <w:jc w:val="both"/>
              <w:rPr>
                <w:rFonts w:eastAsia="Times New Roman"/>
                <w:b/>
                <w:lang w:eastAsia="ru-RU"/>
              </w:rPr>
            </w:pPr>
            <w:r w:rsidRPr="009D0880">
              <w:rPr>
                <w:rFonts w:eastAsia="Times New Roman"/>
                <w:b/>
                <w:bCs/>
                <w:lang w:eastAsia="ru-RU"/>
              </w:rPr>
              <w:t xml:space="preserve">Муниципальная </w:t>
            </w:r>
            <w:r w:rsidR="00AF516F" w:rsidRPr="009D0880">
              <w:rPr>
                <w:rFonts w:eastAsia="Times New Roman"/>
                <w:b/>
                <w:bCs/>
                <w:lang w:eastAsia="ru-RU"/>
              </w:rPr>
              <w:t>программа «</w:t>
            </w:r>
            <w:r w:rsidRPr="009D0880">
              <w:rPr>
                <w:rFonts w:eastAsia="Times New Roman"/>
                <w:b/>
                <w:bCs/>
                <w:lang w:eastAsia="ru-RU"/>
              </w:rPr>
              <w:t>Формирование современной городской среды населенных пунктов Хасанского муниципального округа Приморского края» на 2023-2026 годы</w:t>
            </w:r>
          </w:p>
        </w:tc>
        <w:tc>
          <w:tcPr>
            <w:tcW w:w="455" w:type="pct"/>
            <w:vMerge w:val="restart"/>
            <w:tcBorders>
              <w:top w:val="single" w:sz="4" w:space="0" w:color="auto"/>
              <w:left w:val="single" w:sz="8" w:space="0" w:color="auto"/>
              <w:bottom w:val="single" w:sz="4" w:space="0" w:color="auto"/>
              <w:right w:val="single" w:sz="4" w:space="0" w:color="auto"/>
            </w:tcBorders>
            <w:hideMark/>
          </w:tcPr>
          <w:p w14:paraId="476763D1" w14:textId="77777777" w:rsidR="009D0880" w:rsidRPr="009D0880" w:rsidRDefault="009D0880" w:rsidP="00E270C9">
            <w:pPr>
              <w:jc w:val="center"/>
              <w:rPr>
                <w:rFonts w:eastAsia="Times New Roman"/>
                <w:b/>
                <w:bCs/>
                <w:lang w:eastAsia="ru-RU"/>
              </w:rPr>
            </w:pPr>
            <w:r w:rsidRPr="009D0880">
              <w:rPr>
                <w:rFonts w:eastAsia="Times New Roman"/>
                <w:b/>
                <w:bCs/>
                <w:lang w:eastAsia="ru-RU"/>
              </w:rPr>
              <w:t>Управление жизнеобеспечения</w:t>
            </w:r>
          </w:p>
        </w:tc>
        <w:tc>
          <w:tcPr>
            <w:tcW w:w="383" w:type="pct"/>
            <w:vMerge w:val="restart"/>
            <w:tcBorders>
              <w:top w:val="single" w:sz="4" w:space="0" w:color="auto"/>
              <w:left w:val="single" w:sz="4" w:space="0" w:color="auto"/>
              <w:bottom w:val="single" w:sz="4" w:space="0" w:color="auto"/>
              <w:right w:val="single" w:sz="4" w:space="0" w:color="auto"/>
            </w:tcBorders>
            <w:hideMark/>
          </w:tcPr>
          <w:p w14:paraId="646D2157" w14:textId="77777777" w:rsidR="009D0880" w:rsidRPr="009D0880" w:rsidRDefault="009D0880" w:rsidP="00E270C9">
            <w:pPr>
              <w:jc w:val="center"/>
              <w:rPr>
                <w:rFonts w:eastAsia="Times New Roman"/>
                <w:b/>
                <w:bCs/>
                <w:lang w:eastAsia="ru-RU"/>
              </w:rPr>
            </w:pPr>
            <w:r w:rsidRPr="009D0880">
              <w:rPr>
                <w:rFonts w:eastAsia="Times New Roman"/>
                <w:b/>
                <w:bCs/>
                <w:lang w:eastAsia="ru-RU"/>
              </w:rPr>
              <w:t>2023-2027</w:t>
            </w:r>
          </w:p>
        </w:tc>
        <w:tc>
          <w:tcPr>
            <w:tcW w:w="570" w:type="pct"/>
            <w:tcBorders>
              <w:top w:val="single" w:sz="4" w:space="0" w:color="auto"/>
              <w:left w:val="single" w:sz="4" w:space="0" w:color="auto"/>
              <w:bottom w:val="single" w:sz="4" w:space="0" w:color="auto"/>
              <w:right w:val="single" w:sz="8" w:space="0" w:color="auto"/>
            </w:tcBorders>
            <w:hideMark/>
          </w:tcPr>
          <w:p w14:paraId="49A4ED55" w14:textId="77777777" w:rsidR="009D0880" w:rsidRPr="009D0880" w:rsidRDefault="009D0880" w:rsidP="00E270C9">
            <w:pPr>
              <w:jc w:val="center"/>
              <w:rPr>
                <w:rFonts w:eastAsia="Times New Roman"/>
                <w:b/>
                <w:bCs/>
                <w:lang w:eastAsia="ru-RU"/>
              </w:rPr>
            </w:pPr>
            <w:r w:rsidRPr="009D0880">
              <w:rPr>
                <w:rFonts w:eastAsia="Times New Roman"/>
                <w:b/>
                <w:bCs/>
                <w:lang w:eastAsia="ru-RU"/>
              </w:rPr>
              <w:t>всего</w:t>
            </w:r>
          </w:p>
        </w:tc>
        <w:tc>
          <w:tcPr>
            <w:tcW w:w="399" w:type="pct"/>
            <w:tcBorders>
              <w:top w:val="single" w:sz="4" w:space="0" w:color="auto"/>
              <w:left w:val="nil"/>
              <w:bottom w:val="single" w:sz="4" w:space="0" w:color="auto"/>
              <w:right w:val="single" w:sz="8" w:space="0" w:color="auto"/>
            </w:tcBorders>
            <w:vAlign w:val="center"/>
            <w:hideMark/>
          </w:tcPr>
          <w:p w14:paraId="5731B0D7" w14:textId="77777777" w:rsidR="009D0880" w:rsidRPr="009D0880" w:rsidRDefault="009D0880" w:rsidP="00AF516F">
            <w:pPr>
              <w:jc w:val="center"/>
              <w:rPr>
                <w:rFonts w:eastAsia="Times New Roman"/>
                <w:b/>
                <w:bCs/>
                <w:lang w:eastAsia="ru-RU"/>
              </w:rPr>
            </w:pPr>
            <w:r w:rsidRPr="009D0880">
              <w:rPr>
                <w:rFonts w:eastAsia="Times New Roman"/>
                <w:b/>
                <w:bCs/>
                <w:lang w:eastAsia="ru-RU"/>
              </w:rPr>
              <w:t>8 685,72859</w:t>
            </w:r>
          </w:p>
        </w:tc>
        <w:tc>
          <w:tcPr>
            <w:tcW w:w="432" w:type="pct"/>
            <w:tcBorders>
              <w:top w:val="single" w:sz="4" w:space="0" w:color="auto"/>
              <w:left w:val="nil"/>
              <w:bottom w:val="single" w:sz="4" w:space="0" w:color="auto"/>
              <w:right w:val="single" w:sz="8" w:space="0" w:color="auto"/>
            </w:tcBorders>
            <w:vAlign w:val="center"/>
            <w:hideMark/>
          </w:tcPr>
          <w:p w14:paraId="285A1594" w14:textId="77777777" w:rsidR="009D0880" w:rsidRPr="009D0880" w:rsidRDefault="009D0880" w:rsidP="00AF516F">
            <w:pPr>
              <w:jc w:val="center"/>
              <w:rPr>
                <w:rFonts w:eastAsia="Times New Roman"/>
                <w:b/>
                <w:lang w:eastAsia="ru-RU"/>
              </w:rPr>
            </w:pPr>
            <w:r w:rsidRPr="009D0880">
              <w:rPr>
                <w:rFonts w:eastAsia="Times New Roman"/>
                <w:b/>
                <w:lang w:eastAsia="ru-RU"/>
              </w:rPr>
              <w:t>29 776,98240</w:t>
            </w:r>
          </w:p>
        </w:tc>
        <w:tc>
          <w:tcPr>
            <w:tcW w:w="399" w:type="pct"/>
            <w:tcBorders>
              <w:top w:val="single" w:sz="4" w:space="0" w:color="auto"/>
              <w:left w:val="nil"/>
              <w:bottom w:val="single" w:sz="4" w:space="0" w:color="auto"/>
              <w:right w:val="single" w:sz="4" w:space="0" w:color="auto"/>
            </w:tcBorders>
            <w:vAlign w:val="center"/>
            <w:hideMark/>
          </w:tcPr>
          <w:p w14:paraId="22FA90B4" w14:textId="77777777" w:rsidR="009D0880" w:rsidRPr="009D0880" w:rsidRDefault="009D0880" w:rsidP="00AF516F">
            <w:pPr>
              <w:jc w:val="center"/>
              <w:rPr>
                <w:rFonts w:eastAsia="Times New Roman"/>
                <w:b/>
                <w:lang w:eastAsia="ru-RU"/>
              </w:rPr>
            </w:pPr>
            <w:r w:rsidRPr="009D0880">
              <w:rPr>
                <w:rFonts w:eastAsia="Times New Roman"/>
                <w:b/>
                <w:lang w:eastAsia="ru-RU"/>
              </w:rPr>
              <w:t>8 366,26553</w:t>
            </w:r>
          </w:p>
        </w:tc>
        <w:tc>
          <w:tcPr>
            <w:tcW w:w="432" w:type="pct"/>
            <w:tcBorders>
              <w:top w:val="single" w:sz="4" w:space="0" w:color="auto"/>
              <w:left w:val="single" w:sz="4" w:space="0" w:color="auto"/>
              <w:bottom w:val="single" w:sz="4" w:space="0" w:color="auto"/>
              <w:right w:val="single" w:sz="4" w:space="0" w:color="auto"/>
            </w:tcBorders>
            <w:vAlign w:val="center"/>
            <w:hideMark/>
          </w:tcPr>
          <w:p w14:paraId="018E1D3D" w14:textId="77777777" w:rsidR="009D0880" w:rsidRPr="009D0880" w:rsidRDefault="009D0880" w:rsidP="00AF516F">
            <w:pPr>
              <w:jc w:val="center"/>
              <w:rPr>
                <w:rFonts w:eastAsia="Times New Roman"/>
                <w:b/>
                <w:bCs/>
                <w:lang w:eastAsia="ru-RU"/>
              </w:rPr>
            </w:pPr>
            <w:r w:rsidRPr="009D0880">
              <w:rPr>
                <w:rFonts w:eastAsia="Times New Roman"/>
                <w:b/>
                <w:bCs/>
                <w:lang w:eastAsia="ru-RU"/>
              </w:rPr>
              <w:t>22 976,03204</w:t>
            </w:r>
          </w:p>
        </w:tc>
        <w:tc>
          <w:tcPr>
            <w:tcW w:w="432" w:type="pct"/>
            <w:tcBorders>
              <w:top w:val="single" w:sz="4" w:space="0" w:color="auto"/>
              <w:left w:val="single" w:sz="4" w:space="0" w:color="auto"/>
              <w:bottom w:val="single" w:sz="4" w:space="0" w:color="auto"/>
              <w:right w:val="single" w:sz="4" w:space="0" w:color="auto"/>
            </w:tcBorders>
            <w:vAlign w:val="center"/>
            <w:hideMark/>
          </w:tcPr>
          <w:p w14:paraId="44046A74" w14:textId="77777777" w:rsidR="009D0880" w:rsidRPr="009D0880" w:rsidRDefault="009D0880" w:rsidP="00AF516F">
            <w:pPr>
              <w:jc w:val="center"/>
              <w:rPr>
                <w:rFonts w:eastAsia="Times New Roman"/>
                <w:b/>
                <w:bCs/>
                <w:lang w:eastAsia="ru-RU"/>
              </w:rPr>
            </w:pPr>
            <w:r w:rsidRPr="009D0880">
              <w:rPr>
                <w:rFonts w:eastAsia="Times New Roman"/>
                <w:b/>
                <w:bCs/>
                <w:lang w:eastAsia="ru-RU"/>
              </w:rPr>
              <w:t>22 155,66083</w:t>
            </w:r>
          </w:p>
        </w:tc>
        <w:tc>
          <w:tcPr>
            <w:tcW w:w="432" w:type="pct"/>
            <w:tcBorders>
              <w:top w:val="single" w:sz="4" w:space="0" w:color="auto"/>
              <w:left w:val="single" w:sz="4" w:space="0" w:color="auto"/>
              <w:bottom w:val="single" w:sz="4" w:space="0" w:color="auto"/>
              <w:right w:val="single" w:sz="8" w:space="0" w:color="auto"/>
            </w:tcBorders>
            <w:vAlign w:val="center"/>
            <w:hideMark/>
          </w:tcPr>
          <w:p w14:paraId="7874ADF1" w14:textId="77777777" w:rsidR="009D0880" w:rsidRPr="009D0880" w:rsidRDefault="009D0880" w:rsidP="00AF516F">
            <w:pPr>
              <w:jc w:val="center"/>
              <w:rPr>
                <w:rFonts w:eastAsia="Times New Roman"/>
                <w:b/>
                <w:bCs/>
                <w:lang w:eastAsia="ru-RU"/>
              </w:rPr>
            </w:pPr>
            <w:r w:rsidRPr="009D0880">
              <w:rPr>
                <w:rFonts w:eastAsia="Times New Roman"/>
                <w:b/>
                <w:bCs/>
                <w:lang w:eastAsia="ru-RU"/>
              </w:rPr>
              <w:t>91 950,11786</w:t>
            </w:r>
          </w:p>
        </w:tc>
      </w:tr>
      <w:tr w:rsidR="00AF516F" w:rsidRPr="009D0880" w14:paraId="57DD44FB" w14:textId="77777777" w:rsidTr="006639E0">
        <w:trPr>
          <w:trHeight w:val="231"/>
        </w:trPr>
        <w:tc>
          <w:tcPr>
            <w:tcW w:w="291" w:type="pct"/>
            <w:vMerge/>
            <w:tcBorders>
              <w:top w:val="single" w:sz="8" w:space="0" w:color="auto"/>
              <w:left w:val="single" w:sz="8" w:space="0" w:color="auto"/>
              <w:bottom w:val="single" w:sz="4" w:space="0" w:color="auto"/>
              <w:right w:val="single" w:sz="8" w:space="0" w:color="auto"/>
            </w:tcBorders>
            <w:vAlign w:val="center"/>
            <w:hideMark/>
          </w:tcPr>
          <w:p w14:paraId="11E04DA3" w14:textId="77777777" w:rsidR="009D0880" w:rsidRPr="009D0880" w:rsidRDefault="009D0880" w:rsidP="00E270C9">
            <w:pPr>
              <w:rPr>
                <w:rFonts w:eastAsia="Times New Roman"/>
                <w:b/>
                <w:lang w:eastAsia="ru-RU"/>
              </w:rPr>
            </w:pPr>
          </w:p>
        </w:tc>
        <w:tc>
          <w:tcPr>
            <w:tcW w:w="776" w:type="pct"/>
            <w:vMerge/>
            <w:tcBorders>
              <w:top w:val="single" w:sz="8" w:space="0" w:color="auto"/>
              <w:left w:val="single" w:sz="8" w:space="0" w:color="auto"/>
              <w:bottom w:val="single" w:sz="4" w:space="0" w:color="auto"/>
              <w:right w:val="single" w:sz="8" w:space="0" w:color="auto"/>
            </w:tcBorders>
            <w:vAlign w:val="center"/>
            <w:hideMark/>
          </w:tcPr>
          <w:p w14:paraId="650F2740" w14:textId="77777777" w:rsidR="009D0880" w:rsidRPr="009D0880" w:rsidRDefault="009D0880" w:rsidP="00E270C9">
            <w:pPr>
              <w:rPr>
                <w:rFonts w:eastAsia="Times New Roman"/>
                <w:b/>
                <w:lang w:eastAsia="ru-RU"/>
              </w:rPr>
            </w:pPr>
          </w:p>
        </w:tc>
        <w:tc>
          <w:tcPr>
            <w:tcW w:w="455" w:type="pct"/>
            <w:vMerge/>
            <w:tcBorders>
              <w:top w:val="single" w:sz="4" w:space="0" w:color="auto"/>
              <w:left w:val="single" w:sz="8" w:space="0" w:color="auto"/>
              <w:bottom w:val="single" w:sz="4" w:space="0" w:color="auto"/>
              <w:right w:val="single" w:sz="4" w:space="0" w:color="auto"/>
            </w:tcBorders>
            <w:vAlign w:val="center"/>
            <w:hideMark/>
          </w:tcPr>
          <w:p w14:paraId="1161B591" w14:textId="77777777" w:rsidR="009D0880" w:rsidRPr="009D0880" w:rsidRDefault="009D0880" w:rsidP="00E270C9">
            <w:pPr>
              <w:rPr>
                <w:rFonts w:eastAsia="Times New Roman"/>
                <w:b/>
                <w:bCs/>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6C7F440E" w14:textId="77777777" w:rsidR="009D0880" w:rsidRPr="009D0880" w:rsidRDefault="009D0880" w:rsidP="00E270C9">
            <w:pPr>
              <w:rPr>
                <w:rFonts w:eastAsia="Times New Roman"/>
                <w:b/>
                <w:bCs/>
                <w:lang w:eastAsia="ru-RU"/>
              </w:rPr>
            </w:pPr>
          </w:p>
        </w:tc>
        <w:tc>
          <w:tcPr>
            <w:tcW w:w="570" w:type="pct"/>
            <w:tcBorders>
              <w:top w:val="single" w:sz="4" w:space="0" w:color="auto"/>
              <w:left w:val="single" w:sz="4" w:space="0" w:color="auto"/>
              <w:bottom w:val="single" w:sz="4" w:space="0" w:color="auto"/>
              <w:right w:val="single" w:sz="8" w:space="0" w:color="auto"/>
            </w:tcBorders>
            <w:vAlign w:val="center"/>
            <w:hideMark/>
          </w:tcPr>
          <w:p w14:paraId="6962B8C1" w14:textId="77777777" w:rsidR="009D0880" w:rsidRPr="009D0880" w:rsidRDefault="009D0880" w:rsidP="00E270C9">
            <w:pPr>
              <w:jc w:val="center"/>
              <w:rPr>
                <w:rFonts w:eastAsia="Times New Roman"/>
                <w:b/>
                <w:lang w:eastAsia="ru-RU"/>
              </w:rPr>
            </w:pPr>
            <w:r w:rsidRPr="009D0880">
              <w:rPr>
                <w:rFonts w:eastAsia="Times New Roman"/>
                <w:b/>
                <w:lang w:eastAsia="ru-RU"/>
              </w:rPr>
              <w:t xml:space="preserve">федеральный бюджет </w:t>
            </w:r>
          </w:p>
        </w:tc>
        <w:tc>
          <w:tcPr>
            <w:tcW w:w="399" w:type="pct"/>
            <w:tcBorders>
              <w:top w:val="single" w:sz="4" w:space="0" w:color="auto"/>
              <w:left w:val="nil"/>
              <w:bottom w:val="single" w:sz="4" w:space="0" w:color="auto"/>
              <w:right w:val="single" w:sz="8" w:space="0" w:color="auto"/>
            </w:tcBorders>
            <w:vAlign w:val="center"/>
            <w:hideMark/>
          </w:tcPr>
          <w:p w14:paraId="0B56C512" w14:textId="77777777" w:rsidR="009D0880" w:rsidRPr="009D0880" w:rsidRDefault="009D0880" w:rsidP="00AF516F">
            <w:pPr>
              <w:jc w:val="center"/>
              <w:rPr>
                <w:rFonts w:eastAsia="Times New Roman"/>
                <w:b/>
                <w:bCs/>
                <w:lang w:eastAsia="ru-RU"/>
              </w:rPr>
            </w:pPr>
            <w:r w:rsidRPr="009D0880">
              <w:rPr>
                <w:rFonts w:eastAsia="Times New Roman"/>
                <w:b/>
                <w:bCs/>
                <w:lang w:eastAsia="ru-RU"/>
              </w:rPr>
              <w:t>0,00</w:t>
            </w:r>
          </w:p>
        </w:tc>
        <w:tc>
          <w:tcPr>
            <w:tcW w:w="432" w:type="pct"/>
            <w:tcBorders>
              <w:top w:val="single" w:sz="4" w:space="0" w:color="auto"/>
              <w:left w:val="nil"/>
              <w:bottom w:val="single" w:sz="4" w:space="0" w:color="auto"/>
              <w:right w:val="single" w:sz="8" w:space="0" w:color="auto"/>
            </w:tcBorders>
            <w:vAlign w:val="center"/>
            <w:hideMark/>
          </w:tcPr>
          <w:p w14:paraId="1AD2E7CF" w14:textId="77777777" w:rsidR="009D0880" w:rsidRPr="009D0880" w:rsidRDefault="009D0880" w:rsidP="00AF516F">
            <w:pPr>
              <w:jc w:val="center"/>
              <w:rPr>
                <w:rFonts w:eastAsia="Times New Roman"/>
                <w:b/>
                <w:bCs/>
                <w:lang w:eastAsia="ru-RU"/>
              </w:rPr>
            </w:pPr>
            <w:r w:rsidRPr="009D0880">
              <w:rPr>
                <w:rFonts w:eastAsia="Times New Roman"/>
                <w:b/>
                <w:bCs/>
                <w:lang w:eastAsia="ru-RU"/>
              </w:rPr>
              <w:t>5 731,15374</w:t>
            </w:r>
          </w:p>
        </w:tc>
        <w:tc>
          <w:tcPr>
            <w:tcW w:w="399" w:type="pct"/>
            <w:tcBorders>
              <w:top w:val="single" w:sz="4" w:space="0" w:color="auto"/>
              <w:left w:val="nil"/>
              <w:bottom w:val="single" w:sz="4" w:space="0" w:color="auto"/>
              <w:right w:val="single" w:sz="4" w:space="0" w:color="auto"/>
            </w:tcBorders>
            <w:vAlign w:val="center"/>
            <w:hideMark/>
          </w:tcPr>
          <w:p w14:paraId="2813A061" w14:textId="77777777" w:rsidR="009D0880" w:rsidRPr="009D0880" w:rsidRDefault="009D0880" w:rsidP="00AF516F">
            <w:pPr>
              <w:jc w:val="center"/>
              <w:rPr>
                <w:rFonts w:eastAsia="Times New Roman"/>
                <w:b/>
                <w:bCs/>
                <w:lang w:eastAsia="ru-RU"/>
              </w:rPr>
            </w:pPr>
            <w:r w:rsidRPr="009D0880">
              <w:rPr>
                <w:rFonts w:eastAsia="Times New Roman"/>
                <w:b/>
                <w:bCs/>
                <w:lang w:eastAsia="ru-RU"/>
              </w:rPr>
              <w:t>5 121,70628</w:t>
            </w:r>
          </w:p>
        </w:tc>
        <w:tc>
          <w:tcPr>
            <w:tcW w:w="432" w:type="pct"/>
            <w:tcBorders>
              <w:top w:val="single" w:sz="4" w:space="0" w:color="auto"/>
              <w:left w:val="single" w:sz="4" w:space="0" w:color="auto"/>
              <w:bottom w:val="single" w:sz="4" w:space="0" w:color="auto"/>
              <w:right w:val="single" w:sz="4" w:space="0" w:color="auto"/>
            </w:tcBorders>
            <w:vAlign w:val="center"/>
          </w:tcPr>
          <w:p w14:paraId="13FC7B36" w14:textId="77777777" w:rsidR="009D0880" w:rsidRPr="009D0880" w:rsidRDefault="009D0880" w:rsidP="00AF516F">
            <w:pPr>
              <w:jc w:val="center"/>
              <w:rPr>
                <w:rFonts w:eastAsia="Times New Roman"/>
                <w:b/>
                <w:bCs/>
                <w:lang w:eastAsia="ru-RU"/>
              </w:rPr>
            </w:pPr>
          </w:p>
          <w:p w14:paraId="580F9584" w14:textId="77777777" w:rsidR="009D0880" w:rsidRPr="009D0880" w:rsidRDefault="009D0880" w:rsidP="00AF516F">
            <w:pPr>
              <w:jc w:val="center"/>
              <w:rPr>
                <w:rFonts w:eastAsia="Times New Roman"/>
                <w:b/>
                <w:bCs/>
                <w:lang w:eastAsia="ru-RU"/>
              </w:rPr>
            </w:pPr>
            <w:r w:rsidRPr="009D0880">
              <w:rPr>
                <w:rFonts w:eastAsia="Times New Roman"/>
                <w:b/>
                <w:bCs/>
                <w:lang w:eastAsia="ru-RU"/>
              </w:rPr>
              <w:t>5 220,91769</w:t>
            </w:r>
          </w:p>
          <w:p w14:paraId="68E7CD0E" w14:textId="77777777" w:rsidR="009D0880" w:rsidRPr="009D0880" w:rsidRDefault="009D0880" w:rsidP="00AF516F">
            <w:pPr>
              <w:jc w:val="center"/>
              <w:rPr>
                <w:rFonts w:eastAsia="Times New Roman"/>
                <w:b/>
                <w:bCs/>
                <w:lang w:eastAsia="ru-RU"/>
              </w:rPr>
            </w:pPr>
          </w:p>
        </w:tc>
        <w:tc>
          <w:tcPr>
            <w:tcW w:w="432" w:type="pct"/>
            <w:tcBorders>
              <w:top w:val="single" w:sz="4" w:space="0" w:color="auto"/>
              <w:left w:val="single" w:sz="4" w:space="0" w:color="auto"/>
              <w:bottom w:val="single" w:sz="4" w:space="0" w:color="auto"/>
              <w:right w:val="single" w:sz="4" w:space="0" w:color="auto"/>
            </w:tcBorders>
            <w:vAlign w:val="center"/>
          </w:tcPr>
          <w:p w14:paraId="1EC00849" w14:textId="77777777" w:rsidR="009D0880" w:rsidRPr="009D0880" w:rsidRDefault="009D0880" w:rsidP="00AF516F">
            <w:pPr>
              <w:jc w:val="center"/>
              <w:rPr>
                <w:rFonts w:eastAsia="Times New Roman"/>
                <w:b/>
                <w:bCs/>
                <w:lang w:eastAsia="ru-RU"/>
              </w:rPr>
            </w:pPr>
            <w:r w:rsidRPr="009D0880">
              <w:rPr>
                <w:rFonts w:eastAsia="Times New Roman"/>
                <w:b/>
                <w:bCs/>
                <w:lang w:eastAsia="ru-RU"/>
              </w:rPr>
              <w:t>5 005,20932</w:t>
            </w:r>
          </w:p>
        </w:tc>
        <w:tc>
          <w:tcPr>
            <w:tcW w:w="432" w:type="pct"/>
            <w:tcBorders>
              <w:top w:val="single" w:sz="4" w:space="0" w:color="auto"/>
              <w:left w:val="single" w:sz="4" w:space="0" w:color="auto"/>
              <w:bottom w:val="single" w:sz="4" w:space="0" w:color="auto"/>
              <w:right w:val="single" w:sz="8" w:space="0" w:color="auto"/>
            </w:tcBorders>
            <w:vAlign w:val="center"/>
            <w:hideMark/>
          </w:tcPr>
          <w:p w14:paraId="480A8D58" w14:textId="77777777" w:rsidR="009D0880" w:rsidRPr="009D0880" w:rsidRDefault="009D0880" w:rsidP="00AF516F">
            <w:pPr>
              <w:jc w:val="center"/>
              <w:rPr>
                <w:rFonts w:eastAsia="Times New Roman"/>
                <w:b/>
                <w:bCs/>
                <w:lang w:eastAsia="ru-RU"/>
              </w:rPr>
            </w:pPr>
            <w:r w:rsidRPr="009D0880">
              <w:rPr>
                <w:rFonts w:eastAsia="Times New Roman"/>
                <w:b/>
                <w:bCs/>
                <w:lang w:eastAsia="ru-RU"/>
              </w:rPr>
              <w:t>21 078,98703</w:t>
            </w:r>
          </w:p>
        </w:tc>
      </w:tr>
      <w:tr w:rsidR="00AF516F" w:rsidRPr="009D0880" w14:paraId="0117D328" w14:textId="77777777" w:rsidTr="006639E0">
        <w:trPr>
          <w:trHeight w:val="768"/>
        </w:trPr>
        <w:tc>
          <w:tcPr>
            <w:tcW w:w="291" w:type="pct"/>
            <w:vMerge/>
            <w:tcBorders>
              <w:top w:val="single" w:sz="8" w:space="0" w:color="auto"/>
              <w:left w:val="single" w:sz="8" w:space="0" w:color="auto"/>
              <w:bottom w:val="single" w:sz="4" w:space="0" w:color="auto"/>
              <w:right w:val="single" w:sz="8" w:space="0" w:color="auto"/>
            </w:tcBorders>
            <w:vAlign w:val="center"/>
            <w:hideMark/>
          </w:tcPr>
          <w:p w14:paraId="5EAC2D1E" w14:textId="77777777" w:rsidR="009D0880" w:rsidRPr="009D0880" w:rsidRDefault="009D0880" w:rsidP="00E270C9">
            <w:pPr>
              <w:rPr>
                <w:rFonts w:eastAsia="Times New Roman"/>
                <w:b/>
                <w:lang w:eastAsia="ru-RU"/>
              </w:rPr>
            </w:pPr>
          </w:p>
        </w:tc>
        <w:tc>
          <w:tcPr>
            <w:tcW w:w="776" w:type="pct"/>
            <w:vMerge/>
            <w:tcBorders>
              <w:top w:val="single" w:sz="8" w:space="0" w:color="auto"/>
              <w:left w:val="single" w:sz="8" w:space="0" w:color="auto"/>
              <w:bottom w:val="single" w:sz="4" w:space="0" w:color="auto"/>
              <w:right w:val="single" w:sz="8" w:space="0" w:color="auto"/>
            </w:tcBorders>
            <w:vAlign w:val="center"/>
            <w:hideMark/>
          </w:tcPr>
          <w:p w14:paraId="0E4BD33C" w14:textId="77777777" w:rsidR="009D0880" w:rsidRPr="009D0880" w:rsidRDefault="009D0880" w:rsidP="00E270C9">
            <w:pPr>
              <w:rPr>
                <w:rFonts w:eastAsia="Times New Roman"/>
                <w:b/>
                <w:lang w:eastAsia="ru-RU"/>
              </w:rPr>
            </w:pPr>
          </w:p>
        </w:tc>
        <w:tc>
          <w:tcPr>
            <w:tcW w:w="455" w:type="pct"/>
            <w:vMerge/>
            <w:tcBorders>
              <w:top w:val="single" w:sz="4" w:space="0" w:color="auto"/>
              <w:left w:val="single" w:sz="8" w:space="0" w:color="auto"/>
              <w:bottom w:val="single" w:sz="4" w:space="0" w:color="auto"/>
              <w:right w:val="single" w:sz="4" w:space="0" w:color="auto"/>
            </w:tcBorders>
            <w:vAlign w:val="center"/>
            <w:hideMark/>
          </w:tcPr>
          <w:p w14:paraId="0DF35787" w14:textId="77777777" w:rsidR="009D0880" w:rsidRPr="009D0880" w:rsidRDefault="009D0880" w:rsidP="00E270C9">
            <w:pPr>
              <w:rPr>
                <w:rFonts w:eastAsia="Times New Roman"/>
                <w:b/>
                <w:bCs/>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4B718865" w14:textId="77777777" w:rsidR="009D0880" w:rsidRPr="009D0880" w:rsidRDefault="009D0880" w:rsidP="00E270C9">
            <w:pPr>
              <w:rPr>
                <w:rFonts w:eastAsia="Times New Roman"/>
                <w:b/>
                <w:bCs/>
                <w:lang w:eastAsia="ru-RU"/>
              </w:rPr>
            </w:pPr>
          </w:p>
        </w:tc>
        <w:tc>
          <w:tcPr>
            <w:tcW w:w="570" w:type="pct"/>
            <w:tcBorders>
              <w:top w:val="single" w:sz="4" w:space="0" w:color="auto"/>
              <w:left w:val="single" w:sz="4" w:space="0" w:color="auto"/>
              <w:bottom w:val="single" w:sz="4" w:space="0" w:color="auto"/>
              <w:right w:val="single" w:sz="8" w:space="0" w:color="auto"/>
            </w:tcBorders>
            <w:vAlign w:val="center"/>
            <w:hideMark/>
          </w:tcPr>
          <w:p w14:paraId="5D8A66ED" w14:textId="77777777" w:rsidR="009D0880" w:rsidRPr="009D0880" w:rsidRDefault="009D0880" w:rsidP="00E270C9">
            <w:pPr>
              <w:jc w:val="center"/>
              <w:rPr>
                <w:rFonts w:eastAsia="Times New Roman"/>
                <w:b/>
                <w:lang w:eastAsia="ru-RU"/>
              </w:rPr>
            </w:pPr>
            <w:r w:rsidRPr="009D0880">
              <w:rPr>
                <w:rFonts w:eastAsia="Times New Roman"/>
                <w:b/>
                <w:lang w:eastAsia="ru-RU"/>
              </w:rPr>
              <w:t xml:space="preserve">краевой бюджет </w:t>
            </w:r>
          </w:p>
        </w:tc>
        <w:tc>
          <w:tcPr>
            <w:tcW w:w="399" w:type="pct"/>
            <w:tcBorders>
              <w:top w:val="single" w:sz="4" w:space="0" w:color="auto"/>
              <w:left w:val="nil"/>
              <w:bottom w:val="single" w:sz="4" w:space="0" w:color="auto"/>
              <w:right w:val="single" w:sz="8" w:space="0" w:color="auto"/>
            </w:tcBorders>
            <w:vAlign w:val="center"/>
            <w:hideMark/>
          </w:tcPr>
          <w:p w14:paraId="219B82F1" w14:textId="77777777" w:rsidR="009D0880" w:rsidRPr="009D0880" w:rsidRDefault="009D0880" w:rsidP="00AF516F">
            <w:pPr>
              <w:jc w:val="center"/>
              <w:rPr>
                <w:rFonts w:eastAsia="Times New Roman"/>
                <w:b/>
                <w:bCs/>
                <w:lang w:eastAsia="ru-RU"/>
              </w:rPr>
            </w:pPr>
            <w:r w:rsidRPr="009D0880">
              <w:rPr>
                <w:rFonts w:eastAsia="Times New Roman"/>
                <w:b/>
                <w:bCs/>
                <w:lang w:eastAsia="ru-RU"/>
              </w:rPr>
              <w:t>8 425,15673</w:t>
            </w:r>
          </w:p>
        </w:tc>
        <w:tc>
          <w:tcPr>
            <w:tcW w:w="432" w:type="pct"/>
            <w:tcBorders>
              <w:top w:val="single" w:sz="4" w:space="0" w:color="auto"/>
              <w:left w:val="nil"/>
              <w:bottom w:val="single" w:sz="4" w:space="0" w:color="auto"/>
              <w:right w:val="single" w:sz="8" w:space="0" w:color="auto"/>
            </w:tcBorders>
            <w:vAlign w:val="center"/>
            <w:hideMark/>
          </w:tcPr>
          <w:p w14:paraId="65FB2028" w14:textId="77777777" w:rsidR="009D0880" w:rsidRPr="009D0880" w:rsidRDefault="009D0880" w:rsidP="00AF516F">
            <w:pPr>
              <w:jc w:val="center"/>
              <w:rPr>
                <w:rFonts w:eastAsia="Times New Roman"/>
                <w:b/>
                <w:bCs/>
                <w:lang w:eastAsia="ru-RU"/>
              </w:rPr>
            </w:pPr>
            <w:r w:rsidRPr="009D0880">
              <w:rPr>
                <w:rFonts w:eastAsia="Times New Roman"/>
                <w:b/>
                <w:bCs/>
                <w:lang w:eastAsia="ru-RU"/>
              </w:rPr>
              <w:t>21 368,52563</w:t>
            </w:r>
          </w:p>
        </w:tc>
        <w:tc>
          <w:tcPr>
            <w:tcW w:w="399" w:type="pct"/>
            <w:tcBorders>
              <w:top w:val="single" w:sz="4" w:space="0" w:color="auto"/>
              <w:left w:val="nil"/>
              <w:bottom w:val="single" w:sz="4" w:space="0" w:color="auto"/>
              <w:right w:val="single" w:sz="4" w:space="0" w:color="auto"/>
            </w:tcBorders>
            <w:vAlign w:val="center"/>
            <w:hideMark/>
          </w:tcPr>
          <w:p w14:paraId="6E0D78BE" w14:textId="77777777" w:rsidR="009D0880" w:rsidRPr="009D0880" w:rsidRDefault="009D0880" w:rsidP="00AF516F">
            <w:pPr>
              <w:jc w:val="center"/>
              <w:rPr>
                <w:rFonts w:eastAsia="Times New Roman"/>
                <w:b/>
                <w:bCs/>
                <w:lang w:eastAsia="ru-RU"/>
              </w:rPr>
            </w:pPr>
            <w:r w:rsidRPr="009D0880">
              <w:rPr>
                <w:rFonts w:eastAsia="Times New Roman"/>
                <w:b/>
                <w:bCs/>
                <w:lang w:eastAsia="ru-RU"/>
              </w:rPr>
              <w:t>716,91162</w:t>
            </w:r>
          </w:p>
        </w:tc>
        <w:tc>
          <w:tcPr>
            <w:tcW w:w="432" w:type="pct"/>
            <w:tcBorders>
              <w:top w:val="single" w:sz="4" w:space="0" w:color="auto"/>
              <w:left w:val="single" w:sz="4" w:space="0" w:color="auto"/>
              <w:bottom w:val="single" w:sz="4" w:space="0" w:color="auto"/>
              <w:right w:val="single" w:sz="4" w:space="0" w:color="auto"/>
            </w:tcBorders>
            <w:vAlign w:val="center"/>
          </w:tcPr>
          <w:p w14:paraId="018743FF" w14:textId="77777777" w:rsidR="009D0880" w:rsidRPr="009D0880" w:rsidRDefault="009D0880" w:rsidP="00AF516F">
            <w:pPr>
              <w:jc w:val="center"/>
              <w:rPr>
                <w:rFonts w:eastAsia="Times New Roman"/>
                <w:b/>
                <w:bCs/>
                <w:lang w:eastAsia="ru-RU"/>
              </w:rPr>
            </w:pPr>
            <w:r w:rsidRPr="009D0880">
              <w:rPr>
                <w:rFonts w:eastAsia="Times New Roman"/>
                <w:b/>
                <w:bCs/>
                <w:lang w:eastAsia="ru-RU"/>
              </w:rPr>
              <w:t>16 349,85372</w:t>
            </w:r>
          </w:p>
        </w:tc>
        <w:tc>
          <w:tcPr>
            <w:tcW w:w="432" w:type="pct"/>
            <w:tcBorders>
              <w:top w:val="single" w:sz="4" w:space="0" w:color="auto"/>
              <w:left w:val="single" w:sz="4" w:space="0" w:color="auto"/>
              <w:bottom w:val="single" w:sz="4" w:space="0" w:color="auto"/>
              <w:right w:val="single" w:sz="4" w:space="0" w:color="auto"/>
            </w:tcBorders>
            <w:vAlign w:val="center"/>
            <w:hideMark/>
          </w:tcPr>
          <w:p w14:paraId="3D483E57" w14:textId="77777777" w:rsidR="009D0880" w:rsidRPr="009D0880" w:rsidRDefault="009D0880" w:rsidP="00AF516F">
            <w:pPr>
              <w:jc w:val="center"/>
              <w:rPr>
                <w:rFonts w:eastAsia="Times New Roman"/>
                <w:b/>
                <w:bCs/>
                <w:lang w:eastAsia="ru-RU"/>
              </w:rPr>
            </w:pPr>
            <w:r w:rsidRPr="009D0880">
              <w:rPr>
                <w:rFonts w:eastAsia="Times New Roman"/>
                <w:b/>
                <w:bCs/>
                <w:lang w:eastAsia="ru-RU"/>
              </w:rPr>
              <w:t>16 345,45151</w:t>
            </w:r>
          </w:p>
        </w:tc>
        <w:tc>
          <w:tcPr>
            <w:tcW w:w="432" w:type="pct"/>
            <w:tcBorders>
              <w:top w:val="single" w:sz="4" w:space="0" w:color="auto"/>
              <w:left w:val="single" w:sz="4" w:space="0" w:color="auto"/>
              <w:bottom w:val="single" w:sz="4" w:space="0" w:color="auto"/>
              <w:right w:val="single" w:sz="8" w:space="0" w:color="auto"/>
            </w:tcBorders>
            <w:vAlign w:val="center"/>
            <w:hideMark/>
          </w:tcPr>
          <w:p w14:paraId="178C6BFF" w14:textId="77777777" w:rsidR="009D0880" w:rsidRPr="009D0880" w:rsidRDefault="009D0880" w:rsidP="00AF516F">
            <w:pPr>
              <w:jc w:val="center"/>
              <w:rPr>
                <w:rFonts w:eastAsia="Times New Roman"/>
                <w:b/>
                <w:bCs/>
                <w:lang w:eastAsia="ru-RU"/>
              </w:rPr>
            </w:pPr>
            <w:r w:rsidRPr="009D0880">
              <w:rPr>
                <w:rFonts w:eastAsia="Times New Roman"/>
                <w:b/>
                <w:bCs/>
                <w:lang w:eastAsia="ru-RU"/>
              </w:rPr>
              <w:t>63 205,89921</w:t>
            </w:r>
          </w:p>
        </w:tc>
      </w:tr>
      <w:tr w:rsidR="00AF516F" w:rsidRPr="009D0880" w14:paraId="46EFF153" w14:textId="77777777" w:rsidTr="006639E0">
        <w:trPr>
          <w:trHeight w:val="201"/>
        </w:trPr>
        <w:tc>
          <w:tcPr>
            <w:tcW w:w="291" w:type="pct"/>
            <w:vMerge/>
            <w:tcBorders>
              <w:top w:val="single" w:sz="8" w:space="0" w:color="auto"/>
              <w:left w:val="single" w:sz="8" w:space="0" w:color="auto"/>
              <w:bottom w:val="single" w:sz="4" w:space="0" w:color="auto"/>
              <w:right w:val="single" w:sz="8" w:space="0" w:color="auto"/>
            </w:tcBorders>
            <w:vAlign w:val="center"/>
            <w:hideMark/>
          </w:tcPr>
          <w:p w14:paraId="0A0C5DE2" w14:textId="77777777" w:rsidR="009D0880" w:rsidRPr="009D0880" w:rsidRDefault="009D0880" w:rsidP="00E270C9">
            <w:pPr>
              <w:rPr>
                <w:rFonts w:eastAsia="Times New Roman"/>
                <w:b/>
                <w:lang w:eastAsia="ru-RU"/>
              </w:rPr>
            </w:pPr>
          </w:p>
        </w:tc>
        <w:tc>
          <w:tcPr>
            <w:tcW w:w="776" w:type="pct"/>
            <w:vMerge/>
            <w:tcBorders>
              <w:top w:val="single" w:sz="8" w:space="0" w:color="auto"/>
              <w:left w:val="single" w:sz="8" w:space="0" w:color="auto"/>
              <w:bottom w:val="single" w:sz="4" w:space="0" w:color="auto"/>
              <w:right w:val="single" w:sz="8" w:space="0" w:color="auto"/>
            </w:tcBorders>
            <w:vAlign w:val="center"/>
            <w:hideMark/>
          </w:tcPr>
          <w:p w14:paraId="177A4AFF" w14:textId="77777777" w:rsidR="009D0880" w:rsidRPr="009D0880" w:rsidRDefault="009D0880" w:rsidP="00E270C9">
            <w:pPr>
              <w:rPr>
                <w:rFonts w:eastAsia="Times New Roman"/>
                <w:b/>
                <w:lang w:eastAsia="ru-RU"/>
              </w:rPr>
            </w:pPr>
          </w:p>
        </w:tc>
        <w:tc>
          <w:tcPr>
            <w:tcW w:w="455" w:type="pct"/>
            <w:vMerge/>
            <w:tcBorders>
              <w:top w:val="single" w:sz="4" w:space="0" w:color="auto"/>
              <w:left w:val="single" w:sz="8" w:space="0" w:color="auto"/>
              <w:bottom w:val="single" w:sz="4" w:space="0" w:color="auto"/>
              <w:right w:val="single" w:sz="4" w:space="0" w:color="auto"/>
            </w:tcBorders>
            <w:vAlign w:val="center"/>
            <w:hideMark/>
          </w:tcPr>
          <w:p w14:paraId="499BD7D7" w14:textId="77777777" w:rsidR="009D0880" w:rsidRPr="009D0880" w:rsidRDefault="009D0880" w:rsidP="00E270C9">
            <w:pPr>
              <w:rPr>
                <w:rFonts w:eastAsia="Times New Roman"/>
                <w:b/>
                <w:bCs/>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7AB421F7" w14:textId="77777777" w:rsidR="009D0880" w:rsidRPr="009D0880" w:rsidRDefault="009D0880" w:rsidP="00E270C9">
            <w:pPr>
              <w:rPr>
                <w:rFonts w:eastAsia="Times New Roman"/>
                <w:b/>
                <w:bCs/>
                <w:lang w:eastAsia="ru-RU"/>
              </w:rPr>
            </w:pPr>
          </w:p>
        </w:tc>
        <w:tc>
          <w:tcPr>
            <w:tcW w:w="570" w:type="pct"/>
            <w:tcBorders>
              <w:top w:val="single" w:sz="4" w:space="0" w:color="auto"/>
              <w:left w:val="single" w:sz="4" w:space="0" w:color="auto"/>
              <w:bottom w:val="single" w:sz="4" w:space="0" w:color="auto"/>
              <w:right w:val="single" w:sz="8" w:space="0" w:color="auto"/>
            </w:tcBorders>
            <w:hideMark/>
          </w:tcPr>
          <w:p w14:paraId="6B87F491" w14:textId="77777777" w:rsidR="009D0880" w:rsidRPr="009D0880" w:rsidRDefault="009D0880" w:rsidP="00E270C9">
            <w:pPr>
              <w:jc w:val="center"/>
              <w:rPr>
                <w:rFonts w:eastAsia="Times New Roman"/>
                <w:b/>
                <w:lang w:eastAsia="ru-RU"/>
              </w:rPr>
            </w:pPr>
            <w:r w:rsidRPr="009D0880">
              <w:rPr>
                <w:rFonts w:eastAsia="Times New Roman"/>
                <w:b/>
                <w:lang w:eastAsia="ru-RU"/>
              </w:rPr>
              <w:t>местный бюджет</w:t>
            </w:r>
          </w:p>
        </w:tc>
        <w:tc>
          <w:tcPr>
            <w:tcW w:w="399" w:type="pct"/>
            <w:tcBorders>
              <w:top w:val="single" w:sz="4" w:space="0" w:color="auto"/>
              <w:left w:val="nil"/>
              <w:bottom w:val="single" w:sz="4" w:space="0" w:color="auto"/>
              <w:right w:val="single" w:sz="8" w:space="0" w:color="auto"/>
            </w:tcBorders>
            <w:vAlign w:val="center"/>
            <w:hideMark/>
          </w:tcPr>
          <w:p w14:paraId="59BE57FC" w14:textId="77777777" w:rsidR="009D0880" w:rsidRPr="009D0880" w:rsidRDefault="009D0880" w:rsidP="00AF516F">
            <w:pPr>
              <w:jc w:val="center"/>
              <w:rPr>
                <w:rFonts w:eastAsia="Times New Roman"/>
                <w:b/>
                <w:bCs/>
                <w:lang w:eastAsia="ru-RU"/>
              </w:rPr>
            </w:pPr>
            <w:r w:rsidRPr="009D0880">
              <w:rPr>
                <w:rFonts w:eastAsia="Times New Roman"/>
                <w:b/>
                <w:bCs/>
                <w:lang w:eastAsia="ru-RU"/>
              </w:rPr>
              <w:t>260,57186</w:t>
            </w:r>
          </w:p>
        </w:tc>
        <w:tc>
          <w:tcPr>
            <w:tcW w:w="432" w:type="pct"/>
            <w:tcBorders>
              <w:top w:val="single" w:sz="4" w:space="0" w:color="auto"/>
              <w:left w:val="nil"/>
              <w:bottom w:val="single" w:sz="4" w:space="0" w:color="auto"/>
              <w:right w:val="single" w:sz="8" w:space="0" w:color="auto"/>
            </w:tcBorders>
            <w:vAlign w:val="center"/>
            <w:hideMark/>
          </w:tcPr>
          <w:p w14:paraId="76423B61" w14:textId="77777777" w:rsidR="009D0880" w:rsidRPr="009D0880" w:rsidRDefault="009D0880" w:rsidP="00AF516F">
            <w:pPr>
              <w:jc w:val="center"/>
              <w:rPr>
                <w:rFonts w:eastAsia="Times New Roman"/>
                <w:b/>
                <w:lang w:eastAsia="ru-RU"/>
              </w:rPr>
            </w:pPr>
            <w:r w:rsidRPr="009D0880">
              <w:rPr>
                <w:rFonts w:eastAsia="Times New Roman"/>
                <w:b/>
                <w:lang w:eastAsia="ru-RU"/>
              </w:rPr>
              <w:t>2 666,75150</w:t>
            </w:r>
          </w:p>
        </w:tc>
        <w:tc>
          <w:tcPr>
            <w:tcW w:w="399" w:type="pct"/>
            <w:tcBorders>
              <w:top w:val="single" w:sz="4" w:space="0" w:color="auto"/>
              <w:left w:val="nil"/>
              <w:bottom w:val="single" w:sz="4" w:space="0" w:color="auto"/>
              <w:right w:val="single" w:sz="4" w:space="0" w:color="auto"/>
            </w:tcBorders>
            <w:vAlign w:val="center"/>
            <w:hideMark/>
          </w:tcPr>
          <w:p w14:paraId="65ECFA76" w14:textId="77777777" w:rsidR="009D0880" w:rsidRPr="009D0880" w:rsidRDefault="009D0880" w:rsidP="00AF516F">
            <w:pPr>
              <w:jc w:val="center"/>
              <w:rPr>
                <w:rFonts w:eastAsia="Times New Roman"/>
                <w:b/>
                <w:highlight w:val="yellow"/>
                <w:lang w:eastAsia="ru-RU"/>
              </w:rPr>
            </w:pPr>
            <w:r w:rsidRPr="009D0880">
              <w:rPr>
                <w:rFonts w:eastAsia="Times New Roman"/>
                <w:b/>
                <w:lang w:eastAsia="ru-RU"/>
              </w:rPr>
              <w:t>2 527,64763</w:t>
            </w:r>
          </w:p>
        </w:tc>
        <w:tc>
          <w:tcPr>
            <w:tcW w:w="432" w:type="pct"/>
            <w:tcBorders>
              <w:top w:val="single" w:sz="4" w:space="0" w:color="auto"/>
              <w:left w:val="single" w:sz="4" w:space="0" w:color="auto"/>
              <w:bottom w:val="single" w:sz="4" w:space="0" w:color="auto"/>
              <w:right w:val="single" w:sz="4" w:space="0" w:color="auto"/>
            </w:tcBorders>
            <w:vAlign w:val="center"/>
            <w:hideMark/>
          </w:tcPr>
          <w:p w14:paraId="4F517561" w14:textId="77777777" w:rsidR="009D0880" w:rsidRPr="009D0880" w:rsidRDefault="009D0880" w:rsidP="00AF516F">
            <w:pPr>
              <w:jc w:val="center"/>
              <w:rPr>
                <w:rFonts w:eastAsia="Times New Roman"/>
                <w:b/>
                <w:bCs/>
                <w:lang w:eastAsia="ru-RU"/>
              </w:rPr>
            </w:pPr>
            <w:r w:rsidRPr="009D0880">
              <w:rPr>
                <w:rFonts w:eastAsia="Times New Roman"/>
                <w:b/>
                <w:bCs/>
                <w:lang w:eastAsia="ru-RU"/>
              </w:rPr>
              <w:t>1 405,26063</w:t>
            </w:r>
          </w:p>
        </w:tc>
        <w:tc>
          <w:tcPr>
            <w:tcW w:w="432" w:type="pct"/>
            <w:tcBorders>
              <w:top w:val="single" w:sz="4" w:space="0" w:color="auto"/>
              <w:left w:val="single" w:sz="4" w:space="0" w:color="auto"/>
              <w:bottom w:val="single" w:sz="4" w:space="0" w:color="auto"/>
              <w:right w:val="single" w:sz="4" w:space="0" w:color="auto"/>
            </w:tcBorders>
            <w:vAlign w:val="center"/>
            <w:hideMark/>
          </w:tcPr>
          <w:p w14:paraId="0310F564" w14:textId="77777777" w:rsidR="009D0880" w:rsidRPr="009D0880" w:rsidRDefault="009D0880" w:rsidP="00AF516F">
            <w:pPr>
              <w:jc w:val="center"/>
              <w:rPr>
                <w:rFonts w:eastAsia="Times New Roman"/>
                <w:b/>
                <w:bCs/>
                <w:lang w:eastAsia="ru-RU"/>
              </w:rPr>
            </w:pPr>
            <w:r w:rsidRPr="009D0880">
              <w:rPr>
                <w:rFonts w:eastAsia="Times New Roman"/>
                <w:b/>
                <w:bCs/>
                <w:lang w:eastAsia="ru-RU"/>
              </w:rPr>
              <w:t>805,00000</w:t>
            </w:r>
          </w:p>
        </w:tc>
        <w:tc>
          <w:tcPr>
            <w:tcW w:w="432" w:type="pct"/>
            <w:tcBorders>
              <w:top w:val="single" w:sz="4" w:space="0" w:color="auto"/>
              <w:left w:val="single" w:sz="4" w:space="0" w:color="auto"/>
              <w:bottom w:val="single" w:sz="4" w:space="0" w:color="auto"/>
              <w:right w:val="single" w:sz="8" w:space="0" w:color="auto"/>
            </w:tcBorders>
            <w:vAlign w:val="center"/>
            <w:hideMark/>
          </w:tcPr>
          <w:p w14:paraId="3CA2A710" w14:textId="77777777" w:rsidR="009D0880" w:rsidRPr="009D0880" w:rsidRDefault="009D0880" w:rsidP="00AF516F">
            <w:pPr>
              <w:jc w:val="center"/>
              <w:rPr>
                <w:rFonts w:eastAsia="Times New Roman"/>
                <w:b/>
                <w:bCs/>
                <w:lang w:eastAsia="ru-RU"/>
              </w:rPr>
            </w:pPr>
            <w:r w:rsidRPr="009D0880">
              <w:rPr>
                <w:rFonts w:eastAsia="Times New Roman"/>
                <w:b/>
                <w:bCs/>
                <w:lang w:eastAsia="ru-RU"/>
              </w:rPr>
              <w:t>7 665,23162</w:t>
            </w:r>
          </w:p>
        </w:tc>
      </w:tr>
      <w:tr w:rsidR="00AF516F" w:rsidRPr="009D0880" w14:paraId="62AC55D5" w14:textId="77777777" w:rsidTr="006639E0">
        <w:trPr>
          <w:trHeight w:val="285"/>
        </w:trPr>
        <w:tc>
          <w:tcPr>
            <w:tcW w:w="291" w:type="pct"/>
            <w:vMerge/>
            <w:tcBorders>
              <w:top w:val="single" w:sz="8" w:space="0" w:color="auto"/>
              <w:left w:val="single" w:sz="8" w:space="0" w:color="auto"/>
              <w:bottom w:val="single" w:sz="4" w:space="0" w:color="auto"/>
              <w:right w:val="single" w:sz="8" w:space="0" w:color="auto"/>
            </w:tcBorders>
            <w:vAlign w:val="center"/>
            <w:hideMark/>
          </w:tcPr>
          <w:p w14:paraId="7E09C5D4" w14:textId="77777777" w:rsidR="009D0880" w:rsidRPr="009D0880" w:rsidRDefault="009D0880" w:rsidP="00E270C9">
            <w:pPr>
              <w:rPr>
                <w:rFonts w:eastAsia="Times New Roman"/>
                <w:b/>
                <w:lang w:eastAsia="ru-RU"/>
              </w:rPr>
            </w:pPr>
          </w:p>
        </w:tc>
        <w:tc>
          <w:tcPr>
            <w:tcW w:w="776" w:type="pct"/>
            <w:vMerge/>
            <w:tcBorders>
              <w:top w:val="single" w:sz="8" w:space="0" w:color="auto"/>
              <w:left w:val="single" w:sz="8" w:space="0" w:color="auto"/>
              <w:bottom w:val="single" w:sz="4" w:space="0" w:color="auto"/>
              <w:right w:val="single" w:sz="8" w:space="0" w:color="auto"/>
            </w:tcBorders>
            <w:vAlign w:val="center"/>
            <w:hideMark/>
          </w:tcPr>
          <w:p w14:paraId="57F75D8F" w14:textId="77777777" w:rsidR="009D0880" w:rsidRPr="009D0880" w:rsidRDefault="009D0880" w:rsidP="00E270C9">
            <w:pPr>
              <w:rPr>
                <w:rFonts w:eastAsia="Times New Roman"/>
                <w:b/>
                <w:lang w:eastAsia="ru-RU"/>
              </w:rPr>
            </w:pPr>
          </w:p>
        </w:tc>
        <w:tc>
          <w:tcPr>
            <w:tcW w:w="455" w:type="pct"/>
            <w:vMerge/>
            <w:tcBorders>
              <w:top w:val="single" w:sz="4" w:space="0" w:color="auto"/>
              <w:left w:val="single" w:sz="8" w:space="0" w:color="auto"/>
              <w:bottom w:val="single" w:sz="4" w:space="0" w:color="auto"/>
              <w:right w:val="single" w:sz="4" w:space="0" w:color="auto"/>
            </w:tcBorders>
            <w:vAlign w:val="center"/>
            <w:hideMark/>
          </w:tcPr>
          <w:p w14:paraId="47CD276B" w14:textId="77777777" w:rsidR="009D0880" w:rsidRPr="009D0880" w:rsidRDefault="009D0880" w:rsidP="00E270C9">
            <w:pPr>
              <w:rPr>
                <w:rFonts w:eastAsia="Times New Roman"/>
                <w:b/>
                <w:bCs/>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246E0000" w14:textId="77777777" w:rsidR="009D0880" w:rsidRPr="009D0880" w:rsidRDefault="009D0880" w:rsidP="00E270C9">
            <w:pPr>
              <w:rPr>
                <w:rFonts w:eastAsia="Times New Roman"/>
                <w:b/>
                <w:bCs/>
                <w:lang w:eastAsia="ru-RU"/>
              </w:rPr>
            </w:pPr>
          </w:p>
        </w:tc>
        <w:tc>
          <w:tcPr>
            <w:tcW w:w="570" w:type="pct"/>
            <w:tcBorders>
              <w:top w:val="single" w:sz="4" w:space="0" w:color="auto"/>
              <w:left w:val="single" w:sz="4" w:space="0" w:color="auto"/>
              <w:bottom w:val="single" w:sz="4" w:space="0" w:color="auto"/>
              <w:right w:val="single" w:sz="8" w:space="0" w:color="auto"/>
            </w:tcBorders>
            <w:vAlign w:val="center"/>
            <w:hideMark/>
          </w:tcPr>
          <w:p w14:paraId="2B02C875" w14:textId="77777777" w:rsidR="009D0880" w:rsidRPr="009D0880" w:rsidRDefault="009D0880" w:rsidP="00E270C9">
            <w:pPr>
              <w:jc w:val="center"/>
              <w:rPr>
                <w:rFonts w:eastAsia="Times New Roman"/>
                <w:b/>
                <w:lang w:eastAsia="ru-RU"/>
              </w:rPr>
            </w:pPr>
            <w:r w:rsidRPr="009D0880">
              <w:rPr>
                <w:rFonts w:eastAsia="Times New Roman"/>
                <w:b/>
                <w:lang w:eastAsia="ru-RU"/>
              </w:rPr>
              <w:t>иные внебюджетные источники</w:t>
            </w:r>
          </w:p>
        </w:tc>
        <w:tc>
          <w:tcPr>
            <w:tcW w:w="399" w:type="pct"/>
            <w:tcBorders>
              <w:top w:val="single" w:sz="4" w:space="0" w:color="auto"/>
              <w:left w:val="nil"/>
              <w:bottom w:val="single" w:sz="4" w:space="0" w:color="auto"/>
              <w:right w:val="single" w:sz="8" w:space="0" w:color="auto"/>
            </w:tcBorders>
            <w:vAlign w:val="center"/>
            <w:hideMark/>
          </w:tcPr>
          <w:p w14:paraId="24D0FCC8" w14:textId="77777777" w:rsidR="009D0880" w:rsidRPr="009D0880" w:rsidRDefault="009D0880" w:rsidP="00AF516F">
            <w:pPr>
              <w:jc w:val="center"/>
              <w:rPr>
                <w:rFonts w:eastAsia="Times New Roman"/>
                <w:b/>
                <w:bCs/>
                <w:lang w:eastAsia="ru-RU"/>
              </w:rPr>
            </w:pPr>
            <w:r w:rsidRPr="009D0880">
              <w:rPr>
                <w:rFonts w:eastAsia="Times New Roman"/>
                <w:b/>
                <w:bCs/>
                <w:lang w:eastAsia="ru-RU"/>
              </w:rPr>
              <w:t>0,00</w:t>
            </w:r>
          </w:p>
        </w:tc>
        <w:tc>
          <w:tcPr>
            <w:tcW w:w="432" w:type="pct"/>
            <w:tcBorders>
              <w:top w:val="single" w:sz="4" w:space="0" w:color="auto"/>
              <w:left w:val="nil"/>
              <w:bottom w:val="single" w:sz="4" w:space="0" w:color="auto"/>
              <w:right w:val="single" w:sz="8" w:space="0" w:color="auto"/>
            </w:tcBorders>
            <w:vAlign w:val="center"/>
            <w:hideMark/>
          </w:tcPr>
          <w:p w14:paraId="007E5B0E" w14:textId="77777777" w:rsidR="009D0880" w:rsidRPr="009D0880" w:rsidRDefault="009D0880" w:rsidP="00AF516F">
            <w:pPr>
              <w:jc w:val="center"/>
              <w:rPr>
                <w:rFonts w:eastAsia="Times New Roman"/>
                <w:b/>
                <w:bCs/>
                <w:lang w:eastAsia="ru-RU"/>
              </w:rPr>
            </w:pPr>
            <w:r w:rsidRPr="009D0880">
              <w:rPr>
                <w:rFonts w:eastAsia="Times New Roman"/>
                <w:b/>
                <w:bCs/>
                <w:lang w:eastAsia="ru-RU"/>
              </w:rPr>
              <w:t>0,00</w:t>
            </w:r>
          </w:p>
        </w:tc>
        <w:tc>
          <w:tcPr>
            <w:tcW w:w="399" w:type="pct"/>
            <w:tcBorders>
              <w:top w:val="single" w:sz="4" w:space="0" w:color="auto"/>
              <w:left w:val="nil"/>
              <w:bottom w:val="single" w:sz="4" w:space="0" w:color="auto"/>
              <w:right w:val="single" w:sz="4" w:space="0" w:color="auto"/>
            </w:tcBorders>
            <w:vAlign w:val="center"/>
            <w:hideMark/>
          </w:tcPr>
          <w:p w14:paraId="0A77C5C3" w14:textId="77777777" w:rsidR="009D0880" w:rsidRPr="009D0880" w:rsidRDefault="009D0880" w:rsidP="00AF516F">
            <w:pPr>
              <w:jc w:val="center"/>
              <w:rPr>
                <w:rFonts w:eastAsia="Times New Roman"/>
                <w:b/>
                <w:bCs/>
                <w:lang w:eastAsia="ru-RU"/>
              </w:rPr>
            </w:pPr>
            <w:r w:rsidRPr="009D0880">
              <w:rPr>
                <w:rFonts w:eastAsia="Times New Roman"/>
                <w:b/>
                <w:bCs/>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2FEA7A9F" w14:textId="77777777" w:rsidR="009D0880" w:rsidRPr="009D0880" w:rsidRDefault="009D0880" w:rsidP="00AF516F">
            <w:pPr>
              <w:jc w:val="center"/>
              <w:rPr>
                <w:rFonts w:eastAsia="Times New Roman"/>
                <w:b/>
                <w:bCs/>
                <w:lang w:eastAsia="ru-RU"/>
              </w:rPr>
            </w:pPr>
          </w:p>
          <w:p w14:paraId="516EEE41" w14:textId="77777777" w:rsidR="009D0880" w:rsidRPr="009D0880" w:rsidRDefault="009D0880" w:rsidP="00AF516F">
            <w:pPr>
              <w:jc w:val="center"/>
              <w:rPr>
                <w:rFonts w:eastAsia="Times New Roman"/>
                <w:b/>
                <w:bCs/>
                <w:lang w:eastAsia="ru-RU"/>
              </w:rPr>
            </w:pPr>
            <w:r w:rsidRPr="009D0880">
              <w:rPr>
                <w:rFonts w:eastAsia="Times New Roman"/>
                <w:b/>
                <w:bCs/>
                <w:lang w:eastAsia="ru-RU"/>
              </w:rPr>
              <w:t>0,00</w:t>
            </w:r>
          </w:p>
          <w:p w14:paraId="27B7168F" w14:textId="77777777" w:rsidR="009D0880" w:rsidRPr="009D0880" w:rsidRDefault="009D0880" w:rsidP="00AF516F">
            <w:pPr>
              <w:jc w:val="center"/>
              <w:rPr>
                <w:rFonts w:eastAsia="Times New Roman"/>
                <w:b/>
                <w:bCs/>
                <w:lang w:eastAsia="ru-RU"/>
              </w:rPr>
            </w:pPr>
          </w:p>
        </w:tc>
        <w:tc>
          <w:tcPr>
            <w:tcW w:w="432" w:type="pct"/>
            <w:tcBorders>
              <w:top w:val="single" w:sz="4" w:space="0" w:color="auto"/>
              <w:left w:val="single" w:sz="4" w:space="0" w:color="auto"/>
              <w:bottom w:val="single" w:sz="4" w:space="0" w:color="auto"/>
              <w:right w:val="single" w:sz="4" w:space="0" w:color="auto"/>
            </w:tcBorders>
            <w:vAlign w:val="center"/>
          </w:tcPr>
          <w:p w14:paraId="35E92D23" w14:textId="77777777" w:rsidR="009D0880" w:rsidRPr="009D0880" w:rsidRDefault="009D0880" w:rsidP="00AF516F">
            <w:pPr>
              <w:jc w:val="center"/>
              <w:rPr>
                <w:rFonts w:eastAsia="Times New Roman"/>
                <w:b/>
                <w:bCs/>
                <w:lang w:eastAsia="ru-RU"/>
              </w:rPr>
            </w:pPr>
          </w:p>
          <w:p w14:paraId="4D75729A" w14:textId="77777777" w:rsidR="009D0880" w:rsidRPr="009D0880" w:rsidRDefault="009D0880" w:rsidP="00AF516F">
            <w:pPr>
              <w:jc w:val="center"/>
              <w:rPr>
                <w:rFonts w:eastAsia="Times New Roman"/>
                <w:b/>
                <w:bCs/>
                <w:lang w:eastAsia="ru-RU"/>
              </w:rPr>
            </w:pPr>
            <w:r w:rsidRPr="009D0880">
              <w:rPr>
                <w:rFonts w:eastAsia="Times New Roman"/>
                <w:b/>
                <w:bCs/>
                <w:lang w:eastAsia="ru-RU"/>
              </w:rPr>
              <w:t>0,00</w:t>
            </w:r>
          </w:p>
        </w:tc>
        <w:tc>
          <w:tcPr>
            <w:tcW w:w="432" w:type="pct"/>
            <w:tcBorders>
              <w:top w:val="single" w:sz="4" w:space="0" w:color="auto"/>
              <w:left w:val="single" w:sz="4" w:space="0" w:color="auto"/>
              <w:bottom w:val="single" w:sz="4" w:space="0" w:color="auto"/>
              <w:right w:val="single" w:sz="8" w:space="0" w:color="auto"/>
            </w:tcBorders>
            <w:vAlign w:val="center"/>
            <w:hideMark/>
          </w:tcPr>
          <w:p w14:paraId="2DBA6473" w14:textId="77777777" w:rsidR="009D0880" w:rsidRPr="009D0880" w:rsidRDefault="009D0880" w:rsidP="00AF516F">
            <w:pPr>
              <w:jc w:val="center"/>
              <w:rPr>
                <w:rFonts w:eastAsia="Times New Roman"/>
                <w:b/>
                <w:bCs/>
                <w:lang w:eastAsia="ru-RU"/>
              </w:rPr>
            </w:pPr>
            <w:r w:rsidRPr="009D0880">
              <w:rPr>
                <w:rFonts w:eastAsia="Times New Roman"/>
                <w:b/>
                <w:bCs/>
                <w:lang w:eastAsia="ru-RU"/>
              </w:rPr>
              <w:t>0,00</w:t>
            </w:r>
          </w:p>
        </w:tc>
      </w:tr>
      <w:tr w:rsidR="00AF516F" w:rsidRPr="009D0880" w14:paraId="2F9FE3EB" w14:textId="77777777" w:rsidTr="006639E0">
        <w:trPr>
          <w:trHeight w:val="213"/>
        </w:trPr>
        <w:tc>
          <w:tcPr>
            <w:tcW w:w="291" w:type="pct"/>
            <w:vMerge w:val="restart"/>
            <w:tcBorders>
              <w:top w:val="single" w:sz="4" w:space="0" w:color="auto"/>
              <w:left w:val="single" w:sz="8" w:space="0" w:color="auto"/>
              <w:bottom w:val="single" w:sz="4" w:space="0" w:color="auto"/>
              <w:right w:val="single" w:sz="8" w:space="0" w:color="auto"/>
            </w:tcBorders>
            <w:vAlign w:val="center"/>
            <w:hideMark/>
          </w:tcPr>
          <w:p w14:paraId="0865C637" w14:textId="77777777" w:rsidR="009D0880" w:rsidRPr="009D0880" w:rsidRDefault="009D0880" w:rsidP="00E270C9">
            <w:pPr>
              <w:rPr>
                <w:rFonts w:eastAsia="Times New Roman"/>
                <w:lang w:eastAsia="ru-RU"/>
              </w:rPr>
            </w:pPr>
            <w:r w:rsidRPr="009D0880">
              <w:rPr>
                <w:rFonts w:eastAsia="Times New Roman"/>
                <w:lang w:eastAsia="ru-RU"/>
              </w:rPr>
              <w:t>1.1.</w:t>
            </w:r>
          </w:p>
        </w:tc>
        <w:tc>
          <w:tcPr>
            <w:tcW w:w="776" w:type="pct"/>
            <w:vMerge w:val="restart"/>
            <w:tcBorders>
              <w:top w:val="single" w:sz="4" w:space="0" w:color="auto"/>
              <w:left w:val="single" w:sz="8" w:space="0" w:color="auto"/>
              <w:bottom w:val="single" w:sz="4" w:space="0" w:color="auto"/>
              <w:right w:val="single" w:sz="8" w:space="0" w:color="auto"/>
            </w:tcBorders>
            <w:vAlign w:val="center"/>
            <w:hideMark/>
          </w:tcPr>
          <w:p w14:paraId="4371ECCB" w14:textId="77777777" w:rsidR="009D0880" w:rsidRPr="009D0880" w:rsidRDefault="009D0880" w:rsidP="00E270C9">
            <w:pPr>
              <w:rPr>
                <w:rFonts w:eastAsia="Times New Roman"/>
                <w:lang w:eastAsia="ru-RU"/>
              </w:rPr>
            </w:pPr>
            <w:r w:rsidRPr="009D0880">
              <w:rPr>
                <w:rFonts w:eastAsia="Times New Roman"/>
                <w:lang w:eastAsia="ru-RU"/>
              </w:rPr>
              <w:t>Подпрограмма «Формирование современной городской среды населенных пунктов Хасанского муниципального округа Приморского края» на 2023-2026 годы</w:t>
            </w:r>
          </w:p>
        </w:tc>
        <w:tc>
          <w:tcPr>
            <w:tcW w:w="455" w:type="pct"/>
            <w:vMerge w:val="restart"/>
            <w:tcBorders>
              <w:top w:val="single" w:sz="4" w:space="0" w:color="auto"/>
              <w:left w:val="single" w:sz="8" w:space="0" w:color="auto"/>
              <w:bottom w:val="single" w:sz="4" w:space="0" w:color="auto"/>
              <w:right w:val="single" w:sz="4" w:space="0" w:color="auto"/>
            </w:tcBorders>
            <w:vAlign w:val="center"/>
            <w:hideMark/>
          </w:tcPr>
          <w:p w14:paraId="04960629" w14:textId="77777777" w:rsidR="009D0880" w:rsidRPr="009D0880" w:rsidRDefault="009D0880" w:rsidP="00E270C9">
            <w:pPr>
              <w:jc w:val="center"/>
              <w:rPr>
                <w:rFonts w:eastAsia="Times New Roman"/>
                <w:lang w:eastAsia="ru-RU"/>
              </w:rPr>
            </w:pPr>
            <w:r w:rsidRPr="009D0880">
              <w:rPr>
                <w:rFonts w:eastAsia="Times New Roman"/>
                <w:bCs/>
                <w:lang w:eastAsia="ru-RU"/>
              </w:rPr>
              <w:t>Управление жизнеобеспечения</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0A770147" w14:textId="77777777" w:rsidR="009D0880" w:rsidRPr="009D0880" w:rsidRDefault="009D0880" w:rsidP="00E270C9">
            <w:pPr>
              <w:jc w:val="center"/>
              <w:rPr>
                <w:rFonts w:eastAsia="Times New Roman"/>
                <w:lang w:eastAsia="ru-RU"/>
              </w:rPr>
            </w:pPr>
            <w:r w:rsidRPr="009D0880">
              <w:rPr>
                <w:rFonts w:eastAsia="Times New Roman"/>
                <w:bCs/>
                <w:lang w:eastAsia="ru-RU"/>
              </w:rPr>
              <w:t>2023-2027</w:t>
            </w:r>
          </w:p>
        </w:tc>
        <w:tc>
          <w:tcPr>
            <w:tcW w:w="570" w:type="pct"/>
            <w:tcBorders>
              <w:top w:val="single" w:sz="4" w:space="0" w:color="auto"/>
              <w:left w:val="single" w:sz="4" w:space="0" w:color="auto"/>
              <w:bottom w:val="single" w:sz="4" w:space="0" w:color="auto"/>
              <w:right w:val="single" w:sz="8" w:space="0" w:color="auto"/>
            </w:tcBorders>
            <w:vAlign w:val="center"/>
            <w:hideMark/>
          </w:tcPr>
          <w:p w14:paraId="1278C4FB" w14:textId="77777777" w:rsidR="009D0880" w:rsidRPr="009D0880" w:rsidRDefault="009D0880" w:rsidP="00E270C9">
            <w:pPr>
              <w:jc w:val="center"/>
              <w:rPr>
                <w:rFonts w:eastAsia="Times New Roman"/>
                <w:lang w:eastAsia="ru-RU"/>
              </w:rPr>
            </w:pPr>
            <w:r w:rsidRPr="009D0880">
              <w:rPr>
                <w:rFonts w:eastAsia="Times New Roman"/>
                <w:lang w:eastAsia="ru-RU"/>
              </w:rPr>
              <w:t>всего</w:t>
            </w:r>
          </w:p>
        </w:tc>
        <w:tc>
          <w:tcPr>
            <w:tcW w:w="399" w:type="pct"/>
            <w:tcBorders>
              <w:top w:val="single" w:sz="4" w:space="0" w:color="auto"/>
              <w:left w:val="nil"/>
              <w:bottom w:val="single" w:sz="4" w:space="0" w:color="auto"/>
              <w:right w:val="single" w:sz="8" w:space="0" w:color="auto"/>
            </w:tcBorders>
            <w:vAlign w:val="center"/>
            <w:hideMark/>
          </w:tcPr>
          <w:p w14:paraId="3E298FE6" w14:textId="77777777" w:rsidR="009D0880" w:rsidRPr="009D0880" w:rsidRDefault="009D0880" w:rsidP="00AF516F">
            <w:pPr>
              <w:jc w:val="center"/>
              <w:rPr>
                <w:rFonts w:eastAsia="Times New Roman"/>
                <w:bCs/>
                <w:lang w:eastAsia="ru-RU"/>
              </w:rPr>
            </w:pPr>
            <w:r w:rsidRPr="009D0880">
              <w:rPr>
                <w:rFonts w:eastAsia="Times New Roman"/>
                <w:bCs/>
                <w:lang w:eastAsia="ru-RU"/>
              </w:rPr>
              <w:t>0,00</w:t>
            </w:r>
          </w:p>
        </w:tc>
        <w:tc>
          <w:tcPr>
            <w:tcW w:w="432" w:type="pct"/>
            <w:tcBorders>
              <w:top w:val="single" w:sz="4" w:space="0" w:color="auto"/>
              <w:left w:val="nil"/>
              <w:bottom w:val="single" w:sz="4" w:space="0" w:color="auto"/>
              <w:right w:val="single" w:sz="8" w:space="0" w:color="auto"/>
            </w:tcBorders>
            <w:vAlign w:val="center"/>
            <w:hideMark/>
          </w:tcPr>
          <w:p w14:paraId="5B8245AB" w14:textId="77777777" w:rsidR="009D0880" w:rsidRPr="009D0880" w:rsidRDefault="009D0880" w:rsidP="00AF516F">
            <w:pPr>
              <w:jc w:val="center"/>
              <w:rPr>
                <w:rFonts w:eastAsia="Times New Roman"/>
                <w:bCs/>
                <w:lang w:eastAsia="ru-RU"/>
              </w:rPr>
            </w:pPr>
            <w:r w:rsidRPr="009D0880">
              <w:rPr>
                <w:rFonts w:eastAsia="Times New Roman"/>
                <w:bCs/>
                <w:lang w:eastAsia="ru-RU"/>
              </w:rPr>
              <w:t>7 960,11606</w:t>
            </w:r>
          </w:p>
        </w:tc>
        <w:tc>
          <w:tcPr>
            <w:tcW w:w="399" w:type="pct"/>
            <w:tcBorders>
              <w:top w:val="single" w:sz="4" w:space="0" w:color="auto"/>
              <w:left w:val="nil"/>
              <w:bottom w:val="single" w:sz="4" w:space="0" w:color="auto"/>
              <w:right w:val="single" w:sz="4" w:space="0" w:color="auto"/>
            </w:tcBorders>
            <w:vAlign w:val="center"/>
            <w:hideMark/>
          </w:tcPr>
          <w:p w14:paraId="2FB7862B" w14:textId="77777777" w:rsidR="009D0880" w:rsidRPr="009D0880" w:rsidRDefault="009D0880" w:rsidP="00AF516F">
            <w:pPr>
              <w:jc w:val="center"/>
              <w:rPr>
                <w:rFonts w:eastAsia="Times New Roman"/>
                <w:bCs/>
                <w:lang w:eastAsia="ru-RU"/>
              </w:rPr>
            </w:pPr>
            <w:r w:rsidRPr="009D0880">
              <w:rPr>
                <w:rFonts w:eastAsia="Times New Roman"/>
                <w:bCs/>
                <w:lang w:eastAsia="ru-RU"/>
              </w:rPr>
              <w:t>5 826,23090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EA2D951" w14:textId="77777777" w:rsidR="009D0880" w:rsidRPr="009D0880" w:rsidRDefault="009D0880" w:rsidP="00AF516F">
            <w:pPr>
              <w:jc w:val="center"/>
              <w:rPr>
                <w:rFonts w:eastAsia="Times New Roman"/>
                <w:bCs/>
                <w:lang w:eastAsia="ru-RU"/>
              </w:rPr>
            </w:pPr>
            <w:r w:rsidRPr="009D0880">
              <w:rPr>
                <w:rFonts w:eastAsia="Times New Roman"/>
                <w:bCs/>
                <w:lang w:eastAsia="ru-RU"/>
              </w:rPr>
              <w:t>5 927,46703</w:t>
            </w:r>
          </w:p>
        </w:tc>
        <w:tc>
          <w:tcPr>
            <w:tcW w:w="432" w:type="pct"/>
            <w:tcBorders>
              <w:top w:val="single" w:sz="4" w:space="0" w:color="auto"/>
              <w:left w:val="single" w:sz="4" w:space="0" w:color="auto"/>
              <w:bottom w:val="single" w:sz="4" w:space="0" w:color="auto"/>
              <w:right w:val="single" w:sz="4" w:space="0" w:color="auto"/>
            </w:tcBorders>
            <w:vAlign w:val="center"/>
            <w:hideMark/>
          </w:tcPr>
          <w:p w14:paraId="3877CD05" w14:textId="77777777" w:rsidR="009D0880" w:rsidRPr="009D0880" w:rsidRDefault="009D0880" w:rsidP="00AF516F">
            <w:pPr>
              <w:jc w:val="center"/>
              <w:rPr>
                <w:rFonts w:eastAsia="Times New Roman"/>
                <w:bCs/>
                <w:lang w:eastAsia="ru-RU"/>
              </w:rPr>
            </w:pPr>
            <w:r w:rsidRPr="009D0880">
              <w:rPr>
                <w:rFonts w:eastAsia="Times New Roman"/>
                <w:bCs/>
                <w:lang w:eastAsia="ru-RU"/>
              </w:rPr>
              <w:t>5 107,35645</w:t>
            </w:r>
          </w:p>
        </w:tc>
        <w:tc>
          <w:tcPr>
            <w:tcW w:w="432" w:type="pct"/>
            <w:tcBorders>
              <w:top w:val="single" w:sz="4" w:space="0" w:color="auto"/>
              <w:left w:val="single" w:sz="4" w:space="0" w:color="auto"/>
              <w:bottom w:val="single" w:sz="4" w:space="0" w:color="auto"/>
              <w:right w:val="single" w:sz="8" w:space="0" w:color="auto"/>
            </w:tcBorders>
            <w:vAlign w:val="center"/>
            <w:hideMark/>
          </w:tcPr>
          <w:p w14:paraId="6701156D" w14:textId="77777777" w:rsidR="009D0880" w:rsidRPr="009D0880" w:rsidRDefault="009D0880" w:rsidP="00AF516F">
            <w:pPr>
              <w:jc w:val="center"/>
              <w:rPr>
                <w:rFonts w:eastAsia="Times New Roman"/>
                <w:bCs/>
                <w:lang w:eastAsia="ru-RU"/>
              </w:rPr>
            </w:pPr>
            <w:r w:rsidRPr="009D0880">
              <w:rPr>
                <w:rFonts w:eastAsia="Times New Roman"/>
                <w:bCs/>
                <w:lang w:eastAsia="ru-RU"/>
              </w:rPr>
              <w:t>24 821,17044</w:t>
            </w:r>
          </w:p>
        </w:tc>
      </w:tr>
      <w:tr w:rsidR="00AF516F" w:rsidRPr="009D0880" w14:paraId="38E57E71" w14:textId="77777777" w:rsidTr="006639E0">
        <w:trPr>
          <w:trHeight w:val="252"/>
        </w:trPr>
        <w:tc>
          <w:tcPr>
            <w:tcW w:w="291" w:type="pct"/>
            <w:vMerge/>
            <w:tcBorders>
              <w:top w:val="single" w:sz="4" w:space="0" w:color="auto"/>
              <w:left w:val="single" w:sz="8" w:space="0" w:color="auto"/>
              <w:bottom w:val="single" w:sz="4" w:space="0" w:color="auto"/>
              <w:right w:val="single" w:sz="8" w:space="0" w:color="auto"/>
            </w:tcBorders>
            <w:vAlign w:val="center"/>
            <w:hideMark/>
          </w:tcPr>
          <w:p w14:paraId="23F788BD" w14:textId="77777777" w:rsidR="009D0880" w:rsidRPr="009D0880" w:rsidRDefault="009D0880" w:rsidP="00E270C9">
            <w:pPr>
              <w:rPr>
                <w:rFonts w:eastAsia="Times New Roman"/>
                <w:lang w:eastAsia="ru-RU"/>
              </w:rPr>
            </w:pPr>
          </w:p>
        </w:tc>
        <w:tc>
          <w:tcPr>
            <w:tcW w:w="776" w:type="pct"/>
            <w:vMerge/>
            <w:tcBorders>
              <w:top w:val="single" w:sz="4" w:space="0" w:color="auto"/>
              <w:left w:val="single" w:sz="8" w:space="0" w:color="auto"/>
              <w:bottom w:val="single" w:sz="4" w:space="0" w:color="auto"/>
              <w:right w:val="single" w:sz="8" w:space="0" w:color="auto"/>
            </w:tcBorders>
            <w:vAlign w:val="center"/>
            <w:hideMark/>
          </w:tcPr>
          <w:p w14:paraId="6A457062" w14:textId="77777777" w:rsidR="009D0880" w:rsidRPr="009D0880" w:rsidRDefault="009D0880" w:rsidP="00E270C9">
            <w:pPr>
              <w:rPr>
                <w:rFonts w:eastAsia="Times New Roman"/>
                <w:lang w:eastAsia="ru-RU"/>
              </w:rPr>
            </w:pPr>
          </w:p>
        </w:tc>
        <w:tc>
          <w:tcPr>
            <w:tcW w:w="455" w:type="pct"/>
            <w:vMerge/>
            <w:tcBorders>
              <w:top w:val="single" w:sz="4" w:space="0" w:color="auto"/>
              <w:left w:val="single" w:sz="8" w:space="0" w:color="auto"/>
              <w:bottom w:val="single" w:sz="4" w:space="0" w:color="auto"/>
              <w:right w:val="single" w:sz="4" w:space="0" w:color="auto"/>
            </w:tcBorders>
            <w:vAlign w:val="center"/>
            <w:hideMark/>
          </w:tcPr>
          <w:p w14:paraId="04F54283"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50054613"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8" w:space="0" w:color="auto"/>
            </w:tcBorders>
            <w:vAlign w:val="center"/>
            <w:hideMark/>
          </w:tcPr>
          <w:p w14:paraId="755E205D" w14:textId="77777777" w:rsidR="009D0880" w:rsidRPr="009D0880" w:rsidRDefault="009D0880" w:rsidP="00E270C9">
            <w:pPr>
              <w:jc w:val="center"/>
              <w:rPr>
                <w:rFonts w:eastAsia="Times New Roman"/>
                <w:lang w:eastAsia="ru-RU"/>
              </w:rPr>
            </w:pPr>
            <w:r w:rsidRPr="009D0880">
              <w:rPr>
                <w:rFonts w:eastAsia="Times New Roman"/>
                <w:lang w:eastAsia="ru-RU"/>
              </w:rPr>
              <w:t xml:space="preserve">федеральный бюджет </w:t>
            </w:r>
          </w:p>
        </w:tc>
        <w:tc>
          <w:tcPr>
            <w:tcW w:w="399" w:type="pct"/>
            <w:tcBorders>
              <w:top w:val="single" w:sz="4" w:space="0" w:color="auto"/>
              <w:left w:val="nil"/>
              <w:bottom w:val="single" w:sz="4" w:space="0" w:color="auto"/>
              <w:right w:val="single" w:sz="8" w:space="0" w:color="auto"/>
            </w:tcBorders>
            <w:vAlign w:val="center"/>
            <w:hideMark/>
          </w:tcPr>
          <w:p w14:paraId="370C8B58"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nil"/>
              <w:bottom w:val="single" w:sz="4" w:space="0" w:color="auto"/>
              <w:right w:val="single" w:sz="8" w:space="0" w:color="auto"/>
            </w:tcBorders>
            <w:vAlign w:val="center"/>
            <w:hideMark/>
          </w:tcPr>
          <w:p w14:paraId="774A76AC" w14:textId="77777777" w:rsidR="009D0880" w:rsidRPr="009D0880" w:rsidRDefault="009D0880" w:rsidP="00AF516F">
            <w:pPr>
              <w:jc w:val="center"/>
              <w:rPr>
                <w:rFonts w:eastAsia="Times New Roman"/>
                <w:lang w:eastAsia="ru-RU"/>
              </w:rPr>
            </w:pPr>
            <w:r w:rsidRPr="009D0880">
              <w:rPr>
                <w:rFonts w:eastAsia="Times New Roman"/>
                <w:lang w:eastAsia="ru-RU"/>
              </w:rPr>
              <w:t>5 731,15374</w:t>
            </w:r>
          </w:p>
        </w:tc>
        <w:tc>
          <w:tcPr>
            <w:tcW w:w="399" w:type="pct"/>
            <w:tcBorders>
              <w:top w:val="single" w:sz="4" w:space="0" w:color="auto"/>
              <w:left w:val="nil"/>
              <w:bottom w:val="single" w:sz="4" w:space="0" w:color="auto"/>
              <w:right w:val="single" w:sz="4" w:space="0" w:color="auto"/>
            </w:tcBorders>
            <w:vAlign w:val="center"/>
            <w:hideMark/>
          </w:tcPr>
          <w:p w14:paraId="7EB79E2A" w14:textId="77777777" w:rsidR="009D0880" w:rsidRPr="009D0880" w:rsidRDefault="009D0880" w:rsidP="00AF516F">
            <w:pPr>
              <w:jc w:val="center"/>
              <w:rPr>
                <w:rFonts w:eastAsia="Times New Roman"/>
                <w:lang w:eastAsia="ru-RU"/>
              </w:rPr>
            </w:pPr>
            <w:r w:rsidRPr="009D0880">
              <w:rPr>
                <w:rFonts w:eastAsia="Times New Roman"/>
                <w:lang w:eastAsia="ru-RU"/>
              </w:rPr>
              <w:t>5 121,70628</w:t>
            </w:r>
          </w:p>
        </w:tc>
        <w:tc>
          <w:tcPr>
            <w:tcW w:w="432" w:type="pct"/>
            <w:tcBorders>
              <w:top w:val="single" w:sz="4" w:space="0" w:color="auto"/>
              <w:left w:val="single" w:sz="4" w:space="0" w:color="auto"/>
              <w:bottom w:val="single" w:sz="4" w:space="0" w:color="auto"/>
              <w:right w:val="single" w:sz="4" w:space="0" w:color="auto"/>
            </w:tcBorders>
            <w:vAlign w:val="center"/>
          </w:tcPr>
          <w:p w14:paraId="653BB0DC" w14:textId="77777777" w:rsidR="009D0880" w:rsidRPr="009D0880" w:rsidRDefault="009D0880" w:rsidP="00AF516F">
            <w:pPr>
              <w:jc w:val="center"/>
              <w:rPr>
                <w:rFonts w:eastAsia="Times New Roman"/>
                <w:lang w:eastAsia="ru-RU"/>
              </w:rPr>
            </w:pPr>
          </w:p>
          <w:p w14:paraId="3DFCCEA6" w14:textId="77777777" w:rsidR="009D0880" w:rsidRPr="009D0880" w:rsidRDefault="009D0880" w:rsidP="00AF516F">
            <w:pPr>
              <w:jc w:val="center"/>
              <w:rPr>
                <w:rFonts w:eastAsia="Times New Roman"/>
                <w:lang w:eastAsia="ru-RU"/>
              </w:rPr>
            </w:pPr>
            <w:r w:rsidRPr="009D0880">
              <w:rPr>
                <w:rFonts w:eastAsia="Times New Roman"/>
                <w:lang w:eastAsia="ru-RU"/>
              </w:rPr>
              <w:t>5 220,91769</w:t>
            </w:r>
          </w:p>
          <w:p w14:paraId="26909145" w14:textId="77777777" w:rsidR="009D0880" w:rsidRPr="009D0880" w:rsidRDefault="009D0880" w:rsidP="00AF516F">
            <w:pPr>
              <w:jc w:val="center"/>
              <w:rPr>
                <w:rFonts w:eastAsia="Times New Roman"/>
                <w:lang w:eastAsia="ru-RU"/>
              </w:rPr>
            </w:pPr>
          </w:p>
        </w:tc>
        <w:tc>
          <w:tcPr>
            <w:tcW w:w="432" w:type="pct"/>
            <w:tcBorders>
              <w:top w:val="single" w:sz="4" w:space="0" w:color="auto"/>
              <w:left w:val="single" w:sz="4" w:space="0" w:color="auto"/>
              <w:bottom w:val="single" w:sz="4" w:space="0" w:color="auto"/>
              <w:right w:val="single" w:sz="4" w:space="0" w:color="auto"/>
            </w:tcBorders>
            <w:vAlign w:val="center"/>
          </w:tcPr>
          <w:p w14:paraId="1321CB2D" w14:textId="77777777" w:rsidR="009D0880" w:rsidRPr="009D0880" w:rsidRDefault="009D0880" w:rsidP="00AF516F">
            <w:pPr>
              <w:jc w:val="center"/>
              <w:rPr>
                <w:rFonts w:eastAsia="Times New Roman"/>
                <w:lang w:eastAsia="ru-RU"/>
              </w:rPr>
            </w:pPr>
          </w:p>
          <w:p w14:paraId="127C3F4A" w14:textId="77777777" w:rsidR="009D0880" w:rsidRPr="009D0880" w:rsidRDefault="009D0880" w:rsidP="00AF516F">
            <w:pPr>
              <w:jc w:val="center"/>
              <w:rPr>
                <w:rFonts w:eastAsia="Times New Roman"/>
                <w:lang w:eastAsia="ru-RU"/>
              </w:rPr>
            </w:pPr>
            <w:r w:rsidRPr="009D0880">
              <w:rPr>
                <w:rFonts w:eastAsia="Times New Roman"/>
                <w:lang w:eastAsia="ru-RU"/>
              </w:rPr>
              <w:t>5 005,20932</w:t>
            </w:r>
          </w:p>
        </w:tc>
        <w:tc>
          <w:tcPr>
            <w:tcW w:w="432" w:type="pct"/>
            <w:tcBorders>
              <w:top w:val="single" w:sz="4" w:space="0" w:color="auto"/>
              <w:left w:val="single" w:sz="4" w:space="0" w:color="auto"/>
              <w:bottom w:val="single" w:sz="4" w:space="0" w:color="auto"/>
              <w:right w:val="single" w:sz="8" w:space="0" w:color="auto"/>
            </w:tcBorders>
            <w:vAlign w:val="center"/>
            <w:hideMark/>
          </w:tcPr>
          <w:p w14:paraId="4394A75D" w14:textId="77777777" w:rsidR="009D0880" w:rsidRPr="009D0880" w:rsidRDefault="009D0880" w:rsidP="00AF516F">
            <w:pPr>
              <w:jc w:val="center"/>
              <w:rPr>
                <w:rFonts w:eastAsia="Times New Roman"/>
                <w:lang w:eastAsia="ru-RU"/>
              </w:rPr>
            </w:pPr>
            <w:r w:rsidRPr="009D0880">
              <w:rPr>
                <w:rFonts w:eastAsia="Times New Roman"/>
                <w:lang w:eastAsia="ru-RU"/>
              </w:rPr>
              <w:t>21 078,98703</w:t>
            </w:r>
          </w:p>
        </w:tc>
      </w:tr>
      <w:tr w:rsidR="00AF516F" w:rsidRPr="009D0880" w14:paraId="34DF8D15" w14:textId="77777777" w:rsidTr="006639E0">
        <w:trPr>
          <w:trHeight w:val="381"/>
        </w:trPr>
        <w:tc>
          <w:tcPr>
            <w:tcW w:w="291" w:type="pct"/>
            <w:vMerge/>
            <w:tcBorders>
              <w:top w:val="single" w:sz="4" w:space="0" w:color="auto"/>
              <w:left w:val="single" w:sz="8" w:space="0" w:color="auto"/>
              <w:bottom w:val="single" w:sz="4" w:space="0" w:color="auto"/>
              <w:right w:val="single" w:sz="8" w:space="0" w:color="auto"/>
            </w:tcBorders>
            <w:vAlign w:val="center"/>
            <w:hideMark/>
          </w:tcPr>
          <w:p w14:paraId="57307EDB" w14:textId="77777777" w:rsidR="009D0880" w:rsidRPr="009D0880" w:rsidRDefault="009D0880" w:rsidP="00E270C9">
            <w:pPr>
              <w:rPr>
                <w:rFonts w:eastAsia="Times New Roman"/>
                <w:lang w:eastAsia="ru-RU"/>
              </w:rPr>
            </w:pPr>
          </w:p>
        </w:tc>
        <w:tc>
          <w:tcPr>
            <w:tcW w:w="776" w:type="pct"/>
            <w:vMerge/>
            <w:tcBorders>
              <w:top w:val="single" w:sz="4" w:space="0" w:color="auto"/>
              <w:left w:val="single" w:sz="8" w:space="0" w:color="auto"/>
              <w:bottom w:val="single" w:sz="4" w:space="0" w:color="auto"/>
              <w:right w:val="single" w:sz="8" w:space="0" w:color="auto"/>
            </w:tcBorders>
            <w:vAlign w:val="center"/>
            <w:hideMark/>
          </w:tcPr>
          <w:p w14:paraId="7A7F6E2C" w14:textId="77777777" w:rsidR="009D0880" w:rsidRPr="009D0880" w:rsidRDefault="009D0880" w:rsidP="00E270C9">
            <w:pPr>
              <w:rPr>
                <w:rFonts w:eastAsia="Times New Roman"/>
                <w:lang w:eastAsia="ru-RU"/>
              </w:rPr>
            </w:pPr>
          </w:p>
        </w:tc>
        <w:tc>
          <w:tcPr>
            <w:tcW w:w="455" w:type="pct"/>
            <w:vMerge/>
            <w:tcBorders>
              <w:top w:val="single" w:sz="4" w:space="0" w:color="auto"/>
              <w:left w:val="single" w:sz="8" w:space="0" w:color="auto"/>
              <w:bottom w:val="single" w:sz="4" w:space="0" w:color="auto"/>
              <w:right w:val="single" w:sz="4" w:space="0" w:color="auto"/>
            </w:tcBorders>
            <w:vAlign w:val="center"/>
            <w:hideMark/>
          </w:tcPr>
          <w:p w14:paraId="05B28D4B"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2DE31ABD"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8" w:space="0" w:color="auto"/>
            </w:tcBorders>
            <w:vAlign w:val="center"/>
            <w:hideMark/>
          </w:tcPr>
          <w:p w14:paraId="7C8589BE" w14:textId="77777777" w:rsidR="009D0880" w:rsidRPr="009D0880" w:rsidRDefault="009D0880" w:rsidP="00E270C9">
            <w:pPr>
              <w:jc w:val="center"/>
              <w:rPr>
                <w:rFonts w:eastAsia="Times New Roman"/>
                <w:lang w:eastAsia="ru-RU"/>
              </w:rPr>
            </w:pPr>
            <w:r w:rsidRPr="009D0880">
              <w:rPr>
                <w:rFonts w:eastAsia="Times New Roman"/>
                <w:lang w:eastAsia="ru-RU"/>
              </w:rPr>
              <w:t>краевой бюджет</w:t>
            </w:r>
          </w:p>
        </w:tc>
        <w:tc>
          <w:tcPr>
            <w:tcW w:w="399" w:type="pct"/>
            <w:tcBorders>
              <w:top w:val="single" w:sz="4" w:space="0" w:color="auto"/>
              <w:left w:val="nil"/>
              <w:bottom w:val="single" w:sz="4" w:space="0" w:color="auto"/>
              <w:right w:val="single" w:sz="8" w:space="0" w:color="auto"/>
            </w:tcBorders>
            <w:vAlign w:val="center"/>
            <w:hideMark/>
          </w:tcPr>
          <w:p w14:paraId="2A0229FF"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nil"/>
              <w:bottom w:val="single" w:sz="4" w:space="0" w:color="auto"/>
              <w:right w:val="single" w:sz="8" w:space="0" w:color="auto"/>
            </w:tcBorders>
            <w:vAlign w:val="center"/>
            <w:hideMark/>
          </w:tcPr>
          <w:p w14:paraId="3011EBBD" w14:textId="77777777" w:rsidR="009D0880" w:rsidRPr="009D0880" w:rsidRDefault="009D0880" w:rsidP="00AF516F">
            <w:pPr>
              <w:jc w:val="center"/>
              <w:rPr>
                <w:rFonts w:eastAsia="Times New Roman"/>
                <w:lang w:eastAsia="ru-RU"/>
              </w:rPr>
            </w:pPr>
            <w:r w:rsidRPr="009D0880">
              <w:rPr>
                <w:rFonts w:eastAsia="Times New Roman"/>
                <w:lang w:eastAsia="ru-RU"/>
              </w:rPr>
              <w:t>116,96232</w:t>
            </w:r>
          </w:p>
        </w:tc>
        <w:tc>
          <w:tcPr>
            <w:tcW w:w="399" w:type="pct"/>
            <w:tcBorders>
              <w:top w:val="single" w:sz="4" w:space="0" w:color="auto"/>
              <w:left w:val="nil"/>
              <w:bottom w:val="single" w:sz="4" w:space="0" w:color="auto"/>
              <w:right w:val="single" w:sz="4" w:space="0" w:color="auto"/>
            </w:tcBorders>
            <w:vAlign w:val="center"/>
            <w:hideMark/>
          </w:tcPr>
          <w:p w14:paraId="3A8D6BCE" w14:textId="77777777" w:rsidR="009D0880" w:rsidRPr="009D0880" w:rsidRDefault="009D0880" w:rsidP="00AF516F">
            <w:pPr>
              <w:jc w:val="center"/>
              <w:rPr>
                <w:rFonts w:eastAsia="Times New Roman"/>
                <w:lang w:eastAsia="ru-RU"/>
              </w:rPr>
            </w:pPr>
            <w:r w:rsidRPr="009D0880">
              <w:rPr>
                <w:rFonts w:eastAsia="Times New Roman"/>
                <w:lang w:eastAsia="ru-RU"/>
              </w:rPr>
              <w:t>104,52462</w:t>
            </w:r>
          </w:p>
        </w:tc>
        <w:tc>
          <w:tcPr>
            <w:tcW w:w="432" w:type="pct"/>
            <w:tcBorders>
              <w:top w:val="single" w:sz="4" w:space="0" w:color="auto"/>
              <w:left w:val="single" w:sz="4" w:space="0" w:color="auto"/>
              <w:bottom w:val="single" w:sz="4" w:space="0" w:color="auto"/>
              <w:right w:val="single" w:sz="4" w:space="0" w:color="auto"/>
            </w:tcBorders>
            <w:vAlign w:val="center"/>
            <w:hideMark/>
          </w:tcPr>
          <w:p w14:paraId="5E6D95E0" w14:textId="77777777" w:rsidR="009D0880" w:rsidRPr="009D0880" w:rsidRDefault="009D0880" w:rsidP="00AF516F">
            <w:pPr>
              <w:jc w:val="center"/>
              <w:rPr>
                <w:rFonts w:eastAsia="Times New Roman"/>
                <w:lang w:eastAsia="ru-RU"/>
              </w:rPr>
            </w:pPr>
            <w:r w:rsidRPr="009D0880">
              <w:rPr>
                <w:rFonts w:eastAsia="Times New Roman"/>
                <w:lang w:eastAsia="ru-RU"/>
              </w:rPr>
              <w:t>106,54934</w:t>
            </w:r>
          </w:p>
        </w:tc>
        <w:tc>
          <w:tcPr>
            <w:tcW w:w="432" w:type="pct"/>
            <w:tcBorders>
              <w:top w:val="single" w:sz="4" w:space="0" w:color="auto"/>
              <w:left w:val="single" w:sz="4" w:space="0" w:color="auto"/>
              <w:bottom w:val="single" w:sz="4" w:space="0" w:color="auto"/>
              <w:right w:val="single" w:sz="4" w:space="0" w:color="auto"/>
            </w:tcBorders>
            <w:vAlign w:val="center"/>
          </w:tcPr>
          <w:p w14:paraId="17546F55" w14:textId="77777777" w:rsidR="009D0880" w:rsidRPr="009D0880" w:rsidRDefault="009D0880" w:rsidP="00AF516F">
            <w:pPr>
              <w:jc w:val="center"/>
              <w:rPr>
                <w:rFonts w:eastAsia="Times New Roman"/>
                <w:lang w:eastAsia="ru-RU"/>
              </w:rPr>
            </w:pPr>
            <w:r w:rsidRPr="009D0880">
              <w:rPr>
                <w:rFonts w:eastAsia="Times New Roman"/>
                <w:lang w:eastAsia="ru-RU"/>
              </w:rPr>
              <w:t>102,14713</w:t>
            </w:r>
          </w:p>
        </w:tc>
        <w:tc>
          <w:tcPr>
            <w:tcW w:w="432" w:type="pct"/>
            <w:tcBorders>
              <w:top w:val="single" w:sz="4" w:space="0" w:color="auto"/>
              <w:left w:val="single" w:sz="4" w:space="0" w:color="auto"/>
              <w:bottom w:val="single" w:sz="4" w:space="0" w:color="auto"/>
              <w:right w:val="single" w:sz="8" w:space="0" w:color="auto"/>
            </w:tcBorders>
            <w:vAlign w:val="center"/>
            <w:hideMark/>
          </w:tcPr>
          <w:p w14:paraId="1D3FD51D" w14:textId="77777777" w:rsidR="009D0880" w:rsidRPr="009D0880" w:rsidRDefault="009D0880" w:rsidP="00AF516F">
            <w:pPr>
              <w:jc w:val="center"/>
              <w:rPr>
                <w:rFonts w:eastAsia="Times New Roman"/>
                <w:lang w:eastAsia="ru-RU"/>
              </w:rPr>
            </w:pPr>
            <w:r w:rsidRPr="009D0880">
              <w:rPr>
                <w:rFonts w:eastAsia="Times New Roman"/>
                <w:lang w:eastAsia="ru-RU"/>
              </w:rPr>
              <w:t>430,18341</w:t>
            </w:r>
          </w:p>
        </w:tc>
      </w:tr>
      <w:tr w:rsidR="00AF516F" w:rsidRPr="009D0880" w14:paraId="52DDAC9A" w14:textId="77777777" w:rsidTr="006639E0">
        <w:trPr>
          <w:trHeight w:val="698"/>
        </w:trPr>
        <w:tc>
          <w:tcPr>
            <w:tcW w:w="291" w:type="pct"/>
            <w:vMerge/>
            <w:tcBorders>
              <w:top w:val="single" w:sz="4" w:space="0" w:color="auto"/>
              <w:left w:val="single" w:sz="8" w:space="0" w:color="auto"/>
              <w:bottom w:val="single" w:sz="4" w:space="0" w:color="auto"/>
              <w:right w:val="single" w:sz="8" w:space="0" w:color="auto"/>
            </w:tcBorders>
            <w:vAlign w:val="center"/>
            <w:hideMark/>
          </w:tcPr>
          <w:p w14:paraId="7F342668" w14:textId="77777777" w:rsidR="009D0880" w:rsidRPr="009D0880" w:rsidRDefault="009D0880" w:rsidP="00E270C9">
            <w:pPr>
              <w:rPr>
                <w:rFonts w:eastAsia="Times New Roman"/>
                <w:lang w:eastAsia="ru-RU"/>
              </w:rPr>
            </w:pPr>
          </w:p>
        </w:tc>
        <w:tc>
          <w:tcPr>
            <w:tcW w:w="776" w:type="pct"/>
            <w:vMerge/>
            <w:tcBorders>
              <w:top w:val="single" w:sz="4" w:space="0" w:color="auto"/>
              <w:left w:val="single" w:sz="8" w:space="0" w:color="auto"/>
              <w:bottom w:val="single" w:sz="4" w:space="0" w:color="auto"/>
              <w:right w:val="single" w:sz="8" w:space="0" w:color="auto"/>
            </w:tcBorders>
            <w:vAlign w:val="center"/>
            <w:hideMark/>
          </w:tcPr>
          <w:p w14:paraId="0EB26470" w14:textId="77777777" w:rsidR="009D0880" w:rsidRPr="009D0880" w:rsidRDefault="009D0880" w:rsidP="00E270C9">
            <w:pPr>
              <w:rPr>
                <w:rFonts w:eastAsia="Times New Roman"/>
                <w:lang w:eastAsia="ru-RU"/>
              </w:rPr>
            </w:pPr>
          </w:p>
        </w:tc>
        <w:tc>
          <w:tcPr>
            <w:tcW w:w="455" w:type="pct"/>
            <w:vMerge/>
            <w:tcBorders>
              <w:top w:val="single" w:sz="4" w:space="0" w:color="auto"/>
              <w:left w:val="single" w:sz="8" w:space="0" w:color="auto"/>
              <w:bottom w:val="single" w:sz="4" w:space="0" w:color="auto"/>
              <w:right w:val="single" w:sz="4" w:space="0" w:color="auto"/>
            </w:tcBorders>
            <w:vAlign w:val="center"/>
            <w:hideMark/>
          </w:tcPr>
          <w:p w14:paraId="6CC3CB84"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2E6374F3"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8" w:space="0" w:color="auto"/>
            </w:tcBorders>
            <w:vAlign w:val="center"/>
            <w:hideMark/>
          </w:tcPr>
          <w:p w14:paraId="388A5AA1" w14:textId="77777777" w:rsidR="009D0880" w:rsidRPr="009D0880" w:rsidRDefault="009D0880" w:rsidP="00E270C9">
            <w:pPr>
              <w:jc w:val="center"/>
              <w:rPr>
                <w:rFonts w:eastAsia="Times New Roman"/>
                <w:lang w:eastAsia="ru-RU"/>
              </w:rPr>
            </w:pPr>
            <w:r w:rsidRPr="009D0880">
              <w:rPr>
                <w:rFonts w:eastAsia="Times New Roman"/>
                <w:lang w:eastAsia="ru-RU"/>
              </w:rPr>
              <w:t>местный бюджет</w:t>
            </w:r>
          </w:p>
        </w:tc>
        <w:tc>
          <w:tcPr>
            <w:tcW w:w="399" w:type="pct"/>
            <w:tcBorders>
              <w:top w:val="single" w:sz="4" w:space="0" w:color="auto"/>
              <w:left w:val="nil"/>
              <w:bottom w:val="single" w:sz="4" w:space="0" w:color="auto"/>
              <w:right w:val="single" w:sz="8" w:space="0" w:color="auto"/>
            </w:tcBorders>
            <w:vAlign w:val="center"/>
            <w:hideMark/>
          </w:tcPr>
          <w:p w14:paraId="2EC3AFDA"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nil"/>
              <w:bottom w:val="single" w:sz="4" w:space="0" w:color="auto"/>
              <w:right w:val="single" w:sz="8" w:space="0" w:color="auto"/>
            </w:tcBorders>
            <w:vAlign w:val="center"/>
          </w:tcPr>
          <w:p w14:paraId="794A4FAF" w14:textId="77777777" w:rsidR="009D0880" w:rsidRPr="009D0880" w:rsidRDefault="009D0880" w:rsidP="00AF516F">
            <w:pPr>
              <w:jc w:val="center"/>
              <w:rPr>
                <w:rFonts w:eastAsia="Times New Roman"/>
                <w:sz w:val="24"/>
                <w:szCs w:val="24"/>
                <w:lang w:eastAsia="ru-RU"/>
              </w:rPr>
            </w:pPr>
            <w:r w:rsidRPr="009D0880">
              <w:rPr>
                <w:rFonts w:eastAsia="Times New Roman"/>
                <w:lang w:eastAsia="ru-RU"/>
              </w:rPr>
              <w:t>2 112,00000</w:t>
            </w:r>
          </w:p>
        </w:tc>
        <w:tc>
          <w:tcPr>
            <w:tcW w:w="399" w:type="pct"/>
            <w:tcBorders>
              <w:top w:val="single" w:sz="4" w:space="0" w:color="auto"/>
              <w:left w:val="nil"/>
              <w:bottom w:val="single" w:sz="4" w:space="0" w:color="auto"/>
              <w:right w:val="single" w:sz="4" w:space="0" w:color="auto"/>
            </w:tcBorders>
            <w:vAlign w:val="center"/>
          </w:tcPr>
          <w:p w14:paraId="547155B1" w14:textId="77777777" w:rsidR="009D0880" w:rsidRPr="009D0880" w:rsidRDefault="009D0880" w:rsidP="00AF516F">
            <w:pPr>
              <w:jc w:val="center"/>
              <w:rPr>
                <w:rFonts w:eastAsia="Times New Roman"/>
                <w:sz w:val="24"/>
                <w:szCs w:val="24"/>
                <w:lang w:eastAsia="ru-RU"/>
              </w:rPr>
            </w:pPr>
            <w:r w:rsidRPr="009D0880">
              <w:rPr>
                <w:rFonts w:eastAsia="Times New Roman"/>
                <w:lang w:eastAsia="ru-RU"/>
              </w:rPr>
              <w:t>600,00</w:t>
            </w:r>
          </w:p>
        </w:tc>
        <w:tc>
          <w:tcPr>
            <w:tcW w:w="432" w:type="pct"/>
            <w:tcBorders>
              <w:top w:val="single" w:sz="4" w:space="0" w:color="auto"/>
              <w:left w:val="single" w:sz="4" w:space="0" w:color="auto"/>
              <w:bottom w:val="single" w:sz="4" w:space="0" w:color="auto"/>
              <w:right w:val="single" w:sz="4" w:space="0" w:color="auto"/>
            </w:tcBorders>
            <w:vAlign w:val="center"/>
          </w:tcPr>
          <w:p w14:paraId="37ACCD9A" w14:textId="77777777" w:rsidR="009D0880" w:rsidRPr="009D0880" w:rsidRDefault="009D0880" w:rsidP="00AF516F">
            <w:pPr>
              <w:jc w:val="center"/>
              <w:rPr>
                <w:rFonts w:eastAsia="Times New Roman"/>
                <w:lang w:eastAsia="ru-RU"/>
              </w:rPr>
            </w:pPr>
            <w:r w:rsidRPr="009D0880">
              <w:rPr>
                <w:rFonts w:eastAsia="Times New Roman"/>
                <w:lang w:eastAsia="ru-RU"/>
              </w:rPr>
              <w:t>600,00</w:t>
            </w:r>
          </w:p>
        </w:tc>
        <w:tc>
          <w:tcPr>
            <w:tcW w:w="432" w:type="pct"/>
            <w:tcBorders>
              <w:top w:val="single" w:sz="4" w:space="0" w:color="auto"/>
              <w:left w:val="single" w:sz="4" w:space="0" w:color="auto"/>
              <w:bottom w:val="single" w:sz="4" w:space="0" w:color="auto"/>
              <w:right w:val="single" w:sz="4" w:space="0" w:color="auto"/>
            </w:tcBorders>
            <w:vAlign w:val="center"/>
          </w:tcPr>
          <w:p w14:paraId="05640D20"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8" w:space="0" w:color="auto"/>
            </w:tcBorders>
            <w:vAlign w:val="center"/>
            <w:hideMark/>
          </w:tcPr>
          <w:p w14:paraId="6A582704" w14:textId="77777777" w:rsidR="009D0880" w:rsidRPr="009D0880" w:rsidRDefault="009D0880" w:rsidP="00AF516F">
            <w:pPr>
              <w:jc w:val="center"/>
              <w:rPr>
                <w:rFonts w:eastAsia="Times New Roman"/>
                <w:lang w:eastAsia="ru-RU"/>
              </w:rPr>
            </w:pPr>
            <w:r w:rsidRPr="009D0880">
              <w:rPr>
                <w:rFonts w:eastAsia="Times New Roman"/>
                <w:lang w:eastAsia="ru-RU"/>
              </w:rPr>
              <w:t>3 312,00000</w:t>
            </w:r>
          </w:p>
        </w:tc>
      </w:tr>
      <w:tr w:rsidR="00AF516F" w:rsidRPr="009D0880" w14:paraId="5635D7AC" w14:textId="77777777" w:rsidTr="006639E0">
        <w:trPr>
          <w:trHeight w:val="472"/>
        </w:trPr>
        <w:tc>
          <w:tcPr>
            <w:tcW w:w="291" w:type="pct"/>
            <w:vMerge/>
            <w:tcBorders>
              <w:top w:val="single" w:sz="4" w:space="0" w:color="auto"/>
              <w:left w:val="single" w:sz="8" w:space="0" w:color="auto"/>
              <w:bottom w:val="single" w:sz="4" w:space="0" w:color="auto"/>
              <w:right w:val="single" w:sz="8" w:space="0" w:color="auto"/>
            </w:tcBorders>
            <w:vAlign w:val="center"/>
            <w:hideMark/>
          </w:tcPr>
          <w:p w14:paraId="1D337C38" w14:textId="77777777" w:rsidR="009D0880" w:rsidRPr="009D0880" w:rsidRDefault="009D0880" w:rsidP="00E270C9">
            <w:pPr>
              <w:rPr>
                <w:rFonts w:eastAsia="Times New Roman"/>
                <w:lang w:eastAsia="ru-RU"/>
              </w:rPr>
            </w:pPr>
          </w:p>
        </w:tc>
        <w:tc>
          <w:tcPr>
            <w:tcW w:w="776" w:type="pct"/>
            <w:vMerge/>
            <w:tcBorders>
              <w:top w:val="single" w:sz="4" w:space="0" w:color="auto"/>
              <w:left w:val="single" w:sz="8" w:space="0" w:color="auto"/>
              <w:bottom w:val="single" w:sz="4" w:space="0" w:color="auto"/>
              <w:right w:val="single" w:sz="8" w:space="0" w:color="auto"/>
            </w:tcBorders>
            <w:vAlign w:val="center"/>
            <w:hideMark/>
          </w:tcPr>
          <w:p w14:paraId="5B3135E0" w14:textId="77777777" w:rsidR="009D0880" w:rsidRPr="009D0880" w:rsidRDefault="009D0880" w:rsidP="00E270C9">
            <w:pPr>
              <w:rPr>
                <w:rFonts w:eastAsia="Times New Roman"/>
                <w:lang w:eastAsia="ru-RU"/>
              </w:rPr>
            </w:pPr>
          </w:p>
        </w:tc>
        <w:tc>
          <w:tcPr>
            <w:tcW w:w="455" w:type="pct"/>
            <w:vMerge/>
            <w:tcBorders>
              <w:top w:val="single" w:sz="4" w:space="0" w:color="auto"/>
              <w:left w:val="single" w:sz="8" w:space="0" w:color="auto"/>
              <w:bottom w:val="single" w:sz="4" w:space="0" w:color="auto"/>
              <w:right w:val="single" w:sz="4" w:space="0" w:color="auto"/>
            </w:tcBorders>
            <w:vAlign w:val="center"/>
            <w:hideMark/>
          </w:tcPr>
          <w:p w14:paraId="09ECC1CC"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5AD36668"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8" w:space="0" w:color="auto"/>
            </w:tcBorders>
            <w:vAlign w:val="center"/>
            <w:hideMark/>
          </w:tcPr>
          <w:p w14:paraId="7B0C7F91" w14:textId="77777777" w:rsidR="009D0880" w:rsidRPr="009D0880" w:rsidRDefault="009D0880" w:rsidP="00E270C9">
            <w:pPr>
              <w:jc w:val="center"/>
              <w:rPr>
                <w:rFonts w:eastAsia="Times New Roman"/>
                <w:lang w:eastAsia="ru-RU"/>
              </w:rPr>
            </w:pPr>
            <w:r w:rsidRPr="009D0880">
              <w:rPr>
                <w:rFonts w:eastAsia="Times New Roman"/>
                <w:lang w:eastAsia="ru-RU"/>
              </w:rPr>
              <w:t>иные внебюджетные источники</w:t>
            </w:r>
          </w:p>
        </w:tc>
        <w:tc>
          <w:tcPr>
            <w:tcW w:w="399" w:type="pct"/>
            <w:tcBorders>
              <w:top w:val="single" w:sz="4" w:space="0" w:color="auto"/>
              <w:left w:val="nil"/>
              <w:bottom w:val="single" w:sz="4" w:space="0" w:color="auto"/>
              <w:right w:val="single" w:sz="8" w:space="0" w:color="auto"/>
            </w:tcBorders>
            <w:vAlign w:val="center"/>
            <w:hideMark/>
          </w:tcPr>
          <w:p w14:paraId="2986CB13"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nil"/>
              <w:bottom w:val="single" w:sz="4" w:space="0" w:color="auto"/>
              <w:right w:val="single" w:sz="8" w:space="0" w:color="auto"/>
            </w:tcBorders>
            <w:vAlign w:val="center"/>
            <w:hideMark/>
          </w:tcPr>
          <w:p w14:paraId="332952DF"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nil"/>
              <w:bottom w:val="single" w:sz="4" w:space="0" w:color="auto"/>
              <w:right w:val="single" w:sz="4" w:space="0" w:color="auto"/>
            </w:tcBorders>
            <w:vAlign w:val="center"/>
            <w:hideMark/>
          </w:tcPr>
          <w:p w14:paraId="535D0CFA"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0FA1D0C6" w14:textId="0432483C"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32D21C73"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8" w:space="0" w:color="auto"/>
            </w:tcBorders>
            <w:vAlign w:val="center"/>
            <w:hideMark/>
          </w:tcPr>
          <w:p w14:paraId="419A442A"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04F7594A" w14:textId="77777777" w:rsidTr="006639E0">
        <w:trPr>
          <w:trHeight w:val="355"/>
        </w:trPr>
        <w:tc>
          <w:tcPr>
            <w:tcW w:w="291" w:type="pct"/>
            <w:vMerge w:val="restart"/>
            <w:tcBorders>
              <w:top w:val="single" w:sz="4" w:space="0" w:color="auto"/>
              <w:left w:val="single" w:sz="4" w:space="0" w:color="auto"/>
              <w:bottom w:val="single" w:sz="4" w:space="0" w:color="auto"/>
              <w:right w:val="single" w:sz="4" w:space="0" w:color="auto"/>
            </w:tcBorders>
            <w:vAlign w:val="center"/>
            <w:hideMark/>
          </w:tcPr>
          <w:p w14:paraId="6A9FC835" w14:textId="77777777" w:rsidR="009D0880" w:rsidRPr="009D0880" w:rsidRDefault="009D0880" w:rsidP="00E270C9">
            <w:pPr>
              <w:rPr>
                <w:rFonts w:eastAsia="Times New Roman"/>
                <w:lang w:eastAsia="ru-RU"/>
              </w:rPr>
            </w:pPr>
            <w:r w:rsidRPr="009D0880">
              <w:rPr>
                <w:rFonts w:eastAsia="Times New Roman"/>
                <w:lang w:val="en-US" w:eastAsia="ru-RU"/>
              </w:rPr>
              <w:lastRenderedPageBreak/>
              <w:t>1</w:t>
            </w:r>
            <w:r w:rsidRPr="009D0880">
              <w:rPr>
                <w:rFonts w:eastAsia="Times New Roman"/>
                <w:lang w:eastAsia="ru-RU"/>
              </w:rPr>
              <w:t>.2.</w:t>
            </w:r>
          </w:p>
        </w:tc>
        <w:tc>
          <w:tcPr>
            <w:tcW w:w="776" w:type="pct"/>
            <w:vMerge w:val="restart"/>
            <w:tcBorders>
              <w:top w:val="single" w:sz="4" w:space="0" w:color="auto"/>
              <w:left w:val="single" w:sz="4" w:space="0" w:color="auto"/>
              <w:bottom w:val="single" w:sz="4" w:space="0" w:color="auto"/>
              <w:right w:val="single" w:sz="4" w:space="0" w:color="auto"/>
            </w:tcBorders>
            <w:vAlign w:val="center"/>
            <w:hideMark/>
          </w:tcPr>
          <w:p w14:paraId="0ED09A95" w14:textId="77777777" w:rsidR="009D0880" w:rsidRPr="009D0880" w:rsidRDefault="009D0880" w:rsidP="00E270C9">
            <w:pPr>
              <w:rPr>
                <w:rFonts w:eastAsia="Times New Roman"/>
                <w:lang w:eastAsia="ru-RU"/>
              </w:rPr>
            </w:pPr>
            <w:r w:rsidRPr="009D0880">
              <w:rPr>
                <w:rFonts w:eastAsia="Times New Roman"/>
                <w:lang w:eastAsia="ru-RU"/>
              </w:rPr>
              <w:t>Подпрограмма «Благоустройство территорий Хасанского муниципального округа Приморского края» на 2023-2026 годы»</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73C70D3C" w14:textId="77777777" w:rsidR="009D0880" w:rsidRPr="009D0880" w:rsidRDefault="009D0880" w:rsidP="00E270C9">
            <w:pPr>
              <w:jc w:val="center"/>
              <w:rPr>
                <w:rFonts w:eastAsia="Times New Roman"/>
                <w:lang w:eastAsia="ru-RU"/>
              </w:rPr>
            </w:pPr>
            <w:r w:rsidRPr="009D0880">
              <w:rPr>
                <w:rFonts w:eastAsia="Times New Roman"/>
                <w:bCs/>
                <w:lang w:eastAsia="ru-RU"/>
              </w:rPr>
              <w:t>Управление жизнеобеспечения</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36539F19" w14:textId="77777777" w:rsidR="009D0880" w:rsidRPr="009D0880" w:rsidRDefault="009D0880" w:rsidP="00E270C9">
            <w:pPr>
              <w:jc w:val="center"/>
              <w:rPr>
                <w:rFonts w:eastAsia="Times New Roman"/>
                <w:lang w:eastAsia="ru-RU"/>
              </w:rPr>
            </w:pPr>
            <w:r w:rsidRPr="009D0880">
              <w:rPr>
                <w:rFonts w:eastAsia="Times New Roman"/>
                <w:bCs/>
                <w:lang w:eastAsia="ru-RU"/>
              </w:rPr>
              <w:t>2023-2027</w:t>
            </w:r>
          </w:p>
        </w:tc>
        <w:tc>
          <w:tcPr>
            <w:tcW w:w="570" w:type="pct"/>
            <w:tcBorders>
              <w:top w:val="single" w:sz="4" w:space="0" w:color="auto"/>
              <w:left w:val="single" w:sz="4" w:space="0" w:color="auto"/>
              <w:bottom w:val="single" w:sz="4" w:space="0" w:color="auto"/>
              <w:right w:val="single" w:sz="4" w:space="0" w:color="auto"/>
            </w:tcBorders>
            <w:vAlign w:val="center"/>
            <w:hideMark/>
          </w:tcPr>
          <w:p w14:paraId="410B55ED" w14:textId="77777777" w:rsidR="009D0880" w:rsidRPr="009D0880" w:rsidRDefault="009D0880" w:rsidP="00E270C9">
            <w:pPr>
              <w:jc w:val="center"/>
              <w:rPr>
                <w:rFonts w:eastAsia="Times New Roman"/>
                <w:lang w:eastAsia="ru-RU"/>
              </w:rPr>
            </w:pPr>
            <w:r w:rsidRPr="009D0880">
              <w:rPr>
                <w:rFonts w:eastAsia="Times New Roman"/>
                <w:lang w:eastAsia="ru-RU"/>
              </w:rPr>
              <w:t>всего</w:t>
            </w:r>
          </w:p>
        </w:tc>
        <w:tc>
          <w:tcPr>
            <w:tcW w:w="399" w:type="pct"/>
            <w:tcBorders>
              <w:top w:val="single" w:sz="4" w:space="0" w:color="auto"/>
              <w:left w:val="single" w:sz="4" w:space="0" w:color="auto"/>
              <w:bottom w:val="single" w:sz="4" w:space="0" w:color="auto"/>
              <w:right w:val="single" w:sz="4" w:space="0" w:color="auto"/>
            </w:tcBorders>
            <w:vAlign w:val="center"/>
            <w:hideMark/>
          </w:tcPr>
          <w:p w14:paraId="6AEC48C0" w14:textId="77777777" w:rsidR="009D0880" w:rsidRPr="009D0880" w:rsidRDefault="009D0880" w:rsidP="00AF516F">
            <w:pPr>
              <w:jc w:val="center"/>
              <w:rPr>
                <w:rFonts w:eastAsia="Times New Roman"/>
                <w:lang w:eastAsia="ru-RU"/>
              </w:rPr>
            </w:pPr>
            <w:r w:rsidRPr="009D0880">
              <w:rPr>
                <w:rFonts w:eastAsia="Times New Roman"/>
                <w:lang w:eastAsia="ru-RU"/>
              </w:rPr>
              <w:t>8 685,72859</w:t>
            </w:r>
          </w:p>
        </w:tc>
        <w:tc>
          <w:tcPr>
            <w:tcW w:w="432" w:type="pct"/>
            <w:tcBorders>
              <w:top w:val="single" w:sz="4" w:space="0" w:color="auto"/>
              <w:left w:val="single" w:sz="4" w:space="0" w:color="auto"/>
              <w:bottom w:val="single" w:sz="4" w:space="0" w:color="auto"/>
              <w:right w:val="single" w:sz="4" w:space="0" w:color="auto"/>
            </w:tcBorders>
            <w:vAlign w:val="center"/>
            <w:hideMark/>
          </w:tcPr>
          <w:p w14:paraId="05AFDDEC" w14:textId="77777777" w:rsidR="009D0880" w:rsidRPr="009D0880" w:rsidRDefault="009D0880" w:rsidP="00AF516F">
            <w:pPr>
              <w:jc w:val="center"/>
              <w:rPr>
                <w:rFonts w:eastAsia="Times New Roman"/>
                <w:lang w:eastAsia="ru-RU"/>
              </w:rPr>
            </w:pPr>
            <w:r w:rsidRPr="009D0880">
              <w:rPr>
                <w:rFonts w:eastAsia="Times New Roman"/>
                <w:lang w:eastAsia="ru-RU"/>
              </w:rPr>
              <w:t>21 816,86634</w:t>
            </w:r>
          </w:p>
        </w:tc>
        <w:tc>
          <w:tcPr>
            <w:tcW w:w="399" w:type="pct"/>
            <w:tcBorders>
              <w:top w:val="single" w:sz="4" w:space="0" w:color="auto"/>
              <w:left w:val="single" w:sz="4" w:space="0" w:color="auto"/>
              <w:bottom w:val="single" w:sz="4" w:space="0" w:color="auto"/>
              <w:right w:val="single" w:sz="4" w:space="0" w:color="auto"/>
            </w:tcBorders>
            <w:vAlign w:val="center"/>
            <w:hideMark/>
          </w:tcPr>
          <w:p w14:paraId="46E15710" w14:textId="77777777" w:rsidR="009D0880" w:rsidRPr="009D0880" w:rsidRDefault="009D0880" w:rsidP="00AF516F">
            <w:pPr>
              <w:jc w:val="center"/>
              <w:rPr>
                <w:rFonts w:eastAsia="Times New Roman"/>
                <w:lang w:eastAsia="ru-RU"/>
              </w:rPr>
            </w:pPr>
            <w:r w:rsidRPr="009D0880">
              <w:rPr>
                <w:rFonts w:eastAsia="Times New Roman"/>
                <w:lang w:eastAsia="ru-RU"/>
              </w:rPr>
              <w:t>705,26063</w:t>
            </w:r>
          </w:p>
        </w:tc>
        <w:tc>
          <w:tcPr>
            <w:tcW w:w="432" w:type="pct"/>
            <w:tcBorders>
              <w:top w:val="single" w:sz="4" w:space="0" w:color="auto"/>
              <w:left w:val="single" w:sz="4" w:space="0" w:color="auto"/>
              <w:bottom w:val="single" w:sz="4" w:space="0" w:color="auto"/>
              <w:right w:val="single" w:sz="4" w:space="0" w:color="auto"/>
            </w:tcBorders>
            <w:vAlign w:val="center"/>
            <w:hideMark/>
          </w:tcPr>
          <w:p w14:paraId="4DD5E0B8" w14:textId="77777777" w:rsidR="009D0880" w:rsidRPr="009D0880" w:rsidRDefault="009D0880" w:rsidP="00AF516F">
            <w:pPr>
              <w:jc w:val="center"/>
              <w:rPr>
                <w:rFonts w:eastAsia="Times New Roman"/>
                <w:lang w:eastAsia="ru-RU"/>
              </w:rPr>
            </w:pPr>
            <w:r w:rsidRPr="009D0880">
              <w:rPr>
                <w:rFonts w:eastAsia="Times New Roman"/>
                <w:lang w:eastAsia="ru-RU"/>
              </w:rPr>
              <w:t>16 948,56501</w:t>
            </w:r>
          </w:p>
        </w:tc>
        <w:tc>
          <w:tcPr>
            <w:tcW w:w="432" w:type="pct"/>
            <w:tcBorders>
              <w:top w:val="single" w:sz="4" w:space="0" w:color="auto"/>
              <w:left w:val="single" w:sz="4" w:space="0" w:color="auto"/>
              <w:bottom w:val="single" w:sz="4" w:space="0" w:color="auto"/>
              <w:right w:val="single" w:sz="4" w:space="0" w:color="auto"/>
            </w:tcBorders>
            <w:vAlign w:val="center"/>
            <w:hideMark/>
          </w:tcPr>
          <w:p w14:paraId="211ADFDE" w14:textId="77777777" w:rsidR="009D0880" w:rsidRPr="009D0880" w:rsidRDefault="009D0880" w:rsidP="00AF516F">
            <w:pPr>
              <w:jc w:val="center"/>
              <w:rPr>
                <w:rFonts w:eastAsia="Times New Roman"/>
                <w:bCs/>
                <w:lang w:eastAsia="ru-RU"/>
              </w:rPr>
            </w:pPr>
            <w:r w:rsidRPr="009D0880">
              <w:rPr>
                <w:rFonts w:eastAsia="Times New Roman"/>
                <w:bCs/>
                <w:lang w:eastAsia="ru-RU"/>
              </w:rPr>
              <w:t>16 948,30438</w:t>
            </w:r>
          </w:p>
        </w:tc>
        <w:tc>
          <w:tcPr>
            <w:tcW w:w="432" w:type="pct"/>
            <w:tcBorders>
              <w:top w:val="single" w:sz="4" w:space="0" w:color="auto"/>
              <w:left w:val="single" w:sz="4" w:space="0" w:color="auto"/>
              <w:bottom w:val="single" w:sz="4" w:space="0" w:color="auto"/>
              <w:right w:val="single" w:sz="4" w:space="0" w:color="auto"/>
            </w:tcBorders>
            <w:vAlign w:val="center"/>
            <w:hideMark/>
          </w:tcPr>
          <w:p w14:paraId="1F0B0624" w14:textId="77777777" w:rsidR="009D0880" w:rsidRPr="009D0880" w:rsidRDefault="009D0880" w:rsidP="00AF516F">
            <w:pPr>
              <w:jc w:val="center"/>
              <w:rPr>
                <w:rFonts w:eastAsia="Times New Roman"/>
                <w:lang w:eastAsia="ru-RU"/>
              </w:rPr>
            </w:pPr>
            <w:r w:rsidRPr="009D0880">
              <w:rPr>
                <w:rFonts w:eastAsia="Times New Roman"/>
                <w:bCs/>
                <w:lang w:eastAsia="ru-RU"/>
              </w:rPr>
              <w:t>65 154,47645</w:t>
            </w:r>
          </w:p>
        </w:tc>
      </w:tr>
      <w:tr w:rsidR="00AF516F" w:rsidRPr="009D0880" w14:paraId="3A2CDBB2" w14:textId="77777777" w:rsidTr="006639E0">
        <w:trPr>
          <w:trHeight w:val="355"/>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202926EE"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65C73108"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5B0DF11"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0D6A5CE1"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4479E513" w14:textId="77777777" w:rsidR="009D0880" w:rsidRPr="009D0880" w:rsidRDefault="009D0880" w:rsidP="00E270C9">
            <w:pPr>
              <w:jc w:val="center"/>
              <w:rPr>
                <w:rFonts w:eastAsia="Times New Roman"/>
                <w:lang w:eastAsia="ru-RU"/>
              </w:rPr>
            </w:pPr>
            <w:r w:rsidRPr="009D0880">
              <w:rPr>
                <w:rFonts w:eastAsia="Times New Roman"/>
                <w:lang w:eastAsia="ru-RU"/>
              </w:rPr>
              <w:t>федеральный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1355F2BB"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34DA7D4"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352C5D30"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1FFC6DE"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C7CF09D"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0279931"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7927DE02" w14:textId="77777777" w:rsidTr="006639E0">
        <w:trPr>
          <w:trHeight w:val="1034"/>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65F50EE8"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0549D2EB"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C2D45C7"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6FDADD46"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3A67BB8B" w14:textId="77777777" w:rsidR="009D0880" w:rsidRPr="009D0880" w:rsidRDefault="009D0880" w:rsidP="00E270C9">
            <w:pPr>
              <w:jc w:val="center"/>
              <w:rPr>
                <w:rFonts w:eastAsia="Times New Roman"/>
                <w:lang w:eastAsia="ru-RU"/>
              </w:rPr>
            </w:pPr>
            <w:r w:rsidRPr="009D0880">
              <w:rPr>
                <w:rFonts w:eastAsia="Times New Roman"/>
                <w:lang w:eastAsia="ru-RU"/>
              </w:rPr>
              <w:t>краевой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389299BD" w14:textId="77777777" w:rsidR="009D0880" w:rsidRPr="009D0880" w:rsidRDefault="009D0880" w:rsidP="00AF516F">
            <w:pPr>
              <w:jc w:val="center"/>
              <w:rPr>
                <w:rFonts w:eastAsia="Times New Roman"/>
                <w:lang w:eastAsia="ru-RU"/>
              </w:rPr>
            </w:pPr>
            <w:r w:rsidRPr="009D0880">
              <w:rPr>
                <w:rFonts w:eastAsia="Times New Roman"/>
                <w:lang w:eastAsia="ru-RU"/>
              </w:rPr>
              <w:t>8 425,15673</w:t>
            </w:r>
          </w:p>
        </w:tc>
        <w:tc>
          <w:tcPr>
            <w:tcW w:w="432" w:type="pct"/>
            <w:tcBorders>
              <w:top w:val="single" w:sz="4" w:space="0" w:color="auto"/>
              <w:left w:val="single" w:sz="4" w:space="0" w:color="auto"/>
              <w:bottom w:val="single" w:sz="4" w:space="0" w:color="auto"/>
              <w:right w:val="single" w:sz="4" w:space="0" w:color="auto"/>
            </w:tcBorders>
            <w:vAlign w:val="center"/>
            <w:hideMark/>
          </w:tcPr>
          <w:p w14:paraId="6B20C41F" w14:textId="77777777" w:rsidR="009D0880" w:rsidRPr="009D0880" w:rsidRDefault="009D0880" w:rsidP="00AF516F">
            <w:pPr>
              <w:jc w:val="center"/>
              <w:rPr>
                <w:rFonts w:eastAsia="Times New Roman"/>
                <w:lang w:eastAsia="ru-RU"/>
              </w:rPr>
            </w:pPr>
            <w:r w:rsidRPr="009D0880">
              <w:rPr>
                <w:rFonts w:eastAsia="Times New Roman"/>
                <w:lang w:eastAsia="ru-RU"/>
              </w:rPr>
              <w:t>21 251,56331</w:t>
            </w:r>
          </w:p>
        </w:tc>
        <w:tc>
          <w:tcPr>
            <w:tcW w:w="399" w:type="pct"/>
            <w:tcBorders>
              <w:top w:val="single" w:sz="4" w:space="0" w:color="auto"/>
              <w:left w:val="single" w:sz="4" w:space="0" w:color="auto"/>
              <w:bottom w:val="single" w:sz="4" w:space="0" w:color="auto"/>
              <w:right w:val="single" w:sz="4" w:space="0" w:color="auto"/>
            </w:tcBorders>
            <w:vAlign w:val="center"/>
            <w:hideMark/>
          </w:tcPr>
          <w:p w14:paraId="6310B8A5"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74EEDA11" w14:textId="77777777" w:rsidR="009D0880" w:rsidRPr="009D0880" w:rsidRDefault="009D0880" w:rsidP="00AF516F">
            <w:pPr>
              <w:jc w:val="center"/>
              <w:rPr>
                <w:rFonts w:eastAsia="Times New Roman"/>
                <w:lang w:eastAsia="ru-RU"/>
              </w:rPr>
            </w:pPr>
            <w:r w:rsidRPr="009D0880">
              <w:rPr>
                <w:rFonts w:eastAsia="Times New Roman"/>
                <w:lang w:eastAsia="ru-RU"/>
              </w:rPr>
              <w:t>16 243,30438</w:t>
            </w:r>
          </w:p>
        </w:tc>
        <w:tc>
          <w:tcPr>
            <w:tcW w:w="432" w:type="pct"/>
            <w:tcBorders>
              <w:top w:val="single" w:sz="4" w:space="0" w:color="auto"/>
              <w:left w:val="single" w:sz="4" w:space="0" w:color="auto"/>
              <w:bottom w:val="single" w:sz="4" w:space="0" w:color="auto"/>
              <w:right w:val="single" w:sz="4" w:space="0" w:color="auto"/>
            </w:tcBorders>
            <w:vAlign w:val="center"/>
          </w:tcPr>
          <w:p w14:paraId="07108E83" w14:textId="77777777" w:rsidR="009D0880" w:rsidRPr="009D0880" w:rsidRDefault="009D0880" w:rsidP="00AF516F">
            <w:pPr>
              <w:jc w:val="center"/>
              <w:rPr>
                <w:rFonts w:eastAsia="Times New Roman"/>
                <w:bCs/>
                <w:lang w:eastAsia="ru-RU"/>
              </w:rPr>
            </w:pPr>
            <w:r w:rsidRPr="009D0880">
              <w:rPr>
                <w:rFonts w:eastAsia="Times New Roman"/>
                <w:bCs/>
                <w:lang w:eastAsia="ru-RU"/>
              </w:rPr>
              <w:t>16 243,30438</w:t>
            </w:r>
          </w:p>
        </w:tc>
        <w:tc>
          <w:tcPr>
            <w:tcW w:w="432" w:type="pct"/>
            <w:tcBorders>
              <w:top w:val="single" w:sz="4" w:space="0" w:color="auto"/>
              <w:left w:val="single" w:sz="4" w:space="0" w:color="auto"/>
              <w:bottom w:val="single" w:sz="4" w:space="0" w:color="auto"/>
              <w:right w:val="single" w:sz="4" w:space="0" w:color="auto"/>
            </w:tcBorders>
            <w:vAlign w:val="center"/>
            <w:hideMark/>
          </w:tcPr>
          <w:p w14:paraId="2137EA65" w14:textId="77777777" w:rsidR="009D0880" w:rsidRPr="009D0880" w:rsidRDefault="009D0880" w:rsidP="00AF516F">
            <w:pPr>
              <w:jc w:val="center"/>
              <w:rPr>
                <w:rFonts w:eastAsia="Times New Roman"/>
                <w:lang w:eastAsia="ru-RU"/>
              </w:rPr>
            </w:pPr>
            <w:r w:rsidRPr="009D0880">
              <w:rPr>
                <w:rFonts w:eastAsia="Times New Roman"/>
                <w:bCs/>
                <w:lang w:eastAsia="ru-RU"/>
              </w:rPr>
              <w:t>62 163,32880</w:t>
            </w:r>
          </w:p>
        </w:tc>
      </w:tr>
      <w:tr w:rsidR="00AF516F" w:rsidRPr="009D0880" w14:paraId="3B89AC8C" w14:textId="77777777" w:rsidTr="006639E0">
        <w:trPr>
          <w:trHeight w:val="355"/>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097CF136"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193E491C"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5877C42"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39B6B596"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31610B84" w14:textId="77777777" w:rsidR="009D0880" w:rsidRPr="009D0880" w:rsidRDefault="009D0880" w:rsidP="00E270C9">
            <w:pPr>
              <w:jc w:val="center"/>
              <w:rPr>
                <w:rFonts w:eastAsia="Times New Roman"/>
                <w:lang w:eastAsia="ru-RU"/>
              </w:rPr>
            </w:pPr>
            <w:r w:rsidRPr="009D0880">
              <w:rPr>
                <w:rFonts w:eastAsia="Times New Roman"/>
                <w:lang w:eastAsia="ru-RU"/>
              </w:rPr>
              <w:t>местный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7303A07D" w14:textId="77777777" w:rsidR="009D0880" w:rsidRPr="009D0880" w:rsidRDefault="009D0880" w:rsidP="00AF516F">
            <w:pPr>
              <w:jc w:val="center"/>
              <w:rPr>
                <w:rFonts w:eastAsia="Times New Roman"/>
                <w:lang w:eastAsia="ru-RU"/>
              </w:rPr>
            </w:pPr>
            <w:r w:rsidRPr="009D0880">
              <w:rPr>
                <w:rFonts w:eastAsia="Times New Roman"/>
                <w:lang w:eastAsia="ru-RU"/>
              </w:rPr>
              <w:t>260,57186</w:t>
            </w:r>
          </w:p>
        </w:tc>
        <w:tc>
          <w:tcPr>
            <w:tcW w:w="432" w:type="pct"/>
            <w:tcBorders>
              <w:top w:val="single" w:sz="4" w:space="0" w:color="auto"/>
              <w:left w:val="single" w:sz="4" w:space="0" w:color="auto"/>
              <w:bottom w:val="single" w:sz="4" w:space="0" w:color="auto"/>
              <w:right w:val="single" w:sz="4" w:space="0" w:color="auto"/>
            </w:tcBorders>
            <w:vAlign w:val="center"/>
            <w:hideMark/>
          </w:tcPr>
          <w:p w14:paraId="6D30DDEF" w14:textId="77777777" w:rsidR="009D0880" w:rsidRPr="009D0880" w:rsidRDefault="009D0880" w:rsidP="00AF516F">
            <w:pPr>
              <w:jc w:val="center"/>
              <w:rPr>
                <w:rFonts w:eastAsia="Times New Roman"/>
                <w:lang w:eastAsia="ru-RU"/>
              </w:rPr>
            </w:pPr>
            <w:r w:rsidRPr="009D0880">
              <w:rPr>
                <w:rFonts w:eastAsia="Times New Roman"/>
                <w:lang w:eastAsia="ru-RU"/>
              </w:rPr>
              <w:t>554,75150</w:t>
            </w:r>
          </w:p>
        </w:tc>
        <w:tc>
          <w:tcPr>
            <w:tcW w:w="399" w:type="pct"/>
            <w:tcBorders>
              <w:top w:val="single" w:sz="4" w:space="0" w:color="auto"/>
              <w:left w:val="single" w:sz="4" w:space="0" w:color="auto"/>
              <w:bottom w:val="single" w:sz="4" w:space="0" w:color="auto"/>
              <w:right w:val="single" w:sz="4" w:space="0" w:color="auto"/>
            </w:tcBorders>
            <w:vAlign w:val="center"/>
            <w:hideMark/>
          </w:tcPr>
          <w:p w14:paraId="06BF03DA" w14:textId="77777777" w:rsidR="009D0880" w:rsidRPr="009D0880" w:rsidRDefault="009D0880" w:rsidP="00AF516F">
            <w:pPr>
              <w:jc w:val="center"/>
              <w:rPr>
                <w:rFonts w:eastAsia="Times New Roman"/>
                <w:lang w:eastAsia="ru-RU"/>
              </w:rPr>
            </w:pPr>
            <w:r w:rsidRPr="009D0880">
              <w:rPr>
                <w:rFonts w:eastAsia="Times New Roman"/>
                <w:lang w:eastAsia="ru-RU"/>
              </w:rPr>
              <w:t>705,26063</w:t>
            </w:r>
          </w:p>
        </w:tc>
        <w:tc>
          <w:tcPr>
            <w:tcW w:w="432" w:type="pct"/>
            <w:tcBorders>
              <w:top w:val="single" w:sz="4" w:space="0" w:color="auto"/>
              <w:left w:val="single" w:sz="4" w:space="0" w:color="auto"/>
              <w:bottom w:val="single" w:sz="4" w:space="0" w:color="auto"/>
              <w:right w:val="single" w:sz="4" w:space="0" w:color="auto"/>
            </w:tcBorders>
            <w:vAlign w:val="center"/>
            <w:hideMark/>
          </w:tcPr>
          <w:p w14:paraId="69037691" w14:textId="77777777" w:rsidR="009D0880" w:rsidRPr="009D0880" w:rsidRDefault="009D0880" w:rsidP="00AF516F">
            <w:pPr>
              <w:jc w:val="center"/>
              <w:rPr>
                <w:rFonts w:eastAsia="Times New Roman"/>
                <w:lang w:eastAsia="ru-RU"/>
              </w:rPr>
            </w:pPr>
            <w:r w:rsidRPr="009D0880">
              <w:rPr>
                <w:rFonts w:eastAsia="Times New Roman"/>
                <w:lang w:eastAsia="ru-RU"/>
              </w:rPr>
              <w:t>705,26063</w:t>
            </w:r>
          </w:p>
        </w:tc>
        <w:tc>
          <w:tcPr>
            <w:tcW w:w="432" w:type="pct"/>
            <w:tcBorders>
              <w:top w:val="single" w:sz="4" w:space="0" w:color="auto"/>
              <w:left w:val="single" w:sz="4" w:space="0" w:color="auto"/>
              <w:bottom w:val="single" w:sz="4" w:space="0" w:color="auto"/>
              <w:right w:val="single" w:sz="4" w:space="0" w:color="auto"/>
            </w:tcBorders>
            <w:vAlign w:val="center"/>
          </w:tcPr>
          <w:p w14:paraId="2A0CE39C" w14:textId="77777777" w:rsidR="009D0880" w:rsidRPr="009D0880" w:rsidRDefault="009D0880" w:rsidP="00AF516F">
            <w:pPr>
              <w:jc w:val="center"/>
              <w:rPr>
                <w:rFonts w:eastAsia="Times New Roman"/>
                <w:lang w:eastAsia="ru-RU"/>
              </w:rPr>
            </w:pPr>
            <w:r w:rsidRPr="009D0880">
              <w:rPr>
                <w:rFonts w:eastAsia="Times New Roman"/>
                <w:lang w:eastAsia="ru-RU"/>
              </w:rPr>
              <w:t>705,00000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B84AA64" w14:textId="77777777" w:rsidR="009D0880" w:rsidRPr="009D0880" w:rsidRDefault="009D0880" w:rsidP="00AF516F">
            <w:pPr>
              <w:jc w:val="center"/>
              <w:rPr>
                <w:rFonts w:eastAsia="Times New Roman"/>
                <w:lang w:eastAsia="ru-RU"/>
              </w:rPr>
            </w:pPr>
            <w:r w:rsidRPr="009D0880">
              <w:rPr>
                <w:rFonts w:eastAsia="Times New Roman"/>
                <w:lang w:eastAsia="ru-RU"/>
              </w:rPr>
              <w:t>2 930,84462</w:t>
            </w:r>
          </w:p>
        </w:tc>
      </w:tr>
      <w:tr w:rsidR="00AF516F" w:rsidRPr="009D0880" w14:paraId="7808DCC6" w14:textId="77777777" w:rsidTr="006639E0">
        <w:trPr>
          <w:trHeight w:val="355"/>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2BAD581E"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341A47E6"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F450397"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45A7AB2C"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4C5E7F71" w14:textId="77777777" w:rsidR="009D0880" w:rsidRPr="009D0880" w:rsidRDefault="009D0880" w:rsidP="00E270C9">
            <w:pPr>
              <w:jc w:val="center"/>
              <w:rPr>
                <w:rFonts w:eastAsia="Times New Roman"/>
                <w:lang w:eastAsia="ru-RU"/>
              </w:rPr>
            </w:pPr>
            <w:r w:rsidRPr="009D0880">
              <w:rPr>
                <w:rFonts w:eastAsia="Times New Roman"/>
                <w:lang w:eastAsia="ru-RU"/>
              </w:rPr>
              <w:t>иные внебюджетные источники</w:t>
            </w:r>
          </w:p>
        </w:tc>
        <w:tc>
          <w:tcPr>
            <w:tcW w:w="399" w:type="pct"/>
            <w:tcBorders>
              <w:top w:val="single" w:sz="4" w:space="0" w:color="auto"/>
              <w:left w:val="single" w:sz="4" w:space="0" w:color="auto"/>
              <w:bottom w:val="single" w:sz="4" w:space="0" w:color="auto"/>
              <w:right w:val="single" w:sz="4" w:space="0" w:color="auto"/>
            </w:tcBorders>
            <w:vAlign w:val="center"/>
            <w:hideMark/>
          </w:tcPr>
          <w:p w14:paraId="604BDE53"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99D12E8"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79EB38AD"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4FEA425A" w14:textId="77777777" w:rsidR="009D0880" w:rsidRPr="009D0880" w:rsidRDefault="009D0880" w:rsidP="00AF516F">
            <w:pPr>
              <w:jc w:val="center"/>
              <w:rPr>
                <w:rFonts w:eastAsia="Times New Roman"/>
                <w:lang w:eastAsia="ru-RU"/>
              </w:rPr>
            </w:pPr>
          </w:p>
          <w:p w14:paraId="69005A1F"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4D8E58E3" w14:textId="77777777" w:rsidR="009D0880" w:rsidRPr="009D0880" w:rsidRDefault="009D0880" w:rsidP="00AF516F">
            <w:pPr>
              <w:jc w:val="center"/>
              <w:rPr>
                <w:rFonts w:eastAsia="Times New Roman"/>
                <w:lang w:eastAsia="ru-RU"/>
              </w:rPr>
            </w:pPr>
          </w:p>
          <w:p w14:paraId="68F4DF71"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152CF03C"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151687F6" w14:textId="77777777" w:rsidTr="006639E0">
        <w:trPr>
          <w:trHeight w:val="355"/>
        </w:trPr>
        <w:tc>
          <w:tcPr>
            <w:tcW w:w="291" w:type="pct"/>
            <w:vMerge w:val="restart"/>
            <w:tcBorders>
              <w:top w:val="single" w:sz="4" w:space="0" w:color="auto"/>
              <w:left w:val="single" w:sz="4" w:space="0" w:color="auto"/>
              <w:bottom w:val="single" w:sz="4" w:space="0" w:color="auto"/>
              <w:right w:val="single" w:sz="4" w:space="0" w:color="auto"/>
            </w:tcBorders>
            <w:vAlign w:val="center"/>
            <w:hideMark/>
          </w:tcPr>
          <w:p w14:paraId="070A93DD" w14:textId="77777777" w:rsidR="009D0880" w:rsidRPr="009D0880" w:rsidRDefault="009D0880" w:rsidP="00E270C9">
            <w:pPr>
              <w:rPr>
                <w:rFonts w:eastAsia="Times New Roman"/>
                <w:lang w:eastAsia="ru-RU"/>
              </w:rPr>
            </w:pPr>
            <w:r w:rsidRPr="009D0880">
              <w:rPr>
                <w:rFonts w:eastAsia="Times New Roman"/>
                <w:lang w:eastAsia="ru-RU"/>
              </w:rPr>
              <w:t>1.2.1</w:t>
            </w:r>
          </w:p>
        </w:tc>
        <w:tc>
          <w:tcPr>
            <w:tcW w:w="776" w:type="pct"/>
            <w:vMerge w:val="restart"/>
            <w:tcBorders>
              <w:top w:val="single" w:sz="4" w:space="0" w:color="auto"/>
              <w:left w:val="single" w:sz="4" w:space="0" w:color="auto"/>
              <w:bottom w:val="single" w:sz="4" w:space="0" w:color="auto"/>
              <w:right w:val="single" w:sz="4" w:space="0" w:color="auto"/>
            </w:tcBorders>
            <w:vAlign w:val="center"/>
            <w:hideMark/>
          </w:tcPr>
          <w:p w14:paraId="3BD7498C" w14:textId="77777777" w:rsidR="009D0880" w:rsidRPr="009D0880" w:rsidRDefault="009D0880" w:rsidP="00E270C9">
            <w:pPr>
              <w:rPr>
                <w:rFonts w:eastAsia="Times New Roman"/>
                <w:lang w:eastAsia="ru-RU"/>
              </w:rPr>
            </w:pPr>
            <w:r w:rsidRPr="009D0880">
              <w:rPr>
                <w:rFonts w:eastAsia="Times New Roman"/>
                <w:lang w:eastAsia="ru-RU"/>
              </w:rPr>
              <w:t>Благоустройство территорий, детских и спортивных площадок на территории Хасанского муниципального округа Приморского края</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4D2D458B" w14:textId="77777777" w:rsidR="009D0880" w:rsidRPr="009D0880" w:rsidRDefault="009D0880" w:rsidP="00E270C9">
            <w:pPr>
              <w:jc w:val="center"/>
              <w:rPr>
                <w:rFonts w:eastAsia="Times New Roman"/>
                <w:lang w:eastAsia="ru-RU"/>
              </w:rPr>
            </w:pPr>
            <w:r w:rsidRPr="009D0880">
              <w:rPr>
                <w:rFonts w:eastAsia="Times New Roman"/>
                <w:lang w:eastAsia="ru-RU"/>
              </w:rPr>
              <w:t>Управление жизнеобеспечения</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5CD1BC7D" w14:textId="77777777" w:rsidR="009D0880" w:rsidRPr="009D0880" w:rsidRDefault="009D0880" w:rsidP="00E270C9">
            <w:pPr>
              <w:jc w:val="center"/>
              <w:rPr>
                <w:rFonts w:eastAsia="Times New Roman"/>
                <w:lang w:eastAsia="ru-RU"/>
              </w:rPr>
            </w:pPr>
            <w:r w:rsidRPr="009D0880">
              <w:rPr>
                <w:rFonts w:eastAsia="Times New Roman"/>
                <w:lang w:eastAsia="ru-RU"/>
              </w:rPr>
              <w:t>2023-2027</w:t>
            </w:r>
          </w:p>
        </w:tc>
        <w:tc>
          <w:tcPr>
            <w:tcW w:w="570" w:type="pct"/>
            <w:tcBorders>
              <w:top w:val="single" w:sz="4" w:space="0" w:color="auto"/>
              <w:left w:val="single" w:sz="4" w:space="0" w:color="auto"/>
              <w:bottom w:val="single" w:sz="4" w:space="0" w:color="auto"/>
              <w:right w:val="single" w:sz="4" w:space="0" w:color="auto"/>
            </w:tcBorders>
            <w:vAlign w:val="center"/>
            <w:hideMark/>
          </w:tcPr>
          <w:p w14:paraId="7538DCD3" w14:textId="77777777" w:rsidR="009D0880" w:rsidRPr="009D0880" w:rsidRDefault="009D0880" w:rsidP="00E270C9">
            <w:pPr>
              <w:jc w:val="center"/>
              <w:rPr>
                <w:rFonts w:eastAsia="Times New Roman"/>
                <w:lang w:eastAsia="ru-RU"/>
              </w:rPr>
            </w:pPr>
            <w:r w:rsidRPr="009D0880">
              <w:rPr>
                <w:rFonts w:eastAsia="Times New Roman"/>
                <w:lang w:eastAsia="ru-RU"/>
              </w:rPr>
              <w:t>всего</w:t>
            </w:r>
          </w:p>
        </w:tc>
        <w:tc>
          <w:tcPr>
            <w:tcW w:w="399" w:type="pct"/>
            <w:tcBorders>
              <w:top w:val="single" w:sz="4" w:space="0" w:color="auto"/>
              <w:left w:val="single" w:sz="4" w:space="0" w:color="auto"/>
              <w:bottom w:val="single" w:sz="4" w:space="0" w:color="auto"/>
              <w:right w:val="single" w:sz="4" w:space="0" w:color="auto"/>
            </w:tcBorders>
            <w:vAlign w:val="center"/>
            <w:hideMark/>
          </w:tcPr>
          <w:p w14:paraId="217C8D8E" w14:textId="77777777" w:rsidR="009D0880" w:rsidRPr="009D0880" w:rsidRDefault="009D0880" w:rsidP="00AF516F">
            <w:pPr>
              <w:jc w:val="center"/>
              <w:rPr>
                <w:rFonts w:eastAsia="Times New Roman"/>
                <w:lang w:eastAsia="ru-RU"/>
              </w:rPr>
            </w:pPr>
            <w:r w:rsidRPr="009D0880">
              <w:rPr>
                <w:rFonts w:eastAsia="Times New Roman"/>
                <w:lang w:eastAsia="ru-RU"/>
              </w:rPr>
              <w:t>8 685,72859</w:t>
            </w:r>
          </w:p>
        </w:tc>
        <w:tc>
          <w:tcPr>
            <w:tcW w:w="432" w:type="pct"/>
            <w:tcBorders>
              <w:top w:val="single" w:sz="4" w:space="0" w:color="auto"/>
              <w:left w:val="single" w:sz="4" w:space="0" w:color="auto"/>
              <w:bottom w:val="single" w:sz="4" w:space="0" w:color="auto"/>
              <w:right w:val="single" w:sz="4" w:space="0" w:color="auto"/>
            </w:tcBorders>
            <w:vAlign w:val="center"/>
            <w:hideMark/>
          </w:tcPr>
          <w:p w14:paraId="424F40A6" w14:textId="77777777" w:rsidR="009D0880" w:rsidRPr="009D0880" w:rsidRDefault="009D0880" w:rsidP="00AF516F">
            <w:pPr>
              <w:jc w:val="center"/>
              <w:rPr>
                <w:rFonts w:eastAsia="Times New Roman"/>
                <w:lang w:eastAsia="ru-RU"/>
              </w:rPr>
            </w:pPr>
            <w:r w:rsidRPr="009D0880">
              <w:rPr>
                <w:rFonts w:eastAsia="Times New Roman"/>
                <w:lang w:eastAsia="ru-RU"/>
              </w:rPr>
              <w:t>16 831,16446</w:t>
            </w:r>
          </w:p>
        </w:tc>
        <w:tc>
          <w:tcPr>
            <w:tcW w:w="399" w:type="pct"/>
            <w:tcBorders>
              <w:top w:val="single" w:sz="4" w:space="0" w:color="auto"/>
              <w:left w:val="single" w:sz="4" w:space="0" w:color="auto"/>
              <w:bottom w:val="single" w:sz="4" w:space="0" w:color="auto"/>
              <w:right w:val="single" w:sz="4" w:space="0" w:color="auto"/>
            </w:tcBorders>
            <w:vAlign w:val="center"/>
            <w:hideMark/>
          </w:tcPr>
          <w:p w14:paraId="757005C1" w14:textId="77777777" w:rsidR="009D0880" w:rsidRPr="009D0880" w:rsidRDefault="009D0880" w:rsidP="00AF516F">
            <w:pPr>
              <w:jc w:val="center"/>
              <w:rPr>
                <w:rFonts w:eastAsia="Times New Roman"/>
                <w:lang w:eastAsia="ru-RU"/>
              </w:rPr>
            </w:pPr>
            <w:r w:rsidRPr="009D0880">
              <w:rPr>
                <w:rFonts w:eastAsia="Times New Roman"/>
                <w:lang w:eastAsia="ru-RU"/>
              </w:rPr>
              <w:t>705,26063</w:t>
            </w:r>
          </w:p>
        </w:tc>
        <w:tc>
          <w:tcPr>
            <w:tcW w:w="432" w:type="pct"/>
            <w:tcBorders>
              <w:top w:val="single" w:sz="4" w:space="0" w:color="auto"/>
              <w:left w:val="single" w:sz="4" w:space="0" w:color="auto"/>
              <w:bottom w:val="single" w:sz="4" w:space="0" w:color="auto"/>
              <w:right w:val="single" w:sz="4" w:space="0" w:color="auto"/>
            </w:tcBorders>
            <w:vAlign w:val="center"/>
            <w:hideMark/>
          </w:tcPr>
          <w:p w14:paraId="6599BB11" w14:textId="77777777" w:rsidR="009D0880" w:rsidRPr="009D0880" w:rsidRDefault="009D0880" w:rsidP="00AF516F">
            <w:pPr>
              <w:jc w:val="center"/>
              <w:rPr>
                <w:rFonts w:eastAsia="Times New Roman"/>
                <w:lang w:eastAsia="ru-RU"/>
              </w:rPr>
            </w:pPr>
            <w:r w:rsidRPr="009D0880">
              <w:rPr>
                <w:rFonts w:eastAsia="Times New Roman"/>
                <w:lang w:eastAsia="ru-RU"/>
              </w:rPr>
              <w:t>16 948,56501</w:t>
            </w:r>
          </w:p>
        </w:tc>
        <w:tc>
          <w:tcPr>
            <w:tcW w:w="432" w:type="pct"/>
            <w:tcBorders>
              <w:top w:val="single" w:sz="4" w:space="0" w:color="auto"/>
              <w:left w:val="single" w:sz="4" w:space="0" w:color="auto"/>
              <w:bottom w:val="single" w:sz="4" w:space="0" w:color="auto"/>
              <w:right w:val="single" w:sz="4" w:space="0" w:color="auto"/>
            </w:tcBorders>
            <w:vAlign w:val="center"/>
          </w:tcPr>
          <w:p w14:paraId="048075A0" w14:textId="77777777" w:rsidR="009D0880" w:rsidRPr="009D0880" w:rsidRDefault="009D0880" w:rsidP="00AF516F">
            <w:pPr>
              <w:jc w:val="center"/>
              <w:rPr>
                <w:rFonts w:eastAsia="Times New Roman"/>
                <w:lang w:eastAsia="ru-RU"/>
              </w:rPr>
            </w:pPr>
            <w:r w:rsidRPr="009D0880">
              <w:rPr>
                <w:rFonts w:eastAsia="Times New Roman"/>
                <w:lang w:eastAsia="ru-RU"/>
              </w:rPr>
              <w:t>16 948,30438</w:t>
            </w:r>
          </w:p>
        </w:tc>
        <w:tc>
          <w:tcPr>
            <w:tcW w:w="432" w:type="pct"/>
            <w:tcBorders>
              <w:top w:val="single" w:sz="4" w:space="0" w:color="auto"/>
              <w:left w:val="single" w:sz="4" w:space="0" w:color="auto"/>
              <w:bottom w:val="single" w:sz="4" w:space="0" w:color="auto"/>
              <w:right w:val="single" w:sz="4" w:space="0" w:color="auto"/>
            </w:tcBorders>
            <w:vAlign w:val="center"/>
            <w:hideMark/>
          </w:tcPr>
          <w:p w14:paraId="4F2D39FD" w14:textId="77777777" w:rsidR="009D0880" w:rsidRPr="009D0880" w:rsidRDefault="009D0880" w:rsidP="00AF516F">
            <w:pPr>
              <w:jc w:val="center"/>
              <w:rPr>
                <w:rFonts w:eastAsia="Times New Roman"/>
                <w:lang w:eastAsia="ru-RU"/>
              </w:rPr>
            </w:pPr>
            <w:r w:rsidRPr="009D0880">
              <w:rPr>
                <w:rFonts w:eastAsia="Times New Roman"/>
                <w:lang w:eastAsia="ru-RU"/>
              </w:rPr>
              <w:t>60 119,02307</w:t>
            </w:r>
          </w:p>
        </w:tc>
      </w:tr>
      <w:tr w:rsidR="00AF516F" w:rsidRPr="009D0880" w14:paraId="662C9525" w14:textId="77777777" w:rsidTr="006639E0">
        <w:trPr>
          <w:trHeight w:val="355"/>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1C6AB52C"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44B5136E"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1B73082"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1BCCEB5B"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1F6DCCEA" w14:textId="77777777" w:rsidR="009D0880" w:rsidRPr="009D0880" w:rsidRDefault="009D0880" w:rsidP="00E270C9">
            <w:pPr>
              <w:jc w:val="center"/>
              <w:rPr>
                <w:rFonts w:eastAsia="Times New Roman"/>
                <w:lang w:eastAsia="ru-RU"/>
              </w:rPr>
            </w:pPr>
            <w:r w:rsidRPr="009D0880">
              <w:rPr>
                <w:rFonts w:eastAsia="Times New Roman"/>
                <w:lang w:eastAsia="ru-RU"/>
              </w:rPr>
              <w:t>федеральный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525AF217"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6064855"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3A118E8A"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4E961DAC" w14:textId="77777777" w:rsidR="009D0880" w:rsidRPr="009D0880" w:rsidRDefault="009D0880" w:rsidP="00AF516F">
            <w:pPr>
              <w:jc w:val="center"/>
              <w:rPr>
                <w:rFonts w:eastAsia="Times New Roman"/>
                <w:lang w:eastAsia="ru-RU"/>
              </w:rPr>
            </w:pPr>
          </w:p>
          <w:p w14:paraId="6FFD2BA5" w14:textId="77777777" w:rsidR="009D0880" w:rsidRPr="009D0880" w:rsidRDefault="009D0880" w:rsidP="00AF516F">
            <w:pPr>
              <w:jc w:val="center"/>
              <w:rPr>
                <w:rFonts w:eastAsia="Times New Roman"/>
                <w:lang w:eastAsia="ru-RU"/>
              </w:rPr>
            </w:pPr>
            <w:r w:rsidRPr="009D0880">
              <w:rPr>
                <w:rFonts w:eastAsia="Times New Roman"/>
                <w:lang w:eastAsia="ru-RU"/>
              </w:rPr>
              <w:t>0,00</w:t>
            </w:r>
          </w:p>
          <w:p w14:paraId="5E8042D0" w14:textId="77777777" w:rsidR="009D0880" w:rsidRPr="009D0880" w:rsidRDefault="009D0880" w:rsidP="00AF516F">
            <w:pPr>
              <w:jc w:val="center"/>
              <w:rPr>
                <w:rFonts w:eastAsia="Times New Roman"/>
                <w:lang w:eastAsia="ru-RU"/>
              </w:rPr>
            </w:pPr>
          </w:p>
        </w:tc>
        <w:tc>
          <w:tcPr>
            <w:tcW w:w="432" w:type="pct"/>
            <w:tcBorders>
              <w:top w:val="single" w:sz="4" w:space="0" w:color="auto"/>
              <w:left w:val="single" w:sz="4" w:space="0" w:color="auto"/>
              <w:bottom w:val="single" w:sz="4" w:space="0" w:color="auto"/>
              <w:right w:val="single" w:sz="4" w:space="0" w:color="auto"/>
            </w:tcBorders>
            <w:vAlign w:val="center"/>
          </w:tcPr>
          <w:p w14:paraId="28117861"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143EECA"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6652421C" w14:textId="77777777" w:rsidTr="006639E0">
        <w:trPr>
          <w:trHeight w:val="355"/>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57629D82"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7D4161BC"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504F5D83"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0FC339F1"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4F9293BD" w14:textId="77777777" w:rsidR="009D0880" w:rsidRPr="009D0880" w:rsidRDefault="009D0880" w:rsidP="00E270C9">
            <w:pPr>
              <w:jc w:val="center"/>
              <w:rPr>
                <w:rFonts w:eastAsia="Times New Roman"/>
                <w:lang w:eastAsia="ru-RU"/>
              </w:rPr>
            </w:pPr>
            <w:r w:rsidRPr="009D0880">
              <w:rPr>
                <w:rFonts w:eastAsia="Times New Roman"/>
                <w:lang w:eastAsia="ru-RU"/>
              </w:rPr>
              <w:t>краевой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453A948C" w14:textId="77777777" w:rsidR="009D0880" w:rsidRPr="009D0880" w:rsidRDefault="009D0880" w:rsidP="00AF516F">
            <w:pPr>
              <w:jc w:val="center"/>
              <w:rPr>
                <w:rFonts w:eastAsia="Times New Roman"/>
                <w:lang w:eastAsia="ru-RU"/>
              </w:rPr>
            </w:pPr>
            <w:r w:rsidRPr="009D0880">
              <w:rPr>
                <w:rFonts w:eastAsia="Times New Roman"/>
                <w:lang w:eastAsia="ru-RU"/>
              </w:rPr>
              <w:t>8 425,15673</w:t>
            </w:r>
          </w:p>
        </w:tc>
        <w:tc>
          <w:tcPr>
            <w:tcW w:w="432" w:type="pct"/>
            <w:tcBorders>
              <w:top w:val="single" w:sz="4" w:space="0" w:color="auto"/>
              <w:left w:val="single" w:sz="4" w:space="0" w:color="auto"/>
              <w:bottom w:val="single" w:sz="4" w:space="0" w:color="auto"/>
              <w:right w:val="single" w:sz="4" w:space="0" w:color="auto"/>
            </w:tcBorders>
            <w:vAlign w:val="center"/>
            <w:hideMark/>
          </w:tcPr>
          <w:p w14:paraId="7361A55C" w14:textId="77777777" w:rsidR="009D0880" w:rsidRPr="009D0880" w:rsidRDefault="009D0880" w:rsidP="00AF516F">
            <w:pPr>
              <w:jc w:val="center"/>
              <w:rPr>
                <w:rFonts w:eastAsia="Times New Roman"/>
                <w:lang w:eastAsia="ru-RU"/>
              </w:rPr>
            </w:pPr>
            <w:r w:rsidRPr="009D0880">
              <w:rPr>
                <w:rFonts w:eastAsia="Times New Roman"/>
                <w:lang w:eastAsia="ru-RU"/>
              </w:rPr>
              <w:t>16 326,16446</w:t>
            </w:r>
          </w:p>
        </w:tc>
        <w:tc>
          <w:tcPr>
            <w:tcW w:w="399" w:type="pct"/>
            <w:tcBorders>
              <w:top w:val="single" w:sz="4" w:space="0" w:color="auto"/>
              <w:left w:val="single" w:sz="4" w:space="0" w:color="auto"/>
              <w:bottom w:val="single" w:sz="4" w:space="0" w:color="auto"/>
              <w:right w:val="single" w:sz="4" w:space="0" w:color="auto"/>
            </w:tcBorders>
            <w:vAlign w:val="center"/>
            <w:hideMark/>
          </w:tcPr>
          <w:p w14:paraId="0411A6D9"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43A8004" w14:textId="77777777" w:rsidR="009D0880" w:rsidRPr="009D0880" w:rsidRDefault="009D0880" w:rsidP="00AF516F">
            <w:pPr>
              <w:jc w:val="center"/>
              <w:rPr>
                <w:rFonts w:eastAsia="Times New Roman"/>
                <w:lang w:eastAsia="ru-RU"/>
              </w:rPr>
            </w:pPr>
            <w:r w:rsidRPr="009D0880">
              <w:rPr>
                <w:rFonts w:eastAsia="Times New Roman"/>
                <w:lang w:eastAsia="ru-RU"/>
              </w:rPr>
              <w:t>16 243,30438</w:t>
            </w:r>
          </w:p>
        </w:tc>
        <w:tc>
          <w:tcPr>
            <w:tcW w:w="432" w:type="pct"/>
            <w:tcBorders>
              <w:top w:val="single" w:sz="4" w:space="0" w:color="auto"/>
              <w:left w:val="single" w:sz="4" w:space="0" w:color="auto"/>
              <w:bottom w:val="single" w:sz="4" w:space="0" w:color="auto"/>
              <w:right w:val="single" w:sz="4" w:space="0" w:color="auto"/>
            </w:tcBorders>
            <w:vAlign w:val="center"/>
            <w:hideMark/>
          </w:tcPr>
          <w:p w14:paraId="434DE13C" w14:textId="77777777" w:rsidR="009D0880" w:rsidRPr="009D0880" w:rsidRDefault="009D0880" w:rsidP="00AF516F">
            <w:pPr>
              <w:jc w:val="center"/>
              <w:rPr>
                <w:rFonts w:eastAsia="Times New Roman"/>
                <w:lang w:eastAsia="ru-RU"/>
              </w:rPr>
            </w:pPr>
            <w:r w:rsidRPr="009D0880">
              <w:rPr>
                <w:rFonts w:eastAsia="Times New Roman"/>
                <w:lang w:eastAsia="ru-RU"/>
              </w:rPr>
              <w:t>16 243,30438</w:t>
            </w:r>
          </w:p>
        </w:tc>
        <w:tc>
          <w:tcPr>
            <w:tcW w:w="432" w:type="pct"/>
            <w:tcBorders>
              <w:top w:val="single" w:sz="4" w:space="0" w:color="auto"/>
              <w:left w:val="single" w:sz="4" w:space="0" w:color="auto"/>
              <w:bottom w:val="single" w:sz="4" w:space="0" w:color="auto"/>
              <w:right w:val="single" w:sz="4" w:space="0" w:color="auto"/>
            </w:tcBorders>
            <w:vAlign w:val="center"/>
            <w:hideMark/>
          </w:tcPr>
          <w:p w14:paraId="1DC69516" w14:textId="77777777" w:rsidR="009D0880" w:rsidRPr="009D0880" w:rsidRDefault="009D0880" w:rsidP="00AF516F">
            <w:pPr>
              <w:jc w:val="center"/>
              <w:rPr>
                <w:rFonts w:eastAsia="Times New Roman"/>
                <w:lang w:eastAsia="ru-RU"/>
              </w:rPr>
            </w:pPr>
            <w:r w:rsidRPr="009D0880">
              <w:rPr>
                <w:rFonts w:eastAsia="Times New Roman"/>
                <w:lang w:eastAsia="ru-RU"/>
              </w:rPr>
              <w:t>57 237,92995</w:t>
            </w:r>
          </w:p>
        </w:tc>
      </w:tr>
      <w:tr w:rsidR="00AF516F" w:rsidRPr="009D0880" w14:paraId="444A3B93" w14:textId="77777777" w:rsidTr="006639E0">
        <w:trPr>
          <w:trHeight w:val="355"/>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7CBF1332"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49505C00"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AE64923"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5F909516"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48B450DF" w14:textId="77777777" w:rsidR="009D0880" w:rsidRPr="009D0880" w:rsidRDefault="009D0880" w:rsidP="00E270C9">
            <w:pPr>
              <w:jc w:val="center"/>
              <w:rPr>
                <w:rFonts w:eastAsia="Times New Roman"/>
                <w:lang w:eastAsia="ru-RU"/>
              </w:rPr>
            </w:pPr>
            <w:r w:rsidRPr="009D0880">
              <w:rPr>
                <w:rFonts w:eastAsia="Times New Roman"/>
                <w:lang w:eastAsia="ru-RU"/>
              </w:rPr>
              <w:t>местный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488F59B9" w14:textId="77777777" w:rsidR="009D0880" w:rsidRPr="009D0880" w:rsidRDefault="009D0880" w:rsidP="00AF516F">
            <w:pPr>
              <w:jc w:val="center"/>
              <w:rPr>
                <w:rFonts w:eastAsia="Times New Roman"/>
                <w:lang w:eastAsia="ru-RU"/>
              </w:rPr>
            </w:pPr>
            <w:r w:rsidRPr="009D0880">
              <w:rPr>
                <w:rFonts w:eastAsia="Times New Roman"/>
                <w:lang w:eastAsia="ru-RU"/>
              </w:rPr>
              <w:t>260,57186</w:t>
            </w:r>
          </w:p>
        </w:tc>
        <w:tc>
          <w:tcPr>
            <w:tcW w:w="432" w:type="pct"/>
            <w:tcBorders>
              <w:top w:val="single" w:sz="4" w:space="0" w:color="auto"/>
              <w:left w:val="single" w:sz="4" w:space="0" w:color="auto"/>
              <w:bottom w:val="single" w:sz="4" w:space="0" w:color="auto"/>
              <w:right w:val="single" w:sz="4" w:space="0" w:color="auto"/>
            </w:tcBorders>
            <w:vAlign w:val="center"/>
            <w:hideMark/>
          </w:tcPr>
          <w:p w14:paraId="3E71D876" w14:textId="77777777" w:rsidR="009D0880" w:rsidRPr="009D0880" w:rsidRDefault="009D0880" w:rsidP="00AF516F">
            <w:pPr>
              <w:jc w:val="center"/>
              <w:rPr>
                <w:rFonts w:eastAsia="Times New Roman"/>
                <w:lang w:eastAsia="ru-RU"/>
              </w:rPr>
            </w:pPr>
            <w:r w:rsidRPr="009D0880">
              <w:rPr>
                <w:rFonts w:eastAsia="Times New Roman"/>
                <w:lang w:eastAsia="ru-RU"/>
              </w:rPr>
              <w:t>505,00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308A00EF" w14:textId="77777777" w:rsidR="009D0880" w:rsidRPr="009D0880" w:rsidRDefault="009D0880" w:rsidP="00AF516F">
            <w:pPr>
              <w:jc w:val="center"/>
              <w:rPr>
                <w:rFonts w:eastAsia="Times New Roman"/>
                <w:lang w:eastAsia="ru-RU"/>
              </w:rPr>
            </w:pPr>
            <w:r w:rsidRPr="009D0880">
              <w:rPr>
                <w:rFonts w:eastAsia="Times New Roman"/>
                <w:lang w:eastAsia="ru-RU"/>
              </w:rPr>
              <w:t>705,26063</w:t>
            </w:r>
          </w:p>
        </w:tc>
        <w:tc>
          <w:tcPr>
            <w:tcW w:w="432" w:type="pct"/>
            <w:tcBorders>
              <w:top w:val="single" w:sz="4" w:space="0" w:color="auto"/>
              <w:left w:val="single" w:sz="4" w:space="0" w:color="auto"/>
              <w:bottom w:val="single" w:sz="4" w:space="0" w:color="auto"/>
              <w:right w:val="single" w:sz="4" w:space="0" w:color="auto"/>
            </w:tcBorders>
            <w:vAlign w:val="center"/>
            <w:hideMark/>
          </w:tcPr>
          <w:p w14:paraId="3952910A" w14:textId="77777777" w:rsidR="009D0880" w:rsidRPr="009D0880" w:rsidRDefault="009D0880" w:rsidP="00AF516F">
            <w:pPr>
              <w:jc w:val="center"/>
              <w:rPr>
                <w:rFonts w:eastAsia="Times New Roman"/>
                <w:lang w:eastAsia="ru-RU"/>
              </w:rPr>
            </w:pPr>
            <w:r w:rsidRPr="009D0880">
              <w:rPr>
                <w:rFonts w:eastAsia="Times New Roman"/>
                <w:lang w:eastAsia="ru-RU"/>
              </w:rPr>
              <w:t>705,26063</w:t>
            </w:r>
          </w:p>
        </w:tc>
        <w:tc>
          <w:tcPr>
            <w:tcW w:w="432" w:type="pct"/>
            <w:tcBorders>
              <w:top w:val="single" w:sz="4" w:space="0" w:color="auto"/>
              <w:left w:val="single" w:sz="4" w:space="0" w:color="auto"/>
              <w:bottom w:val="single" w:sz="4" w:space="0" w:color="auto"/>
              <w:right w:val="single" w:sz="4" w:space="0" w:color="auto"/>
            </w:tcBorders>
            <w:vAlign w:val="center"/>
            <w:hideMark/>
          </w:tcPr>
          <w:p w14:paraId="2F92F9A9" w14:textId="77777777" w:rsidR="009D0880" w:rsidRPr="009D0880" w:rsidRDefault="009D0880" w:rsidP="00AF516F">
            <w:pPr>
              <w:jc w:val="center"/>
              <w:rPr>
                <w:rFonts w:eastAsia="Times New Roman"/>
                <w:lang w:eastAsia="ru-RU"/>
              </w:rPr>
            </w:pPr>
            <w:r w:rsidRPr="009D0880">
              <w:rPr>
                <w:rFonts w:eastAsia="Times New Roman"/>
                <w:lang w:eastAsia="ru-RU"/>
              </w:rPr>
              <w:t>705,00000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48097BF" w14:textId="77777777" w:rsidR="009D0880" w:rsidRPr="009D0880" w:rsidRDefault="009D0880" w:rsidP="00AF516F">
            <w:pPr>
              <w:jc w:val="center"/>
              <w:rPr>
                <w:rFonts w:eastAsia="Times New Roman"/>
                <w:lang w:eastAsia="ru-RU"/>
              </w:rPr>
            </w:pPr>
            <w:r w:rsidRPr="009D0880">
              <w:rPr>
                <w:rFonts w:eastAsia="Times New Roman"/>
                <w:lang w:eastAsia="ru-RU"/>
              </w:rPr>
              <w:t>2 881,09312</w:t>
            </w:r>
          </w:p>
        </w:tc>
      </w:tr>
      <w:tr w:rsidR="00AF516F" w:rsidRPr="009D0880" w14:paraId="25C2945E" w14:textId="77777777" w:rsidTr="006639E0">
        <w:trPr>
          <w:trHeight w:val="355"/>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6EDC514A"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15276A63"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4291E06"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58719FA6"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1A068A7C" w14:textId="77777777" w:rsidR="009D0880" w:rsidRPr="009D0880" w:rsidRDefault="009D0880" w:rsidP="00E270C9">
            <w:pPr>
              <w:jc w:val="center"/>
              <w:rPr>
                <w:rFonts w:eastAsia="Times New Roman"/>
                <w:lang w:eastAsia="ru-RU"/>
              </w:rPr>
            </w:pPr>
            <w:r w:rsidRPr="009D0880">
              <w:rPr>
                <w:rFonts w:eastAsia="Times New Roman"/>
                <w:lang w:eastAsia="ru-RU"/>
              </w:rPr>
              <w:t>иные внебюджетные источники</w:t>
            </w:r>
          </w:p>
        </w:tc>
        <w:tc>
          <w:tcPr>
            <w:tcW w:w="399" w:type="pct"/>
            <w:tcBorders>
              <w:top w:val="single" w:sz="4" w:space="0" w:color="auto"/>
              <w:left w:val="single" w:sz="4" w:space="0" w:color="auto"/>
              <w:bottom w:val="single" w:sz="4" w:space="0" w:color="auto"/>
              <w:right w:val="single" w:sz="4" w:space="0" w:color="auto"/>
            </w:tcBorders>
            <w:vAlign w:val="center"/>
            <w:hideMark/>
          </w:tcPr>
          <w:p w14:paraId="07FB6F19"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3E1C076"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16A1596B"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46F01C96" w14:textId="77777777" w:rsidR="009D0880" w:rsidRPr="009D0880" w:rsidRDefault="009D0880" w:rsidP="00AF516F">
            <w:pPr>
              <w:jc w:val="center"/>
              <w:rPr>
                <w:rFonts w:eastAsia="Times New Roman"/>
                <w:lang w:eastAsia="ru-RU"/>
              </w:rPr>
            </w:pPr>
          </w:p>
          <w:p w14:paraId="0485819C"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10C9EC5B" w14:textId="77777777" w:rsidR="009D0880" w:rsidRPr="009D0880" w:rsidRDefault="009D0880" w:rsidP="00AF516F">
            <w:pPr>
              <w:jc w:val="center"/>
              <w:rPr>
                <w:rFonts w:eastAsia="Times New Roman"/>
                <w:lang w:eastAsia="ru-RU"/>
              </w:rPr>
            </w:pPr>
          </w:p>
          <w:p w14:paraId="2D7D18C1"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32B78B5"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482BD73A" w14:textId="77777777" w:rsidTr="006639E0">
        <w:trPr>
          <w:trHeight w:val="355"/>
        </w:trPr>
        <w:tc>
          <w:tcPr>
            <w:tcW w:w="291" w:type="pct"/>
            <w:vMerge w:val="restart"/>
            <w:tcBorders>
              <w:top w:val="nil"/>
              <w:left w:val="single" w:sz="4" w:space="0" w:color="auto"/>
              <w:bottom w:val="single" w:sz="4" w:space="0" w:color="auto"/>
              <w:right w:val="single" w:sz="4" w:space="0" w:color="auto"/>
            </w:tcBorders>
            <w:vAlign w:val="center"/>
            <w:hideMark/>
          </w:tcPr>
          <w:p w14:paraId="34C2A11B" w14:textId="77777777" w:rsidR="009D0880" w:rsidRPr="009D0880" w:rsidRDefault="009D0880" w:rsidP="00E270C9">
            <w:pPr>
              <w:rPr>
                <w:rFonts w:eastAsia="Times New Roman"/>
                <w:lang w:eastAsia="ru-RU"/>
              </w:rPr>
            </w:pPr>
            <w:r w:rsidRPr="009D0880">
              <w:rPr>
                <w:rFonts w:eastAsia="Times New Roman"/>
                <w:lang w:eastAsia="ru-RU"/>
              </w:rPr>
              <w:t>1.2.2.</w:t>
            </w:r>
          </w:p>
        </w:tc>
        <w:tc>
          <w:tcPr>
            <w:tcW w:w="776" w:type="pct"/>
            <w:vMerge w:val="restart"/>
            <w:tcBorders>
              <w:top w:val="nil"/>
              <w:left w:val="single" w:sz="4" w:space="0" w:color="auto"/>
              <w:bottom w:val="single" w:sz="4" w:space="0" w:color="auto"/>
              <w:right w:val="single" w:sz="4" w:space="0" w:color="auto"/>
            </w:tcBorders>
            <w:vAlign w:val="center"/>
            <w:hideMark/>
          </w:tcPr>
          <w:p w14:paraId="29AB632C" w14:textId="77777777" w:rsidR="009D0880" w:rsidRPr="009D0880" w:rsidRDefault="009D0880" w:rsidP="00E270C9">
            <w:pPr>
              <w:rPr>
                <w:rFonts w:eastAsia="Times New Roman"/>
                <w:lang w:eastAsia="ru-RU"/>
              </w:rPr>
            </w:pPr>
            <w:r w:rsidRPr="009D0880">
              <w:rPr>
                <w:rFonts w:eastAsia="Times New Roman"/>
                <w:lang w:eastAsia="ru-RU"/>
              </w:rPr>
              <w:t>Проект инициативного бюджетирования «Твой проект»</w:t>
            </w:r>
          </w:p>
        </w:tc>
        <w:tc>
          <w:tcPr>
            <w:tcW w:w="455" w:type="pct"/>
            <w:vMerge w:val="restart"/>
            <w:tcBorders>
              <w:top w:val="nil"/>
              <w:left w:val="single" w:sz="4" w:space="0" w:color="auto"/>
              <w:bottom w:val="single" w:sz="4" w:space="0" w:color="auto"/>
              <w:right w:val="single" w:sz="4" w:space="0" w:color="auto"/>
            </w:tcBorders>
            <w:vAlign w:val="center"/>
            <w:hideMark/>
          </w:tcPr>
          <w:p w14:paraId="2F086B13" w14:textId="77777777" w:rsidR="009D0880" w:rsidRPr="009D0880" w:rsidRDefault="009D0880" w:rsidP="00E270C9">
            <w:pPr>
              <w:jc w:val="center"/>
              <w:rPr>
                <w:rFonts w:eastAsia="Times New Roman"/>
                <w:lang w:eastAsia="ru-RU"/>
              </w:rPr>
            </w:pPr>
            <w:r w:rsidRPr="009D0880">
              <w:rPr>
                <w:rFonts w:eastAsia="Times New Roman"/>
                <w:lang w:eastAsia="ru-RU"/>
              </w:rPr>
              <w:t>Управление жизнеобеспечения</w:t>
            </w:r>
          </w:p>
        </w:tc>
        <w:tc>
          <w:tcPr>
            <w:tcW w:w="383" w:type="pct"/>
            <w:vMerge w:val="restart"/>
            <w:tcBorders>
              <w:top w:val="nil"/>
              <w:left w:val="single" w:sz="4" w:space="0" w:color="auto"/>
              <w:bottom w:val="single" w:sz="4" w:space="0" w:color="auto"/>
              <w:right w:val="single" w:sz="4" w:space="0" w:color="auto"/>
            </w:tcBorders>
            <w:vAlign w:val="center"/>
          </w:tcPr>
          <w:p w14:paraId="71007471" w14:textId="77777777" w:rsidR="009D0880" w:rsidRPr="009D0880" w:rsidRDefault="009D0880" w:rsidP="00E270C9">
            <w:pPr>
              <w:jc w:val="cente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39800A43" w14:textId="77777777" w:rsidR="009D0880" w:rsidRPr="009D0880" w:rsidRDefault="009D0880" w:rsidP="00E270C9">
            <w:pPr>
              <w:jc w:val="center"/>
              <w:rPr>
                <w:rFonts w:eastAsia="Times New Roman"/>
                <w:lang w:eastAsia="ru-RU"/>
              </w:rPr>
            </w:pPr>
            <w:r w:rsidRPr="009D0880">
              <w:rPr>
                <w:rFonts w:eastAsia="Times New Roman"/>
                <w:lang w:eastAsia="ru-RU"/>
              </w:rPr>
              <w:t>всего</w:t>
            </w:r>
          </w:p>
        </w:tc>
        <w:tc>
          <w:tcPr>
            <w:tcW w:w="399" w:type="pct"/>
            <w:tcBorders>
              <w:top w:val="single" w:sz="4" w:space="0" w:color="auto"/>
              <w:left w:val="single" w:sz="4" w:space="0" w:color="auto"/>
              <w:bottom w:val="single" w:sz="4" w:space="0" w:color="auto"/>
              <w:right w:val="single" w:sz="4" w:space="0" w:color="auto"/>
            </w:tcBorders>
            <w:vAlign w:val="center"/>
            <w:hideMark/>
          </w:tcPr>
          <w:p w14:paraId="001685E2"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B1AE4E6" w14:textId="77777777" w:rsidR="009D0880" w:rsidRPr="009D0880" w:rsidRDefault="009D0880" w:rsidP="00AF516F">
            <w:pPr>
              <w:jc w:val="center"/>
              <w:rPr>
                <w:rFonts w:eastAsia="Times New Roman"/>
                <w:lang w:eastAsia="ru-RU"/>
              </w:rPr>
            </w:pPr>
            <w:r w:rsidRPr="009D0880">
              <w:rPr>
                <w:rFonts w:eastAsia="Times New Roman"/>
                <w:lang w:eastAsia="ru-RU"/>
              </w:rPr>
              <w:t>4 975,15035</w:t>
            </w:r>
          </w:p>
        </w:tc>
        <w:tc>
          <w:tcPr>
            <w:tcW w:w="399" w:type="pct"/>
            <w:tcBorders>
              <w:top w:val="single" w:sz="4" w:space="0" w:color="auto"/>
              <w:left w:val="single" w:sz="4" w:space="0" w:color="auto"/>
              <w:bottom w:val="single" w:sz="4" w:space="0" w:color="auto"/>
              <w:right w:val="single" w:sz="4" w:space="0" w:color="auto"/>
            </w:tcBorders>
            <w:vAlign w:val="center"/>
            <w:hideMark/>
          </w:tcPr>
          <w:p w14:paraId="51CC356E"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22A9767"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6FF071C"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10C09BF6" w14:textId="77777777" w:rsidR="009D0880" w:rsidRPr="009D0880" w:rsidRDefault="009D0880" w:rsidP="00AF516F">
            <w:pPr>
              <w:jc w:val="center"/>
              <w:rPr>
                <w:rFonts w:eastAsia="Times New Roman"/>
                <w:lang w:eastAsia="ru-RU"/>
              </w:rPr>
            </w:pPr>
            <w:r w:rsidRPr="009D0880">
              <w:rPr>
                <w:rFonts w:eastAsia="Times New Roman"/>
                <w:lang w:eastAsia="ru-RU"/>
              </w:rPr>
              <w:t>4 975,15035</w:t>
            </w:r>
          </w:p>
        </w:tc>
      </w:tr>
      <w:tr w:rsidR="00AF516F" w:rsidRPr="009D0880" w14:paraId="6744BBC4" w14:textId="77777777" w:rsidTr="006639E0">
        <w:trPr>
          <w:trHeight w:val="355"/>
        </w:trPr>
        <w:tc>
          <w:tcPr>
            <w:tcW w:w="291" w:type="pct"/>
            <w:vMerge/>
            <w:tcBorders>
              <w:top w:val="nil"/>
              <w:left w:val="single" w:sz="4" w:space="0" w:color="auto"/>
              <w:bottom w:val="single" w:sz="4" w:space="0" w:color="auto"/>
              <w:right w:val="single" w:sz="4" w:space="0" w:color="auto"/>
            </w:tcBorders>
            <w:vAlign w:val="center"/>
            <w:hideMark/>
          </w:tcPr>
          <w:p w14:paraId="54ECA203" w14:textId="77777777" w:rsidR="009D0880" w:rsidRPr="009D0880" w:rsidRDefault="009D0880" w:rsidP="00E270C9">
            <w:pPr>
              <w:rPr>
                <w:rFonts w:eastAsia="Times New Roman"/>
                <w:lang w:eastAsia="ru-RU"/>
              </w:rPr>
            </w:pPr>
          </w:p>
        </w:tc>
        <w:tc>
          <w:tcPr>
            <w:tcW w:w="776" w:type="pct"/>
            <w:vMerge/>
            <w:tcBorders>
              <w:top w:val="nil"/>
              <w:left w:val="single" w:sz="4" w:space="0" w:color="auto"/>
              <w:bottom w:val="single" w:sz="4" w:space="0" w:color="auto"/>
              <w:right w:val="single" w:sz="4" w:space="0" w:color="auto"/>
            </w:tcBorders>
            <w:vAlign w:val="center"/>
            <w:hideMark/>
          </w:tcPr>
          <w:p w14:paraId="1510340B" w14:textId="77777777" w:rsidR="009D0880" w:rsidRPr="009D0880" w:rsidRDefault="009D0880" w:rsidP="00E270C9">
            <w:pPr>
              <w:rPr>
                <w:rFonts w:eastAsia="Times New Roman"/>
                <w:lang w:eastAsia="ru-RU"/>
              </w:rPr>
            </w:pPr>
          </w:p>
        </w:tc>
        <w:tc>
          <w:tcPr>
            <w:tcW w:w="455" w:type="pct"/>
            <w:vMerge/>
            <w:tcBorders>
              <w:top w:val="nil"/>
              <w:left w:val="single" w:sz="4" w:space="0" w:color="auto"/>
              <w:bottom w:val="single" w:sz="4" w:space="0" w:color="auto"/>
              <w:right w:val="single" w:sz="4" w:space="0" w:color="auto"/>
            </w:tcBorders>
            <w:vAlign w:val="center"/>
            <w:hideMark/>
          </w:tcPr>
          <w:p w14:paraId="29A95381" w14:textId="77777777" w:rsidR="009D0880" w:rsidRPr="009D0880" w:rsidRDefault="009D0880" w:rsidP="00E270C9">
            <w:pPr>
              <w:rPr>
                <w:rFonts w:eastAsia="Times New Roman"/>
                <w:lang w:eastAsia="ru-RU"/>
              </w:rPr>
            </w:pPr>
          </w:p>
        </w:tc>
        <w:tc>
          <w:tcPr>
            <w:tcW w:w="383" w:type="pct"/>
            <w:vMerge/>
            <w:tcBorders>
              <w:top w:val="nil"/>
              <w:left w:val="single" w:sz="4" w:space="0" w:color="auto"/>
              <w:bottom w:val="single" w:sz="4" w:space="0" w:color="auto"/>
              <w:right w:val="single" w:sz="4" w:space="0" w:color="auto"/>
            </w:tcBorders>
            <w:vAlign w:val="center"/>
            <w:hideMark/>
          </w:tcPr>
          <w:p w14:paraId="5FF5369B"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5D3CC1BB" w14:textId="77777777" w:rsidR="009D0880" w:rsidRPr="009D0880" w:rsidRDefault="009D0880" w:rsidP="00E270C9">
            <w:pPr>
              <w:jc w:val="center"/>
              <w:rPr>
                <w:rFonts w:eastAsia="Times New Roman"/>
                <w:lang w:eastAsia="ru-RU"/>
              </w:rPr>
            </w:pPr>
            <w:r w:rsidRPr="009D0880">
              <w:rPr>
                <w:rFonts w:eastAsia="Times New Roman"/>
                <w:lang w:eastAsia="ru-RU"/>
              </w:rPr>
              <w:t>федеральный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7EE11293"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1B9283F8"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5EDD9097"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500E657"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E91909D"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165BE5C"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4361788B" w14:textId="77777777" w:rsidTr="006639E0">
        <w:trPr>
          <w:trHeight w:val="355"/>
        </w:trPr>
        <w:tc>
          <w:tcPr>
            <w:tcW w:w="291" w:type="pct"/>
            <w:vMerge/>
            <w:tcBorders>
              <w:top w:val="nil"/>
              <w:left w:val="single" w:sz="4" w:space="0" w:color="auto"/>
              <w:bottom w:val="single" w:sz="4" w:space="0" w:color="auto"/>
              <w:right w:val="single" w:sz="4" w:space="0" w:color="auto"/>
            </w:tcBorders>
            <w:vAlign w:val="center"/>
            <w:hideMark/>
          </w:tcPr>
          <w:p w14:paraId="52E44138" w14:textId="77777777" w:rsidR="009D0880" w:rsidRPr="009D0880" w:rsidRDefault="009D0880" w:rsidP="00E270C9">
            <w:pPr>
              <w:rPr>
                <w:rFonts w:eastAsia="Times New Roman"/>
                <w:lang w:eastAsia="ru-RU"/>
              </w:rPr>
            </w:pPr>
          </w:p>
        </w:tc>
        <w:tc>
          <w:tcPr>
            <w:tcW w:w="776" w:type="pct"/>
            <w:vMerge/>
            <w:tcBorders>
              <w:top w:val="nil"/>
              <w:left w:val="single" w:sz="4" w:space="0" w:color="auto"/>
              <w:bottom w:val="single" w:sz="4" w:space="0" w:color="auto"/>
              <w:right w:val="single" w:sz="4" w:space="0" w:color="auto"/>
            </w:tcBorders>
            <w:vAlign w:val="center"/>
            <w:hideMark/>
          </w:tcPr>
          <w:p w14:paraId="19A6D438" w14:textId="77777777" w:rsidR="009D0880" w:rsidRPr="009D0880" w:rsidRDefault="009D0880" w:rsidP="00E270C9">
            <w:pPr>
              <w:rPr>
                <w:rFonts w:eastAsia="Times New Roman"/>
                <w:lang w:eastAsia="ru-RU"/>
              </w:rPr>
            </w:pPr>
          </w:p>
        </w:tc>
        <w:tc>
          <w:tcPr>
            <w:tcW w:w="455" w:type="pct"/>
            <w:vMerge/>
            <w:tcBorders>
              <w:top w:val="nil"/>
              <w:left w:val="single" w:sz="4" w:space="0" w:color="auto"/>
              <w:bottom w:val="single" w:sz="4" w:space="0" w:color="auto"/>
              <w:right w:val="single" w:sz="4" w:space="0" w:color="auto"/>
            </w:tcBorders>
            <w:vAlign w:val="center"/>
            <w:hideMark/>
          </w:tcPr>
          <w:p w14:paraId="302817C6" w14:textId="77777777" w:rsidR="009D0880" w:rsidRPr="009D0880" w:rsidRDefault="009D0880" w:rsidP="00E270C9">
            <w:pPr>
              <w:rPr>
                <w:rFonts w:eastAsia="Times New Roman"/>
                <w:lang w:eastAsia="ru-RU"/>
              </w:rPr>
            </w:pPr>
          </w:p>
        </w:tc>
        <w:tc>
          <w:tcPr>
            <w:tcW w:w="383" w:type="pct"/>
            <w:vMerge/>
            <w:tcBorders>
              <w:top w:val="nil"/>
              <w:left w:val="single" w:sz="4" w:space="0" w:color="auto"/>
              <w:bottom w:val="single" w:sz="4" w:space="0" w:color="auto"/>
              <w:right w:val="single" w:sz="4" w:space="0" w:color="auto"/>
            </w:tcBorders>
            <w:vAlign w:val="center"/>
            <w:hideMark/>
          </w:tcPr>
          <w:p w14:paraId="0D24DFF3"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5AB018A9" w14:textId="77777777" w:rsidR="009D0880" w:rsidRPr="009D0880" w:rsidRDefault="009D0880" w:rsidP="00E270C9">
            <w:pPr>
              <w:jc w:val="center"/>
              <w:rPr>
                <w:rFonts w:eastAsia="Times New Roman"/>
                <w:lang w:eastAsia="ru-RU"/>
              </w:rPr>
            </w:pPr>
            <w:r w:rsidRPr="009D0880">
              <w:rPr>
                <w:rFonts w:eastAsia="Times New Roman"/>
                <w:lang w:eastAsia="ru-RU"/>
              </w:rPr>
              <w:t>краевой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30AEEBC1"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1971538" w14:textId="77777777" w:rsidR="009D0880" w:rsidRPr="009D0880" w:rsidRDefault="009D0880" w:rsidP="00AF516F">
            <w:pPr>
              <w:jc w:val="center"/>
              <w:rPr>
                <w:rFonts w:eastAsia="Times New Roman"/>
                <w:lang w:eastAsia="ru-RU"/>
              </w:rPr>
            </w:pPr>
            <w:r w:rsidRPr="009D0880">
              <w:rPr>
                <w:rFonts w:eastAsia="Times New Roman"/>
                <w:lang w:eastAsia="ru-RU"/>
              </w:rPr>
              <w:t>4 925,39885</w:t>
            </w:r>
          </w:p>
        </w:tc>
        <w:tc>
          <w:tcPr>
            <w:tcW w:w="399" w:type="pct"/>
            <w:tcBorders>
              <w:top w:val="single" w:sz="4" w:space="0" w:color="auto"/>
              <w:left w:val="single" w:sz="4" w:space="0" w:color="auto"/>
              <w:bottom w:val="single" w:sz="4" w:space="0" w:color="auto"/>
              <w:right w:val="single" w:sz="4" w:space="0" w:color="auto"/>
            </w:tcBorders>
            <w:vAlign w:val="center"/>
            <w:hideMark/>
          </w:tcPr>
          <w:p w14:paraId="5C15D178"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C11D76A"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381C9C8"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526FA6A" w14:textId="77777777" w:rsidR="009D0880" w:rsidRPr="009D0880" w:rsidRDefault="009D0880" w:rsidP="00AF516F">
            <w:pPr>
              <w:jc w:val="center"/>
              <w:rPr>
                <w:rFonts w:eastAsia="Times New Roman"/>
                <w:lang w:eastAsia="ru-RU"/>
              </w:rPr>
            </w:pPr>
            <w:r w:rsidRPr="009D0880">
              <w:rPr>
                <w:rFonts w:eastAsia="Times New Roman"/>
                <w:lang w:eastAsia="ru-RU"/>
              </w:rPr>
              <w:t>4 925,39885</w:t>
            </w:r>
          </w:p>
        </w:tc>
      </w:tr>
      <w:tr w:rsidR="00AF516F" w:rsidRPr="009D0880" w14:paraId="306AED8B" w14:textId="77777777" w:rsidTr="006639E0">
        <w:trPr>
          <w:trHeight w:val="355"/>
        </w:trPr>
        <w:tc>
          <w:tcPr>
            <w:tcW w:w="291" w:type="pct"/>
            <w:vMerge/>
            <w:tcBorders>
              <w:top w:val="nil"/>
              <w:left w:val="single" w:sz="4" w:space="0" w:color="auto"/>
              <w:bottom w:val="single" w:sz="4" w:space="0" w:color="auto"/>
              <w:right w:val="single" w:sz="4" w:space="0" w:color="auto"/>
            </w:tcBorders>
            <w:vAlign w:val="center"/>
            <w:hideMark/>
          </w:tcPr>
          <w:p w14:paraId="0D5A43A4" w14:textId="77777777" w:rsidR="009D0880" w:rsidRPr="009D0880" w:rsidRDefault="009D0880" w:rsidP="00E270C9">
            <w:pPr>
              <w:rPr>
                <w:rFonts w:eastAsia="Times New Roman"/>
                <w:lang w:eastAsia="ru-RU"/>
              </w:rPr>
            </w:pPr>
          </w:p>
        </w:tc>
        <w:tc>
          <w:tcPr>
            <w:tcW w:w="776" w:type="pct"/>
            <w:vMerge/>
            <w:tcBorders>
              <w:top w:val="nil"/>
              <w:left w:val="single" w:sz="4" w:space="0" w:color="auto"/>
              <w:bottom w:val="single" w:sz="4" w:space="0" w:color="auto"/>
              <w:right w:val="single" w:sz="4" w:space="0" w:color="auto"/>
            </w:tcBorders>
            <w:vAlign w:val="center"/>
            <w:hideMark/>
          </w:tcPr>
          <w:p w14:paraId="5AE1A792" w14:textId="77777777" w:rsidR="009D0880" w:rsidRPr="009D0880" w:rsidRDefault="009D0880" w:rsidP="00E270C9">
            <w:pPr>
              <w:rPr>
                <w:rFonts w:eastAsia="Times New Roman"/>
                <w:lang w:eastAsia="ru-RU"/>
              </w:rPr>
            </w:pPr>
          </w:p>
        </w:tc>
        <w:tc>
          <w:tcPr>
            <w:tcW w:w="455" w:type="pct"/>
            <w:vMerge/>
            <w:tcBorders>
              <w:top w:val="nil"/>
              <w:left w:val="single" w:sz="4" w:space="0" w:color="auto"/>
              <w:bottom w:val="single" w:sz="4" w:space="0" w:color="auto"/>
              <w:right w:val="single" w:sz="4" w:space="0" w:color="auto"/>
            </w:tcBorders>
            <w:vAlign w:val="center"/>
            <w:hideMark/>
          </w:tcPr>
          <w:p w14:paraId="1DE66056" w14:textId="77777777" w:rsidR="009D0880" w:rsidRPr="009D0880" w:rsidRDefault="009D0880" w:rsidP="00E270C9">
            <w:pPr>
              <w:rPr>
                <w:rFonts w:eastAsia="Times New Roman"/>
                <w:lang w:eastAsia="ru-RU"/>
              </w:rPr>
            </w:pPr>
          </w:p>
        </w:tc>
        <w:tc>
          <w:tcPr>
            <w:tcW w:w="383" w:type="pct"/>
            <w:vMerge/>
            <w:tcBorders>
              <w:top w:val="nil"/>
              <w:left w:val="single" w:sz="4" w:space="0" w:color="auto"/>
              <w:bottom w:val="single" w:sz="4" w:space="0" w:color="auto"/>
              <w:right w:val="single" w:sz="4" w:space="0" w:color="auto"/>
            </w:tcBorders>
            <w:vAlign w:val="center"/>
            <w:hideMark/>
          </w:tcPr>
          <w:p w14:paraId="2A0A83FB"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70760B9F" w14:textId="77777777" w:rsidR="009D0880" w:rsidRPr="009D0880" w:rsidRDefault="009D0880" w:rsidP="00E270C9">
            <w:pPr>
              <w:jc w:val="center"/>
              <w:rPr>
                <w:rFonts w:eastAsia="Times New Roman"/>
                <w:lang w:eastAsia="ru-RU"/>
              </w:rPr>
            </w:pPr>
            <w:r w:rsidRPr="009D0880">
              <w:rPr>
                <w:rFonts w:eastAsia="Times New Roman"/>
                <w:lang w:eastAsia="ru-RU"/>
              </w:rPr>
              <w:t>местный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7BA8D1FD"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168CC13C" w14:textId="77777777" w:rsidR="009D0880" w:rsidRPr="009D0880" w:rsidRDefault="009D0880" w:rsidP="00AF516F">
            <w:pPr>
              <w:jc w:val="center"/>
              <w:rPr>
                <w:rFonts w:eastAsia="Times New Roman"/>
                <w:lang w:eastAsia="ru-RU"/>
              </w:rPr>
            </w:pPr>
            <w:r w:rsidRPr="009D0880">
              <w:rPr>
                <w:rFonts w:eastAsia="Times New Roman"/>
                <w:lang w:eastAsia="ru-RU"/>
              </w:rPr>
              <w:t>49,75150</w:t>
            </w:r>
          </w:p>
        </w:tc>
        <w:tc>
          <w:tcPr>
            <w:tcW w:w="399" w:type="pct"/>
            <w:tcBorders>
              <w:top w:val="single" w:sz="4" w:space="0" w:color="auto"/>
              <w:left w:val="single" w:sz="4" w:space="0" w:color="auto"/>
              <w:bottom w:val="single" w:sz="4" w:space="0" w:color="auto"/>
              <w:right w:val="single" w:sz="4" w:space="0" w:color="auto"/>
            </w:tcBorders>
            <w:vAlign w:val="center"/>
            <w:hideMark/>
          </w:tcPr>
          <w:p w14:paraId="30DDEB0C"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C8EF371"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31E05DA"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1D340D4" w14:textId="77777777" w:rsidR="009D0880" w:rsidRPr="009D0880" w:rsidRDefault="009D0880" w:rsidP="00AF516F">
            <w:pPr>
              <w:jc w:val="center"/>
              <w:rPr>
                <w:rFonts w:eastAsia="Times New Roman"/>
                <w:lang w:eastAsia="ru-RU"/>
              </w:rPr>
            </w:pPr>
            <w:r w:rsidRPr="009D0880">
              <w:rPr>
                <w:rFonts w:eastAsia="Times New Roman"/>
                <w:lang w:eastAsia="ru-RU"/>
              </w:rPr>
              <w:t>49,75150</w:t>
            </w:r>
          </w:p>
        </w:tc>
      </w:tr>
      <w:tr w:rsidR="00AF516F" w:rsidRPr="009D0880" w14:paraId="4475F87A" w14:textId="77777777" w:rsidTr="006639E0">
        <w:trPr>
          <w:trHeight w:val="355"/>
        </w:trPr>
        <w:tc>
          <w:tcPr>
            <w:tcW w:w="291" w:type="pct"/>
            <w:vMerge/>
            <w:tcBorders>
              <w:top w:val="nil"/>
              <w:left w:val="single" w:sz="4" w:space="0" w:color="auto"/>
              <w:bottom w:val="single" w:sz="4" w:space="0" w:color="auto"/>
              <w:right w:val="single" w:sz="4" w:space="0" w:color="auto"/>
            </w:tcBorders>
            <w:vAlign w:val="center"/>
            <w:hideMark/>
          </w:tcPr>
          <w:p w14:paraId="1127AFE3" w14:textId="77777777" w:rsidR="009D0880" w:rsidRPr="009D0880" w:rsidRDefault="009D0880" w:rsidP="00E270C9">
            <w:pPr>
              <w:rPr>
                <w:rFonts w:eastAsia="Times New Roman"/>
                <w:lang w:eastAsia="ru-RU"/>
              </w:rPr>
            </w:pPr>
          </w:p>
        </w:tc>
        <w:tc>
          <w:tcPr>
            <w:tcW w:w="776" w:type="pct"/>
            <w:vMerge/>
            <w:tcBorders>
              <w:top w:val="nil"/>
              <w:left w:val="single" w:sz="4" w:space="0" w:color="auto"/>
              <w:bottom w:val="single" w:sz="4" w:space="0" w:color="auto"/>
              <w:right w:val="single" w:sz="4" w:space="0" w:color="auto"/>
            </w:tcBorders>
            <w:vAlign w:val="center"/>
            <w:hideMark/>
          </w:tcPr>
          <w:p w14:paraId="3A934865" w14:textId="77777777" w:rsidR="009D0880" w:rsidRPr="009D0880" w:rsidRDefault="009D0880" w:rsidP="00E270C9">
            <w:pPr>
              <w:rPr>
                <w:rFonts w:eastAsia="Times New Roman"/>
                <w:lang w:eastAsia="ru-RU"/>
              </w:rPr>
            </w:pPr>
          </w:p>
        </w:tc>
        <w:tc>
          <w:tcPr>
            <w:tcW w:w="455" w:type="pct"/>
            <w:vMerge/>
            <w:tcBorders>
              <w:top w:val="nil"/>
              <w:left w:val="single" w:sz="4" w:space="0" w:color="auto"/>
              <w:bottom w:val="single" w:sz="4" w:space="0" w:color="auto"/>
              <w:right w:val="single" w:sz="4" w:space="0" w:color="auto"/>
            </w:tcBorders>
            <w:vAlign w:val="center"/>
            <w:hideMark/>
          </w:tcPr>
          <w:p w14:paraId="3F4D159F" w14:textId="77777777" w:rsidR="009D0880" w:rsidRPr="009D0880" w:rsidRDefault="009D0880" w:rsidP="00E270C9">
            <w:pPr>
              <w:rPr>
                <w:rFonts w:eastAsia="Times New Roman"/>
                <w:lang w:eastAsia="ru-RU"/>
              </w:rPr>
            </w:pPr>
          </w:p>
        </w:tc>
        <w:tc>
          <w:tcPr>
            <w:tcW w:w="383" w:type="pct"/>
            <w:vMerge/>
            <w:tcBorders>
              <w:top w:val="nil"/>
              <w:left w:val="single" w:sz="4" w:space="0" w:color="auto"/>
              <w:bottom w:val="single" w:sz="4" w:space="0" w:color="auto"/>
              <w:right w:val="single" w:sz="4" w:space="0" w:color="auto"/>
            </w:tcBorders>
            <w:vAlign w:val="center"/>
            <w:hideMark/>
          </w:tcPr>
          <w:p w14:paraId="0B4340D1"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2E1A536A" w14:textId="77777777" w:rsidR="009D0880" w:rsidRPr="009D0880" w:rsidRDefault="009D0880" w:rsidP="00E270C9">
            <w:pPr>
              <w:jc w:val="center"/>
              <w:rPr>
                <w:rFonts w:eastAsia="Times New Roman"/>
                <w:lang w:eastAsia="ru-RU"/>
              </w:rPr>
            </w:pPr>
            <w:r w:rsidRPr="009D0880">
              <w:rPr>
                <w:rFonts w:eastAsia="Times New Roman"/>
                <w:lang w:eastAsia="ru-RU"/>
              </w:rPr>
              <w:t>иные внебюджетные источники</w:t>
            </w:r>
          </w:p>
        </w:tc>
        <w:tc>
          <w:tcPr>
            <w:tcW w:w="399" w:type="pct"/>
            <w:tcBorders>
              <w:top w:val="single" w:sz="4" w:space="0" w:color="auto"/>
              <w:left w:val="single" w:sz="4" w:space="0" w:color="auto"/>
              <w:bottom w:val="single" w:sz="4" w:space="0" w:color="auto"/>
              <w:right w:val="single" w:sz="4" w:space="0" w:color="auto"/>
            </w:tcBorders>
            <w:vAlign w:val="center"/>
            <w:hideMark/>
          </w:tcPr>
          <w:p w14:paraId="42FED9E8"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5FA6F4D"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338CA488"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590BACA"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C5AB8DE"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F72DC31"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5E429E20" w14:textId="77777777" w:rsidTr="006639E0">
        <w:trPr>
          <w:trHeight w:val="698"/>
        </w:trPr>
        <w:tc>
          <w:tcPr>
            <w:tcW w:w="291" w:type="pct"/>
            <w:vMerge w:val="restart"/>
            <w:tcBorders>
              <w:top w:val="single" w:sz="4" w:space="0" w:color="auto"/>
              <w:left w:val="single" w:sz="4" w:space="0" w:color="auto"/>
              <w:bottom w:val="single" w:sz="4" w:space="0" w:color="auto"/>
              <w:right w:val="single" w:sz="4" w:space="0" w:color="auto"/>
            </w:tcBorders>
            <w:vAlign w:val="center"/>
            <w:hideMark/>
          </w:tcPr>
          <w:p w14:paraId="7CCA2E64" w14:textId="77777777" w:rsidR="009D0880" w:rsidRPr="009D0880" w:rsidRDefault="009D0880" w:rsidP="00E270C9">
            <w:pPr>
              <w:rPr>
                <w:rFonts w:eastAsia="Times New Roman"/>
                <w:lang w:eastAsia="ru-RU"/>
              </w:rPr>
            </w:pPr>
            <w:r w:rsidRPr="009D0880">
              <w:rPr>
                <w:rFonts w:eastAsia="Times New Roman"/>
                <w:lang w:eastAsia="ru-RU"/>
              </w:rPr>
              <w:t>1.2.2.1.</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7362BCDE" w14:textId="77777777" w:rsidR="009D0880" w:rsidRPr="009D0880" w:rsidRDefault="009D0880" w:rsidP="00E270C9">
            <w:pPr>
              <w:rPr>
                <w:rFonts w:eastAsia="Times New Roman"/>
                <w:lang w:eastAsia="ru-RU"/>
              </w:rPr>
            </w:pPr>
            <w:r w:rsidRPr="009D0880">
              <w:rPr>
                <w:rFonts w:eastAsia="Times New Roman"/>
                <w:lang w:eastAsia="ru-RU"/>
              </w:rPr>
              <w:t>Реализация проекта «Безопасный путь к спорту и искусству» в рамках проекта инициативного бюджетирования по направлению «Твой проект»</w:t>
            </w:r>
          </w:p>
          <w:p w14:paraId="2DF48B4F" w14:textId="77777777" w:rsidR="009D0880" w:rsidRPr="009D0880" w:rsidRDefault="009D0880" w:rsidP="00E270C9">
            <w:pPr>
              <w:rPr>
                <w:rFonts w:eastAsia="Times New Roman"/>
                <w:lang w:eastAsia="ru-RU"/>
              </w:rPr>
            </w:pP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19911684" w14:textId="77777777" w:rsidR="009D0880" w:rsidRPr="009D0880" w:rsidRDefault="009D0880" w:rsidP="00E270C9">
            <w:pPr>
              <w:jc w:val="center"/>
              <w:rPr>
                <w:rFonts w:eastAsia="Times New Roman"/>
                <w:lang w:eastAsia="ru-RU"/>
              </w:rPr>
            </w:pPr>
            <w:r w:rsidRPr="009D0880">
              <w:rPr>
                <w:rFonts w:eastAsia="Times New Roman"/>
                <w:lang w:eastAsia="ru-RU"/>
              </w:rPr>
              <w:t>Управление жизнеобеспечения</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6E197DFF" w14:textId="77777777" w:rsidR="009D0880" w:rsidRPr="009D0880" w:rsidRDefault="009D0880" w:rsidP="00E270C9">
            <w:pPr>
              <w:jc w:val="center"/>
              <w:rPr>
                <w:rFonts w:eastAsia="Times New Roman"/>
                <w:lang w:eastAsia="ru-RU"/>
              </w:rPr>
            </w:pPr>
            <w:r w:rsidRPr="009D0880">
              <w:rPr>
                <w:rFonts w:eastAsia="Times New Roman"/>
                <w:lang w:eastAsia="ru-RU"/>
              </w:rPr>
              <w:t>2024</w:t>
            </w:r>
          </w:p>
        </w:tc>
        <w:tc>
          <w:tcPr>
            <w:tcW w:w="570" w:type="pct"/>
            <w:tcBorders>
              <w:top w:val="single" w:sz="4" w:space="0" w:color="auto"/>
              <w:left w:val="single" w:sz="4" w:space="0" w:color="auto"/>
              <w:bottom w:val="single" w:sz="4" w:space="0" w:color="auto"/>
              <w:right w:val="single" w:sz="4" w:space="0" w:color="auto"/>
            </w:tcBorders>
            <w:vAlign w:val="center"/>
            <w:hideMark/>
          </w:tcPr>
          <w:p w14:paraId="63039ABE" w14:textId="77777777" w:rsidR="009D0880" w:rsidRPr="009D0880" w:rsidRDefault="009D0880" w:rsidP="00E270C9">
            <w:pPr>
              <w:jc w:val="center"/>
              <w:rPr>
                <w:rFonts w:eastAsia="Times New Roman"/>
                <w:lang w:eastAsia="ru-RU"/>
              </w:rPr>
            </w:pPr>
            <w:r w:rsidRPr="009D0880">
              <w:rPr>
                <w:rFonts w:eastAsia="Times New Roman"/>
                <w:lang w:eastAsia="ru-RU"/>
              </w:rPr>
              <w:t>всего</w:t>
            </w:r>
          </w:p>
        </w:tc>
        <w:tc>
          <w:tcPr>
            <w:tcW w:w="399" w:type="pct"/>
            <w:tcBorders>
              <w:top w:val="single" w:sz="4" w:space="0" w:color="auto"/>
              <w:left w:val="single" w:sz="4" w:space="0" w:color="auto"/>
              <w:bottom w:val="single" w:sz="4" w:space="0" w:color="auto"/>
              <w:right w:val="single" w:sz="4" w:space="0" w:color="auto"/>
            </w:tcBorders>
            <w:vAlign w:val="center"/>
            <w:hideMark/>
          </w:tcPr>
          <w:p w14:paraId="1C5455A6"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A6686FC" w14:textId="77777777" w:rsidR="009D0880" w:rsidRPr="009D0880" w:rsidRDefault="009D0880" w:rsidP="00AF516F">
            <w:pPr>
              <w:jc w:val="center"/>
              <w:rPr>
                <w:rFonts w:eastAsia="Times New Roman"/>
                <w:lang w:eastAsia="ru-RU"/>
              </w:rPr>
            </w:pPr>
            <w:r w:rsidRPr="009D0880">
              <w:rPr>
                <w:rFonts w:eastAsia="Times New Roman"/>
                <w:lang w:eastAsia="ru-RU"/>
              </w:rPr>
              <w:t>2 459,99900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7A556EE6"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37B1E4C8"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7CFA746C"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F515550" w14:textId="77777777" w:rsidR="009D0880" w:rsidRPr="009D0880" w:rsidRDefault="009D0880" w:rsidP="00AF516F">
            <w:pPr>
              <w:jc w:val="center"/>
              <w:rPr>
                <w:rFonts w:eastAsia="Times New Roman"/>
                <w:lang w:eastAsia="ru-RU"/>
              </w:rPr>
            </w:pPr>
            <w:r w:rsidRPr="009D0880">
              <w:rPr>
                <w:rFonts w:eastAsia="Times New Roman"/>
                <w:lang w:eastAsia="ru-RU"/>
              </w:rPr>
              <w:t>2 459,99900</w:t>
            </w:r>
          </w:p>
        </w:tc>
      </w:tr>
      <w:tr w:rsidR="00AF516F" w:rsidRPr="009D0880" w14:paraId="0A1E6931" w14:textId="77777777" w:rsidTr="006639E0">
        <w:trPr>
          <w:trHeight w:val="761"/>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3CB91714"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23B731DC"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4600855C"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1D08FC5B"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7CC5F20B" w14:textId="77777777" w:rsidR="009D0880" w:rsidRPr="009D0880" w:rsidRDefault="009D0880" w:rsidP="00E270C9">
            <w:pPr>
              <w:jc w:val="center"/>
              <w:rPr>
                <w:rFonts w:eastAsia="Times New Roman"/>
                <w:lang w:eastAsia="ru-RU"/>
              </w:rPr>
            </w:pPr>
            <w:r w:rsidRPr="009D0880">
              <w:rPr>
                <w:rFonts w:eastAsia="Times New Roman"/>
                <w:lang w:eastAsia="ru-RU"/>
              </w:rPr>
              <w:t>федеральный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50E378AC"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1992EE2"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2CA86A1F"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0305B3AD"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56A71FA2"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4757BE2"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2E36C400" w14:textId="77777777" w:rsidTr="006639E0">
        <w:trPr>
          <w:trHeight w:val="686"/>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4BB63958"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28C2B5D1"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50C5EC64"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540A8D85"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33E41550" w14:textId="77777777" w:rsidR="009D0880" w:rsidRPr="009D0880" w:rsidRDefault="009D0880" w:rsidP="00E270C9">
            <w:pPr>
              <w:jc w:val="center"/>
              <w:rPr>
                <w:rFonts w:eastAsia="Times New Roman"/>
                <w:lang w:eastAsia="ru-RU"/>
              </w:rPr>
            </w:pPr>
            <w:r w:rsidRPr="009D0880">
              <w:rPr>
                <w:rFonts w:eastAsia="Times New Roman"/>
                <w:lang w:eastAsia="ru-RU"/>
              </w:rPr>
              <w:t>краевой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50126A6A"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D8941DE" w14:textId="77777777" w:rsidR="009D0880" w:rsidRPr="009D0880" w:rsidRDefault="009D0880" w:rsidP="00AF516F">
            <w:pPr>
              <w:jc w:val="center"/>
              <w:rPr>
                <w:rFonts w:eastAsia="Times New Roman"/>
                <w:lang w:eastAsia="ru-RU"/>
              </w:rPr>
            </w:pPr>
            <w:r w:rsidRPr="009D0880">
              <w:rPr>
                <w:rFonts w:eastAsia="Times New Roman"/>
                <w:lang w:eastAsia="ru-RU"/>
              </w:rPr>
              <w:t>2 435,39901</w:t>
            </w:r>
          </w:p>
        </w:tc>
        <w:tc>
          <w:tcPr>
            <w:tcW w:w="399" w:type="pct"/>
            <w:tcBorders>
              <w:top w:val="single" w:sz="4" w:space="0" w:color="auto"/>
              <w:left w:val="single" w:sz="4" w:space="0" w:color="auto"/>
              <w:bottom w:val="single" w:sz="4" w:space="0" w:color="auto"/>
              <w:right w:val="single" w:sz="4" w:space="0" w:color="auto"/>
            </w:tcBorders>
            <w:vAlign w:val="center"/>
            <w:hideMark/>
          </w:tcPr>
          <w:p w14:paraId="45B0C7ED"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5CF194BD"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56C4A234"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08F8D91" w14:textId="77777777" w:rsidR="009D0880" w:rsidRPr="009D0880" w:rsidRDefault="009D0880" w:rsidP="00AF516F">
            <w:pPr>
              <w:jc w:val="center"/>
              <w:rPr>
                <w:rFonts w:eastAsia="Times New Roman"/>
                <w:lang w:eastAsia="ru-RU"/>
              </w:rPr>
            </w:pPr>
            <w:r w:rsidRPr="009D0880">
              <w:rPr>
                <w:rFonts w:eastAsia="Times New Roman"/>
                <w:lang w:eastAsia="ru-RU"/>
              </w:rPr>
              <w:t>2 435,39901</w:t>
            </w:r>
          </w:p>
        </w:tc>
      </w:tr>
      <w:tr w:rsidR="00AF516F" w:rsidRPr="009D0880" w14:paraId="6F317ABC" w14:textId="77777777" w:rsidTr="006639E0">
        <w:trPr>
          <w:trHeight w:val="702"/>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060A030E"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4923D566"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EBE956C"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70775B99"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2E01F717" w14:textId="77777777" w:rsidR="009D0880" w:rsidRPr="009D0880" w:rsidRDefault="009D0880" w:rsidP="00E270C9">
            <w:pPr>
              <w:jc w:val="center"/>
              <w:rPr>
                <w:rFonts w:eastAsia="Times New Roman"/>
                <w:lang w:eastAsia="ru-RU"/>
              </w:rPr>
            </w:pPr>
            <w:r w:rsidRPr="009D0880">
              <w:rPr>
                <w:rFonts w:eastAsia="Times New Roman"/>
                <w:lang w:eastAsia="ru-RU"/>
              </w:rPr>
              <w:t>местный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1C710699"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716DBDF" w14:textId="77777777" w:rsidR="009D0880" w:rsidRPr="009D0880" w:rsidRDefault="009D0880" w:rsidP="00AF516F">
            <w:pPr>
              <w:jc w:val="center"/>
              <w:rPr>
                <w:rFonts w:eastAsia="Times New Roman"/>
                <w:lang w:eastAsia="ru-RU"/>
              </w:rPr>
            </w:pPr>
            <w:r w:rsidRPr="009D0880">
              <w:rPr>
                <w:rFonts w:eastAsia="Times New Roman"/>
                <w:lang w:eastAsia="ru-RU"/>
              </w:rPr>
              <w:t>24,59999</w:t>
            </w:r>
          </w:p>
        </w:tc>
        <w:tc>
          <w:tcPr>
            <w:tcW w:w="399" w:type="pct"/>
            <w:tcBorders>
              <w:top w:val="single" w:sz="4" w:space="0" w:color="auto"/>
              <w:left w:val="single" w:sz="4" w:space="0" w:color="auto"/>
              <w:bottom w:val="single" w:sz="4" w:space="0" w:color="auto"/>
              <w:right w:val="single" w:sz="4" w:space="0" w:color="auto"/>
            </w:tcBorders>
            <w:vAlign w:val="center"/>
            <w:hideMark/>
          </w:tcPr>
          <w:p w14:paraId="02FDCE03"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4CB99191"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087BD332"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1161C78F" w14:textId="77777777" w:rsidR="009D0880" w:rsidRPr="009D0880" w:rsidRDefault="009D0880" w:rsidP="00AF516F">
            <w:pPr>
              <w:jc w:val="center"/>
              <w:rPr>
                <w:rFonts w:eastAsia="Times New Roman"/>
                <w:lang w:eastAsia="ru-RU"/>
              </w:rPr>
            </w:pPr>
            <w:r w:rsidRPr="009D0880">
              <w:rPr>
                <w:rFonts w:eastAsia="Times New Roman"/>
                <w:lang w:eastAsia="ru-RU"/>
              </w:rPr>
              <w:t>24,59999</w:t>
            </w:r>
          </w:p>
        </w:tc>
      </w:tr>
      <w:tr w:rsidR="00AF516F" w:rsidRPr="009D0880" w14:paraId="3ADFB6A9" w14:textId="77777777" w:rsidTr="006639E0">
        <w:trPr>
          <w:trHeight w:val="355"/>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583E6A91"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6D8B28A5"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EA33855"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26B4C80F"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006B9D40" w14:textId="77777777" w:rsidR="009D0880" w:rsidRPr="009D0880" w:rsidRDefault="009D0880" w:rsidP="00E270C9">
            <w:pPr>
              <w:jc w:val="center"/>
              <w:rPr>
                <w:rFonts w:eastAsia="Times New Roman"/>
                <w:lang w:eastAsia="ru-RU"/>
              </w:rPr>
            </w:pPr>
            <w:r w:rsidRPr="009D0880">
              <w:rPr>
                <w:rFonts w:eastAsia="Times New Roman"/>
                <w:lang w:eastAsia="ru-RU"/>
              </w:rPr>
              <w:t>иные внебюджетные источники</w:t>
            </w:r>
          </w:p>
        </w:tc>
        <w:tc>
          <w:tcPr>
            <w:tcW w:w="399" w:type="pct"/>
            <w:tcBorders>
              <w:top w:val="single" w:sz="4" w:space="0" w:color="auto"/>
              <w:left w:val="single" w:sz="4" w:space="0" w:color="auto"/>
              <w:bottom w:val="single" w:sz="4" w:space="0" w:color="auto"/>
              <w:right w:val="single" w:sz="4" w:space="0" w:color="auto"/>
            </w:tcBorders>
            <w:vAlign w:val="center"/>
            <w:hideMark/>
          </w:tcPr>
          <w:p w14:paraId="3B7C63C3"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E0BFC92"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1CE52BFB"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6D4DD1C9"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1019ADFF"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434DBC4"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4ECEF8CD" w14:textId="77777777" w:rsidTr="006639E0">
        <w:trPr>
          <w:trHeight w:val="355"/>
        </w:trPr>
        <w:tc>
          <w:tcPr>
            <w:tcW w:w="291" w:type="pct"/>
            <w:vMerge w:val="restart"/>
            <w:tcBorders>
              <w:top w:val="single" w:sz="4" w:space="0" w:color="auto"/>
              <w:left w:val="single" w:sz="4" w:space="0" w:color="auto"/>
              <w:bottom w:val="single" w:sz="4" w:space="0" w:color="auto"/>
              <w:right w:val="single" w:sz="4" w:space="0" w:color="auto"/>
            </w:tcBorders>
            <w:vAlign w:val="center"/>
            <w:hideMark/>
          </w:tcPr>
          <w:p w14:paraId="336F3DAC" w14:textId="77777777" w:rsidR="009D0880" w:rsidRPr="009D0880" w:rsidRDefault="009D0880" w:rsidP="00E270C9">
            <w:pPr>
              <w:rPr>
                <w:rFonts w:eastAsia="Times New Roman"/>
                <w:lang w:eastAsia="ru-RU"/>
              </w:rPr>
            </w:pPr>
            <w:r w:rsidRPr="009D0880">
              <w:rPr>
                <w:rFonts w:eastAsia="Times New Roman"/>
                <w:lang w:eastAsia="ru-RU"/>
              </w:rPr>
              <w:t>1.2.2.2.</w:t>
            </w:r>
          </w:p>
        </w:tc>
        <w:tc>
          <w:tcPr>
            <w:tcW w:w="776" w:type="pct"/>
            <w:vMerge w:val="restart"/>
            <w:tcBorders>
              <w:top w:val="single" w:sz="4" w:space="0" w:color="auto"/>
              <w:left w:val="single" w:sz="4" w:space="0" w:color="auto"/>
              <w:bottom w:val="single" w:sz="4" w:space="0" w:color="auto"/>
              <w:right w:val="single" w:sz="4" w:space="0" w:color="auto"/>
            </w:tcBorders>
            <w:vAlign w:val="center"/>
            <w:hideMark/>
          </w:tcPr>
          <w:p w14:paraId="4D9DC5E0" w14:textId="77777777" w:rsidR="009D0880" w:rsidRPr="009D0880" w:rsidRDefault="009D0880" w:rsidP="00E270C9">
            <w:pPr>
              <w:rPr>
                <w:rFonts w:eastAsia="Times New Roman"/>
                <w:lang w:eastAsia="ru-RU"/>
              </w:rPr>
            </w:pPr>
            <w:r w:rsidRPr="009D0880">
              <w:rPr>
                <w:rFonts w:eastAsia="Times New Roman"/>
                <w:lang w:eastAsia="ru-RU"/>
              </w:rPr>
              <w:t>Реализация проекта «Детская игровая площадка» в рамках проекта инициативного бюджетирования по направлению «Твой проект»</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38BD0CC6" w14:textId="77777777" w:rsidR="009D0880" w:rsidRPr="009D0880" w:rsidRDefault="009D0880" w:rsidP="00E270C9">
            <w:pPr>
              <w:jc w:val="center"/>
              <w:rPr>
                <w:rFonts w:eastAsia="Times New Roman"/>
                <w:lang w:eastAsia="ru-RU"/>
              </w:rPr>
            </w:pPr>
            <w:r w:rsidRPr="009D0880">
              <w:rPr>
                <w:rFonts w:eastAsia="Times New Roman"/>
                <w:lang w:eastAsia="ru-RU"/>
              </w:rPr>
              <w:t>Управление жизнеобеспечения</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479FDF12" w14:textId="77777777" w:rsidR="009D0880" w:rsidRPr="009D0880" w:rsidRDefault="009D0880" w:rsidP="00E270C9">
            <w:pPr>
              <w:jc w:val="center"/>
              <w:rPr>
                <w:rFonts w:eastAsia="Times New Roman"/>
                <w:lang w:eastAsia="ru-RU"/>
              </w:rPr>
            </w:pPr>
            <w:r w:rsidRPr="009D0880">
              <w:rPr>
                <w:rFonts w:eastAsia="Times New Roman"/>
                <w:lang w:eastAsia="ru-RU"/>
              </w:rPr>
              <w:t>2024</w:t>
            </w:r>
          </w:p>
        </w:tc>
        <w:tc>
          <w:tcPr>
            <w:tcW w:w="570" w:type="pct"/>
            <w:tcBorders>
              <w:top w:val="single" w:sz="4" w:space="0" w:color="auto"/>
              <w:left w:val="single" w:sz="4" w:space="0" w:color="auto"/>
              <w:bottom w:val="single" w:sz="4" w:space="0" w:color="auto"/>
              <w:right w:val="single" w:sz="4" w:space="0" w:color="auto"/>
            </w:tcBorders>
            <w:vAlign w:val="center"/>
            <w:hideMark/>
          </w:tcPr>
          <w:p w14:paraId="5B3D98E5" w14:textId="77777777" w:rsidR="009D0880" w:rsidRPr="009D0880" w:rsidRDefault="009D0880" w:rsidP="00E270C9">
            <w:pPr>
              <w:jc w:val="center"/>
              <w:rPr>
                <w:rFonts w:eastAsia="Times New Roman"/>
                <w:lang w:eastAsia="ru-RU"/>
              </w:rPr>
            </w:pPr>
            <w:r w:rsidRPr="009D0880">
              <w:rPr>
                <w:rFonts w:eastAsia="Times New Roman"/>
                <w:lang w:eastAsia="ru-RU"/>
              </w:rPr>
              <w:t>всего</w:t>
            </w:r>
          </w:p>
        </w:tc>
        <w:tc>
          <w:tcPr>
            <w:tcW w:w="399" w:type="pct"/>
            <w:tcBorders>
              <w:top w:val="single" w:sz="4" w:space="0" w:color="auto"/>
              <w:left w:val="single" w:sz="4" w:space="0" w:color="auto"/>
              <w:bottom w:val="single" w:sz="4" w:space="0" w:color="auto"/>
              <w:right w:val="single" w:sz="4" w:space="0" w:color="auto"/>
            </w:tcBorders>
            <w:vAlign w:val="center"/>
            <w:hideMark/>
          </w:tcPr>
          <w:p w14:paraId="651F5D7C"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F524525" w14:textId="77777777" w:rsidR="009D0880" w:rsidRPr="009D0880" w:rsidRDefault="009D0880" w:rsidP="00AF516F">
            <w:pPr>
              <w:jc w:val="center"/>
              <w:rPr>
                <w:rFonts w:eastAsia="Times New Roman"/>
                <w:lang w:eastAsia="ru-RU"/>
              </w:rPr>
            </w:pPr>
            <w:r w:rsidRPr="009D0880">
              <w:rPr>
                <w:rFonts w:eastAsia="Times New Roman"/>
                <w:lang w:eastAsia="ru-RU"/>
              </w:rPr>
              <w:t>2 515,15135</w:t>
            </w:r>
          </w:p>
        </w:tc>
        <w:tc>
          <w:tcPr>
            <w:tcW w:w="399" w:type="pct"/>
            <w:tcBorders>
              <w:top w:val="single" w:sz="4" w:space="0" w:color="auto"/>
              <w:left w:val="single" w:sz="4" w:space="0" w:color="auto"/>
              <w:bottom w:val="single" w:sz="4" w:space="0" w:color="auto"/>
              <w:right w:val="single" w:sz="4" w:space="0" w:color="auto"/>
            </w:tcBorders>
            <w:vAlign w:val="center"/>
            <w:hideMark/>
          </w:tcPr>
          <w:p w14:paraId="12339A40"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0B13BD3"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A50FECC"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04B9639" w14:textId="77777777" w:rsidR="009D0880" w:rsidRPr="009D0880" w:rsidRDefault="009D0880" w:rsidP="00AF516F">
            <w:pPr>
              <w:jc w:val="center"/>
              <w:rPr>
                <w:rFonts w:eastAsia="Times New Roman"/>
                <w:lang w:eastAsia="ru-RU"/>
              </w:rPr>
            </w:pPr>
            <w:r w:rsidRPr="009D0880">
              <w:rPr>
                <w:rFonts w:eastAsia="Times New Roman"/>
                <w:lang w:eastAsia="ru-RU"/>
              </w:rPr>
              <w:t>2 515,15135</w:t>
            </w:r>
          </w:p>
        </w:tc>
      </w:tr>
      <w:tr w:rsidR="00AF516F" w:rsidRPr="009D0880" w14:paraId="0BAEBA28" w14:textId="77777777" w:rsidTr="006639E0">
        <w:trPr>
          <w:trHeight w:val="681"/>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752BA01E"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25AAA253"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1E2214B5"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1C813355"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239AF39C" w14:textId="77777777" w:rsidR="009D0880" w:rsidRPr="009D0880" w:rsidRDefault="009D0880" w:rsidP="00E270C9">
            <w:pPr>
              <w:jc w:val="center"/>
              <w:rPr>
                <w:rFonts w:eastAsia="Times New Roman"/>
                <w:lang w:eastAsia="ru-RU"/>
              </w:rPr>
            </w:pPr>
            <w:r w:rsidRPr="009D0880">
              <w:rPr>
                <w:rFonts w:eastAsia="Times New Roman"/>
                <w:lang w:eastAsia="ru-RU"/>
              </w:rPr>
              <w:t>федеральный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0A807633"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D4343C9"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188C7E3E"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386076AC"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3604671F"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1F4E980"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5B93074C" w14:textId="77777777" w:rsidTr="006639E0">
        <w:trPr>
          <w:trHeight w:val="355"/>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49283E2A"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27E59C7D"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EB128F9"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5D7DAFD2"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39CF038D" w14:textId="77777777" w:rsidR="009D0880" w:rsidRPr="009D0880" w:rsidRDefault="009D0880" w:rsidP="00E270C9">
            <w:pPr>
              <w:jc w:val="center"/>
              <w:rPr>
                <w:rFonts w:eastAsia="Times New Roman"/>
                <w:lang w:eastAsia="ru-RU"/>
              </w:rPr>
            </w:pPr>
            <w:r w:rsidRPr="009D0880">
              <w:rPr>
                <w:rFonts w:eastAsia="Times New Roman"/>
                <w:lang w:eastAsia="ru-RU"/>
              </w:rPr>
              <w:t>краевой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55C80027"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4BAC064" w14:textId="77777777" w:rsidR="009D0880" w:rsidRPr="009D0880" w:rsidRDefault="009D0880" w:rsidP="00AF516F">
            <w:pPr>
              <w:jc w:val="center"/>
              <w:rPr>
                <w:rFonts w:eastAsia="Times New Roman"/>
                <w:lang w:eastAsia="ru-RU"/>
              </w:rPr>
            </w:pPr>
            <w:r w:rsidRPr="009D0880">
              <w:rPr>
                <w:rFonts w:eastAsia="Times New Roman"/>
                <w:lang w:eastAsia="ru-RU"/>
              </w:rPr>
              <w:t>2 489,99984</w:t>
            </w:r>
          </w:p>
        </w:tc>
        <w:tc>
          <w:tcPr>
            <w:tcW w:w="399" w:type="pct"/>
            <w:tcBorders>
              <w:top w:val="single" w:sz="4" w:space="0" w:color="auto"/>
              <w:left w:val="single" w:sz="4" w:space="0" w:color="auto"/>
              <w:bottom w:val="single" w:sz="4" w:space="0" w:color="auto"/>
              <w:right w:val="single" w:sz="4" w:space="0" w:color="auto"/>
            </w:tcBorders>
            <w:vAlign w:val="center"/>
            <w:hideMark/>
          </w:tcPr>
          <w:p w14:paraId="3B73AF92"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023359A"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1CC2C50"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0CCCAF5" w14:textId="77777777" w:rsidR="009D0880" w:rsidRPr="009D0880" w:rsidRDefault="009D0880" w:rsidP="00AF516F">
            <w:pPr>
              <w:jc w:val="center"/>
              <w:rPr>
                <w:rFonts w:eastAsia="Times New Roman"/>
                <w:lang w:eastAsia="ru-RU"/>
              </w:rPr>
            </w:pPr>
            <w:r w:rsidRPr="009D0880">
              <w:rPr>
                <w:rFonts w:eastAsia="Times New Roman"/>
                <w:lang w:eastAsia="ru-RU"/>
              </w:rPr>
              <w:t>2 489,99984</w:t>
            </w:r>
          </w:p>
        </w:tc>
      </w:tr>
      <w:tr w:rsidR="00AF516F" w:rsidRPr="009D0880" w14:paraId="492B21E3" w14:textId="77777777" w:rsidTr="006639E0">
        <w:trPr>
          <w:trHeight w:val="355"/>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328BD6D6"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39BD9C9F"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3A2E412D"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1B8724C8"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2A9AC06F" w14:textId="77777777" w:rsidR="009D0880" w:rsidRPr="009D0880" w:rsidRDefault="009D0880" w:rsidP="00E270C9">
            <w:pPr>
              <w:jc w:val="center"/>
              <w:rPr>
                <w:rFonts w:eastAsia="Times New Roman"/>
                <w:lang w:eastAsia="ru-RU"/>
              </w:rPr>
            </w:pPr>
            <w:r w:rsidRPr="009D0880">
              <w:rPr>
                <w:rFonts w:eastAsia="Times New Roman"/>
                <w:lang w:eastAsia="ru-RU"/>
              </w:rPr>
              <w:t>местный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0DD52982"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5A62922" w14:textId="77777777" w:rsidR="009D0880" w:rsidRPr="009D0880" w:rsidRDefault="009D0880" w:rsidP="00AF516F">
            <w:pPr>
              <w:jc w:val="center"/>
              <w:rPr>
                <w:rFonts w:eastAsia="Times New Roman"/>
                <w:lang w:eastAsia="ru-RU"/>
              </w:rPr>
            </w:pPr>
            <w:r w:rsidRPr="009D0880">
              <w:rPr>
                <w:rFonts w:eastAsia="Times New Roman"/>
                <w:lang w:eastAsia="ru-RU"/>
              </w:rPr>
              <w:t>25,15151</w:t>
            </w:r>
          </w:p>
        </w:tc>
        <w:tc>
          <w:tcPr>
            <w:tcW w:w="399" w:type="pct"/>
            <w:tcBorders>
              <w:top w:val="single" w:sz="4" w:space="0" w:color="auto"/>
              <w:left w:val="single" w:sz="4" w:space="0" w:color="auto"/>
              <w:bottom w:val="single" w:sz="4" w:space="0" w:color="auto"/>
              <w:right w:val="single" w:sz="4" w:space="0" w:color="auto"/>
            </w:tcBorders>
            <w:vAlign w:val="center"/>
            <w:hideMark/>
          </w:tcPr>
          <w:p w14:paraId="1284CD14"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BBC35EF"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E6DD81B"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7086C2F" w14:textId="77777777" w:rsidR="009D0880" w:rsidRPr="009D0880" w:rsidRDefault="009D0880" w:rsidP="00AF516F">
            <w:pPr>
              <w:jc w:val="center"/>
              <w:rPr>
                <w:rFonts w:eastAsia="Times New Roman"/>
                <w:lang w:eastAsia="ru-RU"/>
              </w:rPr>
            </w:pPr>
            <w:r w:rsidRPr="009D0880">
              <w:rPr>
                <w:rFonts w:eastAsia="Times New Roman"/>
                <w:lang w:eastAsia="ru-RU"/>
              </w:rPr>
              <w:t>25,15151</w:t>
            </w:r>
          </w:p>
        </w:tc>
      </w:tr>
      <w:tr w:rsidR="00AF516F" w:rsidRPr="009D0880" w14:paraId="6796852C" w14:textId="77777777" w:rsidTr="006639E0">
        <w:trPr>
          <w:trHeight w:val="355"/>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16BFE100"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5A27872E"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3979C2CF"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0F33438A"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3CB2AB6C" w14:textId="77777777" w:rsidR="009D0880" w:rsidRPr="009D0880" w:rsidRDefault="009D0880" w:rsidP="00E270C9">
            <w:pPr>
              <w:jc w:val="center"/>
              <w:rPr>
                <w:rFonts w:eastAsia="Times New Roman"/>
                <w:lang w:eastAsia="ru-RU"/>
              </w:rPr>
            </w:pPr>
            <w:r w:rsidRPr="009D0880">
              <w:rPr>
                <w:rFonts w:eastAsia="Times New Roman"/>
                <w:lang w:eastAsia="ru-RU"/>
              </w:rPr>
              <w:t>иные внебюджетные источники</w:t>
            </w:r>
          </w:p>
        </w:tc>
        <w:tc>
          <w:tcPr>
            <w:tcW w:w="399" w:type="pct"/>
            <w:tcBorders>
              <w:top w:val="single" w:sz="4" w:space="0" w:color="auto"/>
              <w:left w:val="single" w:sz="4" w:space="0" w:color="auto"/>
              <w:bottom w:val="single" w:sz="4" w:space="0" w:color="auto"/>
              <w:right w:val="single" w:sz="4" w:space="0" w:color="auto"/>
            </w:tcBorders>
            <w:vAlign w:val="center"/>
            <w:hideMark/>
          </w:tcPr>
          <w:p w14:paraId="2D67211B"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86DDE99"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5A0192F5"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1E1D6DE5"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2ACA93BD"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892821E"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26032BE9" w14:textId="77777777" w:rsidTr="006639E0">
        <w:trPr>
          <w:trHeight w:val="355"/>
        </w:trPr>
        <w:tc>
          <w:tcPr>
            <w:tcW w:w="291" w:type="pct"/>
            <w:vMerge w:val="restart"/>
            <w:tcBorders>
              <w:top w:val="nil"/>
              <w:left w:val="single" w:sz="4" w:space="0" w:color="auto"/>
              <w:bottom w:val="single" w:sz="4" w:space="0" w:color="auto"/>
              <w:right w:val="single" w:sz="4" w:space="0" w:color="auto"/>
            </w:tcBorders>
            <w:vAlign w:val="center"/>
            <w:hideMark/>
          </w:tcPr>
          <w:p w14:paraId="147FE5BE" w14:textId="77777777" w:rsidR="009D0880" w:rsidRPr="009D0880" w:rsidRDefault="009D0880" w:rsidP="00E270C9">
            <w:pPr>
              <w:rPr>
                <w:rFonts w:eastAsia="Times New Roman"/>
                <w:lang w:eastAsia="ru-RU"/>
              </w:rPr>
            </w:pPr>
            <w:r w:rsidRPr="009D0880">
              <w:rPr>
                <w:rFonts w:eastAsia="Times New Roman"/>
                <w:lang w:eastAsia="ru-RU"/>
              </w:rPr>
              <w:t>1.3.</w:t>
            </w:r>
          </w:p>
        </w:tc>
        <w:tc>
          <w:tcPr>
            <w:tcW w:w="776" w:type="pct"/>
            <w:vMerge w:val="restart"/>
            <w:tcBorders>
              <w:top w:val="nil"/>
              <w:left w:val="single" w:sz="4" w:space="0" w:color="auto"/>
              <w:bottom w:val="single" w:sz="4" w:space="0" w:color="auto"/>
              <w:right w:val="single" w:sz="4" w:space="0" w:color="auto"/>
            </w:tcBorders>
            <w:vAlign w:val="center"/>
            <w:hideMark/>
          </w:tcPr>
          <w:p w14:paraId="099D6E10" w14:textId="77777777" w:rsidR="009D0880" w:rsidRPr="009D0880" w:rsidRDefault="009D0880" w:rsidP="00E270C9">
            <w:pPr>
              <w:rPr>
                <w:rFonts w:eastAsia="Times New Roman"/>
                <w:lang w:eastAsia="ru-RU"/>
              </w:rPr>
            </w:pPr>
            <w:r w:rsidRPr="009D0880">
              <w:rPr>
                <w:rFonts w:eastAsia="Times New Roman"/>
                <w:lang w:eastAsia="ru-RU"/>
              </w:rPr>
              <w:t>Подпрограмма «Обеспечение качества ритуальных услуг на территории Хасанского муниципального округа Приморского края»</w:t>
            </w:r>
          </w:p>
        </w:tc>
        <w:tc>
          <w:tcPr>
            <w:tcW w:w="455" w:type="pct"/>
            <w:vMerge w:val="restart"/>
            <w:tcBorders>
              <w:top w:val="nil"/>
              <w:left w:val="single" w:sz="4" w:space="0" w:color="auto"/>
              <w:bottom w:val="single" w:sz="4" w:space="0" w:color="auto"/>
              <w:right w:val="single" w:sz="4" w:space="0" w:color="auto"/>
            </w:tcBorders>
            <w:vAlign w:val="center"/>
            <w:hideMark/>
          </w:tcPr>
          <w:p w14:paraId="77940C96" w14:textId="77777777" w:rsidR="009D0880" w:rsidRPr="009D0880" w:rsidRDefault="009D0880" w:rsidP="00E270C9">
            <w:pPr>
              <w:jc w:val="center"/>
              <w:rPr>
                <w:rFonts w:eastAsia="Times New Roman"/>
                <w:lang w:eastAsia="ru-RU"/>
              </w:rPr>
            </w:pPr>
            <w:r w:rsidRPr="009D0880">
              <w:rPr>
                <w:rFonts w:eastAsia="Times New Roman"/>
                <w:bCs/>
                <w:lang w:eastAsia="ru-RU"/>
              </w:rPr>
              <w:t>Управление жизнеобеспечения</w:t>
            </w:r>
          </w:p>
        </w:tc>
        <w:tc>
          <w:tcPr>
            <w:tcW w:w="383" w:type="pct"/>
            <w:vMerge w:val="restart"/>
            <w:tcBorders>
              <w:top w:val="nil"/>
              <w:left w:val="single" w:sz="4" w:space="0" w:color="auto"/>
              <w:bottom w:val="single" w:sz="4" w:space="0" w:color="auto"/>
              <w:right w:val="single" w:sz="4" w:space="0" w:color="auto"/>
            </w:tcBorders>
            <w:vAlign w:val="center"/>
            <w:hideMark/>
          </w:tcPr>
          <w:p w14:paraId="05B3E037" w14:textId="77777777" w:rsidR="009D0880" w:rsidRPr="009D0880" w:rsidRDefault="009D0880" w:rsidP="00E270C9">
            <w:pPr>
              <w:jc w:val="center"/>
              <w:rPr>
                <w:rFonts w:eastAsia="Times New Roman"/>
                <w:lang w:eastAsia="ru-RU"/>
              </w:rPr>
            </w:pPr>
            <w:r w:rsidRPr="009D0880">
              <w:rPr>
                <w:rFonts w:eastAsia="Times New Roman"/>
                <w:bCs/>
                <w:lang w:eastAsia="ru-RU"/>
              </w:rPr>
              <w:t>2025-2027</w:t>
            </w:r>
          </w:p>
        </w:tc>
        <w:tc>
          <w:tcPr>
            <w:tcW w:w="570" w:type="pct"/>
            <w:tcBorders>
              <w:top w:val="single" w:sz="4" w:space="0" w:color="auto"/>
              <w:left w:val="single" w:sz="4" w:space="0" w:color="auto"/>
              <w:bottom w:val="single" w:sz="4" w:space="0" w:color="auto"/>
              <w:right w:val="single" w:sz="4" w:space="0" w:color="auto"/>
            </w:tcBorders>
            <w:vAlign w:val="center"/>
            <w:hideMark/>
          </w:tcPr>
          <w:p w14:paraId="60AD4C0F" w14:textId="77777777" w:rsidR="009D0880" w:rsidRPr="009D0880" w:rsidRDefault="009D0880" w:rsidP="00E270C9">
            <w:pPr>
              <w:jc w:val="center"/>
              <w:rPr>
                <w:rFonts w:eastAsia="Times New Roman"/>
                <w:lang w:eastAsia="ru-RU"/>
              </w:rPr>
            </w:pPr>
            <w:r w:rsidRPr="009D0880">
              <w:rPr>
                <w:rFonts w:eastAsia="Times New Roman"/>
                <w:lang w:eastAsia="ru-RU"/>
              </w:rPr>
              <w:t>всего</w:t>
            </w:r>
          </w:p>
        </w:tc>
        <w:tc>
          <w:tcPr>
            <w:tcW w:w="399" w:type="pct"/>
            <w:tcBorders>
              <w:top w:val="single" w:sz="4" w:space="0" w:color="auto"/>
              <w:left w:val="single" w:sz="4" w:space="0" w:color="auto"/>
              <w:bottom w:val="single" w:sz="4" w:space="0" w:color="auto"/>
              <w:right w:val="single" w:sz="4" w:space="0" w:color="auto"/>
            </w:tcBorders>
            <w:vAlign w:val="center"/>
            <w:hideMark/>
          </w:tcPr>
          <w:p w14:paraId="734BD07C" w14:textId="1809DD65"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E8A1A9C"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532BAC5C" w14:textId="77777777" w:rsidR="009D0880" w:rsidRPr="009D0880" w:rsidRDefault="009D0880" w:rsidP="00AF516F">
            <w:pPr>
              <w:jc w:val="center"/>
              <w:rPr>
                <w:rFonts w:eastAsia="Times New Roman"/>
                <w:lang w:eastAsia="ru-RU"/>
              </w:rPr>
            </w:pPr>
            <w:r w:rsidRPr="009D0880">
              <w:rPr>
                <w:rFonts w:eastAsia="Times New Roman"/>
                <w:lang w:eastAsia="ru-RU"/>
              </w:rPr>
              <w:t>1 834,77400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D802F85" w14:textId="77777777" w:rsidR="009D0880" w:rsidRPr="009D0880" w:rsidRDefault="009D0880" w:rsidP="00AF516F">
            <w:pPr>
              <w:jc w:val="center"/>
              <w:rPr>
                <w:rFonts w:eastAsia="Times New Roman"/>
                <w:lang w:eastAsia="ru-RU"/>
              </w:rPr>
            </w:pPr>
            <w:r w:rsidRPr="009D0880">
              <w:rPr>
                <w:rFonts w:eastAsia="Times New Roman"/>
                <w:lang w:eastAsia="ru-RU"/>
              </w:rPr>
              <w:t>100,00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9ABE2F3" w14:textId="77777777" w:rsidR="009D0880" w:rsidRPr="009D0880" w:rsidRDefault="009D0880" w:rsidP="00AF516F">
            <w:pPr>
              <w:jc w:val="center"/>
              <w:rPr>
                <w:rFonts w:eastAsia="Times New Roman"/>
                <w:lang w:eastAsia="ru-RU"/>
              </w:rPr>
            </w:pPr>
            <w:r w:rsidRPr="009D0880">
              <w:rPr>
                <w:rFonts w:eastAsia="Times New Roman"/>
                <w:lang w:eastAsia="ru-RU"/>
              </w:rPr>
              <w:t>100,00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22E51C0" w14:textId="77777777" w:rsidR="009D0880" w:rsidRPr="009D0880" w:rsidRDefault="009D0880" w:rsidP="00AF516F">
            <w:pPr>
              <w:jc w:val="center"/>
              <w:rPr>
                <w:rFonts w:eastAsia="Times New Roman"/>
                <w:lang w:eastAsia="ru-RU"/>
              </w:rPr>
            </w:pPr>
            <w:r w:rsidRPr="009D0880">
              <w:rPr>
                <w:rFonts w:eastAsia="Times New Roman"/>
                <w:lang w:eastAsia="ru-RU"/>
              </w:rPr>
              <w:t>2 034,77400</w:t>
            </w:r>
          </w:p>
        </w:tc>
      </w:tr>
      <w:tr w:rsidR="00AF516F" w:rsidRPr="009D0880" w14:paraId="319586D7" w14:textId="77777777" w:rsidTr="006639E0">
        <w:trPr>
          <w:trHeight w:val="355"/>
        </w:trPr>
        <w:tc>
          <w:tcPr>
            <w:tcW w:w="291" w:type="pct"/>
            <w:vMerge/>
            <w:tcBorders>
              <w:top w:val="nil"/>
              <w:left w:val="single" w:sz="4" w:space="0" w:color="auto"/>
              <w:bottom w:val="single" w:sz="4" w:space="0" w:color="auto"/>
              <w:right w:val="single" w:sz="4" w:space="0" w:color="auto"/>
            </w:tcBorders>
            <w:vAlign w:val="center"/>
            <w:hideMark/>
          </w:tcPr>
          <w:p w14:paraId="62B85878" w14:textId="77777777" w:rsidR="009D0880" w:rsidRPr="009D0880" w:rsidRDefault="009D0880" w:rsidP="00E270C9">
            <w:pPr>
              <w:rPr>
                <w:rFonts w:eastAsia="Times New Roman"/>
                <w:lang w:eastAsia="ru-RU"/>
              </w:rPr>
            </w:pPr>
          </w:p>
        </w:tc>
        <w:tc>
          <w:tcPr>
            <w:tcW w:w="776" w:type="pct"/>
            <w:vMerge/>
            <w:tcBorders>
              <w:top w:val="nil"/>
              <w:left w:val="single" w:sz="4" w:space="0" w:color="auto"/>
              <w:bottom w:val="single" w:sz="4" w:space="0" w:color="auto"/>
              <w:right w:val="single" w:sz="4" w:space="0" w:color="auto"/>
            </w:tcBorders>
            <w:vAlign w:val="center"/>
            <w:hideMark/>
          </w:tcPr>
          <w:p w14:paraId="5526D0BB" w14:textId="77777777" w:rsidR="009D0880" w:rsidRPr="009D0880" w:rsidRDefault="009D0880" w:rsidP="00E270C9">
            <w:pPr>
              <w:rPr>
                <w:rFonts w:eastAsia="Times New Roman"/>
                <w:lang w:eastAsia="ru-RU"/>
              </w:rPr>
            </w:pPr>
          </w:p>
        </w:tc>
        <w:tc>
          <w:tcPr>
            <w:tcW w:w="455" w:type="pct"/>
            <w:vMerge/>
            <w:tcBorders>
              <w:top w:val="nil"/>
              <w:left w:val="single" w:sz="4" w:space="0" w:color="auto"/>
              <w:bottom w:val="single" w:sz="4" w:space="0" w:color="auto"/>
              <w:right w:val="single" w:sz="4" w:space="0" w:color="auto"/>
            </w:tcBorders>
            <w:vAlign w:val="center"/>
            <w:hideMark/>
          </w:tcPr>
          <w:p w14:paraId="4D22674E" w14:textId="77777777" w:rsidR="009D0880" w:rsidRPr="009D0880" w:rsidRDefault="009D0880" w:rsidP="00E270C9">
            <w:pPr>
              <w:rPr>
                <w:rFonts w:eastAsia="Times New Roman"/>
                <w:lang w:eastAsia="ru-RU"/>
              </w:rPr>
            </w:pPr>
          </w:p>
        </w:tc>
        <w:tc>
          <w:tcPr>
            <w:tcW w:w="383" w:type="pct"/>
            <w:vMerge/>
            <w:tcBorders>
              <w:top w:val="nil"/>
              <w:left w:val="single" w:sz="4" w:space="0" w:color="auto"/>
              <w:bottom w:val="single" w:sz="4" w:space="0" w:color="auto"/>
              <w:right w:val="single" w:sz="4" w:space="0" w:color="auto"/>
            </w:tcBorders>
            <w:vAlign w:val="center"/>
            <w:hideMark/>
          </w:tcPr>
          <w:p w14:paraId="3BE1FF37"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6808BFB0" w14:textId="77777777" w:rsidR="009D0880" w:rsidRPr="009D0880" w:rsidRDefault="009D0880" w:rsidP="00E270C9">
            <w:pPr>
              <w:jc w:val="center"/>
              <w:rPr>
                <w:rFonts w:eastAsia="Times New Roman"/>
                <w:lang w:eastAsia="ru-RU"/>
              </w:rPr>
            </w:pPr>
            <w:r w:rsidRPr="009D0880">
              <w:rPr>
                <w:rFonts w:eastAsia="Times New Roman"/>
                <w:lang w:eastAsia="ru-RU"/>
              </w:rPr>
              <w:t>федеральный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32AEB38E"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32B28A6"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59C34EE1"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4B60134"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558FE35"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1D1AB0"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18B33AE0" w14:textId="77777777" w:rsidTr="006639E0">
        <w:trPr>
          <w:trHeight w:val="355"/>
        </w:trPr>
        <w:tc>
          <w:tcPr>
            <w:tcW w:w="291" w:type="pct"/>
            <w:vMerge/>
            <w:tcBorders>
              <w:top w:val="nil"/>
              <w:left w:val="single" w:sz="4" w:space="0" w:color="auto"/>
              <w:bottom w:val="single" w:sz="4" w:space="0" w:color="auto"/>
              <w:right w:val="single" w:sz="4" w:space="0" w:color="auto"/>
            </w:tcBorders>
            <w:vAlign w:val="center"/>
            <w:hideMark/>
          </w:tcPr>
          <w:p w14:paraId="5062A2B9" w14:textId="77777777" w:rsidR="009D0880" w:rsidRPr="009D0880" w:rsidRDefault="009D0880" w:rsidP="00E270C9">
            <w:pPr>
              <w:rPr>
                <w:rFonts w:eastAsia="Times New Roman"/>
                <w:lang w:eastAsia="ru-RU"/>
              </w:rPr>
            </w:pPr>
          </w:p>
        </w:tc>
        <w:tc>
          <w:tcPr>
            <w:tcW w:w="776" w:type="pct"/>
            <w:vMerge/>
            <w:tcBorders>
              <w:top w:val="nil"/>
              <w:left w:val="single" w:sz="4" w:space="0" w:color="auto"/>
              <w:bottom w:val="single" w:sz="4" w:space="0" w:color="auto"/>
              <w:right w:val="single" w:sz="4" w:space="0" w:color="auto"/>
            </w:tcBorders>
            <w:vAlign w:val="center"/>
            <w:hideMark/>
          </w:tcPr>
          <w:p w14:paraId="73098206" w14:textId="77777777" w:rsidR="009D0880" w:rsidRPr="009D0880" w:rsidRDefault="009D0880" w:rsidP="00E270C9">
            <w:pPr>
              <w:rPr>
                <w:rFonts w:eastAsia="Times New Roman"/>
                <w:lang w:eastAsia="ru-RU"/>
              </w:rPr>
            </w:pPr>
          </w:p>
        </w:tc>
        <w:tc>
          <w:tcPr>
            <w:tcW w:w="455" w:type="pct"/>
            <w:vMerge/>
            <w:tcBorders>
              <w:top w:val="nil"/>
              <w:left w:val="single" w:sz="4" w:space="0" w:color="auto"/>
              <w:bottom w:val="single" w:sz="4" w:space="0" w:color="auto"/>
              <w:right w:val="single" w:sz="4" w:space="0" w:color="auto"/>
            </w:tcBorders>
            <w:vAlign w:val="center"/>
            <w:hideMark/>
          </w:tcPr>
          <w:p w14:paraId="4ECE12D2" w14:textId="77777777" w:rsidR="009D0880" w:rsidRPr="009D0880" w:rsidRDefault="009D0880" w:rsidP="00E270C9">
            <w:pPr>
              <w:rPr>
                <w:rFonts w:eastAsia="Times New Roman"/>
                <w:lang w:eastAsia="ru-RU"/>
              </w:rPr>
            </w:pPr>
          </w:p>
        </w:tc>
        <w:tc>
          <w:tcPr>
            <w:tcW w:w="383" w:type="pct"/>
            <w:vMerge/>
            <w:tcBorders>
              <w:top w:val="nil"/>
              <w:left w:val="single" w:sz="4" w:space="0" w:color="auto"/>
              <w:bottom w:val="single" w:sz="4" w:space="0" w:color="auto"/>
              <w:right w:val="single" w:sz="4" w:space="0" w:color="auto"/>
            </w:tcBorders>
            <w:vAlign w:val="center"/>
            <w:hideMark/>
          </w:tcPr>
          <w:p w14:paraId="52B4D8D5"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7EEF3559" w14:textId="77777777" w:rsidR="009D0880" w:rsidRPr="009D0880" w:rsidRDefault="009D0880" w:rsidP="00E270C9">
            <w:pPr>
              <w:jc w:val="center"/>
              <w:rPr>
                <w:rFonts w:eastAsia="Times New Roman"/>
                <w:lang w:eastAsia="ru-RU"/>
              </w:rPr>
            </w:pPr>
            <w:r w:rsidRPr="009D0880">
              <w:rPr>
                <w:rFonts w:eastAsia="Times New Roman"/>
                <w:lang w:eastAsia="ru-RU"/>
              </w:rPr>
              <w:t>краевой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39DE8C98"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9C48766"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738B2845" w14:textId="77777777" w:rsidR="009D0880" w:rsidRPr="009D0880" w:rsidRDefault="009D0880" w:rsidP="00AF516F">
            <w:pPr>
              <w:jc w:val="center"/>
              <w:rPr>
                <w:rFonts w:eastAsia="Times New Roman"/>
                <w:lang w:eastAsia="ru-RU"/>
              </w:rPr>
            </w:pPr>
            <w:r w:rsidRPr="009D0880">
              <w:rPr>
                <w:rFonts w:eastAsia="Times New Roman"/>
                <w:lang w:eastAsia="ru-RU"/>
              </w:rPr>
              <w:t>612,38700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C94E590"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737A0F3"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C2669BC" w14:textId="77777777" w:rsidR="009D0880" w:rsidRPr="009D0880" w:rsidRDefault="009D0880" w:rsidP="00AF516F">
            <w:pPr>
              <w:jc w:val="center"/>
              <w:rPr>
                <w:rFonts w:eastAsia="Times New Roman"/>
                <w:lang w:eastAsia="ru-RU"/>
              </w:rPr>
            </w:pPr>
            <w:r w:rsidRPr="009D0880">
              <w:rPr>
                <w:rFonts w:eastAsia="Times New Roman"/>
                <w:lang w:eastAsia="ru-RU"/>
              </w:rPr>
              <w:t>612,38700</w:t>
            </w:r>
          </w:p>
        </w:tc>
      </w:tr>
      <w:tr w:rsidR="00AF516F" w:rsidRPr="009D0880" w14:paraId="63F0A225" w14:textId="77777777" w:rsidTr="006639E0">
        <w:trPr>
          <w:trHeight w:val="355"/>
        </w:trPr>
        <w:tc>
          <w:tcPr>
            <w:tcW w:w="291" w:type="pct"/>
            <w:vMerge/>
            <w:tcBorders>
              <w:top w:val="nil"/>
              <w:left w:val="single" w:sz="4" w:space="0" w:color="auto"/>
              <w:bottom w:val="single" w:sz="4" w:space="0" w:color="auto"/>
              <w:right w:val="single" w:sz="4" w:space="0" w:color="auto"/>
            </w:tcBorders>
            <w:vAlign w:val="center"/>
            <w:hideMark/>
          </w:tcPr>
          <w:p w14:paraId="2EE6544E" w14:textId="77777777" w:rsidR="009D0880" w:rsidRPr="009D0880" w:rsidRDefault="009D0880" w:rsidP="00E270C9">
            <w:pPr>
              <w:rPr>
                <w:rFonts w:eastAsia="Times New Roman"/>
                <w:lang w:eastAsia="ru-RU"/>
              </w:rPr>
            </w:pPr>
          </w:p>
        </w:tc>
        <w:tc>
          <w:tcPr>
            <w:tcW w:w="776" w:type="pct"/>
            <w:vMerge/>
            <w:tcBorders>
              <w:top w:val="nil"/>
              <w:left w:val="single" w:sz="4" w:space="0" w:color="auto"/>
              <w:bottom w:val="single" w:sz="4" w:space="0" w:color="auto"/>
              <w:right w:val="single" w:sz="4" w:space="0" w:color="auto"/>
            </w:tcBorders>
            <w:vAlign w:val="center"/>
            <w:hideMark/>
          </w:tcPr>
          <w:p w14:paraId="553CFF43" w14:textId="77777777" w:rsidR="009D0880" w:rsidRPr="009D0880" w:rsidRDefault="009D0880" w:rsidP="00E270C9">
            <w:pPr>
              <w:rPr>
                <w:rFonts w:eastAsia="Times New Roman"/>
                <w:lang w:eastAsia="ru-RU"/>
              </w:rPr>
            </w:pPr>
          </w:p>
        </w:tc>
        <w:tc>
          <w:tcPr>
            <w:tcW w:w="455" w:type="pct"/>
            <w:vMerge/>
            <w:tcBorders>
              <w:top w:val="nil"/>
              <w:left w:val="single" w:sz="4" w:space="0" w:color="auto"/>
              <w:bottom w:val="single" w:sz="4" w:space="0" w:color="auto"/>
              <w:right w:val="single" w:sz="4" w:space="0" w:color="auto"/>
            </w:tcBorders>
            <w:vAlign w:val="center"/>
            <w:hideMark/>
          </w:tcPr>
          <w:p w14:paraId="20199FC2" w14:textId="77777777" w:rsidR="009D0880" w:rsidRPr="009D0880" w:rsidRDefault="009D0880" w:rsidP="00E270C9">
            <w:pPr>
              <w:rPr>
                <w:rFonts w:eastAsia="Times New Roman"/>
                <w:lang w:eastAsia="ru-RU"/>
              </w:rPr>
            </w:pPr>
          </w:p>
        </w:tc>
        <w:tc>
          <w:tcPr>
            <w:tcW w:w="383" w:type="pct"/>
            <w:vMerge/>
            <w:tcBorders>
              <w:top w:val="nil"/>
              <w:left w:val="single" w:sz="4" w:space="0" w:color="auto"/>
              <w:bottom w:val="single" w:sz="4" w:space="0" w:color="auto"/>
              <w:right w:val="single" w:sz="4" w:space="0" w:color="auto"/>
            </w:tcBorders>
            <w:vAlign w:val="center"/>
            <w:hideMark/>
          </w:tcPr>
          <w:p w14:paraId="121296F8"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6E365220" w14:textId="77777777" w:rsidR="009D0880" w:rsidRPr="009D0880" w:rsidRDefault="009D0880" w:rsidP="00E270C9">
            <w:pPr>
              <w:jc w:val="center"/>
              <w:rPr>
                <w:rFonts w:eastAsia="Times New Roman"/>
                <w:lang w:eastAsia="ru-RU"/>
              </w:rPr>
            </w:pPr>
            <w:r w:rsidRPr="009D0880">
              <w:rPr>
                <w:rFonts w:eastAsia="Times New Roman"/>
                <w:lang w:eastAsia="ru-RU"/>
              </w:rPr>
              <w:t>местный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34F99202"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5631E48"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268D9BE8" w14:textId="77777777" w:rsidR="009D0880" w:rsidRPr="009D0880" w:rsidRDefault="009D0880" w:rsidP="00AF516F">
            <w:pPr>
              <w:jc w:val="center"/>
              <w:rPr>
                <w:rFonts w:eastAsia="Times New Roman"/>
                <w:lang w:eastAsia="ru-RU"/>
              </w:rPr>
            </w:pPr>
            <w:r w:rsidRPr="009D0880">
              <w:rPr>
                <w:rFonts w:eastAsia="Times New Roman"/>
                <w:lang w:eastAsia="ru-RU"/>
              </w:rPr>
              <w:t>1 222,38700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1A2CE67" w14:textId="77777777" w:rsidR="009D0880" w:rsidRPr="009D0880" w:rsidRDefault="009D0880" w:rsidP="00AF516F">
            <w:pPr>
              <w:jc w:val="center"/>
              <w:rPr>
                <w:rFonts w:eastAsia="Times New Roman"/>
                <w:lang w:eastAsia="ru-RU"/>
              </w:rPr>
            </w:pPr>
            <w:r w:rsidRPr="009D0880">
              <w:rPr>
                <w:rFonts w:eastAsia="Times New Roman"/>
                <w:lang w:eastAsia="ru-RU"/>
              </w:rPr>
              <w:t>100,00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DD504F4" w14:textId="77777777" w:rsidR="009D0880" w:rsidRPr="009D0880" w:rsidRDefault="009D0880" w:rsidP="00AF516F">
            <w:pPr>
              <w:jc w:val="center"/>
              <w:rPr>
                <w:rFonts w:eastAsia="Times New Roman"/>
                <w:lang w:eastAsia="ru-RU"/>
              </w:rPr>
            </w:pPr>
            <w:r w:rsidRPr="009D0880">
              <w:rPr>
                <w:rFonts w:eastAsia="Times New Roman"/>
                <w:lang w:eastAsia="ru-RU"/>
              </w:rPr>
              <w:t>100,00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02C060A" w14:textId="77777777" w:rsidR="009D0880" w:rsidRPr="009D0880" w:rsidRDefault="009D0880" w:rsidP="00AF516F">
            <w:pPr>
              <w:jc w:val="center"/>
              <w:rPr>
                <w:rFonts w:eastAsia="Times New Roman"/>
                <w:lang w:eastAsia="ru-RU"/>
              </w:rPr>
            </w:pPr>
            <w:r w:rsidRPr="009D0880">
              <w:rPr>
                <w:rFonts w:eastAsia="Times New Roman"/>
                <w:lang w:eastAsia="ru-RU"/>
              </w:rPr>
              <w:t>1 422,38700</w:t>
            </w:r>
          </w:p>
        </w:tc>
      </w:tr>
      <w:tr w:rsidR="00AF516F" w:rsidRPr="009D0880" w14:paraId="23EF8ED0" w14:textId="77777777" w:rsidTr="006639E0">
        <w:trPr>
          <w:trHeight w:val="355"/>
        </w:trPr>
        <w:tc>
          <w:tcPr>
            <w:tcW w:w="291" w:type="pct"/>
            <w:vMerge/>
            <w:tcBorders>
              <w:top w:val="nil"/>
              <w:left w:val="single" w:sz="4" w:space="0" w:color="auto"/>
              <w:bottom w:val="single" w:sz="4" w:space="0" w:color="auto"/>
              <w:right w:val="single" w:sz="4" w:space="0" w:color="auto"/>
            </w:tcBorders>
            <w:vAlign w:val="center"/>
            <w:hideMark/>
          </w:tcPr>
          <w:p w14:paraId="218950AA" w14:textId="77777777" w:rsidR="009D0880" w:rsidRPr="009D0880" w:rsidRDefault="009D0880" w:rsidP="00E270C9">
            <w:pPr>
              <w:rPr>
                <w:rFonts w:eastAsia="Times New Roman"/>
                <w:lang w:eastAsia="ru-RU"/>
              </w:rPr>
            </w:pPr>
          </w:p>
        </w:tc>
        <w:tc>
          <w:tcPr>
            <w:tcW w:w="776" w:type="pct"/>
            <w:vMerge/>
            <w:tcBorders>
              <w:top w:val="nil"/>
              <w:left w:val="single" w:sz="4" w:space="0" w:color="auto"/>
              <w:bottom w:val="single" w:sz="4" w:space="0" w:color="auto"/>
              <w:right w:val="single" w:sz="4" w:space="0" w:color="auto"/>
            </w:tcBorders>
            <w:vAlign w:val="center"/>
            <w:hideMark/>
          </w:tcPr>
          <w:p w14:paraId="2BE860D3" w14:textId="77777777" w:rsidR="009D0880" w:rsidRPr="009D0880" w:rsidRDefault="009D0880" w:rsidP="00E270C9">
            <w:pPr>
              <w:rPr>
                <w:rFonts w:eastAsia="Times New Roman"/>
                <w:lang w:eastAsia="ru-RU"/>
              </w:rPr>
            </w:pPr>
          </w:p>
        </w:tc>
        <w:tc>
          <w:tcPr>
            <w:tcW w:w="455" w:type="pct"/>
            <w:vMerge/>
            <w:tcBorders>
              <w:top w:val="nil"/>
              <w:left w:val="single" w:sz="4" w:space="0" w:color="auto"/>
              <w:bottom w:val="single" w:sz="4" w:space="0" w:color="auto"/>
              <w:right w:val="single" w:sz="4" w:space="0" w:color="auto"/>
            </w:tcBorders>
            <w:vAlign w:val="center"/>
            <w:hideMark/>
          </w:tcPr>
          <w:p w14:paraId="0CD75B0B" w14:textId="77777777" w:rsidR="009D0880" w:rsidRPr="009D0880" w:rsidRDefault="009D0880" w:rsidP="00E270C9">
            <w:pPr>
              <w:rPr>
                <w:rFonts w:eastAsia="Times New Roman"/>
                <w:lang w:eastAsia="ru-RU"/>
              </w:rPr>
            </w:pPr>
          </w:p>
        </w:tc>
        <w:tc>
          <w:tcPr>
            <w:tcW w:w="383" w:type="pct"/>
            <w:vMerge/>
            <w:tcBorders>
              <w:top w:val="nil"/>
              <w:left w:val="single" w:sz="4" w:space="0" w:color="auto"/>
              <w:bottom w:val="single" w:sz="4" w:space="0" w:color="auto"/>
              <w:right w:val="single" w:sz="4" w:space="0" w:color="auto"/>
            </w:tcBorders>
            <w:vAlign w:val="center"/>
            <w:hideMark/>
          </w:tcPr>
          <w:p w14:paraId="3CCC670C"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tcPr>
          <w:p w14:paraId="089A1E17" w14:textId="77777777" w:rsidR="009D0880" w:rsidRPr="009D0880" w:rsidRDefault="009D0880" w:rsidP="00E270C9">
            <w:pPr>
              <w:jc w:val="center"/>
              <w:rPr>
                <w:rFonts w:eastAsia="Times New Roman"/>
                <w:lang w:eastAsia="ru-RU"/>
              </w:rPr>
            </w:pPr>
            <w:r w:rsidRPr="009D0880">
              <w:rPr>
                <w:rFonts w:eastAsia="Times New Roman"/>
                <w:lang w:eastAsia="ru-RU"/>
              </w:rPr>
              <w:t>иные внебюджетные источники</w:t>
            </w:r>
          </w:p>
          <w:p w14:paraId="1B810CF5" w14:textId="77777777" w:rsidR="009D0880" w:rsidRPr="009D0880" w:rsidRDefault="009D0880" w:rsidP="00E270C9">
            <w:pPr>
              <w:jc w:val="center"/>
              <w:rPr>
                <w:rFonts w:eastAsia="Times New Roman"/>
                <w:lang w:eastAsia="ru-RU"/>
              </w:rPr>
            </w:pPr>
          </w:p>
        </w:tc>
        <w:tc>
          <w:tcPr>
            <w:tcW w:w="399" w:type="pct"/>
            <w:tcBorders>
              <w:top w:val="single" w:sz="4" w:space="0" w:color="auto"/>
              <w:left w:val="single" w:sz="4" w:space="0" w:color="auto"/>
              <w:bottom w:val="single" w:sz="4" w:space="0" w:color="auto"/>
              <w:right w:val="single" w:sz="4" w:space="0" w:color="auto"/>
            </w:tcBorders>
            <w:vAlign w:val="center"/>
            <w:hideMark/>
          </w:tcPr>
          <w:p w14:paraId="40DADA1C"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6EE4C79"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1EF891CE"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764840CA"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5B9802B9" w14:textId="77777777" w:rsidR="009D0880" w:rsidRPr="009D0880" w:rsidRDefault="009D0880" w:rsidP="00AF516F">
            <w:pPr>
              <w:jc w:val="center"/>
              <w:rPr>
                <w:rFonts w:eastAsia="Times New Roman"/>
                <w:lang w:eastAsia="ru-RU"/>
              </w:rPr>
            </w:pPr>
            <w:r w:rsidRPr="009D0880">
              <w:rPr>
                <w:rFonts w:eastAsia="Times New Roman"/>
                <w:lang w:eastAsia="ru-RU"/>
              </w:rPr>
              <w:t>00,00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1AD6459"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5FA72613" w14:textId="77777777" w:rsidTr="006639E0">
        <w:trPr>
          <w:trHeight w:val="419"/>
        </w:trPr>
        <w:tc>
          <w:tcPr>
            <w:tcW w:w="291" w:type="pct"/>
            <w:vMerge w:val="restart"/>
            <w:tcBorders>
              <w:top w:val="single" w:sz="4" w:space="0" w:color="auto"/>
              <w:left w:val="single" w:sz="4" w:space="0" w:color="auto"/>
              <w:bottom w:val="nil"/>
              <w:right w:val="single" w:sz="4" w:space="0" w:color="auto"/>
            </w:tcBorders>
            <w:vAlign w:val="center"/>
          </w:tcPr>
          <w:p w14:paraId="38468B5E" w14:textId="77777777" w:rsidR="009D0880" w:rsidRPr="009D0880" w:rsidRDefault="009D0880" w:rsidP="00E270C9">
            <w:pPr>
              <w:rPr>
                <w:rFonts w:eastAsia="Times New Roman"/>
                <w:lang w:eastAsia="ru-RU"/>
              </w:rPr>
            </w:pPr>
          </w:p>
        </w:tc>
        <w:tc>
          <w:tcPr>
            <w:tcW w:w="776" w:type="pct"/>
            <w:vMerge w:val="restart"/>
            <w:tcBorders>
              <w:top w:val="single" w:sz="4" w:space="0" w:color="auto"/>
              <w:left w:val="single" w:sz="4" w:space="0" w:color="auto"/>
              <w:bottom w:val="nil"/>
              <w:right w:val="single" w:sz="4" w:space="0" w:color="auto"/>
            </w:tcBorders>
            <w:vAlign w:val="center"/>
          </w:tcPr>
          <w:p w14:paraId="055D6BC5" w14:textId="77777777" w:rsidR="009D0880" w:rsidRPr="009D0880" w:rsidRDefault="009D0880" w:rsidP="00E270C9">
            <w:pPr>
              <w:rPr>
                <w:rFonts w:eastAsia="Times New Roman"/>
                <w:lang w:eastAsia="ru-RU"/>
              </w:rPr>
            </w:pPr>
          </w:p>
          <w:p w14:paraId="6BFC1724" w14:textId="77777777" w:rsidR="009D0880" w:rsidRPr="009D0880" w:rsidRDefault="009D0880" w:rsidP="00E270C9">
            <w:pPr>
              <w:rPr>
                <w:rFonts w:eastAsia="Times New Roman"/>
                <w:lang w:eastAsia="ru-RU"/>
              </w:rPr>
            </w:pPr>
          </w:p>
          <w:p w14:paraId="4110B138" w14:textId="77777777" w:rsidR="009D0880" w:rsidRPr="009D0880" w:rsidRDefault="009D0880" w:rsidP="00E270C9">
            <w:pPr>
              <w:rPr>
                <w:rFonts w:eastAsia="Times New Roman"/>
                <w:lang w:eastAsia="ru-RU"/>
              </w:rPr>
            </w:pPr>
            <w:r w:rsidRPr="009D0880">
              <w:rPr>
                <w:rFonts w:eastAsia="Times New Roman"/>
                <w:lang w:eastAsia="ru-RU"/>
              </w:rPr>
              <w:t>Организация ритуальных услуг и содержания мест захоронения на территории Хасанского муниципального округа</w:t>
            </w:r>
          </w:p>
        </w:tc>
        <w:tc>
          <w:tcPr>
            <w:tcW w:w="455" w:type="pct"/>
            <w:vMerge w:val="restart"/>
            <w:tcBorders>
              <w:top w:val="single" w:sz="4" w:space="0" w:color="auto"/>
              <w:left w:val="single" w:sz="4" w:space="0" w:color="auto"/>
              <w:bottom w:val="nil"/>
              <w:right w:val="single" w:sz="4" w:space="0" w:color="auto"/>
            </w:tcBorders>
            <w:vAlign w:val="center"/>
            <w:hideMark/>
          </w:tcPr>
          <w:p w14:paraId="386B95F9" w14:textId="77777777" w:rsidR="009D0880" w:rsidRPr="009D0880" w:rsidRDefault="009D0880" w:rsidP="00E270C9">
            <w:pPr>
              <w:rPr>
                <w:rFonts w:eastAsia="Times New Roman"/>
                <w:lang w:eastAsia="ru-RU"/>
              </w:rPr>
            </w:pPr>
            <w:r w:rsidRPr="009D0880">
              <w:rPr>
                <w:rFonts w:eastAsia="Times New Roman"/>
                <w:lang w:eastAsia="ru-RU"/>
              </w:rPr>
              <w:t>Управление жизнеобеспечения</w:t>
            </w:r>
          </w:p>
        </w:tc>
        <w:tc>
          <w:tcPr>
            <w:tcW w:w="383" w:type="pct"/>
            <w:vMerge w:val="restart"/>
            <w:tcBorders>
              <w:top w:val="single" w:sz="4" w:space="0" w:color="auto"/>
              <w:left w:val="single" w:sz="4" w:space="0" w:color="auto"/>
              <w:bottom w:val="nil"/>
              <w:right w:val="single" w:sz="4" w:space="0" w:color="auto"/>
            </w:tcBorders>
            <w:vAlign w:val="center"/>
          </w:tcPr>
          <w:p w14:paraId="12654920" w14:textId="77777777" w:rsidR="009D0880" w:rsidRPr="009D0880" w:rsidRDefault="009D0880" w:rsidP="00E270C9">
            <w:pPr>
              <w:jc w:val="center"/>
              <w:rPr>
                <w:rFonts w:eastAsia="Times New Roman"/>
                <w:lang w:eastAsia="ru-RU"/>
              </w:rPr>
            </w:pPr>
            <w:r w:rsidRPr="009D0880">
              <w:rPr>
                <w:rFonts w:eastAsia="Times New Roman"/>
                <w:lang w:eastAsia="ru-RU"/>
              </w:rPr>
              <w:t>2025-2027</w:t>
            </w:r>
          </w:p>
          <w:p w14:paraId="52B31808"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3BADC8B8" w14:textId="77777777" w:rsidR="009D0880" w:rsidRPr="009D0880" w:rsidRDefault="009D0880" w:rsidP="00E270C9">
            <w:pPr>
              <w:jc w:val="center"/>
              <w:rPr>
                <w:rFonts w:eastAsia="Times New Roman"/>
                <w:lang w:eastAsia="ru-RU"/>
              </w:rPr>
            </w:pPr>
            <w:r w:rsidRPr="009D0880">
              <w:rPr>
                <w:rFonts w:eastAsia="Times New Roman"/>
                <w:lang w:eastAsia="ru-RU"/>
              </w:rPr>
              <w:t>всего</w:t>
            </w:r>
          </w:p>
        </w:tc>
        <w:tc>
          <w:tcPr>
            <w:tcW w:w="399" w:type="pct"/>
            <w:tcBorders>
              <w:top w:val="single" w:sz="4" w:space="0" w:color="auto"/>
              <w:left w:val="single" w:sz="4" w:space="0" w:color="auto"/>
              <w:bottom w:val="single" w:sz="4" w:space="0" w:color="auto"/>
              <w:right w:val="single" w:sz="4" w:space="0" w:color="auto"/>
            </w:tcBorders>
            <w:vAlign w:val="center"/>
            <w:hideMark/>
          </w:tcPr>
          <w:p w14:paraId="14F9FE35"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599F60B"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0E80E615" w14:textId="77777777" w:rsidR="009D0880" w:rsidRPr="009D0880" w:rsidRDefault="009D0880" w:rsidP="00AF516F">
            <w:pPr>
              <w:jc w:val="center"/>
              <w:rPr>
                <w:rFonts w:eastAsia="Times New Roman"/>
                <w:lang w:eastAsia="ru-RU"/>
              </w:rPr>
            </w:pPr>
            <w:r w:rsidRPr="009D0880">
              <w:rPr>
                <w:rFonts w:eastAsia="Times New Roman"/>
                <w:lang w:eastAsia="ru-RU"/>
              </w:rPr>
              <w:t>610,00000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075E31" w14:textId="77777777" w:rsidR="009D0880" w:rsidRPr="009D0880" w:rsidRDefault="009D0880" w:rsidP="00AF516F">
            <w:pPr>
              <w:jc w:val="center"/>
              <w:rPr>
                <w:rFonts w:eastAsia="Times New Roman"/>
                <w:lang w:eastAsia="ru-RU"/>
              </w:rPr>
            </w:pPr>
            <w:r w:rsidRPr="009D0880">
              <w:rPr>
                <w:rFonts w:eastAsia="Times New Roman"/>
                <w:lang w:eastAsia="ru-RU"/>
              </w:rPr>
              <w:t>100,00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FB537DE" w14:textId="77777777" w:rsidR="009D0880" w:rsidRPr="009D0880" w:rsidRDefault="009D0880" w:rsidP="00AF516F">
            <w:pPr>
              <w:jc w:val="center"/>
              <w:rPr>
                <w:rFonts w:eastAsia="Times New Roman"/>
                <w:lang w:eastAsia="ru-RU"/>
              </w:rPr>
            </w:pPr>
            <w:r w:rsidRPr="009D0880">
              <w:rPr>
                <w:rFonts w:eastAsia="Times New Roman"/>
                <w:lang w:eastAsia="ru-RU"/>
              </w:rPr>
              <w:t>100,00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162D3717" w14:textId="77777777" w:rsidR="009D0880" w:rsidRPr="009D0880" w:rsidRDefault="009D0880" w:rsidP="00AF516F">
            <w:pPr>
              <w:jc w:val="center"/>
              <w:rPr>
                <w:rFonts w:eastAsia="Times New Roman"/>
                <w:lang w:eastAsia="ru-RU"/>
              </w:rPr>
            </w:pPr>
            <w:r w:rsidRPr="009D0880">
              <w:rPr>
                <w:rFonts w:eastAsia="Times New Roman"/>
                <w:lang w:eastAsia="ru-RU"/>
              </w:rPr>
              <w:t>810,00</w:t>
            </w:r>
          </w:p>
        </w:tc>
      </w:tr>
      <w:tr w:rsidR="00AF516F" w:rsidRPr="009D0880" w14:paraId="59368B59" w14:textId="77777777" w:rsidTr="006639E0">
        <w:trPr>
          <w:trHeight w:val="1120"/>
        </w:trPr>
        <w:tc>
          <w:tcPr>
            <w:tcW w:w="291" w:type="pct"/>
            <w:vMerge/>
            <w:tcBorders>
              <w:top w:val="single" w:sz="4" w:space="0" w:color="auto"/>
              <w:left w:val="single" w:sz="4" w:space="0" w:color="auto"/>
              <w:bottom w:val="nil"/>
              <w:right w:val="single" w:sz="4" w:space="0" w:color="auto"/>
            </w:tcBorders>
            <w:vAlign w:val="center"/>
            <w:hideMark/>
          </w:tcPr>
          <w:p w14:paraId="2A6C9400"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nil"/>
              <w:right w:val="single" w:sz="4" w:space="0" w:color="auto"/>
            </w:tcBorders>
            <w:vAlign w:val="center"/>
            <w:hideMark/>
          </w:tcPr>
          <w:p w14:paraId="22768976"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nil"/>
              <w:right w:val="single" w:sz="4" w:space="0" w:color="auto"/>
            </w:tcBorders>
            <w:vAlign w:val="center"/>
            <w:hideMark/>
          </w:tcPr>
          <w:p w14:paraId="388435F4"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nil"/>
              <w:right w:val="single" w:sz="4" w:space="0" w:color="auto"/>
            </w:tcBorders>
            <w:vAlign w:val="center"/>
            <w:hideMark/>
          </w:tcPr>
          <w:p w14:paraId="4316B36C"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58EE11A5" w14:textId="77777777" w:rsidR="009D0880" w:rsidRPr="009D0880" w:rsidRDefault="009D0880" w:rsidP="00E270C9">
            <w:pPr>
              <w:jc w:val="center"/>
              <w:rPr>
                <w:rFonts w:eastAsia="Times New Roman"/>
                <w:lang w:eastAsia="ru-RU"/>
              </w:rPr>
            </w:pPr>
            <w:r w:rsidRPr="009D0880">
              <w:rPr>
                <w:rFonts w:eastAsia="Times New Roman"/>
                <w:lang w:eastAsia="ru-RU"/>
              </w:rPr>
              <w:t>федеральный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4027D7DC"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390E27F"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784DF83A"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238BDF5"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5DC47A1"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EB4CD58"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35B56253" w14:textId="77777777" w:rsidTr="006639E0">
        <w:trPr>
          <w:trHeight w:val="355"/>
        </w:trPr>
        <w:tc>
          <w:tcPr>
            <w:tcW w:w="291" w:type="pct"/>
            <w:tcBorders>
              <w:top w:val="nil"/>
              <w:left w:val="single" w:sz="4" w:space="0" w:color="auto"/>
              <w:bottom w:val="nil"/>
              <w:right w:val="single" w:sz="4" w:space="0" w:color="auto"/>
            </w:tcBorders>
            <w:vAlign w:val="center"/>
            <w:hideMark/>
          </w:tcPr>
          <w:p w14:paraId="1C8CC221" w14:textId="77777777" w:rsidR="009D0880" w:rsidRPr="009D0880" w:rsidRDefault="009D0880" w:rsidP="00E270C9">
            <w:pPr>
              <w:jc w:val="center"/>
              <w:rPr>
                <w:rFonts w:eastAsia="Times New Roman"/>
                <w:lang w:eastAsia="ru-RU"/>
              </w:rPr>
            </w:pPr>
            <w:r w:rsidRPr="009D0880">
              <w:rPr>
                <w:rFonts w:eastAsia="Times New Roman"/>
                <w:lang w:eastAsia="ru-RU"/>
              </w:rPr>
              <w:t>1.3.1</w:t>
            </w:r>
          </w:p>
        </w:tc>
        <w:tc>
          <w:tcPr>
            <w:tcW w:w="776" w:type="pct"/>
            <w:tcBorders>
              <w:top w:val="nil"/>
              <w:left w:val="single" w:sz="4" w:space="0" w:color="auto"/>
              <w:bottom w:val="nil"/>
              <w:right w:val="single" w:sz="4" w:space="0" w:color="auto"/>
            </w:tcBorders>
            <w:vAlign w:val="center"/>
          </w:tcPr>
          <w:p w14:paraId="5F003BEF" w14:textId="77777777" w:rsidR="009D0880" w:rsidRPr="009D0880" w:rsidRDefault="009D0880" w:rsidP="00E270C9">
            <w:pPr>
              <w:rPr>
                <w:rFonts w:eastAsia="Times New Roman"/>
                <w:lang w:eastAsia="ru-RU"/>
              </w:rPr>
            </w:pPr>
          </w:p>
        </w:tc>
        <w:tc>
          <w:tcPr>
            <w:tcW w:w="455" w:type="pct"/>
            <w:tcBorders>
              <w:top w:val="nil"/>
              <w:left w:val="single" w:sz="4" w:space="0" w:color="auto"/>
              <w:bottom w:val="nil"/>
              <w:right w:val="single" w:sz="4" w:space="0" w:color="auto"/>
            </w:tcBorders>
            <w:vAlign w:val="center"/>
          </w:tcPr>
          <w:p w14:paraId="270838C3" w14:textId="77777777" w:rsidR="009D0880" w:rsidRPr="009D0880" w:rsidRDefault="009D0880" w:rsidP="00E270C9">
            <w:pPr>
              <w:rPr>
                <w:rFonts w:eastAsia="Times New Roman"/>
                <w:lang w:eastAsia="ru-RU"/>
              </w:rPr>
            </w:pPr>
          </w:p>
        </w:tc>
        <w:tc>
          <w:tcPr>
            <w:tcW w:w="383" w:type="pct"/>
            <w:tcBorders>
              <w:top w:val="nil"/>
              <w:left w:val="single" w:sz="4" w:space="0" w:color="auto"/>
              <w:bottom w:val="nil"/>
              <w:right w:val="single" w:sz="4" w:space="0" w:color="auto"/>
            </w:tcBorders>
            <w:vAlign w:val="center"/>
          </w:tcPr>
          <w:p w14:paraId="01764AC3" w14:textId="77777777" w:rsidR="009D0880" w:rsidRPr="009D0880" w:rsidRDefault="009D0880" w:rsidP="00E270C9">
            <w:pPr>
              <w:jc w:val="cente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321EDDFA" w14:textId="77777777" w:rsidR="009D0880" w:rsidRPr="009D0880" w:rsidRDefault="009D0880" w:rsidP="00E270C9">
            <w:pPr>
              <w:jc w:val="center"/>
              <w:rPr>
                <w:rFonts w:eastAsia="Times New Roman"/>
                <w:lang w:eastAsia="ru-RU"/>
              </w:rPr>
            </w:pPr>
            <w:r w:rsidRPr="009D0880">
              <w:rPr>
                <w:rFonts w:eastAsia="Times New Roman"/>
                <w:lang w:eastAsia="ru-RU"/>
              </w:rPr>
              <w:t>краевой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65369011"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941D61E"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6DC041AB"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3A4383B"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E0DF3B1"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84AB95A"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3F068640" w14:textId="77777777" w:rsidTr="006639E0">
        <w:trPr>
          <w:trHeight w:val="355"/>
        </w:trPr>
        <w:tc>
          <w:tcPr>
            <w:tcW w:w="291" w:type="pct"/>
            <w:tcBorders>
              <w:top w:val="nil"/>
              <w:left w:val="single" w:sz="4" w:space="0" w:color="auto"/>
              <w:bottom w:val="nil"/>
              <w:right w:val="single" w:sz="4" w:space="0" w:color="auto"/>
            </w:tcBorders>
            <w:vAlign w:val="center"/>
          </w:tcPr>
          <w:p w14:paraId="0A89DF93" w14:textId="77777777" w:rsidR="009D0880" w:rsidRPr="009D0880" w:rsidRDefault="009D0880" w:rsidP="00E270C9">
            <w:pPr>
              <w:jc w:val="center"/>
              <w:rPr>
                <w:rFonts w:eastAsia="Times New Roman"/>
                <w:lang w:eastAsia="ru-RU"/>
              </w:rPr>
            </w:pPr>
          </w:p>
        </w:tc>
        <w:tc>
          <w:tcPr>
            <w:tcW w:w="776" w:type="pct"/>
            <w:tcBorders>
              <w:top w:val="nil"/>
              <w:left w:val="single" w:sz="4" w:space="0" w:color="auto"/>
              <w:bottom w:val="nil"/>
              <w:right w:val="single" w:sz="4" w:space="0" w:color="auto"/>
            </w:tcBorders>
            <w:vAlign w:val="center"/>
          </w:tcPr>
          <w:p w14:paraId="6652C093" w14:textId="77777777" w:rsidR="009D0880" w:rsidRPr="009D0880" w:rsidRDefault="009D0880" w:rsidP="00E270C9">
            <w:pPr>
              <w:jc w:val="center"/>
              <w:rPr>
                <w:rFonts w:eastAsia="Times New Roman"/>
                <w:lang w:eastAsia="ru-RU"/>
              </w:rPr>
            </w:pPr>
          </w:p>
        </w:tc>
        <w:tc>
          <w:tcPr>
            <w:tcW w:w="455" w:type="pct"/>
            <w:tcBorders>
              <w:top w:val="nil"/>
              <w:left w:val="single" w:sz="4" w:space="0" w:color="auto"/>
              <w:bottom w:val="nil"/>
              <w:right w:val="single" w:sz="4" w:space="0" w:color="auto"/>
            </w:tcBorders>
            <w:vAlign w:val="center"/>
          </w:tcPr>
          <w:p w14:paraId="0FB2ADC2" w14:textId="77777777" w:rsidR="009D0880" w:rsidRPr="009D0880" w:rsidRDefault="009D0880" w:rsidP="00E270C9">
            <w:pPr>
              <w:jc w:val="center"/>
              <w:rPr>
                <w:rFonts w:eastAsia="Times New Roman"/>
                <w:lang w:eastAsia="ru-RU"/>
              </w:rPr>
            </w:pPr>
          </w:p>
        </w:tc>
        <w:tc>
          <w:tcPr>
            <w:tcW w:w="383" w:type="pct"/>
            <w:tcBorders>
              <w:top w:val="nil"/>
              <w:left w:val="single" w:sz="4" w:space="0" w:color="auto"/>
              <w:bottom w:val="nil"/>
              <w:right w:val="single" w:sz="4" w:space="0" w:color="auto"/>
            </w:tcBorders>
            <w:vAlign w:val="center"/>
          </w:tcPr>
          <w:p w14:paraId="54C0A399" w14:textId="77777777" w:rsidR="009D0880" w:rsidRPr="009D0880" w:rsidRDefault="009D0880" w:rsidP="00E270C9">
            <w:pPr>
              <w:jc w:val="cente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7D51004A" w14:textId="77777777" w:rsidR="009D0880" w:rsidRPr="009D0880" w:rsidRDefault="009D0880" w:rsidP="00E270C9">
            <w:pPr>
              <w:jc w:val="center"/>
              <w:rPr>
                <w:rFonts w:eastAsia="Times New Roman"/>
                <w:lang w:eastAsia="ru-RU"/>
              </w:rPr>
            </w:pPr>
            <w:r w:rsidRPr="009D0880">
              <w:rPr>
                <w:rFonts w:eastAsia="Times New Roman"/>
                <w:lang w:eastAsia="ru-RU"/>
              </w:rPr>
              <w:t>местный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278523AD"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9B66303"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250148A7" w14:textId="77777777" w:rsidR="009D0880" w:rsidRPr="009D0880" w:rsidRDefault="009D0880" w:rsidP="00AF516F">
            <w:pPr>
              <w:jc w:val="center"/>
              <w:rPr>
                <w:rFonts w:eastAsia="Times New Roman"/>
                <w:lang w:eastAsia="ru-RU"/>
              </w:rPr>
            </w:pPr>
            <w:r w:rsidRPr="009D0880">
              <w:rPr>
                <w:rFonts w:eastAsia="Times New Roman"/>
                <w:lang w:eastAsia="ru-RU"/>
              </w:rPr>
              <w:t>610,00000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D4CEAFC" w14:textId="77777777" w:rsidR="009D0880" w:rsidRPr="009D0880" w:rsidRDefault="009D0880" w:rsidP="00AF516F">
            <w:pPr>
              <w:jc w:val="center"/>
              <w:rPr>
                <w:rFonts w:eastAsia="Times New Roman"/>
                <w:lang w:eastAsia="ru-RU"/>
              </w:rPr>
            </w:pPr>
            <w:r w:rsidRPr="009D0880">
              <w:rPr>
                <w:rFonts w:eastAsia="Times New Roman"/>
                <w:lang w:eastAsia="ru-RU"/>
              </w:rPr>
              <w:t>100,00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ADFA7DA" w14:textId="77777777" w:rsidR="009D0880" w:rsidRPr="009D0880" w:rsidRDefault="009D0880" w:rsidP="00AF516F">
            <w:pPr>
              <w:jc w:val="center"/>
              <w:rPr>
                <w:rFonts w:eastAsia="Times New Roman"/>
                <w:lang w:eastAsia="ru-RU"/>
              </w:rPr>
            </w:pPr>
            <w:r w:rsidRPr="009D0880">
              <w:rPr>
                <w:rFonts w:eastAsia="Times New Roman"/>
                <w:lang w:eastAsia="ru-RU"/>
              </w:rPr>
              <w:t>100,00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1373C07" w14:textId="77777777" w:rsidR="009D0880" w:rsidRPr="009D0880" w:rsidRDefault="009D0880" w:rsidP="00AF516F">
            <w:pPr>
              <w:jc w:val="center"/>
              <w:rPr>
                <w:rFonts w:eastAsia="Times New Roman"/>
                <w:lang w:eastAsia="ru-RU"/>
              </w:rPr>
            </w:pPr>
            <w:r w:rsidRPr="009D0880">
              <w:rPr>
                <w:rFonts w:eastAsia="Times New Roman"/>
                <w:lang w:eastAsia="ru-RU"/>
              </w:rPr>
              <w:t>810,00</w:t>
            </w:r>
          </w:p>
        </w:tc>
      </w:tr>
      <w:tr w:rsidR="00AF516F" w:rsidRPr="009D0880" w14:paraId="48FBAEBA" w14:textId="77777777" w:rsidTr="006639E0">
        <w:trPr>
          <w:trHeight w:val="58"/>
        </w:trPr>
        <w:tc>
          <w:tcPr>
            <w:tcW w:w="291" w:type="pct"/>
            <w:tcBorders>
              <w:top w:val="nil"/>
              <w:left w:val="single" w:sz="4" w:space="0" w:color="auto"/>
              <w:bottom w:val="single" w:sz="4" w:space="0" w:color="auto"/>
              <w:right w:val="single" w:sz="4" w:space="0" w:color="auto"/>
            </w:tcBorders>
            <w:vAlign w:val="center"/>
          </w:tcPr>
          <w:p w14:paraId="78591772" w14:textId="77777777" w:rsidR="009D0880" w:rsidRPr="009D0880" w:rsidRDefault="009D0880" w:rsidP="00E270C9">
            <w:pPr>
              <w:jc w:val="center"/>
              <w:rPr>
                <w:rFonts w:eastAsia="Times New Roman"/>
                <w:lang w:eastAsia="ru-RU"/>
              </w:rPr>
            </w:pPr>
          </w:p>
        </w:tc>
        <w:tc>
          <w:tcPr>
            <w:tcW w:w="776" w:type="pct"/>
            <w:tcBorders>
              <w:top w:val="nil"/>
              <w:left w:val="single" w:sz="4" w:space="0" w:color="auto"/>
              <w:bottom w:val="single" w:sz="4" w:space="0" w:color="auto"/>
              <w:right w:val="single" w:sz="4" w:space="0" w:color="auto"/>
            </w:tcBorders>
            <w:vAlign w:val="center"/>
          </w:tcPr>
          <w:p w14:paraId="0CE55FB0" w14:textId="77777777" w:rsidR="009D0880" w:rsidRPr="009D0880" w:rsidRDefault="009D0880" w:rsidP="00E270C9">
            <w:pPr>
              <w:jc w:val="center"/>
              <w:rPr>
                <w:rFonts w:eastAsia="Times New Roman"/>
                <w:lang w:eastAsia="ru-RU"/>
              </w:rPr>
            </w:pPr>
          </w:p>
        </w:tc>
        <w:tc>
          <w:tcPr>
            <w:tcW w:w="455" w:type="pct"/>
            <w:tcBorders>
              <w:top w:val="nil"/>
              <w:left w:val="single" w:sz="4" w:space="0" w:color="auto"/>
              <w:bottom w:val="single" w:sz="4" w:space="0" w:color="auto"/>
              <w:right w:val="single" w:sz="4" w:space="0" w:color="auto"/>
            </w:tcBorders>
            <w:vAlign w:val="center"/>
          </w:tcPr>
          <w:p w14:paraId="56948C5F" w14:textId="77777777" w:rsidR="009D0880" w:rsidRPr="009D0880" w:rsidRDefault="009D0880" w:rsidP="00E270C9">
            <w:pPr>
              <w:jc w:val="center"/>
              <w:rPr>
                <w:rFonts w:eastAsia="Times New Roman"/>
                <w:lang w:eastAsia="ru-RU"/>
              </w:rPr>
            </w:pPr>
          </w:p>
        </w:tc>
        <w:tc>
          <w:tcPr>
            <w:tcW w:w="383" w:type="pct"/>
            <w:tcBorders>
              <w:top w:val="nil"/>
              <w:left w:val="single" w:sz="4" w:space="0" w:color="auto"/>
              <w:bottom w:val="single" w:sz="4" w:space="0" w:color="auto"/>
              <w:right w:val="single" w:sz="4" w:space="0" w:color="auto"/>
            </w:tcBorders>
            <w:vAlign w:val="center"/>
          </w:tcPr>
          <w:p w14:paraId="1BDA0383" w14:textId="77777777" w:rsidR="009D0880" w:rsidRPr="009D0880" w:rsidRDefault="009D0880" w:rsidP="00E270C9">
            <w:pPr>
              <w:jc w:val="cente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15C57AC1" w14:textId="77777777" w:rsidR="009D0880" w:rsidRPr="009D0880" w:rsidRDefault="009D0880" w:rsidP="00E270C9">
            <w:pPr>
              <w:jc w:val="center"/>
              <w:rPr>
                <w:rFonts w:eastAsia="Times New Roman"/>
                <w:lang w:eastAsia="ru-RU"/>
              </w:rPr>
            </w:pPr>
            <w:r w:rsidRPr="009D0880">
              <w:rPr>
                <w:rFonts w:eastAsia="Times New Roman"/>
                <w:lang w:eastAsia="ru-RU"/>
              </w:rPr>
              <w:t>иные внебюджетные источники</w:t>
            </w:r>
          </w:p>
        </w:tc>
        <w:tc>
          <w:tcPr>
            <w:tcW w:w="399" w:type="pct"/>
            <w:tcBorders>
              <w:top w:val="single" w:sz="4" w:space="0" w:color="auto"/>
              <w:left w:val="single" w:sz="4" w:space="0" w:color="auto"/>
              <w:bottom w:val="single" w:sz="4" w:space="0" w:color="auto"/>
              <w:right w:val="single" w:sz="4" w:space="0" w:color="auto"/>
            </w:tcBorders>
            <w:vAlign w:val="center"/>
            <w:hideMark/>
          </w:tcPr>
          <w:p w14:paraId="54030080"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123705CB"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63E607AC"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AC143E7"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356B668"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0A0842E"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3E8482B5" w14:textId="77777777" w:rsidTr="006639E0">
        <w:trPr>
          <w:trHeight w:val="58"/>
        </w:trPr>
        <w:tc>
          <w:tcPr>
            <w:tcW w:w="291" w:type="pct"/>
            <w:vMerge w:val="restart"/>
            <w:tcBorders>
              <w:top w:val="single" w:sz="4" w:space="0" w:color="auto"/>
              <w:left w:val="single" w:sz="4" w:space="0" w:color="auto"/>
              <w:bottom w:val="single" w:sz="4" w:space="0" w:color="auto"/>
              <w:right w:val="single" w:sz="4" w:space="0" w:color="auto"/>
            </w:tcBorders>
            <w:vAlign w:val="center"/>
            <w:hideMark/>
          </w:tcPr>
          <w:p w14:paraId="7A6B037D" w14:textId="77777777" w:rsidR="009D0880" w:rsidRPr="009D0880" w:rsidRDefault="009D0880" w:rsidP="00E270C9">
            <w:pPr>
              <w:jc w:val="center"/>
              <w:rPr>
                <w:rFonts w:eastAsia="Times New Roman"/>
                <w:lang w:eastAsia="ru-RU"/>
              </w:rPr>
            </w:pPr>
            <w:r w:rsidRPr="009D0880">
              <w:rPr>
                <w:rFonts w:eastAsia="Times New Roman"/>
                <w:lang w:eastAsia="ru-RU"/>
              </w:rPr>
              <w:t>1.3.2.</w:t>
            </w:r>
          </w:p>
        </w:tc>
        <w:tc>
          <w:tcPr>
            <w:tcW w:w="776" w:type="pct"/>
            <w:vMerge w:val="restart"/>
            <w:tcBorders>
              <w:top w:val="single" w:sz="4" w:space="0" w:color="auto"/>
              <w:left w:val="single" w:sz="4" w:space="0" w:color="auto"/>
              <w:bottom w:val="single" w:sz="4" w:space="0" w:color="auto"/>
              <w:right w:val="single" w:sz="4" w:space="0" w:color="auto"/>
            </w:tcBorders>
            <w:vAlign w:val="center"/>
            <w:hideMark/>
          </w:tcPr>
          <w:p w14:paraId="7671BE27" w14:textId="77777777" w:rsidR="009D0880" w:rsidRPr="009D0880" w:rsidRDefault="009D0880" w:rsidP="00E270C9">
            <w:pPr>
              <w:rPr>
                <w:rFonts w:eastAsia="Times New Roman"/>
                <w:lang w:eastAsia="ru-RU"/>
              </w:rPr>
            </w:pPr>
            <w:r w:rsidRPr="009D0880">
              <w:rPr>
                <w:rFonts w:eastAsia="Times New Roman"/>
                <w:lang w:eastAsia="ru-RU"/>
              </w:rPr>
              <w:t>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0498E62B" w14:textId="77777777" w:rsidR="009D0880" w:rsidRPr="009D0880" w:rsidRDefault="009D0880" w:rsidP="00E270C9">
            <w:pPr>
              <w:jc w:val="center"/>
              <w:rPr>
                <w:rFonts w:eastAsia="Times New Roman"/>
                <w:lang w:eastAsia="ru-RU"/>
              </w:rPr>
            </w:pPr>
            <w:r w:rsidRPr="009D0880">
              <w:rPr>
                <w:rFonts w:eastAsia="Times New Roman"/>
                <w:lang w:eastAsia="ru-RU"/>
              </w:rPr>
              <w:t>Управление жизнеобеспечения</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78C2A6CE" w14:textId="77777777" w:rsidR="009D0880" w:rsidRPr="009D0880" w:rsidRDefault="009D0880" w:rsidP="00E270C9">
            <w:pPr>
              <w:jc w:val="center"/>
              <w:rPr>
                <w:rFonts w:eastAsia="Times New Roman"/>
                <w:lang w:eastAsia="ru-RU"/>
              </w:rPr>
            </w:pPr>
            <w:r w:rsidRPr="009D0880">
              <w:rPr>
                <w:rFonts w:eastAsia="Times New Roman"/>
                <w:lang w:eastAsia="ru-RU"/>
              </w:rPr>
              <w:t>2025-2027</w:t>
            </w:r>
          </w:p>
        </w:tc>
        <w:tc>
          <w:tcPr>
            <w:tcW w:w="570" w:type="pct"/>
            <w:tcBorders>
              <w:top w:val="single" w:sz="4" w:space="0" w:color="auto"/>
              <w:left w:val="single" w:sz="4" w:space="0" w:color="auto"/>
              <w:bottom w:val="single" w:sz="4" w:space="0" w:color="auto"/>
              <w:right w:val="single" w:sz="4" w:space="0" w:color="auto"/>
            </w:tcBorders>
            <w:vAlign w:val="center"/>
            <w:hideMark/>
          </w:tcPr>
          <w:p w14:paraId="5E862CF6" w14:textId="77777777" w:rsidR="009D0880" w:rsidRPr="009D0880" w:rsidRDefault="009D0880" w:rsidP="00E270C9">
            <w:pPr>
              <w:jc w:val="center"/>
              <w:rPr>
                <w:rFonts w:eastAsia="Times New Roman"/>
                <w:lang w:eastAsia="ru-RU"/>
              </w:rPr>
            </w:pPr>
            <w:r w:rsidRPr="009D0880">
              <w:rPr>
                <w:rFonts w:eastAsia="Times New Roman"/>
                <w:lang w:eastAsia="ru-RU"/>
              </w:rPr>
              <w:t>всего</w:t>
            </w:r>
          </w:p>
        </w:tc>
        <w:tc>
          <w:tcPr>
            <w:tcW w:w="399" w:type="pct"/>
            <w:tcBorders>
              <w:top w:val="single" w:sz="4" w:space="0" w:color="auto"/>
              <w:left w:val="single" w:sz="4" w:space="0" w:color="auto"/>
              <w:bottom w:val="single" w:sz="4" w:space="0" w:color="auto"/>
              <w:right w:val="single" w:sz="4" w:space="0" w:color="auto"/>
            </w:tcBorders>
            <w:vAlign w:val="center"/>
            <w:hideMark/>
          </w:tcPr>
          <w:p w14:paraId="5C77CA95"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AA3A193"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727A705F" w14:textId="77777777" w:rsidR="009D0880" w:rsidRPr="009D0880" w:rsidRDefault="009D0880" w:rsidP="00AF516F">
            <w:pPr>
              <w:jc w:val="center"/>
              <w:rPr>
                <w:rFonts w:eastAsia="Times New Roman"/>
                <w:lang w:eastAsia="ru-RU"/>
              </w:rPr>
            </w:pPr>
            <w:r w:rsidRPr="009D0880">
              <w:rPr>
                <w:rFonts w:eastAsia="Times New Roman"/>
                <w:lang w:eastAsia="ru-RU"/>
              </w:rPr>
              <w:t>1 224,77400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E35E2F9"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4514B0A"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DB89DA4" w14:textId="77777777" w:rsidR="009D0880" w:rsidRPr="009D0880" w:rsidRDefault="009D0880" w:rsidP="00AF516F">
            <w:pPr>
              <w:jc w:val="center"/>
              <w:rPr>
                <w:rFonts w:eastAsia="Times New Roman"/>
                <w:lang w:eastAsia="ru-RU"/>
              </w:rPr>
            </w:pPr>
            <w:r w:rsidRPr="009D0880">
              <w:rPr>
                <w:rFonts w:eastAsia="Times New Roman"/>
                <w:lang w:eastAsia="ru-RU"/>
              </w:rPr>
              <w:t>1 224,77400</w:t>
            </w:r>
          </w:p>
        </w:tc>
      </w:tr>
      <w:tr w:rsidR="00AF516F" w:rsidRPr="009D0880" w14:paraId="337834D6" w14:textId="77777777" w:rsidTr="006639E0">
        <w:trPr>
          <w:trHeight w:val="58"/>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7C972355"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4D335BF4"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465B8505"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400AE171"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7C77709B" w14:textId="77777777" w:rsidR="009D0880" w:rsidRPr="009D0880" w:rsidRDefault="009D0880" w:rsidP="00E270C9">
            <w:pPr>
              <w:jc w:val="center"/>
              <w:rPr>
                <w:rFonts w:eastAsia="Times New Roman"/>
                <w:lang w:eastAsia="ru-RU"/>
              </w:rPr>
            </w:pPr>
            <w:r w:rsidRPr="009D0880">
              <w:rPr>
                <w:rFonts w:eastAsia="Times New Roman"/>
                <w:lang w:eastAsia="ru-RU"/>
              </w:rPr>
              <w:t>федеральный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0D27F23B"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0848817"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0765BF36"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56540D3"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874C00E"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1F8DE62"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r w:rsidR="00AF516F" w:rsidRPr="009D0880" w14:paraId="489467FE" w14:textId="77777777" w:rsidTr="006639E0">
        <w:trPr>
          <w:trHeight w:val="58"/>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258FCA6A"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185501BA"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102FFF69"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1C661386"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1307ADE2" w14:textId="77777777" w:rsidR="009D0880" w:rsidRPr="009D0880" w:rsidRDefault="009D0880" w:rsidP="00E270C9">
            <w:pPr>
              <w:jc w:val="center"/>
              <w:rPr>
                <w:rFonts w:eastAsia="Times New Roman"/>
                <w:lang w:eastAsia="ru-RU"/>
              </w:rPr>
            </w:pPr>
            <w:r w:rsidRPr="009D0880">
              <w:rPr>
                <w:rFonts w:eastAsia="Times New Roman"/>
                <w:lang w:eastAsia="ru-RU"/>
              </w:rPr>
              <w:t>краевой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28A68567"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17589324"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3C1193EF" w14:textId="77777777" w:rsidR="009D0880" w:rsidRPr="009D0880" w:rsidRDefault="009D0880" w:rsidP="00AF516F">
            <w:pPr>
              <w:jc w:val="center"/>
              <w:rPr>
                <w:rFonts w:eastAsia="Times New Roman"/>
                <w:lang w:eastAsia="ru-RU"/>
              </w:rPr>
            </w:pPr>
            <w:r w:rsidRPr="009D0880">
              <w:rPr>
                <w:rFonts w:eastAsia="Times New Roman"/>
                <w:lang w:eastAsia="ru-RU"/>
              </w:rPr>
              <w:t>612,38700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9651916"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6800BA1"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94AE086" w14:textId="77777777" w:rsidR="009D0880" w:rsidRPr="009D0880" w:rsidRDefault="009D0880" w:rsidP="00AF516F">
            <w:pPr>
              <w:jc w:val="center"/>
              <w:rPr>
                <w:rFonts w:eastAsia="Times New Roman"/>
                <w:lang w:eastAsia="ru-RU"/>
              </w:rPr>
            </w:pPr>
            <w:r w:rsidRPr="009D0880">
              <w:rPr>
                <w:rFonts w:eastAsia="Times New Roman"/>
                <w:lang w:eastAsia="ru-RU"/>
              </w:rPr>
              <w:t>612,38700</w:t>
            </w:r>
          </w:p>
        </w:tc>
      </w:tr>
      <w:tr w:rsidR="00AF516F" w:rsidRPr="009D0880" w14:paraId="7B105618" w14:textId="77777777" w:rsidTr="006639E0">
        <w:trPr>
          <w:trHeight w:val="58"/>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00666A19"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7400E6FE"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1AA9B07"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690A5466"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4C54CCBB" w14:textId="77777777" w:rsidR="009D0880" w:rsidRPr="009D0880" w:rsidRDefault="009D0880" w:rsidP="00E270C9">
            <w:pPr>
              <w:jc w:val="center"/>
              <w:rPr>
                <w:rFonts w:eastAsia="Times New Roman"/>
                <w:lang w:eastAsia="ru-RU"/>
              </w:rPr>
            </w:pPr>
            <w:r w:rsidRPr="009D0880">
              <w:rPr>
                <w:rFonts w:eastAsia="Times New Roman"/>
                <w:lang w:eastAsia="ru-RU"/>
              </w:rPr>
              <w:t>местный бюджет</w:t>
            </w:r>
          </w:p>
        </w:tc>
        <w:tc>
          <w:tcPr>
            <w:tcW w:w="399" w:type="pct"/>
            <w:tcBorders>
              <w:top w:val="single" w:sz="4" w:space="0" w:color="auto"/>
              <w:left w:val="single" w:sz="4" w:space="0" w:color="auto"/>
              <w:bottom w:val="single" w:sz="4" w:space="0" w:color="auto"/>
              <w:right w:val="single" w:sz="4" w:space="0" w:color="auto"/>
            </w:tcBorders>
            <w:vAlign w:val="center"/>
            <w:hideMark/>
          </w:tcPr>
          <w:p w14:paraId="6C3F0F8D"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A448A76"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42809C9F" w14:textId="77777777" w:rsidR="009D0880" w:rsidRPr="009D0880" w:rsidRDefault="009D0880" w:rsidP="00AF516F">
            <w:pPr>
              <w:jc w:val="center"/>
              <w:rPr>
                <w:rFonts w:eastAsia="Times New Roman"/>
                <w:lang w:eastAsia="ru-RU"/>
              </w:rPr>
            </w:pPr>
            <w:r w:rsidRPr="009D0880">
              <w:rPr>
                <w:rFonts w:eastAsia="Times New Roman"/>
                <w:lang w:eastAsia="ru-RU"/>
              </w:rPr>
              <w:t>612,38700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B054BBD"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537728A"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B321303" w14:textId="77777777" w:rsidR="009D0880" w:rsidRPr="009D0880" w:rsidRDefault="009D0880" w:rsidP="00AF516F">
            <w:pPr>
              <w:jc w:val="center"/>
              <w:rPr>
                <w:rFonts w:eastAsia="Times New Roman"/>
                <w:lang w:eastAsia="ru-RU"/>
              </w:rPr>
            </w:pPr>
            <w:r w:rsidRPr="009D0880">
              <w:rPr>
                <w:rFonts w:eastAsia="Times New Roman"/>
                <w:lang w:eastAsia="ru-RU"/>
              </w:rPr>
              <w:t>612,38700</w:t>
            </w:r>
          </w:p>
        </w:tc>
      </w:tr>
      <w:tr w:rsidR="00AF516F" w:rsidRPr="009D0880" w14:paraId="01D80177" w14:textId="77777777" w:rsidTr="006639E0">
        <w:trPr>
          <w:trHeight w:val="58"/>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3CC3C83C" w14:textId="77777777" w:rsidR="009D0880" w:rsidRPr="009D0880" w:rsidRDefault="009D0880" w:rsidP="00E270C9">
            <w:pPr>
              <w:rPr>
                <w:rFonts w:eastAsia="Times New Roman"/>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3DE586D4" w14:textId="77777777" w:rsidR="009D0880" w:rsidRPr="009D0880" w:rsidRDefault="009D0880" w:rsidP="00E270C9">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9725579" w14:textId="77777777" w:rsidR="009D0880" w:rsidRPr="009D0880" w:rsidRDefault="009D0880" w:rsidP="00E270C9">
            <w:pPr>
              <w:rPr>
                <w:rFonts w:eastAsia="Times New Roman"/>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2245D05C" w14:textId="77777777" w:rsidR="009D0880" w:rsidRPr="009D0880" w:rsidRDefault="009D0880" w:rsidP="00E270C9">
            <w:pPr>
              <w:rPr>
                <w:rFonts w:eastAsia="Times New Roman"/>
                <w:lang w:eastAsia="ru-RU"/>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6B57253F" w14:textId="77777777" w:rsidR="009D0880" w:rsidRPr="009D0880" w:rsidRDefault="009D0880" w:rsidP="00E270C9">
            <w:pPr>
              <w:jc w:val="center"/>
              <w:rPr>
                <w:rFonts w:eastAsia="Times New Roman"/>
                <w:lang w:eastAsia="ru-RU"/>
              </w:rPr>
            </w:pPr>
            <w:r w:rsidRPr="009D0880">
              <w:rPr>
                <w:rFonts w:eastAsia="Times New Roman"/>
                <w:lang w:eastAsia="ru-RU"/>
              </w:rPr>
              <w:t>иные внебюджетные источники</w:t>
            </w:r>
          </w:p>
        </w:tc>
        <w:tc>
          <w:tcPr>
            <w:tcW w:w="399" w:type="pct"/>
            <w:tcBorders>
              <w:top w:val="single" w:sz="4" w:space="0" w:color="auto"/>
              <w:left w:val="single" w:sz="4" w:space="0" w:color="auto"/>
              <w:bottom w:val="single" w:sz="4" w:space="0" w:color="auto"/>
              <w:right w:val="single" w:sz="4" w:space="0" w:color="auto"/>
            </w:tcBorders>
            <w:vAlign w:val="center"/>
            <w:hideMark/>
          </w:tcPr>
          <w:p w14:paraId="093CDB33"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EB1E9FF"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0A6ADDDE"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01D1C80F"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tcPr>
          <w:p w14:paraId="1991113B" w14:textId="77777777" w:rsidR="009D0880" w:rsidRPr="009D0880" w:rsidRDefault="009D0880" w:rsidP="00AF516F">
            <w:pPr>
              <w:jc w:val="center"/>
              <w:rPr>
                <w:rFonts w:eastAsia="Times New Roman"/>
                <w:lang w:eastAsia="ru-RU"/>
              </w:rPr>
            </w:pPr>
            <w:r w:rsidRPr="009D0880">
              <w:rPr>
                <w:rFonts w:eastAsia="Times New Roman"/>
                <w:lang w:eastAsia="ru-RU"/>
              </w:rPr>
              <w:t>0,00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D4EC492" w14:textId="77777777" w:rsidR="009D0880" w:rsidRPr="009D0880" w:rsidRDefault="009D0880" w:rsidP="00AF516F">
            <w:pPr>
              <w:jc w:val="center"/>
              <w:rPr>
                <w:rFonts w:eastAsia="Times New Roman"/>
                <w:lang w:eastAsia="ru-RU"/>
              </w:rPr>
            </w:pPr>
            <w:r w:rsidRPr="009D0880">
              <w:rPr>
                <w:rFonts w:eastAsia="Times New Roman"/>
                <w:lang w:eastAsia="ru-RU"/>
              </w:rPr>
              <w:t>0,00</w:t>
            </w:r>
          </w:p>
        </w:tc>
      </w:tr>
    </w:tbl>
    <w:p w14:paraId="2BE9C3AE" w14:textId="77777777" w:rsidR="009D0880" w:rsidRPr="009D0880" w:rsidRDefault="009D0880" w:rsidP="00E270C9">
      <w:pPr>
        <w:rPr>
          <w:rFonts w:eastAsia="Times New Roman"/>
          <w:sz w:val="24"/>
          <w:szCs w:val="24"/>
          <w:lang w:eastAsia="ru-RU"/>
        </w:rPr>
      </w:pPr>
    </w:p>
    <w:p w14:paraId="63F23D83" w14:textId="77777777" w:rsidR="009D0880" w:rsidRDefault="009D0880" w:rsidP="00E270C9">
      <w:pPr>
        <w:widowControl w:val="0"/>
        <w:shd w:val="clear" w:color="auto" w:fill="FFFFFF"/>
        <w:suppressAutoHyphens/>
        <w:overflowPunct w:val="0"/>
        <w:autoSpaceDE w:val="0"/>
        <w:autoSpaceDN w:val="0"/>
        <w:adjustRightInd w:val="0"/>
        <w:jc w:val="both"/>
        <w:rPr>
          <w:rFonts w:eastAsia="Times New Roman"/>
          <w:bCs/>
          <w:kern w:val="32"/>
          <w:sz w:val="26"/>
          <w:szCs w:val="26"/>
          <w:lang w:eastAsia="ru-RU"/>
        </w:rPr>
        <w:sectPr w:rsidR="009D0880" w:rsidSect="00B03C0D">
          <w:footerReference w:type="default" r:id="rId18"/>
          <w:pgSz w:w="16840" w:h="11900" w:orient="landscape"/>
          <w:pgMar w:top="794" w:right="794" w:bottom="794" w:left="794" w:header="0" w:footer="0" w:gutter="0"/>
          <w:cols w:space="720"/>
          <w:noEndnote/>
          <w:docGrid w:linePitch="360"/>
        </w:sectPr>
      </w:pPr>
    </w:p>
    <w:p w14:paraId="148ACAE5" w14:textId="77777777" w:rsidR="009D0880" w:rsidRPr="009D0880" w:rsidRDefault="009D0880" w:rsidP="00AF516F">
      <w:pPr>
        <w:jc w:val="center"/>
        <w:rPr>
          <w:rFonts w:eastAsia="Times New Roman"/>
          <w:sz w:val="24"/>
          <w:szCs w:val="24"/>
          <w:lang w:eastAsia="ru-RU"/>
        </w:rPr>
      </w:pPr>
      <w:r w:rsidRPr="009D0880">
        <w:rPr>
          <w:rFonts w:eastAsia="Times New Roman"/>
          <w:noProof/>
          <w:sz w:val="24"/>
          <w:szCs w:val="24"/>
          <w:lang w:eastAsia="ru-RU"/>
        </w:rPr>
        <w:lastRenderedPageBreak/>
        <w:drawing>
          <wp:inline distT="0" distB="0" distL="0" distR="0" wp14:anchorId="2F4EFE39" wp14:editId="047B9891">
            <wp:extent cx="581025" cy="657225"/>
            <wp:effectExtent l="0" t="0" r="9525" b="9525"/>
            <wp:docPr id="5"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ХМР 2015 OKK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p w14:paraId="2B966FA9" w14:textId="77777777" w:rsidR="009D0880" w:rsidRPr="009D0880" w:rsidRDefault="009D0880" w:rsidP="00AF516F">
      <w:pPr>
        <w:jc w:val="center"/>
        <w:rPr>
          <w:rFonts w:eastAsia="Times New Roman"/>
          <w:lang w:eastAsia="ru-RU"/>
        </w:rPr>
      </w:pPr>
    </w:p>
    <w:p w14:paraId="45467046" w14:textId="35461FD9" w:rsidR="009D0880" w:rsidRPr="009D0880" w:rsidRDefault="009D0880" w:rsidP="00AF516F">
      <w:pPr>
        <w:jc w:val="center"/>
        <w:rPr>
          <w:rFonts w:eastAsia="Times New Roman"/>
          <w:sz w:val="26"/>
          <w:szCs w:val="26"/>
          <w:lang w:eastAsia="ru-RU"/>
        </w:rPr>
      </w:pPr>
      <w:r w:rsidRPr="009D0880">
        <w:rPr>
          <w:rFonts w:eastAsia="Times New Roman"/>
          <w:sz w:val="26"/>
          <w:szCs w:val="26"/>
          <w:lang w:eastAsia="ru-RU"/>
        </w:rPr>
        <w:t>АДМИНИСТРАЦИЯ</w:t>
      </w:r>
    </w:p>
    <w:p w14:paraId="3A4E0B04" w14:textId="77777777" w:rsidR="009D0880" w:rsidRPr="009D0880" w:rsidRDefault="009D0880" w:rsidP="00AF516F">
      <w:pPr>
        <w:jc w:val="center"/>
        <w:rPr>
          <w:rFonts w:eastAsia="Times New Roman"/>
          <w:sz w:val="26"/>
          <w:szCs w:val="26"/>
          <w:lang w:eastAsia="ru-RU"/>
        </w:rPr>
      </w:pPr>
      <w:r w:rsidRPr="009D0880">
        <w:rPr>
          <w:rFonts w:eastAsia="Times New Roman"/>
          <w:sz w:val="26"/>
          <w:szCs w:val="26"/>
          <w:lang w:eastAsia="ru-RU"/>
        </w:rPr>
        <w:t>ХАСАНСКОГО МУНИЦИПАЛЬНОГО ОКРУГА</w:t>
      </w:r>
    </w:p>
    <w:p w14:paraId="5F096D45" w14:textId="77777777" w:rsidR="009D0880" w:rsidRPr="009D0880" w:rsidRDefault="009D0880" w:rsidP="00AF516F">
      <w:pPr>
        <w:jc w:val="center"/>
        <w:rPr>
          <w:rFonts w:eastAsia="Times New Roman"/>
          <w:sz w:val="26"/>
          <w:szCs w:val="26"/>
          <w:lang w:eastAsia="ru-RU"/>
        </w:rPr>
      </w:pPr>
      <w:r w:rsidRPr="009D0880">
        <w:rPr>
          <w:rFonts w:eastAsia="Times New Roman"/>
          <w:sz w:val="26"/>
          <w:szCs w:val="26"/>
          <w:lang w:eastAsia="ru-RU"/>
        </w:rPr>
        <w:t>ПРИМОРСКОГО КРАЯ</w:t>
      </w:r>
    </w:p>
    <w:p w14:paraId="07B1E196" w14:textId="77777777" w:rsidR="009D0880" w:rsidRPr="009D0880" w:rsidRDefault="009D0880" w:rsidP="00AF516F">
      <w:pPr>
        <w:jc w:val="center"/>
        <w:rPr>
          <w:rFonts w:eastAsia="Times New Roman"/>
          <w:sz w:val="26"/>
          <w:szCs w:val="26"/>
          <w:lang w:eastAsia="ru-RU"/>
        </w:rPr>
      </w:pPr>
    </w:p>
    <w:p w14:paraId="4E27F216" w14:textId="5E408C51" w:rsidR="009D0880" w:rsidRPr="009D0880" w:rsidRDefault="009D0880" w:rsidP="00A8266F">
      <w:pPr>
        <w:widowControl w:val="0"/>
        <w:autoSpaceDE w:val="0"/>
        <w:autoSpaceDN w:val="0"/>
        <w:adjustRightInd w:val="0"/>
        <w:jc w:val="center"/>
        <w:outlineLvl w:val="0"/>
        <w:rPr>
          <w:rFonts w:eastAsia="Times New Roman"/>
          <w:b/>
          <w:sz w:val="26"/>
          <w:szCs w:val="26"/>
          <w:lang w:eastAsia="ru-RU"/>
        </w:rPr>
      </w:pPr>
      <w:bookmarkStart w:id="2" w:name="_Toc194735239"/>
      <w:r w:rsidRPr="009D0880">
        <w:rPr>
          <w:rFonts w:ascii="Arial" w:eastAsia="Times New Roman" w:hAnsi="Arial" w:cs="Arial"/>
          <w:bCs/>
          <w:sz w:val="26"/>
          <w:szCs w:val="26"/>
          <w:lang w:eastAsia="ru-RU"/>
        </w:rPr>
        <w:t>ПОСТАНОВЛЕНИЕ</w:t>
      </w:r>
      <w:bookmarkEnd w:id="2"/>
    </w:p>
    <w:p w14:paraId="6D7F117A" w14:textId="77777777" w:rsidR="009D0880" w:rsidRPr="009D0880" w:rsidRDefault="009D0880" w:rsidP="00AF516F">
      <w:pPr>
        <w:jc w:val="center"/>
        <w:rPr>
          <w:rFonts w:eastAsia="Times New Roman"/>
          <w:sz w:val="26"/>
          <w:szCs w:val="26"/>
          <w:lang w:eastAsia="ru-RU"/>
        </w:rPr>
      </w:pPr>
      <w:proofErr w:type="spellStart"/>
      <w:r w:rsidRPr="009D0880">
        <w:rPr>
          <w:rFonts w:eastAsia="Times New Roman"/>
          <w:sz w:val="26"/>
          <w:szCs w:val="26"/>
          <w:lang w:eastAsia="ru-RU"/>
        </w:rPr>
        <w:t>пгт</w:t>
      </w:r>
      <w:proofErr w:type="spellEnd"/>
      <w:r w:rsidRPr="009D0880">
        <w:rPr>
          <w:rFonts w:eastAsia="Times New Roman"/>
          <w:sz w:val="26"/>
          <w:szCs w:val="26"/>
          <w:lang w:eastAsia="ru-RU"/>
        </w:rPr>
        <w:t xml:space="preserve"> Славянка</w:t>
      </w:r>
    </w:p>
    <w:p w14:paraId="3ECE6D35" w14:textId="77777777" w:rsidR="009D0880" w:rsidRPr="009D0880" w:rsidRDefault="009D0880" w:rsidP="00AF516F">
      <w:pPr>
        <w:jc w:val="center"/>
        <w:rPr>
          <w:rFonts w:eastAsia="Times New Roman"/>
          <w:sz w:val="26"/>
          <w:szCs w:val="26"/>
          <w:lang w:eastAsia="ru-RU"/>
        </w:rPr>
      </w:pPr>
    </w:p>
    <w:p w14:paraId="104055B6" w14:textId="77777777" w:rsidR="009D0880" w:rsidRPr="009D0880" w:rsidRDefault="009D0880" w:rsidP="00AF516F">
      <w:pPr>
        <w:jc w:val="center"/>
        <w:rPr>
          <w:rFonts w:eastAsia="Times New Roman"/>
          <w:sz w:val="26"/>
          <w:szCs w:val="26"/>
          <w:lang w:eastAsia="ru-RU"/>
        </w:rPr>
      </w:pPr>
      <w:r w:rsidRPr="009D0880">
        <w:rPr>
          <w:rFonts w:eastAsia="Times New Roman"/>
          <w:sz w:val="26"/>
          <w:szCs w:val="26"/>
          <w:lang w:eastAsia="ru-RU"/>
        </w:rPr>
        <w:t>от 01.04.2025</w:t>
      </w:r>
      <w:r w:rsidRPr="009D0880">
        <w:rPr>
          <w:rFonts w:eastAsia="Times New Roman"/>
          <w:sz w:val="26"/>
          <w:szCs w:val="26"/>
          <w:lang w:eastAsia="ru-RU"/>
        </w:rPr>
        <w:tab/>
      </w:r>
      <w:r w:rsidRPr="009D0880">
        <w:rPr>
          <w:rFonts w:eastAsia="Times New Roman"/>
          <w:sz w:val="26"/>
          <w:szCs w:val="26"/>
          <w:lang w:eastAsia="ru-RU"/>
        </w:rPr>
        <w:tab/>
      </w:r>
      <w:r w:rsidRPr="009D0880">
        <w:rPr>
          <w:rFonts w:eastAsia="Times New Roman"/>
          <w:sz w:val="26"/>
          <w:szCs w:val="26"/>
          <w:lang w:eastAsia="ru-RU"/>
        </w:rPr>
        <w:tab/>
      </w:r>
      <w:r w:rsidRPr="009D0880">
        <w:rPr>
          <w:rFonts w:eastAsia="Times New Roman"/>
          <w:sz w:val="26"/>
          <w:szCs w:val="26"/>
          <w:lang w:eastAsia="ru-RU"/>
        </w:rPr>
        <w:tab/>
      </w:r>
      <w:r w:rsidRPr="009D0880">
        <w:rPr>
          <w:rFonts w:eastAsia="Times New Roman"/>
          <w:sz w:val="26"/>
          <w:szCs w:val="26"/>
          <w:lang w:eastAsia="ru-RU"/>
        </w:rPr>
        <w:tab/>
      </w:r>
      <w:r w:rsidRPr="009D0880">
        <w:rPr>
          <w:rFonts w:eastAsia="Times New Roman"/>
          <w:sz w:val="26"/>
          <w:szCs w:val="26"/>
          <w:lang w:eastAsia="ru-RU"/>
        </w:rPr>
        <w:tab/>
      </w:r>
      <w:r w:rsidRPr="009D0880">
        <w:rPr>
          <w:rFonts w:eastAsia="Times New Roman"/>
          <w:sz w:val="26"/>
          <w:szCs w:val="26"/>
          <w:lang w:eastAsia="ru-RU"/>
        </w:rPr>
        <w:tab/>
      </w:r>
      <w:r w:rsidRPr="009D0880">
        <w:rPr>
          <w:rFonts w:eastAsia="Times New Roman"/>
          <w:sz w:val="26"/>
          <w:szCs w:val="26"/>
          <w:lang w:eastAsia="ru-RU"/>
        </w:rPr>
        <w:tab/>
      </w:r>
      <w:r w:rsidRPr="009D0880">
        <w:rPr>
          <w:rFonts w:eastAsia="Times New Roman"/>
          <w:sz w:val="26"/>
          <w:szCs w:val="26"/>
          <w:lang w:eastAsia="ru-RU"/>
        </w:rPr>
        <w:tab/>
      </w:r>
      <w:r w:rsidRPr="009D0880">
        <w:rPr>
          <w:rFonts w:eastAsia="Times New Roman"/>
          <w:sz w:val="26"/>
          <w:szCs w:val="26"/>
          <w:lang w:eastAsia="ru-RU"/>
        </w:rPr>
        <w:tab/>
      </w:r>
      <w:r w:rsidRPr="009D0880">
        <w:rPr>
          <w:rFonts w:eastAsia="Times New Roman"/>
          <w:sz w:val="26"/>
          <w:szCs w:val="26"/>
          <w:lang w:eastAsia="ru-RU"/>
        </w:rPr>
        <w:tab/>
        <w:t>№ 566-па</w:t>
      </w:r>
    </w:p>
    <w:p w14:paraId="0F24D739" w14:textId="77777777" w:rsidR="009D0880" w:rsidRPr="009D0880" w:rsidRDefault="009D0880" w:rsidP="00E270C9">
      <w:pPr>
        <w:rPr>
          <w:rFonts w:eastAsia="Times New Roman"/>
          <w:sz w:val="26"/>
          <w:szCs w:val="26"/>
          <w:lang w:eastAsia="ru-RU"/>
        </w:rPr>
      </w:pPr>
    </w:p>
    <w:p w14:paraId="5ED903C2" w14:textId="77777777" w:rsidR="00AF516F" w:rsidRPr="009D0880" w:rsidRDefault="00AF516F" w:rsidP="00AF516F">
      <w:pPr>
        <w:ind w:right="4642"/>
        <w:jc w:val="both"/>
        <w:rPr>
          <w:rFonts w:eastAsia="Times New Roman"/>
          <w:color w:val="000000"/>
          <w:sz w:val="26"/>
          <w:szCs w:val="26"/>
          <w:lang w:eastAsia="ru-RU"/>
        </w:rPr>
      </w:pPr>
      <w:r w:rsidRPr="009D0880">
        <w:rPr>
          <w:rFonts w:eastAsia="Times New Roman"/>
          <w:sz w:val="26"/>
          <w:szCs w:val="26"/>
          <w:lang w:eastAsia="ru-RU"/>
        </w:rPr>
        <w:t>О внесении изменений в постановление администрации Хасанского муниципального округа от 16.03.2023г. № 257-па «Об утверждении муниципальной программы «</w:t>
      </w:r>
      <w:r w:rsidRPr="009D0880">
        <w:rPr>
          <w:rFonts w:eastAsia="Times New Roman"/>
          <w:color w:val="000000"/>
          <w:sz w:val="26"/>
          <w:szCs w:val="26"/>
          <w:lang w:eastAsia="ru-RU"/>
        </w:rPr>
        <w:t xml:space="preserve">Обеспечение населения Хасанского муниципального округа твердым топливом (дровами)» (в редакции </w:t>
      </w:r>
      <w:r w:rsidRPr="009D0880">
        <w:rPr>
          <w:rFonts w:eastAsia="Times New Roman"/>
          <w:sz w:val="26"/>
          <w:szCs w:val="26"/>
          <w:lang w:eastAsia="en-US"/>
        </w:rPr>
        <w:t>Постановления администрации Хасанского муниципального округа от 10.11.2023 г. № 2101-па)</w:t>
      </w:r>
    </w:p>
    <w:p w14:paraId="21D02B40" w14:textId="77777777" w:rsidR="00AF516F" w:rsidRPr="009D0880" w:rsidRDefault="00AF516F" w:rsidP="00E270C9">
      <w:pPr>
        <w:ind w:right="-108"/>
        <w:jc w:val="both"/>
        <w:rPr>
          <w:rFonts w:eastAsia="Times New Roman"/>
          <w:sz w:val="26"/>
          <w:szCs w:val="26"/>
          <w:lang w:eastAsia="ru-RU"/>
        </w:rPr>
      </w:pPr>
    </w:p>
    <w:p w14:paraId="265A1A24" w14:textId="1EBF452B" w:rsidR="009D0880" w:rsidRPr="009D0880" w:rsidRDefault="009D0880" w:rsidP="006639E0">
      <w:pPr>
        <w:ind w:firstLine="709"/>
        <w:jc w:val="both"/>
        <w:rPr>
          <w:rFonts w:eastAsia="Times New Roman"/>
          <w:bCs/>
          <w:sz w:val="26"/>
          <w:szCs w:val="26"/>
          <w:lang w:eastAsia="ru-RU"/>
        </w:rPr>
      </w:pPr>
      <w:r w:rsidRPr="009D0880">
        <w:rPr>
          <w:rFonts w:eastAsia="Times New Roman"/>
          <w:bCs/>
          <w:sz w:val="26"/>
          <w:szCs w:val="26"/>
          <w:lang w:eastAsia="ru-RU"/>
        </w:rPr>
        <w:t>В соответствии со статьей 179 Бюджетного Кодекса РФ, руководствуясь Федеральным</w:t>
      </w:r>
      <w:r w:rsidRPr="009D0880">
        <w:rPr>
          <w:rFonts w:eastAsia="Times New Roman"/>
          <w:sz w:val="26"/>
          <w:szCs w:val="26"/>
          <w:lang w:eastAsia="ru-RU"/>
        </w:rPr>
        <w:t xml:space="preserve"> законом от 6 октября 2003 года № 131-ФЗ «Об общих принципах организации</w:t>
      </w:r>
      <w:bookmarkStart w:id="3" w:name="_Hlk131665769"/>
      <w:r w:rsidRPr="009D0880">
        <w:rPr>
          <w:rFonts w:eastAsia="Times New Roman"/>
          <w:sz w:val="26"/>
          <w:szCs w:val="26"/>
          <w:lang w:eastAsia="ru-RU"/>
        </w:rPr>
        <w:t xml:space="preserve"> местного самоуправления в РФ»,</w:t>
      </w:r>
      <w:bookmarkEnd w:id="3"/>
      <w:r w:rsidRPr="009D0880">
        <w:rPr>
          <w:rFonts w:eastAsia="Times New Roman"/>
          <w:sz w:val="26"/>
          <w:szCs w:val="26"/>
          <w:lang w:eastAsia="ru-RU"/>
        </w:rPr>
        <w:t xml:space="preserve"> постановлением Администрации Приморского края от 30 декабря 2019 года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2020-2027 годы», постановлением администрации Хасанского муниципального округа от 26  декабря 2022 года  № 1068-па «Об утверждении порядка разработки, реализации и оценки эффективности муниципальных программ Хасанского муниципального района», руководствуясь Уставом администрация Хасанского муниципального округа</w:t>
      </w:r>
    </w:p>
    <w:p w14:paraId="69A99E55" w14:textId="77777777" w:rsidR="009D0880" w:rsidRPr="009D0880" w:rsidRDefault="009D0880" w:rsidP="00E270C9">
      <w:pPr>
        <w:ind w:firstLine="709"/>
        <w:jc w:val="both"/>
        <w:rPr>
          <w:rFonts w:eastAsia="Times New Roman"/>
          <w:sz w:val="26"/>
          <w:szCs w:val="26"/>
          <w:lang w:eastAsia="ru-RU"/>
        </w:rPr>
      </w:pPr>
    </w:p>
    <w:p w14:paraId="2B2C191E" w14:textId="06DD6668" w:rsidR="009D0880" w:rsidRDefault="009D0880" w:rsidP="00E270C9">
      <w:pPr>
        <w:jc w:val="both"/>
        <w:rPr>
          <w:rFonts w:eastAsia="Times New Roman"/>
          <w:sz w:val="26"/>
          <w:szCs w:val="26"/>
          <w:lang w:eastAsia="ru-RU"/>
        </w:rPr>
      </w:pPr>
      <w:r w:rsidRPr="009D0880">
        <w:rPr>
          <w:rFonts w:eastAsia="Times New Roman"/>
          <w:sz w:val="26"/>
          <w:szCs w:val="26"/>
          <w:lang w:eastAsia="ru-RU"/>
        </w:rPr>
        <w:t xml:space="preserve">ПОСТАНОВЛЯЕТ: </w:t>
      </w:r>
    </w:p>
    <w:p w14:paraId="76AE53CF" w14:textId="77777777" w:rsidR="00AF516F" w:rsidRPr="009D0880" w:rsidRDefault="00AF516F" w:rsidP="00E270C9">
      <w:pPr>
        <w:jc w:val="both"/>
        <w:rPr>
          <w:rFonts w:eastAsia="Times New Roman"/>
          <w:sz w:val="26"/>
          <w:szCs w:val="26"/>
          <w:lang w:eastAsia="ru-RU"/>
        </w:rPr>
      </w:pPr>
    </w:p>
    <w:p w14:paraId="55CC5F80" w14:textId="11E71DCF" w:rsidR="009D0880" w:rsidRPr="009D0880" w:rsidRDefault="009D0880" w:rsidP="006639E0">
      <w:pPr>
        <w:shd w:val="clear" w:color="auto" w:fill="FFFFFF"/>
        <w:ind w:firstLine="709"/>
        <w:jc w:val="both"/>
        <w:rPr>
          <w:rFonts w:eastAsia="Times New Roman"/>
          <w:sz w:val="26"/>
          <w:szCs w:val="26"/>
          <w:lang w:eastAsia="ru-RU"/>
        </w:rPr>
      </w:pPr>
      <w:r w:rsidRPr="009D0880">
        <w:rPr>
          <w:rFonts w:eastAsia="Times New Roman"/>
          <w:sz w:val="26"/>
          <w:szCs w:val="26"/>
          <w:lang w:eastAsia="ru-RU"/>
        </w:rPr>
        <w:t>1. Внести изменения в постановление администрации Хасанского муниципального округа от 16.03.2023 г № 257 «Обеспечение населения Хасанского муниципального округа твердым топливом (дровами)»</w:t>
      </w:r>
    </w:p>
    <w:p w14:paraId="1C7895E8" w14:textId="6A6F365C" w:rsidR="009D0880" w:rsidRPr="009D0880" w:rsidRDefault="009D0880" w:rsidP="006639E0">
      <w:pPr>
        <w:ind w:firstLine="709"/>
        <w:jc w:val="both"/>
        <w:rPr>
          <w:rFonts w:eastAsia="Calibri"/>
          <w:sz w:val="26"/>
          <w:szCs w:val="26"/>
          <w:lang w:eastAsia="en-US"/>
        </w:rPr>
      </w:pPr>
      <w:r w:rsidRPr="009D0880">
        <w:rPr>
          <w:rFonts w:eastAsia="Times New Roman"/>
          <w:sz w:val="26"/>
          <w:szCs w:val="26"/>
          <w:lang w:eastAsia="ru-RU"/>
        </w:rPr>
        <w:t>1.1. В паспорте муниципальной программы «Обеспечение населения Хасанского муниципального округа твердым топливом (дровами)» «</w:t>
      </w:r>
      <w:r w:rsidRPr="009D0880">
        <w:rPr>
          <w:rFonts w:eastAsia="Calibri"/>
          <w:sz w:val="26"/>
          <w:szCs w:val="26"/>
          <w:lang w:eastAsia="en-US"/>
        </w:rPr>
        <w:t xml:space="preserve">Объем бюджетных ассигнований на реализацию муниципальной программы и прогнозная оценка привлекаемых на реализацию ее целей средств федерального, краевого бюджетов, внебюджетных источников» изложить в новой редакции согласно приложению </w:t>
      </w:r>
      <w:r w:rsidR="00A8266F" w:rsidRPr="009D0880">
        <w:rPr>
          <w:rFonts w:eastAsia="Calibri"/>
          <w:sz w:val="26"/>
          <w:szCs w:val="26"/>
          <w:lang w:eastAsia="en-US"/>
        </w:rPr>
        <w:t>1 к</w:t>
      </w:r>
      <w:r w:rsidRPr="009D0880">
        <w:rPr>
          <w:rFonts w:eastAsia="Calibri"/>
          <w:sz w:val="26"/>
          <w:szCs w:val="26"/>
          <w:lang w:eastAsia="en-US"/>
        </w:rPr>
        <w:t xml:space="preserve"> настоящему постановлению.</w:t>
      </w:r>
    </w:p>
    <w:p w14:paraId="591BA80B" w14:textId="47854F0C" w:rsidR="009D0880" w:rsidRPr="009D0880" w:rsidRDefault="009D0880" w:rsidP="006639E0">
      <w:pPr>
        <w:ind w:firstLine="709"/>
        <w:jc w:val="both"/>
        <w:rPr>
          <w:rFonts w:eastAsia="Calibri"/>
          <w:sz w:val="26"/>
          <w:szCs w:val="26"/>
          <w:lang w:eastAsia="en-US"/>
        </w:rPr>
      </w:pPr>
      <w:r w:rsidRPr="009D0880">
        <w:rPr>
          <w:rFonts w:eastAsia="Calibri"/>
          <w:sz w:val="26"/>
          <w:szCs w:val="26"/>
          <w:lang w:eastAsia="en-US"/>
        </w:rPr>
        <w:t xml:space="preserve">1.2. </w:t>
      </w:r>
      <w:r w:rsidR="00A8266F" w:rsidRPr="009D0880">
        <w:rPr>
          <w:rFonts w:eastAsia="Calibri"/>
          <w:sz w:val="26"/>
          <w:szCs w:val="26"/>
          <w:lang w:eastAsia="en-US"/>
        </w:rPr>
        <w:t>Раздел 4 «</w:t>
      </w:r>
      <w:r w:rsidRPr="009D0880">
        <w:rPr>
          <w:rFonts w:eastAsia="Times New Roman"/>
          <w:sz w:val="26"/>
          <w:szCs w:val="26"/>
          <w:lang w:eastAsia="ru-RU"/>
        </w:rPr>
        <w:t xml:space="preserve">Ресурсное обеспечение реализации муниципальной </w:t>
      </w:r>
      <w:r w:rsidR="00A8266F" w:rsidRPr="009D0880">
        <w:rPr>
          <w:rFonts w:eastAsia="Times New Roman"/>
          <w:sz w:val="26"/>
          <w:szCs w:val="26"/>
          <w:lang w:eastAsia="ru-RU"/>
        </w:rPr>
        <w:t>программы» изложить</w:t>
      </w:r>
      <w:r w:rsidRPr="009D0880">
        <w:rPr>
          <w:rFonts w:eastAsia="Calibri"/>
          <w:sz w:val="26"/>
          <w:szCs w:val="26"/>
          <w:lang w:eastAsia="en-US"/>
        </w:rPr>
        <w:t xml:space="preserve"> в новой </w:t>
      </w:r>
      <w:r w:rsidR="00A8266F" w:rsidRPr="009D0880">
        <w:rPr>
          <w:rFonts w:eastAsia="Calibri"/>
          <w:sz w:val="26"/>
          <w:szCs w:val="26"/>
          <w:lang w:eastAsia="en-US"/>
        </w:rPr>
        <w:t>редакции согласно</w:t>
      </w:r>
      <w:r w:rsidRPr="009D0880">
        <w:rPr>
          <w:rFonts w:eastAsia="Calibri"/>
          <w:sz w:val="26"/>
          <w:szCs w:val="26"/>
          <w:lang w:eastAsia="en-US"/>
        </w:rPr>
        <w:t xml:space="preserve"> приложению 2 к настоящему постановлению.</w:t>
      </w:r>
    </w:p>
    <w:p w14:paraId="150A81C5" w14:textId="60366137" w:rsidR="009D0880" w:rsidRPr="009D0880" w:rsidRDefault="009D0880" w:rsidP="006639E0">
      <w:pPr>
        <w:ind w:firstLine="709"/>
        <w:jc w:val="both"/>
        <w:rPr>
          <w:rFonts w:eastAsia="Calibri"/>
          <w:sz w:val="26"/>
          <w:szCs w:val="26"/>
          <w:lang w:eastAsia="en-US"/>
        </w:rPr>
      </w:pPr>
      <w:r w:rsidRPr="009D0880">
        <w:rPr>
          <w:rFonts w:eastAsia="Calibri"/>
          <w:sz w:val="26"/>
          <w:szCs w:val="26"/>
          <w:lang w:eastAsia="en-US"/>
        </w:rPr>
        <w:t>1.3. В «Перечень мероприятий муниципальной программы (подпрограммы</w:t>
      </w:r>
      <w:r w:rsidR="00A8266F" w:rsidRPr="009D0880">
        <w:rPr>
          <w:rFonts w:eastAsia="Calibri"/>
          <w:sz w:val="26"/>
          <w:szCs w:val="26"/>
          <w:lang w:eastAsia="en-US"/>
        </w:rPr>
        <w:t>)» приложение</w:t>
      </w:r>
      <w:r w:rsidRPr="009D0880">
        <w:rPr>
          <w:rFonts w:eastAsia="Calibri"/>
          <w:sz w:val="26"/>
          <w:szCs w:val="26"/>
          <w:lang w:eastAsia="en-US"/>
        </w:rPr>
        <w:t xml:space="preserve"> №</w:t>
      </w:r>
      <w:r w:rsidR="00A8266F" w:rsidRPr="009D0880">
        <w:rPr>
          <w:rFonts w:eastAsia="Calibri"/>
          <w:sz w:val="26"/>
          <w:szCs w:val="26"/>
          <w:lang w:eastAsia="en-US"/>
        </w:rPr>
        <w:t xml:space="preserve">2 </w:t>
      </w:r>
      <w:r w:rsidR="00A8266F" w:rsidRPr="009D0880">
        <w:rPr>
          <w:rFonts w:eastAsia="Times New Roman"/>
          <w:sz w:val="26"/>
          <w:szCs w:val="26"/>
          <w:lang w:eastAsia="ru-RU"/>
        </w:rPr>
        <w:t>изложить</w:t>
      </w:r>
      <w:r w:rsidRPr="009D0880">
        <w:rPr>
          <w:rFonts w:eastAsia="Calibri"/>
          <w:sz w:val="26"/>
          <w:szCs w:val="26"/>
          <w:lang w:eastAsia="en-US"/>
        </w:rPr>
        <w:t xml:space="preserve"> в новой редакции согласно приложению 3 к настоящему постановлению.</w:t>
      </w:r>
    </w:p>
    <w:p w14:paraId="4F2118E4" w14:textId="213C5D5D" w:rsidR="009D0880" w:rsidRPr="009D0880" w:rsidRDefault="009D0880" w:rsidP="006639E0">
      <w:pPr>
        <w:shd w:val="clear" w:color="auto" w:fill="FFFFFF"/>
        <w:ind w:firstLine="709"/>
        <w:jc w:val="both"/>
        <w:rPr>
          <w:rFonts w:eastAsia="Times New Roman"/>
          <w:sz w:val="26"/>
          <w:szCs w:val="26"/>
          <w:lang w:eastAsia="ru-RU"/>
        </w:rPr>
      </w:pPr>
      <w:r w:rsidRPr="009D0880">
        <w:rPr>
          <w:rFonts w:eastAsia="Times New Roman"/>
          <w:sz w:val="26"/>
          <w:szCs w:val="26"/>
          <w:lang w:eastAsia="ru-RU"/>
        </w:rPr>
        <w:t>2.</w:t>
      </w:r>
      <w:r w:rsidRPr="009D0880">
        <w:rPr>
          <w:rFonts w:eastAsia="Times New Roman"/>
          <w:bCs/>
          <w:sz w:val="26"/>
          <w:szCs w:val="26"/>
          <w:lang w:eastAsia="ru-RU"/>
        </w:rPr>
        <w:t xml:space="preserve">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информационно-коммуникационной сети «Интернет».</w:t>
      </w:r>
    </w:p>
    <w:p w14:paraId="43C4B0C1" w14:textId="7AF22D67" w:rsidR="009D0880" w:rsidRPr="009D0880" w:rsidRDefault="009D0880" w:rsidP="006639E0">
      <w:pPr>
        <w:ind w:firstLine="709"/>
        <w:jc w:val="both"/>
        <w:rPr>
          <w:rFonts w:eastAsia="Times New Roman"/>
          <w:bCs/>
          <w:sz w:val="26"/>
          <w:szCs w:val="26"/>
          <w:lang w:eastAsia="ru-RU"/>
        </w:rPr>
      </w:pPr>
      <w:r w:rsidRPr="009D0880">
        <w:rPr>
          <w:rFonts w:eastAsia="Times New Roman"/>
          <w:bCs/>
          <w:sz w:val="26"/>
          <w:szCs w:val="26"/>
          <w:lang w:eastAsia="ru-RU"/>
        </w:rPr>
        <w:lastRenderedPageBreak/>
        <w:t xml:space="preserve">3. Настоящее постановление вступает в силу со дня его опубликования. </w:t>
      </w:r>
    </w:p>
    <w:p w14:paraId="6BBDB25A" w14:textId="37C4BF2E" w:rsidR="009D0880" w:rsidRPr="009D0880" w:rsidRDefault="009D0880" w:rsidP="006639E0">
      <w:pPr>
        <w:ind w:firstLine="709"/>
        <w:jc w:val="both"/>
        <w:rPr>
          <w:rFonts w:eastAsia="Times New Roman"/>
          <w:sz w:val="26"/>
          <w:szCs w:val="26"/>
          <w:lang w:eastAsia="ru-RU"/>
        </w:rPr>
      </w:pPr>
      <w:r w:rsidRPr="009D0880">
        <w:rPr>
          <w:rFonts w:eastAsia="Times New Roman"/>
          <w:sz w:val="26"/>
          <w:szCs w:val="26"/>
          <w:lang w:eastAsia="ru-RU"/>
        </w:rPr>
        <w:t>4. Контроль за исполнением настоящего постановления оставляю за собой.</w:t>
      </w:r>
    </w:p>
    <w:p w14:paraId="67702985" w14:textId="77777777" w:rsidR="009D0880" w:rsidRPr="009D0880" w:rsidRDefault="009D0880" w:rsidP="00E270C9">
      <w:pPr>
        <w:jc w:val="both"/>
        <w:rPr>
          <w:rFonts w:eastAsia="Times New Roman"/>
          <w:sz w:val="26"/>
          <w:szCs w:val="26"/>
          <w:lang w:eastAsia="ru-RU"/>
        </w:rPr>
      </w:pPr>
    </w:p>
    <w:p w14:paraId="54F5B2D9" w14:textId="77777777" w:rsidR="009D0880" w:rsidRPr="009D0880" w:rsidRDefault="009D0880" w:rsidP="00E270C9">
      <w:pPr>
        <w:jc w:val="both"/>
        <w:rPr>
          <w:rFonts w:eastAsia="Times New Roman"/>
          <w:sz w:val="26"/>
          <w:szCs w:val="26"/>
          <w:lang w:eastAsia="ru-RU"/>
        </w:rPr>
      </w:pPr>
    </w:p>
    <w:p w14:paraId="70DB1F5F" w14:textId="77777777" w:rsidR="009D0880" w:rsidRPr="009D0880" w:rsidRDefault="009D0880" w:rsidP="00E270C9">
      <w:pPr>
        <w:jc w:val="both"/>
        <w:rPr>
          <w:rFonts w:eastAsia="Times New Roman"/>
          <w:sz w:val="26"/>
          <w:szCs w:val="26"/>
          <w:lang w:eastAsia="ru-RU"/>
        </w:rPr>
      </w:pPr>
      <w:r w:rsidRPr="009D0880">
        <w:rPr>
          <w:rFonts w:eastAsia="Times New Roman"/>
          <w:sz w:val="26"/>
          <w:szCs w:val="26"/>
          <w:lang w:eastAsia="ru-RU"/>
        </w:rPr>
        <w:t>Глава Хасанского</w:t>
      </w:r>
    </w:p>
    <w:p w14:paraId="214F78F9" w14:textId="6CCB2E69" w:rsidR="009D0880" w:rsidRPr="009D0880" w:rsidRDefault="009D0880" w:rsidP="00E270C9">
      <w:pPr>
        <w:jc w:val="both"/>
        <w:rPr>
          <w:rFonts w:eastAsia="Times New Roman"/>
          <w:sz w:val="26"/>
          <w:szCs w:val="26"/>
          <w:lang w:eastAsia="ru-RU"/>
        </w:rPr>
      </w:pPr>
      <w:r w:rsidRPr="009D0880">
        <w:rPr>
          <w:rFonts w:eastAsia="Times New Roman"/>
          <w:sz w:val="26"/>
          <w:szCs w:val="26"/>
          <w:lang w:eastAsia="ru-RU"/>
        </w:rPr>
        <w:t>муниципального округа</w:t>
      </w:r>
      <w:r w:rsidR="00AF516F">
        <w:rPr>
          <w:rFonts w:eastAsia="Times New Roman"/>
          <w:sz w:val="26"/>
          <w:szCs w:val="26"/>
          <w:lang w:eastAsia="ru-RU"/>
        </w:rPr>
        <w:t xml:space="preserve">                                                                                            </w:t>
      </w:r>
      <w:r w:rsidRPr="009D0880">
        <w:rPr>
          <w:rFonts w:eastAsia="Times New Roman"/>
          <w:sz w:val="26"/>
          <w:szCs w:val="26"/>
          <w:lang w:eastAsia="ru-RU"/>
        </w:rPr>
        <w:t>И.В. Степанов</w:t>
      </w:r>
    </w:p>
    <w:p w14:paraId="00E0ACDF" w14:textId="77777777" w:rsidR="009D0880" w:rsidRPr="009D0880" w:rsidRDefault="009D0880" w:rsidP="00E270C9">
      <w:pPr>
        <w:spacing w:after="160"/>
        <w:rPr>
          <w:rFonts w:eastAsia="Times New Roman"/>
          <w:sz w:val="24"/>
          <w:szCs w:val="24"/>
          <w:lang w:eastAsia="ru-RU"/>
        </w:rPr>
      </w:pPr>
      <w:r w:rsidRPr="009D0880">
        <w:rPr>
          <w:rFonts w:eastAsia="Times New Roman"/>
          <w:sz w:val="24"/>
          <w:szCs w:val="24"/>
          <w:lang w:eastAsia="ru-RU"/>
        </w:rPr>
        <w:br w:type="page"/>
      </w:r>
    </w:p>
    <w:p w14:paraId="46549445" w14:textId="6B7EA2C2" w:rsidR="009D0880" w:rsidRPr="009D0880" w:rsidRDefault="009D0880" w:rsidP="00AF516F">
      <w:pPr>
        <w:autoSpaceDE w:val="0"/>
        <w:autoSpaceDN w:val="0"/>
        <w:adjustRightInd w:val="0"/>
        <w:ind w:left="5670"/>
        <w:rPr>
          <w:rFonts w:eastAsia="Times New Roman"/>
          <w:color w:val="000000"/>
          <w:sz w:val="26"/>
          <w:szCs w:val="26"/>
          <w:lang w:eastAsia="ru-RU"/>
        </w:rPr>
      </w:pPr>
      <w:r w:rsidRPr="009D0880">
        <w:rPr>
          <w:rFonts w:eastAsia="Times New Roman"/>
          <w:color w:val="000000"/>
          <w:sz w:val="26"/>
          <w:szCs w:val="26"/>
          <w:lang w:eastAsia="ru-RU"/>
        </w:rPr>
        <w:lastRenderedPageBreak/>
        <w:t xml:space="preserve">Приложение </w:t>
      </w:r>
      <w:r w:rsidR="00AF516F" w:rsidRPr="009D0880">
        <w:rPr>
          <w:rFonts w:eastAsia="Times New Roman"/>
          <w:color w:val="000000"/>
          <w:sz w:val="26"/>
          <w:szCs w:val="26"/>
          <w:lang w:eastAsia="ru-RU"/>
        </w:rPr>
        <w:t>№ 1</w:t>
      </w:r>
    </w:p>
    <w:p w14:paraId="35C8E9D1" w14:textId="19DC38C6" w:rsidR="009D0880" w:rsidRPr="009D0880" w:rsidRDefault="009D0880" w:rsidP="00AF516F">
      <w:pPr>
        <w:autoSpaceDE w:val="0"/>
        <w:autoSpaceDN w:val="0"/>
        <w:adjustRightInd w:val="0"/>
        <w:ind w:left="5670"/>
        <w:rPr>
          <w:rFonts w:eastAsia="Times New Roman"/>
          <w:sz w:val="26"/>
          <w:szCs w:val="26"/>
          <w:lang w:eastAsia="ru-RU"/>
        </w:rPr>
      </w:pPr>
      <w:r w:rsidRPr="009D0880">
        <w:rPr>
          <w:rFonts w:eastAsia="Times New Roman"/>
          <w:color w:val="000000"/>
          <w:sz w:val="26"/>
          <w:szCs w:val="26"/>
          <w:lang w:eastAsia="ru-RU"/>
        </w:rPr>
        <w:t>к постановлению</w:t>
      </w:r>
      <w:r w:rsidRPr="009D0880">
        <w:rPr>
          <w:rFonts w:eastAsia="Times New Roman"/>
          <w:sz w:val="26"/>
          <w:szCs w:val="26"/>
          <w:lang w:eastAsia="ru-RU"/>
        </w:rPr>
        <w:t xml:space="preserve"> администрации </w:t>
      </w:r>
    </w:p>
    <w:p w14:paraId="77BED88E" w14:textId="307AD0A8" w:rsidR="009D0880" w:rsidRPr="009D0880" w:rsidRDefault="009D0880" w:rsidP="00AF516F">
      <w:pPr>
        <w:autoSpaceDE w:val="0"/>
        <w:autoSpaceDN w:val="0"/>
        <w:adjustRightInd w:val="0"/>
        <w:ind w:left="5670"/>
        <w:rPr>
          <w:rFonts w:eastAsia="Times New Roman"/>
          <w:sz w:val="26"/>
          <w:szCs w:val="26"/>
          <w:lang w:eastAsia="ru-RU"/>
        </w:rPr>
      </w:pPr>
      <w:r w:rsidRPr="009D0880">
        <w:rPr>
          <w:rFonts w:eastAsia="Times New Roman"/>
          <w:sz w:val="26"/>
          <w:szCs w:val="26"/>
          <w:lang w:eastAsia="ru-RU"/>
        </w:rPr>
        <w:t>Хасанского муниципального округа</w:t>
      </w:r>
    </w:p>
    <w:p w14:paraId="6F86B36C" w14:textId="798BC1B2" w:rsidR="009D0880" w:rsidRPr="009D0880" w:rsidRDefault="009D0880" w:rsidP="00AF516F">
      <w:pPr>
        <w:autoSpaceDE w:val="0"/>
        <w:autoSpaceDN w:val="0"/>
        <w:adjustRightInd w:val="0"/>
        <w:ind w:left="5670"/>
        <w:rPr>
          <w:rFonts w:eastAsia="Times New Roman"/>
          <w:color w:val="000000"/>
          <w:sz w:val="26"/>
          <w:szCs w:val="26"/>
          <w:lang w:eastAsia="ru-RU"/>
        </w:rPr>
      </w:pPr>
      <w:r w:rsidRPr="009D0880">
        <w:rPr>
          <w:rFonts w:eastAsia="Times New Roman"/>
          <w:color w:val="000000"/>
          <w:sz w:val="26"/>
          <w:szCs w:val="26"/>
          <w:lang w:eastAsia="ru-RU"/>
        </w:rPr>
        <w:t xml:space="preserve">от </w:t>
      </w:r>
      <w:r w:rsidR="00AF516F" w:rsidRPr="009D0880">
        <w:rPr>
          <w:rFonts w:eastAsia="Times New Roman"/>
          <w:color w:val="000000"/>
          <w:sz w:val="26"/>
          <w:szCs w:val="26"/>
          <w:lang w:eastAsia="ru-RU"/>
        </w:rPr>
        <w:t xml:space="preserve">01.04.2025 № </w:t>
      </w:r>
      <w:r w:rsidR="00AF516F" w:rsidRPr="009D0880">
        <w:rPr>
          <w:rFonts w:eastAsia="Times New Roman"/>
          <w:color w:val="000000"/>
          <w:sz w:val="26"/>
          <w:szCs w:val="26"/>
          <w:lang w:eastAsia="ru-RU"/>
        </w:rPr>
        <w:softHyphen/>
      </w:r>
      <w:r w:rsidRPr="009D0880">
        <w:rPr>
          <w:rFonts w:eastAsia="Times New Roman"/>
          <w:color w:val="000000"/>
          <w:sz w:val="26"/>
          <w:szCs w:val="26"/>
          <w:lang w:eastAsia="ru-RU"/>
        </w:rPr>
        <w:softHyphen/>
      </w:r>
      <w:r w:rsidRPr="009D0880">
        <w:rPr>
          <w:rFonts w:eastAsia="Times New Roman"/>
          <w:color w:val="000000"/>
          <w:sz w:val="26"/>
          <w:szCs w:val="26"/>
          <w:lang w:eastAsia="ru-RU"/>
        </w:rPr>
        <w:softHyphen/>
      </w:r>
      <w:r w:rsidRPr="009D0880">
        <w:rPr>
          <w:rFonts w:eastAsia="Times New Roman"/>
          <w:color w:val="000000"/>
          <w:sz w:val="26"/>
          <w:szCs w:val="26"/>
          <w:lang w:eastAsia="ru-RU"/>
        </w:rPr>
        <w:softHyphen/>
        <w:t>566-па</w:t>
      </w:r>
    </w:p>
    <w:p w14:paraId="1D9E2F8C" w14:textId="77777777" w:rsidR="009D0880" w:rsidRPr="009D0880" w:rsidRDefault="009D0880" w:rsidP="00AF516F">
      <w:pPr>
        <w:ind w:left="5670"/>
        <w:rPr>
          <w:rFonts w:eastAsia="Times New Roman"/>
          <w:sz w:val="26"/>
          <w:szCs w:val="26"/>
          <w:lang w:eastAsia="ru-RU"/>
        </w:rPr>
      </w:pPr>
      <w:r w:rsidRPr="009D0880">
        <w:rPr>
          <w:rFonts w:eastAsia="Times New Roman"/>
          <w:sz w:val="26"/>
          <w:szCs w:val="26"/>
          <w:lang w:eastAsia="ru-RU"/>
        </w:rPr>
        <w:t xml:space="preserve">                            </w:t>
      </w:r>
    </w:p>
    <w:p w14:paraId="5892C455" w14:textId="08DFBAB0" w:rsidR="009D0880" w:rsidRPr="009D0880" w:rsidRDefault="009D0880" w:rsidP="00AF516F">
      <w:pPr>
        <w:ind w:left="5670"/>
        <w:rPr>
          <w:rFonts w:eastAsia="Times New Roman"/>
          <w:sz w:val="26"/>
          <w:szCs w:val="26"/>
          <w:lang w:eastAsia="ru-RU"/>
        </w:rPr>
      </w:pPr>
      <w:r w:rsidRPr="009D0880">
        <w:rPr>
          <w:rFonts w:eastAsia="Times New Roman"/>
          <w:sz w:val="26"/>
          <w:szCs w:val="26"/>
          <w:lang w:eastAsia="ru-RU"/>
        </w:rPr>
        <w:t>Утверждена</w:t>
      </w:r>
    </w:p>
    <w:p w14:paraId="1182CCBF" w14:textId="0A09A51E" w:rsidR="009D0880" w:rsidRPr="009D0880" w:rsidRDefault="009D0880" w:rsidP="00AF516F">
      <w:pPr>
        <w:autoSpaceDE w:val="0"/>
        <w:autoSpaceDN w:val="0"/>
        <w:adjustRightInd w:val="0"/>
        <w:ind w:left="5670"/>
        <w:rPr>
          <w:rFonts w:eastAsia="Times New Roman"/>
          <w:sz w:val="26"/>
          <w:szCs w:val="26"/>
          <w:lang w:eastAsia="ru-RU"/>
        </w:rPr>
      </w:pPr>
      <w:r w:rsidRPr="009D0880">
        <w:rPr>
          <w:rFonts w:eastAsia="Times New Roman"/>
          <w:sz w:val="26"/>
          <w:szCs w:val="26"/>
          <w:lang w:eastAsia="ru-RU"/>
        </w:rPr>
        <w:t>постановлением администрации</w:t>
      </w:r>
    </w:p>
    <w:p w14:paraId="61F56306" w14:textId="2F1025B3" w:rsidR="009D0880" w:rsidRPr="009D0880" w:rsidRDefault="009D0880" w:rsidP="00AF516F">
      <w:pPr>
        <w:autoSpaceDE w:val="0"/>
        <w:autoSpaceDN w:val="0"/>
        <w:adjustRightInd w:val="0"/>
        <w:ind w:left="5670"/>
        <w:rPr>
          <w:rFonts w:eastAsia="Times New Roman"/>
          <w:sz w:val="26"/>
          <w:szCs w:val="26"/>
          <w:lang w:eastAsia="ru-RU"/>
        </w:rPr>
      </w:pPr>
      <w:r w:rsidRPr="009D0880">
        <w:rPr>
          <w:rFonts w:eastAsia="Times New Roman"/>
          <w:sz w:val="26"/>
          <w:szCs w:val="26"/>
          <w:lang w:eastAsia="ru-RU"/>
        </w:rPr>
        <w:t xml:space="preserve">Хасанского муниципального округа </w:t>
      </w:r>
    </w:p>
    <w:p w14:paraId="1DE4BA65" w14:textId="1983078A" w:rsidR="009D0880" w:rsidRPr="009D0880" w:rsidRDefault="009D0880" w:rsidP="00AF516F">
      <w:pPr>
        <w:autoSpaceDE w:val="0"/>
        <w:autoSpaceDN w:val="0"/>
        <w:adjustRightInd w:val="0"/>
        <w:ind w:left="5670"/>
        <w:rPr>
          <w:rFonts w:eastAsia="Times New Roman"/>
          <w:color w:val="000000"/>
          <w:sz w:val="26"/>
          <w:szCs w:val="26"/>
          <w:lang w:eastAsia="ru-RU"/>
        </w:rPr>
      </w:pPr>
      <w:r w:rsidRPr="009D0880">
        <w:rPr>
          <w:rFonts w:eastAsia="Times New Roman"/>
          <w:color w:val="000000"/>
          <w:sz w:val="26"/>
          <w:szCs w:val="26"/>
          <w:lang w:eastAsia="ru-RU"/>
        </w:rPr>
        <w:t>от 10.11.2023 № 2101-па</w:t>
      </w:r>
    </w:p>
    <w:p w14:paraId="6ACF66AB" w14:textId="77777777" w:rsidR="009D0880" w:rsidRPr="009D0880" w:rsidRDefault="009D0880" w:rsidP="00E270C9">
      <w:pPr>
        <w:autoSpaceDE w:val="0"/>
        <w:autoSpaceDN w:val="0"/>
        <w:adjustRightInd w:val="0"/>
        <w:jc w:val="center"/>
        <w:rPr>
          <w:rFonts w:eastAsia="Times New Roman"/>
          <w:b/>
          <w:bCs/>
          <w:sz w:val="26"/>
          <w:szCs w:val="26"/>
          <w:lang w:eastAsia="ru-RU"/>
        </w:rPr>
      </w:pPr>
    </w:p>
    <w:p w14:paraId="31A28DE1" w14:textId="77777777" w:rsidR="009D0880" w:rsidRPr="009D0880" w:rsidRDefault="009D0880" w:rsidP="00E270C9">
      <w:pPr>
        <w:autoSpaceDE w:val="0"/>
        <w:autoSpaceDN w:val="0"/>
        <w:adjustRightInd w:val="0"/>
        <w:jc w:val="center"/>
        <w:rPr>
          <w:rFonts w:eastAsia="Times New Roman"/>
          <w:b/>
          <w:bCs/>
          <w:sz w:val="26"/>
          <w:szCs w:val="26"/>
          <w:lang w:eastAsia="ru-RU"/>
        </w:rPr>
      </w:pPr>
      <w:r w:rsidRPr="009D0880">
        <w:rPr>
          <w:rFonts w:eastAsia="Times New Roman"/>
          <w:b/>
          <w:bCs/>
          <w:sz w:val="26"/>
          <w:szCs w:val="26"/>
          <w:lang w:eastAsia="ru-RU"/>
        </w:rPr>
        <w:t>МУНИЦИПАЛЬНАЯ ПРОГРАММА</w:t>
      </w:r>
    </w:p>
    <w:p w14:paraId="4429CFF9" w14:textId="76C761DC" w:rsidR="009D0880" w:rsidRPr="009D0880" w:rsidRDefault="00AF516F" w:rsidP="00E270C9">
      <w:pPr>
        <w:autoSpaceDE w:val="0"/>
        <w:autoSpaceDN w:val="0"/>
        <w:adjustRightInd w:val="0"/>
        <w:jc w:val="center"/>
        <w:rPr>
          <w:rFonts w:eastAsia="Times New Roman"/>
          <w:b/>
          <w:bCs/>
          <w:sz w:val="26"/>
          <w:szCs w:val="26"/>
          <w:lang w:eastAsia="ru-RU"/>
        </w:rPr>
      </w:pPr>
      <w:r w:rsidRPr="009D0880">
        <w:rPr>
          <w:rFonts w:eastAsia="Times New Roman"/>
          <w:b/>
          <w:bCs/>
          <w:sz w:val="26"/>
          <w:szCs w:val="26"/>
          <w:lang w:eastAsia="ru-RU"/>
        </w:rPr>
        <w:t>ОБЕСПЕЧЕНИЕ НАСЕЛЕНИЯ</w:t>
      </w:r>
      <w:r w:rsidR="009D0880" w:rsidRPr="009D0880">
        <w:rPr>
          <w:rFonts w:eastAsia="Times New Roman"/>
          <w:b/>
          <w:bCs/>
          <w:sz w:val="26"/>
          <w:szCs w:val="26"/>
          <w:lang w:eastAsia="ru-RU"/>
        </w:rPr>
        <w:t xml:space="preserve"> ХАСАНСКОГО МУНИЦИПАЛЬНОГО ОКРУГА ТВЕРДЫМ ТОПЛИВОМ (дровами) </w:t>
      </w:r>
    </w:p>
    <w:p w14:paraId="131C5821" w14:textId="77777777" w:rsidR="009D0880" w:rsidRPr="009D0880" w:rsidRDefault="009D0880" w:rsidP="00E270C9">
      <w:pPr>
        <w:autoSpaceDE w:val="0"/>
        <w:autoSpaceDN w:val="0"/>
        <w:adjustRightInd w:val="0"/>
        <w:jc w:val="center"/>
        <w:rPr>
          <w:rFonts w:eastAsia="Times New Roman"/>
          <w:b/>
          <w:color w:val="000000"/>
          <w:sz w:val="26"/>
          <w:szCs w:val="26"/>
          <w:lang w:eastAsia="ru-RU"/>
        </w:rPr>
      </w:pPr>
    </w:p>
    <w:p w14:paraId="416DA734" w14:textId="77777777" w:rsidR="009D0880" w:rsidRPr="009D0880" w:rsidRDefault="009D0880" w:rsidP="00E270C9">
      <w:pPr>
        <w:autoSpaceDE w:val="0"/>
        <w:autoSpaceDN w:val="0"/>
        <w:adjustRightInd w:val="0"/>
        <w:jc w:val="center"/>
        <w:rPr>
          <w:rFonts w:eastAsia="Times New Roman"/>
          <w:b/>
          <w:color w:val="000000"/>
          <w:sz w:val="26"/>
          <w:szCs w:val="26"/>
          <w:lang w:eastAsia="ru-RU"/>
        </w:rPr>
      </w:pPr>
      <w:r w:rsidRPr="009D0880">
        <w:rPr>
          <w:rFonts w:eastAsia="Times New Roman"/>
          <w:b/>
          <w:color w:val="000000"/>
          <w:sz w:val="26"/>
          <w:szCs w:val="26"/>
          <w:lang w:eastAsia="ru-RU"/>
        </w:rPr>
        <w:t>ПАСПОРТ</w:t>
      </w:r>
    </w:p>
    <w:p w14:paraId="26B45F18" w14:textId="77777777" w:rsidR="009D0880" w:rsidRPr="009D0880" w:rsidRDefault="009D0880" w:rsidP="00E270C9">
      <w:pPr>
        <w:shd w:val="clear" w:color="auto" w:fill="FFFFFF"/>
        <w:jc w:val="center"/>
        <w:rPr>
          <w:rFonts w:eastAsia="Times New Roman"/>
          <w:b/>
          <w:sz w:val="26"/>
          <w:szCs w:val="26"/>
          <w:lang w:eastAsia="ru-RU"/>
        </w:rPr>
      </w:pPr>
      <w:r w:rsidRPr="009D0880">
        <w:rPr>
          <w:rFonts w:eastAsia="Times New Roman"/>
          <w:b/>
          <w:sz w:val="26"/>
          <w:szCs w:val="26"/>
          <w:lang w:eastAsia="ru-RU"/>
        </w:rPr>
        <w:t>муниципальной программы «Обеспечение населения Хасанского муниципального округа твердым топливом (дровами)»</w:t>
      </w:r>
    </w:p>
    <w:p w14:paraId="70B0D017" w14:textId="77777777" w:rsidR="009D0880" w:rsidRPr="009D0880" w:rsidRDefault="009D0880" w:rsidP="00E270C9">
      <w:pPr>
        <w:ind w:firstLine="5954"/>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7331"/>
      </w:tblGrid>
      <w:tr w:rsidR="009D0880" w:rsidRPr="009D0880" w14:paraId="714FD9C0" w14:textId="77777777" w:rsidTr="00A64909">
        <w:tc>
          <w:tcPr>
            <w:tcW w:w="1442" w:type="pct"/>
            <w:tcBorders>
              <w:top w:val="single" w:sz="4" w:space="0" w:color="auto"/>
              <w:left w:val="single" w:sz="4" w:space="0" w:color="auto"/>
              <w:bottom w:val="single" w:sz="4" w:space="0" w:color="auto"/>
              <w:right w:val="single" w:sz="4" w:space="0" w:color="auto"/>
            </w:tcBorders>
            <w:hideMark/>
          </w:tcPr>
          <w:p w14:paraId="4A2C0149" w14:textId="77777777" w:rsidR="009D0880" w:rsidRPr="009D0880" w:rsidRDefault="009D0880" w:rsidP="00E270C9">
            <w:pPr>
              <w:autoSpaceDE w:val="0"/>
              <w:autoSpaceDN w:val="0"/>
              <w:adjustRightInd w:val="0"/>
              <w:jc w:val="both"/>
              <w:rPr>
                <w:rFonts w:eastAsia="Times New Roman"/>
                <w:sz w:val="24"/>
                <w:szCs w:val="24"/>
                <w:lang w:eastAsia="ru-RU"/>
              </w:rPr>
            </w:pPr>
            <w:r w:rsidRPr="009D0880">
              <w:rPr>
                <w:rFonts w:eastAsia="Times New Roman"/>
                <w:sz w:val="24"/>
                <w:szCs w:val="24"/>
                <w:lang w:eastAsia="ru-RU"/>
              </w:rPr>
              <w:t>Ответственный исполнитель муниципальной программы</w:t>
            </w:r>
          </w:p>
        </w:tc>
        <w:tc>
          <w:tcPr>
            <w:tcW w:w="3558" w:type="pct"/>
            <w:tcBorders>
              <w:top w:val="single" w:sz="4" w:space="0" w:color="auto"/>
              <w:left w:val="single" w:sz="4" w:space="0" w:color="auto"/>
              <w:bottom w:val="single" w:sz="4" w:space="0" w:color="auto"/>
              <w:right w:val="single" w:sz="4" w:space="0" w:color="auto"/>
            </w:tcBorders>
            <w:hideMark/>
          </w:tcPr>
          <w:p w14:paraId="153A1BF9" w14:textId="77777777" w:rsidR="009D0880" w:rsidRPr="009D0880" w:rsidRDefault="009D0880" w:rsidP="00E270C9">
            <w:pPr>
              <w:autoSpaceDE w:val="0"/>
              <w:autoSpaceDN w:val="0"/>
              <w:adjustRightInd w:val="0"/>
              <w:jc w:val="both"/>
              <w:rPr>
                <w:rFonts w:eastAsia="Times New Roman"/>
                <w:sz w:val="24"/>
                <w:szCs w:val="24"/>
                <w:lang w:eastAsia="ru-RU"/>
              </w:rPr>
            </w:pPr>
            <w:r w:rsidRPr="009D0880">
              <w:rPr>
                <w:rFonts w:eastAsia="Times New Roman"/>
                <w:color w:val="000000"/>
                <w:sz w:val="24"/>
                <w:szCs w:val="22"/>
                <w:lang w:eastAsia="ru-RU"/>
              </w:rPr>
              <w:t>Управление жизнеобеспечения администрации Хасанского муниципального округа</w:t>
            </w:r>
          </w:p>
        </w:tc>
      </w:tr>
      <w:tr w:rsidR="009D0880" w:rsidRPr="009D0880" w14:paraId="24A77498" w14:textId="77777777" w:rsidTr="00A64909">
        <w:tc>
          <w:tcPr>
            <w:tcW w:w="1442" w:type="pct"/>
            <w:tcBorders>
              <w:top w:val="single" w:sz="4" w:space="0" w:color="auto"/>
              <w:left w:val="single" w:sz="4" w:space="0" w:color="auto"/>
              <w:bottom w:val="single" w:sz="4" w:space="0" w:color="auto"/>
              <w:right w:val="single" w:sz="4" w:space="0" w:color="auto"/>
            </w:tcBorders>
            <w:hideMark/>
          </w:tcPr>
          <w:p w14:paraId="1F6180BB" w14:textId="35FC76A3" w:rsidR="009D0880" w:rsidRPr="009D0880" w:rsidRDefault="009D0880" w:rsidP="00E270C9">
            <w:pPr>
              <w:autoSpaceDE w:val="0"/>
              <w:autoSpaceDN w:val="0"/>
              <w:adjustRightInd w:val="0"/>
              <w:jc w:val="both"/>
              <w:rPr>
                <w:rFonts w:eastAsia="Times New Roman"/>
                <w:sz w:val="24"/>
                <w:szCs w:val="24"/>
                <w:lang w:eastAsia="ru-RU"/>
              </w:rPr>
            </w:pPr>
            <w:r w:rsidRPr="009D0880">
              <w:rPr>
                <w:rFonts w:eastAsia="Times New Roman"/>
                <w:sz w:val="24"/>
                <w:szCs w:val="24"/>
                <w:lang w:eastAsia="ru-RU"/>
              </w:rPr>
              <w:t xml:space="preserve">Структура муниципальной </w:t>
            </w:r>
            <w:r w:rsidR="00AF516F" w:rsidRPr="009D0880">
              <w:rPr>
                <w:rFonts w:eastAsia="Times New Roman"/>
                <w:sz w:val="24"/>
                <w:szCs w:val="24"/>
                <w:lang w:eastAsia="ru-RU"/>
              </w:rPr>
              <w:t>программы:</w:t>
            </w:r>
          </w:p>
        </w:tc>
        <w:tc>
          <w:tcPr>
            <w:tcW w:w="3558" w:type="pct"/>
            <w:tcBorders>
              <w:top w:val="single" w:sz="4" w:space="0" w:color="auto"/>
              <w:left w:val="single" w:sz="4" w:space="0" w:color="auto"/>
              <w:bottom w:val="single" w:sz="4" w:space="0" w:color="auto"/>
              <w:right w:val="single" w:sz="4" w:space="0" w:color="auto"/>
            </w:tcBorders>
            <w:hideMark/>
          </w:tcPr>
          <w:p w14:paraId="7A9441A6" w14:textId="77777777" w:rsidR="009D0880" w:rsidRPr="009D0880" w:rsidRDefault="009D0880" w:rsidP="00E270C9">
            <w:pPr>
              <w:autoSpaceDE w:val="0"/>
              <w:autoSpaceDN w:val="0"/>
              <w:adjustRightInd w:val="0"/>
              <w:rPr>
                <w:rFonts w:eastAsia="Times New Roman"/>
                <w:sz w:val="24"/>
                <w:szCs w:val="24"/>
                <w:lang w:eastAsia="ru-RU"/>
              </w:rPr>
            </w:pPr>
            <w:r w:rsidRPr="009D0880">
              <w:rPr>
                <w:rFonts w:eastAsia="Times New Roman"/>
                <w:sz w:val="24"/>
                <w:szCs w:val="24"/>
                <w:lang w:eastAsia="ru-RU"/>
              </w:rPr>
              <w:t xml:space="preserve">Отдельные мероприятия                                               </w:t>
            </w:r>
          </w:p>
        </w:tc>
      </w:tr>
      <w:tr w:rsidR="009D0880" w:rsidRPr="009D0880" w14:paraId="692CF702" w14:textId="77777777" w:rsidTr="00A64909">
        <w:tc>
          <w:tcPr>
            <w:tcW w:w="1442" w:type="pct"/>
            <w:tcBorders>
              <w:top w:val="single" w:sz="4" w:space="0" w:color="auto"/>
              <w:left w:val="single" w:sz="4" w:space="0" w:color="auto"/>
              <w:bottom w:val="single" w:sz="4" w:space="0" w:color="auto"/>
              <w:right w:val="single" w:sz="4" w:space="0" w:color="auto"/>
            </w:tcBorders>
            <w:hideMark/>
          </w:tcPr>
          <w:p w14:paraId="4730A54A" w14:textId="77777777" w:rsidR="009D0880" w:rsidRPr="009D0880" w:rsidRDefault="009D0880" w:rsidP="00E270C9">
            <w:pPr>
              <w:autoSpaceDE w:val="0"/>
              <w:autoSpaceDN w:val="0"/>
              <w:adjustRightInd w:val="0"/>
              <w:jc w:val="both"/>
              <w:rPr>
                <w:rFonts w:eastAsia="Times New Roman"/>
                <w:sz w:val="24"/>
                <w:szCs w:val="24"/>
                <w:lang w:eastAsia="ru-RU"/>
              </w:rPr>
            </w:pPr>
            <w:r w:rsidRPr="009D0880">
              <w:rPr>
                <w:rFonts w:eastAsia="Times New Roman"/>
                <w:sz w:val="24"/>
                <w:szCs w:val="24"/>
                <w:lang w:eastAsia="ru-RU"/>
              </w:rPr>
              <w:t>подпрограммы</w:t>
            </w:r>
          </w:p>
        </w:tc>
        <w:tc>
          <w:tcPr>
            <w:tcW w:w="3558" w:type="pct"/>
            <w:tcBorders>
              <w:top w:val="single" w:sz="4" w:space="0" w:color="auto"/>
              <w:left w:val="single" w:sz="4" w:space="0" w:color="auto"/>
              <w:bottom w:val="single" w:sz="4" w:space="0" w:color="auto"/>
              <w:right w:val="single" w:sz="4" w:space="0" w:color="auto"/>
            </w:tcBorders>
            <w:hideMark/>
          </w:tcPr>
          <w:p w14:paraId="3041D8F5" w14:textId="77777777" w:rsidR="009D0880" w:rsidRPr="009D0880" w:rsidRDefault="009D0880" w:rsidP="00E270C9">
            <w:pPr>
              <w:autoSpaceDE w:val="0"/>
              <w:autoSpaceDN w:val="0"/>
              <w:adjustRightInd w:val="0"/>
              <w:rPr>
                <w:rFonts w:eastAsia="Times New Roman"/>
                <w:sz w:val="24"/>
                <w:szCs w:val="24"/>
                <w:lang w:eastAsia="ru-RU"/>
              </w:rPr>
            </w:pPr>
            <w:r w:rsidRPr="009D0880">
              <w:rPr>
                <w:rFonts w:eastAsia="Times New Roman"/>
                <w:sz w:val="24"/>
                <w:szCs w:val="24"/>
                <w:lang w:eastAsia="ru-RU"/>
              </w:rPr>
              <w:t>не предусмотрены</w:t>
            </w:r>
          </w:p>
        </w:tc>
      </w:tr>
      <w:tr w:rsidR="009D0880" w:rsidRPr="009D0880" w14:paraId="6C0C97A2" w14:textId="77777777" w:rsidTr="00A64909">
        <w:tc>
          <w:tcPr>
            <w:tcW w:w="1442" w:type="pct"/>
            <w:tcBorders>
              <w:top w:val="single" w:sz="4" w:space="0" w:color="auto"/>
              <w:left w:val="single" w:sz="4" w:space="0" w:color="auto"/>
              <w:bottom w:val="single" w:sz="4" w:space="0" w:color="auto"/>
              <w:right w:val="single" w:sz="4" w:space="0" w:color="auto"/>
            </w:tcBorders>
            <w:hideMark/>
          </w:tcPr>
          <w:p w14:paraId="7D0CF6EB" w14:textId="79E2DCDD" w:rsidR="009D0880" w:rsidRPr="009D0880" w:rsidRDefault="009D0880" w:rsidP="00E270C9">
            <w:pPr>
              <w:autoSpaceDE w:val="0"/>
              <w:autoSpaceDN w:val="0"/>
              <w:adjustRightInd w:val="0"/>
              <w:jc w:val="both"/>
              <w:rPr>
                <w:rFonts w:eastAsia="Times New Roman"/>
                <w:sz w:val="24"/>
                <w:szCs w:val="24"/>
                <w:lang w:eastAsia="ru-RU"/>
              </w:rPr>
            </w:pPr>
            <w:r w:rsidRPr="009D0880">
              <w:rPr>
                <w:rFonts w:eastAsia="Times New Roman"/>
                <w:sz w:val="24"/>
                <w:szCs w:val="24"/>
                <w:lang w:eastAsia="ru-RU"/>
              </w:rPr>
              <w:t xml:space="preserve">Сведения </w:t>
            </w:r>
            <w:r w:rsidR="00AF516F" w:rsidRPr="009D0880">
              <w:rPr>
                <w:rFonts w:eastAsia="Times New Roman"/>
                <w:sz w:val="24"/>
                <w:szCs w:val="24"/>
                <w:lang w:eastAsia="ru-RU"/>
              </w:rPr>
              <w:t>о программах, принятых</w:t>
            </w:r>
            <w:r w:rsidRPr="009D0880">
              <w:rPr>
                <w:rFonts w:eastAsia="Times New Roman"/>
                <w:sz w:val="24"/>
                <w:szCs w:val="24"/>
                <w:lang w:eastAsia="ru-RU"/>
              </w:rPr>
              <w:t xml:space="preserve"> (</w:t>
            </w:r>
            <w:r w:rsidR="00AF516F" w:rsidRPr="009D0880">
              <w:rPr>
                <w:rFonts w:eastAsia="Times New Roman"/>
                <w:sz w:val="24"/>
                <w:szCs w:val="24"/>
                <w:lang w:eastAsia="ru-RU"/>
              </w:rPr>
              <w:t>принимаемых) в соответствии</w:t>
            </w:r>
            <w:r w:rsidR="00AF516F">
              <w:rPr>
                <w:rFonts w:eastAsia="Times New Roman"/>
                <w:sz w:val="24"/>
                <w:szCs w:val="24"/>
                <w:lang w:eastAsia="ru-RU"/>
              </w:rPr>
              <w:t xml:space="preserve"> </w:t>
            </w:r>
            <w:r w:rsidRPr="009D0880">
              <w:rPr>
                <w:rFonts w:eastAsia="Times New Roman"/>
                <w:sz w:val="24"/>
                <w:szCs w:val="24"/>
                <w:lang w:eastAsia="ru-RU"/>
              </w:rPr>
              <w:t>с</w:t>
            </w:r>
            <w:r w:rsidRPr="009D0880">
              <w:rPr>
                <w:rFonts w:eastAsia="Times New Roman"/>
                <w:sz w:val="24"/>
                <w:szCs w:val="24"/>
                <w:lang w:eastAsia="ru-RU"/>
              </w:rPr>
              <w:br/>
              <w:t xml:space="preserve">требованиями федерального, </w:t>
            </w:r>
            <w:r w:rsidR="00AF516F" w:rsidRPr="009D0880">
              <w:rPr>
                <w:rFonts w:eastAsia="Times New Roman"/>
                <w:sz w:val="24"/>
                <w:szCs w:val="24"/>
                <w:lang w:eastAsia="ru-RU"/>
              </w:rPr>
              <w:t xml:space="preserve">краевого </w:t>
            </w:r>
            <w:r w:rsidR="00A64909" w:rsidRPr="009D0880">
              <w:rPr>
                <w:rFonts w:eastAsia="Times New Roman"/>
                <w:sz w:val="24"/>
                <w:szCs w:val="24"/>
                <w:lang w:eastAsia="ru-RU"/>
              </w:rPr>
              <w:t>законодательства, в сфере</w:t>
            </w:r>
            <w:r w:rsidRPr="009D0880">
              <w:rPr>
                <w:rFonts w:eastAsia="Times New Roman"/>
                <w:sz w:val="24"/>
                <w:szCs w:val="24"/>
                <w:lang w:eastAsia="ru-RU"/>
              </w:rPr>
              <w:t xml:space="preserve">   реализации муниципальной программы </w:t>
            </w:r>
          </w:p>
        </w:tc>
        <w:tc>
          <w:tcPr>
            <w:tcW w:w="3558" w:type="pct"/>
            <w:tcBorders>
              <w:top w:val="single" w:sz="4" w:space="0" w:color="auto"/>
              <w:left w:val="single" w:sz="4" w:space="0" w:color="auto"/>
              <w:bottom w:val="single" w:sz="4" w:space="0" w:color="auto"/>
              <w:right w:val="single" w:sz="4" w:space="0" w:color="auto"/>
            </w:tcBorders>
            <w:hideMark/>
          </w:tcPr>
          <w:p w14:paraId="7569847D" w14:textId="0DB76040" w:rsidR="009D0880" w:rsidRPr="009D0880" w:rsidRDefault="009D0880" w:rsidP="00E270C9">
            <w:pPr>
              <w:autoSpaceDE w:val="0"/>
              <w:autoSpaceDN w:val="0"/>
              <w:adjustRightInd w:val="0"/>
              <w:jc w:val="both"/>
              <w:rPr>
                <w:rFonts w:eastAsia="Times New Roman"/>
                <w:sz w:val="24"/>
                <w:szCs w:val="24"/>
                <w:lang w:eastAsia="ru-RU"/>
              </w:rPr>
            </w:pPr>
            <w:r w:rsidRPr="009D0880">
              <w:rPr>
                <w:rFonts w:eastAsia="Times New Roman"/>
                <w:sz w:val="24"/>
                <w:szCs w:val="24"/>
                <w:lang w:eastAsia="ru-RU"/>
              </w:rPr>
              <w:t xml:space="preserve">Государственная программа Приморского края «Обеспечение доступным жильем и качественными услугами жилищно-коммунального хозяйства населения Приморского края» на 2020-2027 годы, утвержденной постановлением Администрации Приморского края от 30 декабря 2019 </w:t>
            </w:r>
            <w:r w:rsidR="0013178C" w:rsidRPr="009D0880">
              <w:rPr>
                <w:rFonts w:eastAsia="Times New Roman"/>
                <w:sz w:val="24"/>
                <w:szCs w:val="24"/>
                <w:lang w:eastAsia="ru-RU"/>
              </w:rPr>
              <w:t>года №</w:t>
            </w:r>
            <w:r w:rsidRPr="009D0880">
              <w:rPr>
                <w:rFonts w:eastAsia="Times New Roman"/>
                <w:sz w:val="24"/>
                <w:szCs w:val="24"/>
                <w:lang w:eastAsia="ru-RU"/>
              </w:rPr>
              <w:t xml:space="preserve"> 945-па</w:t>
            </w:r>
          </w:p>
        </w:tc>
      </w:tr>
      <w:tr w:rsidR="009D0880" w:rsidRPr="009D0880" w14:paraId="44EB5A8B" w14:textId="77777777" w:rsidTr="00A64909">
        <w:tc>
          <w:tcPr>
            <w:tcW w:w="1442" w:type="pct"/>
            <w:tcBorders>
              <w:top w:val="single" w:sz="4" w:space="0" w:color="auto"/>
              <w:left w:val="single" w:sz="4" w:space="0" w:color="auto"/>
              <w:bottom w:val="single" w:sz="4" w:space="0" w:color="auto"/>
              <w:right w:val="single" w:sz="4" w:space="0" w:color="auto"/>
            </w:tcBorders>
            <w:hideMark/>
          </w:tcPr>
          <w:p w14:paraId="3A22152B" w14:textId="77777777" w:rsidR="009D0880" w:rsidRPr="009D0880" w:rsidRDefault="009D0880" w:rsidP="00E270C9">
            <w:pPr>
              <w:autoSpaceDE w:val="0"/>
              <w:autoSpaceDN w:val="0"/>
              <w:adjustRightInd w:val="0"/>
              <w:jc w:val="both"/>
              <w:rPr>
                <w:rFonts w:eastAsia="Times New Roman"/>
                <w:sz w:val="24"/>
                <w:szCs w:val="24"/>
                <w:lang w:eastAsia="ru-RU"/>
              </w:rPr>
            </w:pPr>
            <w:r w:rsidRPr="009D0880">
              <w:rPr>
                <w:rFonts w:eastAsia="Times New Roman"/>
                <w:sz w:val="24"/>
                <w:szCs w:val="24"/>
                <w:lang w:eastAsia="ru-RU"/>
              </w:rPr>
              <w:t xml:space="preserve">Цель муниципальной программы                                      </w:t>
            </w:r>
          </w:p>
        </w:tc>
        <w:tc>
          <w:tcPr>
            <w:tcW w:w="3558" w:type="pct"/>
            <w:tcBorders>
              <w:top w:val="single" w:sz="4" w:space="0" w:color="auto"/>
              <w:left w:val="single" w:sz="4" w:space="0" w:color="auto"/>
              <w:bottom w:val="single" w:sz="4" w:space="0" w:color="auto"/>
              <w:right w:val="single" w:sz="4" w:space="0" w:color="auto"/>
            </w:tcBorders>
            <w:hideMark/>
          </w:tcPr>
          <w:p w14:paraId="4892DB14" w14:textId="77777777" w:rsidR="009D0880" w:rsidRPr="009D0880" w:rsidRDefault="009D0880" w:rsidP="00E270C9">
            <w:pPr>
              <w:jc w:val="both"/>
              <w:rPr>
                <w:rFonts w:eastAsia="Times New Roman"/>
                <w:sz w:val="24"/>
                <w:szCs w:val="24"/>
                <w:lang w:eastAsia="ru-RU"/>
              </w:rPr>
            </w:pPr>
            <w:r w:rsidRPr="009D0880">
              <w:rPr>
                <w:rFonts w:eastAsia="Times New Roman"/>
                <w:color w:val="000000"/>
                <w:sz w:val="24"/>
                <w:szCs w:val="24"/>
                <w:lang w:eastAsia="ru-RU"/>
              </w:rPr>
              <w:t>Обеспечение населения Хасанского муниципального округа твердым топливом в необходимом объеме и надлежащего качества</w:t>
            </w:r>
          </w:p>
        </w:tc>
      </w:tr>
      <w:tr w:rsidR="009D0880" w:rsidRPr="009D0880" w14:paraId="048EE408" w14:textId="77777777" w:rsidTr="00A64909">
        <w:tc>
          <w:tcPr>
            <w:tcW w:w="1442" w:type="pct"/>
            <w:tcBorders>
              <w:top w:val="single" w:sz="4" w:space="0" w:color="auto"/>
              <w:left w:val="single" w:sz="4" w:space="0" w:color="auto"/>
              <w:bottom w:val="single" w:sz="4" w:space="0" w:color="auto"/>
              <w:right w:val="single" w:sz="4" w:space="0" w:color="auto"/>
            </w:tcBorders>
            <w:hideMark/>
          </w:tcPr>
          <w:p w14:paraId="13FD5CE4" w14:textId="77777777" w:rsidR="009D0880" w:rsidRPr="009D0880" w:rsidRDefault="009D0880" w:rsidP="00E270C9">
            <w:pPr>
              <w:autoSpaceDE w:val="0"/>
              <w:autoSpaceDN w:val="0"/>
              <w:adjustRightInd w:val="0"/>
              <w:jc w:val="both"/>
              <w:rPr>
                <w:rFonts w:eastAsia="Times New Roman"/>
                <w:sz w:val="24"/>
                <w:szCs w:val="24"/>
                <w:lang w:eastAsia="ru-RU"/>
              </w:rPr>
            </w:pPr>
            <w:r w:rsidRPr="009D0880">
              <w:rPr>
                <w:rFonts w:eastAsia="Times New Roman"/>
                <w:sz w:val="24"/>
                <w:szCs w:val="24"/>
                <w:lang w:eastAsia="ru-RU"/>
              </w:rPr>
              <w:t>Задачи муниципальной программы</w:t>
            </w:r>
          </w:p>
        </w:tc>
        <w:tc>
          <w:tcPr>
            <w:tcW w:w="3558" w:type="pct"/>
            <w:tcBorders>
              <w:top w:val="single" w:sz="4" w:space="0" w:color="auto"/>
              <w:left w:val="single" w:sz="4" w:space="0" w:color="auto"/>
              <w:bottom w:val="single" w:sz="4" w:space="0" w:color="auto"/>
              <w:right w:val="single" w:sz="4" w:space="0" w:color="auto"/>
            </w:tcBorders>
          </w:tcPr>
          <w:p w14:paraId="79E15ADC" w14:textId="70910D51" w:rsidR="009D0880" w:rsidRPr="009D0880" w:rsidRDefault="009D0880" w:rsidP="00E270C9">
            <w:pPr>
              <w:jc w:val="both"/>
              <w:rPr>
                <w:rFonts w:eastAsia="Times New Roman"/>
                <w:color w:val="000000"/>
                <w:sz w:val="24"/>
                <w:szCs w:val="24"/>
                <w:lang w:eastAsia="ru-RU"/>
              </w:rPr>
            </w:pPr>
            <w:r w:rsidRPr="009D0880">
              <w:rPr>
                <w:rFonts w:eastAsia="Times New Roman"/>
                <w:color w:val="000000"/>
                <w:sz w:val="24"/>
                <w:szCs w:val="24"/>
                <w:lang w:eastAsia="ru-RU"/>
              </w:rPr>
              <w:t>Создание условий для обеспечения потребностей населения Хасанского муниципального округа в твердом топливе посредством компенсации (возмещение) выпадающих доходов за реализованное твердое топливо организации, оказывающей услуги по снабжению населения Хасанского муниципального округа твердым топливом (дровами</w:t>
            </w:r>
            <w:r w:rsidR="00A64909" w:rsidRPr="009D0880">
              <w:rPr>
                <w:rFonts w:eastAsia="Times New Roman"/>
                <w:color w:val="000000"/>
                <w:sz w:val="24"/>
                <w:szCs w:val="24"/>
                <w:lang w:eastAsia="ru-RU"/>
              </w:rPr>
              <w:t>).</w:t>
            </w:r>
          </w:p>
          <w:p w14:paraId="5567A76D" w14:textId="77777777" w:rsidR="009D0880" w:rsidRPr="009D0880" w:rsidRDefault="009D0880" w:rsidP="00E270C9">
            <w:pPr>
              <w:jc w:val="both"/>
              <w:rPr>
                <w:rFonts w:eastAsia="Times New Roman"/>
                <w:sz w:val="24"/>
                <w:szCs w:val="24"/>
                <w:lang w:eastAsia="ru-RU"/>
              </w:rPr>
            </w:pPr>
          </w:p>
        </w:tc>
      </w:tr>
      <w:tr w:rsidR="009D0880" w:rsidRPr="009D0880" w14:paraId="781719D0" w14:textId="77777777" w:rsidTr="00A64909">
        <w:tc>
          <w:tcPr>
            <w:tcW w:w="1442" w:type="pct"/>
            <w:tcBorders>
              <w:top w:val="single" w:sz="4" w:space="0" w:color="auto"/>
              <w:left w:val="single" w:sz="4" w:space="0" w:color="auto"/>
              <w:bottom w:val="single" w:sz="4" w:space="0" w:color="auto"/>
              <w:right w:val="single" w:sz="4" w:space="0" w:color="auto"/>
            </w:tcBorders>
            <w:hideMark/>
          </w:tcPr>
          <w:p w14:paraId="78CEBBCD" w14:textId="77777777" w:rsidR="009D0880" w:rsidRPr="009D0880" w:rsidRDefault="009D0880" w:rsidP="00E270C9">
            <w:pPr>
              <w:autoSpaceDE w:val="0"/>
              <w:autoSpaceDN w:val="0"/>
              <w:adjustRightInd w:val="0"/>
              <w:jc w:val="both"/>
              <w:rPr>
                <w:rFonts w:eastAsia="Times New Roman"/>
                <w:sz w:val="24"/>
                <w:szCs w:val="24"/>
                <w:lang w:eastAsia="ru-RU"/>
              </w:rPr>
            </w:pPr>
            <w:r w:rsidRPr="009D0880">
              <w:rPr>
                <w:rFonts w:eastAsia="Times New Roman"/>
                <w:sz w:val="24"/>
                <w:szCs w:val="24"/>
                <w:lang w:eastAsia="ru-RU"/>
              </w:rPr>
              <w:t xml:space="preserve">Показатели муниципальной программы           </w:t>
            </w:r>
          </w:p>
        </w:tc>
        <w:tc>
          <w:tcPr>
            <w:tcW w:w="3558" w:type="pct"/>
            <w:tcBorders>
              <w:top w:val="single" w:sz="4" w:space="0" w:color="auto"/>
              <w:left w:val="single" w:sz="4" w:space="0" w:color="auto"/>
              <w:bottom w:val="single" w:sz="4" w:space="0" w:color="auto"/>
              <w:right w:val="single" w:sz="4" w:space="0" w:color="auto"/>
            </w:tcBorders>
            <w:hideMark/>
          </w:tcPr>
          <w:p w14:paraId="2E07B0D1"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 xml:space="preserve"> Доля общей площади жилищного фонда, обеспеченного твердым топливом, в общей площади жилищного фонда, с печным отоплением, расположенного на территории Хасанского муниципального округа </w:t>
            </w:r>
          </w:p>
        </w:tc>
      </w:tr>
      <w:tr w:rsidR="009D0880" w:rsidRPr="009D0880" w14:paraId="791DC127" w14:textId="77777777" w:rsidTr="00A64909">
        <w:tc>
          <w:tcPr>
            <w:tcW w:w="1442" w:type="pct"/>
            <w:tcBorders>
              <w:top w:val="single" w:sz="4" w:space="0" w:color="auto"/>
              <w:left w:val="single" w:sz="4" w:space="0" w:color="auto"/>
              <w:bottom w:val="single" w:sz="4" w:space="0" w:color="auto"/>
              <w:right w:val="single" w:sz="4" w:space="0" w:color="auto"/>
            </w:tcBorders>
            <w:hideMark/>
          </w:tcPr>
          <w:p w14:paraId="2946433D" w14:textId="77777777" w:rsidR="009D0880" w:rsidRPr="009D0880" w:rsidRDefault="009D0880" w:rsidP="00E270C9">
            <w:pPr>
              <w:autoSpaceDE w:val="0"/>
              <w:autoSpaceDN w:val="0"/>
              <w:adjustRightInd w:val="0"/>
              <w:jc w:val="both"/>
              <w:rPr>
                <w:rFonts w:eastAsia="Times New Roman"/>
                <w:sz w:val="24"/>
                <w:szCs w:val="24"/>
                <w:lang w:eastAsia="ru-RU"/>
              </w:rPr>
            </w:pPr>
            <w:r w:rsidRPr="009D0880">
              <w:rPr>
                <w:rFonts w:eastAsia="Times New Roman"/>
                <w:sz w:val="24"/>
                <w:szCs w:val="24"/>
                <w:lang w:eastAsia="ru-RU"/>
              </w:rPr>
              <w:t xml:space="preserve">Сроки реализации муниципальной программы                  </w:t>
            </w:r>
          </w:p>
        </w:tc>
        <w:tc>
          <w:tcPr>
            <w:tcW w:w="3558" w:type="pct"/>
            <w:tcBorders>
              <w:top w:val="single" w:sz="4" w:space="0" w:color="auto"/>
              <w:left w:val="single" w:sz="4" w:space="0" w:color="auto"/>
              <w:bottom w:val="single" w:sz="4" w:space="0" w:color="auto"/>
              <w:right w:val="single" w:sz="4" w:space="0" w:color="auto"/>
            </w:tcBorders>
            <w:hideMark/>
          </w:tcPr>
          <w:p w14:paraId="078E4C9C" w14:textId="77777777" w:rsidR="009D0880" w:rsidRPr="009D0880" w:rsidRDefault="009D0880" w:rsidP="00E270C9">
            <w:pPr>
              <w:autoSpaceDE w:val="0"/>
              <w:autoSpaceDN w:val="0"/>
              <w:adjustRightInd w:val="0"/>
              <w:jc w:val="both"/>
              <w:rPr>
                <w:rFonts w:eastAsia="Times New Roman"/>
                <w:sz w:val="24"/>
                <w:szCs w:val="24"/>
                <w:lang w:eastAsia="ru-RU"/>
              </w:rPr>
            </w:pPr>
            <w:r w:rsidRPr="009D0880">
              <w:rPr>
                <w:rFonts w:eastAsia="Times New Roman"/>
                <w:color w:val="000000"/>
                <w:sz w:val="24"/>
                <w:szCs w:val="24"/>
                <w:lang w:eastAsia="ru-RU"/>
              </w:rPr>
              <w:t>2023 - 2027 годы</w:t>
            </w:r>
          </w:p>
        </w:tc>
      </w:tr>
      <w:tr w:rsidR="009D0880" w:rsidRPr="009D0880" w14:paraId="2169D330" w14:textId="77777777" w:rsidTr="00A64909">
        <w:tc>
          <w:tcPr>
            <w:tcW w:w="1442" w:type="pct"/>
            <w:tcBorders>
              <w:top w:val="single" w:sz="4" w:space="0" w:color="auto"/>
              <w:left w:val="single" w:sz="4" w:space="0" w:color="auto"/>
              <w:bottom w:val="single" w:sz="4" w:space="0" w:color="auto"/>
              <w:right w:val="single" w:sz="4" w:space="0" w:color="auto"/>
            </w:tcBorders>
            <w:hideMark/>
          </w:tcPr>
          <w:p w14:paraId="0587F620" w14:textId="77777777" w:rsidR="009D0880" w:rsidRPr="009D0880" w:rsidRDefault="009D0880" w:rsidP="00E270C9">
            <w:pPr>
              <w:autoSpaceDE w:val="0"/>
              <w:autoSpaceDN w:val="0"/>
              <w:adjustRightInd w:val="0"/>
              <w:jc w:val="both"/>
              <w:rPr>
                <w:rFonts w:eastAsia="Times New Roman"/>
                <w:sz w:val="24"/>
                <w:szCs w:val="24"/>
                <w:lang w:eastAsia="ru-RU"/>
              </w:rPr>
            </w:pPr>
            <w:r w:rsidRPr="009D0880">
              <w:rPr>
                <w:rFonts w:eastAsia="Times New Roman"/>
                <w:sz w:val="24"/>
                <w:szCs w:val="24"/>
                <w:lang w:eastAsia="ru-RU"/>
              </w:rPr>
              <w:t xml:space="preserve">Объем бюджетных ассигнований на реализацию муниципальной программы и прогнозная оценка привлекаемых на реализацию ее целей </w:t>
            </w:r>
            <w:r w:rsidRPr="009D0880">
              <w:rPr>
                <w:rFonts w:eastAsia="Times New Roman"/>
                <w:sz w:val="24"/>
                <w:szCs w:val="24"/>
                <w:lang w:eastAsia="ru-RU"/>
              </w:rPr>
              <w:lastRenderedPageBreak/>
              <w:t>средств федерального, краевого бюджетов, внебюджетных источников</w:t>
            </w:r>
          </w:p>
        </w:tc>
        <w:tc>
          <w:tcPr>
            <w:tcW w:w="3558" w:type="pct"/>
            <w:tcBorders>
              <w:top w:val="single" w:sz="4" w:space="0" w:color="auto"/>
              <w:left w:val="single" w:sz="4" w:space="0" w:color="auto"/>
              <w:bottom w:val="single" w:sz="4" w:space="0" w:color="auto"/>
              <w:right w:val="single" w:sz="4" w:space="0" w:color="auto"/>
            </w:tcBorders>
            <w:hideMark/>
          </w:tcPr>
          <w:p w14:paraId="4BF9CDF7"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lastRenderedPageBreak/>
              <w:t>Всего – 7772,301 тыс. руб.,</w:t>
            </w:r>
          </w:p>
          <w:p w14:paraId="495F5A3E"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в том числе: бюджет Приморского края – 6 661,791 тыс. руб.;</w:t>
            </w:r>
          </w:p>
          <w:p w14:paraId="6A15CA5F"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бюджет Хасанского муниципального округа – 1110,510 тыс. руб.;</w:t>
            </w:r>
          </w:p>
          <w:p w14:paraId="61019426"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в 2023 году – бюджет Приморского края – 639,545 тыс. руб.;</w:t>
            </w:r>
          </w:p>
          <w:p w14:paraId="149D5664" w14:textId="77777777" w:rsidR="009D0880" w:rsidRPr="009D0880" w:rsidRDefault="009D0880" w:rsidP="00E270C9">
            <w:pPr>
              <w:jc w:val="both"/>
              <w:rPr>
                <w:rFonts w:eastAsia="Times New Roman"/>
                <w:color w:val="C00000"/>
                <w:sz w:val="24"/>
                <w:szCs w:val="24"/>
                <w:lang w:eastAsia="ru-RU"/>
              </w:rPr>
            </w:pPr>
            <w:r w:rsidRPr="009D0880">
              <w:rPr>
                <w:rFonts w:eastAsia="Times New Roman"/>
                <w:sz w:val="24"/>
                <w:szCs w:val="24"/>
                <w:lang w:eastAsia="ru-RU"/>
              </w:rPr>
              <w:t>бюджет Хасанского муниципального округа –33,516 тыс. руб</w:t>
            </w:r>
            <w:r w:rsidRPr="009D0880">
              <w:rPr>
                <w:rFonts w:eastAsia="Times New Roman"/>
                <w:color w:val="C00000"/>
                <w:sz w:val="24"/>
                <w:szCs w:val="24"/>
                <w:lang w:eastAsia="ru-RU"/>
              </w:rPr>
              <w:t>.</w:t>
            </w:r>
          </w:p>
          <w:p w14:paraId="7307F2F9"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в 2024 году – бюджет Приморского края – 2489,482 тыс. руб.;</w:t>
            </w:r>
          </w:p>
          <w:p w14:paraId="13012096"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lastRenderedPageBreak/>
              <w:t>бюджет Хасанского муниципального округа –76,994 тыс. руб.</w:t>
            </w:r>
          </w:p>
          <w:p w14:paraId="2D4BE426"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в 2025 году – бюджет Приморского края – 3532,764 тыс. руб.;</w:t>
            </w:r>
          </w:p>
          <w:p w14:paraId="537C4E7C" w14:textId="77777777" w:rsidR="009D0880" w:rsidRPr="009D0880" w:rsidRDefault="009D0880" w:rsidP="00E270C9">
            <w:pPr>
              <w:autoSpaceDE w:val="0"/>
              <w:autoSpaceDN w:val="0"/>
              <w:adjustRightInd w:val="0"/>
              <w:jc w:val="both"/>
              <w:rPr>
                <w:rFonts w:eastAsia="Times New Roman"/>
                <w:sz w:val="24"/>
                <w:szCs w:val="24"/>
                <w:lang w:eastAsia="ru-RU"/>
              </w:rPr>
            </w:pPr>
            <w:r w:rsidRPr="009D0880">
              <w:rPr>
                <w:rFonts w:eastAsia="Times New Roman"/>
                <w:sz w:val="24"/>
                <w:szCs w:val="24"/>
                <w:lang w:eastAsia="ru-RU"/>
              </w:rPr>
              <w:t>бюджет Хасанского муниципального округа–500,00 тыс. руб.</w:t>
            </w:r>
          </w:p>
          <w:p w14:paraId="62DBCC3A"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в 2026 году – бюджет Приморского края – 0,00 тыс. руб.;</w:t>
            </w:r>
          </w:p>
          <w:p w14:paraId="2536BD77" w14:textId="76DB574A" w:rsidR="009D0880" w:rsidRPr="009D0880" w:rsidRDefault="009D0880" w:rsidP="00E270C9">
            <w:pPr>
              <w:autoSpaceDE w:val="0"/>
              <w:autoSpaceDN w:val="0"/>
              <w:adjustRightInd w:val="0"/>
              <w:jc w:val="both"/>
              <w:rPr>
                <w:rFonts w:eastAsia="Times New Roman"/>
                <w:sz w:val="24"/>
                <w:szCs w:val="24"/>
                <w:lang w:eastAsia="ru-RU"/>
              </w:rPr>
            </w:pPr>
            <w:r w:rsidRPr="009D0880">
              <w:rPr>
                <w:rFonts w:eastAsia="Times New Roman"/>
                <w:sz w:val="24"/>
                <w:szCs w:val="24"/>
                <w:lang w:eastAsia="ru-RU"/>
              </w:rPr>
              <w:t>бюджет Хасанского муниципального округа –</w:t>
            </w:r>
            <w:r w:rsidR="006639E0">
              <w:rPr>
                <w:rFonts w:eastAsia="Times New Roman"/>
                <w:sz w:val="24"/>
                <w:szCs w:val="24"/>
                <w:lang w:eastAsia="ru-RU"/>
              </w:rPr>
              <w:t xml:space="preserve"> </w:t>
            </w:r>
            <w:r w:rsidRPr="009D0880">
              <w:rPr>
                <w:rFonts w:eastAsia="Times New Roman"/>
                <w:sz w:val="24"/>
                <w:szCs w:val="24"/>
                <w:lang w:eastAsia="ru-RU"/>
              </w:rPr>
              <w:t>500,00 тыс. руб.</w:t>
            </w:r>
          </w:p>
          <w:p w14:paraId="400F4364" w14:textId="77777777" w:rsidR="009D0880" w:rsidRPr="009D0880" w:rsidRDefault="009D0880" w:rsidP="00E270C9">
            <w:pPr>
              <w:jc w:val="both"/>
              <w:rPr>
                <w:rFonts w:eastAsia="Times New Roman"/>
                <w:sz w:val="24"/>
                <w:szCs w:val="24"/>
                <w:lang w:eastAsia="ru-RU"/>
              </w:rPr>
            </w:pPr>
            <w:r w:rsidRPr="009D0880">
              <w:rPr>
                <w:rFonts w:eastAsia="Times New Roman"/>
                <w:sz w:val="24"/>
                <w:szCs w:val="24"/>
                <w:lang w:eastAsia="ru-RU"/>
              </w:rPr>
              <w:t>в 2027году – бюджет Приморского края – 0,00 тыс. руб.;</w:t>
            </w:r>
          </w:p>
          <w:p w14:paraId="24991FE8" w14:textId="23D67F38" w:rsidR="009D0880" w:rsidRPr="009D0880" w:rsidRDefault="009D0880" w:rsidP="00E270C9">
            <w:pPr>
              <w:autoSpaceDE w:val="0"/>
              <w:autoSpaceDN w:val="0"/>
              <w:adjustRightInd w:val="0"/>
              <w:jc w:val="both"/>
              <w:rPr>
                <w:rFonts w:eastAsia="Times New Roman"/>
                <w:color w:val="C00000"/>
                <w:sz w:val="24"/>
                <w:szCs w:val="24"/>
                <w:lang w:eastAsia="ru-RU"/>
              </w:rPr>
            </w:pPr>
            <w:r w:rsidRPr="009D0880">
              <w:rPr>
                <w:rFonts w:eastAsia="Times New Roman"/>
                <w:sz w:val="24"/>
                <w:szCs w:val="24"/>
                <w:lang w:eastAsia="ru-RU"/>
              </w:rPr>
              <w:t>бюджет Хасанского муниципального округа –</w:t>
            </w:r>
            <w:r w:rsidR="006639E0">
              <w:rPr>
                <w:rFonts w:eastAsia="Times New Roman"/>
                <w:sz w:val="24"/>
                <w:szCs w:val="24"/>
                <w:lang w:eastAsia="ru-RU"/>
              </w:rPr>
              <w:t xml:space="preserve"> </w:t>
            </w:r>
            <w:r w:rsidRPr="009D0880">
              <w:rPr>
                <w:rFonts w:eastAsia="Times New Roman"/>
                <w:sz w:val="24"/>
                <w:szCs w:val="24"/>
                <w:lang w:eastAsia="ru-RU"/>
              </w:rPr>
              <w:t>0,00 тыс. руб.</w:t>
            </w:r>
          </w:p>
        </w:tc>
      </w:tr>
      <w:tr w:rsidR="009D0880" w:rsidRPr="009D0880" w14:paraId="43BFEFFF" w14:textId="77777777" w:rsidTr="00A64909">
        <w:tc>
          <w:tcPr>
            <w:tcW w:w="1442" w:type="pct"/>
            <w:tcBorders>
              <w:top w:val="single" w:sz="4" w:space="0" w:color="auto"/>
              <w:left w:val="single" w:sz="4" w:space="0" w:color="auto"/>
              <w:bottom w:val="single" w:sz="4" w:space="0" w:color="auto"/>
              <w:right w:val="single" w:sz="4" w:space="0" w:color="auto"/>
            </w:tcBorders>
            <w:hideMark/>
          </w:tcPr>
          <w:p w14:paraId="73D78BFC" w14:textId="77777777" w:rsidR="009D0880" w:rsidRPr="009D0880" w:rsidRDefault="009D0880" w:rsidP="00E270C9">
            <w:pPr>
              <w:ind w:right="57"/>
              <w:jc w:val="both"/>
              <w:rPr>
                <w:rFonts w:eastAsia="Times New Roman"/>
                <w:sz w:val="24"/>
                <w:szCs w:val="24"/>
                <w:highlight w:val="yellow"/>
                <w:lang w:eastAsia="ru-RU"/>
              </w:rPr>
            </w:pPr>
            <w:r w:rsidRPr="009D0880">
              <w:rPr>
                <w:rFonts w:eastAsia="Times New Roman"/>
                <w:bCs/>
                <w:sz w:val="24"/>
                <w:szCs w:val="24"/>
                <w:lang w:eastAsia="ru-RU"/>
              </w:rPr>
              <w:lastRenderedPageBreak/>
              <w:t>Ожидаемые результаты реализации муниципальной программы</w:t>
            </w:r>
          </w:p>
        </w:tc>
        <w:tc>
          <w:tcPr>
            <w:tcW w:w="3558" w:type="pct"/>
            <w:tcBorders>
              <w:top w:val="single" w:sz="4" w:space="0" w:color="auto"/>
              <w:left w:val="single" w:sz="4" w:space="0" w:color="auto"/>
              <w:bottom w:val="single" w:sz="4" w:space="0" w:color="auto"/>
              <w:right w:val="single" w:sz="4" w:space="0" w:color="auto"/>
            </w:tcBorders>
          </w:tcPr>
          <w:p w14:paraId="2F22418D" w14:textId="77777777" w:rsidR="009D0880" w:rsidRPr="009D0880" w:rsidRDefault="009D0880" w:rsidP="00E270C9">
            <w:pPr>
              <w:jc w:val="both"/>
              <w:rPr>
                <w:rFonts w:eastAsia="Times New Roman"/>
                <w:color w:val="000000"/>
                <w:sz w:val="24"/>
                <w:szCs w:val="24"/>
                <w:lang w:eastAsia="ru-RU"/>
              </w:rPr>
            </w:pPr>
            <w:r w:rsidRPr="009D0880">
              <w:rPr>
                <w:rFonts w:eastAsia="Times New Roman"/>
                <w:color w:val="000000"/>
                <w:sz w:val="24"/>
                <w:szCs w:val="24"/>
                <w:lang w:eastAsia="ru-RU"/>
              </w:rPr>
              <w:t>Обеспечение бесперебойной работы по снабжению населения Хасанского муниципального округа твердым топливом;</w:t>
            </w:r>
          </w:p>
          <w:p w14:paraId="50399391" w14:textId="77777777" w:rsidR="009D0880" w:rsidRPr="009D0880" w:rsidRDefault="009D0880" w:rsidP="00E270C9">
            <w:pPr>
              <w:ind w:right="57"/>
              <w:jc w:val="both"/>
              <w:rPr>
                <w:rFonts w:eastAsia="Times New Roman"/>
                <w:bCs/>
                <w:color w:val="000000"/>
                <w:sz w:val="24"/>
                <w:szCs w:val="24"/>
                <w:lang w:eastAsia="ru-RU"/>
              </w:rPr>
            </w:pPr>
            <w:r w:rsidRPr="009D0880">
              <w:rPr>
                <w:rFonts w:eastAsia="Times New Roman"/>
                <w:bCs/>
                <w:color w:val="000000"/>
                <w:sz w:val="24"/>
                <w:szCs w:val="24"/>
                <w:lang w:eastAsia="ru-RU"/>
              </w:rPr>
              <w:t>Удовлетворение потребностей населения Хасанского муниципального округа в твердом топливе.</w:t>
            </w:r>
          </w:p>
          <w:p w14:paraId="4BDEF73E" w14:textId="77777777" w:rsidR="009D0880" w:rsidRPr="009D0880" w:rsidRDefault="009D0880" w:rsidP="00E270C9">
            <w:pPr>
              <w:ind w:right="57"/>
              <w:jc w:val="both"/>
              <w:rPr>
                <w:rFonts w:eastAsia="Times New Roman"/>
                <w:sz w:val="24"/>
                <w:szCs w:val="24"/>
                <w:lang w:eastAsia="ru-RU"/>
              </w:rPr>
            </w:pPr>
          </w:p>
        </w:tc>
      </w:tr>
    </w:tbl>
    <w:p w14:paraId="3566E7BF" w14:textId="77777777" w:rsidR="009D0880" w:rsidRPr="009D0880" w:rsidRDefault="009D0880" w:rsidP="00E270C9">
      <w:pPr>
        <w:ind w:firstLine="5954"/>
        <w:rPr>
          <w:rFonts w:eastAsia="Times New Roman"/>
          <w:sz w:val="24"/>
          <w:szCs w:val="24"/>
          <w:lang w:eastAsia="ru-RU"/>
        </w:rPr>
      </w:pPr>
    </w:p>
    <w:p w14:paraId="47D5699F" w14:textId="77777777" w:rsidR="009D0880" w:rsidRPr="009D0880" w:rsidRDefault="009D0880" w:rsidP="00E270C9">
      <w:pPr>
        <w:ind w:firstLine="5954"/>
        <w:rPr>
          <w:rFonts w:eastAsia="Times New Roman"/>
          <w:sz w:val="24"/>
          <w:szCs w:val="24"/>
          <w:lang w:eastAsia="ru-RU"/>
        </w:rPr>
      </w:pPr>
    </w:p>
    <w:p w14:paraId="6141CD6E" w14:textId="77777777" w:rsidR="009D0880" w:rsidRPr="009D0880" w:rsidRDefault="009D0880" w:rsidP="00E270C9">
      <w:pPr>
        <w:jc w:val="center"/>
        <w:rPr>
          <w:rFonts w:eastAsia="Times New Roman"/>
          <w:b/>
          <w:sz w:val="24"/>
          <w:szCs w:val="24"/>
          <w:lang w:eastAsia="ru-RU"/>
        </w:rPr>
      </w:pPr>
    </w:p>
    <w:p w14:paraId="3472D88B" w14:textId="77777777" w:rsidR="009D0880" w:rsidRPr="009D0880" w:rsidRDefault="009D0880" w:rsidP="00E270C9">
      <w:pPr>
        <w:jc w:val="center"/>
        <w:rPr>
          <w:rFonts w:eastAsia="Times New Roman"/>
          <w:b/>
          <w:sz w:val="24"/>
          <w:szCs w:val="24"/>
          <w:lang w:eastAsia="ru-RU"/>
        </w:rPr>
      </w:pPr>
    </w:p>
    <w:p w14:paraId="34EA0F55" w14:textId="77777777" w:rsidR="009D0880" w:rsidRPr="009D0880" w:rsidRDefault="009D0880" w:rsidP="00E270C9">
      <w:pPr>
        <w:jc w:val="center"/>
        <w:rPr>
          <w:rFonts w:eastAsia="Times New Roman"/>
          <w:b/>
          <w:sz w:val="24"/>
          <w:szCs w:val="24"/>
          <w:lang w:eastAsia="ru-RU"/>
        </w:rPr>
      </w:pPr>
    </w:p>
    <w:p w14:paraId="125B0A9F" w14:textId="77777777" w:rsidR="009D0880" w:rsidRPr="009D0880" w:rsidRDefault="009D0880" w:rsidP="00E270C9">
      <w:pPr>
        <w:jc w:val="center"/>
        <w:rPr>
          <w:rFonts w:eastAsia="Times New Roman"/>
          <w:b/>
          <w:sz w:val="24"/>
          <w:szCs w:val="24"/>
          <w:lang w:eastAsia="ru-RU"/>
        </w:rPr>
      </w:pPr>
    </w:p>
    <w:p w14:paraId="49B327F7" w14:textId="77777777" w:rsidR="009D0880" w:rsidRPr="009D0880" w:rsidRDefault="009D0880" w:rsidP="00E270C9">
      <w:pPr>
        <w:jc w:val="center"/>
        <w:rPr>
          <w:rFonts w:eastAsia="Times New Roman"/>
          <w:b/>
          <w:sz w:val="24"/>
          <w:szCs w:val="24"/>
          <w:lang w:eastAsia="ru-RU"/>
        </w:rPr>
      </w:pPr>
    </w:p>
    <w:p w14:paraId="7910FD07" w14:textId="77777777" w:rsidR="009D0880" w:rsidRPr="009D0880" w:rsidRDefault="009D0880" w:rsidP="00E270C9">
      <w:pPr>
        <w:jc w:val="center"/>
        <w:rPr>
          <w:rFonts w:eastAsia="Times New Roman"/>
          <w:b/>
          <w:sz w:val="24"/>
          <w:szCs w:val="24"/>
          <w:lang w:eastAsia="ru-RU"/>
        </w:rPr>
      </w:pPr>
    </w:p>
    <w:p w14:paraId="1BC7EEA1" w14:textId="77777777" w:rsidR="009D0880" w:rsidRPr="009D0880" w:rsidRDefault="009D0880" w:rsidP="00E270C9">
      <w:pPr>
        <w:jc w:val="center"/>
        <w:rPr>
          <w:rFonts w:eastAsia="Times New Roman"/>
          <w:b/>
          <w:sz w:val="24"/>
          <w:szCs w:val="24"/>
          <w:lang w:eastAsia="ru-RU"/>
        </w:rPr>
      </w:pPr>
    </w:p>
    <w:p w14:paraId="601A5E58" w14:textId="77777777" w:rsidR="009D0880" w:rsidRPr="009D0880" w:rsidRDefault="009D0880" w:rsidP="00E270C9">
      <w:pPr>
        <w:jc w:val="center"/>
        <w:rPr>
          <w:rFonts w:eastAsia="Times New Roman"/>
          <w:b/>
          <w:sz w:val="24"/>
          <w:szCs w:val="24"/>
          <w:lang w:eastAsia="ru-RU"/>
        </w:rPr>
      </w:pPr>
    </w:p>
    <w:p w14:paraId="6EA23739" w14:textId="77777777" w:rsidR="009D0880" w:rsidRPr="009D0880" w:rsidRDefault="009D0880" w:rsidP="00E270C9">
      <w:pPr>
        <w:jc w:val="center"/>
        <w:rPr>
          <w:rFonts w:eastAsia="Times New Roman"/>
          <w:b/>
          <w:sz w:val="24"/>
          <w:szCs w:val="24"/>
          <w:lang w:eastAsia="ru-RU"/>
        </w:rPr>
      </w:pPr>
    </w:p>
    <w:p w14:paraId="602D7D11" w14:textId="77777777" w:rsidR="009D0880" w:rsidRPr="009D0880" w:rsidRDefault="009D0880" w:rsidP="00E270C9">
      <w:pPr>
        <w:jc w:val="center"/>
        <w:rPr>
          <w:rFonts w:eastAsia="Times New Roman"/>
          <w:b/>
          <w:sz w:val="24"/>
          <w:szCs w:val="24"/>
          <w:lang w:eastAsia="ru-RU"/>
        </w:rPr>
      </w:pPr>
    </w:p>
    <w:p w14:paraId="4C23DCA7" w14:textId="77777777" w:rsidR="009D0880" w:rsidRPr="009D0880" w:rsidRDefault="009D0880" w:rsidP="00E270C9">
      <w:pPr>
        <w:jc w:val="center"/>
        <w:rPr>
          <w:rFonts w:eastAsia="Times New Roman"/>
          <w:b/>
          <w:sz w:val="24"/>
          <w:szCs w:val="24"/>
          <w:lang w:eastAsia="ru-RU"/>
        </w:rPr>
      </w:pPr>
    </w:p>
    <w:p w14:paraId="16D4C697" w14:textId="77777777" w:rsidR="009D0880" w:rsidRPr="009D0880" w:rsidRDefault="009D0880" w:rsidP="00E270C9">
      <w:pPr>
        <w:jc w:val="center"/>
        <w:rPr>
          <w:rFonts w:eastAsia="Times New Roman"/>
          <w:b/>
          <w:sz w:val="24"/>
          <w:szCs w:val="24"/>
          <w:lang w:eastAsia="ru-RU"/>
        </w:rPr>
      </w:pPr>
    </w:p>
    <w:p w14:paraId="7BD3531D" w14:textId="77777777" w:rsidR="009D0880" w:rsidRPr="009D0880" w:rsidRDefault="009D0880" w:rsidP="00E270C9">
      <w:pPr>
        <w:jc w:val="center"/>
        <w:rPr>
          <w:rFonts w:eastAsia="Times New Roman"/>
          <w:b/>
          <w:sz w:val="24"/>
          <w:szCs w:val="24"/>
          <w:lang w:eastAsia="ru-RU"/>
        </w:rPr>
      </w:pPr>
    </w:p>
    <w:p w14:paraId="75286B94" w14:textId="77777777" w:rsidR="009D0880" w:rsidRPr="009D0880" w:rsidRDefault="009D0880" w:rsidP="00E270C9">
      <w:pPr>
        <w:jc w:val="center"/>
        <w:rPr>
          <w:rFonts w:eastAsia="Times New Roman"/>
          <w:b/>
          <w:sz w:val="24"/>
          <w:szCs w:val="24"/>
          <w:lang w:eastAsia="ru-RU"/>
        </w:rPr>
      </w:pPr>
    </w:p>
    <w:p w14:paraId="2AB40A46" w14:textId="77777777" w:rsidR="009D0880" w:rsidRPr="009D0880" w:rsidRDefault="009D0880" w:rsidP="00E270C9">
      <w:pPr>
        <w:jc w:val="center"/>
        <w:rPr>
          <w:rFonts w:eastAsia="Times New Roman"/>
          <w:b/>
          <w:sz w:val="24"/>
          <w:szCs w:val="24"/>
          <w:lang w:eastAsia="ru-RU"/>
        </w:rPr>
      </w:pPr>
    </w:p>
    <w:p w14:paraId="57FADC7F" w14:textId="77777777" w:rsidR="009D0880" w:rsidRPr="009D0880" w:rsidRDefault="009D0880" w:rsidP="00E270C9">
      <w:pPr>
        <w:jc w:val="center"/>
        <w:rPr>
          <w:rFonts w:eastAsia="Times New Roman"/>
          <w:b/>
          <w:sz w:val="24"/>
          <w:szCs w:val="24"/>
          <w:lang w:eastAsia="ru-RU"/>
        </w:rPr>
      </w:pPr>
    </w:p>
    <w:p w14:paraId="4DE9CF66" w14:textId="77777777" w:rsidR="009D0880" w:rsidRPr="009D0880" w:rsidRDefault="009D0880" w:rsidP="00E270C9">
      <w:pPr>
        <w:jc w:val="center"/>
        <w:rPr>
          <w:rFonts w:eastAsia="Times New Roman"/>
          <w:b/>
          <w:sz w:val="24"/>
          <w:szCs w:val="24"/>
          <w:lang w:eastAsia="ru-RU"/>
        </w:rPr>
      </w:pPr>
    </w:p>
    <w:p w14:paraId="1DC65F0A" w14:textId="77777777" w:rsidR="009D0880" w:rsidRPr="009D0880" w:rsidRDefault="009D0880" w:rsidP="00E270C9">
      <w:pPr>
        <w:jc w:val="center"/>
        <w:rPr>
          <w:rFonts w:eastAsia="Times New Roman"/>
          <w:b/>
          <w:sz w:val="24"/>
          <w:szCs w:val="24"/>
          <w:lang w:eastAsia="ru-RU"/>
        </w:rPr>
      </w:pPr>
    </w:p>
    <w:p w14:paraId="5E38B415" w14:textId="77777777" w:rsidR="009D0880" w:rsidRPr="009D0880" w:rsidRDefault="009D0880" w:rsidP="00E270C9">
      <w:pPr>
        <w:jc w:val="center"/>
        <w:rPr>
          <w:rFonts w:eastAsia="Times New Roman"/>
          <w:b/>
          <w:sz w:val="24"/>
          <w:szCs w:val="24"/>
          <w:lang w:eastAsia="ru-RU"/>
        </w:rPr>
      </w:pPr>
    </w:p>
    <w:p w14:paraId="40618556" w14:textId="77777777" w:rsidR="009D0880" w:rsidRPr="009D0880" w:rsidRDefault="009D0880" w:rsidP="00E270C9">
      <w:pPr>
        <w:jc w:val="center"/>
        <w:rPr>
          <w:rFonts w:eastAsia="Times New Roman"/>
          <w:b/>
          <w:sz w:val="24"/>
          <w:szCs w:val="24"/>
          <w:lang w:eastAsia="ru-RU"/>
        </w:rPr>
      </w:pPr>
    </w:p>
    <w:p w14:paraId="784509CF" w14:textId="77777777" w:rsidR="009D0880" w:rsidRPr="009D0880" w:rsidRDefault="009D0880" w:rsidP="00E270C9">
      <w:pPr>
        <w:jc w:val="center"/>
        <w:rPr>
          <w:rFonts w:eastAsia="Times New Roman"/>
          <w:b/>
          <w:sz w:val="24"/>
          <w:szCs w:val="24"/>
          <w:lang w:eastAsia="ru-RU"/>
        </w:rPr>
      </w:pPr>
    </w:p>
    <w:p w14:paraId="0B9634AD" w14:textId="77777777" w:rsidR="009D0880" w:rsidRPr="009D0880" w:rsidRDefault="009D0880" w:rsidP="00E270C9">
      <w:pPr>
        <w:jc w:val="center"/>
        <w:rPr>
          <w:rFonts w:eastAsia="Times New Roman"/>
          <w:b/>
          <w:sz w:val="24"/>
          <w:szCs w:val="24"/>
          <w:lang w:eastAsia="ru-RU"/>
        </w:rPr>
      </w:pPr>
    </w:p>
    <w:p w14:paraId="1C6F88AC" w14:textId="77777777" w:rsidR="009D0880" w:rsidRPr="009D0880" w:rsidRDefault="009D0880" w:rsidP="00E270C9">
      <w:pPr>
        <w:jc w:val="center"/>
        <w:rPr>
          <w:rFonts w:eastAsia="Times New Roman"/>
          <w:b/>
          <w:sz w:val="24"/>
          <w:szCs w:val="24"/>
          <w:lang w:eastAsia="ru-RU"/>
        </w:rPr>
      </w:pPr>
    </w:p>
    <w:p w14:paraId="7DDAEE52" w14:textId="77777777" w:rsidR="009D0880" w:rsidRPr="009D0880" w:rsidRDefault="009D0880" w:rsidP="00E270C9">
      <w:pPr>
        <w:jc w:val="center"/>
        <w:rPr>
          <w:rFonts w:eastAsia="Times New Roman"/>
          <w:b/>
          <w:sz w:val="24"/>
          <w:szCs w:val="24"/>
          <w:lang w:eastAsia="ru-RU"/>
        </w:rPr>
      </w:pPr>
    </w:p>
    <w:p w14:paraId="52F5B6B3" w14:textId="77777777" w:rsidR="009D0880" w:rsidRPr="009D0880" w:rsidRDefault="009D0880" w:rsidP="00E270C9">
      <w:pPr>
        <w:jc w:val="center"/>
        <w:rPr>
          <w:rFonts w:eastAsia="Times New Roman"/>
          <w:b/>
          <w:sz w:val="24"/>
          <w:szCs w:val="24"/>
          <w:lang w:eastAsia="ru-RU"/>
        </w:rPr>
      </w:pPr>
    </w:p>
    <w:p w14:paraId="376ED50F" w14:textId="77777777" w:rsidR="009D0880" w:rsidRPr="009D0880" w:rsidRDefault="009D0880" w:rsidP="00E270C9">
      <w:pPr>
        <w:jc w:val="center"/>
        <w:rPr>
          <w:rFonts w:eastAsia="Times New Roman"/>
          <w:b/>
          <w:sz w:val="24"/>
          <w:szCs w:val="24"/>
          <w:lang w:eastAsia="ru-RU"/>
        </w:rPr>
      </w:pPr>
    </w:p>
    <w:p w14:paraId="31F066BC" w14:textId="77777777" w:rsidR="009D0880" w:rsidRPr="009D0880" w:rsidRDefault="009D0880" w:rsidP="00E270C9">
      <w:pPr>
        <w:jc w:val="center"/>
        <w:rPr>
          <w:rFonts w:eastAsia="Times New Roman"/>
          <w:b/>
          <w:sz w:val="24"/>
          <w:szCs w:val="24"/>
          <w:lang w:eastAsia="ru-RU"/>
        </w:rPr>
      </w:pPr>
    </w:p>
    <w:p w14:paraId="6EA1FC4E" w14:textId="77777777" w:rsidR="009D0880" w:rsidRPr="009D0880" w:rsidRDefault="009D0880" w:rsidP="00E270C9">
      <w:pPr>
        <w:jc w:val="center"/>
        <w:rPr>
          <w:rFonts w:eastAsia="Times New Roman"/>
          <w:b/>
          <w:sz w:val="24"/>
          <w:szCs w:val="24"/>
          <w:lang w:eastAsia="ru-RU"/>
        </w:rPr>
      </w:pPr>
    </w:p>
    <w:p w14:paraId="57593D83" w14:textId="77777777" w:rsidR="009D0880" w:rsidRPr="009D0880" w:rsidRDefault="009D0880" w:rsidP="00E270C9">
      <w:pPr>
        <w:jc w:val="center"/>
        <w:rPr>
          <w:rFonts w:eastAsia="Times New Roman"/>
          <w:b/>
          <w:sz w:val="24"/>
          <w:szCs w:val="24"/>
          <w:lang w:eastAsia="ru-RU"/>
        </w:rPr>
      </w:pPr>
    </w:p>
    <w:p w14:paraId="1599AA20" w14:textId="77777777" w:rsidR="009D0880" w:rsidRPr="009D0880" w:rsidRDefault="009D0880" w:rsidP="00E270C9">
      <w:pPr>
        <w:jc w:val="center"/>
        <w:rPr>
          <w:rFonts w:eastAsia="Times New Roman"/>
          <w:b/>
          <w:sz w:val="24"/>
          <w:szCs w:val="24"/>
          <w:lang w:eastAsia="ru-RU"/>
        </w:rPr>
      </w:pPr>
    </w:p>
    <w:p w14:paraId="432057CE" w14:textId="77777777" w:rsidR="009D0880" w:rsidRPr="009D0880" w:rsidRDefault="009D0880" w:rsidP="00E270C9">
      <w:pPr>
        <w:jc w:val="center"/>
        <w:rPr>
          <w:rFonts w:eastAsia="Times New Roman"/>
          <w:b/>
          <w:sz w:val="24"/>
          <w:szCs w:val="24"/>
          <w:lang w:eastAsia="ru-RU"/>
        </w:rPr>
      </w:pPr>
    </w:p>
    <w:p w14:paraId="4AD54CEE" w14:textId="77777777" w:rsidR="009D0880" w:rsidRPr="009D0880" w:rsidRDefault="009D0880" w:rsidP="00E270C9">
      <w:pPr>
        <w:jc w:val="center"/>
        <w:rPr>
          <w:rFonts w:eastAsia="Times New Roman"/>
          <w:b/>
          <w:sz w:val="24"/>
          <w:szCs w:val="24"/>
          <w:lang w:eastAsia="ru-RU"/>
        </w:rPr>
      </w:pPr>
    </w:p>
    <w:p w14:paraId="73F53128" w14:textId="77777777" w:rsidR="009D0880" w:rsidRPr="009D0880" w:rsidRDefault="009D0880" w:rsidP="00E270C9">
      <w:pPr>
        <w:jc w:val="center"/>
        <w:rPr>
          <w:rFonts w:eastAsia="Times New Roman"/>
          <w:b/>
          <w:sz w:val="24"/>
          <w:szCs w:val="24"/>
          <w:lang w:eastAsia="ru-RU"/>
        </w:rPr>
      </w:pPr>
    </w:p>
    <w:p w14:paraId="206BBE8C" w14:textId="77777777" w:rsidR="009D0880" w:rsidRPr="009D0880" w:rsidRDefault="009D0880" w:rsidP="00E270C9">
      <w:pPr>
        <w:jc w:val="center"/>
        <w:rPr>
          <w:rFonts w:eastAsia="Times New Roman"/>
          <w:b/>
          <w:sz w:val="24"/>
          <w:szCs w:val="24"/>
          <w:lang w:eastAsia="ru-RU"/>
        </w:rPr>
      </w:pPr>
    </w:p>
    <w:p w14:paraId="6079D3CE" w14:textId="77777777" w:rsidR="009D0880" w:rsidRPr="009D0880" w:rsidRDefault="009D0880" w:rsidP="00E270C9">
      <w:pPr>
        <w:jc w:val="center"/>
        <w:rPr>
          <w:rFonts w:eastAsia="Times New Roman"/>
          <w:b/>
          <w:sz w:val="24"/>
          <w:szCs w:val="24"/>
          <w:lang w:eastAsia="ru-RU"/>
        </w:rPr>
      </w:pPr>
    </w:p>
    <w:p w14:paraId="3CBF6299" w14:textId="77777777" w:rsidR="009D0880" w:rsidRPr="009D0880" w:rsidRDefault="009D0880" w:rsidP="00E270C9">
      <w:pPr>
        <w:jc w:val="center"/>
        <w:rPr>
          <w:rFonts w:eastAsia="Times New Roman"/>
          <w:b/>
          <w:sz w:val="24"/>
          <w:szCs w:val="24"/>
          <w:lang w:eastAsia="ru-RU"/>
        </w:rPr>
      </w:pPr>
    </w:p>
    <w:p w14:paraId="15365C7B" w14:textId="77777777" w:rsidR="009D0880" w:rsidRPr="009D0880" w:rsidRDefault="009D0880" w:rsidP="00E270C9">
      <w:pPr>
        <w:jc w:val="center"/>
        <w:rPr>
          <w:rFonts w:eastAsia="Times New Roman"/>
          <w:b/>
          <w:sz w:val="24"/>
          <w:szCs w:val="24"/>
          <w:lang w:eastAsia="ru-RU"/>
        </w:rPr>
      </w:pPr>
    </w:p>
    <w:p w14:paraId="61868671" w14:textId="77777777" w:rsidR="009D0880" w:rsidRPr="009D0880" w:rsidRDefault="009D0880" w:rsidP="00E270C9">
      <w:pPr>
        <w:jc w:val="center"/>
        <w:rPr>
          <w:rFonts w:eastAsia="Times New Roman"/>
          <w:b/>
          <w:sz w:val="24"/>
          <w:szCs w:val="24"/>
          <w:lang w:eastAsia="ru-RU"/>
        </w:rPr>
      </w:pPr>
    </w:p>
    <w:p w14:paraId="00E079E4" w14:textId="77777777" w:rsidR="009D0880" w:rsidRPr="009D0880" w:rsidRDefault="009D0880" w:rsidP="00E270C9">
      <w:pPr>
        <w:jc w:val="center"/>
        <w:rPr>
          <w:rFonts w:eastAsia="Times New Roman"/>
          <w:b/>
          <w:sz w:val="24"/>
          <w:szCs w:val="24"/>
          <w:lang w:eastAsia="ru-RU"/>
        </w:rPr>
      </w:pPr>
    </w:p>
    <w:p w14:paraId="5AE093A1" w14:textId="77777777" w:rsidR="00A64909" w:rsidRDefault="009D0880" w:rsidP="00E270C9">
      <w:pPr>
        <w:autoSpaceDE w:val="0"/>
        <w:autoSpaceDN w:val="0"/>
        <w:adjustRightInd w:val="0"/>
        <w:rPr>
          <w:rFonts w:eastAsia="Times New Roman"/>
          <w:sz w:val="24"/>
          <w:szCs w:val="24"/>
          <w:lang w:eastAsia="ru-RU"/>
        </w:rPr>
        <w:sectPr w:rsidR="00A64909" w:rsidSect="00AF516F">
          <w:footerReference w:type="default" r:id="rId20"/>
          <w:pgSz w:w="11900" w:h="16840"/>
          <w:pgMar w:top="794" w:right="794" w:bottom="794" w:left="794" w:header="0" w:footer="3" w:gutter="0"/>
          <w:cols w:space="720"/>
          <w:noEndnote/>
          <w:docGrid w:linePitch="360"/>
        </w:sectPr>
      </w:pPr>
      <w:r w:rsidRPr="009D0880">
        <w:rPr>
          <w:rFonts w:eastAsia="Times New Roman"/>
          <w:sz w:val="24"/>
          <w:szCs w:val="24"/>
          <w:lang w:eastAsia="ru-RU"/>
        </w:rPr>
        <w:t xml:space="preserve">                                                                                                                    </w:t>
      </w:r>
    </w:p>
    <w:p w14:paraId="3EB0D554" w14:textId="07B8E2C7" w:rsidR="009D0880" w:rsidRPr="009D0880" w:rsidRDefault="009D0880" w:rsidP="00A64909">
      <w:pPr>
        <w:autoSpaceDE w:val="0"/>
        <w:autoSpaceDN w:val="0"/>
        <w:adjustRightInd w:val="0"/>
        <w:ind w:left="5670"/>
        <w:rPr>
          <w:rFonts w:eastAsia="Times New Roman"/>
          <w:color w:val="000000"/>
          <w:sz w:val="26"/>
          <w:szCs w:val="26"/>
          <w:lang w:eastAsia="ru-RU"/>
        </w:rPr>
      </w:pPr>
      <w:r w:rsidRPr="009D0880">
        <w:rPr>
          <w:rFonts w:eastAsia="Times New Roman"/>
          <w:color w:val="000000"/>
          <w:sz w:val="26"/>
          <w:szCs w:val="26"/>
          <w:lang w:eastAsia="ru-RU"/>
        </w:rPr>
        <w:lastRenderedPageBreak/>
        <w:t>Приложение № 2</w:t>
      </w:r>
    </w:p>
    <w:p w14:paraId="20F4C585" w14:textId="77777777" w:rsidR="009D0880" w:rsidRPr="009D0880" w:rsidRDefault="009D0880" w:rsidP="00A64909">
      <w:pPr>
        <w:widowControl w:val="0"/>
        <w:autoSpaceDE w:val="0"/>
        <w:autoSpaceDN w:val="0"/>
        <w:adjustRightInd w:val="0"/>
        <w:ind w:left="5670"/>
        <w:rPr>
          <w:rFonts w:eastAsia="Times New Roman"/>
          <w:color w:val="000000"/>
          <w:sz w:val="26"/>
          <w:szCs w:val="26"/>
          <w:lang w:eastAsia="ru-RU"/>
        </w:rPr>
      </w:pPr>
      <w:r w:rsidRPr="009D0880">
        <w:rPr>
          <w:rFonts w:eastAsia="Times New Roman"/>
          <w:color w:val="000000"/>
          <w:sz w:val="26"/>
          <w:szCs w:val="26"/>
          <w:lang w:eastAsia="ru-RU"/>
        </w:rPr>
        <w:t xml:space="preserve">к муниципальной программе </w:t>
      </w:r>
    </w:p>
    <w:p w14:paraId="694A41A0" w14:textId="77777777" w:rsidR="009D0880" w:rsidRPr="009D0880" w:rsidRDefault="009D0880" w:rsidP="00A64909">
      <w:pPr>
        <w:widowControl w:val="0"/>
        <w:autoSpaceDE w:val="0"/>
        <w:autoSpaceDN w:val="0"/>
        <w:adjustRightInd w:val="0"/>
        <w:ind w:left="5670"/>
        <w:rPr>
          <w:rFonts w:eastAsia="Times New Roman"/>
          <w:color w:val="000000"/>
          <w:sz w:val="26"/>
          <w:szCs w:val="26"/>
          <w:lang w:eastAsia="ru-RU"/>
        </w:rPr>
      </w:pPr>
      <w:r w:rsidRPr="009D0880">
        <w:rPr>
          <w:rFonts w:eastAsia="Times New Roman"/>
          <w:color w:val="000000"/>
          <w:sz w:val="26"/>
          <w:szCs w:val="26"/>
          <w:lang w:eastAsia="ru-RU"/>
        </w:rPr>
        <w:t xml:space="preserve">«Обеспечение населения </w:t>
      </w:r>
    </w:p>
    <w:p w14:paraId="60C48DCF" w14:textId="77777777" w:rsidR="009D0880" w:rsidRPr="009D0880" w:rsidRDefault="009D0880" w:rsidP="00A64909">
      <w:pPr>
        <w:widowControl w:val="0"/>
        <w:autoSpaceDE w:val="0"/>
        <w:autoSpaceDN w:val="0"/>
        <w:adjustRightInd w:val="0"/>
        <w:ind w:left="5670"/>
        <w:rPr>
          <w:rFonts w:eastAsia="Times New Roman"/>
          <w:color w:val="000000"/>
          <w:sz w:val="26"/>
          <w:szCs w:val="26"/>
          <w:lang w:eastAsia="ru-RU"/>
        </w:rPr>
      </w:pPr>
      <w:r w:rsidRPr="009D0880">
        <w:rPr>
          <w:rFonts w:eastAsia="Times New Roman"/>
          <w:color w:val="000000"/>
          <w:sz w:val="26"/>
          <w:szCs w:val="26"/>
          <w:lang w:eastAsia="ru-RU"/>
        </w:rPr>
        <w:t>Хасанского муниципального</w:t>
      </w:r>
    </w:p>
    <w:p w14:paraId="6F81339C" w14:textId="77777777" w:rsidR="009D0880" w:rsidRPr="009D0880" w:rsidRDefault="009D0880" w:rsidP="00A64909">
      <w:pPr>
        <w:widowControl w:val="0"/>
        <w:autoSpaceDE w:val="0"/>
        <w:autoSpaceDN w:val="0"/>
        <w:adjustRightInd w:val="0"/>
        <w:ind w:left="5670"/>
        <w:rPr>
          <w:rFonts w:eastAsia="Times New Roman"/>
          <w:color w:val="000000"/>
          <w:sz w:val="26"/>
          <w:szCs w:val="26"/>
          <w:lang w:eastAsia="ru-RU"/>
        </w:rPr>
      </w:pPr>
      <w:r w:rsidRPr="009D0880">
        <w:rPr>
          <w:rFonts w:eastAsia="Times New Roman"/>
          <w:color w:val="000000"/>
          <w:sz w:val="26"/>
          <w:szCs w:val="26"/>
          <w:lang w:eastAsia="ru-RU"/>
        </w:rPr>
        <w:t>округа твердым топливом (дровами)</w:t>
      </w:r>
    </w:p>
    <w:p w14:paraId="4AA5D9B6" w14:textId="77777777" w:rsidR="009D0880" w:rsidRPr="009D0880" w:rsidRDefault="009D0880" w:rsidP="00A64909">
      <w:pPr>
        <w:widowControl w:val="0"/>
        <w:autoSpaceDE w:val="0"/>
        <w:autoSpaceDN w:val="0"/>
        <w:adjustRightInd w:val="0"/>
        <w:ind w:left="5670"/>
        <w:rPr>
          <w:rFonts w:eastAsia="Times New Roman"/>
          <w:color w:val="000000"/>
          <w:sz w:val="26"/>
          <w:szCs w:val="26"/>
          <w:lang w:eastAsia="ru-RU"/>
        </w:rPr>
      </w:pPr>
      <w:r w:rsidRPr="009D0880">
        <w:rPr>
          <w:rFonts w:eastAsia="Times New Roman"/>
          <w:color w:val="000000"/>
          <w:sz w:val="26"/>
          <w:szCs w:val="26"/>
          <w:lang w:eastAsia="ru-RU"/>
        </w:rPr>
        <w:t>на 2023-2025 гг.», утвержденной</w:t>
      </w:r>
    </w:p>
    <w:p w14:paraId="579E06A3" w14:textId="77777777" w:rsidR="009D0880" w:rsidRPr="009D0880" w:rsidRDefault="009D0880" w:rsidP="00A64909">
      <w:pPr>
        <w:widowControl w:val="0"/>
        <w:autoSpaceDE w:val="0"/>
        <w:autoSpaceDN w:val="0"/>
        <w:adjustRightInd w:val="0"/>
        <w:ind w:left="5670"/>
        <w:rPr>
          <w:rFonts w:eastAsia="Times New Roman"/>
          <w:color w:val="000000"/>
          <w:sz w:val="26"/>
          <w:szCs w:val="26"/>
          <w:lang w:eastAsia="ru-RU"/>
        </w:rPr>
      </w:pPr>
      <w:r w:rsidRPr="009D0880">
        <w:rPr>
          <w:rFonts w:eastAsia="Times New Roman"/>
          <w:color w:val="000000"/>
          <w:sz w:val="26"/>
          <w:szCs w:val="26"/>
          <w:lang w:eastAsia="ru-RU"/>
        </w:rPr>
        <w:t>постановлением администрации</w:t>
      </w:r>
    </w:p>
    <w:p w14:paraId="64718E27" w14:textId="77777777" w:rsidR="009D0880" w:rsidRPr="009D0880" w:rsidRDefault="009D0880" w:rsidP="00A64909">
      <w:pPr>
        <w:widowControl w:val="0"/>
        <w:autoSpaceDE w:val="0"/>
        <w:autoSpaceDN w:val="0"/>
        <w:adjustRightInd w:val="0"/>
        <w:ind w:left="5670"/>
        <w:rPr>
          <w:rFonts w:eastAsia="Times New Roman"/>
          <w:color w:val="000000"/>
          <w:sz w:val="26"/>
          <w:szCs w:val="26"/>
          <w:lang w:eastAsia="ru-RU"/>
        </w:rPr>
      </w:pPr>
      <w:r w:rsidRPr="009D0880">
        <w:rPr>
          <w:rFonts w:eastAsia="Times New Roman"/>
          <w:color w:val="000000"/>
          <w:sz w:val="26"/>
          <w:szCs w:val="26"/>
          <w:lang w:eastAsia="ru-RU"/>
        </w:rPr>
        <w:t>Хасанского муниципального округа</w:t>
      </w:r>
    </w:p>
    <w:p w14:paraId="7367606E" w14:textId="40510C8C" w:rsidR="009D0880" w:rsidRPr="009D0880" w:rsidRDefault="009D0880" w:rsidP="00A64909">
      <w:pPr>
        <w:autoSpaceDE w:val="0"/>
        <w:autoSpaceDN w:val="0"/>
        <w:adjustRightInd w:val="0"/>
        <w:ind w:left="5670"/>
        <w:rPr>
          <w:rFonts w:eastAsia="Times New Roman"/>
          <w:color w:val="000000"/>
          <w:sz w:val="26"/>
          <w:szCs w:val="26"/>
          <w:lang w:eastAsia="ru-RU"/>
        </w:rPr>
      </w:pPr>
      <w:r w:rsidRPr="009D0880">
        <w:rPr>
          <w:rFonts w:eastAsia="Times New Roman"/>
          <w:color w:val="000000"/>
          <w:sz w:val="26"/>
          <w:szCs w:val="26"/>
          <w:lang w:eastAsia="ru-RU"/>
        </w:rPr>
        <w:t xml:space="preserve">от </w:t>
      </w:r>
      <w:r w:rsidR="00A64909" w:rsidRPr="009D0880">
        <w:rPr>
          <w:rFonts w:eastAsia="Times New Roman"/>
          <w:color w:val="000000"/>
          <w:sz w:val="26"/>
          <w:szCs w:val="26"/>
          <w:lang w:eastAsia="ru-RU"/>
        </w:rPr>
        <w:t xml:space="preserve">01.04.2025 № </w:t>
      </w:r>
      <w:r w:rsidR="00A64909" w:rsidRPr="009D0880">
        <w:rPr>
          <w:rFonts w:eastAsia="Times New Roman"/>
          <w:color w:val="000000"/>
          <w:sz w:val="26"/>
          <w:szCs w:val="26"/>
          <w:lang w:eastAsia="ru-RU"/>
        </w:rPr>
        <w:softHyphen/>
      </w:r>
      <w:r w:rsidRPr="009D0880">
        <w:rPr>
          <w:rFonts w:eastAsia="Times New Roman"/>
          <w:color w:val="000000"/>
          <w:sz w:val="26"/>
          <w:szCs w:val="26"/>
          <w:lang w:eastAsia="ru-RU"/>
        </w:rPr>
        <w:softHyphen/>
      </w:r>
      <w:r w:rsidRPr="009D0880">
        <w:rPr>
          <w:rFonts w:eastAsia="Times New Roman"/>
          <w:color w:val="000000"/>
          <w:sz w:val="26"/>
          <w:szCs w:val="26"/>
          <w:lang w:eastAsia="ru-RU"/>
        </w:rPr>
        <w:softHyphen/>
      </w:r>
      <w:r w:rsidRPr="009D0880">
        <w:rPr>
          <w:rFonts w:eastAsia="Times New Roman"/>
          <w:color w:val="000000"/>
          <w:sz w:val="26"/>
          <w:szCs w:val="26"/>
          <w:lang w:eastAsia="ru-RU"/>
        </w:rPr>
        <w:softHyphen/>
        <w:t>566-па</w:t>
      </w:r>
    </w:p>
    <w:p w14:paraId="633E68CC" w14:textId="77777777" w:rsidR="009D0880" w:rsidRPr="009D0880" w:rsidRDefault="009D0880" w:rsidP="00E270C9">
      <w:pPr>
        <w:shd w:val="clear" w:color="auto" w:fill="FFFFFF"/>
        <w:jc w:val="center"/>
        <w:textAlignment w:val="baseline"/>
        <w:rPr>
          <w:rFonts w:eastAsia="Times New Roman"/>
          <w:b/>
          <w:bCs/>
          <w:spacing w:val="2"/>
          <w:sz w:val="26"/>
          <w:szCs w:val="26"/>
          <w:lang w:eastAsia="ru-RU"/>
        </w:rPr>
      </w:pPr>
    </w:p>
    <w:p w14:paraId="6C4755BD" w14:textId="77777777" w:rsidR="009D0880" w:rsidRPr="009D0880" w:rsidRDefault="009D0880" w:rsidP="00E270C9">
      <w:pPr>
        <w:shd w:val="clear" w:color="auto" w:fill="FFFFFF"/>
        <w:jc w:val="center"/>
        <w:textAlignment w:val="baseline"/>
        <w:rPr>
          <w:rFonts w:eastAsia="Times New Roman"/>
          <w:b/>
          <w:bCs/>
          <w:spacing w:val="2"/>
          <w:sz w:val="26"/>
          <w:szCs w:val="26"/>
          <w:lang w:eastAsia="ru-RU"/>
        </w:rPr>
      </w:pPr>
      <w:r w:rsidRPr="009D0880">
        <w:rPr>
          <w:rFonts w:eastAsia="Times New Roman"/>
          <w:b/>
          <w:bCs/>
          <w:spacing w:val="2"/>
          <w:sz w:val="26"/>
          <w:szCs w:val="26"/>
          <w:lang w:eastAsia="ru-RU"/>
        </w:rPr>
        <w:t>ПЕРЕЧЕНЬ</w:t>
      </w:r>
    </w:p>
    <w:p w14:paraId="07B128A1" w14:textId="77777777" w:rsidR="009D0880" w:rsidRPr="009D0880" w:rsidRDefault="009D0880" w:rsidP="00E270C9">
      <w:pPr>
        <w:shd w:val="clear" w:color="auto" w:fill="FFFFFF"/>
        <w:jc w:val="center"/>
        <w:textAlignment w:val="baseline"/>
        <w:rPr>
          <w:rFonts w:eastAsia="Times New Roman"/>
          <w:b/>
          <w:bCs/>
          <w:spacing w:val="2"/>
          <w:sz w:val="26"/>
          <w:szCs w:val="26"/>
          <w:lang w:eastAsia="ru-RU"/>
        </w:rPr>
      </w:pPr>
      <w:r w:rsidRPr="009D0880">
        <w:rPr>
          <w:rFonts w:eastAsia="Times New Roman"/>
          <w:b/>
          <w:bCs/>
          <w:spacing w:val="2"/>
          <w:sz w:val="26"/>
          <w:szCs w:val="26"/>
          <w:lang w:eastAsia="ru-RU"/>
        </w:rPr>
        <w:t>ПОКАЗАТЕЛЕЙ (ИНДИКАТОРОВ) МУНИЦИПАЛЬНОЙ ПРОГРАММЫ (ПОДПРОГРАММЫ)</w:t>
      </w:r>
    </w:p>
    <w:p w14:paraId="32704A6F" w14:textId="77777777" w:rsidR="009D0880" w:rsidRPr="009D0880" w:rsidRDefault="009D0880" w:rsidP="00E270C9">
      <w:pPr>
        <w:shd w:val="clear" w:color="auto" w:fill="FFFFFF"/>
        <w:jc w:val="center"/>
        <w:textAlignment w:val="baseline"/>
        <w:rPr>
          <w:rFonts w:eastAsia="Times New Roman"/>
          <w:spacing w:val="2"/>
          <w:sz w:val="24"/>
          <w:szCs w:val="24"/>
          <w:lang w:eastAsia="ru-RU"/>
        </w:rPr>
      </w:pPr>
      <w:bookmarkStart w:id="4" w:name="_Hlk130980000"/>
      <w:r w:rsidRPr="009D0880">
        <w:rPr>
          <w:rFonts w:eastAsia="Times New Roman"/>
          <w:spacing w:val="2"/>
          <w:sz w:val="26"/>
          <w:szCs w:val="26"/>
          <w:lang w:eastAsia="ru-RU"/>
        </w:rPr>
        <w:t>«Обеспечения населения Хасанского муниципального округа твердым топливом (дровами)»</w:t>
      </w:r>
      <w:bookmarkEnd w:id="4"/>
      <w:r w:rsidRPr="009D0880">
        <w:rPr>
          <w:rFonts w:ascii="Arial" w:eastAsia="Times New Roman" w:hAnsi="Arial" w:cs="Arial"/>
          <w:spacing w:val="2"/>
          <w:sz w:val="26"/>
          <w:szCs w:val="26"/>
          <w:lang w:eastAsia="ru-RU"/>
        </w:rPr>
        <w:br/>
      </w:r>
    </w:p>
    <w:tbl>
      <w:tblPr>
        <w:tblW w:w="5000" w:type="pct"/>
        <w:tblCellMar>
          <w:left w:w="0" w:type="dxa"/>
          <w:right w:w="0" w:type="dxa"/>
        </w:tblCellMar>
        <w:tblLook w:val="04A0" w:firstRow="1" w:lastRow="0" w:firstColumn="1" w:lastColumn="0" w:noHBand="0" w:noVBand="1"/>
      </w:tblPr>
      <w:tblGrid>
        <w:gridCol w:w="682"/>
        <w:gridCol w:w="1928"/>
        <w:gridCol w:w="869"/>
        <w:gridCol w:w="1035"/>
        <w:gridCol w:w="1013"/>
        <w:gridCol w:w="1013"/>
        <w:gridCol w:w="869"/>
        <w:gridCol w:w="867"/>
        <w:gridCol w:w="1013"/>
        <w:gridCol w:w="1010"/>
      </w:tblGrid>
      <w:tr w:rsidR="009D0880" w:rsidRPr="009D0880" w14:paraId="7F00FDF2" w14:textId="77777777" w:rsidTr="00A64909">
        <w:tc>
          <w:tcPr>
            <w:tcW w:w="332"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AD81E47" w14:textId="77777777" w:rsidR="009D0880" w:rsidRPr="009D0880" w:rsidRDefault="009D0880" w:rsidP="00E270C9">
            <w:pPr>
              <w:jc w:val="center"/>
              <w:textAlignment w:val="baseline"/>
              <w:rPr>
                <w:rFonts w:eastAsia="Times New Roman"/>
                <w:b/>
                <w:bCs/>
                <w:sz w:val="24"/>
                <w:szCs w:val="24"/>
                <w:lang w:eastAsia="ru-RU"/>
              </w:rPr>
            </w:pPr>
            <w:r w:rsidRPr="009D0880">
              <w:rPr>
                <w:rFonts w:eastAsia="Times New Roman"/>
                <w:b/>
                <w:bCs/>
                <w:sz w:val="24"/>
                <w:szCs w:val="24"/>
                <w:lang w:eastAsia="ru-RU"/>
              </w:rPr>
              <w:t>№ п/п</w:t>
            </w:r>
          </w:p>
        </w:tc>
        <w:tc>
          <w:tcPr>
            <w:tcW w:w="937"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00E5279" w14:textId="77777777" w:rsidR="009D0880" w:rsidRPr="009D0880" w:rsidRDefault="009D0880" w:rsidP="00E270C9">
            <w:pPr>
              <w:jc w:val="center"/>
              <w:textAlignment w:val="baseline"/>
              <w:rPr>
                <w:rFonts w:eastAsia="Times New Roman"/>
                <w:b/>
                <w:bCs/>
                <w:sz w:val="24"/>
                <w:szCs w:val="24"/>
                <w:lang w:eastAsia="ru-RU"/>
              </w:rPr>
            </w:pPr>
            <w:r w:rsidRPr="009D0880">
              <w:rPr>
                <w:rFonts w:eastAsia="Times New Roman"/>
                <w:b/>
                <w:bCs/>
                <w:sz w:val="24"/>
                <w:szCs w:val="24"/>
                <w:lang w:eastAsia="ru-RU"/>
              </w:rPr>
              <w:t>Наименование цели, задачи, показателя (индикатора)</w:t>
            </w:r>
          </w:p>
        </w:tc>
        <w:tc>
          <w:tcPr>
            <w:tcW w:w="423"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07ECD25" w14:textId="77777777" w:rsidR="009D0880" w:rsidRPr="009D0880" w:rsidRDefault="009D0880" w:rsidP="00E270C9">
            <w:pPr>
              <w:jc w:val="center"/>
              <w:textAlignment w:val="baseline"/>
              <w:rPr>
                <w:rFonts w:eastAsia="Times New Roman"/>
                <w:b/>
                <w:bCs/>
                <w:sz w:val="24"/>
                <w:szCs w:val="24"/>
                <w:lang w:eastAsia="ru-RU"/>
              </w:rPr>
            </w:pPr>
            <w:r w:rsidRPr="009D0880">
              <w:rPr>
                <w:rFonts w:eastAsia="Times New Roman"/>
                <w:b/>
                <w:bCs/>
                <w:sz w:val="24"/>
                <w:szCs w:val="24"/>
                <w:lang w:eastAsia="ru-RU"/>
              </w:rPr>
              <w:t>Ед. изм.</w:t>
            </w:r>
          </w:p>
        </w:tc>
        <w:tc>
          <w:tcPr>
            <w:tcW w:w="493"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B90A81C" w14:textId="77777777" w:rsidR="009D0880" w:rsidRPr="009D0880" w:rsidRDefault="009D0880" w:rsidP="00E270C9">
            <w:pPr>
              <w:jc w:val="center"/>
              <w:textAlignment w:val="baseline"/>
              <w:rPr>
                <w:rFonts w:eastAsia="Times New Roman"/>
                <w:b/>
                <w:bCs/>
                <w:sz w:val="24"/>
                <w:szCs w:val="24"/>
                <w:lang w:eastAsia="ru-RU"/>
              </w:rPr>
            </w:pPr>
            <w:r w:rsidRPr="009D0880">
              <w:rPr>
                <w:rFonts w:eastAsia="Times New Roman"/>
                <w:b/>
                <w:bCs/>
                <w:sz w:val="24"/>
                <w:szCs w:val="24"/>
                <w:lang w:eastAsia="ru-RU"/>
              </w:rPr>
              <w:t>Срок реализации</w:t>
            </w:r>
          </w:p>
        </w:tc>
        <w:tc>
          <w:tcPr>
            <w:tcW w:w="493"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78DFF56" w14:textId="77777777" w:rsidR="009D0880" w:rsidRPr="009D0880" w:rsidRDefault="009D0880" w:rsidP="00E270C9">
            <w:pPr>
              <w:jc w:val="center"/>
              <w:textAlignment w:val="baseline"/>
              <w:rPr>
                <w:rFonts w:eastAsia="Times New Roman"/>
                <w:b/>
                <w:bCs/>
                <w:sz w:val="24"/>
                <w:szCs w:val="24"/>
                <w:lang w:eastAsia="ru-RU"/>
              </w:rPr>
            </w:pPr>
            <w:r w:rsidRPr="009D0880">
              <w:rPr>
                <w:rFonts w:eastAsia="Times New Roman"/>
                <w:b/>
                <w:bCs/>
                <w:sz w:val="24"/>
                <w:szCs w:val="24"/>
                <w:lang w:eastAsia="ru-RU"/>
              </w:rPr>
              <w:t>Отчет 2022</w:t>
            </w:r>
          </w:p>
        </w:tc>
        <w:tc>
          <w:tcPr>
            <w:tcW w:w="493" w:type="pct"/>
            <w:tcBorders>
              <w:top w:val="single" w:sz="6" w:space="0" w:color="000000"/>
              <w:left w:val="single" w:sz="6" w:space="0" w:color="000000"/>
              <w:bottom w:val="single" w:sz="6" w:space="0" w:color="000000"/>
              <w:right w:val="single" w:sz="6" w:space="0" w:color="000000"/>
            </w:tcBorders>
          </w:tcPr>
          <w:p w14:paraId="3D8937F5" w14:textId="77777777" w:rsidR="009D0880" w:rsidRPr="009D0880" w:rsidRDefault="009D0880" w:rsidP="00E270C9">
            <w:pPr>
              <w:jc w:val="center"/>
              <w:textAlignment w:val="baseline"/>
              <w:rPr>
                <w:rFonts w:eastAsia="Times New Roman"/>
                <w:b/>
                <w:bCs/>
                <w:sz w:val="24"/>
                <w:szCs w:val="24"/>
                <w:lang w:eastAsia="ru-RU"/>
              </w:rPr>
            </w:pPr>
          </w:p>
        </w:tc>
        <w:tc>
          <w:tcPr>
            <w:tcW w:w="1830" w:type="pct"/>
            <w:gridSpan w:val="4"/>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54348C8E" w14:textId="77777777" w:rsidR="009D0880" w:rsidRPr="009D0880" w:rsidRDefault="009D0880" w:rsidP="00E270C9">
            <w:pPr>
              <w:jc w:val="center"/>
              <w:textAlignment w:val="baseline"/>
              <w:rPr>
                <w:rFonts w:eastAsia="Times New Roman"/>
                <w:b/>
                <w:bCs/>
                <w:sz w:val="24"/>
                <w:szCs w:val="24"/>
                <w:lang w:eastAsia="ru-RU"/>
              </w:rPr>
            </w:pPr>
            <w:r w:rsidRPr="009D0880">
              <w:rPr>
                <w:rFonts w:eastAsia="Times New Roman"/>
                <w:b/>
                <w:bCs/>
                <w:sz w:val="24"/>
                <w:szCs w:val="24"/>
                <w:lang w:eastAsia="ru-RU"/>
              </w:rPr>
              <w:t>Прогнозируемые значения показателя (индикатора)</w:t>
            </w:r>
          </w:p>
        </w:tc>
      </w:tr>
      <w:tr w:rsidR="009D0880" w:rsidRPr="009D0880" w14:paraId="119AF2DF" w14:textId="77777777" w:rsidTr="00A64909">
        <w:tc>
          <w:tcPr>
            <w:tcW w:w="332" w:type="pct"/>
            <w:tcBorders>
              <w:top w:val="nil"/>
              <w:left w:val="single" w:sz="6" w:space="0" w:color="000000"/>
              <w:bottom w:val="nil"/>
              <w:right w:val="single" w:sz="6" w:space="0" w:color="000000"/>
            </w:tcBorders>
            <w:tcMar>
              <w:top w:w="0" w:type="dxa"/>
              <w:left w:w="149" w:type="dxa"/>
              <w:bottom w:w="0" w:type="dxa"/>
              <w:right w:w="149" w:type="dxa"/>
            </w:tcMar>
            <w:hideMark/>
          </w:tcPr>
          <w:p w14:paraId="641B2F5D" w14:textId="77777777" w:rsidR="009D0880" w:rsidRPr="009D0880" w:rsidRDefault="009D0880" w:rsidP="00E270C9">
            <w:pPr>
              <w:spacing w:after="160"/>
              <w:rPr>
                <w:rFonts w:ascii="Calibri" w:eastAsia="Calibri" w:hAnsi="Calibri"/>
                <w:sz w:val="24"/>
                <w:szCs w:val="24"/>
                <w:lang w:eastAsia="en-US"/>
              </w:rPr>
            </w:pPr>
          </w:p>
        </w:tc>
        <w:tc>
          <w:tcPr>
            <w:tcW w:w="937" w:type="pct"/>
            <w:tcBorders>
              <w:top w:val="nil"/>
              <w:left w:val="single" w:sz="6" w:space="0" w:color="000000"/>
              <w:bottom w:val="nil"/>
              <w:right w:val="single" w:sz="6" w:space="0" w:color="000000"/>
            </w:tcBorders>
            <w:tcMar>
              <w:top w:w="0" w:type="dxa"/>
              <w:left w:w="149" w:type="dxa"/>
              <w:bottom w:w="0" w:type="dxa"/>
              <w:right w:w="149" w:type="dxa"/>
            </w:tcMar>
            <w:hideMark/>
          </w:tcPr>
          <w:p w14:paraId="01F4E5C5" w14:textId="77777777" w:rsidR="009D0880" w:rsidRPr="009D0880" w:rsidRDefault="009D0880" w:rsidP="00E270C9">
            <w:pPr>
              <w:rPr>
                <w:rFonts w:ascii="Calibri" w:eastAsia="Calibri" w:hAnsi="Calibri"/>
                <w:sz w:val="24"/>
                <w:szCs w:val="24"/>
                <w:lang w:eastAsia="ru-RU"/>
              </w:rPr>
            </w:pPr>
          </w:p>
        </w:tc>
        <w:tc>
          <w:tcPr>
            <w:tcW w:w="423" w:type="pct"/>
            <w:tcBorders>
              <w:top w:val="nil"/>
              <w:left w:val="single" w:sz="6" w:space="0" w:color="000000"/>
              <w:bottom w:val="nil"/>
              <w:right w:val="single" w:sz="6" w:space="0" w:color="000000"/>
            </w:tcBorders>
            <w:tcMar>
              <w:top w:w="0" w:type="dxa"/>
              <w:left w:w="149" w:type="dxa"/>
              <w:bottom w:w="0" w:type="dxa"/>
              <w:right w:w="149" w:type="dxa"/>
            </w:tcMar>
            <w:hideMark/>
          </w:tcPr>
          <w:p w14:paraId="2B1F6805" w14:textId="77777777" w:rsidR="009D0880" w:rsidRPr="009D0880" w:rsidRDefault="009D0880" w:rsidP="00E270C9">
            <w:pPr>
              <w:rPr>
                <w:rFonts w:ascii="Calibri" w:eastAsia="Calibri" w:hAnsi="Calibri"/>
                <w:sz w:val="24"/>
                <w:szCs w:val="24"/>
                <w:lang w:eastAsia="ru-RU"/>
              </w:rPr>
            </w:pPr>
          </w:p>
        </w:tc>
        <w:tc>
          <w:tcPr>
            <w:tcW w:w="493" w:type="pct"/>
            <w:tcBorders>
              <w:top w:val="nil"/>
              <w:left w:val="single" w:sz="6" w:space="0" w:color="000000"/>
              <w:bottom w:val="nil"/>
              <w:right w:val="single" w:sz="6" w:space="0" w:color="000000"/>
            </w:tcBorders>
            <w:tcMar>
              <w:top w:w="0" w:type="dxa"/>
              <w:left w:w="149" w:type="dxa"/>
              <w:bottom w:w="0" w:type="dxa"/>
              <w:right w:w="149" w:type="dxa"/>
            </w:tcMar>
            <w:hideMark/>
          </w:tcPr>
          <w:p w14:paraId="6EE65D29" w14:textId="77777777" w:rsidR="009D0880" w:rsidRPr="009D0880" w:rsidRDefault="009D0880" w:rsidP="00E270C9">
            <w:pPr>
              <w:rPr>
                <w:rFonts w:ascii="Calibri" w:eastAsia="Calibri" w:hAnsi="Calibri"/>
                <w:sz w:val="24"/>
                <w:szCs w:val="24"/>
                <w:lang w:eastAsia="ru-RU"/>
              </w:rPr>
            </w:pPr>
          </w:p>
        </w:tc>
        <w:tc>
          <w:tcPr>
            <w:tcW w:w="493" w:type="pct"/>
            <w:tcBorders>
              <w:top w:val="nil"/>
              <w:left w:val="single" w:sz="6" w:space="0" w:color="000000"/>
              <w:bottom w:val="nil"/>
              <w:right w:val="single" w:sz="6" w:space="0" w:color="000000"/>
            </w:tcBorders>
            <w:tcMar>
              <w:top w:w="0" w:type="dxa"/>
              <w:left w:w="149" w:type="dxa"/>
              <w:bottom w:w="0" w:type="dxa"/>
              <w:right w:w="149" w:type="dxa"/>
            </w:tcMar>
            <w:hideMark/>
          </w:tcPr>
          <w:p w14:paraId="1690DA78" w14:textId="77777777" w:rsidR="009D0880" w:rsidRPr="009D0880" w:rsidRDefault="009D0880" w:rsidP="00E270C9">
            <w:pPr>
              <w:rPr>
                <w:rFonts w:ascii="Calibri" w:eastAsia="Calibri" w:hAnsi="Calibri"/>
                <w:sz w:val="24"/>
                <w:szCs w:val="24"/>
                <w:lang w:eastAsia="ru-RU"/>
              </w:rPr>
            </w:pPr>
          </w:p>
        </w:tc>
        <w:tc>
          <w:tcPr>
            <w:tcW w:w="4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19E8B6" w14:textId="77777777" w:rsidR="009D0880" w:rsidRPr="009D0880" w:rsidRDefault="009D0880" w:rsidP="00E270C9">
            <w:pPr>
              <w:jc w:val="center"/>
              <w:textAlignment w:val="baseline"/>
              <w:rPr>
                <w:rFonts w:eastAsia="Times New Roman"/>
                <w:b/>
                <w:bCs/>
                <w:sz w:val="24"/>
                <w:szCs w:val="24"/>
                <w:lang w:eastAsia="ru-RU"/>
              </w:rPr>
            </w:pPr>
            <w:r w:rsidRPr="009D0880">
              <w:rPr>
                <w:rFonts w:eastAsia="Times New Roman"/>
                <w:b/>
                <w:bCs/>
                <w:sz w:val="24"/>
                <w:szCs w:val="24"/>
                <w:lang w:eastAsia="ru-RU"/>
              </w:rPr>
              <w:t>2023</w:t>
            </w:r>
          </w:p>
        </w:tc>
        <w:tc>
          <w:tcPr>
            <w:tcW w:w="4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017405" w14:textId="77777777" w:rsidR="009D0880" w:rsidRPr="009D0880" w:rsidRDefault="009D0880" w:rsidP="00E270C9">
            <w:pPr>
              <w:jc w:val="center"/>
              <w:textAlignment w:val="baseline"/>
              <w:rPr>
                <w:rFonts w:eastAsia="Times New Roman"/>
                <w:b/>
                <w:bCs/>
                <w:sz w:val="24"/>
                <w:szCs w:val="24"/>
                <w:lang w:eastAsia="ru-RU"/>
              </w:rPr>
            </w:pPr>
            <w:r w:rsidRPr="009D0880">
              <w:rPr>
                <w:rFonts w:eastAsia="Times New Roman"/>
                <w:b/>
                <w:bCs/>
                <w:sz w:val="24"/>
                <w:szCs w:val="24"/>
                <w:lang w:eastAsia="ru-RU"/>
              </w:rPr>
              <w:t>2024</w:t>
            </w:r>
          </w:p>
        </w:tc>
        <w:tc>
          <w:tcPr>
            <w:tcW w:w="42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CCBEDA" w14:textId="77777777" w:rsidR="009D0880" w:rsidRPr="009D0880" w:rsidRDefault="009D0880" w:rsidP="00E270C9">
            <w:pPr>
              <w:jc w:val="center"/>
              <w:textAlignment w:val="baseline"/>
              <w:rPr>
                <w:rFonts w:eastAsia="Times New Roman"/>
                <w:b/>
                <w:bCs/>
                <w:sz w:val="24"/>
                <w:szCs w:val="24"/>
                <w:lang w:eastAsia="ru-RU"/>
              </w:rPr>
            </w:pPr>
            <w:r w:rsidRPr="009D0880">
              <w:rPr>
                <w:rFonts w:eastAsia="Times New Roman"/>
                <w:b/>
                <w:bCs/>
                <w:sz w:val="24"/>
                <w:szCs w:val="24"/>
                <w:lang w:eastAsia="ru-RU"/>
              </w:rPr>
              <w:t>2025</w:t>
            </w:r>
          </w:p>
        </w:tc>
        <w:tc>
          <w:tcPr>
            <w:tcW w:w="493" w:type="pct"/>
            <w:tcBorders>
              <w:top w:val="single" w:sz="6" w:space="0" w:color="000000"/>
              <w:left w:val="single" w:sz="6" w:space="0" w:color="000000"/>
              <w:bottom w:val="single" w:sz="6" w:space="0" w:color="000000"/>
              <w:right w:val="single" w:sz="6" w:space="0" w:color="000000"/>
            </w:tcBorders>
            <w:hideMark/>
          </w:tcPr>
          <w:p w14:paraId="3EC2A5A2" w14:textId="77777777" w:rsidR="009D0880" w:rsidRPr="009D0880" w:rsidRDefault="009D0880" w:rsidP="00E270C9">
            <w:pPr>
              <w:jc w:val="center"/>
              <w:textAlignment w:val="baseline"/>
              <w:rPr>
                <w:rFonts w:eastAsia="Times New Roman"/>
                <w:b/>
                <w:bCs/>
                <w:sz w:val="24"/>
                <w:szCs w:val="24"/>
                <w:lang w:eastAsia="ru-RU"/>
              </w:rPr>
            </w:pPr>
            <w:r w:rsidRPr="009D0880">
              <w:rPr>
                <w:rFonts w:eastAsia="Times New Roman"/>
                <w:b/>
                <w:bCs/>
                <w:sz w:val="24"/>
                <w:szCs w:val="24"/>
                <w:lang w:eastAsia="ru-RU"/>
              </w:rPr>
              <w:t>2026</w:t>
            </w:r>
          </w:p>
        </w:tc>
        <w:tc>
          <w:tcPr>
            <w:tcW w:w="493" w:type="pct"/>
            <w:tcBorders>
              <w:top w:val="single" w:sz="6" w:space="0" w:color="000000"/>
              <w:left w:val="single" w:sz="6" w:space="0" w:color="000000"/>
              <w:bottom w:val="single" w:sz="6" w:space="0" w:color="000000"/>
              <w:right w:val="single" w:sz="6" w:space="0" w:color="000000"/>
            </w:tcBorders>
            <w:hideMark/>
          </w:tcPr>
          <w:p w14:paraId="4C591C2E" w14:textId="77777777" w:rsidR="009D0880" w:rsidRPr="009D0880" w:rsidRDefault="009D0880" w:rsidP="00E270C9">
            <w:pPr>
              <w:jc w:val="center"/>
              <w:textAlignment w:val="baseline"/>
              <w:rPr>
                <w:rFonts w:eastAsia="Times New Roman"/>
                <w:b/>
                <w:bCs/>
                <w:sz w:val="24"/>
                <w:szCs w:val="24"/>
                <w:lang w:eastAsia="ru-RU"/>
              </w:rPr>
            </w:pPr>
            <w:r w:rsidRPr="009D0880">
              <w:rPr>
                <w:rFonts w:eastAsia="Times New Roman"/>
                <w:b/>
                <w:bCs/>
                <w:sz w:val="24"/>
                <w:szCs w:val="24"/>
                <w:lang w:eastAsia="ru-RU"/>
              </w:rPr>
              <w:t>2027</w:t>
            </w:r>
          </w:p>
        </w:tc>
      </w:tr>
      <w:tr w:rsidR="009D0880" w:rsidRPr="009D0880" w14:paraId="60D78D34" w14:textId="77777777" w:rsidTr="00A64909">
        <w:trPr>
          <w:trHeight w:val="2166"/>
        </w:trPr>
        <w:tc>
          <w:tcPr>
            <w:tcW w:w="332"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64068B" w14:textId="77777777" w:rsidR="009D0880" w:rsidRPr="009D0880" w:rsidRDefault="009D0880" w:rsidP="00E270C9">
            <w:pPr>
              <w:spacing w:after="160"/>
              <w:jc w:val="center"/>
              <w:rPr>
                <w:rFonts w:eastAsia="Times New Roman"/>
                <w:sz w:val="24"/>
                <w:szCs w:val="24"/>
                <w:lang w:eastAsia="ru-RU"/>
              </w:rPr>
            </w:pPr>
            <w:r w:rsidRPr="009D0880">
              <w:rPr>
                <w:rFonts w:eastAsia="Times New Roman"/>
                <w:sz w:val="24"/>
                <w:szCs w:val="24"/>
                <w:lang w:eastAsia="ru-RU"/>
              </w:rPr>
              <w:t>1</w:t>
            </w:r>
          </w:p>
        </w:tc>
        <w:tc>
          <w:tcPr>
            <w:tcW w:w="937"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5BB872" w14:textId="0708A3BF" w:rsidR="009D0880" w:rsidRPr="009D0880" w:rsidRDefault="00A64909" w:rsidP="00E270C9">
            <w:pPr>
              <w:textAlignment w:val="baseline"/>
              <w:rPr>
                <w:rFonts w:eastAsia="Times New Roman"/>
                <w:sz w:val="24"/>
                <w:szCs w:val="24"/>
                <w:lang w:eastAsia="ru-RU"/>
              </w:rPr>
            </w:pPr>
            <w:r w:rsidRPr="009D0880">
              <w:rPr>
                <w:rFonts w:eastAsia="Calibri"/>
                <w:sz w:val="24"/>
                <w:szCs w:val="24"/>
                <w:lang w:eastAsia="en-US"/>
              </w:rPr>
              <w:t>Доля общей площади жилищного фонда,</w:t>
            </w:r>
            <w:r w:rsidR="009D0880" w:rsidRPr="009D0880">
              <w:rPr>
                <w:rFonts w:eastAsia="Calibri"/>
                <w:sz w:val="24"/>
                <w:szCs w:val="24"/>
                <w:lang w:eastAsia="en-US"/>
              </w:rPr>
              <w:t xml:space="preserve"> обеспеченного твердым топливом, в общей площади жилищного фонда, с печным отоплением, расположенного на территории Хасанского муниципального округа</w:t>
            </w:r>
          </w:p>
        </w:tc>
        <w:tc>
          <w:tcPr>
            <w:tcW w:w="42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11BFBEDE" w14:textId="77777777" w:rsidR="009D0880" w:rsidRPr="009D0880" w:rsidRDefault="009D0880" w:rsidP="00E270C9">
            <w:pPr>
              <w:spacing w:after="160"/>
              <w:jc w:val="center"/>
              <w:rPr>
                <w:rFonts w:eastAsia="Times New Roman"/>
                <w:sz w:val="24"/>
                <w:szCs w:val="24"/>
                <w:lang w:eastAsia="ru-RU"/>
              </w:rPr>
            </w:pPr>
            <w:r w:rsidRPr="009D0880">
              <w:rPr>
                <w:rFonts w:eastAsia="Times New Roman"/>
                <w:sz w:val="24"/>
                <w:szCs w:val="24"/>
                <w:lang w:eastAsia="ru-RU"/>
              </w:rPr>
              <w:t>%</w:t>
            </w:r>
          </w:p>
        </w:tc>
        <w:tc>
          <w:tcPr>
            <w:tcW w:w="493"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09F724" w14:textId="77777777" w:rsidR="009D0880" w:rsidRPr="009D0880" w:rsidRDefault="009D0880" w:rsidP="00E270C9">
            <w:pPr>
              <w:jc w:val="center"/>
              <w:rPr>
                <w:rFonts w:eastAsia="Calibri"/>
                <w:sz w:val="24"/>
                <w:szCs w:val="24"/>
                <w:lang w:eastAsia="ru-RU"/>
              </w:rPr>
            </w:pPr>
            <w:r w:rsidRPr="009D0880">
              <w:rPr>
                <w:rFonts w:eastAsia="Calibri"/>
                <w:sz w:val="24"/>
                <w:szCs w:val="24"/>
                <w:lang w:eastAsia="ru-RU"/>
              </w:rPr>
              <w:t>2023-2027гг.</w:t>
            </w:r>
          </w:p>
        </w:tc>
        <w:tc>
          <w:tcPr>
            <w:tcW w:w="49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0D5AD75C" w14:textId="77777777" w:rsidR="009D0880" w:rsidRPr="009D0880" w:rsidRDefault="009D0880" w:rsidP="00E270C9">
            <w:pPr>
              <w:jc w:val="center"/>
              <w:rPr>
                <w:rFonts w:eastAsia="Calibri"/>
                <w:sz w:val="24"/>
                <w:szCs w:val="24"/>
                <w:lang w:eastAsia="ru-RU"/>
              </w:rPr>
            </w:pPr>
            <w:r w:rsidRPr="009D0880">
              <w:rPr>
                <w:rFonts w:eastAsia="Calibri"/>
                <w:sz w:val="24"/>
                <w:szCs w:val="24"/>
                <w:lang w:eastAsia="ru-RU"/>
              </w:rPr>
              <w:t>80</w:t>
            </w:r>
          </w:p>
        </w:tc>
        <w:tc>
          <w:tcPr>
            <w:tcW w:w="49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7104A1B1" w14:textId="77777777" w:rsidR="009D0880" w:rsidRPr="009D0880" w:rsidRDefault="009D0880" w:rsidP="00E270C9">
            <w:pPr>
              <w:jc w:val="center"/>
              <w:rPr>
                <w:rFonts w:eastAsia="Calibri"/>
                <w:sz w:val="24"/>
                <w:szCs w:val="24"/>
                <w:lang w:eastAsia="ru-RU"/>
              </w:rPr>
            </w:pPr>
            <w:r w:rsidRPr="009D0880">
              <w:rPr>
                <w:rFonts w:eastAsia="Calibri"/>
                <w:sz w:val="24"/>
                <w:szCs w:val="24"/>
                <w:lang w:eastAsia="ru-RU"/>
              </w:rPr>
              <w:t>100</w:t>
            </w:r>
          </w:p>
        </w:tc>
        <w:tc>
          <w:tcPr>
            <w:tcW w:w="42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59BBFB51" w14:textId="77777777" w:rsidR="009D0880" w:rsidRPr="009D0880" w:rsidRDefault="009D0880" w:rsidP="00E270C9">
            <w:pPr>
              <w:jc w:val="center"/>
              <w:rPr>
                <w:rFonts w:eastAsia="Calibri"/>
                <w:sz w:val="24"/>
                <w:szCs w:val="24"/>
                <w:lang w:eastAsia="ru-RU"/>
              </w:rPr>
            </w:pPr>
            <w:r w:rsidRPr="009D0880">
              <w:rPr>
                <w:rFonts w:eastAsia="Calibri"/>
                <w:sz w:val="24"/>
                <w:szCs w:val="24"/>
                <w:lang w:eastAsia="ru-RU"/>
              </w:rPr>
              <w:t>100</w:t>
            </w:r>
          </w:p>
        </w:tc>
        <w:tc>
          <w:tcPr>
            <w:tcW w:w="422"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1BA533C3" w14:textId="77777777" w:rsidR="009D0880" w:rsidRPr="009D0880" w:rsidRDefault="009D0880" w:rsidP="00E270C9">
            <w:pPr>
              <w:jc w:val="center"/>
              <w:rPr>
                <w:rFonts w:eastAsia="Calibri"/>
                <w:sz w:val="24"/>
                <w:szCs w:val="24"/>
                <w:lang w:eastAsia="ru-RU"/>
              </w:rPr>
            </w:pPr>
            <w:r w:rsidRPr="009D0880">
              <w:rPr>
                <w:rFonts w:eastAsia="Calibri"/>
                <w:sz w:val="24"/>
                <w:szCs w:val="24"/>
                <w:lang w:eastAsia="ru-RU"/>
              </w:rPr>
              <w:t>100</w:t>
            </w:r>
          </w:p>
        </w:tc>
        <w:tc>
          <w:tcPr>
            <w:tcW w:w="493" w:type="pct"/>
            <w:tcBorders>
              <w:top w:val="single" w:sz="6" w:space="0" w:color="000000"/>
              <w:left w:val="single" w:sz="6" w:space="0" w:color="000000"/>
              <w:bottom w:val="single" w:sz="4" w:space="0" w:color="auto"/>
              <w:right w:val="single" w:sz="6" w:space="0" w:color="000000"/>
            </w:tcBorders>
            <w:hideMark/>
          </w:tcPr>
          <w:p w14:paraId="2BBF7172" w14:textId="77777777" w:rsidR="009D0880" w:rsidRPr="009D0880" w:rsidRDefault="009D0880" w:rsidP="00E270C9">
            <w:pPr>
              <w:jc w:val="center"/>
              <w:rPr>
                <w:rFonts w:eastAsia="Calibri"/>
                <w:sz w:val="24"/>
                <w:szCs w:val="24"/>
                <w:lang w:eastAsia="ru-RU"/>
              </w:rPr>
            </w:pPr>
            <w:r w:rsidRPr="009D0880">
              <w:rPr>
                <w:rFonts w:eastAsia="Calibri"/>
                <w:sz w:val="24"/>
                <w:szCs w:val="24"/>
                <w:lang w:eastAsia="ru-RU"/>
              </w:rPr>
              <w:t>100</w:t>
            </w:r>
          </w:p>
        </w:tc>
        <w:tc>
          <w:tcPr>
            <w:tcW w:w="493" w:type="pct"/>
            <w:tcBorders>
              <w:top w:val="single" w:sz="6" w:space="0" w:color="000000"/>
              <w:left w:val="single" w:sz="6" w:space="0" w:color="000000"/>
              <w:bottom w:val="single" w:sz="4" w:space="0" w:color="auto"/>
              <w:right w:val="single" w:sz="6" w:space="0" w:color="000000"/>
            </w:tcBorders>
            <w:hideMark/>
          </w:tcPr>
          <w:p w14:paraId="6A6FDF54" w14:textId="77777777" w:rsidR="009D0880" w:rsidRPr="009D0880" w:rsidRDefault="009D0880" w:rsidP="00E270C9">
            <w:pPr>
              <w:jc w:val="center"/>
              <w:rPr>
                <w:rFonts w:eastAsia="Calibri"/>
                <w:sz w:val="24"/>
                <w:szCs w:val="24"/>
                <w:lang w:eastAsia="ru-RU"/>
              </w:rPr>
            </w:pPr>
            <w:r w:rsidRPr="009D0880">
              <w:rPr>
                <w:rFonts w:eastAsia="Calibri"/>
                <w:sz w:val="24"/>
                <w:szCs w:val="24"/>
                <w:lang w:eastAsia="ru-RU"/>
              </w:rPr>
              <w:t>100</w:t>
            </w:r>
          </w:p>
        </w:tc>
      </w:tr>
      <w:tr w:rsidR="00A64909" w:rsidRPr="009D0880" w14:paraId="71D66146" w14:textId="77777777" w:rsidTr="00A64909">
        <w:trPr>
          <w:cantSplit/>
          <w:trHeight w:val="2880"/>
        </w:trPr>
        <w:tc>
          <w:tcPr>
            <w:tcW w:w="332" w:type="pct"/>
            <w:vMerge/>
            <w:tcBorders>
              <w:top w:val="single" w:sz="6" w:space="0" w:color="000000"/>
              <w:left w:val="single" w:sz="6" w:space="0" w:color="000000"/>
              <w:bottom w:val="single" w:sz="6" w:space="0" w:color="000000"/>
              <w:right w:val="single" w:sz="6" w:space="0" w:color="000000"/>
            </w:tcBorders>
            <w:vAlign w:val="center"/>
            <w:hideMark/>
          </w:tcPr>
          <w:p w14:paraId="4850EF1D" w14:textId="77777777" w:rsidR="009D0880" w:rsidRPr="009D0880" w:rsidRDefault="009D0880" w:rsidP="00E270C9">
            <w:pPr>
              <w:rPr>
                <w:rFonts w:eastAsia="Times New Roman"/>
                <w:sz w:val="24"/>
                <w:szCs w:val="24"/>
                <w:lang w:eastAsia="ru-RU"/>
              </w:rPr>
            </w:pPr>
          </w:p>
        </w:tc>
        <w:tc>
          <w:tcPr>
            <w:tcW w:w="937" w:type="pct"/>
            <w:vMerge/>
            <w:tcBorders>
              <w:top w:val="single" w:sz="6" w:space="0" w:color="000000"/>
              <w:left w:val="single" w:sz="6" w:space="0" w:color="000000"/>
              <w:bottom w:val="single" w:sz="6" w:space="0" w:color="000000"/>
              <w:right w:val="single" w:sz="6" w:space="0" w:color="000000"/>
            </w:tcBorders>
            <w:vAlign w:val="center"/>
            <w:hideMark/>
          </w:tcPr>
          <w:p w14:paraId="63F2029A" w14:textId="77777777" w:rsidR="009D0880" w:rsidRPr="009D0880" w:rsidRDefault="009D0880" w:rsidP="00E270C9">
            <w:pPr>
              <w:rPr>
                <w:rFonts w:eastAsia="Times New Roman"/>
                <w:sz w:val="24"/>
                <w:szCs w:val="24"/>
                <w:lang w:eastAsia="ru-RU"/>
              </w:rPr>
            </w:pPr>
          </w:p>
        </w:tc>
        <w:tc>
          <w:tcPr>
            <w:tcW w:w="423"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14:paraId="565AAA55" w14:textId="48240339" w:rsidR="009D0880" w:rsidRPr="009D0880" w:rsidRDefault="009D0880" w:rsidP="00E270C9">
            <w:pPr>
              <w:spacing w:after="160"/>
              <w:ind w:left="113" w:right="113"/>
              <w:jc w:val="center"/>
              <w:rPr>
                <w:rFonts w:eastAsia="Times New Roman"/>
                <w:sz w:val="24"/>
                <w:szCs w:val="24"/>
                <w:lang w:eastAsia="ru-RU"/>
              </w:rPr>
            </w:pPr>
            <w:r w:rsidRPr="009D0880">
              <w:rPr>
                <w:rFonts w:eastAsia="Times New Roman"/>
                <w:sz w:val="24"/>
                <w:szCs w:val="24"/>
                <w:lang w:eastAsia="ru-RU"/>
              </w:rPr>
              <w:t>Квартиры, ед</w:t>
            </w:r>
            <w:r w:rsidR="00A30E2F">
              <w:rPr>
                <w:rFonts w:eastAsia="Times New Roman"/>
                <w:sz w:val="24"/>
                <w:szCs w:val="24"/>
                <w:lang w:eastAsia="ru-RU"/>
              </w:rPr>
              <w:t>.</w:t>
            </w:r>
          </w:p>
        </w:tc>
        <w:tc>
          <w:tcPr>
            <w:tcW w:w="493" w:type="pct"/>
            <w:vMerge/>
            <w:tcBorders>
              <w:top w:val="single" w:sz="6" w:space="0" w:color="000000"/>
              <w:left w:val="single" w:sz="6" w:space="0" w:color="000000"/>
              <w:bottom w:val="single" w:sz="6" w:space="0" w:color="000000"/>
              <w:right w:val="single" w:sz="6" w:space="0" w:color="000000"/>
            </w:tcBorders>
            <w:vAlign w:val="center"/>
            <w:hideMark/>
          </w:tcPr>
          <w:p w14:paraId="6F45574B" w14:textId="77777777" w:rsidR="009D0880" w:rsidRPr="009D0880" w:rsidRDefault="009D0880" w:rsidP="00E270C9">
            <w:pPr>
              <w:rPr>
                <w:rFonts w:eastAsia="Calibri"/>
                <w:sz w:val="24"/>
                <w:szCs w:val="24"/>
                <w:lang w:eastAsia="ru-RU"/>
              </w:rPr>
            </w:pPr>
          </w:p>
        </w:tc>
        <w:tc>
          <w:tcPr>
            <w:tcW w:w="493"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232BEF9" w14:textId="77777777" w:rsidR="009D0880" w:rsidRPr="009D0880" w:rsidRDefault="009D0880" w:rsidP="00E270C9">
            <w:pPr>
              <w:jc w:val="center"/>
              <w:rPr>
                <w:rFonts w:eastAsia="Calibri"/>
                <w:sz w:val="24"/>
                <w:szCs w:val="24"/>
                <w:lang w:eastAsia="ru-RU"/>
              </w:rPr>
            </w:pPr>
            <w:r w:rsidRPr="009D0880">
              <w:rPr>
                <w:rFonts w:eastAsia="Calibri"/>
                <w:sz w:val="24"/>
                <w:szCs w:val="24"/>
                <w:lang w:eastAsia="ru-RU"/>
              </w:rPr>
              <w:t>320</w:t>
            </w:r>
          </w:p>
        </w:tc>
        <w:tc>
          <w:tcPr>
            <w:tcW w:w="493"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FD5317E" w14:textId="77777777" w:rsidR="009D0880" w:rsidRPr="009D0880" w:rsidRDefault="009D0880" w:rsidP="00E270C9">
            <w:pPr>
              <w:jc w:val="center"/>
              <w:rPr>
                <w:rFonts w:eastAsia="Calibri"/>
                <w:sz w:val="24"/>
                <w:szCs w:val="24"/>
                <w:lang w:eastAsia="ru-RU"/>
              </w:rPr>
            </w:pPr>
            <w:r w:rsidRPr="009D0880">
              <w:rPr>
                <w:rFonts w:eastAsia="Calibri"/>
                <w:sz w:val="24"/>
                <w:szCs w:val="24"/>
                <w:lang w:eastAsia="ru-RU"/>
              </w:rPr>
              <w:t>400</w:t>
            </w:r>
          </w:p>
        </w:tc>
        <w:tc>
          <w:tcPr>
            <w:tcW w:w="423"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0D8A337" w14:textId="77777777" w:rsidR="009D0880" w:rsidRPr="009D0880" w:rsidRDefault="009D0880" w:rsidP="00E270C9">
            <w:pPr>
              <w:jc w:val="center"/>
              <w:rPr>
                <w:rFonts w:eastAsia="Calibri"/>
                <w:sz w:val="24"/>
                <w:szCs w:val="24"/>
                <w:lang w:eastAsia="ru-RU"/>
              </w:rPr>
            </w:pPr>
            <w:r w:rsidRPr="009D0880">
              <w:rPr>
                <w:rFonts w:eastAsia="Calibri"/>
                <w:sz w:val="24"/>
                <w:szCs w:val="24"/>
                <w:lang w:eastAsia="ru-RU"/>
              </w:rPr>
              <w:t>400</w:t>
            </w:r>
          </w:p>
        </w:tc>
        <w:tc>
          <w:tcPr>
            <w:tcW w:w="422"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01FA32F3" w14:textId="77777777" w:rsidR="009D0880" w:rsidRPr="009D0880" w:rsidRDefault="009D0880" w:rsidP="00E270C9">
            <w:pPr>
              <w:jc w:val="center"/>
              <w:rPr>
                <w:rFonts w:eastAsia="Calibri"/>
                <w:sz w:val="24"/>
                <w:szCs w:val="24"/>
                <w:lang w:eastAsia="ru-RU"/>
              </w:rPr>
            </w:pPr>
            <w:r w:rsidRPr="009D0880">
              <w:rPr>
                <w:rFonts w:eastAsia="Calibri"/>
                <w:sz w:val="24"/>
                <w:szCs w:val="24"/>
                <w:lang w:eastAsia="ru-RU"/>
              </w:rPr>
              <w:t>400</w:t>
            </w:r>
          </w:p>
        </w:tc>
        <w:tc>
          <w:tcPr>
            <w:tcW w:w="493" w:type="pct"/>
            <w:tcBorders>
              <w:top w:val="single" w:sz="4" w:space="0" w:color="auto"/>
              <w:left w:val="single" w:sz="6" w:space="0" w:color="000000"/>
              <w:bottom w:val="single" w:sz="6" w:space="0" w:color="000000"/>
              <w:right w:val="single" w:sz="6" w:space="0" w:color="000000"/>
            </w:tcBorders>
            <w:hideMark/>
          </w:tcPr>
          <w:p w14:paraId="76815011" w14:textId="77777777" w:rsidR="009D0880" w:rsidRPr="009D0880" w:rsidRDefault="009D0880" w:rsidP="00E270C9">
            <w:pPr>
              <w:jc w:val="center"/>
              <w:rPr>
                <w:rFonts w:eastAsia="Calibri"/>
                <w:sz w:val="24"/>
                <w:szCs w:val="24"/>
                <w:lang w:eastAsia="ru-RU"/>
              </w:rPr>
            </w:pPr>
            <w:r w:rsidRPr="009D0880">
              <w:rPr>
                <w:rFonts w:eastAsia="Calibri"/>
                <w:sz w:val="24"/>
                <w:szCs w:val="24"/>
                <w:lang w:eastAsia="ru-RU"/>
              </w:rPr>
              <w:t>400</w:t>
            </w:r>
          </w:p>
        </w:tc>
        <w:tc>
          <w:tcPr>
            <w:tcW w:w="493" w:type="pct"/>
            <w:tcBorders>
              <w:top w:val="single" w:sz="4" w:space="0" w:color="auto"/>
              <w:left w:val="single" w:sz="6" w:space="0" w:color="000000"/>
              <w:bottom w:val="single" w:sz="6" w:space="0" w:color="000000"/>
              <w:right w:val="single" w:sz="6" w:space="0" w:color="000000"/>
            </w:tcBorders>
            <w:hideMark/>
          </w:tcPr>
          <w:p w14:paraId="59E99A6E" w14:textId="77777777" w:rsidR="009D0880" w:rsidRPr="009D0880" w:rsidRDefault="009D0880" w:rsidP="00E270C9">
            <w:pPr>
              <w:jc w:val="center"/>
              <w:rPr>
                <w:rFonts w:eastAsia="Calibri"/>
                <w:sz w:val="24"/>
                <w:szCs w:val="24"/>
                <w:lang w:eastAsia="ru-RU"/>
              </w:rPr>
            </w:pPr>
            <w:r w:rsidRPr="009D0880">
              <w:rPr>
                <w:rFonts w:eastAsia="Calibri"/>
                <w:sz w:val="24"/>
                <w:szCs w:val="24"/>
                <w:lang w:eastAsia="ru-RU"/>
              </w:rPr>
              <w:t>400</w:t>
            </w:r>
          </w:p>
        </w:tc>
      </w:tr>
    </w:tbl>
    <w:p w14:paraId="485EA92C" w14:textId="77777777" w:rsidR="009D0880" w:rsidRPr="009D0880" w:rsidRDefault="009D0880" w:rsidP="00E270C9">
      <w:pPr>
        <w:shd w:val="clear" w:color="auto" w:fill="FFFFFF"/>
        <w:textAlignment w:val="baseline"/>
        <w:rPr>
          <w:rFonts w:ascii="Arial" w:eastAsia="Times New Roman" w:hAnsi="Arial" w:cs="Arial"/>
          <w:spacing w:val="2"/>
          <w:sz w:val="24"/>
          <w:szCs w:val="24"/>
          <w:lang w:eastAsia="ru-RU"/>
        </w:rPr>
      </w:pPr>
    </w:p>
    <w:p w14:paraId="728CE8CE" w14:textId="77777777" w:rsidR="009D0880" w:rsidRPr="009D0880" w:rsidRDefault="009D0880" w:rsidP="00E270C9">
      <w:pPr>
        <w:jc w:val="center"/>
        <w:rPr>
          <w:rFonts w:eastAsia="Times New Roman"/>
          <w:b/>
          <w:sz w:val="24"/>
          <w:szCs w:val="24"/>
          <w:lang w:eastAsia="ru-RU"/>
        </w:rPr>
      </w:pPr>
    </w:p>
    <w:p w14:paraId="22CC0F4A" w14:textId="77777777" w:rsidR="009D0880" w:rsidRPr="009D0880" w:rsidRDefault="009D0880" w:rsidP="00E270C9">
      <w:pPr>
        <w:jc w:val="center"/>
        <w:rPr>
          <w:rFonts w:eastAsia="Times New Roman"/>
          <w:b/>
          <w:sz w:val="24"/>
          <w:szCs w:val="24"/>
          <w:lang w:eastAsia="ru-RU"/>
        </w:rPr>
      </w:pPr>
    </w:p>
    <w:p w14:paraId="09734574" w14:textId="77777777" w:rsidR="009D0880" w:rsidRPr="009D0880" w:rsidRDefault="009D0880" w:rsidP="00E270C9">
      <w:pPr>
        <w:jc w:val="center"/>
        <w:rPr>
          <w:rFonts w:eastAsia="Times New Roman"/>
          <w:b/>
          <w:sz w:val="24"/>
          <w:szCs w:val="24"/>
          <w:lang w:eastAsia="ru-RU"/>
        </w:rPr>
      </w:pPr>
    </w:p>
    <w:p w14:paraId="263C3621" w14:textId="77777777" w:rsidR="009D0880" w:rsidRPr="009D0880" w:rsidRDefault="009D0880" w:rsidP="00E270C9">
      <w:pPr>
        <w:jc w:val="center"/>
        <w:rPr>
          <w:rFonts w:eastAsia="Times New Roman"/>
          <w:b/>
          <w:sz w:val="24"/>
          <w:szCs w:val="24"/>
          <w:lang w:eastAsia="ru-RU"/>
        </w:rPr>
      </w:pPr>
    </w:p>
    <w:p w14:paraId="6EF5524C" w14:textId="77777777" w:rsidR="009D0880" w:rsidRPr="009D0880" w:rsidRDefault="009D0880" w:rsidP="00E270C9">
      <w:pPr>
        <w:jc w:val="center"/>
        <w:rPr>
          <w:rFonts w:eastAsia="Times New Roman"/>
          <w:b/>
          <w:sz w:val="24"/>
          <w:szCs w:val="24"/>
          <w:lang w:eastAsia="ru-RU"/>
        </w:rPr>
      </w:pPr>
    </w:p>
    <w:p w14:paraId="5463244B" w14:textId="77777777" w:rsidR="009D0880" w:rsidRPr="009D0880" w:rsidRDefault="009D0880" w:rsidP="00E270C9">
      <w:pPr>
        <w:jc w:val="center"/>
        <w:rPr>
          <w:rFonts w:eastAsia="Times New Roman"/>
          <w:b/>
          <w:sz w:val="24"/>
          <w:szCs w:val="24"/>
          <w:lang w:eastAsia="ru-RU"/>
        </w:rPr>
      </w:pPr>
    </w:p>
    <w:p w14:paraId="7A7446A8" w14:textId="77777777" w:rsidR="009D0880" w:rsidRPr="009D0880" w:rsidRDefault="009D0880" w:rsidP="00E270C9">
      <w:pPr>
        <w:jc w:val="center"/>
        <w:rPr>
          <w:rFonts w:eastAsia="Times New Roman"/>
          <w:b/>
          <w:sz w:val="24"/>
          <w:szCs w:val="24"/>
          <w:lang w:eastAsia="ru-RU"/>
        </w:rPr>
      </w:pPr>
    </w:p>
    <w:p w14:paraId="59C78D12" w14:textId="77777777" w:rsidR="009D0880" w:rsidRPr="009D0880" w:rsidRDefault="009D0880" w:rsidP="00E270C9">
      <w:pPr>
        <w:jc w:val="center"/>
        <w:rPr>
          <w:rFonts w:eastAsia="Times New Roman"/>
          <w:b/>
          <w:sz w:val="24"/>
          <w:szCs w:val="24"/>
          <w:lang w:eastAsia="ru-RU"/>
        </w:rPr>
      </w:pPr>
    </w:p>
    <w:p w14:paraId="577BD70F" w14:textId="77777777" w:rsidR="009D0880" w:rsidRPr="009D0880" w:rsidRDefault="009D0880" w:rsidP="00E270C9">
      <w:pPr>
        <w:jc w:val="center"/>
        <w:rPr>
          <w:rFonts w:eastAsia="Times New Roman"/>
          <w:b/>
          <w:sz w:val="24"/>
          <w:szCs w:val="24"/>
          <w:lang w:eastAsia="ru-RU"/>
        </w:rPr>
      </w:pPr>
    </w:p>
    <w:p w14:paraId="1F47CBC7" w14:textId="77777777" w:rsidR="00A64909" w:rsidRDefault="009D0880" w:rsidP="00E270C9">
      <w:pPr>
        <w:shd w:val="clear" w:color="auto" w:fill="FFFFFF"/>
        <w:ind w:firstLine="567"/>
        <w:jc w:val="right"/>
        <w:rPr>
          <w:rFonts w:eastAsia="Times New Roman"/>
          <w:color w:val="000000"/>
          <w:sz w:val="24"/>
          <w:szCs w:val="24"/>
          <w:lang w:eastAsia="ru-RU"/>
        </w:rPr>
        <w:sectPr w:rsidR="00A64909" w:rsidSect="00AF516F">
          <w:pgSz w:w="11900" w:h="16840"/>
          <w:pgMar w:top="794" w:right="794" w:bottom="794" w:left="794" w:header="0" w:footer="3" w:gutter="0"/>
          <w:cols w:space="720"/>
          <w:noEndnote/>
          <w:docGrid w:linePitch="360"/>
        </w:sectPr>
      </w:pPr>
      <w:r w:rsidRPr="009D0880">
        <w:rPr>
          <w:rFonts w:eastAsia="Times New Roman"/>
          <w:color w:val="000000"/>
          <w:sz w:val="24"/>
          <w:szCs w:val="24"/>
          <w:lang w:eastAsia="ru-RU"/>
        </w:rPr>
        <w:t xml:space="preserve">                                                                                                       </w:t>
      </w:r>
    </w:p>
    <w:p w14:paraId="44F64D64" w14:textId="2205B7D8" w:rsidR="009D0880" w:rsidRPr="00A30E2F" w:rsidRDefault="009D0880" w:rsidP="00A64909">
      <w:pPr>
        <w:shd w:val="clear" w:color="auto" w:fill="FFFFFF"/>
        <w:ind w:left="9639"/>
        <w:rPr>
          <w:rFonts w:eastAsia="Times New Roman"/>
          <w:color w:val="000000"/>
          <w:sz w:val="26"/>
          <w:szCs w:val="26"/>
          <w:lang w:eastAsia="ru-RU"/>
        </w:rPr>
      </w:pPr>
      <w:r w:rsidRPr="00A30E2F">
        <w:rPr>
          <w:rFonts w:eastAsia="Times New Roman"/>
          <w:color w:val="000000"/>
          <w:sz w:val="26"/>
          <w:szCs w:val="26"/>
          <w:lang w:eastAsia="ru-RU"/>
        </w:rPr>
        <w:lastRenderedPageBreak/>
        <w:t xml:space="preserve">Приложение </w:t>
      </w:r>
      <w:r w:rsidR="00A64909" w:rsidRPr="00A30E2F">
        <w:rPr>
          <w:rFonts w:eastAsia="Times New Roman"/>
          <w:color w:val="000000"/>
          <w:sz w:val="26"/>
          <w:szCs w:val="26"/>
          <w:lang w:eastAsia="ru-RU"/>
        </w:rPr>
        <w:t>№ 3</w:t>
      </w:r>
    </w:p>
    <w:p w14:paraId="0318CE5A" w14:textId="205A32EC" w:rsidR="009D0880" w:rsidRPr="009D0880" w:rsidRDefault="009D0880" w:rsidP="00A64909">
      <w:pPr>
        <w:ind w:left="9639"/>
        <w:rPr>
          <w:rFonts w:eastAsia="Calibri"/>
          <w:sz w:val="26"/>
          <w:szCs w:val="26"/>
          <w:lang w:eastAsia="ru-RU"/>
        </w:rPr>
      </w:pPr>
      <w:r w:rsidRPr="009D0880">
        <w:rPr>
          <w:rFonts w:eastAsia="Calibri"/>
          <w:color w:val="000000"/>
          <w:sz w:val="26"/>
          <w:szCs w:val="26"/>
          <w:lang w:eastAsia="ru-RU"/>
        </w:rPr>
        <w:t xml:space="preserve">к постановлению </w:t>
      </w:r>
      <w:r w:rsidRPr="009D0880">
        <w:rPr>
          <w:rFonts w:eastAsia="Calibri"/>
          <w:sz w:val="26"/>
          <w:szCs w:val="26"/>
          <w:lang w:eastAsia="ru-RU"/>
        </w:rPr>
        <w:t xml:space="preserve">администрации </w:t>
      </w:r>
    </w:p>
    <w:p w14:paraId="69B104F8" w14:textId="59ED128D" w:rsidR="009D0880" w:rsidRPr="009D0880" w:rsidRDefault="009D0880" w:rsidP="00A64909">
      <w:pPr>
        <w:ind w:left="9639"/>
        <w:rPr>
          <w:rFonts w:eastAsia="Calibri"/>
          <w:sz w:val="26"/>
          <w:szCs w:val="26"/>
          <w:lang w:eastAsia="ru-RU"/>
        </w:rPr>
      </w:pPr>
      <w:r w:rsidRPr="009D0880">
        <w:rPr>
          <w:rFonts w:eastAsia="Calibri"/>
          <w:sz w:val="26"/>
          <w:szCs w:val="26"/>
          <w:lang w:eastAsia="ru-RU"/>
        </w:rPr>
        <w:t>Хасанского муниципального</w:t>
      </w:r>
    </w:p>
    <w:p w14:paraId="471899BA" w14:textId="035114D3" w:rsidR="009D0880" w:rsidRPr="009D0880" w:rsidRDefault="009D0880" w:rsidP="00A64909">
      <w:pPr>
        <w:autoSpaceDE w:val="0"/>
        <w:autoSpaceDN w:val="0"/>
        <w:adjustRightInd w:val="0"/>
        <w:ind w:left="9639"/>
        <w:rPr>
          <w:rFonts w:eastAsia="Times New Roman"/>
          <w:color w:val="000000"/>
          <w:sz w:val="26"/>
          <w:szCs w:val="26"/>
          <w:lang w:eastAsia="ru-RU"/>
        </w:rPr>
      </w:pPr>
      <w:r w:rsidRPr="009D0880">
        <w:rPr>
          <w:rFonts w:eastAsia="Calibri"/>
          <w:sz w:val="26"/>
          <w:szCs w:val="26"/>
          <w:lang w:eastAsia="ru-RU"/>
        </w:rPr>
        <w:t xml:space="preserve">округа </w:t>
      </w:r>
      <w:r w:rsidR="00A64909" w:rsidRPr="009D0880">
        <w:rPr>
          <w:rFonts w:eastAsia="Calibri"/>
          <w:color w:val="000000"/>
          <w:sz w:val="26"/>
          <w:szCs w:val="26"/>
          <w:lang w:eastAsia="ru-RU"/>
        </w:rPr>
        <w:t xml:space="preserve">от </w:t>
      </w:r>
      <w:r w:rsidR="00A64909" w:rsidRPr="009D0880">
        <w:rPr>
          <w:rFonts w:eastAsia="Times New Roman"/>
          <w:color w:val="000000"/>
          <w:sz w:val="26"/>
          <w:szCs w:val="26"/>
          <w:lang w:eastAsia="ru-RU"/>
        </w:rPr>
        <w:t xml:space="preserve">01.04.2025 № </w:t>
      </w:r>
      <w:r w:rsidR="00A64909" w:rsidRPr="009D0880">
        <w:rPr>
          <w:rFonts w:eastAsia="Times New Roman"/>
          <w:color w:val="000000"/>
          <w:sz w:val="26"/>
          <w:szCs w:val="26"/>
          <w:lang w:eastAsia="ru-RU"/>
        </w:rPr>
        <w:softHyphen/>
      </w:r>
      <w:r w:rsidRPr="009D0880">
        <w:rPr>
          <w:rFonts w:eastAsia="Times New Roman"/>
          <w:color w:val="000000"/>
          <w:sz w:val="26"/>
          <w:szCs w:val="26"/>
          <w:lang w:eastAsia="ru-RU"/>
        </w:rPr>
        <w:softHyphen/>
      </w:r>
      <w:r w:rsidRPr="009D0880">
        <w:rPr>
          <w:rFonts w:eastAsia="Times New Roman"/>
          <w:color w:val="000000"/>
          <w:sz w:val="26"/>
          <w:szCs w:val="26"/>
          <w:lang w:eastAsia="ru-RU"/>
        </w:rPr>
        <w:softHyphen/>
      </w:r>
      <w:r w:rsidRPr="009D0880">
        <w:rPr>
          <w:rFonts w:eastAsia="Times New Roman"/>
          <w:color w:val="000000"/>
          <w:sz w:val="26"/>
          <w:szCs w:val="26"/>
          <w:lang w:eastAsia="ru-RU"/>
        </w:rPr>
        <w:softHyphen/>
        <w:t>566-па</w:t>
      </w:r>
    </w:p>
    <w:p w14:paraId="73399326" w14:textId="77777777" w:rsidR="009D0880" w:rsidRPr="009D0880" w:rsidRDefault="009D0880" w:rsidP="00A64909">
      <w:pPr>
        <w:autoSpaceDE w:val="0"/>
        <w:autoSpaceDN w:val="0"/>
        <w:adjustRightInd w:val="0"/>
        <w:ind w:left="9639"/>
        <w:rPr>
          <w:rFonts w:eastAsia="Times New Roman"/>
          <w:color w:val="000000"/>
          <w:sz w:val="26"/>
          <w:szCs w:val="26"/>
          <w:lang w:eastAsia="ru-RU"/>
        </w:rPr>
      </w:pPr>
      <w:r w:rsidRPr="009D0880">
        <w:rPr>
          <w:rFonts w:eastAsia="Times New Roman"/>
          <w:color w:val="000000"/>
          <w:sz w:val="26"/>
          <w:szCs w:val="26"/>
          <w:lang w:eastAsia="ru-RU"/>
        </w:rPr>
        <w:t xml:space="preserve">                                                                                   Приложение № 2</w:t>
      </w:r>
    </w:p>
    <w:p w14:paraId="5992A66D" w14:textId="5BF328F4" w:rsidR="009D0880" w:rsidRPr="009D0880" w:rsidRDefault="009D0880" w:rsidP="00A64909">
      <w:pPr>
        <w:widowControl w:val="0"/>
        <w:autoSpaceDE w:val="0"/>
        <w:autoSpaceDN w:val="0"/>
        <w:adjustRightInd w:val="0"/>
        <w:ind w:left="9639"/>
        <w:rPr>
          <w:rFonts w:eastAsia="Times New Roman"/>
          <w:sz w:val="26"/>
          <w:szCs w:val="26"/>
          <w:lang w:eastAsia="ru-RU"/>
        </w:rPr>
      </w:pPr>
      <w:r w:rsidRPr="009D0880">
        <w:rPr>
          <w:rFonts w:eastAsia="Times New Roman"/>
          <w:sz w:val="26"/>
          <w:szCs w:val="26"/>
          <w:lang w:eastAsia="ru-RU"/>
        </w:rPr>
        <w:t>к муниципальной программе «</w:t>
      </w:r>
      <w:r w:rsidRPr="009D0880">
        <w:rPr>
          <w:rFonts w:eastAsia="Times New Roman"/>
          <w:color w:val="000000"/>
          <w:sz w:val="26"/>
          <w:szCs w:val="26"/>
          <w:lang w:eastAsia="ru-RU"/>
        </w:rPr>
        <w:t>Обеспечение населения Хасанского муниципального округа твердым топливом (дровами)</w:t>
      </w:r>
      <w:r w:rsidRPr="009D0880">
        <w:rPr>
          <w:rFonts w:eastAsia="Times New Roman"/>
          <w:sz w:val="26"/>
          <w:szCs w:val="26"/>
          <w:lang w:eastAsia="ru-RU"/>
        </w:rPr>
        <w:t xml:space="preserve">», утвержденной постановлением администрации Хасанского муниципального округа </w:t>
      </w:r>
      <w:r w:rsidR="00A64909" w:rsidRPr="009D0880">
        <w:rPr>
          <w:rFonts w:eastAsia="Times New Roman"/>
          <w:color w:val="000000"/>
          <w:sz w:val="26"/>
          <w:szCs w:val="26"/>
          <w:lang w:eastAsia="ru-RU"/>
        </w:rPr>
        <w:t xml:space="preserve">от </w:t>
      </w:r>
      <w:r w:rsidR="00A64909" w:rsidRPr="00A64909">
        <w:rPr>
          <w:rFonts w:eastAsia="Times New Roman"/>
          <w:sz w:val="26"/>
          <w:szCs w:val="26"/>
          <w:lang w:eastAsia="ru-RU"/>
        </w:rPr>
        <w:t>10.11.2023 №</w:t>
      </w:r>
      <w:r w:rsidRPr="009D0880">
        <w:rPr>
          <w:rFonts w:eastAsia="Times New Roman"/>
          <w:sz w:val="26"/>
          <w:szCs w:val="26"/>
          <w:lang w:eastAsia="ru-RU"/>
        </w:rPr>
        <w:t xml:space="preserve"> 2101 -па</w:t>
      </w:r>
    </w:p>
    <w:p w14:paraId="6A079065" w14:textId="7C702CCD" w:rsidR="009D0880" w:rsidRDefault="009D0880" w:rsidP="00E270C9">
      <w:pPr>
        <w:shd w:val="clear" w:color="auto" w:fill="FFFFFF"/>
        <w:jc w:val="center"/>
        <w:textAlignment w:val="baseline"/>
        <w:rPr>
          <w:rFonts w:eastAsia="Times New Roman"/>
          <w:b/>
          <w:spacing w:val="2"/>
          <w:sz w:val="26"/>
          <w:szCs w:val="26"/>
          <w:lang w:eastAsia="ru-RU"/>
        </w:rPr>
      </w:pPr>
    </w:p>
    <w:p w14:paraId="7673BBA4" w14:textId="77777777" w:rsidR="0052238F" w:rsidRPr="009D0880" w:rsidRDefault="0052238F" w:rsidP="00E270C9">
      <w:pPr>
        <w:shd w:val="clear" w:color="auto" w:fill="FFFFFF"/>
        <w:jc w:val="center"/>
        <w:textAlignment w:val="baseline"/>
        <w:rPr>
          <w:rFonts w:eastAsia="Times New Roman"/>
          <w:b/>
          <w:spacing w:val="2"/>
          <w:sz w:val="26"/>
          <w:szCs w:val="26"/>
          <w:lang w:eastAsia="ru-RU"/>
        </w:rPr>
      </w:pPr>
    </w:p>
    <w:p w14:paraId="3F3B59A5" w14:textId="77777777" w:rsidR="009D0880" w:rsidRPr="009D0880" w:rsidRDefault="009D0880" w:rsidP="00A64909">
      <w:pPr>
        <w:shd w:val="clear" w:color="auto" w:fill="FFFFFF"/>
        <w:ind w:right="-850"/>
        <w:jc w:val="center"/>
        <w:textAlignment w:val="baseline"/>
        <w:rPr>
          <w:rFonts w:eastAsia="Times New Roman"/>
          <w:b/>
          <w:spacing w:val="2"/>
          <w:sz w:val="26"/>
          <w:szCs w:val="26"/>
          <w:lang w:eastAsia="ru-RU"/>
        </w:rPr>
      </w:pPr>
      <w:r w:rsidRPr="009D0880">
        <w:rPr>
          <w:rFonts w:eastAsia="Times New Roman"/>
          <w:b/>
          <w:spacing w:val="2"/>
          <w:sz w:val="26"/>
          <w:szCs w:val="26"/>
          <w:lang w:eastAsia="ru-RU"/>
        </w:rPr>
        <w:t>ПЕРЕЧЕНЬ МЕРОПРИЯТИЙ МУНИЦИПАЛЬНОЙ ПРОГРАММЫ (ПОДПРОГРАММЫ)</w:t>
      </w:r>
    </w:p>
    <w:p w14:paraId="62EAD872" w14:textId="29BCFF55" w:rsidR="009D0880" w:rsidRDefault="009D0880" w:rsidP="00A64909">
      <w:pPr>
        <w:shd w:val="clear" w:color="auto" w:fill="FFFFFF"/>
        <w:ind w:left="567"/>
        <w:jc w:val="center"/>
        <w:textAlignment w:val="baseline"/>
        <w:rPr>
          <w:rFonts w:eastAsia="Times New Roman"/>
          <w:b/>
          <w:color w:val="2D2D2D"/>
          <w:spacing w:val="2"/>
          <w:sz w:val="26"/>
          <w:szCs w:val="26"/>
          <w:lang w:eastAsia="ru-RU"/>
        </w:rPr>
      </w:pPr>
      <w:r w:rsidRPr="009D0880">
        <w:rPr>
          <w:rFonts w:eastAsia="Times New Roman"/>
          <w:b/>
          <w:color w:val="2D2D2D"/>
          <w:spacing w:val="2"/>
          <w:sz w:val="26"/>
          <w:szCs w:val="26"/>
          <w:lang w:eastAsia="ru-RU"/>
        </w:rPr>
        <w:t>«Обеспечения населения Хасанского муниципального округа твердым топливом (дровами)»</w:t>
      </w:r>
    </w:p>
    <w:p w14:paraId="529C1A3F" w14:textId="50F2767E" w:rsidR="00A64909" w:rsidRDefault="00A64909" w:rsidP="00A64909">
      <w:pPr>
        <w:shd w:val="clear" w:color="auto" w:fill="FFFFFF"/>
        <w:ind w:left="567"/>
        <w:jc w:val="center"/>
        <w:textAlignment w:val="baseline"/>
        <w:rPr>
          <w:rFonts w:eastAsia="Times New Roman"/>
          <w:b/>
          <w:color w:val="2D2D2D"/>
          <w:spacing w:val="2"/>
          <w:sz w:val="26"/>
          <w:szCs w:val="26"/>
          <w:lang w:eastAsia="ru-RU"/>
        </w:rPr>
      </w:pPr>
    </w:p>
    <w:p w14:paraId="00B8999E" w14:textId="77777777" w:rsidR="0052238F" w:rsidRPr="009D0880" w:rsidRDefault="0052238F" w:rsidP="00A64909">
      <w:pPr>
        <w:shd w:val="clear" w:color="auto" w:fill="FFFFFF"/>
        <w:ind w:left="567"/>
        <w:jc w:val="center"/>
        <w:textAlignment w:val="baseline"/>
        <w:rPr>
          <w:rFonts w:eastAsia="Times New Roman"/>
          <w:b/>
          <w:color w:val="2D2D2D"/>
          <w:spacing w:val="2"/>
          <w:sz w:val="26"/>
          <w:szCs w:val="26"/>
          <w:lang w:eastAsia="ru-RU"/>
        </w:rPr>
      </w:pPr>
    </w:p>
    <w:tbl>
      <w:tblPr>
        <w:tblW w:w="5000" w:type="pct"/>
        <w:tblCellMar>
          <w:left w:w="0" w:type="dxa"/>
          <w:right w:w="0" w:type="dxa"/>
        </w:tblCellMar>
        <w:tblLook w:val="04A0" w:firstRow="1" w:lastRow="0" w:firstColumn="1" w:lastColumn="0" w:noHBand="0" w:noVBand="1"/>
      </w:tblPr>
      <w:tblGrid>
        <w:gridCol w:w="642"/>
        <w:gridCol w:w="2217"/>
        <w:gridCol w:w="3047"/>
        <w:gridCol w:w="2400"/>
        <w:gridCol w:w="928"/>
        <w:gridCol w:w="1477"/>
        <w:gridCol w:w="1481"/>
        <w:gridCol w:w="1109"/>
        <w:gridCol w:w="743"/>
        <w:gridCol w:w="1198"/>
      </w:tblGrid>
      <w:tr w:rsidR="00A30E2F" w:rsidRPr="009D0880" w14:paraId="45194A5B" w14:textId="77777777" w:rsidTr="00255451">
        <w:trPr>
          <w:trHeight w:val="604"/>
          <w:tblHeader/>
        </w:trPr>
        <w:tc>
          <w:tcPr>
            <w:tcW w:w="195" w:type="pct"/>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79270D4" w14:textId="6D958A15" w:rsidR="00A30E2F" w:rsidRPr="009D0880" w:rsidRDefault="00A30E2F" w:rsidP="00255451">
            <w:pPr>
              <w:jc w:val="center"/>
              <w:textAlignment w:val="baseline"/>
              <w:rPr>
                <w:rFonts w:eastAsia="Times New Roman"/>
                <w:b/>
                <w:bCs/>
                <w:sz w:val="24"/>
                <w:szCs w:val="24"/>
                <w:lang w:eastAsia="ru-RU"/>
              </w:rPr>
            </w:pPr>
            <w:r w:rsidRPr="009D0880">
              <w:rPr>
                <w:rFonts w:eastAsia="Times New Roman"/>
                <w:b/>
                <w:bCs/>
                <w:sz w:val="24"/>
                <w:szCs w:val="24"/>
                <w:lang w:eastAsia="ru-RU"/>
              </w:rPr>
              <w:t>№</w:t>
            </w:r>
          </w:p>
          <w:p w14:paraId="17FF220D" w14:textId="77777777" w:rsidR="00A30E2F" w:rsidRPr="009D0880" w:rsidRDefault="00A30E2F" w:rsidP="00255451">
            <w:pPr>
              <w:jc w:val="center"/>
              <w:textAlignment w:val="baseline"/>
              <w:rPr>
                <w:rFonts w:eastAsia="Times New Roman"/>
                <w:b/>
                <w:bCs/>
                <w:sz w:val="24"/>
                <w:szCs w:val="24"/>
                <w:lang w:eastAsia="ru-RU"/>
              </w:rPr>
            </w:pPr>
            <w:r w:rsidRPr="009D0880">
              <w:rPr>
                <w:rFonts w:eastAsia="Times New Roman"/>
                <w:b/>
                <w:bCs/>
                <w:sz w:val="24"/>
                <w:szCs w:val="24"/>
                <w:lang w:eastAsia="ru-RU"/>
              </w:rPr>
              <w:t>п/п</w:t>
            </w:r>
          </w:p>
        </w:tc>
        <w:tc>
          <w:tcPr>
            <w:tcW w:w="195" w:type="pct"/>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1CA0692" w14:textId="2A86ABF2" w:rsidR="00255451" w:rsidRPr="009D0880" w:rsidRDefault="00A30E2F" w:rsidP="00255451">
            <w:pPr>
              <w:jc w:val="center"/>
              <w:textAlignment w:val="baseline"/>
              <w:rPr>
                <w:rFonts w:eastAsia="Times New Roman"/>
                <w:b/>
                <w:bCs/>
                <w:sz w:val="24"/>
                <w:szCs w:val="24"/>
                <w:lang w:eastAsia="ru-RU"/>
              </w:rPr>
            </w:pPr>
            <w:r w:rsidRPr="009D0880">
              <w:rPr>
                <w:rFonts w:eastAsia="Times New Roman"/>
                <w:b/>
                <w:bCs/>
                <w:sz w:val="24"/>
                <w:szCs w:val="24"/>
                <w:lang w:eastAsia="ru-RU"/>
              </w:rPr>
              <w:t>Наименование цели, задачи, мероприятия, отдельного мероприятия</w:t>
            </w:r>
          </w:p>
        </w:tc>
        <w:tc>
          <w:tcPr>
            <w:tcW w:w="195" w:type="pct"/>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E6ACB35" w14:textId="77777777" w:rsidR="00A30E2F" w:rsidRPr="009D0880" w:rsidRDefault="00A30E2F" w:rsidP="00255451">
            <w:pPr>
              <w:jc w:val="center"/>
              <w:textAlignment w:val="baseline"/>
              <w:rPr>
                <w:rFonts w:eastAsia="Times New Roman"/>
                <w:b/>
                <w:bCs/>
                <w:sz w:val="24"/>
                <w:szCs w:val="24"/>
                <w:lang w:eastAsia="ru-RU"/>
              </w:rPr>
            </w:pPr>
            <w:r w:rsidRPr="009D0880">
              <w:rPr>
                <w:rFonts w:eastAsia="Times New Roman"/>
                <w:b/>
                <w:bCs/>
                <w:sz w:val="24"/>
                <w:szCs w:val="24"/>
                <w:lang w:eastAsia="ru-RU"/>
              </w:rPr>
              <w:t>Код бюджетной классификации</w:t>
            </w:r>
          </w:p>
        </w:tc>
        <w:tc>
          <w:tcPr>
            <w:tcW w:w="195" w:type="pct"/>
            <w:vMerge w:val="restart"/>
            <w:tcBorders>
              <w:top w:val="single" w:sz="4" w:space="0" w:color="auto"/>
              <w:left w:val="single" w:sz="4" w:space="0" w:color="auto"/>
              <w:bottom w:val="single" w:sz="4" w:space="0" w:color="auto"/>
              <w:right w:val="single" w:sz="4" w:space="0" w:color="auto"/>
            </w:tcBorders>
          </w:tcPr>
          <w:p w14:paraId="5202849F" w14:textId="1B9350FB" w:rsidR="00A30E2F" w:rsidRPr="009D0880" w:rsidRDefault="00A30E2F" w:rsidP="00255451">
            <w:pPr>
              <w:jc w:val="center"/>
              <w:textAlignment w:val="baseline"/>
              <w:rPr>
                <w:rFonts w:eastAsia="Times New Roman"/>
                <w:b/>
                <w:bCs/>
                <w:sz w:val="24"/>
                <w:szCs w:val="24"/>
                <w:lang w:eastAsia="ru-RU"/>
              </w:rPr>
            </w:pPr>
            <w:r w:rsidRPr="009D0880">
              <w:rPr>
                <w:rFonts w:eastAsia="Times New Roman"/>
                <w:b/>
                <w:bCs/>
                <w:sz w:val="24"/>
                <w:szCs w:val="24"/>
                <w:lang w:eastAsia="ru-RU"/>
              </w:rPr>
              <w:t>Источники финансирования</w:t>
            </w:r>
          </w:p>
        </w:tc>
        <w:tc>
          <w:tcPr>
            <w:tcW w:w="195" w:type="pct"/>
            <w:gridSpan w:val="6"/>
            <w:tcBorders>
              <w:top w:val="single" w:sz="4" w:space="0" w:color="auto"/>
              <w:left w:val="single" w:sz="4" w:space="0" w:color="auto"/>
              <w:bottom w:val="single" w:sz="4" w:space="0" w:color="auto"/>
              <w:right w:val="single" w:sz="4" w:space="0" w:color="auto"/>
            </w:tcBorders>
          </w:tcPr>
          <w:p w14:paraId="279A7FB3" w14:textId="4EB26AB3" w:rsidR="00A30E2F" w:rsidRPr="009D0880" w:rsidRDefault="00A30E2F" w:rsidP="00255451">
            <w:pPr>
              <w:jc w:val="center"/>
              <w:textAlignment w:val="baseline"/>
              <w:rPr>
                <w:rFonts w:eastAsia="Times New Roman"/>
                <w:b/>
                <w:bCs/>
                <w:sz w:val="24"/>
                <w:szCs w:val="24"/>
                <w:lang w:eastAsia="ru-RU"/>
              </w:rPr>
            </w:pPr>
            <w:r w:rsidRPr="009D0880">
              <w:rPr>
                <w:rFonts w:eastAsia="Times New Roman"/>
                <w:b/>
                <w:bCs/>
                <w:sz w:val="24"/>
                <w:szCs w:val="24"/>
                <w:lang w:eastAsia="ru-RU"/>
              </w:rPr>
              <w:t>Объем финансирования по годам</w:t>
            </w:r>
          </w:p>
          <w:p w14:paraId="6D21CF44" w14:textId="77777777" w:rsidR="00A30E2F" w:rsidRPr="009D0880" w:rsidRDefault="00A30E2F" w:rsidP="00255451">
            <w:pPr>
              <w:jc w:val="center"/>
              <w:textAlignment w:val="baseline"/>
              <w:rPr>
                <w:rFonts w:eastAsia="Times New Roman"/>
                <w:b/>
                <w:bCs/>
                <w:sz w:val="24"/>
                <w:szCs w:val="24"/>
                <w:lang w:eastAsia="ru-RU"/>
              </w:rPr>
            </w:pPr>
            <w:r w:rsidRPr="009D0880">
              <w:rPr>
                <w:rFonts w:eastAsia="Times New Roman"/>
                <w:b/>
                <w:bCs/>
                <w:sz w:val="24"/>
                <w:szCs w:val="24"/>
                <w:lang w:eastAsia="ru-RU"/>
              </w:rPr>
              <w:t>(в разрезе источников финансирования), тыс. руб.</w:t>
            </w:r>
          </w:p>
        </w:tc>
      </w:tr>
      <w:tr w:rsidR="00255451" w:rsidRPr="00A64909" w14:paraId="6D32A264" w14:textId="77777777" w:rsidTr="00255451">
        <w:trPr>
          <w:trHeight w:val="703"/>
          <w:tblHeader/>
        </w:trPr>
        <w:tc>
          <w:tcPr>
            <w:tcW w:w="195" w:type="pct"/>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6465933" w14:textId="77777777" w:rsidR="00A30E2F" w:rsidRPr="009D0880" w:rsidRDefault="00A30E2F" w:rsidP="00255451">
            <w:pPr>
              <w:jc w:val="center"/>
              <w:rPr>
                <w:rFonts w:ascii="Calibri" w:eastAsia="Calibri" w:hAnsi="Calibri"/>
                <w:sz w:val="24"/>
                <w:szCs w:val="24"/>
                <w:lang w:eastAsia="en-US"/>
              </w:rPr>
            </w:pPr>
          </w:p>
        </w:tc>
        <w:tc>
          <w:tcPr>
            <w:tcW w:w="195" w:type="pct"/>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3D8F90F" w14:textId="77777777" w:rsidR="00A30E2F" w:rsidRPr="009D0880" w:rsidRDefault="00A30E2F" w:rsidP="00255451">
            <w:pPr>
              <w:jc w:val="center"/>
              <w:rPr>
                <w:rFonts w:ascii="Calibri" w:eastAsia="Calibri" w:hAnsi="Calibri"/>
                <w:sz w:val="24"/>
                <w:szCs w:val="24"/>
                <w:lang w:eastAsia="ru-RU"/>
              </w:rPr>
            </w:pPr>
          </w:p>
        </w:tc>
        <w:tc>
          <w:tcPr>
            <w:tcW w:w="195" w:type="pct"/>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5D76DEC" w14:textId="77777777" w:rsidR="00A30E2F" w:rsidRPr="009D0880" w:rsidRDefault="00A30E2F" w:rsidP="00255451">
            <w:pPr>
              <w:jc w:val="center"/>
              <w:rPr>
                <w:rFonts w:ascii="Calibri" w:eastAsia="Calibri" w:hAnsi="Calibri"/>
                <w:sz w:val="24"/>
                <w:szCs w:val="24"/>
                <w:lang w:eastAsia="ru-RU"/>
              </w:rPr>
            </w:pPr>
          </w:p>
        </w:tc>
        <w:tc>
          <w:tcPr>
            <w:tcW w:w="195" w:type="pct"/>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4A0B66D" w14:textId="3EB0B16C" w:rsidR="00A30E2F" w:rsidRPr="009D0880" w:rsidRDefault="00A30E2F" w:rsidP="00255451">
            <w:pPr>
              <w:jc w:val="center"/>
              <w:textAlignment w:val="baseline"/>
              <w:rPr>
                <w:rFonts w:eastAsia="Times New Roman"/>
                <w:b/>
                <w:bCs/>
                <w:sz w:val="24"/>
                <w:szCs w:val="24"/>
                <w:lang w:eastAsia="ru-RU"/>
              </w:rPr>
            </w:pPr>
          </w:p>
        </w:tc>
        <w:tc>
          <w:tcPr>
            <w:tcW w:w="195" w:type="pct"/>
            <w:tcBorders>
              <w:top w:val="single" w:sz="4" w:space="0" w:color="auto"/>
              <w:left w:val="single" w:sz="4" w:space="0" w:color="auto"/>
              <w:bottom w:val="single" w:sz="4" w:space="0" w:color="auto"/>
              <w:right w:val="single" w:sz="4" w:space="0" w:color="auto"/>
            </w:tcBorders>
            <w:vAlign w:val="center"/>
            <w:hideMark/>
          </w:tcPr>
          <w:p w14:paraId="44833635" w14:textId="77777777" w:rsidR="00A30E2F" w:rsidRPr="009D0880" w:rsidRDefault="00A30E2F" w:rsidP="00255451">
            <w:pPr>
              <w:jc w:val="center"/>
              <w:textAlignment w:val="baseline"/>
              <w:rPr>
                <w:rFonts w:eastAsia="Times New Roman"/>
                <w:b/>
                <w:bCs/>
                <w:sz w:val="24"/>
                <w:szCs w:val="24"/>
                <w:lang w:eastAsia="ru-RU"/>
              </w:rPr>
            </w:pPr>
            <w:r w:rsidRPr="009D0880">
              <w:rPr>
                <w:rFonts w:eastAsia="Times New Roman"/>
                <w:b/>
                <w:bCs/>
                <w:sz w:val="24"/>
                <w:szCs w:val="24"/>
                <w:lang w:eastAsia="ru-RU"/>
              </w:rPr>
              <w:t>2023</w:t>
            </w:r>
          </w:p>
        </w:tc>
        <w:tc>
          <w:tcPr>
            <w:tcW w:w="19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78C37B72" w14:textId="77777777" w:rsidR="00A30E2F" w:rsidRPr="009D0880" w:rsidRDefault="00A30E2F" w:rsidP="00255451">
            <w:pPr>
              <w:jc w:val="center"/>
              <w:textAlignment w:val="baseline"/>
              <w:rPr>
                <w:rFonts w:eastAsia="Times New Roman"/>
                <w:b/>
                <w:bCs/>
                <w:sz w:val="24"/>
                <w:szCs w:val="24"/>
                <w:lang w:eastAsia="ru-RU"/>
              </w:rPr>
            </w:pPr>
            <w:r w:rsidRPr="009D0880">
              <w:rPr>
                <w:rFonts w:eastAsia="Times New Roman"/>
                <w:b/>
                <w:bCs/>
                <w:sz w:val="24"/>
                <w:szCs w:val="24"/>
                <w:lang w:eastAsia="ru-RU"/>
              </w:rPr>
              <w:t>2024</w:t>
            </w:r>
          </w:p>
        </w:tc>
        <w:tc>
          <w:tcPr>
            <w:tcW w:w="19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7E63CFB4" w14:textId="77777777" w:rsidR="00A30E2F" w:rsidRPr="009D0880" w:rsidRDefault="00A30E2F" w:rsidP="00255451">
            <w:pPr>
              <w:jc w:val="center"/>
              <w:textAlignment w:val="baseline"/>
              <w:rPr>
                <w:rFonts w:eastAsia="Times New Roman"/>
                <w:b/>
                <w:bCs/>
                <w:sz w:val="24"/>
                <w:szCs w:val="24"/>
                <w:lang w:eastAsia="ru-RU"/>
              </w:rPr>
            </w:pPr>
            <w:r w:rsidRPr="009D0880">
              <w:rPr>
                <w:rFonts w:eastAsia="Times New Roman"/>
                <w:b/>
                <w:bCs/>
                <w:sz w:val="24"/>
                <w:szCs w:val="24"/>
                <w:lang w:eastAsia="ru-RU"/>
              </w:rPr>
              <w:t>2025</w:t>
            </w:r>
          </w:p>
        </w:tc>
        <w:tc>
          <w:tcPr>
            <w:tcW w:w="195" w:type="pct"/>
            <w:tcBorders>
              <w:top w:val="single" w:sz="4" w:space="0" w:color="auto"/>
              <w:left w:val="single" w:sz="4" w:space="0" w:color="auto"/>
              <w:bottom w:val="single" w:sz="4" w:space="0" w:color="auto"/>
              <w:right w:val="single" w:sz="4" w:space="0" w:color="auto"/>
            </w:tcBorders>
            <w:vAlign w:val="center"/>
            <w:hideMark/>
          </w:tcPr>
          <w:p w14:paraId="56242001" w14:textId="77777777" w:rsidR="00A30E2F" w:rsidRPr="009D0880" w:rsidRDefault="00A30E2F" w:rsidP="00255451">
            <w:pPr>
              <w:jc w:val="center"/>
              <w:textAlignment w:val="baseline"/>
              <w:rPr>
                <w:rFonts w:eastAsia="Times New Roman"/>
                <w:b/>
                <w:bCs/>
                <w:sz w:val="24"/>
                <w:szCs w:val="24"/>
                <w:lang w:eastAsia="ru-RU"/>
              </w:rPr>
            </w:pPr>
            <w:r w:rsidRPr="009D0880">
              <w:rPr>
                <w:rFonts w:eastAsia="Times New Roman"/>
                <w:b/>
                <w:bCs/>
                <w:sz w:val="24"/>
                <w:szCs w:val="24"/>
                <w:lang w:eastAsia="ru-RU"/>
              </w:rPr>
              <w:t>2026</w:t>
            </w:r>
          </w:p>
        </w:tc>
        <w:tc>
          <w:tcPr>
            <w:tcW w:w="195" w:type="pct"/>
            <w:tcBorders>
              <w:top w:val="single" w:sz="4" w:space="0" w:color="auto"/>
              <w:left w:val="single" w:sz="4" w:space="0" w:color="auto"/>
              <w:bottom w:val="single" w:sz="4" w:space="0" w:color="auto"/>
              <w:right w:val="single" w:sz="4" w:space="0" w:color="auto"/>
            </w:tcBorders>
            <w:vAlign w:val="center"/>
            <w:hideMark/>
          </w:tcPr>
          <w:p w14:paraId="42ECAAB1" w14:textId="77777777" w:rsidR="00A30E2F" w:rsidRPr="009D0880" w:rsidRDefault="00A30E2F" w:rsidP="00255451">
            <w:pPr>
              <w:jc w:val="center"/>
              <w:textAlignment w:val="baseline"/>
              <w:rPr>
                <w:rFonts w:eastAsia="Times New Roman"/>
                <w:b/>
                <w:bCs/>
                <w:sz w:val="24"/>
                <w:szCs w:val="24"/>
                <w:lang w:eastAsia="ru-RU"/>
              </w:rPr>
            </w:pPr>
            <w:r w:rsidRPr="009D0880">
              <w:rPr>
                <w:rFonts w:eastAsia="Times New Roman"/>
                <w:b/>
                <w:bCs/>
                <w:sz w:val="24"/>
                <w:szCs w:val="24"/>
                <w:lang w:eastAsia="ru-RU"/>
              </w:rPr>
              <w:t>2027</w:t>
            </w:r>
          </w:p>
        </w:tc>
        <w:tc>
          <w:tcPr>
            <w:tcW w:w="19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0C5D2A76" w14:textId="77777777" w:rsidR="00A30E2F" w:rsidRPr="009D0880" w:rsidRDefault="00A30E2F" w:rsidP="00255451">
            <w:pPr>
              <w:jc w:val="center"/>
              <w:textAlignment w:val="baseline"/>
              <w:rPr>
                <w:rFonts w:eastAsia="Times New Roman"/>
                <w:b/>
                <w:bCs/>
                <w:sz w:val="24"/>
                <w:szCs w:val="24"/>
                <w:lang w:eastAsia="ru-RU"/>
              </w:rPr>
            </w:pPr>
            <w:r w:rsidRPr="009D0880">
              <w:rPr>
                <w:rFonts w:eastAsia="Times New Roman"/>
                <w:b/>
                <w:bCs/>
                <w:sz w:val="24"/>
                <w:szCs w:val="24"/>
                <w:lang w:eastAsia="ru-RU"/>
              </w:rPr>
              <w:t>Всего</w:t>
            </w:r>
          </w:p>
        </w:tc>
      </w:tr>
      <w:tr w:rsidR="00255451" w:rsidRPr="00A64909" w14:paraId="2B939520" w14:textId="77777777" w:rsidTr="00255451">
        <w:trPr>
          <w:trHeight w:val="301"/>
        </w:trPr>
        <w:tc>
          <w:tcPr>
            <w:tcW w:w="196" w:type="pct"/>
            <w:vMerge w:val="restar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A8CD901" w14:textId="77777777" w:rsidR="00A30E2F" w:rsidRPr="009D0880" w:rsidRDefault="00A30E2F" w:rsidP="00255451">
            <w:pPr>
              <w:rPr>
                <w:rFonts w:eastAsia="Times New Roman"/>
                <w:sz w:val="24"/>
                <w:szCs w:val="24"/>
                <w:lang w:eastAsia="ru-RU"/>
              </w:rPr>
            </w:pPr>
            <w:r w:rsidRPr="009D0880">
              <w:rPr>
                <w:rFonts w:eastAsia="Times New Roman"/>
                <w:sz w:val="24"/>
                <w:szCs w:val="24"/>
                <w:lang w:eastAsia="ru-RU"/>
              </w:rPr>
              <w:t>1.</w:t>
            </w:r>
          </w:p>
        </w:tc>
        <w:tc>
          <w:tcPr>
            <w:tcW w:w="730" w:type="pct"/>
            <w:vMerge w:val="restar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86DCCD0" w14:textId="77777777" w:rsidR="00A30E2F" w:rsidRPr="009D0880" w:rsidRDefault="00A30E2F" w:rsidP="00255451">
            <w:pPr>
              <w:rPr>
                <w:rFonts w:eastAsia="Times New Roman"/>
                <w:sz w:val="24"/>
                <w:szCs w:val="24"/>
                <w:lang w:eastAsia="ru-RU"/>
              </w:rPr>
            </w:pPr>
            <w:r w:rsidRPr="009D0880">
              <w:rPr>
                <w:rFonts w:eastAsia="Times New Roman"/>
                <w:sz w:val="24"/>
                <w:szCs w:val="24"/>
                <w:lang w:eastAsia="ru-RU"/>
              </w:rPr>
              <w:t xml:space="preserve">Основное мероприятие </w:t>
            </w:r>
          </w:p>
          <w:p w14:paraId="5D511225" w14:textId="77777777" w:rsidR="00A30E2F" w:rsidRDefault="00A30E2F" w:rsidP="00255451">
            <w:pPr>
              <w:rPr>
                <w:rFonts w:eastAsia="Times New Roman"/>
                <w:sz w:val="24"/>
                <w:szCs w:val="24"/>
                <w:lang w:eastAsia="ru-RU"/>
              </w:rPr>
            </w:pPr>
            <w:r w:rsidRPr="009D0880">
              <w:rPr>
                <w:rFonts w:eastAsia="Times New Roman"/>
                <w:sz w:val="24"/>
                <w:szCs w:val="24"/>
                <w:lang w:eastAsia="ru-RU"/>
              </w:rPr>
              <w:t>Обеспечение населения Хасанского муниципального округа твердым топливом (дровами) в необходимом объеме и надлежащего качества</w:t>
            </w:r>
          </w:p>
          <w:p w14:paraId="38AFAF16" w14:textId="77777777" w:rsidR="0052238F" w:rsidRDefault="0052238F" w:rsidP="00255451">
            <w:pPr>
              <w:rPr>
                <w:rFonts w:eastAsia="Times New Roman"/>
                <w:sz w:val="24"/>
                <w:szCs w:val="24"/>
                <w:lang w:eastAsia="ru-RU"/>
              </w:rPr>
            </w:pPr>
          </w:p>
          <w:p w14:paraId="47570C0C" w14:textId="0A31EF22" w:rsidR="0052238F" w:rsidRPr="009D0880" w:rsidRDefault="0052238F" w:rsidP="00255451">
            <w:pPr>
              <w:rPr>
                <w:rFonts w:eastAsia="Times New Roman"/>
                <w:sz w:val="24"/>
                <w:szCs w:val="24"/>
                <w:lang w:eastAsia="ru-RU"/>
              </w:rPr>
            </w:pPr>
          </w:p>
        </w:tc>
        <w:tc>
          <w:tcPr>
            <w:tcW w:w="998" w:type="pct"/>
            <w:vMerge w:val="restar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717602F2" w14:textId="77777777" w:rsidR="00A30E2F" w:rsidRPr="009D0880" w:rsidRDefault="00A30E2F" w:rsidP="00255451">
            <w:pPr>
              <w:rPr>
                <w:rFonts w:eastAsia="Times New Roman"/>
                <w:sz w:val="24"/>
                <w:szCs w:val="24"/>
                <w:lang w:eastAsia="ru-RU"/>
              </w:rPr>
            </w:pPr>
            <w:r w:rsidRPr="009D0880">
              <w:rPr>
                <w:rFonts w:eastAsia="Times New Roman"/>
                <w:sz w:val="24"/>
                <w:szCs w:val="24"/>
                <w:lang w:eastAsia="ru-RU"/>
              </w:rPr>
              <w:t>КБ02405029999992620811</w:t>
            </w:r>
          </w:p>
          <w:p w14:paraId="575BEEE8" w14:textId="77777777" w:rsidR="00A30E2F" w:rsidRPr="009D0880" w:rsidRDefault="00A30E2F" w:rsidP="00255451">
            <w:pPr>
              <w:rPr>
                <w:rFonts w:eastAsia="Times New Roman"/>
                <w:sz w:val="24"/>
                <w:szCs w:val="24"/>
                <w:lang w:eastAsia="ru-RU"/>
              </w:rPr>
            </w:pPr>
          </w:p>
          <w:p w14:paraId="7CE910D2" w14:textId="77777777" w:rsidR="00A30E2F" w:rsidRPr="009D0880" w:rsidRDefault="00A30E2F" w:rsidP="00255451">
            <w:pPr>
              <w:rPr>
                <w:rFonts w:eastAsia="Times New Roman"/>
                <w:sz w:val="24"/>
                <w:szCs w:val="24"/>
                <w:lang w:val="en-US" w:eastAsia="ru-RU"/>
              </w:rPr>
            </w:pPr>
            <w:r w:rsidRPr="009D0880">
              <w:rPr>
                <w:rFonts w:eastAsia="Times New Roman"/>
                <w:sz w:val="24"/>
                <w:szCs w:val="24"/>
                <w:lang w:eastAsia="ru-RU"/>
              </w:rPr>
              <w:t>Мб024050299999</w:t>
            </w:r>
            <w:r w:rsidRPr="009D0880">
              <w:rPr>
                <w:rFonts w:eastAsia="Times New Roman"/>
                <w:sz w:val="24"/>
                <w:szCs w:val="24"/>
                <w:lang w:val="en-US" w:eastAsia="ru-RU"/>
              </w:rPr>
              <w:t>S2620811</w:t>
            </w:r>
          </w:p>
        </w:tc>
        <w:tc>
          <w:tcPr>
            <w:tcW w:w="790"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43740A0" w14:textId="77777777" w:rsidR="00A30E2F" w:rsidRPr="009D0880" w:rsidRDefault="00A30E2F" w:rsidP="00255451">
            <w:pPr>
              <w:rPr>
                <w:rFonts w:eastAsia="Times New Roman"/>
                <w:sz w:val="24"/>
                <w:szCs w:val="24"/>
                <w:lang w:eastAsia="ru-RU"/>
              </w:rPr>
            </w:pPr>
            <w:r w:rsidRPr="009D0880">
              <w:rPr>
                <w:rFonts w:eastAsia="Times New Roman"/>
                <w:sz w:val="24"/>
                <w:szCs w:val="24"/>
                <w:lang w:eastAsia="ru-RU"/>
              </w:rPr>
              <w:t>ВСЕГО:</w:t>
            </w:r>
          </w:p>
        </w:tc>
        <w:tc>
          <w:tcPr>
            <w:tcW w:w="307" w:type="pct"/>
            <w:tcBorders>
              <w:top w:val="single" w:sz="4" w:space="0" w:color="auto"/>
              <w:left w:val="single" w:sz="6" w:space="0" w:color="000000"/>
              <w:bottom w:val="single" w:sz="6" w:space="0" w:color="000000"/>
              <w:right w:val="single" w:sz="6" w:space="0" w:color="000000"/>
            </w:tcBorders>
            <w:vAlign w:val="center"/>
            <w:hideMark/>
          </w:tcPr>
          <w:p w14:paraId="26B7092D"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673,061</w:t>
            </w:r>
          </w:p>
        </w:tc>
        <w:tc>
          <w:tcPr>
            <w:tcW w:w="487"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6E7CF06"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2566,476</w:t>
            </w:r>
          </w:p>
        </w:tc>
        <w:tc>
          <w:tcPr>
            <w:tcW w:w="488"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5FE048E"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4032,764</w:t>
            </w:r>
          </w:p>
        </w:tc>
        <w:tc>
          <w:tcPr>
            <w:tcW w:w="366" w:type="pct"/>
            <w:tcBorders>
              <w:top w:val="single" w:sz="4" w:space="0" w:color="auto"/>
              <w:left w:val="single" w:sz="6" w:space="0" w:color="000000"/>
              <w:bottom w:val="single" w:sz="6" w:space="0" w:color="000000"/>
              <w:right w:val="single" w:sz="6" w:space="0" w:color="000000"/>
            </w:tcBorders>
            <w:vAlign w:val="center"/>
            <w:hideMark/>
          </w:tcPr>
          <w:p w14:paraId="4D017A3A"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500,0</w:t>
            </w:r>
          </w:p>
        </w:tc>
        <w:tc>
          <w:tcPr>
            <w:tcW w:w="246" w:type="pct"/>
            <w:tcBorders>
              <w:top w:val="single" w:sz="4" w:space="0" w:color="auto"/>
              <w:left w:val="single" w:sz="6" w:space="0" w:color="000000"/>
              <w:bottom w:val="single" w:sz="6" w:space="0" w:color="000000"/>
              <w:right w:val="single" w:sz="6" w:space="0" w:color="000000"/>
            </w:tcBorders>
            <w:vAlign w:val="center"/>
            <w:hideMark/>
          </w:tcPr>
          <w:p w14:paraId="4CBAD737" w14:textId="7A008F0B"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0</w:t>
            </w:r>
          </w:p>
        </w:tc>
        <w:tc>
          <w:tcPr>
            <w:tcW w:w="392"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6DF3225"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7772,301</w:t>
            </w:r>
          </w:p>
        </w:tc>
      </w:tr>
      <w:tr w:rsidR="00A30E2F" w:rsidRPr="00A64909" w14:paraId="79B03B70" w14:textId="77777777" w:rsidTr="00A30E2F">
        <w:trPr>
          <w:trHeight w:val="301"/>
        </w:trPr>
        <w:tc>
          <w:tcPr>
            <w:tcW w:w="196" w:type="pct"/>
            <w:vMerge/>
            <w:tcBorders>
              <w:top w:val="single" w:sz="6" w:space="0" w:color="000000"/>
              <w:left w:val="single" w:sz="6" w:space="0" w:color="000000"/>
              <w:bottom w:val="single" w:sz="6" w:space="0" w:color="000000"/>
              <w:right w:val="single" w:sz="6" w:space="0" w:color="000000"/>
            </w:tcBorders>
            <w:vAlign w:val="center"/>
            <w:hideMark/>
          </w:tcPr>
          <w:p w14:paraId="57CCC4BD" w14:textId="77777777" w:rsidR="00A30E2F" w:rsidRPr="009D0880" w:rsidRDefault="00A30E2F" w:rsidP="00255451">
            <w:pPr>
              <w:rPr>
                <w:rFonts w:eastAsia="Times New Roman"/>
                <w:sz w:val="24"/>
                <w:szCs w:val="24"/>
                <w:lang w:eastAsia="ru-RU"/>
              </w:rPr>
            </w:pPr>
          </w:p>
        </w:tc>
        <w:tc>
          <w:tcPr>
            <w:tcW w:w="730" w:type="pct"/>
            <w:vMerge/>
            <w:tcBorders>
              <w:top w:val="single" w:sz="6" w:space="0" w:color="000000"/>
              <w:left w:val="single" w:sz="6" w:space="0" w:color="000000"/>
              <w:bottom w:val="single" w:sz="6" w:space="0" w:color="000000"/>
              <w:right w:val="single" w:sz="6" w:space="0" w:color="000000"/>
            </w:tcBorders>
            <w:vAlign w:val="center"/>
            <w:hideMark/>
          </w:tcPr>
          <w:p w14:paraId="65A477E0" w14:textId="77777777" w:rsidR="00A30E2F" w:rsidRPr="009D0880" w:rsidRDefault="00A30E2F" w:rsidP="00255451">
            <w:pPr>
              <w:rPr>
                <w:rFonts w:eastAsia="Times New Roman"/>
                <w:sz w:val="24"/>
                <w:szCs w:val="24"/>
                <w:lang w:eastAsia="ru-RU"/>
              </w:rPr>
            </w:pPr>
          </w:p>
        </w:tc>
        <w:tc>
          <w:tcPr>
            <w:tcW w:w="998" w:type="pct"/>
            <w:vMerge/>
            <w:tcBorders>
              <w:top w:val="single" w:sz="6" w:space="0" w:color="000000"/>
              <w:left w:val="single" w:sz="6" w:space="0" w:color="000000"/>
              <w:bottom w:val="single" w:sz="6" w:space="0" w:color="000000"/>
              <w:right w:val="single" w:sz="6" w:space="0" w:color="000000"/>
            </w:tcBorders>
            <w:vAlign w:val="center"/>
            <w:hideMark/>
          </w:tcPr>
          <w:p w14:paraId="7197B7D2" w14:textId="77777777" w:rsidR="00A30E2F" w:rsidRPr="009D0880" w:rsidRDefault="00A30E2F" w:rsidP="00255451">
            <w:pPr>
              <w:rPr>
                <w:rFonts w:eastAsia="Times New Roman"/>
                <w:sz w:val="24"/>
                <w:szCs w:val="24"/>
                <w:lang w:val="en-US" w:eastAsia="ru-RU"/>
              </w:rPr>
            </w:pPr>
          </w:p>
        </w:tc>
        <w:tc>
          <w:tcPr>
            <w:tcW w:w="7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73DF42" w14:textId="77777777" w:rsidR="00A30E2F" w:rsidRPr="009D0880" w:rsidRDefault="00A30E2F" w:rsidP="00255451">
            <w:pPr>
              <w:rPr>
                <w:rFonts w:eastAsia="Times New Roman"/>
                <w:sz w:val="24"/>
                <w:szCs w:val="24"/>
                <w:lang w:eastAsia="ru-RU"/>
              </w:rPr>
            </w:pPr>
            <w:r w:rsidRPr="009D0880">
              <w:rPr>
                <w:rFonts w:eastAsia="Times New Roman"/>
                <w:sz w:val="24"/>
                <w:szCs w:val="24"/>
                <w:lang w:eastAsia="ru-RU"/>
              </w:rPr>
              <w:t>федеральный бюджет (субсидии, субвенции, иные межбюджетные трансферты)</w:t>
            </w:r>
          </w:p>
        </w:tc>
        <w:tc>
          <w:tcPr>
            <w:tcW w:w="307" w:type="pct"/>
            <w:tcBorders>
              <w:top w:val="single" w:sz="6" w:space="0" w:color="000000"/>
              <w:left w:val="single" w:sz="6" w:space="0" w:color="000000"/>
              <w:bottom w:val="single" w:sz="6" w:space="0" w:color="000000"/>
              <w:right w:val="single" w:sz="6" w:space="0" w:color="000000"/>
            </w:tcBorders>
            <w:vAlign w:val="center"/>
            <w:hideMark/>
          </w:tcPr>
          <w:p w14:paraId="4C48DD70"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c>
          <w:tcPr>
            <w:tcW w:w="4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263F233"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c>
          <w:tcPr>
            <w:tcW w:w="4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F4F4034"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c>
          <w:tcPr>
            <w:tcW w:w="366" w:type="pct"/>
            <w:tcBorders>
              <w:top w:val="single" w:sz="6" w:space="0" w:color="000000"/>
              <w:left w:val="single" w:sz="6" w:space="0" w:color="000000"/>
              <w:bottom w:val="single" w:sz="6" w:space="0" w:color="000000"/>
              <w:right w:val="single" w:sz="6" w:space="0" w:color="000000"/>
            </w:tcBorders>
            <w:vAlign w:val="center"/>
          </w:tcPr>
          <w:p w14:paraId="4E5EF523" w14:textId="77777777" w:rsidR="00A30E2F" w:rsidRPr="009D0880" w:rsidRDefault="00A30E2F" w:rsidP="00255451">
            <w:pPr>
              <w:jc w:val="center"/>
              <w:rPr>
                <w:rFonts w:eastAsia="Times New Roman"/>
                <w:sz w:val="24"/>
                <w:szCs w:val="24"/>
                <w:lang w:eastAsia="ru-RU"/>
              </w:rPr>
            </w:pPr>
          </w:p>
        </w:tc>
        <w:tc>
          <w:tcPr>
            <w:tcW w:w="246" w:type="pct"/>
            <w:tcBorders>
              <w:top w:val="single" w:sz="6" w:space="0" w:color="000000"/>
              <w:left w:val="single" w:sz="6" w:space="0" w:color="000000"/>
              <w:bottom w:val="single" w:sz="6" w:space="0" w:color="000000"/>
              <w:right w:val="single" w:sz="6" w:space="0" w:color="000000"/>
            </w:tcBorders>
            <w:vAlign w:val="center"/>
          </w:tcPr>
          <w:p w14:paraId="2BEF2F6F" w14:textId="77777777" w:rsidR="00A30E2F" w:rsidRPr="009D0880" w:rsidRDefault="00A30E2F" w:rsidP="00255451">
            <w:pPr>
              <w:jc w:val="center"/>
              <w:rPr>
                <w:rFonts w:eastAsia="Times New Roman"/>
                <w:sz w:val="24"/>
                <w:szCs w:val="24"/>
                <w:lang w:eastAsia="ru-RU"/>
              </w:rPr>
            </w:pPr>
          </w:p>
        </w:tc>
        <w:tc>
          <w:tcPr>
            <w:tcW w:w="39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1FB887F"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r>
      <w:tr w:rsidR="00A30E2F" w:rsidRPr="00A64909" w14:paraId="6B1C38BB" w14:textId="77777777" w:rsidTr="00A30E2F">
        <w:trPr>
          <w:trHeight w:val="301"/>
        </w:trPr>
        <w:tc>
          <w:tcPr>
            <w:tcW w:w="196" w:type="pct"/>
            <w:vMerge/>
            <w:tcBorders>
              <w:top w:val="single" w:sz="6" w:space="0" w:color="000000"/>
              <w:left w:val="single" w:sz="6" w:space="0" w:color="000000"/>
              <w:bottom w:val="single" w:sz="6" w:space="0" w:color="000000"/>
              <w:right w:val="single" w:sz="6" w:space="0" w:color="000000"/>
            </w:tcBorders>
            <w:vAlign w:val="center"/>
            <w:hideMark/>
          </w:tcPr>
          <w:p w14:paraId="78E52694" w14:textId="77777777" w:rsidR="00A30E2F" w:rsidRPr="009D0880" w:rsidRDefault="00A30E2F" w:rsidP="00255451">
            <w:pPr>
              <w:rPr>
                <w:rFonts w:eastAsia="Times New Roman"/>
                <w:sz w:val="24"/>
                <w:szCs w:val="24"/>
                <w:lang w:eastAsia="ru-RU"/>
              </w:rPr>
            </w:pPr>
          </w:p>
        </w:tc>
        <w:tc>
          <w:tcPr>
            <w:tcW w:w="730" w:type="pct"/>
            <w:vMerge/>
            <w:tcBorders>
              <w:top w:val="single" w:sz="6" w:space="0" w:color="000000"/>
              <w:left w:val="single" w:sz="6" w:space="0" w:color="000000"/>
              <w:bottom w:val="single" w:sz="6" w:space="0" w:color="000000"/>
              <w:right w:val="single" w:sz="6" w:space="0" w:color="000000"/>
            </w:tcBorders>
            <w:vAlign w:val="center"/>
            <w:hideMark/>
          </w:tcPr>
          <w:p w14:paraId="0A05F561" w14:textId="77777777" w:rsidR="00A30E2F" w:rsidRPr="009D0880" w:rsidRDefault="00A30E2F" w:rsidP="00255451">
            <w:pPr>
              <w:rPr>
                <w:rFonts w:eastAsia="Times New Roman"/>
                <w:sz w:val="24"/>
                <w:szCs w:val="24"/>
                <w:lang w:eastAsia="ru-RU"/>
              </w:rPr>
            </w:pPr>
          </w:p>
        </w:tc>
        <w:tc>
          <w:tcPr>
            <w:tcW w:w="998" w:type="pct"/>
            <w:vMerge/>
            <w:tcBorders>
              <w:top w:val="single" w:sz="6" w:space="0" w:color="000000"/>
              <w:left w:val="single" w:sz="6" w:space="0" w:color="000000"/>
              <w:bottom w:val="single" w:sz="6" w:space="0" w:color="000000"/>
              <w:right w:val="single" w:sz="6" w:space="0" w:color="000000"/>
            </w:tcBorders>
            <w:vAlign w:val="center"/>
            <w:hideMark/>
          </w:tcPr>
          <w:p w14:paraId="21A33639" w14:textId="77777777" w:rsidR="00A30E2F" w:rsidRPr="009D0880" w:rsidRDefault="00A30E2F" w:rsidP="00255451">
            <w:pPr>
              <w:rPr>
                <w:rFonts w:eastAsia="Times New Roman"/>
                <w:sz w:val="24"/>
                <w:szCs w:val="24"/>
                <w:lang w:val="en-US" w:eastAsia="ru-RU"/>
              </w:rPr>
            </w:pPr>
          </w:p>
        </w:tc>
        <w:tc>
          <w:tcPr>
            <w:tcW w:w="7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63F417" w14:textId="77777777" w:rsidR="00A30E2F" w:rsidRPr="009D0880" w:rsidRDefault="00A30E2F" w:rsidP="00255451">
            <w:pPr>
              <w:rPr>
                <w:rFonts w:eastAsia="Times New Roman"/>
                <w:sz w:val="24"/>
                <w:szCs w:val="24"/>
                <w:lang w:eastAsia="ru-RU"/>
              </w:rPr>
            </w:pPr>
            <w:r w:rsidRPr="009D0880">
              <w:rPr>
                <w:rFonts w:eastAsia="Times New Roman"/>
                <w:sz w:val="24"/>
                <w:szCs w:val="24"/>
                <w:lang w:eastAsia="ru-RU"/>
              </w:rPr>
              <w:t>краевой бюджет</w:t>
            </w:r>
          </w:p>
        </w:tc>
        <w:tc>
          <w:tcPr>
            <w:tcW w:w="307" w:type="pct"/>
            <w:tcBorders>
              <w:top w:val="single" w:sz="6" w:space="0" w:color="000000"/>
              <w:left w:val="single" w:sz="6" w:space="0" w:color="000000"/>
              <w:bottom w:val="single" w:sz="6" w:space="0" w:color="000000"/>
              <w:right w:val="single" w:sz="6" w:space="0" w:color="000000"/>
            </w:tcBorders>
            <w:vAlign w:val="center"/>
            <w:hideMark/>
          </w:tcPr>
          <w:p w14:paraId="4E97BF7E"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639,545</w:t>
            </w:r>
          </w:p>
        </w:tc>
        <w:tc>
          <w:tcPr>
            <w:tcW w:w="4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E9A13E6"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2489,482</w:t>
            </w:r>
          </w:p>
        </w:tc>
        <w:tc>
          <w:tcPr>
            <w:tcW w:w="4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7FA3133"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3532,764</w:t>
            </w:r>
          </w:p>
        </w:tc>
        <w:tc>
          <w:tcPr>
            <w:tcW w:w="366" w:type="pct"/>
            <w:tcBorders>
              <w:top w:val="single" w:sz="6" w:space="0" w:color="000000"/>
              <w:left w:val="single" w:sz="6" w:space="0" w:color="000000"/>
              <w:bottom w:val="single" w:sz="6" w:space="0" w:color="000000"/>
              <w:right w:val="single" w:sz="6" w:space="0" w:color="000000"/>
            </w:tcBorders>
            <w:vAlign w:val="center"/>
            <w:hideMark/>
          </w:tcPr>
          <w:p w14:paraId="043E58C8"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0</w:t>
            </w:r>
          </w:p>
        </w:tc>
        <w:tc>
          <w:tcPr>
            <w:tcW w:w="246" w:type="pct"/>
            <w:tcBorders>
              <w:top w:val="single" w:sz="6" w:space="0" w:color="000000"/>
              <w:left w:val="single" w:sz="6" w:space="0" w:color="000000"/>
              <w:bottom w:val="single" w:sz="6" w:space="0" w:color="000000"/>
              <w:right w:val="single" w:sz="6" w:space="0" w:color="000000"/>
            </w:tcBorders>
            <w:vAlign w:val="center"/>
            <w:hideMark/>
          </w:tcPr>
          <w:p w14:paraId="66E0AFAB"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0</w:t>
            </w:r>
          </w:p>
        </w:tc>
        <w:tc>
          <w:tcPr>
            <w:tcW w:w="39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4C02A1B"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6661,791</w:t>
            </w:r>
          </w:p>
        </w:tc>
      </w:tr>
      <w:tr w:rsidR="00A30E2F" w:rsidRPr="00A64909" w14:paraId="745ECBE9" w14:textId="77777777" w:rsidTr="00A30E2F">
        <w:trPr>
          <w:trHeight w:val="301"/>
        </w:trPr>
        <w:tc>
          <w:tcPr>
            <w:tcW w:w="196" w:type="pct"/>
            <w:vMerge/>
            <w:tcBorders>
              <w:top w:val="single" w:sz="6" w:space="0" w:color="000000"/>
              <w:left w:val="single" w:sz="6" w:space="0" w:color="000000"/>
              <w:bottom w:val="single" w:sz="6" w:space="0" w:color="000000"/>
              <w:right w:val="single" w:sz="6" w:space="0" w:color="000000"/>
            </w:tcBorders>
            <w:vAlign w:val="center"/>
            <w:hideMark/>
          </w:tcPr>
          <w:p w14:paraId="34B93F7E" w14:textId="77777777" w:rsidR="00A30E2F" w:rsidRPr="009D0880" w:rsidRDefault="00A30E2F" w:rsidP="00255451">
            <w:pPr>
              <w:rPr>
                <w:rFonts w:eastAsia="Times New Roman"/>
                <w:sz w:val="24"/>
                <w:szCs w:val="24"/>
                <w:lang w:eastAsia="ru-RU"/>
              </w:rPr>
            </w:pPr>
          </w:p>
        </w:tc>
        <w:tc>
          <w:tcPr>
            <w:tcW w:w="730" w:type="pct"/>
            <w:vMerge/>
            <w:tcBorders>
              <w:top w:val="single" w:sz="6" w:space="0" w:color="000000"/>
              <w:left w:val="single" w:sz="6" w:space="0" w:color="000000"/>
              <w:bottom w:val="single" w:sz="6" w:space="0" w:color="000000"/>
              <w:right w:val="single" w:sz="6" w:space="0" w:color="000000"/>
            </w:tcBorders>
            <w:vAlign w:val="center"/>
            <w:hideMark/>
          </w:tcPr>
          <w:p w14:paraId="41C58B6E" w14:textId="77777777" w:rsidR="00A30E2F" w:rsidRPr="009D0880" w:rsidRDefault="00A30E2F" w:rsidP="00255451">
            <w:pPr>
              <w:rPr>
                <w:rFonts w:eastAsia="Times New Roman"/>
                <w:sz w:val="24"/>
                <w:szCs w:val="24"/>
                <w:lang w:eastAsia="ru-RU"/>
              </w:rPr>
            </w:pPr>
          </w:p>
        </w:tc>
        <w:tc>
          <w:tcPr>
            <w:tcW w:w="998" w:type="pct"/>
            <w:vMerge/>
            <w:tcBorders>
              <w:top w:val="single" w:sz="6" w:space="0" w:color="000000"/>
              <w:left w:val="single" w:sz="6" w:space="0" w:color="000000"/>
              <w:bottom w:val="single" w:sz="6" w:space="0" w:color="000000"/>
              <w:right w:val="single" w:sz="6" w:space="0" w:color="000000"/>
            </w:tcBorders>
            <w:vAlign w:val="center"/>
            <w:hideMark/>
          </w:tcPr>
          <w:p w14:paraId="5282DFD0" w14:textId="77777777" w:rsidR="00A30E2F" w:rsidRPr="009D0880" w:rsidRDefault="00A30E2F" w:rsidP="00255451">
            <w:pPr>
              <w:rPr>
                <w:rFonts w:eastAsia="Times New Roman"/>
                <w:sz w:val="24"/>
                <w:szCs w:val="24"/>
                <w:lang w:val="en-US" w:eastAsia="ru-RU"/>
              </w:rPr>
            </w:pPr>
          </w:p>
        </w:tc>
        <w:tc>
          <w:tcPr>
            <w:tcW w:w="7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D11B23" w14:textId="77777777" w:rsidR="00A30E2F" w:rsidRPr="009D0880" w:rsidRDefault="00A30E2F" w:rsidP="00255451">
            <w:pPr>
              <w:rPr>
                <w:rFonts w:eastAsia="Times New Roman"/>
                <w:sz w:val="24"/>
                <w:szCs w:val="24"/>
                <w:lang w:eastAsia="ru-RU"/>
              </w:rPr>
            </w:pPr>
            <w:r w:rsidRPr="009D0880">
              <w:rPr>
                <w:rFonts w:eastAsia="Times New Roman"/>
                <w:sz w:val="24"/>
                <w:szCs w:val="24"/>
                <w:lang w:eastAsia="ru-RU"/>
              </w:rPr>
              <w:t>местный бюджет</w:t>
            </w:r>
          </w:p>
        </w:tc>
        <w:tc>
          <w:tcPr>
            <w:tcW w:w="307" w:type="pct"/>
            <w:tcBorders>
              <w:top w:val="single" w:sz="6" w:space="0" w:color="000000"/>
              <w:left w:val="single" w:sz="6" w:space="0" w:color="000000"/>
              <w:bottom w:val="single" w:sz="6" w:space="0" w:color="000000"/>
              <w:right w:val="single" w:sz="6" w:space="0" w:color="000000"/>
            </w:tcBorders>
            <w:vAlign w:val="center"/>
            <w:hideMark/>
          </w:tcPr>
          <w:p w14:paraId="4E0AC8C2"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33,516</w:t>
            </w:r>
          </w:p>
        </w:tc>
        <w:tc>
          <w:tcPr>
            <w:tcW w:w="4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EC4996B"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76,994</w:t>
            </w:r>
          </w:p>
        </w:tc>
        <w:tc>
          <w:tcPr>
            <w:tcW w:w="4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73E474F"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500,00</w:t>
            </w:r>
          </w:p>
        </w:tc>
        <w:tc>
          <w:tcPr>
            <w:tcW w:w="366" w:type="pct"/>
            <w:tcBorders>
              <w:top w:val="single" w:sz="6" w:space="0" w:color="000000"/>
              <w:left w:val="single" w:sz="6" w:space="0" w:color="000000"/>
              <w:bottom w:val="single" w:sz="6" w:space="0" w:color="000000"/>
              <w:right w:val="single" w:sz="6" w:space="0" w:color="000000"/>
            </w:tcBorders>
            <w:vAlign w:val="center"/>
            <w:hideMark/>
          </w:tcPr>
          <w:p w14:paraId="1B426656"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500,0</w:t>
            </w:r>
          </w:p>
        </w:tc>
        <w:tc>
          <w:tcPr>
            <w:tcW w:w="246" w:type="pct"/>
            <w:tcBorders>
              <w:top w:val="single" w:sz="6" w:space="0" w:color="000000"/>
              <w:left w:val="single" w:sz="6" w:space="0" w:color="000000"/>
              <w:bottom w:val="single" w:sz="6" w:space="0" w:color="000000"/>
              <w:right w:val="single" w:sz="6" w:space="0" w:color="000000"/>
            </w:tcBorders>
            <w:vAlign w:val="center"/>
            <w:hideMark/>
          </w:tcPr>
          <w:p w14:paraId="5D5CB367"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0</w:t>
            </w:r>
          </w:p>
        </w:tc>
        <w:tc>
          <w:tcPr>
            <w:tcW w:w="39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85B5F2B"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1110,510</w:t>
            </w:r>
          </w:p>
        </w:tc>
      </w:tr>
      <w:tr w:rsidR="00255451" w:rsidRPr="00A64909" w14:paraId="012568A3" w14:textId="77777777" w:rsidTr="00255451">
        <w:trPr>
          <w:trHeight w:val="301"/>
        </w:trPr>
        <w:tc>
          <w:tcPr>
            <w:tcW w:w="196" w:type="pct"/>
            <w:vMerge/>
            <w:tcBorders>
              <w:top w:val="single" w:sz="6" w:space="0" w:color="000000"/>
              <w:left w:val="single" w:sz="6" w:space="0" w:color="000000"/>
              <w:bottom w:val="single" w:sz="6" w:space="0" w:color="000000"/>
              <w:right w:val="single" w:sz="6" w:space="0" w:color="000000"/>
            </w:tcBorders>
            <w:vAlign w:val="center"/>
            <w:hideMark/>
          </w:tcPr>
          <w:p w14:paraId="73C19AEF" w14:textId="77777777" w:rsidR="00A30E2F" w:rsidRPr="009D0880" w:rsidRDefault="00A30E2F" w:rsidP="00255451">
            <w:pPr>
              <w:rPr>
                <w:rFonts w:eastAsia="Times New Roman"/>
                <w:sz w:val="24"/>
                <w:szCs w:val="24"/>
                <w:lang w:eastAsia="ru-RU"/>
              </w:rPr>
            </w:pPr>
          </w:p>
        </w:tc>
        <w:tc>
          <w:tcPr>
            <w:tcW w:w="730" w:type="pct"/>
            <w:vMerge/>
            <w:tcBorders>
              <w:top w:val="single" w:sz="6" w:space="0" w:color="000000"/>
              <w:left w:val="single" w:sz="6" w:space="0" w:color="000000"/>
              <w:bottom w:val="single" w:sz="4" w:space="0" w:color="auto"/>
              <w:right w:val="single" w:sz="6" w:space="0" w:color="000000"/>
            </w:tcBorders>
            <w:vAlign w:val="center"/>
            <w:hideMark/>
          </w:tcPr>
          <w:p w14:paraId="6561B53D" w14:textId="77777777" w:rsidR="00A30E2F" w:rsidRPr="009D0880" w:rsidRDefault="00A30E2F" w:rsidP="00255451">
            <w:pPr>
              <w:rPr>
                <w:rFonts w:eastAsia="Times New Roman"/>
                <w:sz w:val="24"/>
                <w:szCs w:val="24"/>
                <w:lang w:eastAsia="ru-RU"/>
              </w:rPr>
            </w:pPr>
          </w:p>
        </w:tc>
        <w:tc>
          <w:tcPr>
            <w:tcW w:w="998" w:type="pct"/>
            <w:vMerge/>
            <w:tcBorders>
              <w:top w:val="single" w:sz="6" w:space="0" w:color="000000"/>
              <w:left w:val="single" w:sz="6" w:space="0" w:color="000000"/>
              <w:bottom w:val="single" w:sz="6" w:space="0" w:color="000000"/>
              <w:right w:val="single" w:sz="6" w:space="0" w:color="000000"/>
            </w:tcBorders>
            <w:vAlign w:val="center"/>
            <w:hideMark/>
          </w:tcPr>
          <w:p w14:paraId="7072CD15" w14:textId="77777777" w:rsidR="00A30E2F" w:rsidRPr="009D0880" w:rsidRDefault="00A30E2F" w:rsidP="00255451">
            <w:pPr>
              <w:rPr>
                <w:rFonts w:eastAsia="Times New Roman"/>
                <w:sz w:val="24"/>
                <w:szCs w:val="24"/>
                <w:lang w:val="en-US" w:eastAsia="ru-RU"/>
              </w:rPr>
            </w:pPr>
          </w:p>
        </w:tc>
        <w:tc>
          <w:tcPr>
            <w:tcW w:w="7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329C5B" w14:textId="77777777" w:rsidR="00A30E2F" w:rsidRPr="009D0880" w:rsidRDefault="00A30E2F" w:rsidP="00255451">
            <w:pPr>
              <w:rPr>
                <w:rFonts w:eastAsia="Times New Roman"/>
                <w:sz w:val="24"/>
                <w:szCs w:val="24"/>
                <w:lang w:eastAsia="ru-RU"/>
              </w:rPr>
            </w:pPr>
            <w:r w:rsidRPr="009D0880">
              <w:rPr>
                <w:rFonts w:eastAsia="Times New Roman"/>
                <w:sz w:val="24"/>
                <w:szCs w:val="24"/>
                <w:lang w:eastAsia="ru-RU"/>
              </w:rPr>
              <w:t>внебюджетные источники</w:t>
            </w:r>
          </w:p>
        </w:tc>
        <w:tc>
          <w:tcPr>
            <w:tcW w:w="307" w:type="pct"/>
            <w:tcBorders>
              <w:top w:val="single" w:sz="6" w:space="0" w:color="000000"/>
              <w:left w:val="single" w:sz="6" w:space="0" w:color="000000"/>
              <w:bottom w:val="single" w:sz="6" w:space="0" w:color="000000"/>
              <w:right w:val="single" w:sz="6" w:space="0" w:color="000000"/>
            </w:tcBorders>
            <w:vAlign w:val="center"/>
            <w:hideMark/>
          </w:tcPr>
          <w:p w14:paraId="53A54778"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c>
          <w:tcPr>
            <w:tcW w:w="4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6B39C8A" w14:textId="77777777" w:rsidR="00A30E2F" w:rsidRPr="009D0880" w:rsidRDefault="00A30E2F" w:rsidP="00255451">
            <w:pPr>
              <w:jc w:val="center"/>
              <w:rPr>
                <w:rFonts w:eastAsia="Times New Roman"/>
                <w:sz w:val="24"/>
                <w:szCs w:val="24"/>
                <w:lang w:eastAsia="ru-RU"/>
              </w:rPr>
            </w:pPr>
          </w:p>
        </w:tc>
        <w:tc>
          <w:tcPr>
            <w:tcW w:w="4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3891AB9"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c>
          <w:tcPr>
            <w:tcW w:w="366" w:type="pct"/>
            <w:tcBorders>
              <w:top w:val="single" w:sz="6" w:space="0" w:color="000000"/>
              <w:left w:val="single" w:sz="6" w:space="0" w:color="000000"/>
              <w:bottom w:val="single" w:sz="6" w:space="0" w:color="000000"/>
              <w:right w:val="single" w:sz="6" w:space="0" w:color="000000"/>
            </w:tcBorders>
            <w:vAlign w:val="center"/>
            <w:hideMark/>
          </w:tcPr>
          <w:p w14:paraId="2DD2F4B7"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c>
          <w:tcPr>
            <w:tcW w:w="246" w:type="pct"/>
            <w:tcBorders>
              <w:top w:val="single" w:sz="6" w:space="0" w:color="000000"/>
              <w:left w:val="single" w:sz="6" w:space="0" w:color="000000"/>
              <w:bottom w:val="single" w:sz="6" w:space="0" w:color="000000"/>
              <w:right w:val="single" w:sz="6" w:space="0" w:color="000000"/>
            </w:tcBorders>
            <w:vAlign w:val="center"/>
          </w:tcPr>
          <w:p w14:paraId="1102CB3A" w14:textId="77777777" w:rsidR="00A30E2F" w:rsidRPr="009D0880" w:rsidRDefault="00A30E2F" w:rsidP="00255451">
            <w:pPr>
              <w:jc w:val="center"/>
              <w:rPr>
                <w:rFonts w:eastAsia="Times New Roman"/>
                <w:sz w:val="24"/>
                <w:szCs w:val="24"/>
                <w:lang w:eastAsia="ru-RU"/>
              </w:rPr>
            </w:pPr>
          </w:p>
        </w:tc>
        <w:tc>
          <w:tcPr>
            <w:tcW w:w="39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33B3322"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r>
      <w:tr w:rsidR="00255451" w:rsidRPr="00A64909" w14:paraId="5DB4DBCA" w14:textId="77777777" w:rsidTr="00255451">
        <w:trPr>
          <w:trHeight w:val="301"/>
        </w:trPr>
        <w:tc>
          <w:tcPr>
            <w:tcW w:w="196" w:type="pct"/>
            <w:vMerge w:val="restar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32BDB0F" w14:textId="77777777" w:rsidR="00A30E2F" w:rsidRPr="009D0880" w:rsidRDefault="00A30E2F" w:rsidP="00255451">
            <w:pPr>
              <w:rPr>
                <w:rFonts w:eastAsia="Times New Roman"/>
                <w:sz w:val="24"/>
                <w:szCs w:val="24"/>
                <w:lang w:eastAsia="ru-RU"/>
              </w:rPr>
            </w:pPr>
            <w:r w:rsidRPr="009D0880">
              <w:rPr>
                <w:rFonts w:eastAsia="Times New Roman"/>
                <w:sz w:val="24"/>
                <w:szCs w:val="24"/>
                <w:lang w:eastAsia="ru-RU"/>
              </w:rPr>
              <w:lastRenderedPageBreak/>
              <w:t>1.1</w:t>
            </w:r>
          </w:p>
        </w:tc>
        <w:tc>
          <w:tcPr>
            <w:tcW w:w="730" w:type="pct"/>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47F7784" w14:textId="209F0D3A" w:rsidR="00A30E2F" w:rsidRPr="009D0880" w:rsidRDefault="00A30E2F" w:rsidP="00255451">
            <w:pPr>
              <w:rPr>
                <w:rFonts w:eastAsia="Times New Roman"/>
                <w:sz w:val="24"/>
                <w:szCs w:val="24"/>
                <w:lang w:eastAsia="ru-RU"/>
              </w:rPr>
            </w:pPr>
            <w:r w:rsidRPr="009D0880">
              <w:rPr>
                <w:rFonts w:eastAsia="Times New Roman"/>
                <w:sz w:val="24"/>
                <w:szCs w:val="24"/>
                <w:lang w:eastAsia="ru-RU"/>
              </w:rPr>
              <w:t>Возмещение топливоснабжающей организации часть затрат, определяемых как разница между полной стоимостью твердого топлива (дровами)и действующей ценой для населения</w:t>
            </w:r>
          </w:p>
        </w:tc>
        <w:tc>
          <w:tcPr>
            <w:tcW w:w="998" w:type="pct"/>
            <w:vMerge w:val="restart"/>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7918B03E" w14:textId="77777777" w:rsidR="00A30E2F" w:rsidRPr="009D0880" w:rsidRDefault="00A30E2F" w:rsidP="00255451">
            <w:pPr>
              <w:rPr>
                <w:rFonts w:eastAsia="Times New Roman"/>
                <w:sz w:val="24"/>
                <w:szCs w:val="24"/>
                <w:lang w:eastAsia="ru-RU"/>
              </w:rPr>
            </w:pPr>
            <w:r w:rsidRPr="009D0880">
              <w:rPr>
                <w:rFonts w:eastAsia="Times New Roman"/>
                <w:sz w:val="24"/>
                <w:szCs w:val="24"/>
                <w:lang w:eastAsia="ru-RU"/>
              </w:rPr>
              <w:t>КБ02405029999992620811</w:t>
            </w:r>
          </w:p>
          <w:p w14:paraId="432E464D" w14:textId="77777777" w:rsidR="00A30E2F" w:rsidRPr="009D0880" w:rsidRDefault="00A30E2F" w:rsidP="00255451">
            <w:pPr>
              <w:rPr>
                <w:rFonts w:eastAsia="Times New Roman"/>
                <w:sz w:val="24"/>
                <w:szCs w:val="24"/>
                <w:lang w:eastAsia="ru-RU"/>
              </w:rPr>
            </w:pPr>
          </w:p>
          <w:p w14:paraId="614BDF4C" w14:textId="77777777" w:rsidR="00A30E2F" w:rsidRPr="009D0880" w:rsidRDefault="00A30E2F" w:rsidP="00255451">
            <w:pPr>
              <w:rPr>
                <w:rFonts w:eastAsia="Times New Roman"/>
                <w:sz w:val="24"/>
                <w:szCs w:val="24"/>
                <w:lang w:eastAsia="ru-RU"/>
              </w:rPr>
            </w:pPr>
            <w:r w:rsidRPr="009D0880">
              <w:rPr>
                <w:rFonts w:eastAsia="Times New Roman"/>
                <w:sz w:val="24"/>
                <w:szCs w:val="24"/>
                <w:lang w:eastAsia="ru-RU"/>
              </w:rPr>
              <w:t>Мб024050299999</w:t>
            </w:r>
            <w:r w:rsidRPr="009D0880">
              <w:rPr>
                <w:rFonts w:eastAsia="Times New Roman"/>
                <w:sz w:val="24"/>
                <w:szCs w:val="24"/>
                <w:lang w:val="en-US" w:eastAsia="ru-RU"/>
              </w:rPr>
              <w:t>S2620811</w:t>
            </w:r>
          </w:p>
        </w:tc>
        <w:tc>
          <w:tcPr>
            <w:tcW w:w="7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C252F5" w14:textId="77777777" w:rsidR="00A30E2F" w:rsidRPr="009D0880" w:rsidRDefault="00A30E2F" w:rsidP="00255451">
            <w:pPr>
              <w:rPr>
                <w:rFonts w:eastAsia="Times New Roman"/>
                <w:sz w:val="24"/>
                <w:szCs w:val="24"/>
                <w:lang w:eastAsia="ru-RU"/>
              </w:rPr>
            </w:pPr>
            <w:r w:rsidRPr="009D0880">
              <w:rPr>
                <w:rFonts w:eastAsia="Times New Roman"/>
                <w:sz w:val="24"/>
                <w:szCs w:val="24"/>
                <w:lang w:eastAsia="ru-RU"/>
              </w:rPr>
              <w:t>ВСЕГО:</w:t>
            </w:r>
          </w:p>
        </w:tc>
        <w:tc>
          <w:tcPr>
            <w:tcW w:w="307" w:type="pct"/>
            <w:tcBorders>
              <w:top w:val="single" w:sz="6" w:space="0" w:color="000000"/>
              <w:left w:val="single" w:sz="6" w:space="0" w:color="000000"/>
              <w:bottom w:val="single" w:sz="6" w:space="0" w:color="000000"/>
              <w:right w:val="single" w:sz="6" w:space="0" w:color="000000"/>
            </w:tcBorders>
            <w:vAlign w:val="center"/>
            <w:hideMark/>
          </w:tcPr>
          <w:p w14:paraId="57F54D81"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673,061</w:t>
            </w:r>
          </w:p>
        </w:tc>
        <w:tc>
          <w:tcPr>
            <w:tcW w:w="4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8AB3928"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2566,476</w:t>
            </w:r>
          </w:p>
        </w:tc>
        <w:tc>
          <w:tcPr>
            <w:tcW w:w="4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BBCB7EE"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4032,754</w:t>
            </w:r>
          </w:p>
        </w:tc>
        <w:tc>
          <w:tcPr>
            <w:tcW w:w="366" w:type="pct"/>
            <w:tcBorders>
              <w:top w:val="single" w:sz="6" w:space="0" w:color="000000"/>
              <w:left w:val="single" w:sz="6" w:space="0" w:color="000000"/>
              <w:bottom w:val="single" w:sz="6" w:space="0" w:color="000000"/>
              <w:right w:val="single" w:sz="6" w:space="0" w:color="000000"/>
            </w:tcBorders>
            <w:vAlign w:val="center"/>
            <w:hideMark/>
          </w:tcPr>
          <w:p w14:paraId="71E8FDCC"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500,0</w:t>
            </w:r>
          </w:p>
        </w:tc>
        <w:tc>
          <w:tcPr>
            <w:tcW w:w="246" w:type="pct"/>
            <w:tcBorders>
              <w:top w:val="single" w:sz="6" w:space="0" w:color="000000"/>
              <w:left w:val="single" w:sz="6" w:space="0" w:color="000000"/>
              <w:bottom w:val="single" w:sz="6" w:space="0" w:color="000000"/>
              <w:right w:val="single" w:sz="6" w:space="0" w:color="000000"/>
            </w:tcBorders>
            <w:vAlign w:val="center"/>
            <w:hideMark/>
          </w:tcPr>
          <w:p w14:paraId="125D813C"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0</w:t>
            </w:r>
          </w:p>
        </w:tc>
        <w:tc>
          <w:tcPr>
            <w:tcW w:w="39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83393AB"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7772,301</w:t>
            </w:r>
          </w:p>
        </w:tc>
      </w:tr>
      <w:tr w:rsidR="00255451" w:rsidRPr="00A64909" w14:paraId="124DDA3B" w14:textId="77777777" w:rsidTr="00255451">
        <w:trPr>
          <w:trHeight w:val="301"/>
        </w:trPr>
        <w:tc>
          <w:tcPr>
            <w:tcW w:w="196" w:type="pct"/>
            <w:vMerge/>
            <w:tcBorders>
              <w:top w:val="single" w:sz="6" w:space="0" w:color="000000"/>
              <w:left w:val="single" w:sz="6" w:space="0" w:color="000000"/>
              <w:bottom w:val="single" w:sz="6" w:space="0" w:color="000000"/>
              <w:right w:val="single" w:sz="4" w:space="0" w:color="auto"/>
            </w:tcBorders>
            <w:vAlign w:val="center"/>
            <w:hideMark/>
          </w:tcPr>
          <w:p w14:paraId="7E60B7F6" w14:textId="77777777" w:rsidR="00A30E2F" w:rsidRPr="009D0880" w:rsidRDefault="00A30E2F" w:rsidP="00255451">
            <w:pPr>
              <w:rPr>
                <w:rFonts w:eastAsia="Times New Roman"/>
                <w:sz w:val="24"/>
                <w:szCs w:val="24"/>
                <w:lang w:eastAsia="ru-RU"/>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5F7E4191" w14:textId="77777777" w:rsidR="00A30E2F" w:rsidRPr="009D0880" w:rsidRDefault="00A30E2F" w:rsidP="00255451">
            <w:pPr>
              <w:rPr>
                <w:rFonts w:eastAsia="Times New Roman"/>
                <w:sz w:val="24"/>
                <w:szCs w:val="24"/>
                <w:lang w:eastAsia="ru-RU"/>
              </w:rPr>
            </w:pPr>
          </w:p>
        </w:tc>
        <w:tc>
          <w:tcPr>
            <w:tcW w:w="998" w:type="pct"/>
            <w:vMerge/>
            <w:tcBorders>
              <w:top w:val="single" w:sz="6" w:space="0" w:color="000000"/>
              <w:left w:val="single" w:sz="4" w:space="0" w:color="auto"/>
              <w:bottom w:val="single" w:sz="6" w:space="0" w:color="000000"/>
              <w:right w:val="single" w:sz="6" w:space="0" w:color="000000"/>
            </w:tcBorders>
            <w:vAlign w:val="center"/>
            <w:hideMark/>
          </w:tcPr>
          <w:p w14:paraId="09A6326B" w14:textId="77777777" w:rsidR="00A30E2F" w:rsidRPr="009D0880" w:rsidRDefault="00A30E2F" w:rsidP="00255451">
            <w:pPr>
              <w:rPr>
                <w:rFonts w:eastAsia="Times New Roman"/>
                <w:sz w:val="24"/>
                <w:szCs w:val="24"/>
                <w:lang w:eastAsia="ru-RU"/>
              </w:rPr>
            </w:pPr>
          </w:p>
        </w:tc>
        <w:tc>
          <w:tcPr>
            <w:tcW w:w="7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E8E513" w14:textId="77777777" w:rsidR="00A30E2F" w:rsidRPr="009D0880" w:rsidRDefault="00A30E2F" w:rsidP="00255451">
            <w:pPr>
              <w:rPr>
                <w:rFonts w:eastAsia="Times New Roman"/>
                <w:sz w:val="24"/>
                <w:szCs w:val="24"/>
                <w:lang w:eastAsia="ru-RU"/>
              </w:rPr>
            </w:pPr>
            <w:r w:rsidRPr="009D0880">
              <w:rPr>
                <w:rFonts w:eastAsia="Times New Roman"/>
                <w:sz w:val="24"/>
                <w:szCs w:val="24"/>
                <w:lang w:eastAsia="ru-RU"/>
              </w:rPr>
              <w:t>федеральный бюджет (субсидии, субвенции, иные межбюджетные трансферты)</w:t>
            </w:r>
          </w:p>
        </w:tc>
        <w:tc>
          <w:tcPr>
            <w:tcW w:w="307" w:type="pct"/>
            <w:tcBorders>
              <w:top w:val="single" w:sz="6" w:space="0" w:color="000000"/>
              <w:left w:val="single" w:sz="6" w:space="0" w:color="000000"/>
              <w:bottom w:val="single" w:sz="6" w:space="0" w:color="000000"/>
              <w:right w:val="single" w:sz="6" w:space="0" w:color="000000"/>
            </w:tcBorders>
            <w:vAlign w:val="center"/>
            <w:hideMark/>
          </w:tcPr>
          <w:p w14:paraId="4CA8D834"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c>
          <w:tcPr>
            <w:tcW w:w="4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47B159E"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c>
          <w:tcPr>
            <w:tcW w:w="4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0F8EFE5"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c>
          <w:tcPr>
            <w:tcW w:w="366" w:type="pct"/>
            <w:tcBorders>
              <w:top w:val="single" w:sz="6" w:space="0" w:color="000000"/>
              <w:left w:val="single" w:sz="6" w:space="0" w:color="000000"/>
              <w:bottom w:val="single" w:sz="6" w:space="0" w:color="000000"/>
              <w:right w:val="single" w:sz="6" w:space="0" w:color="000000"/>
            </w:tcBorders>
            <w:vAlign w:val="center"/>
            <w:hideMark/>
          </w:tcPr>
          <w:p w14:paraId="6917DF15"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c>
          <w:tcPr>
            <w:tcW w:w="246" w:type="pct"/>
            <w:tcBorders>
              <w:top w:val="single" w:sz="6" w:space="0" w:color="000000"/>
              <w:left w:val="single" w:sz="6" w:space="0" w:color="000000"/>
              <w:bottom w:val="single" w:sz="6" w:space="0" w:color="000000"/>
              <w:right w:val="single" w:sz="6" w:space="0" w:color="000000"/>
            </w:tcBorders>
            <w:vAlign w:val="center"/>
            <w:hideMark/>
          </w:tcPr>
          <w:p w14:paraId="53D61FFD"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c>
          <w:tcPr>
            <w:tcW w:w="39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8961FC6"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r>
      <w:tr w:rsidR="00255451" w:rsidRPr="00A64909" w14:paraId="2E02B9F4" w14:textId="77777777" w:rsidTr="00255451">
        <w:trPr>
          <w:trHeight w:val="301"/>
        </w:trPr>
        <w:tc>
          <w:tcPr>
            <w:tcW w:w="196" w:type="pct"/>
            <w:vMerge/>
            <w:tcBorders>
              <w:top w:val="single" w:sz="6" w:space="0" w:color="000000"/>
              <w:left w:val="single" w:sz="6" w:space="0" w:color="000000"/>
              <w:bottom w:val="single" w:sz="6" w:space="0" w:color="000000"/>
              <w:right w:val="single" w:sz="4" w:space="0" w:color="auto"/>
            </w:tcBorders>
            <w:vAlign w:val="center"/>
            <w:hideMark/>
          </w:tcPr>
          <w:p w14:paraId="4FB9C11B" w14:textId="77777777" w:rsidR="00A30E2F" w:rsidRPr="009D0880" w:rsidRDefault="00A30E2F" w:rsidP="00255451">
            <w:pPr>
              <w:rPr>
                <w:rFonts w:eastAsia="Times New Roman"/>
                <w:sz w:val="24"/>
                <w:szCs w:val="24"/>
                <w:lang w:eastAsia="ru-RU"/>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4320113" w14:textId="77777777" w:rsidR="00A30E2F" w:rsidRPr="009D0880" w:rsidRDefault="00A30E2F" w:rsidP="00255451">
            <w:pPr>
              <w:rPr>
                <w:rFonts w:eastAsia="Times New Roman"/>
                <w:sz w:val="24"/>
                <w:szCs w:val="24"/>
                <w:lang w:eastAsia="ru-RU"/>
              </w:rPr>
            </w:pPr>
          </w:p>
        </w:tc>
        <w:tc>
          <w:tcPr>
            <w:tcW w:w="998" w:type="pct"/>
            <w:vMerge/>
            <w:tcBorders>
              <w:top w:val="single" w:sz="6" w:space="0" w:color="000000"/>
              <w:left w:val="single" w:sz="4" w:space="0" w:color="auto"/>
              <w:bottom w:val="single" w:sz="6" w:space="0" w:color="000000"/>
              <w:right w:val="single" w:sz="6" w:space="0" w:color="000000"/>
            </w:tcBorders>
            <w:vAlign w:val="center"/>
            <w:hideMark/>
          </w:tcPr>
          <w:p w14:paraId="2D600EB2" w14:textId="77777777" w:rsidR="00A30E2F" w:rsidRPr="009D0880" w:rsidRDefault="00A30E2F" w:rsidP="00255451">
            <w:pPr>
              <w:rPr>
                <w:rFonts w:eastAsia="Times New Roman"/>
                <w:sz w:val="24"/>
                <w:szCs w:val="24"/>
                <w:lang w:eastAsia="ru-RU"/>
              </w:rPr>
            </w:pPr>
          </w:p>
        </w:tc>
        <w:tc>
          <w:tcPr>
            <w:tcW w:w="7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207F81" w14:textId="77777777" w:rsidR="00A30E2F" w:rsidRPr="009D0880" w:rsidRDefault="00A30E2F" w:rsidP="00255451">
            <w:pPr>
              <w:rPr>
                <w:rFonts w:eastAsia="Times New Roman"/>
                <w:sz w:val="24"/>
                <w:szCs w:val="24"/>
                <w:lang w:eastAsia="ru-RU"/>
              </w:rPr>
            </w:pPr>
            <w:r w:rsidRPr="009D0880">
              <w:rPr>
                <w:rFonts w:eastAsia="Times New Roman"/>
                <w:sz w:val="24"/>
                <w:szCs w:val="24"/>
                <w:lang w:eastAsia="ru-RU"/>
              </w:rPr>
              <w:t>краевой бюджет</w:t>
            </w:r>
          </w:p>
        </w:tc>
        <w:tc>
          <w:tcPr>
            <w:tcW w:w="307" w:type="pct"/>
            <w:tcBorders>
              <w:top w:val="single" w:sz="6" w:space="0" w:color="000000"/>
              <w:left w:val="single" w:sz="6" w:space="0" w:color="000000"/>
              <w:bottom w:val="single" w:sz="6" w:space="0" w:color="000000"/>
              <w:right w:val="single" w:sz="6" w:space="0" w:color="000000"/>
            </w:tcBorders>
            <w:vAlign w:val="center"/>
            <w:hideMark/>
          </w:tcPr>
          <w:p w14:paraId="4EC86495"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639,545</w:t>
            </w:r>
          </w:p>
        </w:tc>
        <w:tc>
          <w:tcPr>
            <w:tcW w:w="4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8C79778"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2489,482</w:t>
            </w:r>
          </w:p>
        </w:tc>
        <w:tc>
          <w:tcPr>
            <w:tcW w:w="4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C0AD3A7"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3532,764</w:t>
            </w:r>
          </w:p>
        </w:tc>
        <w:tc>
          <w:tcPr>
            <w:tcW w:w="366" w:type="pct"/>
            <w:tcBorders>
              <w:top w:val="single" w:sz="6" w:space="0" w:color="000000"/>
              <w:left w:val="single" w:sz="6" w:space="0" w:color="000000"/>
              <w:bottom w:val="single" w:sz="6" w:space="0" w:color="000000"/>
              <w:right w:val="single" w:sz="6" w:space="0" w:color="000000"/>
            </w:tcBorders>
            <w:vAlign w:val="center"/>
            <w:hideMark/>
          </w:tcPr>
          <w:p w14:paraId="66666749"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0</w:t>
            </w:r>
          </w:p>
        </w:tc>
        <w:tc>
          <w:tcPr>
            <w:tcW w:w="246" w:type="pct"/>
            <w:tcBorders>
              <w:top w:val="single" w:sz="6" w:space="0" w:color="000000"/>
              <w:left w:val="single" w:sz="6" w:space="0" w:color="000000"/>
              <w:bottom w:val="single" w:sz="6" w:space="0" w:color="000000"/>
              <w:right w:val="single" w:sz="6" w:space="0" w:color="000000"/>
            </w:tcBorders>
            <w:vAlign w:val="center"/>
            <w:hideMark/>
          </w:tcPr>
          <w:p w14:paraId="01954F83"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0</w:t>
            </w:r>
          </w:p>
        </w:tc>
        <w:tc>
          <w:tcPr>
            <w:tcW w:w="39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8180EF5"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6661,791</w:t>
            </w:r>
          </w:p>
        </w:tc>
      </w:tr>
      <w:tr w:rsidR="00255451" w:rsidRPr="00A64909" w14:paraId="2E656A6A" w14:textId="77777777" w:rsidTr="00255451">
        <w:trPr>
          <w:trHeight w:val="301"/>
        </w:trPr>
        <w:tc>
          <w:tcPr>
            <w:tcW w:w="196" w:type="pct"/>
            <w:vMerge/>
            <w:tcBorders>
              <w:top w:val="single" w:sz="6" w:space="0" w:color="000000"/>
              <w:left w:val="single" w:sz="6" w:space="0" w:color="000000"/>
              <w:bottom w:val="single" w:sz="6" w:space="0" w:color="000000"/>
              <w:right w:val="single" w:sz="4" w:space="0" w:color="auto"/>
            </w:tcBorders>
            <w:vAlign w:val="center"/>
            <w:hideMark/>
          </w:tcPr>
          <w:p w14:paraId="39A488A1" w14:textId="77777777" w:rsidR="00A30E2F" w:rsidRPr="009D0880" w:rsidRDefault="00A30E2F" w:rsidP="00255451">
            <w:pPr>
              <w:rPr>
                <w:rFonts w:eastAsia="Times New Roman"/>
                <w:sz w:val="24"/>
                <w:szCs w:val="24"/>
                <w:lang w:eastAsia="ru-RU"/>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781A4ACC" w14:textId="77777777" w:rsidR="00A30E2F" w:rsidRPr="009D0880" w:rsidRDefault="00A30E2F" w:rsidP="00255451">
            <w:pPr>
              <w:rPr>
                <w:rFonts w:eastAsia="Times New Roman"/>
                <w:sz w:val="24"/>
                <w:szCs w:val="24"/>
                <w:lang w:eastAsia="ru-RU"/>
              </w:rPr>
            </w:pPr>
          </w:p>
        </w:tc>
        <w:tc>
          <w:tcPr>
            <w:tcW w:w="998" w:type="pct"/>
            <w:vMerge/>
            <w:tcBorders>
              <w:top w:val="single" w:sz="6" w:space="0" w:color="000000"/>
              <w:left w:val="single" w:sz="4" w:space="0" w:color="auto"/>
              <w:bottom w:val="single" w:sz="6" w:space="0" w:color="000000"/>
              <w:right w:val="single" w:sz="6" w:space="0" w:color="000000"/>
            </w:tcBorders>
            <w:vAlign w:val="center"/>
            <w:hideMark/>
          </w:tcPr>
          <w:p w14:paraId="23B46ACC" w14:textId="77777777" w:rsidR="00A30E2F" w:rsidRPr="009D0880" w:rsidRDefault="00A30E2F" w:rsidP="00255451">
            <w:pPr>
              <w:rPr>
                <w:rFonts w:eastAsia="Times New Roman"/>
                <w:sz w:val="24"/>
                <w:szCs w:val="24"/>
                <w:lang w:eastAsia="ru-RU"/>
              </w:rPr>
            </w:pPr>
          </w:p>
        </w:tc>
        <w:tc>
          <w:tcPr>
            <w:tcW w:w="7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71E328" w14:textId="77777777" w:rsidR="00A30E2F" w:rsidRPr="009D0880" w:rsidRDefault="00A30E2F" w:rsidP="00255451">
            <w:pPr>
              <w:rPr>
                <w:rFonts w:eastAsia="Times New Roman"/>
                <w:sz w:val="24"/>
                <w:szCs w:val="24"/>
                <w:lang w:eastAsia="ru-RU"/>
              </w:rPr>
            </w:pPr>
            <w:r w:rsidRPr="009D0880">
              <w:rPr>
                <w:rFonts w:eastAsia="Times New Roman"/>
                <w:sz w:val="24"/>
                <w:szCs w:val="24"/>
                <w:lang w:eastAsia="ru-RU"/>
              </w:rPr>
              <w:t>местный бюджет</w:t>
            </w:r>
          </w:p>
        </w:tc>
        <w:tc>
          <w:tcPr>
            <w:tcW w:w="307" w:type="pct"/>
            <w:tcBorders>
              <w:top w:val="single" w:sz="6" w:space="0" w:color="000000"/>
              <w:left w:val="single" w:sz="6" w:space="0" w:color="000000"/>
              <w:bottom w:val="single" w:sz="6" w:space="0" w:color="000000"/>
              <w:right w:val="single" w:sz="6" w:space="0" w:color="000000"/>
            </w:tcBorders>
            <w:vAlign w:val="center"/>
            <w:hideMark/>
          </w:tcPr>
          <w:p w14:paraId="3B246793"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33,516</w:t>
            </w:r>
          </w:p>
        </w:tc>
        <w:tc>
          <w:tcPr>
            <w:tcW w:w="4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EA63768"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76,994</w:t>
            </w:r>
          </w:p>
        </w:tc>
        <w:tc>
          <w:tcPr>
            <w:tcW w:w="4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9A89C26"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500,00</w:t>
            </w:r>
          </w:p>
        </w:tc>
        <w:tc>
          <w:tcPr>
            <w:tcW w:w="366" w:type="pct"/>
            <w:tcBorders>
              <w:top w:val="single" w:sz="6" w:space="0" w:color="000000"/>
              <w:left w:val="single" w:sz="6" w:space="0" w:color="000000"/>
              <w:bottom w:val="single" w:sz="6" w:space="0" w:color="000000"/>
              <w:right w:val="single" w:sz="6" w:space="0" w:color="000000"/>
            </w:tcBorders>
            <w:vAlign w:val="center"/>
            <w:hideMark/>
          </w:tcPr>
          <w:p w14:paraId="647B31F2"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500,0</w:t>
            </w:r>
          </w:p>
        </w:tc>
        <w:tc>
          <w:tcPr>
            <w:tcW w:w="246" w:type="pct"/>
            <w:tcBorders>
              <w:top w:val="single" w:sz="6" w:space="0" w:color="000000"/>
              <w:left w:val="single" w:sz="6" w:space="0" w:color="000000"/>
              <w:bottom w:val="single" w:sz="6" w:space="0" w:color="000000"/>
              <w:right w:val="single" w:sz="6" w:space="0" w:color="000000"/>
            </w:tcBorders>
            <w:vAlign w:val="center"/>
            <w:hideMark/>
          </w:tcPr>
          <w:p w14:paraId="65381071"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0</w:t>
            </w:r>
          </w:p>
        </w:tc>
        <w:tc>
          <w:tcPr>
            <w:tcW w:w="39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2DB9EBC"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1110,510</w:t>
            </w:r>
          </w:p>
        </w:tc>
      </w:tr>
      <w:tr w:rsidR="00255451" w:rsidRPr="00A64909" w14:paraId="2ED5CF1D" w14:textId="77777777" w:rsidTr="00255451">
        <w:trPr>
          <w:trHeight w:val="1091"/>
        </w:trPr>
        <w:tc>
          <w:tcPr>
            <w:tcW w:w="196" w:type="pct"/>
            <w:vMerge/>
            <w:tcBorders>
              <w:top w:val="single" w:sz="6" w:space="0" w:color="000000"/>
              <w:left w:val="single" w:sz="6" w:space="0" w:color="000000"/>
              <w:bottom w:val="single" w:sz="6" w:space="0" w:color="000000"/>
              <w:right w:val="single" w:sz="4" w:space="0" w:color="auto"/>
            </w:tcBorders>
            <w:vAlign w:val="center"/>
            <w:hideMark/>
          </w:tcPr>
          <w:p w14:paraId="03B02F5D" w14:textId="77777777" w:rsidR="00A30E2F" w:rsidRPr="009D0880" w:rsidRDefault="00A30E2F" w:rsidP="00255451">
            <w:pPr>
              <w:rPr>
                <w:rFonts w:eastAsia="Times New Roman"/>
                <w:sz w:val="24"/>
                <w:szCs w:val="24"/>
                <w:lang w:eastAsia="ru-RU"/>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1915C7DF" w14:textId="77777777" w:rsidR="00A30E2F" w:rsidRPr="009D0880" w:rsidRDefault="00A30E2F" w:rsidP="00255451">
            <w:pPr>
              <w:rPr>
                <w:rFonts w:eastAsia="Times New Roman"/>
                <w:sz w:val="24"/>
                <w:szCs w:val="24"/>
                <w:lang w:eastAsia="ru-RU"/>
              </w:rPr>
            </w:pPr>
          </w:p>
        </w:tc>
        <w:tc>
          <w:tcPr>
            <w:tcW w:w="998" w:type="pct"/>
            <w:vMerge/>
            <w:tcBorders>
              <w:top w:val="single" w:sz="6" w:space="0" w:color="000000"/>
              <w:left w:val="single" w:sz="4" w:space="0" w:color="auto"/>
              <w:bottom w:val="single" w:sz="6" w:space="0" w:color="000000"/>
              <w:right w:val="single" w:sz="6" w:space="0" w:color="000000"/>
            </w:tcBorders>
            <w:vAlign w:val="center"/>
            <w:hideMark/>
          </w:tcPr>
          <w:p w14:paraId="73A17B9E" w14:textId="77777777" w:rsidR="00A30E2F" w:rsidRPr="009D0880" w:rsidRDefault="00A30E2F" w:rsidP="00255451">
            <w:pPr>
              <w:rPr>
                <w:rFonts w:eastAsia="Times New Roman"/>
                <w:sz w:val="24"/>
                <w:szCs w:val="24"/>
                <w:lang w:eastAsia="ru-RU"/>
              </w:rPr>
            </w:pPr>
          </w:p>
        </w:tc>
        <w:tc>
          <w:tcPr>
            <w:tcW w:w="7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1052CA" w14:textId="77777777" w:rsidR="00A30E2F" w:rsidRPr="009D0880" w:rsidRDefault="00A30E2F" w:rsidP="00255451">
            <w:pPr>
              <w:rPr>
                <w:rFonts w:eastAsia="Times New Roman"/>
                <w:sz w:val="24"/>
                <w:szCs w:val="24"/>
                <w:lang w:eastAsia="ru-RU"/>
              </w:rPr>
            </w:pPr>
            <w:r w:rsidRPr="009D0880">
              <w:rPr>
                <w:rFonts w:eastAsia="Times New Roman"/>
                <w:sz w:val="24"/>
                <w:szCs w:val="24"/>
                <w:lang w:eastAsia="ru-RU"/>
              </w:rPr>
              <w:t>внебюджетные источники</w:t>
            </w:r>
          </w:p>
        </w:tc>
        <w:tc>
          <w:tcPr>
            <w:tcW w:w="307" w:type="pct"/>
            <w:tcBorders>
              <w:top w:val="single" w:sz="6" w:space="0" w:color="000000"/>
              <w:left w:val="single" w:sz="6" w:space="0" w:color="000000"/>
              <w:bottom w:val="single" w:sz="6" w:space="0" w:color="000000"/>
              <w:right w:val="single" w:sz="6" w:space="0" w:color="000000"/>
            </w:tcBorders>
            <w:vAlign w:val="center"/>
            <w:hideMark/>
          </w:tcPr>
          <w:p w14:paraId="2E44C28F"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c>
          <w:tcPr>
            <w:tcW w:w="4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EE8C41D" w14:textId="77777777" w:rsidR="00A30E2F" w:rsidRPr="009D0880" w:rsidRDefault="00A30E2F" w:rsidP="00255451">
            <w:pPr>
              <w:jc w:val="center"/>
              <w:rPr>
                <w:rFonts w:eastAsia="Times New Roman"/>
                <w:color w:val="FF0000"/>
                <w:sz w:val="24"/>
                <w:szCs w:val="24"/>
                <w:lang w:eastAsia="ru-RU"/>
              </w:rPr>
            </w:pPr>
          </w:p>
        </w:tc>
        <w:tc>
          <w:tcPr>
            <w:tcW w:w="4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2B8500B"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c>
          <w:tcPr>
            <w:tcW w:w="366" w:type="pct"/>
            <w:tcBorders>
              <w:top w:val="single" w:sz="6" w:space="0" w:color="000000"/>
              <w:left w:val="single" w:sz="6" w:space="0" w:color="000000"/>
              <w:bottom w:val="single" w:sz="6" w:space="0" w:color="000000"/>
              <w:right w:val="single" w:sz="6" w:space="0" w:color="000000"/>
            </w:tcBorders>
            <w:vAlign w:val="center"/>
          </w:tcPr>
          <w:p w14:paraId="53E3A916" w14:textId="77777777" w:rsidR="00A30E2F" w:rsidRPr="009D0880" w:rsidRDefault="00A30E2F" w:rsidP="00255451">
            <w:pPr>
              <w:jc w:val="center"/>
              <w:rPr>
                <w:rFonts w:eastAsia="Times New Roman"/>
                <w:sz w:val="24"/>
                <w:szCs w:val="24"/>
                <w:lang w:eastAsia="ru-RU"/>
              </w:rPr>
            </w:pPr>
          </w:p>
        </w:tc>
        <w:tc>
          <w:tcPr>
            <w:tcW w:w="246" w:type="pct"/>
            <w:tcBorders>
              <w:top w:val="single" w:sz="6" w:space="0" w:color="000000"/>
              <w:left w:val="single" w:sz="6" w:space="0" w:color="000000"/>
              <w:bottom w:val="single" w:sz="6" w:space="0" w:color="000000"/>
              <w:right w:val="single" w:sz="6" w:space="0" w:color="000000"/>
            </w:tcBorders>
            <w:vAlign w:val="center"/>
          </w:tcPr>
          <w:p w14:paraId="5FDA8AD4" w14:textId="77777777" w:rsidR="00A30E2F" w:rsidRPr="009D0880" w:rsidRDefault="00A30E2F" w:rsidP="00255451">
            <w:pPr>
              <w:jc w:val="center"/>
              <w:rPr>
                <w:rFonts w:eastAsia="Times New Roman"/>
                <w:sz w:val="24"/>
                <w:szCs w:val="24"/>
                <w:lang w:eastAsia="ru-RU"/>
              </w:rPr>
            </w:pPr>
          </w:p>
        </w:tc>
        <w:tc>
          <w:tcPr>
            <w:tcW w:w="39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E0CDF0D" w14:textId="77777777" w:rsidR="00A30E2F" w:rsidRPr="009D0880" w:rsidRDefault="00A30E2F" w:rsidP="00255451">
            <w:pPr>
              <w:jc w:val="center"/>
              <w:rPr>
                <w:rFonts w:eastAsia="Times New Roman"/>
                <w:sz w:val="24"/>
                <w:szCs w:val="24"/>
                <w:lang w:eastAsia="ru-RU"/>
              </w:rPr>
            </w:pPr>
            <w:r w:rsidRPr="009D0880">
              <w:rPr>
                <w:rFonts w:eastAsia="Times New Roman"/>
                <w:sz w:val="24"/>
                <w:szCs w:val="24"/>
                <w:lang w:eastAsia="ru-RU"/>
              </w:rPr>
              <w:t>х</w:t>
            </w:r>
          </w:p>
        </w:tc>
      </w:tr>
    </w:tbl>
    <w:p w14:paraId="5B7759C2" w14:textId="77777777" w:rsidR="009D0880" w:rsidRPr="009D0880" w:rsidRDefault="009D0880" w:rsidP="00E270C9">
      <w:pPr>
        <w:shd w:val="clear" w:color="auto" w:fill="FFFFFF"/>
        <w:jc w:val="both"/>
        <w:rPr>
          <w:rFonts w:ascii="Calibri" w:eastAsia="Calibri" w:hAnsi="Calibri"/>
          <w:sz w:val="2"/>
          <w:szCs w:val="2"/>
          <w:lang w:eastAsia="en-US"/>
        </w:rPr>
      </w:pPr>
    </w:p>
    <w:p w14:paraId="0CBB5999" w14:textId="77777777" w:rsidR="009D0880" w:rsidRPr="009D0880" w:rsidRDefault="009D0880" w:rsidP="00E270C9">
      <w:pPr>
        <w:shd w:val="clear" w:color="auto" w:fill="FFFFFF"/>
        <w:jc w:val="both"/>
        <w:rPr>
          <w:rFonts w:ascii="Calibri" w:eastAsia="Calibri" w:hAnsi="Calibri"/>
          <w:sz w:val="2"/>
          <w:szCs w:val="2"/>
          <w:lang w:eastAsia="en-US"/>
        </w:rPr>
      </w:pPr>
    </w:p>
    <w:p w14:paraId="0A68E833" w14:textId="77777777" w:rsidR="009D0880" w:rsidRPr="009D0880" w:rsidRDefault="009D0880" w:rsidP="00E270C9">
      <w:pPr>
        <w:shd w:val="clear" w:color="auto" w:fill="FFFFFF"/>
        <w:jc w:val="both"/>
        <w:rPr>
          <w:rFonts w:ascii="Calibri" w:eastAsia="Calibri" w:hAnsi="Calibri"/>
          <w:sz w:val="2"/>
          <w:szCs w:val="2"/>
          <w:lang w:eastAsia="en-US"/>
        </w:rPr>
      </w:pPr>
    </w:p>
    <w:p w14:paraId="75A0A70B" w14:textId="77777777" w:rsidR="009D0880" w:rsidRPr="009D0880" w:rsidRDefault="009D0880" w:rsidP="00E270C9">
      <w:pPr>
        <w:shd w:val="clear" w:color="auto" w:fill="FFFFFF"/>
        <w:jc w:val="both"/>
        <w:rPr>
          <w:rFonts w:ascii="Calibri" w:eastAsia="Calibri" w:hAnsi="Calibri"/>
          <w:sz w:val="2"/>
          <w:szCs w:val="2"/>
          <w:lang w:eastAsia="en-US"/>
        </w:rPr>
      </w:pPr>
    </w:p>
    <w:p w14:paraId="2F354BE1" w14:textId="77777777" w:rsidR="009D0880" w:rsidRPr="009D0880" w:rsidRDefault="009D0880" w:rsidP="00E270C9">
      <w:pPr>
        <w:shd w:val="clear" w:color="auto" w:fill="FFFFFF"/>
        <w:jc w:val="both"/>
        <w:rPr>
          <w:rFonts w:ascii="Calibri" w:eastAsia="Calibri" w:hAnsi="Calibri"/>
          <w:sz w:val="2"/>
          <w:szCs w:val="2"/>
          <w:lang w:eastAsia="en-US"/>
        </w:rPr>
      </w:pPr>
    </w:p>
    <w:p w14:paraId="2AACCC62" w14:textId="77777777" w:rsidR="009D0880" w:rsidRPr="009D0880" w:rsidRDefault="009D0880" w:rsidP="00E270C9">
      <w:pPr>
        <w:shd w:val="clear" w:color="auto" w:fill="FFFFFF"/>
        <w:jc w:val="both"/>
        <w:rPr>
          <w:rFonts w:ascii="Calibri" w:eastAsia="Calibri" w:hAnsi="Calibri"/>
          <w:sz w:val="2"/>
          <w:szCs w:val="2"/>
          <w:lang w:eastAsia="en-US"/>
        </w:rPr>
      </w:pPr>
    </w:p>
    <w:p w14:paraId="422996AE" w14:textId="77777777" w:rsidR="009D0880" w:rsidRPr="009D0880" w:rsidRDefault="009D0880" w:rsidP="00E270C9">
      <w:pPr>
        <w:shd w:val="clear" w:color="auto" w:fill="FFFFFF"/>
        <w:jc w:val="both"/>
        <w:rPr>
          <w:rFonts w:ascii="Calibri" w:eastAsia="Calibri" w:hAnsi="Calibri"/>
          <w:sz w:val="2"/>
          <w:szCs w:val="2"/>
          <w:lang w:eastAsia="en-US"/>
        </w:rPr>
      </w:pPr>
    </w:p>
    <w:p w14:paraId="50866B33" w14:textId="77777777" w:rsidR="009D0880" w:rsidRPr="009D0880" w:rsidRDefault="009D0880" w:rsidP="00E270C9">
      <w:pPr>
        <w:autoSpaceDE w:val="0"/>
        <w:autoSpaceDN w:val="0"/>
        <w:adjustRightInd w:val="0"/>
        <w:ind w:left="4254"/>
        <w:jc w:val="both"/>
        <w:rPr>
          <w:rFonts w:eastAsia="Calibri"/>
          <w:color w:val="C00000"/>
          <w:sz w:val="24"/>
          <w:szCs w:val="24"/>
          <w:lang w:eastAsia="en-US"/>
        </w:rPr>
      </w:pPr>
      <w:r w:rsidRPr="009D0880">
        <w:rPr>
          <w:rFonts w:eastAsia="Calibri"/>
          <w:color w:val="C00000"/>
          <w:sz w:val="24"/>
          <w:szCs w:val="24"/>
          <w:lang w:eastAsia="en-US"/>
        </w:rPr>
        <w:t xml:space="preserve">                                            </w:t>
      </w:r>
    </w:p>
    <w:p w14:paraId="6CBE4641" w14:textId="77777777" w:rsidR="00A64909" w:rsidRDefault="009D0880" w:rsidP="00E270C9">
      <w:pPr>
        <w:autoSpaceDE w:val="0"/>
        <w:autoSpaceDN w:val="0"/>
        <w:adjustRightInd w:val="0"/>
        <w:ind w:left="4254"/>
        <w:jc w:val="both"/>
        <w:rPr>
          <w:rFonts w:eastAsia="Calibri"/>
          <w:color w:val="C00000"/>
          <w:sz w:val="24"/>
          <w:szCs w:val="24"/>
          <w:lang w:eastAsia="en-US"/>
        </w:rPr>
        <w:sectPr w:rsidR="00A64909" w:rsidSect="00A64909">
          <w:footerReference w:type="default" r:id="rId21"/>
          <w:pgSz w:w="16840" w:h="11900" w:orient="landscape"/>
          <w:pgMar w:top="794" w:right="794" w:bottom="794" w:left="794" w:header="0" w:footer="3" w:gutter="0"/>
          <w:cols w:space="720"/>
          <w:noEndnote/>
          <w:docGrid w:linePitch="360"/>
        </w:sectPr>
      </w:pPr>
      <w:r w:rsidRPr="009D0880">
        <w:rPr>
          <w:rFonts w:eastAsia="Calibri"/>
          <w:color w:val="C00000"/>
          <w:sz w:val="24"/>
          <w:szCs w:val="24"/>
          <w:lang w:eastAsia="en-US"/>
        </w:rPr>
        <w:t xml:space="preserve">                                                                    </w:t>
      </w:r>
    </w:p>
    <w:p w14:paraId="4FCB6323" w14:textId="0B7D9B5F" w:rsidR="009D0880" w:rsidRPr="009D0880" w:rsidRDefault="009D0880" w:rsidP="00A64909">
      <w:pPr>
        <w:autoSpaceDE w:val="0"/>
        <w:autoSpaceDN w:val="0"/>
        <w:adjustRightInd w:val="0"/>
        <w:ind w:left="5670"/>
        <w:jc w:val="both"/>
        <w:rPr>
          <w:rFonts w:eastAsia="Calibri"/>
          <w:color w:val="C00000"/>
          <w:sz w:val="26"/>
          <w:szCs w:val="26"/>
          <w:lang w:eastAsia="en-US"/>
        </w:rPr>
      </w:pPr>
      <w:r w:rsidRPr="009D0880">
        <w:rPr>
          <w:rFonts w:eastAsia="Calibri"/>
          <w:sz w:val="26"/>
          <w:szCs w:val="26"/>
          <w:lang w:eastAsia="en-US"/>
        </w:rPr>
        <w:lastRenderedPageBreak/>
        <w:t>Приложение № 4</w:t>
      </w:r>
    </w:p>
    <w:p w14:paraId="48A706DD" w14:textId="7E4C1B42" w:rsidR="009D0880" w:rsidRPr="009D0880" w:rsidRDefault="009D0880" w:rsidP="00A64909">
      <w:pPr>
        <w:autoSpaceDE w:val="0"/>
        <w:autoSpaceDN w:val="0"/>
        <w:adjustRightInd w:val="0"/>
        <w:ind w:left="5670"/>
        <w:rPr>
          <w:rFonts w:eastAsia="Times New Roman"/>
          <w:sz w:val="26"/>
          <w:szCs w:val="26"/>
          <w:lang w:eastAsia="ru-RU"/>
        </w:rPr>
      </w:pPr>
      <w:r w:rsidRPr="009D0880">
        <w:rPr>
          <w:rFonts w:eastAsia="Times New Roman"/>
          <w:color w:val="000000"/>
          <w:sz w:val="26"/>
          <w:szCs w:val="26"/>
          <w:lang w:eastAsia="ru-RU"/>
        </w:rPr>
        <w:t>к Постановлению</w:t>
      </w:r>
      <w:r w:rsidRPr="009D0880">
        <w:rPr>
          <w:rFonts w:eastAsia="Times New Roman"/>
          <w:sz w:val="26"/>
          <w:szCs w:val="26"/>
          <w:lang w:eastAsia="ru-RU"/>
        </w:rPr>
        <w:t xml:space="preserve"> администрации </w:t>
      </w:r>
    </w:p>
    <w:p w14:paraId="4ABF1B42" w14:textId="48BE9D73" w:rsidR="009D0880" w:rsidRPr="009D0880" w:rsidRDefault="009D0880" w:rsidP="00A64909">
      <w:pPr>
        <w:autoSpaceDE w:val="0"/>
        <w:autoSpaceDN w:val="0"/>
        <w:adjustRightInd w:val="0"/>
        <w:ind w:left="5670"/>
        <w:rPr>
          <w:rFonts w:eastAsia="Times New Roman"/>
          <w:sz w:val="26"/>
          <w:szCs w:val="26"/>
          <w:lang w:eastAsia="ru-RU"/>
        </w:rPr>
      </w:pPr>
      <w:r w:rsidRPr="009D0880">
        <w:rPr>
          <w:rFonts w:eastAsia="Times New Roman"/>
          <w:sz w:val="26"/>
          <w:szCs w:val="26"/>
          <w:lang w:eastAsia="ru-RU"/>
        </w:rPr>
        <w:t>Хасанского муниципального округа</w:t>
      </w:r>
    </w:p>
    <w:p w14:paraId="20859E0D" w14:textId="7A4BFD0A" w:rsidR="009D0880" w:rsidRPr="009D0880" w:rsidRDefault="009D0880" w:rsidP="00A64909">
      <w:pPr>
        <w:autoSpaceDE w:val="0"/>
        <w:autoSpaceDN w:val="0"/>
        <w:adjustRightInd w:val="0"/>
        <w:ind w:left="5670"/>
        <w:rPr>
          <w:rFonts w:eastAsia="Times New Roman"/>
          <w:color w:val="000000"/>
          <w:sz w:val="26"/>
          <w:szCs w:val="26"/>
          <w:lang w:eastAsia="ru-RU"/>
        </w:rPr>
      </w:pPr>
      <w:r w:rsidRPr="009D0880">
        <w:rPr>
          <w:rFonts w:eastAsia="Times New Roman"/>
          <w:color w:val="000000"/>
          <w:sz w:val="26"/>
          <w:szCs w:val="26"/>
          <w:lang w:eastAsia="ru-RU"/>
        </w:rPr>
        <w:t xml:space="preserve">от </w:t>
      </w:r>
      <w:r w:rsidR="00A64909" w:rsidRPr="009D0880">
        <w:rPr>
          <w:rFonts w:eastAsia="Times New Roman"/>
          <w:color w:val="000000"/>
          <w:sz w:val="26"/>
          <w:szCs w:val="26"/>
          <w:lang w:eastAsia="ru-RU"/>
        </w:rPr>
        <w:t xml:space="preserve">01.04.2025 № </w:t>
      </w:r>
      <w:r w:rsidR="00A64909" w:rsidRPr="009D0880">
        <w:rPr>
          <w:rFonts w:eastAsia="Times New Roman"/>
          <w:color w:val="000000"/>
          <w:sz w:val="26"/>
          <w:szCs w:val="26"/>
          <w:lang w:eastAsia="ru-RU"/>
        </w:rPr>
        <w:softHyphen/>
      </w:r>
      <w:r w:rsidRPr="009D0880">
        <w:rPr>
          <w:rFonts w:eastAsia="Times New Roman"/>
          <w:color w:val="000000"/>
          <w:sz w:val="26"/>
          <w:szCs w:val="26"/>
          <w:lang w:eastAsia="ru-RU"/>
        </w:rPr>
        <w:softHyphen/>
      </w:r>
      <w:r w:rsidRPr="009D0880">
        <w:rPr>
          <w:rFonts w:eastAsia="Times New Roman"/>
          <w:color w:val="000000"/>
          <w:sz w:val="26"/>
          <w:szCs w:val="26"/>
          <w:lang w:eastAsia="ru-RU"/>
        </w:rPr>
        <w:softHyphen/>
      </w:r>
      <w:r w:rsidRPr="009D0880">
        <w:rPr>
          <w:rFonts w:eastAsia="Times New Roman"/>
          <w:color w:val="000000"/>
          <w:sz w:val="26"/>
          <w:szCs w:val="26"/>
          <w:lang w:eastAsia="ru-RU"/>
        </w:rPr>
        <w:softHyphen/>
        <w:t>566-па</w:t>
      </w:r>
    </w:p>
    <w:p w14:paraId="7825DB31" w14:textId="77777777" w:rsidR="009D0880" w:rsidRPr="009D0880" w:rsidRDefault="009D0880" w:rsidP="00E270C9">
      <w:pPr>
        <w:autoSpaceDE w:val="0"/>
        <w:autoSpaceDN w:val="0"/>
        <w:adjustRightInd w:val="0"/>
        <w:jc w:val="both"/>
        <w:rPr>
          <w:rFonts w:eastAsia="Calibri"/>
          <w:sz w:val="26"/>
          <w:szCs w:val="26"/>
          <w:lang w:eastAsia="en-US"/>
        </w:rPr>
      </w:pPr>
    </w:p>
    <w:p w14:paraId="5F56EAF9" w14:textId="77777777" w:rsidR="009D0880" w:rsidRPr="009D0880" w:rsidRDefault="009D0880" w:rsidP="00E270C9">
      <w:pPr>
        <w:autoSpaceDE w:val="0"/>
        <w:autoSpaceDN w:val="0"/>
        <w:adjustRightInd w:val="0"/>
        <w:jc w:val="center"/>
        <w:rPr>
          <w:rFonts w:eastAsia="Calibri"/>
          <w:b/>
          <w:bCs/>
          <w:sz w:val="26"/>
          <w:szCs w:val="26"/>
          <w:lang w:eastAsia="en-US"/>
        </w:rPr>
      </w:pPr>
      <w:r w:rsidRPr="009D0880">
        <w:rPr>
          <w:rFonts w:eastAsia="Calibri"/>
          <w:b/>
          <w:bCs/>
          <w:sz w:val="26"/>
          <w:szCs w:val="26"/>
          <w:lang w:eastAsia="en-US"/>
        </w:rPr>
        <w:t>ПРОГНОЗ СВОДНЫХ ПОКАЗАТЕЛЕЙ</w:t>
      </w:r>
    </w:p>
    <w:p w14:paraId="24813C2F" w14:textId="77777777" w:rsidR="009D0880" w:rsidRPr="009D0880" w:rsidRDefault="009D0880" w:rsidP="00E270C9">
      <w:pPr>
        <w:autoSpaceDE w:val="0"/>
        <w:autoSpaceDN w:val="0"/>
        <w:adjustRightInd w:val="0"/>
        <w:jc w:val="center"/>
        <w:rPr>
          <w:rFonts w:eastAsia="Calibri"/>
          <w:b/>
          <w:bCs/>
          <w:sz w:val="26"/>
          <w:szCs w:val="26"/>
          <w:lang w:eastAsia="en-US"/>
        </w:rPr>
      </w:pPr>
      <w:r w:rsidRPr="009D0880">
        <w:rPr>
          <w:rFonts w:eastAsia="Calibri"/>
          <w:b/>
          <w:bCs/>
          <w:sz w:val="26"/>
          <w:szCs w:val="26"/>
          <w:lang w:eastAsia="en-US"/>
        </w:rPr>
        <w:t>МУНИЦИПАЛЬНЫХ ЗАДАНИЙ НА ОКАЗАНИЕ МУНИЦИПАЛЬНЫХ УСЛУГ</w:t>
      </w:r>
    </w:p>
    <w:p w14:paraId="4524E412" w14:textId="6E5E71B5" w:rsidR="009D0880" w:rsidRPr="009D0880" w:rsidRDefault="009D0880" w:rsidP="00E270C9">
      <w:pPr>
        <w:autoSpaceDE w:val="0"/>
        <w:autoSpaceDN w:val="0"/>
        <w:adjustRightInd w:val="0"/>
        <w:jc w:val="center"/>
        <w:rPr>
          <w:rFonts w:eastAsia="Times New Roman"/>
          <w:b/>
          <w:bCs/>
          <w:sz w:val="26"/>
          <w:szCs w:val="26"/>
          <w:lang w:eastAsia="ru-RU"/>
        </w:rPr>
      </w:pPr>
      <w:r w:rsidRPr="009D0880">
        <w:rPr>
          <w:rFonts w:eastAsia="Calibri"/>
          <w:b/>
          <w:bCs/>
          <w:sz w:val="26"/>
          <w:szCs w:val="26"/>
          <w:lang w:eastAsia="en-US"/>
        </w:rPr>
        <w:t>(ВЫПОЛНЕНИЕ РАБОТ) МУНИЦИПАЛЬНЫМИ УЧРЕЖДЕНИЯМИ</w:t>
      </w:r>
      <w:r w:rsidR="00A64909">
        <w:rPr>
          <w:rFonts w:eastAsia="Calibri"/>
          <w:b/>
          <w:bCs/>
          <w:sz w:val="26"/>
          <w:szCs w:val="26"/>
          <w:lang w:eastAsia="en-US"/>
        </w:rPr>
        <w:t xml:space="preserve"> </w:t>
      </w:r>
      <w:r w:rsidRPr="009D0880">
        <w:rPr>
          <w:rFonts w:eastAsia="Calibri"/>
          <w:b/>
          <w:bCs/>
          <w:sz w:val="26"/>
          <w:szCs w:val="26"/>
          <w:lang w:eastAsia="en-US"/>
        </w:rPr>
        <w:t>В РАМКАХ МУНИЦИПАЛЬНОЙ ПРОГРАММЫ</w:t>
      </w:r>
      <w:r w:rsidR="00A64909">
        <w:rPr>
          <w:rFonts w:eastAsia="Calibri"/>
          <w:b/>
          <w:bCs/>
          <w:sz w:val="26"/>
          <w:szCs w:val="26"/>
          <w:lang w:eastAsia="en-US"/>
        </w:rPr>
        <w:t xml:space="preserve"> </w:t>
      </w:r>
      <w:r w:rsidR="00A64909" w:rsidRPr="009D0880">
        <w:rPr>
          <w:rFonts w:eastAsia="Times New Roman"/>
          <w:b/>
          <w:bCs/>
          <w:sz w:val="26"/>
          <w:szCs w:val="26"/>
          <w:lang w:eastAsia="ru-RU"/>
        </w:rPr>
        <w:t>ОБЕСПЕЧЕНИЕ НАСЕЛЕНИЯ</w:t>
      </w:r>
      <w:r w:rsidRPr="009D0880">
        <w:rPr>
          <w:rFonts w:eastAsia="Times New Roman"/>
          <w:b/>
          <w:bCs/>
          <w:sz w:val="26"/>
          <w:szCs w:val="26"/>
          <w:lang w:eastAsia="ru-RU"/>
        </w:rPr>
        <w:t xml:space="preserve"> ХАСАНСКОГО МУНИЦИПАЛЬНОГО ОКРУГА ТВЕРДЫМ ТОПЛИВОМ (дровами)</w:t>
      </w:r>
    </w:p>
    <w:p w14:paraId="334E66F9" w14:textId="77777777" w:rsidR="009D0880" w:rsidRPr="009D0880" w:rsidRDefault="009D0880" w:rsidP="00E270C9">
      <w:pPr>
        <w:autoSpaceDE w:val="0"/>
        <w:autoSpaceDN w:val="0"/>
        <w:adjustRightInd w:val="0"/>
        <w:jc w:val="center"/>
        <w:rPr>
          <w:rFonts w:eastAsia="Calibri"/>
          <w:b/>
          <w:bCs/>
          <w:sz w:val="26"/>
          <w:szCs w:val="26"/>
          <w:lang w:eastAsia="en-US"/>
        </w:rPr>
      </w:pPr>
      <w:r w:rsidRPr="009D0880">
        <w:rPr>
          <w:rFonts w:eastAsia="Calibri"/>
          <w:b/>
          <w:bCs/>
          <w:sz w:val="26"/>
          <w:szCs w:val="26"/>
          <w:lang w:eastAsia="en-US"/>
        </w:rPr>
        <w:t>наименование муниципальной программы (подпрограммы)</w:t>
      </w:r>
    </w:p>
    <w:p w14:paraId="61D12F87" w14:textId="77777777" w:rsidR="009D0880" w:rsidRPr="009D0880" w:rsidRDefault="009D0880" w:rsidP="00E270C9">
      <w:pPr>
        <w:autoSpaceDE w:val="0"/>
        <w:autoSpaceDN w:val="0"/>
        <w:adjustRightInd w:val="0"/>
        <w:jc w:val="both"/>
        <w:rPr>
          <w:rFonts w:eastAsia="Calibri"/>
          <w:sz w:val="26"/>
          <w:szCs w:val="26"/>
          <w:lang w:eastAsia="en-US"/>
        </w:rPr>
      </w:pPr>
    </w:p>
    <w:tbl>
      <w:tblPr>
        <w:tblW w:w="5000" w:type="pct"/>
        <w:tblCellMar>
          <w:top w:w="102" w:type="dxa"/>
          <w:left w:w="62" w:type="dxa"/>
          <w:bottom w:w="102" w:type="dxa"/>
          <w:right w:w="62" w:type="dxa"/>
        </w:tblCellMar>
        <w:tblLook w:val="04A0" w:firstRow="1" w:lastRow="0" w:firstColumn="1" w:lastColumn="0" w:noHBand="0" w:noVBand="1"/>
      </w:tblPr>
      <w:tblGrid>
        <w:gridCol w:w="475"/>
        <w:gridCol w:w="2318"/>
        <w:gridCol w:w="732"/>
        <w:gridCol w:w="695"/>
        <w:gridCol w:w="658"/>
        <w:gridCol w:w="658"/>
        <w:gridCol w:w="660"/>
        <w:gridCol w:w="928"/>
        <w:gridCol w:w="839"/>
        <w:gridCol w:w="839"/>
        <w:gridCol w:w="839"/>
        <w:gridCol w:w="661"/>
      </w:tblGrid>
      <w:tr w:rsidR="009D0880" w:rsidRPr="009D0880" w14:paraId="0A504F50" w14:textId="77777777" w:rsidTr="00A64909">
        <w:trPr>
          <w:trHeight w:val="1300"/>
        </w:trPr>
        <w:tc>
          <w:tcPr>
            <w:tcW w:w="213" w:type="pct"/>
            <w:vMerge w:val="restart"/>
            <w:tcBorders>
              <w:top w:val="single" w:sz="4" w:space="0" w:color="auto"/>
              <w:left w:val="single" w:sz="4" w:space="0" w:color="auto"/>
              <w:bottom w:val="single" w:sz="4" w:space="0" w:color="auto"/>
              <w:right w:val="single" w:sz="4" w:space="0" w:color="auto"/>
            </w:tcBorders>
            <w:hideMark/>
          </w:tcPr>
          <w:p w14:paraId="31193C6A"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 п/п</w:t>
            </w:r>
          </w:p>
        </w:tc>
        <w:tc>
          <w:tcPr>
            <w:tcW w:w="1133" w:type="pct"/>
            <w:vMerge w:val="restart"/>
            <w:tcBorders>
              <w:top w:val="single" w:sz="4" w:space="0" w:color="auto"/>
              <w:left w:val="single" w:sz="4" w:space="0" w:color="auto"/>
              <w:bottom w:val="single" w:sz="4" w:space="0" w:color="auto"/>
              <w:right w:val="single" w:sz="4" w:space="0" w:color="auto"/>
            </w:tcBorders>
            <w:hideMark/>
          </w:tcPr>
          <w:p w14:paraId="302F7757"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Наименование муниципальной услуги (работы), показателя объема услуги (работы)</w:t>
            </w:r>
          </w:p>
        </w:tc>
        <w:tc>
          <w:tcPr>
            <w:tcW w:w="1690" w:type="pct"/>
            <w:gridSpan w:val="5"/>
            <w:tcBorders>
              <w:top w:val="single" w:sz="4" w:space="0" w:color="auto"/>
              <w:left w:val="single" w:sz="4" w:space="0" w:color="auto"/>
              <w:bottom w:val="single" w:sz="4" w:space="0" w:color="auto"/>
              <w:right w:val="single" w:sz="4" w:space="0" w:color="auto"/>
            </w:tcBorders>
            <w:hideMark/>
          </w:tcPr>
          <w:p w14:paraId="28020D5D"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Значение показателя объема муниципальной услуги (работы)</w:t>
            </w:r>
          </w:p>
        </w:tc>
        <w:tc>
          <w:tcPr>
            <w:tcW w:w="1964" w:type="pct"/>
            <w:gridSpan w:val="5"/>
            <w:tcBorders>
              <w:top w:val="single" w:sz="4" w:space="0" w:color="auto"/>
              <w:left w:val="single" w:sz="4" w:space="0" w:color="auto"/>
              <w:bottom w:val="single" w:sz="4" w:space="0" w:color="auto"/>
              <w:right w:val="single" w:sz="4" w:space="0" w:color="auto"/>
            </w:tcBorders>
            <w:hideMark/>
          </w:tcPr>
          <w:p w14:paraId="71C76A92"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Расходы местного бюджета на оказание муниципальной услуги (выполнение работы), тыс. руб.</w:t>
            </w:r>
          </w:p>
        </w:tc>
      </w:tr>
      <w:tr w:rsidR="009D0880" w:rsidRPr="009D0880" w14:paraId="798FA131" w14:textId="77777777" w:rsidTr="00A64909">
        <w:trPr>
          <w:trHeight w:val="145"/>
        </w:trPr>
        <w:tc>
          <w:tcPr>
            <w:tcW w:w="213" w:type="pct"/>
            <w:vMerge/>
            <w:tcBorders>
              <w:top w:val="single" w:sz="4" w:space="0" w:color="auto"/>
              <w:left w:val="single" w:sz="4" w:space="0" w:color="auto"/>
              <w:bottom w:val="single" w:sz="4" w:space="0" w:color="auto"/>
              <w:right w:val="single" w:sz="4" w:space="0" w:color="auto"/>
            </w:tcBorders>
            <w:vAlign w:val="center"/>
            <w:hideMark/>
          </w:tcPr>
          <w:p w14:paraId="45FF75AC" w14:textId="77777777" w:rsidR="009D0880" w:rsidRPr="009D0880" w:rsidRDefault="009D0880" w:rsidP="00E270C9">
            <w:pPr>
              <w:rPr>
                <w:rFonts w:eastAsia="Calibri"/>
                <w:sz w:val="26"/>
                <w:szCs w:val="26"/>
                <w:lang w:eastAsia="en-US"/>
              </w:rPr>
            </w:pPr>
          </w:p>
        </w:tc>
        <w:tc>
          <w:tcPr>
            <w:tcW w:w="1133" w:type="pct"/>
            <w:vMerge/>
            <w:tcBorders>
              <w:top w:val="single" w:sz="4" w:space="0" w:color="auto"/>
              <w:left w:val="single" w:sz="4" w:space="0" w:color="auto"/>
              <w:bottom w:val="single" w:sz="4" w:space="0" w:color="auto"/>
              <w:right w:val="single" w:sz="4" w:space="0" w:color="auto"/>
            </w:tcBorders>
            <w:vAlign w:val="center"/>
            <w:hideMark/>
          </w:tcPr>
          <w:p w14:paraId="74521781" w14:textId="77777777" w:rsidR="009D0880" w:rsidRPr="009D0880" w:rsidRDefault="009D0880" w:rsidP="00E270C9">
            <w:pPr>
              <w:rPr>
                <w:rFonts w:eastAsia="Calibri"/>
                <w:sz w:val="26"/>
                <w:szCs w:val="26"/>
                <w:lang w:eastAsia="en-US"/>
              </w:rPr>
            </w:pPr>
          </w:p>
        </w:tc>
        <w:tc>
          <w:tcPr>
            <w:tcW w:w="363" w:type="pct"/>
            <w:tcBorders>
              <w:top w:val="single" w:sz="4" w:space="0" w:color="auto"/>
              <w:left w:val="single" w:sz="4" w:space="0" w:color="auto"/>
              <w:bottom w:val="single" w:sz="4" w:space="0" w:color="auto"/>
              <w:right w:val="single" w:sz="4" w:space="0" w:color="auto"/>
            </w:tcBorders>
            <w:hideMark/>
          </w:tcPr>
          <w:p w14:paraId="0C5CAFC5"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2023</w:t>
            </w:r>
          </w:p>
        </w:tc>
        <w:tc>
          <w:tcPr>
            <w:tcW w:w="345" w:type="pct"/>
            <w:tcBorders>
              <w:top w:val="single" w:sz="4" w:space="0" w:color="auto"/>
              <w:left w:val="single" w:sz="4" w:space="0" w:color="auto"/>
              <w:bottom w:val="single" w:sz="4" w:space="0" w:color="auto"/>
              <w:right w:val="single" w:sz="4" w:space="0" w:color="auto"/>
            </w:tcBorders>
            <w:hideMark/>
          </w:tcPr>
          <w:p w14:paraId="5ACFCE70"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2024</w:t>
            </w:r>
          </w:p>
        </w:tc>
        <w:tc>
          <w:tcPr>
            <w:tcW w:w="327" w:type="pct"/>
            <w:tcBorders>
              <w:top w:val="single" w:sz="4" w:space="0" w:color="auto"/>
              <w:left w:val="single" w:sz="4" w:space="0" w:color="auto"/>
              <w:bottom w:val="single" w:sz="4" w:space="0" w:color="auto"/>
              <w:right w:val="single" w:sz="4" w:space="0" w:color="auto"/>
            </w:tcBorders>
            <w:hideMark/>
          </w:tcPr>
          <w:p w14:paraId="712F8F87"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2025</w:t>
            </w:r>
          </w:p>
        </w:tc>
        <w:tc>
          <w:tcPr>
            <w:tcW w:w="327" w:type="pct"/>
            <w:tcBorders>
              <w:top w:val="single" w:sz="4" w:space="0" w:color="auto"/>
              <w:left w:val="single" w:sz="4" w:space="0" w:color="auto"/>
              <w:bottom w:val="single" w:sz="4" w:space="0" w:color="auto"/>
              <w:right w:val="single" w:sz="4" w:space="0" w:color="auto"/>
            </w:tcBorders>
            <w:hideMark/>
          </w:tcPr>
          <w:p w14:paraId="48A21D03"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2026</w:t>
            </w:r>
          </w:p>
        </w:tc>
        <w:tc>
          <w:tcPr>
            <w:tcW w:w="327" w:type="pct"/>
            <w:tcBorders>
              <w:top w:val="single" w:sz="4" w:space="0" w:color="auto"/>
              <w:left w:val="single" w:sz="4" w:space="0" w:color="auto"/>
              <w:bottom w:val="single" w:sz="4" w:space="0" w:color="auto"/>
              <w:right w:val="single" w:sz="4" w:space="0" w:color="auto"/>
            </w:tcBorders>
            <w:hideMark/>
          </w:tcPr>
          <w:p w14:paraId="0E3FD662"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2027</w:t>
            </w:r>
          </w:p>
        </w:tc>
        <w:tc>
          <w:tcPr>
            <w:tcW w:w="458" w:type="pct"/>
            <w:tcBorders>
              <w:top w:val="single" w:sz="4" w:space="0" w:color="auto"/>
              <w:left w:val="single" w:sz="4" w:space="0" w:color="auto"/>
              <w:bottom w:val="single" w:sz="4" w:space="0" w:color="auto"/>
              <w:right w:val="single" w:sz="4" w:space="0" w:color="auto"/>
            </w:tcBorders>
            <w:hideMark/>
          </w:tcPr>
          <w:p w14:paraId="42101C5B"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2023</w:t>
            </w:r>
          </w:p>
        </w:tc>
        <w:tc>
          <w:tcPr>
            <w:tcW w:w="393" w:type="pct"/>
            <w:tcBorders>
              <w:top w:val="single" w:sz="4" w:space="0" w:color="auto"/>
              <w:left w:val="single" w:sz="4" w:space="0" w:color="auto"/>
              <w:bottom w:val="single" w:sz="4" w:space="0" w:color="auto"/>
              <w:right w:val="single" w:sz="4" w:space="0" w:color="auto"/>
            </w:tcBorders>
            <w:hideMark/>
          </w:tcPr>
          <w:p w14:paraId="7F1CB615"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2024</w:t>
            </w:r>
          </w:p>
        </w:tc>
        <w:tc>
          <w:tcPr>
            <w:tcW w:w="392" w:type="pct"/>
            <w:tcBorders>
              <w:top w:val="single" w:sz="4" w:space="0" w:color="auto"/>
              <w:left w:val="single" w:sz="4" w:space="0" w:color="auto"/>
              <w:bottom w:val="single" w:sz="4" w:space="0" w:color="auto"/>
              <w:right w:val="single" w:sz="4" w:space="0" w:color="auto"/>
            </w:tcBorders>
            <w:hideMark/>
          </w:tcPr>
          <w:p w14:paraId="0B823A78"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2025</w:t>
            </w:r>
          </w:p>
        </w:tc>
        <w:tc>
          <w:tcPr>
            <w:tcW w:w="393" w:type="pct"/>
            <w:tcBorders>
              <w:top w:val="single" w:sz="4" w:space="0" w:color="auto"/>
              <w:left w:val="single" w:sz="4" w:space="0" w:color="auto"/>
              <w:bottom w:val="single" w:sz="4" w:space="0" w:color="auto"/>
              <w:right w:val="single" w:sz="4" w:space="0" w:color="auto"/>
            </w:tcBorders>
            <w:hideMark/>
          </w:tcPr>
          <w:p w14:paraId="1E09C45E"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2026</w:t>
            </w:r>
          </w:p>
        </w:tc>
        <w:tc>
          <w:tcPr>
            <w:tcW w:w="327" w:type="pct"/>
            <w:tcBorders>
              <w:top w:val="single" w:sz="4" w:space="0" w:color="auto"/>
              <w:left w:val="single" w:sz="4" w:space="0" w:color="auto"/>
              <w:bottom w:val="single" w:sz="4" w:space="0" w:color="auto"/>
              <w:right w:val="single" w:sz="4" w:space="0" w:color="auto"/>
            </w:tcBorders>
            <w:hideMark/>
          </w:tcPr>
          <w:p w14:paraId="77BF1B84"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2027</w:t>
            </w:r>
          </w:p>
        </w:tc>
      </w:tr>
      <w:tr w:rsidR="009D0880" w:rsidRPr="009D0880" w14:paraId="4C4C77E9" w14:textId="77777777" w:rsidTr="00A64909">
        <w:trPr>
          <w:trHeight w:val="318"/>
        </w:trPr>
        <w:tc>
          <w:tcPr>
            <w:tcW w:w="213" w:type="pct"/>
            <w:tcBorders>
              <w:top w:val="single" w:sz="4" w:space="0" w:color="auto"/>
              <w:left w:val="single" w:sz="4" w:space="0" w:color="auto"/>
              <w:bottom w:val="single" w:sz="4" w:space="0" w:color="auto"/>
              <w:right w:val="single" w:sz="4" w:space="0" w:color="auto"/>
            </w:tcBorders>
            <w:hideMark/>
          </w:tcPr>
          <w:p w14:paraId="1627D9F4"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1</w:t>
            </w:r>
          </w:p>
        </w:tc>
        <w:tc>
          <w:tcPr>
            <w:tcW w:w="1133" w:type="pct"/>
            <w:tcBorders>
              <w:top w:val="single" w:sz="4" w:space="0" w:color="auto"/>
              <w:left w:val="single" w:sz="4" w:space="0" w:color="auto"/>
              <w:bottom w:val="single" w:sz="4" w:space="0" w:color="auto"/>
              <w:right w:val="single" w:sz="4" w:space="0" w:color="auto"/>
            </w:tcBorders>
            <w:hideMark/>
          </w:tcPr>
          <w:p w14:paraId="11E11094"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2</w:t>
            </w:r>
          </w:p>
        </w:tc>
        <w:tc>
          <w:tcPr>
            <w:tcW w:w="363" w:type="pct"/>
            <w:tcBorders>
              <w:top w:val="single" w:sz="4" w:space="0" w:color="auto"/>
              <w:left w:val="single" w:sz="4" w:space="0" w:color="auto"/>
              <w:bottom w:val="single" w:sz="4" w:space="0" w:color="auto"/>
              <w:right w:val="single" w:sz="4" w:space="0" w:color="auto"/>
            </w:tcBorders>
            <w:hideMark/>
          </w:tcPr>
          <w:p w14:paraId="0245B451"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3</w:t>
            </w:r>
          </w:p>
        </w:tc>
        <w:tc>
          <w:tcPr>
            <w:tcW w:w="345" w:type="pct"/>
            <w:tcBorders>
              <w:top w:val="single" w:sz="4" w:space="0" w:color="auto"/>
              <w:left w:val="single" w:sz="4" w:space="0" w:color="auto"/>
              <w:bottom w:val="single" w:sz="4" w:space="0" w:color="auto"/>
              <w:right w:val="single" w:sz="4" w:space="0" w:color="auto"/>
            </w:tcBorders>
            <w:hideMark/>
          </w:tcPr>
          <w:p w14:paraId="472343E5"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4</w:t>
            </w:r>
          </w:p>
        </w:tc>
        <w:tc>
          <w:tcPr>
            <w:tcW w:w="327" w:type="pct"/>
            <w:tcBorders>
              <w:top w:val="single" w:sz="4" w:space="0" w:color="auto"/>
              <w:left w:val="single" w:sz="4" w:space="0" w:color="auto"/>
              <w:bottom w:val="single" w:sz="4" w:space="0" w:color="auto"/>
              <w:right w:val="single" w:sz="4" w:space="0" w:color="auto"/>
            </w:tcBorders>
            <w:hideMark/>
          </w:tcPr>
          <w:p w14:paraId="2EF07213"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5</w:t>
            </w:r>
          </w:p>
        </w:tc>
        <w:tc>
          <w:tcPr>
            <w:tcW w:w="327" w:type="pct"/>
            <w:tcBorders>
              <w:top w:val="single" w:sz="4" w:space="0" w:color="auto"/>
              <w:left w:val="single" w:sz="4" w:space="0" w:color="auto"/>
              <w:bottom w:val="single" w:sz="4" w:space="0" w:color="auto"/>
              <w:right w:val="single" w:sz="4" w:space="0" w:color="auto"/>
            </w:tcBorders>
            <w:hideMark/>
          </w:tcPr>
          <w:p w14:paraId="59551120"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6</w:t>
            </w:r>
          </w:p>
        </w:tc>
        <w:tc>
          <w:tcPr>
            <w:tcW w:w="327" w:type="pct"/>
            <w:tcBorders>
              <w:top w:val="single" w:sz="4" w:space="0" w:color="auto"/>
              <w:left w:val="single" w:sz="4" w:space="0" w:color="auto"/>
              <w:bottom w:val="single" w:sz="4" w:space="0" w:color="auto"/>
              <w:right w:val="single" w:sz="4" w:space="0" w:color="auto"/>
            </w:tcBorders>
            <w:hideMark/>
          </w:tcPr>
          <w:p w14:paraId="2F7EEABE"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7</w:t>
            </w:r>
          </w:p>
        </w:tc>
        <w:tc>
          <w:tcPr>
            <w:tcW w:w="458" w:type="pct"/>
            <w:tcBorders>
              <w:top w:val="single" w:sz="4" w:space="0" w:color="auto"/>
              <w:left w:val="single" w:sz="4" w:space="0" w:color="auto"/>
              <w:bottom w:val="single" w:sz="4" w:space="0" w:color="auto"/>
              <w:right w:val="single" w:sz="4" w:space="0" w:color="auto"/>
            </w:tcBorders>
            <w:hideMark/>
          </w:tcPr>
          <w:p w14:paraId="33004700"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6</w:t>
            </w:r>
          </w:p>
        </w:tc>
        <w:tc>
          <w:tcPr>
            <w:tcW w:w="393" w:type="pct"/>
            <w:tcBorders>
              <w:top w:val="single" w:sz="4" w:space="0" w:color="auto"/>
              <w:left w:val="single" w:sz="4" w:space="0" w:color="auto"/>
              <w:bottom w:val="single" w:sz="4" w:space="0" w:color="auto"/>
              <w:right w:val="single" w:sz="4" w:space="0" w:color="auto"/>
            </w:tcBorders>
            <w:hideMark/>
          </w:tcPr>
          <w:p w14:paraId="2CB0ABE2"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7</w:t>
            </w:r>
          </w:p>
        </w:tc>
        <w:tc>
          <w:tcPr>
            <w:tcW w:w="392" w:type="pct"/>
            <w:tcBorders>
              <w:top w:val="single" w:sz="4" w:space="0" w:color="auto"/>
              <w:left w:val="single" w:sz="4" w:space="0" w:color="auto"/>
              <w:bottom w:val="single" w:sz="4" w:space="0" w:color="auto"/>
              <w:right w:val="single" w:sz="4" w:space="0" w:color="auto"/>
            </w:tcBorders>
            <w:hideMark/>
          </w:tcPr>
          <w:p w14:paraId="10BED1A0"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8</w:t>
            </w:r>
          </w:p>
        </w:tc>
        <w:tc>
          <w:tcPr>
            <w:tcW w:w="393" w:type="pct"/>
            <w:tcBorders>
              <w:top w:val="single" w:sz="4" w:space="0" w:color="auto"/>
              <w:left w:val="single" w:sz="4" w:space="0" w:color="auto"/>
              <w:bottom w:val="single" w:sz="4" w:space="0" w:color="auto"/>
              <w:right w:val="single" w:sz="4" w:space="0" w:color="auto"/>
            </w:tcBorders>
            <w:hideMark/>
          </w:tcPr>
          <w:p w14:paraId="037C9669"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9</w:t>
            </w:r>
          </w:p>
        </w:tc>
        <w:tc>
          <w:tcPr>
            <w:tcW w:w="327" w:type="pct"/>
            <w:tcBorders>
              <w:top w:val="single" w:sz="4" w:space="0" w:color="auto"/>
              <w:left w:val="single" w:sz="4" w:space="0" w:color="auto"/>
              <w:bottom w:val="single" w:sz="4" w:space="0" w:color="auto"/>
              <w:right w:val="single" w:sz="4" w:space="0" w:color="auto"/>
            </w:tcBorders>
            <w:hideMark/>
          </w:tcPr>
          <w:p w14:paraId="5DA2DEDC" w14:textId="77777777" w:rsidR="009D0880" w:rsidRPr="009D0880" w:rsidRDefault="009D0880" w:rsidP="00E270C9">
            <w:pPr>
              <w:autoSpaceDE w:val="0"/>
              <w:autoSpaceDN w:val="0"/>
              <w:adjustRightInd w:val="0"/>
              <w:jc w:val="center"/>
              <w:rPr>
                <w:rFonts w:eastAsia="Calibri"/>
                <w:sz w:val="26"/>
                <w:szCs w:val="26"/>
                <w:lang w:eastAsia="en-US"/>
              </w:rPr>
            </w:pPr>
            <w:r w:rsidRPr="009D0880">
              <w:rPr>
                <w:rFonts w:eastAsia="Calibri"/>
                <w:sz w:val="26"/>
                <w:szCs w:val="26"/>
                <w:lang w:eastAsia="en-US"/>
              </w:rPr>
              <w:t>10</w:t>
            </w:r>
          </w:p>
        </w:tc>
      </w:tr>
      <w:tr w:rsidR="009D0880" w:rsidRPr="009D0880" w14:paraId="7A61551C" w14:textId="77777777" w:rsidTr="00A64909">
        <w:trPr>
          <w:trHeight w:val="2873"/>
        </w:trPr>
        <w:tc>
          <w:tcPr>
            <w:tcW w:w="213" w:type="pct"/>
            <w:tcBorders>
              <w:top w:val="single" w:sz="4" w:space="0" w:color="auto"/>
              <w:left w:val="single" w:sz="4" w:space="0" w:color="auto"/>
              <w:bottom w:val="single" w:sz="4" w:space="0" w:color="auto"/>
              <w:right w:val="single" w:sz="4" w:space="0" w:color="auto"/>
            </w:tcBorders>
            <w:hideMark/>
          </w:tcPr>
          <w:p w14:paraId="2CA10541" w14:textId="77777777" w:rsidR="009D0880" w:rsidRPr="009D0880" w:rsidRDefault="009D0880" w:rsidP="00E270C9">
            <w:pPr>
              <w:autoSpaceDE w:val="0"/>
              <w:autoSpaceDN w:val="0"/>
              <w:adjustRightInd w:val="0"/>
              <w:rPr>
                <w:rFonts w:eastAsia="Calibri"/>
                <w:sz w:val="26"/>
                <w:szCs w:val="26"/>
                <w:lang w:eastAsia="en-US"/>
              </w:rPr>
            </w:pPr>
            <w:r w:rsidRPr="009D0880">
              <w:rPr>
                <w:rFonts w:eastAsia="Calibri"/>
                <w:sz w:val="26"/>
                <w:szCs w:val="26"/>
                <w:lang w:eastAsia="en-US"/>
              </w:rPr>
              <w:t>1.</w:t>
            </w:r>
          </w:p>
        </w:tc>
        <w:tc>
          <w:tcPr>
            <w:tcW w:w="1133" w:type="pct"/>
            <w:tcBorders>
              <w:top w:val="single" w:sz="4" w:space="0" w:color="auto"/>
              <w:left w:val="single" w:sz="4" w:space="0" w:color="auto"/>
              <w:bottom w:val="single" w:sz="4" w:space="0" w:color="auto"/>
              <w:right w:val="single" w:sz="4" w:space="0" w:color="auto"/>
            </w:tcBorders>
            <w:hideMark/>
          </w:tcPr>
          <w:p w14:paraId="38535FC3" w14:textId="77777777" w:rsidR="009D0880" w:rsidRPr="009D0880" w:rsidRDefault="009D0880" w:rsidP="00E270C9">
            <w:pPr>
              <w:autoSpaceDE w:val="0"/>
              <w:autoSpaceDN w:val="0"/>
              <w:adjustRightInd w:val="0"/>
              <w:rPr>
                <w:rFonts w:eastAsia="Calibri"/>
                <w:sz w:val="26"/>
                <w:szCs w:val="26"/>
                <w:lang w:eastAsia="en-US"/>
              </w:rPr>
            </w:pPr>
            <w:r w:rsidRPr="009D0880">
              <w:rPr>
                <w:rFonts w:eastAsia="Calibri"/>
                <w:sz w:val="26"/>
                <w:szCs w:val="26"/>
                <w:lang w:eastAsia="en-US"/>
              </w:rPr>
              <w:t>Наименование муниципальной услуги (работы) и ее содержание:</w:t>
            </w:r>
            <w:r w:rsidRPr="009D0880">
              <w:rPr>
                <w:rFonts w:eastAsia="Times New Roman"/>
                <w:sz w:val="24"/>
                <w:szCs w:val="24"/>
                <w:lang w:eastAsia="ru-RU"/>
              </w:rPr>
              <w:t xml:space="preserve"> Обеспечение населения Хасанского муниципального округа твердым топливом (дровами) в необходимом объеме и надлежащего качества</w:t>
            </w:r>
            <w:r w:rsidRPr="009D0880">
              <w:rPr>
                <w:rFonts w:eastAsia="Calibri"/>
                <w:sz w:val="26"/>
                <w:szCs w:val="26"/>
                <w:lang w:eastAsia="en-US"/>
              </w:rPr>
              <w:t xml:space="preserve"> </w:t>
            </w:r>
          </w:p>
        </w:tc>
        <w:tc>
          <w:tcPr>
            <w:tcW w:w="363" w:type="pct"/>
            <w:tcBorders>
              <w:top w:val="single" w:sz="4" w:space="0" w:color="auto"/>
              <w:left w:val="single" w:sz="4" w:space="0" w:color="auto"/>
              <w:bottom w:val="single" w:sz="4" w:space="0" w:color="auto"/>
              <w:right w:val="single" w:sz="4" w:space="0" w:color="auto"/>
            </w:tcBorders>
          </w:tcPr>
          <w:p w14:paraId="718D8AD0" w14:textId="77777777" w:rsidR="009D0880" w:rsidRPr="009D0880" w:rsidRDefault="009D0880" w:rsidP="00E270C9">
            <w:pPr>
              <w:autoSpaceDE w:val="0"/>
              <w:autoSpaceDN w:val="0"/>
              <w:adjustRightInd w:val="0"/>
              <w:rPr>
                <w:rFonts w:eastAsia="Calibri"/>
                <w:sz w:val="26"/>
                <w:szCs w:val="26"/>
                <w:lang w:eastAsia="en-US"/>
              </w:rPr>
            </w:pPr>
          </w:p>
        </w:tc>
        <w:tc>
          <w:tcPr>
            <w:tcW w:w="345" w:type="pct"/>
            <w:tcBorders>
              <w:top w:val="single" w:sz="4" w:space="0" w:color="auto"/>
              <w:left w:val="single" w:sz="4" w:space="0" w:color="auto"/>
              <w:bottom w:val="single" w:sz="4" w:space="0" w:color="auto"/>
              <w:right w:val="single" w:sz="4" w:space="0" w:color="auto"/>
            </w:tcBorders>
          </w:tcPr>
          <w:p w14:paraId="5E1338A2" w14:textId="77777777" w:rsidR="009D0880" w:rsidRPr="009D0880" w:rsidRDefault="009D0880" w:rsidP="00E270C9">
            <w:pPr>
              <w:autoSpaceDE w:val="0"/>
              <w:autoSpaceDN w:val="0"/>
              <w:adjustRightInd w:val="0"/>
              <w:rPr>
                <w:rFonts w:eastAsia="Calibri"/>
                <w:sz w:val="26"/>
                <w:szCs w:val="26"/>
                <w:lang w:eastAsia="en-US"/>
              </w:rPr>
            </w:pPr>
          </w:p>
        </w:tc>
        <w:tc>
          <w:tcPr>
            <w:tcW w:w="327" w:type="pct"/>
            <w:tcBorders>
              <w:top w:val="single" w:sz="4" w:space="0" w:color="auto"/>
              <w:left w:val="single" w:sz="4" w:space="0" w:color="auto"/>
              <w:bottom w:val="single" w:sz="4" w:space="0" w:color="auto"/>
              <w:right w:val="single" w:sz="4" w:space="0" w:color="auto"/>
            </w:tcBorders>
          </w:tcPr>
          <w:p w14:paraId="22708E6C" w14:textId="77777777" w:rsidR="009D0880" w:rsidRPr="009D0880" w:rsidRDefault="009D0880" w:rsidP="00E270C9">
            <w:pPr>
              <w:autoSpaceDE w:val="0"/>
              <w:autoSpaceDN w:val="0"/>
              <w:adjustRightInd w:val="0"/>
              <w:rPr>
                <w:rFonts w:eastAsia="Calibri"/>
                <w:sz w:val="26"/>
                <w:szCs w:val="26"/>
                <w:lang w:eastAsia="en-US"/>
              </w:rPr>
            </w:pPr>
          </w:p>
        </w:tc>
        <w:tc>
          <w:tcPr>
            <w:tcW w:w="327" w:type="pct"/>
            <w:tcBorders>
              <w:top w:val="single" w:sz="4" w:space="0" w:color="auto"/>
              <w:left w:val="single" w:sz="4" w:space="0" w:color="auto"/>
              <w:bottom w:val="single" w:sz="4" w:space="0" w:color="auto"/>
              <w:right w:val="single" w:sz="4" w:space="0" w:color="auto"/>
            </w:tcBorders>
          </w:tcPr>
          <w:p w14:paraId="53148A78" w14:textId="77777777" w:rsidR="009D0880" w:rsidRPr="009D0880" w:rsidRDefault="009D0880" w:rsidP="00E270C9">
            <w:pPr>
              <w:autoSpaceDE w:val="0"/>
              <w:autoSpaceDN w:val="0"/>
              <w:adjustRightInd w:val="0"/>
              <w:rPr>
                <w:rFonts w:eastAsia="Calibri"/>
                <w:sz w:val="26"/>
                <w:szCs w:val="26"/>
                <w:lang w:eastAsia="en-US"/>
              </w:rPr>
            </w:pPr>
          </w:p>
        </w:tc>
        <w:tc>
          <w:tcPr>
            <w:tcW w:w="327" w:type="pct"/>
            <w:tcBorders>
              <w:top w:val="single" w:sz="4" w:space="0" w:color="auto"/>
              <w:left w:val="single" w:sz="4" w:space="0" w:color="auto"/>
              <w:bottom w:val="single" w:sz="4" w:space="0" w:color="auto"/>
              <w:right w:val="single" w:sz="4" w:space="0" w:color="auto"/>
            </w:tcBorders>
          </w:tcPr>
          <w:p w14:paraId="5610F123" w14:textId="77777777" w:rsidR="009D0880" w:rsidRPr="009D0880" w:rsidRDefault="009D0880" w:rsidP="00E270C9">
            <w:pPr>
              <w:autoSpaceDE w:val="0"/>
              <w:autoSpaceDN w:val="0"/>
              <w:adjustRightInd w:val="0"/>
              <w:rPr>
                <w:rFonts w:eastAsia="Calibri"/>
                <w:sz w:val="26"/>
                <w:szCs w:val="26"/>
                <w:lang w:eastAsia="en-US"/>
              </w:rPr>
            </w:pPr>
          </w:p>
        </w:tc>
        <w:tc>
          <w:tcPr>
            <w:tcW w:w="458" w:type="pct"/>
            <w:tcBorders>
              <w:top w:val="single" w:sz="4" w:space="0" w:color="auto"/>
              <w:left w:val="single" w:sz="4" w:space="0" w:color="auto"/>
              <w:bottom w:val="single" w:sz="4" w:space="0" w:color="auto"/>
              <w:right w:val="single" w:sz="4" w:space="0" w:color="auto"/>
            </w:tcBorders>
          </w:tcPr>
          <w:p w14:paraId="62FFB9DC" w14:textId="77777777" w:rsidR="009D0880" w:rsidRPr="009D0880" w:rsidRDefault="009D0880" w:rsidP="00E270C9">
            <w:pPr>
              <w:autoSpaceDE w:val="0"/>
              <w:autoSpaceDN w:val="0"/>
              <w:adjustRightInd w:val="0"/>
              <w:rPr>
                <w:rFonts w:eastAsia="Calibri"/>
                <w:sz w:val="26"/>
                <w:szCs w:val="26"/>
                <w:lang w:eastAsia="en-US"/>
              </w:rPr>
            </w:pPr>
          </w:p>
        </w:tc>
        <w:tc>
          <w:tcPr>
            <w:tcW w:w="393" w:type="pct"/>
            <w:tcBorders>
              <w:top w:val="single" w:sz="4" w:space="0" w:color="auto"/>
              <w:left w:val="single" w:sz="4" w:space="0" w:color="auto"/>
              <w:bottom w:val="single" w:sz="4" w:space="0" w:color="auto"/>
              <w:right w:val="single" w:sz="4" w:space="0" w:color="auto"/>
            </w:tcBorders>
          </w:tcPr>
          <w:p w14:paraId="078A0737" w14:textId="77777777" w:rsidR="009D0880" w:rsidRPr="009D0880" w:rsidRDefault="009D0880" w:rsidP="00E270C9">
            <w:pPr>
              <w:autoSpaceDE w:val="0"/>
              <w:autoSpaceDN w:val="0"/>
              <w:adjustRightInd w:val="0"/>
              <w:rPr>
                <w:rFonts w:eastAsia="Calibri"/>
                <w:sz w:val="26"/>
                <w:szCs w:val="26"/>
                <w:lang w:eastAsia="en-US"/>
              </w:rPr>
            </w:pPr>
          </w:p>
        </w:tc>
        <w:tc>
          <w:tcPr>
            <w:tcW w:w="392" w:type="pct"/>
            <w:tcBorders>
              <w:top w:val="single" w:sz="4" w:space="0" w:color="auto"/>
              <w:left w:val="single" w:sz="4" w:space="0" w:color="auto"/>
              <w:bottom w:val="single" w:sz="4" w:space="0" w:color="auto"/>
              <w:right w:val="single" w:sz="4" w:space="0" w:color="auto"/>
            </w:tcBorders>
          </w:tcPr>
          <w:p w14:paraId="554377BC" w14:textId="77777777" w:rsidR="009D0880" w:rsidRPr="009D0880" w:rsidRDefault="009D0880" w:rsidP="00E270C9">
            <w:pPr>
              <w:autoSpaceDE w:val="0"/>
              <w:autoSpaceDN w:val="0"/>
              <w:adjustRightInd w:val="0"/>
              <w:rPr>
                <w:rFonts w:eastAsia="Calibri"/>
                <w:sz w:val="26"/>
                <w:szCs w:val="26"/>
                <w:lang w:eastAsia="en-US"/>
              </w:rPr>
            </w:pPr>
          </w:p>
        </w:tc>
        <w:tc>
          <w:tcPr>
            <w:tcW w:w="393" w:type="pct"/>
            <w:tcBorders>
              <w:top w:val="single" w:sz="4" w:space="0" w:color="auto"/>
              <w:left w:val="single" w:sz="4" w:space="0" w:color="auto"/>
              <w:bottom w:val="single" w:sz="4" w:space="0" w:color="auto"/>
              <w:right w:val="single" w:sz="4" w:space="0" w:color="auto"/>
            </w:tcBorders>
          </w:tcPr>
          <w:p w14:paraId="18554E53" w14:textId="77777777" w:rsidR="009D0880" w:rsidRPr="009D0880" w:rsidRDefault="009D0880" w:rsidP="00E270C9">
            <w:pPr>
              <w:autoSpaceDE w:val="0"/>
              <w:autoSpaceDN w:val="0"/>
              <w:adjustRightInd w:val="0"/>
              <w:rPr>
                <w:rFonts w:eastAsia="Calibri"/>
                <w:sz w:val="26"/>
                <w:szCs w:val="26"/>
                <w:lang w:eastAsia="en-US"/>
              </w:rPr>
            </w:pPr>
          </w:p>
        </w:tc>
        <w:tc>
          <w:tcPr>
            <w:tcW w:w="327" w:type="pct"/>
            <w:tcBorders>
              <w:top w:val="single" w:sz="4" w:space="0" w:color="auto"/>
              <w:left w:val="single" w:sz="4" w:space="0" w:color="auto"/>
              <w:bottom w:val="single" w:sz="4" w:space="0" w:color="auto"/>
              <w:right w:val="single" w:sz="4" w:space="0" w:color="auto"/>
            </w:tcBorders>
          </w:tcPr>
          <w:p w14:paraId="1BAA96A1" w14:textId="77777777" w:rsidR="009D0880" w:rsidRPr="009D0880" w:rsidRDefault="009D0880" w:rsidP="00E270C9">
            <w:pPr>
              <w:autoSpaceDE w:val="0"/>
              <w:autoSpaceDN w:val="0"/>
              <w:adjustRightInd w:val="0"/>
              <w:rPr>
                <w:rFonts w:eastAsia="Calibri"/>
                <w:sz w:val="26"/>
                <w:szCs w:val="26"/>
                <w:lang w:eastAsia="en-US"/>
              </w:rPr>
            </w:pPr>
          </w:p>
        </w:tc>
      </w:tr>
      <w:tr w:rsidR="009D0880" w:rsidRPr="009D0880" w14:paraId="372EA591" w14:textId="77777777" w:rsidTr="00A64909">
        <w:trPr>
          <w:trHeight w:val="302"/>
        </w:trPr>
        <w:tc>
          <w:tcPr>
            <w:tcW w:w="213" w:type="pct"/>
            <w:tcBorders>
              <w:top w:val="single" w:sz="4" w:space="0" w:color="auto"/>
              <w:left w:val="single" w:sz="4" w:space="0" w:color="auto"/>
              <w:bottom w:val="single" w:sz="4" w:space="0" w:color="auto"/>
              <w:right w:val="single" w:sz="4" w:space="0" w:color="auto"/>
            </w:tcBorders>
            <w:hideMark/>
          </w:tcPr>
          <w:p w14:paraId="030AFCFA" w14:textId="77777777" w:rsidR="009D0880" w:rsidRPr="009D0880" w:rsidRDefault="009D0880" w:rsidP="00E270C9">
            <w:pPr>
              <w:autoSpaceDE w:val="0"/>
              <w:autoSpaceDN w:val="0"/>
              <w:adjustRightInd w:val="0"/>
              <w:rPr>
                <w:rFonts w:eastAsia="Calibri"/>
                <w:sz w:val="26"/>
                <w:szCs w:val="26"/>
                <w:lang w:eastAsia="en-US"/>
              </w:rPr>
            </w:pPr>
            <w:r w:rsidRPr="009D0880">
              <w:rPr>
                <w:rFonts w:eastAsia="Calibri"/>
                <w:sz w:val="26"/>
                <w:szCs w:val="26"/>
                <w:lang w:eastAsia="en-US"/>
              </w:rPr>
              <w:t>2.</w:t>
            </w:r>
          </w:p>
        </w:tc>
        <w:tc>
          <w:tcPr>
            <w:tcW w:w="1133" w:type="pct"/>
            <w:tcBorders>
              <w:top w:val="single" w:sz="4" w:space="0" w:color="auto"/>
              <w:left w:val="single" w:sz="4" w:space="0" w:color="auto"/>
              <w:bottom w:val="single" w:sz="4" w:space="0" w:color="auto"/>
              <w:right w:val="single" w:sz="4" w:space="0" w:color="auto"/>
            </w:tcBorders>
            <w:hideMark/>
          </w:tcPr>
          <w:p w14:paraId="5797A237" w14:textId="113D8A4D" w:rsidR="009D0880" w:rsidRPr="009D0880" w:rsidRDefault="009D0880" w:rsidP="00E270C9">
            <w:pPr>
              <w:autoSpaceDE w:val="0"/>
              <w:autoSpaceDN w:val="0"/>
              <w:adjustRightInd w:val="0"/>
              <w:rPr>
                <w:rFonts w:eastAsia="Calibri"/>
                <w:sz w:val="26"/>
                <w:szCs w:val="26"/>
                <w:lang w:eastAsia="en-US"/>
              </w:rPr>
            </w:pPr>
            <w:r w:rsidRPr="009D0880">
              <w:rPr>
                <w:rFonts w:eastAsia="Calibri"/>
                <w:sz w:val="26"/>
                <w:szCs w:val="26"/>
                <w:lang w:eastAsia="en-US"/>
              </w:rPr>
              <w:t>Показатель объема муниципальной услуги (работы):</w:t>
            </w:r>
            <w:r w:rsidRPr="009D0880">
              <w:rPr>
                <w:rFonts w:eastAsia="Calibri"/>
                <w:sz w:val="24"/>
                <w:szCs w:val="24"/>
                <w:lang w:eastAsia="en-US"/>
              </w:rPr>
              <w:t xml:space="preserve"> Общая площадь жилищного </w:t>
            </w:r>
            <w:r w:rsidR="00A64909" w:rsidRPr="009D0880">
              <w:rPr>
                <w:rFonts w:eastAsia="Calibri"/>
                <w:sz w:val="24"/>
                <w:szCs w:val="24"/>
                <w:lang w:eastAsia="en-US"/>
              </w:rPr>
              <w:t>фонда, обеспеченного</w:t>
            </w:r>
            <w:r w:rsidRPr="009D0880">
              <w:rPr>
                <w:rFonts w:eastAsia="Calibri"/>
                <w:sz w:val="24"/>
                <w:szCs w:val="24"/>
                <w:lang w:eastAsia="en-US"/>
              </w:rPr>
              <w:t xml:space="preserve"> твердым топливом</w:t>
            </w:r>
          </w:p>
        </w:tc>
        <w:tc>
          <w:tcPr>
            <w:tcW w:w="363" w:type="pct"/>
            <w:tcBorders>
              <w:top w:val="single" w:sz="4" w:space="0" w:color="auto"/>
              <w:left w:val="single" w:sz="4" w:space="0" w:color="auto"/>
              <w:bottom w:val="single" w:sz="4" w:space="0" w:color="auto"/>
              <w:right w:val="single" w:sz="4" w:space="0" w:color="auto"/>
            </w:tcBorders>
            <w:hideMark/>
          </w:tcPr>
          <w:p w14:paraId="6F36F5F1" w14:textId="77777777" w:rsidR="009D0880" w:rsidRPr="009D0880" w:rsidRDefault="009D0880" w:rsidP="00E270C9">
            <w:pPr>
              <w:autoSpaceDE w:val="0"/>
              <w:autoSpaceDN w:val="0"/>
              <w:adjustRightInd w:val="0"/>
              <w:rPr>
                <w:rFonts w:eastAsia="Calibri"/>
                <w:sz w:val="26"/>
                <w:szCs w:val="26"/>
                <w:lang w:eastAsia="en-US"/>
              </w:rPr>
            </w:pPr>
            <w:r w:rsidRPr="009D0880">
              <w:rPr>
                <w:rFonts w:eastAsia="Calibri"/>
                <w:sz w:val="26"/>
                <w:szCs w:val="26"/>
                <w:lang w:eastAsia="en-US"/>
              </w:rPr>
              <w:t>55</w:t>
            </w:r>
          </w:p>
        </w:tc>
        <w:tc>
          <w:tcPr>
            <w:tcW w:w="345" w:type="pct"/>
            <w:tcBorders>
              <w:top w:val="single" w:sz="4" w:space="0" w:color="auto"/>
              <w:left w:val="single" w:sz="4" w:space="0" w:color="auto"/>
              <w:bottom w:val="single" w:sz="4" w:space="0" w:color="auto"/>
              <w:right w:val="single" w:sz="4" w:space="0" w:color="auto"/>
            </w:tcBorders>
            <w:hideMark/>
          </w:tcPr>
          <w:p w14:paraId="2A8606DA" w14:textId="77777777" w:rsidR="009D0880" w:rsidRPr="009D0880" w:rsidRDefault="009D0880" w:rsidP="00E270C9">
            <w:pPr>
              <w:autoSpaceDE w:val="0"/>
              <w:autoSpaceDN w:val="0"/>
              <w:adjustRightInd w:val="0"/>
              <w:rPr>
                <w:rFonts w:eastAsia="Calibri"/>
                <w:sz w:val="26"/>
                <w:szCs w:val="26"/>
                <w:lang w:eastAsia="en-US"/>
              </w:rPr>
            </w:pPr>
            <w:r w:rsidRPr="009D0880">
              <w:rPr>
                <w:rFonts w:eastAsia="Calibri"/>
                <w:sz w:val="26"/>
                <w:szCs w:val="26"/>
                <w:lang w:eastAsia="en-US"/>
              </w:rPr>
              <w:t>210</w:t>
            </w:r>
          </w:p>
        </w:tc>
        <w:tc>
          <w:tcPr>
            <w:tcW w:w="327" w:type="pct"/>
            <w:tcBorders>
              <w:top w:val="single" w:sz="4" w:space="0" w:color="auto"/>
              <w:left w:val="single" w:sz="4" w:space="0" w:color="auto"/>
              <w:bottom w:val="single" w:sz="4" w:space="0" w:color="auto"/>
              <w:right w:val="single" w:sz="4" w:space="0" w:color="auto"/>
            </w:tcBorders>
            <w:hideMark/>
          </w:tcPr>
          <w:p w14:paraId="72C1AD0A" w14:textId="77777777" w:rsidR="009D0880" w:rsidRPr="009D0880" w:rsidRDefault="009D0880" w:rsidP="00E270C9">
            <w:pPr>
              <w:autoSpaceDE w:val="0"/>
              <w:autoSpaceDN w:val="0"/>
              <w:adjustRightInd w:val="0"/>
              <w:rPr>
                <w:rFonts w:eastAsia="Calibri"/>
                <w:sz w:val="26"/>
                <w:szCs w:val="26"/>
                <w:lang w:eastAsia="en-US"/>
              </w:rPr>
            </w:pPr>
            <w:r w:rsidRPr="009D0880">
              <w:rPr>
                <w:rFonts w:eastAsia="Calibri"/>
                <w:sz w:val="26"/>
                <w:szCs w:val="26"/>
                <w:lang w:eastAsia="en-US"/>
              </w:rPr>
              <w:t>400</w:t>
            </w:r>
          </w:p>
        </w:tc>
        <w:tc>
          <w:tcPr>
            <w:tcW w:w="327" w:type="pct"/>
            <w:tcBorders>
              <w:top w:val="single" w:sz="4" w:space="0" w:color="auto"/>
              <w:left w:val="single" w:sz="4" w:space="0" w:color="auto"/>
              <w:bottom w:val="single" w:sz="4" w:space="0" w:color="auto"/>
              <w:right w:val="single" w:sz="4" w:space="0" w:color="auto"/>
            </w:tcBorders>
            <w:hideMark/>
          </w:tcPr>
          <w:p w14:paraId="0B183C4A" w14:textId="77777777" w:rsidR="009D0880" w:rsidRPr="009D0880" w:rsidRDefault="009D0880" w:rsidP="00E270C9">
            <w:pPr>
              <w:autoSpaceDE w:val="0"/>
              <w:autoSpaceDN w:val="0"/>
              <w:adjustRightInd w:val="0"/>
              <w:rPr>
                <w:rFonts w:eastAsia="Calibri"/>
                <w:sz w:val="26"/>
                <w:szCs w:val="26"/>
                <w:lang w:eastAsia="en-US"/>
              </w:rPr>
            </w:pPr>
            <w:r w:rsidRPr="009D0880">
              <w:rPr>
                <w:rFonts w:eastAsia="Calibri"/>
                <w:sz w:val="26"/>
                <w:szCs w:val="26"/>
                <w:lang w:eastAsia="en-US"/>
              </w:rPr>
              <w:t>400</w:t>
            </w:r>
          </w:p>
        </w:tc>
        <w:tc>
          <w:tcPr>
            <w:tcW w:w="327" w:type="pct"/>
            <w:tcBorders>
              <w:top w:val="single" w:sz="4" w:space="0" w:color="auto"/>
              <w:left w:val="single" w:sz="4" w:space="0" w:color="auto"/>
              <w:bottom w:val="single" w:sz="4" w:space="0" w:color="auto"/>
              <w:right w:val="single" w:sz="4" w:space="0" w:color="auto"/>
            </w:tcBorders>
            <w:hideMark/>
          </w:tcPr>
          <w:p w14:paraId="3BCDACD6" w14:textId="77777777" w:rsidR="009D0880" w:rsidRPr="009D0880" w:rsidRDefault="009D0880" w:rsidP="00E270C9">
            <w:pPr>
              <w:autoSpaceDE w:val="0"/>
              <w:autoSpaceDN w:val="0"/>
              <w:adjustRightInd w:val="0"/>
              <w:rPr>
                <w:rFonts w:eastAsia="Calibri"/>
                <w:sz w:val="26"/>
                <w:szCs w:val="26"/>
                <w:lang w:eastAsia="en-US"/>
              </w:rPr>
            </w:pPr>
            <w:r w:rsidRPr="009D0880">
              <w:rPr>
                <w:rFonts w:eastAsia="Calibri"/>
                <w:sz w:val="26"/>
                <w:szCs w:val="26"/>
                <w:lang w:eastAsia="en-US"/>
              </w:rPr>
              <w:t>400</w:t>
            </w:r>
          </w:p>
        </w:tc>
        <w:tc>
          <w:tcPr>
            <w:tcW w:w="458" w:type="pct"/>
            <w:tcBorders>
              <w:top w:val="single" w:sz="4" w:space="0" w:color="auto"/>
              <w:left w:val="single" w:sz="4" w:space="0" w:color="auto"/>
              <w:bottom w:val="single" w:sz="4" w:space="0" w:color="auto"/>
              <w:right w:val="single" w:sz="4" w:space="0" w:color="auto"/>
            </w:tcBorders>
            <w:hideMark/>
          </w:tcPr>
          <w:p w14:paraId="5C6C724B" w14:textId="77777777" w:rsidR="009D0880" w:rsidRPr="009D0880" w:rsidRDefault="009D0880" w:rsidP="00E270C9">
            <w:pPr>
              <w:autoSpaceDE w:val="0"/>
              <w:autoSpaceDN w:val="0"/>
              <w:adjustRightInd w:val="0"/>
              <w:rPr>
                <w:rFonts w:eastAsia="Calibri"/>
                <w:sz w:val="26"/>
                <w:szCs w:val="26"/>
                <w:lang w:eastAsia="en-US"/>
              </w:rPr>
            </w:pPr>
            <w:r w:rsidRPr="009D0880">
              <w:rPr>
                <w:rFonts w:eastAsia="Calibri"/>
                <w:sz w:val="26"/>
                <w:szCs w:val="26"/>
                <w:lang w:eastAsia="en-US"/>
              </w:rPr>
              <w:t>33,516</w:t>
            </w:r>
          </w:p>
        </w:tc>
        <w:tc>
          <w:tcPr>
            <w:tcW w:w="393" w:type="pct"/>
            <w:tcBorders>
              <w:top w:val="single" w:sz="4" w:space="0" w:color="auto"/>
              <w:left w:val="single" w:sz="4" w:space="0" w:color="auto"/>
              <w:bottom w:val="single" w:sz="4" w:space="0" w:color="auto"/>
              <w:right w:val="single" w:sz="4" w:space="0" w:color="auto"/>
            </w:tcBorders>
            <w:hideMark/>
          </w:tcPr>
          <w:p w14:paraId="47699E4F" w14:textId="77777777" w:rsidR="009D0880" w:rsidRPr="009D0880" w:rsidRDefault="009D0880" w:rsidP="00E270C9">
            <w:pPr>
              <w:autoSpaceDE w:val="0"/>
              <w:autoSpaceDN w:val="0"/>
              <w:adjustRightInd w:val="0"/>
              <w:rPr>
                <w:rFonts w:eastAsia="Calibri"/>
                <w:sz w:val="26"/>
                <w:szCs w:val="26"/>
                <w:lang w:eastAsia="en-US"/>
              </w:rPr>
            </w:pPr>
            <w:r w:rsidRPr="009D0880">
              <w:rPr>
                <w:rFonts w:eastAsia="Calibri"/>
                <w:sz w:val="26"/>
                <w:szCs w:val="26"/>
                <w:lang w:eastAsia="en-US"/>
              </w:rPr>
              <w:t>76,994</w:t>
            </w:r>
          </w:p>
        </w:tc>
        <w:tc>
          <w:tcPr>
            <w:tcW w:w="392" w:type="pct"/>
            <w:tcBorders>
              <w:top w:val="single" w:sz="4" w:space="0" w:color="auto"/>
              <w:left w:val="single" w:sz="4" w:space="0" w:color="auto"/>
              <w:bottom w:val="single" w:sz="4" w:space="0" w:color="auto"/>
              <w:right w:val="single" w:sz="4" w:space="0" w:color="auto"/>
            </w:tcBorders>
            <w:hideMark/>
          </w:tcPr>
          <w:p w14:paraId="39EB083A" w14:textId="77777777" w:rsidR="009D0880" w:rsidRPr="009D0880" w:rsidRDefault="009D0880" w:rsidP="00E270C9">
            <w:pPr>
              <w:autoSpaceDE w:val="0"/>
              <w:autoSpaceDN w:val="0"/>
              <w:adjustRightInd w:val="0"/>
              <w:rPr>
                <w:rFonts w:eastAsia="Calibri"/>
                <w:sz w:val="26"/>
                <w:szCs w:val="26"/>
                <w:lang w:eastAsia="en-US"/>
              </w:rPr>
            </w:pPr>
            <w:r w:rsidRPr="009D0880">
              <w:rPr>
                <w:rFonts w:eastAsia="Calibri"/>
                <w:sz w:val="26"/>
                <w:szCs w:val="26"/>
                <w:lang w:eastAsia="en-US"/>
              </w:rPr>
              <w:t>500,00</w:t>
            </w:r>
          </w:p>
        </w:tc>
        <w:tc>
          <w:tcPr>
            <w:tcW w:w="393" w:type="pct"/>
            <w:tcBorders>
              <w:top w:val="single" w:sz="4" w:space="0" w:color="auto"/>
              <w:left w:val="single" w:sz="4" w:space="0" w:color="auto"/>
              <w:bottom w:val="single" w:sz="4" w:space="0" w:color="auto"/>
              <w:right w:val="single" w:sz="4" w:space="0" w:color="auto"/>
            </w:tcBorders>
            <w:hideMark/>
          </w:tcPr>
          <w:p w14:paraId="08A77682" w14:textId="77777777" w:rsidR="009D0880" w:rsidRPr="009D0880" w:rsidRDefault="009D0880" w:rsidP="00E270C9">
            <w:pPr>
              <w:autoSpaceDE w:val="0"/>
              <w:autoSpaceDN w:val="0"/>
              <w:adjustRightInd w:val="0"/>
              <w:rPr>
                <w:rFonts w:eastAsia="Calibri"/>
                <w:sz w:val="26"/>
                <w:szCs w:val="26"/>
                <w:lang w:eastAsia="en-US"/>
              </w:rPr>
            </w:pPr>
            <w:r w:rsidRPr="009D0880">
              <w:rPr>
                <w:rFonts w:eastAsia="Calibri"/>
                <w:sz w:val="26"/>
                <w:szCs w:val="26"/>
                <w:lang w:eastAsia="en-US"/>
              </w:rPr>
              <w:t>500,00</w:t>
            </w:r>
          </w:p>
        </w:tc>
        <w:tc>
          <w:tcPr>
            <w:tcW w:w="327" w:type="pct"/>
            <w:tcBorders>
              <w:top w:val="single" w:sz="4" w:space="0" w:color="auto"/>
              <w:left w:val="single" w:sz="4" w:space="0" w:color="auto"/>
              <w:bottom w:val="single" w:sz="4" w:space="0" w:color="auto"/>
              <w:right w:val="single" w:sz="4" w:space="0" w:color="auto"/>
            </w:tcBorders>
            <w:hideMark/>
          </w:tcPr>
          <w:p w14:paraId="1B7A201C" w14:textId="77777777" w:rsidR="009D0880" w:rsidRPr="009D0880" w:rsidRDefault="009D0880" w:rsidP="00E270C9">
            <w:pPr>
              <w:autoSpaceDE w:val="0"/>
              <w:autoSpaceDN w:val="0"/>
              <w:adjustRightInd w:val="0"/>
              <w:rPr>
                <w:rFonts w:eastAsia="Calibri"/>
                <w:sz w:val="26"/>
                <w:szCs w:val="26"/>
                <w:lang w:eastAsia="en-US"/>
              </w:rPr>
            </w:pPr>
            <w:r w:rsidRPr="009D0880">
              <w:rPr>
                <w:rFonts w:eastAsia="Calibri"/>
                <w:sz w:val="26"/>
                <w:szCs w:val="26"/>
                <w:lang w:eastAsia="en-US"/>
              </w:rPr>
              <w:t>0</w:t>
            </w:r>
          </w:p>
        </w:tc>
      </w:tr>
    </w:tbl>
    <w:p w14:paraId="13928BE3" w14:textId="77777777" w:rsidR="009D0880" w:rsidRPr="009D0880" w:rsidRDefault="009D0880" w:rsidP="00E270C9">
      <w:pPr>
        <w:shd w:val="clear" w:color="auto" w:fill="FFFFFF"/>
        <w:jc w:val="right"/>
        <w:textAlignment w:val="baseline"/>
        <w:rPr>
          <w:rFonts w:ascii="Arial" w:eastAsia="Times New Roman" w:hAnsi="Arial" w:cs="Arial"/>
          <w:color w:val="2D2D2D"/>
          <w:spacing w:val="2"/>
          <w:sz w:val="21"/>
          <w:szCs w:val="21"/>
          <w:lang w:eastAsia="ru-RU"/>
        </w:rPr>
      </w:pPr>
    </w:p>
    <w:p w14:paraId="780D3FA1" w14:textId="77777777" w:rsidR="009D0880" w:rsidRPr="009D0880" w:rsidRDefault="009D0880" w:rsidP="00E270C9">
      <w:pPr>
        <w:shd w:val="clear" w:color="auto" w:fill="FFFFFF"/>
        <w:jc w:val="both"/>
        <w:rPr>
          <w:rFonts w:ascii="Calibri" w:eastAsia="Calibri" w:hAnsi="Calibri"/>
          <w:sz w:val="2"/>
          <w:szCs w:val="2"/>
          <w:lang w:eastAsia="en-US"/>
        </w:rPr>
      </w:pPr>
    </w:p>
    <w:p w14:paraId="0B9EF670" w14:textId="77777777" w:rsidR="009D0880" w:rsidRDefault="009D0880" w:rsidP="00E270C9">
      <w:pPr>
        <w:widowControl w:val="0"/>
        <w:shd w:val="clear" w:color="auto" w:fill="FFFFFF"/>
        <w:suppressAutoHyphens/>
        <w:overflowPunct w:val="0"/>
        <w:autoSpaceDE w:val="0"/>
        <w:autoSpaceDN w:val="0"/>
        <w:adjustRightInd w:val="0"/>
        <w:jc w:val="both"/>
        <w:rPr>
          <w:rFonts w:eastAsia="Times New Roman"/>
          <w:bCs/>
          <w:kern w:val="32"/>
          <w:sz w:val="26"/>
          <w:szCs w:val="26"/>
          <w:lang w:eastAsia="ru-RU"/>
        </w:rPr>
        <w:sectPr w:rsidR="009D0880" w:rsidSect="00A64909">
          <w:footerReference w:type="default" r:id="rId22"/>
          <w:pgSz w:w="11900" w:h="16840"/>
          <w:pgMar w:top="794" w:right="794" w:bottom="794" w:left="794" w:header="0" w:footer="3" w:gutter="0"/>
          <w:cols w:space="720"/>
          <w:noEndnote/>
          <w:docGrid w:linePitch="360"/>
        </w:sectPr>
      </w:pPr>
    </w:p>
    <w:p w14:paraId="5A438C98" w14:textId="77777777" w:rsidR="009D0880" w:rsidRPr="009D0880" w:rsidRDefault="009D0880" w:rsidP="00A8266F">
      <w:pPr>
        <w:spacing w:after="200"/>
        <w:jc w:val="center"/>
        <w:outlineLvl w:val="0"/>
        <w:rPr>
          <w:rFonts w:eastAsia="Calibri"/>
          <w:b/>
          <w:sz w:val="26"/>
          <w:szCs w:val="26"/>
          <w:lang w:eastAsia="en-US"/>
        </w:rPr>
      </w:pPr>
      <w:bookmarkStart w:id="5" w:name="_Toc194735240"/>
      <w:r w:rsidRPr="009D0880">
        <w:rPr>
          <w:rFonts w:eastAsia="Calibri"/>
          <w:b/>
          <w:sz w:val="26"/>
          <w:szCs w:val="26"/>
          <w:lang w:eastAsia="en-US"/>
        </w:rPr>
        <w:lastRenderedPageBreak/>
        <w:t>Публикация 04.04.2025 года</w:t>
      </w:r>
      <w:bookmarkEnd w:id="5"/>
    </w:p>
    <w:p w14:paraId="6C7588F8" w14:textId="77777777" w:rsidR="009D0880" w:rsidRPr="009D0880" w:rsidRDefault="009D0880" w:rsidP="00E270C9">
      <w:pPr>
        <w:spacing w:after="200"/>
        <w:jc w:val="center"/>
        <w:rPr>
          <w:rFonts w:eastAsia="Calibri"/>
          <w:b/>
          <w:sz w:val="26"/>
          <w:szCs w:val="26"/>
          <w:lang w:eastAsia="en-US"/>
        </w:rPr>
      </w:pPr>
      <w:r w:rsidRPr="009D0880">
        <w:rPr>
          <w:rFonts w:eastAsia="Calibri"/>
          <w:b/>
          <w:sz w:val="26"/>
          <w:szCs w:val="26"/>
          <w:lang w:eastAsia="en-US"/>
        </w:rPr>
        <w:t>Извещение о возможном предоставлении в аренду/собственность земельного участка, расположенного на территории Хасанского муниципального округа Приморского края</w:t>
      </w:r>
    </w:p>
    <w:p w14:paraId="7414858E" w14:textId="77777777" w:rsidR="009D0880" w:rsidRPr="009D0880" w:rsidRDefault="009D0880" w:rsidP="00E270C9">
      <w:pPr>
        <w:numPr>
          <w:ilvl w:val="0"/>
          <w:numId w:val="36"/>
        </w:numPr>
        <w:spacing w:after="200"/>
        <w:ind w:left="0" w:firstLine="0"/>
        <w:contextualSpacing/>
        <w:jc w:val="both"/>
        <w:rPr>
          <w:rFonts w:eastAsia="Calibri"/>
          <w:sz w:val="26"/>
          <w:szCs w:val="26"/>
          <w:lang w:eastAsia="en-US"/>
        </w:rPr>
      </w:pPr>
      <w:r w:rsidRPr="009D0880">
        <w:rPr>
          <w:rFonts w:eastAsia="Calibri"/>
          <w:sz w:val="26"/>
          <w:szCs w:val="26"/>
          <w:lang w:eastAsia="en-US"/>
        </w:rPr>
        <w:t>Администрация Хасанского муниципального округа Приморского края в</w:t>
      </w:r>
      <w:r w:rsidRPr="009D0880">
        <w:rPr>
          <w:rFonts w:eastAsia="Calibri"/>
          <w:sz w:val="26"/>
          <w:szCs w:val="26"/>
          <w:lang w:val="en-US" w:eastAsia="en-US"/>
        </w:rPr>
        <w:t> </w:t>
      </w:r>
      <w:r w:rsidRPr="009D0880">
        <w:rPr>
          <w:rFonts w:eastAsia="Calibri"/>
          <w:sz w:val="26"/>
          <w:szCs w:val="26"/>
          <w:lang w:eastAsia="en-US"/>
        </w:rPr>
        <w:t>соответствии со статьей 39.18 Земельного кодекса РФ информирует о возможном или предстоящем предоставлении в аренду/собственность земельного участка:</w:t>
      </w:r>
    </w:p>
    <w:p w14:paraId="52549557" w14:textId="77777777" w:rsidR="009D0880" w:rsidRPr="009D0880" w:rsidRDefault="009D0880" w:rsidP="00A64909">
      <w:pPr>
        <w:spacing w:after="200"/>
        <w:jc w:val="both"/>
        <w:rPr>
          <w:rFonts w:eastAsia="Calibri"/>
          <w:sz w:val="26"/>
          <w:szCs w:val="26"/>
          <w:lang w:eastAsia="ru-RU"/>
        </w:rPr>
      </w:pPr>
      <w:r w:rsidRPr="009D0880">
        <w:rPr>
          <w:rFonts w:eastAsia="Calibri"/>
          <w:sz w:val="26"/>
          <w:szCs w:val="26"/>
          <w:lang w:eastAsia="ru-RU"/>
        </w:rPr>
        <w:t xml:space="preserve">- земельный участок с кадастровым номером 25:20:240101:481, площадью 3000 </w:t>
      </w:r>
      <w:proofErr w:type="spellStart"/>
      <w:r w:rsidRPr="009D0880">
        <w:rPr>
          <w:rFonts w:eastAsia="Calibri"/>
          <w:sz w:val="26"/>
          <w:szCs w:val="26"/>
          <w:lang w:eastAsia="ru-RU"/>
        </w:rPr>
        <w:t>кв.м</w:t>
      </w:r>
      <w:proofErr w:type="spellEnd"/>
      <w:r w:rsidRPr="009D0880">
        <w:rPr>
          <w:rFonts w:eastAsia="Calibri"/>
          <w:sz w:val="26"/>
          <w:szCs w:val="26"/>
          <w:lang w:eastAsia="ru-RU"/>
        </w:rPr>
        <w:t xml:space="preserve">., местоположение которого установлено относительно ориентира, расположенного за пределами участка, ориентир дом, участок находится примерно в 410 м по направлению на северо-запад от ориентира, почтовый адрес ориентира: Приморский край, Хасанский муниципальный округ, ж. д. станция </w:t>
      </w:r>
      <w:proofErr w:type="spellStart"/>
      <w:r w:rsidRPr="009D0880">
        <w:rPr>
          <w:rFonts w:eastAsia="Calibri"/>
          <w:sz w:val="26"/>
          <w:szCs w:val="26"/>
          <w:lang w:eastAsia="ru-RU"/>
        </w:rPr>
        <w:t>Рязановка</w:t>
      </w:r>
      <w:proofErr w:type="spellEnd"/>
      <w:r w:rsidRPr="009D0880">
        <w:rPr>
          <w:rFonts w:eastAsia="Calibri"/>
          <w:sz w:val="26"/>
          <w:szCs w:val="26"/>
          <w:lang w:eastAsia="ru-RU"/>
        </w:rPr>
        <w:t>, ул. Вокзальная, д.</w:t>
      </w:r>
      <w:r w:rsidRPr="009D0880">
        <w:rPr>
          <w:rFonts w:eastAsia="Calibri"/>
          <w:sz w:val="26"/>
          <w:szCs w:val="26"/>
          <w:lang w:val="en-US" w:eastAsia="ru-RU"/>
        </w:rPr>
        <w:t> </w:t>
      </w:r>
      <w:r w:rsidRPr="009D0880">
        <w:rPr>
          <w:rFonts w:eastAsia="Calibri"/>
          <w:sz w:val="26"/>
          <w:szCs w:val="26"/>
          <w:lang w:eastAsia="ru-RU"/>
        </w:rPr>
        <w:t>№</w:t>
      </w:r>
      <w:r w:rsidRPr="009D0880">
        <w:rPr>
          <w:rFonts w:eastAsia="Calibri"/>
          <w:sz w:val="26"/>
          <w:szCs w:val="26"/>
          <w:lang w:val="en-US" w:eastAsia="ru-RU"/>
        </w:rPr>
        <w:t> </w:t>
      </w:r>
      <w:r w:rsidRPr="009D0880">
        <w:rPr>
          <w:rFonts w:eastAsia="Calibri"/>
          <w:sz w:val="26"/>
          <w:szCs w:val="26"/>
          <w:lang w:eastAsia="ru-RU"/>
        </w:rPr>
        <w:t>6, с видом разрешенного использования – индивидуальное жилищное строительство, (жилые дома не предназначенные для раздела на квартиры).</w:t>
      </w:r>
    </w:p>
    <w:p w14:paraId="11F21515" w14:textId="77777777" w:rsidR="009D0880" w:rsidRPr="009D0880" w:rsidRDefault="009D0880" w:rsidP="00A64909">
      <w:pPr>
        <w:spacing w:after="200"/>
        <w:jc w:val="both"/>
        <w:rPr>
          <w:rFonts w:eastAsia="Calibri"/>
          <w:sz w:val="26"/>
          <w:szCs w:val="26"/>
          <w:lang w:eastAsia="ru-RU"/>
        </w:rPr>
      </w:pPr>
      <w:r w:rsidRPr="009D0880">
        <w:rPr>
          <w:rFonts w:eastAsia="Calibri"/>
          <w:b/>
          <w:sz w:val="26"/>
          <w:szCs w:val="26"/>
          <w:lang w:eastAsia="ru-RU"/>
        </w:rPr>
        <w:t>2.</w:t>
      </w:r>
      <w:r w:rsidRPr="009D0880">
        <w:rPr>
          <w:rFonts w:eastAsia="Calibri"/>
          <w:sz w:val="26"/>
          <w:szCs w:val="26"/>
          <w:lang w:eastAsia="ru-RU"/>
        </w:rPr>
        <w:t xml:space="preserve"> Граждане, заинтересованные в предоставлении земельного участка, указанного в</w:t>
      </w:r>
      <w:r w:rsidRPr="009D0880">
        <w:rPr>
          <w:rFonts w:eastAsia="Calibri"/>
          <w:sz w:val="26"/>
          <w:szCs w:val="26"/>
          <w:lang w:val="en-US" w:eastAsia="ru-RU"/>
        </w:rPr>
        <w:t> </w:t>
      </w:r>
      <w:r w:rsidRPr="009D0880">
        <w:rPr>
          <w:rFonts w:eastAsia="Calibri"/>
          <w:sz w:val="26"/>
          <w:szCs w:val="26"/>
          <w:lang w:eastAsia="ru-RU"/>
        </w:rPr>
        <w:t>пункте 1 настоящего извещения, вправе в течение 30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купли-продажи земельного участка» согласно форме (</w:t>
      </w:r>
      <w:hyperlink r:id="rId23" w:history="1">
        <w:r w:rsidRPr="009D0880">
          <w:rPr>
            <w:rFonts w:eastAsia="Calibri"/>
            <w:b/>
            <w:bCs/>
            <w:sz w:val="26"/>
            <w:szCs w:val="26"/>
            <w:lang w:eastAsia="ru-RU"/>
          </w:rPr>
          <w:t>Приложение № 1 к извещению</w:t>
        </w:r>
      </w:hyperlink>
      <w:r w:rsidRPr="009D0880">
        <w:rPr>
          <w:rFonts w:eastAsia="Calibri"/>
          <w:sz w:val="26"/>
          <w:szCs w:val="26"/>
          <w:lang w:eastAsia="ru-RU"/>
        </w:rPr>
        <w:t>).</w:t>
      </w:r>
    </w:p>
    <w:p w14:paraId="0F1F7E61" w14:textId="77777777" w:rsidR="009D0880" w:rsidRPr="009D0880" w:rsidRDefault="009D0880" w:rsidP="00A64909">
      <w:pPr>
        <w:spacing w:after="200"/>
        <w:jc w:val="both"/>
        <w:rPr>
          <w:rFonts w:eastAsia="Times New Roman"/>
          <w:sz w:val="26"/>
          <w:szCs w:val="26"/>
          <w:lang w:eastAsia="ru-RU"/>
        </w:rPr>
      </w:pPr>
      <w:r w:rsidRPr="009D0880">
        <w:rPr>
          <w:rFonts w:eastAsia="Calibri"/>
          <w:b/>
          <w:sz w:val="26"/>
          <w:szCs w:val="26"/>
          <w:lang w:eastAsia="ru-RU"/>
        </w:rPr>
        <w:t>3.</w:t>
      </w:r>
      <w:r w:rsidRPr="009D0880">
        <w:rPr>
          <w:rFonts w:eastAsia="Calibri"/>
          <w:sz w:val="26"/>
          <w:szCs w:val="26"/>
          <w:lang w:eastAsia="ru-RU"/>
        </w:rPr>
        <w:t xml:space="preserve"> Граждане, заинтересованные в предоставлении земельного участка, указанного в</w:t>
      </w:r>
      <w:r w:rsidRPr="009D0880">
        <w:rPr>
          <w:rFonts w:eastAsia="Calibri"/>
          <w:sz w:val="26"/>
          <w:szCs w:val="26"/>
          <w:lang w:val="en-US" w:eastAsia="ru-RU"/>
        </w:rPr>
        <w:t> </w:t>
      </w:r>
      <w:r w:rsidRPr="009D0880">
        <w:rPr>
          <w:rFonts w:eastAsia="Calibri"/>
          <w:sz w:val="26"/>
          <w:szCs w:val="26"/>
          <w:lang w:eastAsia="ru-RU"/>
        </w:rPr>
        <w:t>пункте 1 настоящего извещения, могут подать заявления на бумажном носителе в</w:t>
      </w:r>
      <w:r w:rsidRPr="009D0880">
        <w:rPr>
          <w:rFonts w:eastAsia="Calibri"/>
          <w:sz w:val="26"/>
          <w:szCs w:val="26"/>
          <w:lang w:val="en-US" w:eastAsia="ru-RU"/>
        </w:rPr>
        <w:t> </w:t>
      </w:r>
      <w:r w:rsidRPr="009D0880">
        <w:rPr>
          <w:rFonts w:eastAsia="Calibri"/>
          <w:sz w:val="26"/>
          <w:szCs w:val="26"/>
          <w:lang w:eastAsia="ru-RU"/>
        </w:rPr>
        <w:t xml:space="preserve">администрацию Хасанского муниципального округа Приморского края, по адресу: 692701, Приморский край, Хасанский муниципальный округ, </w:t>
      </w:r>
      <w:proofErr w:type="spellStart"/>
      <w:r w:rsidRPr="009D0880">
        <w:rPr>
          <w:rFonts w:eastAsia="Calibri"/>
          <w:sz w:val="26"/>
          <w:szCs w:val="26"/>
          <w:lang w:eastAsia="ru-RU"/>
        </w:rPr>
        <w:t>пгт</w:t>
      </w:r>
      <w:proofErr w:type="spellEnd"/>
      <w:r w:rsidRPr="009D0880">
        <w:rPr>
          <w:rFonts w:eastAsia="Calibri"/>
          <w:sz w:val="26"/>
          <w:szCs w:val="26"/>
          <w:lang w:eastAsia="ru-RU"/>
        </w:rPr>
        <w:t xml:space="preserve">. Славянка, ул. Молодежная, д. 1, </w:t>
      </w:r>
      <w:proofErr w:type="spellStart"/>
      <w:r w:rsidRPr="009D0880">
        <w:rPr>
          <w:rFonts w:eastAsia="Calibri"/>
          <w:sz w:val="26"/>
          <w:szCs w:val="26"/>
          <w:lang w:eastAsia="ru-RU"/>
        </w:rPr>
        <w:t>каб</w:t>
      </w:r>
      <w:proofErr w:type="spellEnd"/>
      <w:r w:rsidRPr="009D0880">
        <w:rPr>
          <w:rFonts w:eastAsia="Calibri"/>
          <w:sz w:val="26"/>
          <w:szCs w:val="26"/>
          <w:lang w:eastAsia="ru-RU"/>
        </w:rPr>
        <w:t xml:space="preserve">. № 321; через многофункциональные центры предоставления государственных и муниципальных услуг; заявления в электронной форме могут подаваться в орган местного самоуправления через официальную электронную почту hasanski@yandex.ru. К заявлению необходимо приложить следующие документы: документ, удостоверяющий личность заявителя (представителя заявителя); документ, подтверждающий полномочия представителя заявителя (в случае обращения представителя заявителя). Заявление подписывается по выбору заявителя электронной подписью, либо усиленной квалифицированной электронной подписью. Представляемые через электронную почту заявления должны иметь форматы </w:t>
      </w:r>
      <w:proofErr w:type="spellStart"/>
      <w:r w:rsidRPr="009D0880">
        <w:rPr>
          <w:rFonts w:eastAsia="Calibri"/>
          <w:sz w:val="26"/>
          <w:szCs w:val="26"/>
          <w:lang w:eastAsia="ru-RU"/>
        </w:rPr>
        <w:t>doc</w:t>
      </w:r>
      <w:proofErr w:type="spellEnd"/>
      <w:r w:rsidRPr="009D0880">
        <w:rPr>
          <w:rFonts w:eastAsia="Calibri"/>
          <w:sz w:val="26"/>
          <w:szCs w:val="26"/>
          <w:lang w:eastAsia="ru-RU"/>
        </w:rPr>
        <w:t xml:space="preserve">, </w:t>
      </w:r>
      <w:proofErr w:type="spellStart"/>
      <w:r w:rsidRPr="009D0880">
        <w:rPr>
          <w:rFonts w:eastAsia="Calibri"/>
          <w:sz w:val="26"/>
          <w:szCs w:val="26"/>
          <w:lang w:eastAsia="ru-RU"/>
        </w:rPr>
        <w:t>docx</w:t>
      </w:r>
      <w:proofErr w:type="spellEnd"/>
      <w:r w:rsidRPr="009D0880">
        <w:rPr>
          <w:rFonts w:eastAsia="Calibri"/>
          <w:sz w:val="26"/>
          <w:szCs w:val="26"/>
          <w:lang w:eastAsia="ru-RU"/>
        </w:rPr>
        <w:t xml:space="preserve">, </w:t>
      </w:r>
      <w:proofErr w:type="spellStart"/>
      <w:r w:rsidRPr="009D0880">
        <w:rPr>
          <w:rFonts w:eastAsia="Calibri"/>
          <w:sz w:val="26"/>
          <w:szCs w:val="26"/>
          <w:lang w:eastAsia="ru-RU"/>
        </w:rPr>
        <w:t>txt</w:t>
      </w:r>
      <w:proofErr w:type="spellEnd"/>
      <w:r w:rsidRPr="009D0880">
        <w:rPr>
          <w:rFonts w:eastAsia="Calibri"/>
          <w:sz w:val="26"/>
          <w:szCs w:val="26"/>
          <w:lang w:eastAsia="ru-RU"/>
        </w:rPr>
        <w:t xml:space="preserve">, </w:t>
      </w:r>
      <w:proofErr w:type="spellStart"/>
      <w:r w:rsidRPr="009D0880">
        <w:rPr>
          <w:rFonts w:eastAsia="Calibri"/>
          <w:sz w:val="26"/>
          <w:szCs w:val="26"/>
          <w:lang w:eastAsia="ru-RU"/>
        </w:rPr>
        <w:t>xls</w:t>
      </w:r>
      <w:proofErr w:type="spellEnd"/>
      <w:r w:rsidRPr="009D0880">
        <w:rPr>
          <w:rFonts w:eastAsia="Calibri"/>
          <w:sz w:val="26"/>
          <w:szCs w:val="26"/>
          <w:lang w:eastAsia="ru-RU"/>
        </w:rPr>
        <w:t xml:space="preserve">, </w:t>
      </w:r>
      <w:proofErr w:type="spellStart"/>
      <w:r w:rsidRPr="009D0880">
        <w:rPr>
          <w:rFonts w:eastAsia="Calibri"/>
          <w:sz w:val="26"/>
          <w:szCs w:val="26"/>
          <w:lang w:eastAsia="ru-RU"/>
        </w:rPr>
        <w:t>xlsx</w:t>
      </w:r>
      <w:proofErr w:type="spellEnd"/>
      <w:r w:rsidRPr="009D0880">
        <w:rPr>
          <w:rFonts w:eastAsia="Calibri"/>
          <w:sz w:val="26"/>
          <w:szCs w:val="26"/>
          <w:lang w:eastAsia="ru-RU"/>
        </w:rPr>
        <w:t xml:space="preserve">, </w:t>
      </w:r>
      <w:proofErr w:type="spellStart"/>
      <w:r w:rsidRPr="009D0880">
        <w:rPr>
          <w:rFonts w:eastAsia="Calibri"/>
          <w:sz w:val="26"/>
          <w:szCs w:val="26"/>
          <w:lang w:eastAsia="ru-RU"/>
        </w:rPr>
        <w:t>rtf</w:t>
      </w:r>
      <w:proofErr w:type="spellEnd"/>
      <w:r w:rsidRPr="009D0880">
        <w:rPr>
          <w:rFonts w:eastAsia="Calibri"/>
          <w:sz w:val="26"/>
          <w:szCs w:val="26"/>
          <w:lang w:eastAsia="ru-RU"/>
        </w:rPr>
        <w:t>. Электронные образцы документов, прилагаемые к заявлению, в</w:t>
      </w:r>
      <w:r w:rsidRPr="009D0880">
        <w:rPr>
          <w:rFonts w:eastAsia="Calibri"/>
          <w:sz w:val="26"/>
          <w:szCs w:val="26"/>
          <w:lang w:val="en-US" w:eastAsia="ru-RU"/>
        </w:rPr>
        <w:t> </w:t>
      </w:r>
      <w:r w:rsidRPr="009D0880">
        <w:rPr>
          <w:rFonts w:eastAsia="Calibri"/>
          <w:sz w:val="26"/>
          <w:szCs w:val="26"/>
          <w:lang w:eastAsia="ru-RU"/>
        </w:rPr>
        <w:t>том числе доверенности направляются в виде файлов в форматах PDF, TIF.</w:t>
      </w:r>
    </w:p>
    <w:p w14:paraId="4640081C" w14:textId="77777777" w:rsidR="009D0880" w:rsidRPr="009D0880" w:rsidRDefault="009D0880" w:rsidP="00E270C9">
      <w:pPr>
        <w:spacing w:after="200"/>
        <w:jc w:val="both"/>
        <w:rPr>
          <w:rFonts w:eastAsia="Calibri"/>
          <w:b/>
          <w:sz w:val="26"/>
          <w:szCs w:val="26"/>
          <w:lang w:eastAsia="en-US"/>
        </w:rPr>
      </w:pPr>
      <w:r w:rsidRPr="009D0880">
        <w:rPr>
          <w:rFonts w:eastAsia="Calibri"/>
          <w:b/>
          <w:sz w:val="26"/>
          <w:szCs w:val="26"/>
          <w:lang w:eastAsia="en-US"/>
        </w:rPr>
        <w:t>4.</w:t>
      </w:r>
      <w:r w:rsidRPr="009D0880">
        <w:rPr>
          <w:rFonts w:eastAsia="Calibri"/>
          <w:sz w:val="26"/>
          <w:szCs w:val="26"/>
          <w:lang w:eastAsia="en-US"/>
        </w:rPr>
        <w:t xml:space="preserve"> Дата начала приема заявлений - </w:t>
      </w:r>
      <w:r w:rsidRPr="009D0880">
        <w:rPr>
          <w:rFonts w:eastAsia="Calibri"/>
          <w:b/>
          <w:sz w:val="26"/>
          <w:szCs w:val="26"/>
          <w:lang w:eastAsia="en-US"/>
        </w:rPr>
        <w:t>07.04.2025 года</w:t>
      </w:r>
      <w:r w:rsidRPr="009D0880">
        <w:rPr>
          <w:rFonts w:eastAsia="Calibri"/>
          <w:sz w:val="26"/>
          <w:szCs w:val="26"/>
          <w:lang w:eastAsia="en-US"/>
        </w:rPr>
        <w:t xml:space="preserve">, дата окончания приема заявлений заинтересованных лиц в предоставлении вышеуказанного земельного участка   - </w:t>
      </w:r>
      <w:r w:rsidRPr="009D0880">
        <w:rPr>
          <w:rFonts w:eastAsia="Calibri"/>
          <w:b/>
          <w:sz w:val="26"/>
          <w:szCs w:val="26"/>
          <w:lang w:eastAsia="en-US"/>
        </w:rPr>
        <w:t>06.05.2025 года, время приема: ПН - ЧТ с 9:00 час. до 18:00 час., обед с 13:00 до 14:00, ПТ с 9:00 час. до 17:00, обед с 13:00 до 14:00.</w:t>
      </w:r>
    </w:p>
    <w:p w14:paraId="2183EED8" w14:textId="77777777" w:rsidR="009D0880" w:rsidRPr="009D0880" w:rsidRDefault="009D0880" w:rsidP="00E270C9">
      <w:pPr>
        <w:jc w:val="both"/>
        <w:rPr>
          <w:rFonts w:eastAsia="Calibri"/>
          <w:sz w:val="26"/>
          <w:szCs w:val="26"/>
          <w:lang w:eastAsia="en-US"/>
        </w:rPr>
      </w:pPr>
      <w:r w:rsidRPr="009D0880">
        <w:rPr>
          <w:rFonts w:eastAsia="Calibri"/>
          <w:sz w:val="26"/>
          <w:szCs w:val="26"/>
          <w:lang w:eastAsia="en-US"/>
        </w:rPr>
        <w:t xml:space="preserve">Заинтересованным лицам, гражданам, юридическим лицам, чьи интересы могут быть затронуты предстоящим предоставлением земельного участка, указанного в пункте 1 настоящего извещения, а также для </w:t>
      </w:r>
      <w:r w:rsidRPr="009D0880">
        <w:rPr>
          <w:rFonts w:eastAsia="Calibri"/>
          <w:color w:val="000000"/>
          <w:sz w:val="26"/>
          <w:szCs w:val="26"/>
          <w:shd w:val="clear" w:color="auto" w:fill="FFFFFF"/>
          <w:lang w:eastAsia="en-US"/>
        </w:rPr>
        <w:t xml:space="preserve">ознакомления со схемой расположения земельного участка, указанного в пункте </w:t>
      </w:r>
      <w:r w:rsidRPr="009D0880">
        <w:rPr>
          <w:rFonts w:eastAsia="Calibri"/>
          <w:sz w:val="26"/>
          <w:szCs w:val="26"/>
          <w:lang w:eastAsia="en-US"/>
        </w:rPr>
        <w:t>1 настоящего извещения,</w:t>
      </w:r>
      <w:r w:rsidRPr="009D0880">
        <w:rPr>
          <w:rFonts w:eastAsia="Calibri"/>
          <w:color w:val="000000"/>
          <w:sz w:val="26"/>
          <w:szCs w:val="26"/>
          <w:shd w:val="clear" w:color="auto" w:fill="FFFFFF"/>
          <w:lang w:eastAsia="en-US"/>
        </w:rPr>
        <w:t xml:space="preserve"> </w:t>
      </w:r>
      <w:r w:rsidRPr="009D0880">
        <w:rPr>
          <w:rFonts w:eastAsia="Calibri"/>
          <w:sz w:val="26"/>
          <w:szCs w:val="26"/>
          <w:lang w:eastAsia="en-US"/>
        </w:rPr>
        <w:t xml:space="preserve">следует обращаться в администрацию Хасанского муниципального округа Приморского края, по адресу: Приморский край, Хасанский район, </w:t>
      </w:r>
      <w:proofErr w:type="spellStart"/>
      <w:r w:rsidRPr="009D0880">
        <w:rPr>
          <w:rFonts w:eastAsia="Calibri"/>
          <w:sz w:val="26"/>
          <w:szCs w:val="26"/>
          <w:lang w:eastAsia="en-US"/>
        </w:rPr>
        <w:t>пгт</w:t>
      </w:r>
      <w:proofErr w:type="spellEnd"/>
      <w:r w:rsidRPr="009D0880">
        <w:rPr>
          <w:rFonts w:eastAsia="Calibri"/>
          <w:sz w:val="26"/>
          <w:szCs w:val="26"/>
          <w:lang w:eastAsia="en-US"/>
        </w:rPr>
        <w:t xml:space="preserve"> Славянка ул. Молодежная, д. 1, </w:t>
      </w:r>
      <w:proofErr w:type="spellStart"/>
      <w:r w:rsidRPr="009D0880">
        <w:rPr>
          <w:rFonts w:eastAsia="Calibri"/>
          <w:sz w:val="26"/>
          <w:szCs w:val="26"/>
          <w:lang w:eastAsia="en-US"/>
        </w:rPr>
        <w:t>каб</w:t>
      </w:r>
      <w:proofErr w:type="spellEnd"/>
      <w:r w:rsidRPr="009D0880">
        <w:rPr>
          <w:rFonts w:eastAsia="Calibri"/>
          <w:sz w:val="26"/>
          <w:szCs w:val="26"/>
          <w:lang w:eastAsia="en-US"/>
        </w:rPr>
        <w:t>. 421/405, по тел. 8(42331) 48-8-16 / 8(42331) 46-0-86 в течение 30 (тридцати) дней с момента настоящей публикации.</w:t>
      </w:r>
    </w:p>
    <w:p w14:paraId="5D6E91AF" w14:textId="77777777" w:rsidR="009D0880" w:rsidRPr="009D0880" w:rsidRDefault="009D0880" w:rsidP="00E270C9">
      <w:pPr>
        <w:spacing w:after="200"/>
        <w:rPr>
          <w:rFonts w:eastAsia="Calibri"/>
          <w:sz w:val="26"/>
          <w:szCs w:val="26"/>
          <w:lang w:eastAsia="en-US"/>
        </w:rPr>
      </w:pPr>
      <w:r w:rsidRPr="009D0880">
        <w:rPr>
          <w:rFonts w:eastAsia="Calibri"/>
          <w:sz w:val="26"/>
          <w:szCs w:val="26"/>
          <w:lang w:eastAsia="en-US"/>
        </w:rPr>
        <w:br w:type="page"/>
      </w:r>
    </w:p>
    <w:p w14:paraId="75D7CFC5" w14:textId="77777777" w:rsidR="009D0880" w:rsidRPr="009D0880" w:rsidRDefault="009D0880" w:rsidP="00E270C9">
      <w:pPr>
        <w:spacing w:after="200"/>
        <w:jc w:val="right"/>
        <w:rPr>
          <w:rFonts w:eastAsia="Calibri"/>
          <w:sz w:val="24"/>
          <w:szCs w:val="24"/>
          <w:lang w:eastAsia="en-US"/>
        </w:rPr>
      </w:pPr>
      <w:r w:rsidRPr="009D0880">
        <w:rPr>
          <w:rFonts w:eastAsia="Calibri"/>
          <w:sz w:val="24"/>
          <w:szCs w:val="24"/>
          <w:lang w:eastAsia="en-US"/>
        </w:rPr>
        <w:lastRenderedPageBreak/>
        <w:t>Приложение № 1</w:t>
      </w:r>
    </w:p>
    <w:p w14:paraId="734AB9AA" w14:textId="77777777" w:rsidR="009D0880" w:rsidRPr="009D0880" w:rsidRDefault="009D0880" w:rsidP="00E270C9">
      <w:pPr>
        <w:spacing w:after="200"/>
        <w:rPr>
          <w:rFonts w:eastAsia="Calibri"/>
          <w:sz w:val="24"/>
          <w:szCs w:val="24"/>
          <w:lang w:eastAsia="en-US"/>
        </w:rPr>
      </w:pPr>
      <w:r w:rsidRPr="009D0880">
        <w:rPr>
          <w:rFonts w:eastAsia="Calibri"/>
          <w:sz w:val="24"/>
          <w:szCs w:val="24"/>
          <w:lang w:eastAsia="en-US"/>
        </w:rPr>
        <w:t>Форма заявления</w:t>
      </w:r>
    </w:p>
    <w:tbl>
      <w:tblPr>
        <w:tblW w:w="0" w:type="auto"/>
        <w:tblLook w:val="04A0" w:firstRow="1" w:lastRow="0" w:firstColumn="1" w:lastColumn="0" w:noHBand="0" w:noVBand="1"/>
      </w:tblPr>
      <w:tblGrid>
        <w:gridCol w:w="6204"/>
        <w:gridCol w:w="3366"/>
      </w:tblGrid>
      <w:tr w:rsidR="009D0880" w:rsidRPr="009D0880" w14:paraId="1338CBA5" w14:textId="77777777" w:rsidTr="009D0880">
        <w:tc>
          <w:tcPr>
            <w:tcW w:w="6204" w:type="dxa"/>
          </w:tcPr>
          <w:p w14:paraId="14C1ADC4" w14:textId="77777777" w:rsidR="009D0880" w:rsidRPr="009D0880" w:rsidRDefault="009D0880" w:rsidP="00E270C9">
            <w:pPr>
              <w:widowControl w:val="0"/>
              <w:jc w:val="right"/>
              <w:rPr>
                <w:rFonts w:eastAsia="Calibri"/>
                <w:sz w:val="22"/>
                <w:szCs w:val="24"/>
                <w:lang w:eastAsia="en-US"/>
              </w:rPr>
            </w:pPr>
          </w:p>
        </w:tc>
        <w:tc>
          <w:tcPr>
            <w:tcW w:w="3366" w:type="dxa"/>
            <w:hideMark/>
          </w:tcPr>
          <w:p w14:paraId="6533E72E" w14:textId="77777777" w:rsidR="009D0880" w:rsidRPr="009D0880" w:rsidRDefault="009D0880" w:rsidP="00E270C9">
            <w:pPr>
              <w:widowControl w:val="0"/>
              <w:jc w:val="right"/>
              <w:rPr>
                <w:rFonts w:eastAsia="Calibri"/>
                <w:sz w:val="22"/>
                <w:szCs w:val="24"/>
                <w:u w:val="single"/>
                <w:lang w:eastAsia="en-US"/>
              </w:rPr>
            </w:pPr>
            <w:r w:rsidRPr="009D0880">
              <w:rPr>
                <w:rFonts w:eastAsia="Calibri"/>
                <w:sz w:val="22"/>
                <w:szCs w:val="24"/>
                <w:u w:val="single"/>
                <w:lang w:eastAsia="en-US"/>
              </w:rPr>
              <w:t>В администрацию Хасанского муниципального округа Приморского края</w:t>
            </w:r>
          </w:p>
        </w:tc>
      </w:tr>
    </w:tbl>
    <w:p w14:paraId="04E93D0E" w14:textId="77777777" w:rsidR="009D0880" w:rsidRPr="009D0880" w:rsidRDefault="009D0880" w:rsidP="00E270C9">
      <w:pPr>
        <w:autoSpaceDE w:val="0"/>
        <w:autoSpaceDN w:val="0"/>
        <w:adjustRightInd w:val="0"/>
        <w:spacing w:before="120"/>
        <w:jc w:val="center"/>
        <w:rPr>
          <w:rFonts w:eastAsia="Calibri"/>
          <w:sz w:val="22"/>
          <w:szCs w:val="24"/>
          <w:lang w:eastAsia="en-US"/>
        </w:rPr>
      </w:pPr>
      <w:r w:rsidRPr="009D0880">
        <w:rPr>
          <w:rFonts w:eastAsia="Calibri"/>
          <w:sz w:val="22"/>
          <w:szCs w:val="24"/>
          <w:lang w:eastAsia="en-US"/>
        </w:rPr>
        <w:t>Заявление</w:t>
      </w:r>
    </w:p>
    <w:p w14:paraId="02D7F9D6" w14:textId="77777777" w:rsidR="009D0880" w:rsidRPr="009D0880" w:rsidRDefault="009D0880" w:rsidP="00E270C9">
      <w:pPr>
        <w:autoSpaceDE w:val="0"/>
        <w:autoSpaceDN w:val="0"/>
        <w:adjustRightInd w:val="0"/>
        <w:jc w:val="center"/>
        <w:rPr>
          <w:rFonts w:eastAsia="Calibri"/>
          <w:sz w:val="22"/>
          <w:szCs w:val="24"/>
          <w:lang w:eastAsia="en-US"/>
        </w:rPr>
      </w:pPr>
      <w:r w:rsidRPr="009D0880">
        <w:rPr>
          <w:rFonts w:eastAsia="Calibri"/>
          <w:sz w:val="22"/>
          <w:szCs w:val="24"/>
          <w:lang w:eastAsia="en-US"/>
        </w:rPr>
        <w:t>о намерении участвовать в аукционе в случае опубликования извещения о возможном предоставлении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w:t>
      </w:r>
    </w:p>
    <w:p w14:paraId="32983F9D" w14:textId="77777777" w:rsidR="009D0880" w:rsidRPr="009D0880" w:rsidRDefault="009D0880" w:rsidP="00E270C9">
      <w:pPr>
        <w:autoSpaceDE w:val="0"/>
        <w:autoSpaceDN w:val="0"/>
        <w:adjustRightInd w:val="0"/>
        <w:jc w:val="center"/>
        <w:rPr>
          <w:rFonts w:eastAsia="Calibri"/>
          <w:sz w:val="22"/>
          <w:szCs w:val="24"/>
          <w:lang w:eastAsia="en-US"/>
        </w:rPr>
      </w:pPr>
      <w:r w:rsidRPr="009D0880">
        <w:rPr>
          <w:rFonts w:eastAsia="Calibri"/>
          <w:sz w:val="22"/>
          <w:szCs w:val="24"/>
          <w:lang w:eastAsia="en-US"/>
        </w:rPr>
        <w:t>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14:paraId="15CD3EB6" w14:textId="77777777" w:rsidR="009D0880" w:rsidRPr="009D0880" w:rsidRDefault="009D0880" w:rsidP="00E270C9">
      <w:pPr>
        <w:widowControl w:val="0"/>
        <w:rPr>
          <w:rFonts w:eastAsia="Calibri"/>
          <w:sz w:val="28"/>
          <w:szCs w:val="28"/>
          <w:lang w:eastAsia="en-US"/>
        </w:rPr>
      </w:pPr>
    </w:p>
    <w:tbl>
      <w:tblPr>
        <w:tblW w:w="0" w:type="auto"/>
        <w:tblLook w:val="04A0" w:firstRow="1" w:lastRow="0" w:firstColumn="1" w:lastColumn="0" w:noHBand="0" w:noVBand="1"/>
      </w:tblPr>
      <w:tblGrid>
        <w:gridCol w:w="480"/>
        <w:gridCol w:w="1498"/>
        <w:gridCol w:w="5065"/>
        <w:gridCol w:w="2527"/>
      </w:tblGrid>
      <w:tr w:rsidR="009D0880" w:rsidRPr="009D0880" w14:paraId="1A64DA3C" w14:textId="77777777" w:rsidTr="009D0880">
        <w:tc>
          <w:tcPr>
            <w:tcW w:w="480" w:type="dxa"/>
            <w:hideMark/>
          </w:tcPr>
          <w:p w14:paraId="7DEB79F8" w14:textId="77777777" w:rsidR="009D0880" w:rsidRPr="009D0880" w:rsidRDefault="009D0880" w:rsidP="00E270C9">
            <w:pPr>
              <w:widowControl w:val="0"/>
              <w:rPr>
                <w:rFonts w:eastAsia="Calibri"/>
                <w:sz w:val="22"/>
                <w:szCs w:val="24"/>
                <w:lang w:eastAsia="en-US"/>
              </w:rPr>
            </w:pPr>
            <w:r w:rsidRPr="009D0880">
              <w:rPr>
                <w:rFonts w:eastAsia="Calibri"/>
                <w:sz w:val="22"/>
                <w:szCs w:val="24"/>
                <w:lang w:eastAsia="en-US"/>
              </w:rPr>
              <w:t>от</w:t>
            </w:r>
          </w:p>
        </w:tc>
        <w:tc>
          <w:tcPr>
            <w:tcW w:w="6563" w:type="dxa"/>
            <w:gridSpan w:val="2"/>
            <w:tcBorders>
              <w:top w:val="nil"/>
              <w:left w:val="nil"/>
              <w:bottom w:val="single" w:sz="4" w:space="0" w:color="auto"/>
              <w:right w:val="nil"/>
            </w:tcBorders>
          </w:tcPr>
          <w:p w14:paraId="4DB32597" w14:textId="77777777" w:rsidR="009D0880" w:rsidRPr="009D0880" w:rsidRDefault="009D0880" w:rsidP="00E270C9">
            <w:pPr>
              <w:widowControl w:val="0"/>
              <w:jc w:val="center"/>
              <w:rPr>
                <w:rFonts w:eastAsia="Calibri"/>
                <w:sz w:val="22"/>
                <w:szCs w:val="24"/>
                <w:lang w:eastAsia="en-US"/>
              </w:rPr>
            </w:pPr>
          </w:p>
        </w:tc>
        <w:tc>
          <w:tcPr>
            <w:tcW w:w="2527" w:type="dxa"/>
            <w:hideMark/>
          </w:tcPr>
          <w:p w14:paraId="6CB5ED7E" w14:textId="77777777" w:rsidR="009D0880" w:rsidRPr="009D0880" w:rsidRDefault="009D0880" w:rsidP="00E270C9">
            <w:pPr>
              <w:widowControl w:val="0"/>
              <w:rPr>
                <w:rFonts w:eastAsia="Calibri"/>
                <w:sz w:val="22"/>
                <w:szCs w:val="24"/>
                <w:lang w:eastAsia="en-US"/>
              </w:rPr>
            </w:pPr>
            <w:r w:rsidRPr="009D0880">
              <w:rPr>
                <w:rFonts w:eastAsia="Calibri"/>
                <w:sz w:val="22"/>
                <w:szCs w:val="24"/>
                <w:lang w:eastAsia="en-US"/>
              </w:rPr>
              <w:t>(далее - заявитель).</w:t>
            </w:r>
          </w:p>
        </w:tc>
      </w:tr>
      <w:tr w:rsidR="009D0880" w:rsidRPr="009D0880" w14:paraId="00C12AB0" w14:textId="77777777" w:rsidTr="009D0880">
        <w:tc>
          <w:tcPr>
            <w:tcW w:w="9570" w:type="dxa"/>
            <w:gridSpan w:val="4"/>
            <w:hideMark/>
          </w:tcPr>
          <w:p w14:paraId="2A14F329" w14:textId="77777777" w:rsidR="009D0880" w:rsidRPr="009D0880" w:rsidRDefault="009D0880" w:rsidP="00E270C9">
            <w:pPr>
              <w:widowControl w:val="0"/>
              <w:jc w:val="center"/>
              <w:rPr>
                <w:rFonts w:eastAsia="Calibri"/>
                <w:sz w:val="16"/>
                <w:szCs w:val="16"/>
                <w:lang w:eastAsia="en-US"/>
              </w:rPr>
            </w:pPr>
            <w:r w:rsidRPr="009D0880">
              <w:rPr>
                <w:rFonts w:eastAsia="Calibri"/>
                <w:sz w:val="16"/>
                <w:szCs w:val="16"/>
                <w:lang w:eastAsia="en-US"/>
              </w:rPr>
              <w:t>(фамилия, имя, отчество (при наличии) физического лица, наименование - для крестьянского (фермерского) хозяйства)</w:t>
            </w:r>
          </w:p>
        </w:tc>
      </w:tr>
      <w:tr w:rsidR="009D0880" w:rsidRPr="009D0880" w14:paraId="5F966929" w14:textId="77777777" w:rsidTr="009D0880">
        <w:tc>
          <w:tcPr>
            <w:tcW w:w="1978" w:type="dxa"/>
            <w:gridSpan w:val="2"/>
          </w:tcPr>
          <w:p w14:paraId="0D8F5DA9" w14:textId="77777777" w:rsidR="009D0880" w:rsidRPr="009D0880" w:rsidRDefault="009D0880" w:rsidP="00E270C9">
            <w:pPr>
              <w:widowControl w:val="0"/>
              <w:rPr>
                <w:rFonts w:eastAsia="Calibri"/>
                <w:sz w:val="22"/>
                <w:szCs w:val="24"/>
                <w:lang w:eastAsia="en-US"/>
              </w:rPr>
            </w:pPr>
          </w:p>
          <w:p w14:paraId="5008C6F4" w14:textId="77777777" w:rsidR="009D0880" w:rsidRPr="009D0880" w:rsidRDefault="009D0880" w:rsidP="00E270C9">
            <w:pPr>
              <w:widowControl w:val="0"/>
              <w:rPr>
                <w:rFonts w:eastAsia="Calibri"/>
                <w:sz w:val="22"/>
                <w:szCs w:val="24"/>
                <w:lang w:eastAsia="en-US"/>
              </w:rPr>
            </w:pPr>
            <w:r w:rsidRPr="009D0880">
              <w:rPr>
                <w:rFonts w:eastAsia="Calibri"/>
                <w:sz w:val="22"/>
                <w:szCs w:val="24"/>
                <w:lang w:eastAsia="en-US"/>
              </w:rPr>
              <w:t>Адрес заявителя:</w:t>
            </w:r>
          </w:p>
        </w:tc>
        <w:tc>
          <w:tcPr>
            <w:tcW w:w="7592" w:type="dxa"/>
            <w:gridSpan w:val="2"/>
            <w:tcBorders>
              <w:top w:val="nil"/>
              <w:left w:val="nil"/>
              <w:bottom w:val="single" w:sz="4" w:space="0" w:color="auto"/>
              <w:right w:val="nil"/>
            </w:tcBorders>
          </w:tcPr>
          <w:p w14:paraId="7BC56A92" w14:textId="77777777" w:rsidR="009D0880" w:rsidRPr="009D0880" w:rsidRDefault="009D0880" w:rsidP="00E270C9">
            <w:pPr>
              <w:widowControl w:val="0"/>
              <w:rPr>
                <w:rFonts w:eastAsia="Calibri"/>
                <w:sz w:val="22"/>
                <w:szCs w:val="24"/>
                <w:lang w:eastAsia="en-US"/>
              </w:rPr>
            </w:pPr>
          </w:p>
        </w:tc>
      </w:tr>
      <w:tr w:rsidR="009D0880" w:rsidRPr="009D0880" w14:paraId="332FABA9" w14:textId="77777777" w:rsidTr="009D0880">
        <w:tc>
          <w:tcPr>
            <w:tcW w:w="9570" w:type="dxa"/>
            <w:gridSpan w:val="4"/>
            <w:hideMark/>
          </w:tcPr>
          <w:p w14:paraId="284D2921" w14:textId="77777777" w:rsidR="009D0880" w:rsidRPr="009D0880" w:rsidRDefault="009D0880" w:rsidP="00E270C9">
            <w:pPr>
              <w:widowControl w:val="0"/>
              <w:ind w:firstLine="1985"/>
              <w:jc w:val="center"/>
              <w:rPr>
                <w:rFonts w:eastAsia="Calibri"/>
                <w:sz w:val="16"/>
                <w:szCs w:val="16"/>
                <w:lang w:eastAsia="en-US"/>
              </w:rPr>
            </w:pPr>
            <w:r w:rsidRPr="009D0880">
              <w:rPr>
                <w:rFonts w:eastAsia="Calibri"/>
                <w:sz w:val="16"/>
                <w:szCs w:val="16"/>
                <w:lang w:eastAsia="en-US"/>
              </w:rPr>
              <w:t>(место регистрации физического лица, почтовый адрес, местонахождение - для крестьянского (фермерского) хозяйства)</w:t>
            </w:r>
          </w:p>
        </w:tc>
      </w:tr>
      <w:tr w:rsidR="009D0880" w:rsidRPr="009D0880" w14:paraId="15045CE0" w14:textId="77777777" w:rsidTr="009D0880">
        <w:tc>
          <w:tcPr>
            <w:tcW w:w="9570" w:type="dxa"/>
            <w:gridSpan w:val="4"/>
            <w:tcBorders>
              <w:top w:val="nil"/>
              <w:left w:val="nil"/>
              <w:bottom w:val="single" w:sz="4" w:space="0" w:color="auto"/>
              <w:right w:val="nil"/>
            </w:tcBorders>
          </w:tcPr>
          <w:p w14:paraId="46D92F9C" w14:textId="77777777" w:rsidR="009D0880" w:rsidRPr="009D0880" w:rsidRDefault="009D0880" w:rsidP="00E270C9">
            <w:pPr>
              <w:widowControl w:val="0"/>
              <w:rPr>
                <w:rFonts w:eastAsia="Calibri"/>
                <w:sz w:val="22"/>
                <w:szCs w:val="24"/>
                <w:lang w:eastAsia="en-US"/>
              </w:rPr>
            </w:pPr>
          </w:p>
        </w:tc>
      </w:tr>
      <w:tr w:rsidR="009D0880" w:rsidRPr="009D0880" w14:paraId="358EEB51" w14:textId="77777777" w:rsidTr="009D0880">
        <w:tc>
          <w:tcPr>
            <w:tcW w:w="9570" w:type="dxa"/>
            <w:gridSpan w:val="4"/>
            <w:tcBorders>
              <w:top w:val="nil"/>
              <w:left w:val="nil"/>
              <w:bottom w:val="single" w:sz="4" w:space="0" w:color="auto"/>
              <w:right w:val="nil"/>
            </w:tcBorders>
          </w:tcPr>
          <w:p w14:paraId="636BB1BF" w14:textId="77777777" w:rsidR="009D0880" w:rsidRPr="009D0880" w:rsidRDefault="009D0880" w:rsidP="00E270C9">
            <w:pPr>
              <w:widowControl w:val="0"/>
              <w:jc w:val="center"/>
              <w:rPr>
                <w:rFonts w:eastAsia="Calibri"/>
                <w:sz w:val="22"/>
                <w:szCs w:val="24"/>
                <w:lang w:eastAsia="en-US"/>
              </w:rPr>
            </w:pPr>
          </w:p>
        </w:tc>
      </w:tr>
      <w:tr w:rsidR="009D0880" w:rsidRPr="009D0880" w14:paraId="0CB3C24B" w14:textId="77777777" w:rsidTr="009D0880">
        <w:tc>
          <w:tcPr>
            <w:tcW w:w="9570" w:type="dxa"/>
            <w:gridSpan w:val="4"/>
            <w:tcBorders>
              <w:top w:val="nil"/>
              <w:left w:val="nil"/>
              <w:bottom w:val="single" w:sz="4" w:space="0" w:color="auto"/>
              <w:right w:val="nil"/>
            </w:tcBorders>
            <w:hideMark/>
          </w:tcPr>
          <w:p w14:paraId="46E650BA" w14:textId="77777777" w:rsidR="009D0880" w:rsidRPr="009D0880" w:rsidRDefault="009D0880" w:rsidP="00E270C9">
            <w:pPr>
              <w:widowControl w:val="0"/>
              <w:jc w:val="center"/>
              <w:rPr>
                <w:rFonts w:eastAsia="Calibri"/>
                <w:sz w:val="22"/>
                <w:szCs w:val="24"/>
                <w:lang w:eastAsia="en-US"/>
              </w:rPr>
            </w:pPr>
            <w:r w:rsidRPr="009D0880">
              <w:rPr>
                <w:rFonts w:eastAsia="Calibri"/>
                <w:sz w:val="16"/>
                <w:szCs w:val="16"/>
                <w:lang w:eastAsia="en-US"/>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или идентификационный номер налогоплательщика – для крестьянского (фермерского) хозяйства)</w:t>
            </w:r>
          </w:p>
        </w:tc>
      </w:tr>
      <w:tr w:rsidR="009D0880" w:rsidRPr="009D0880" w14:paraId="70E5E9B3" w14:textId="77777777" w:rsidTr="009D0880">
        <w:tc>
          <w:tcPr>
            <w:tcW w:w="9570" w:type="dxa"/>
            <w:gridSpan w:val="4"/>
            <w:tcBorders>
              <w:top w:val="nil"/>
              <w:left w:val="nil"/>
              <w:bottom w:val="single" w:sz="4" w:space="0" w:color="auto"/>
              <w:right w:val="nil"/>
            </w:tcBorders>
          </w:tcPr>
          <w:p w14:paraId="67317F1A" w14:textId="77777777" w:rsidR="009D0880" w:rsidRPr="009D0880" w:rsidRDefault="009D0880" w:rsidP="00E270C9">
            <w:pPr>
              <w:widowControl w:val="0"/>
              <w:jc w:val="center"/>
              <w:rPr>
                <w:rFonts w:eastAsia="Calibri"/>
                <w:sz w:val="22"/>
                <w:szCs w:val="24"/>
                <w:lang w:eastAsia="en-US"/>
              </w:rPr>
            </w:pPr>
          </w:p>
        </w:tc>
      </w:tr>
      <w:tr w:rsidR="009D0880" w:rsidRPr="009D0880" w14:paraId="19151072" w14:textId="77777777" w:rsidTr="009D0880">
        <w:tc>
          <w:tcPr>
            <w:tcW w:w="9570" w:type="dxa"/>
            <w:gridSpan w:val="4"/>
            <w:tcBorders>
              <w:top w:val="single" w:sz="4" w:space="0" w:color="auto"/>
              <w:left w:val="nil"/>
              <w:bottom w:val="nil"/>
              <w:right w:val="nil"/>
            </w:tcBorders>
            <w:hideMark/>
          </w:tcPr>
          <w:p w14:paraId="3F436F63" w14:textId="77777777" w:rsidR="009D0880" w:rsidRPr="009D0880" w:rsidRDefault="009D0880" w:rsidP="00E270C9">
            <w:pPr>
              <w:widowControl w:val="0"/>
              <w:jc w:val="center"/>
              <w:rPr>
                <w:rFonts w:eastAsia="Calibri"/>
                <w:lang w:eastAsia="en-US"/>
              </w:rPr>
            </w:pPr>
            <w:r w:rsidRPr="009D0880">
              <w:rPr>
                <w:rFonts w:eastAsia="Calibri"/>
                <w:sz w:val="16"/>
                <w:szCs w:val="16"/>
                <w:lang w:eastAsia="en-US"/>
              </w:rPr>
              <w:t>(сведения о представителе заявителя)</w:t>
            </w:r>
          </w:p>
        </w:tc>
      </w:tr>
      <w:tr w:rsidR="009D0880" w:rsidRPr="009D0880" w14:paraId="0E271EB8" w14:textId="77777777" w:rsidTr="009D0880">
        <w:tc>
          <w:tcPr>
            <w:tcW w:w="9570" w:type="dxa"/>
            <w:gridSpan w:val="4"/>
            <w:tcBorders>
              <w:top w:val="single" w:sz="4" w:space="0" w:color="auto"/>
              <w:left w:val="nil"/>
              <w:bottom w:val="nil"/>
              <w:right w:val="nil"/>
            </w:tcBorders>
          </w:tcPr>
          <w:p w14:paraId="582492F8" w14:textId="77777777" w:rsidR="009D0880" w:rsidRPr="009D0880" w:rsidRDefault="009D0880" w:rsidP="00E270C9">
            <w:pPr>
              <w:widowControl w:val="0"/>
              <w:jc w:val="center"/>
              <w:rPr>
                <w:rFonts w:eastAsia="Calibri"/>
                <w:lang w:eastAsia="en-US"/>
              </w:rPr>
            </w:pPr>
          </w:p>
        </w:tc>
      </w:tr>
    </w:tbl>
    <w:p w14:paraId="0DD23E88" w14:textId="2A89ED53" w:rsidR="009D0880" w:rsidRPr="009D0880" w:rsidRDefault="0013178C" w:rsidP="00E270C9">
      <w:pPr>
        <w:autoSpaceDE w:val="0"/>
        <w:autoSpaceDN w:val="0"/>
        <w:adjustRightInd w:val="0"/>
        <w:jc w:val="both"/>
        <w:rPr>
          <w:rFonts w:eastAsia="Calibri"/>
          <w:sz w:val="22"/>
          <w:szCs w:val="24"/>
          <w:lang w:eastAsia="en-US"/>
        </w:rPr>
      </w:pPr>
      <w:r w:rsidRPr="009D0880">
        <w:rPr>
          <w:rFonts w:eastAsia="Calibri"/>
          <w:sz w:val="22"/>
          <w:szCs w:val="24"/>
          <w:lang w:eastAsia="en-US"/>
        </w:rPr>
        <w:t>Прошу предоставить земельный</w:t>
      </w:r>
      <w:r w:rsidR="009D0880" w:rsidRPr="009D0880">
        <w:rPr>
          <w:rFonts w:eastAsia="Calibri"/>
          <w:sz w:val="22"/>
          <w:szCs w:val="24"/>
          <w:lang w:eastAsia="en-US"/>
        </w:rPr>
        <w:t xml:space="preserve"> участок </w:t>
      </w:r>
    </w:p>
    <w:tbl>
      <w:tblPr>
        <w:tblW w:w="9600" w:type="dxa"/>
        <w:tblLayout w:type="fixed"/>
        <w:tblLook w:val="04A0" w:firstRow="1" w:lastRow="0" w:firstColumn="1" w:lastColumn="0" w:noHBand="0" w:noVBand="1"/>
      </w:tblPr>
      <w:tblGrid>
        <w:gridCol w:w="708"/>
        <w:gridCol w:w="2267"/>
        <w:gridCol w:w="142"/>
        <w:gridCol w:w="391"/>
        <w:gridCol w:w="6092"/>
      </w:tblGrid>
      <w:tr w:rsidR="009D0880" w:rsidRPr="009D0880" w14:paraId="4EEE4A79" w14:textId="77777777" w:rsidTr="009D0880">
        <w:tc>
          <w:tcPr>
            <w:tcW w:w="2977" w:type="dxa"/>
            <w:gridSpan w:val="2"/>
            <w:hideMark/>
          </w:tcPr>
          <w:p w14:paraId="55B59809" w14:textId="77777777" w:rsidR="009D0880" w:rsidRPr="009D0880" w:rsidRDefault="009D0880" w:rsidP="00E270C9">
            <w:pPr>
              <w:widowControl w:val="0"/>
              <w:rPr>
                <w:rFonts w:eastAsia="Calibri"/>
                <w:sz w:val="22"/>
                <w:szCs w:val="24"/>
                <w:lang w:eastAsia="en-US"/>
              </w:rPr>
            </w:pPr>
            <w:r w:rsidRPr="009D0880">
              <w:rPr>
                <w:rFonts w:eastAsia="Calibri"/>
                <w:sz w:val="22"/>
                <w:szCs w:val="24"/>
                <w:lang w:eastAsia="en-US"/>
              </w:rPr>
              <w:t>с кадастровым номером</w:t>
            </w:r>
          </w:p>
        </w:tc>
        <w:tc>
          <w:tcPr>
            <w:tcW w:w="6629" w:type="dxa"/>
            <w:gridSpan w:val="3"/>
            <w:tcBorders>
              <w:top w:val="nil"/>
              <w:left w:val="nil"/>
              <w:bottom w:val="single" w:sz="4" w:space="0" w:color="auto"/>
              <w:right w:val="nil"/>
            </w:tcBorders>
          </w:tcPr>
          <w:p w14:paraId="329666B0" w14:textId="77777777" w:rsidR="009D0880" w:rsidRPr="009D0880" w:rsidRDefault="009D0880" w:rsidP="00E270C9">
            <w:pPr>
              <w:widowControl w:val="0"/>
              <w:rPr>
                <w:rFonts w:eastAsia="Calibri"/>
                <w:sz w:val="22"/>
                <w:szCs w:val="24"/>
                <w:lang w:eastAsia="en-US"/>
              </w:rPr>
            </w:pPr>
          </w:p>
        </w:tc>
      </w:tr>
      <w:tr w:rsidR="009D0880" w:rsidRPr="009D0880" w14:paraId="6B4DF4F1" w14:textId="77777777" w:rsidTr="009D0880">
        <w:tc>
          <w:tcPr>
            <w:tcW w:w="3510" w:type="dxa"/>
            <w:gridSpan w:val="4"/>
          </w:tcPr>
          <w:p w14:paraId="26ABEA50" w14:textId="77777777" w:rsidR="009D0880" w:rsidRPr="009D0880" w:rsidRDefault="009D0880" w:rsidP="00E270C9">
            <w:pPr>
              <w:widowControl w:val="0"/>
              <w:jc w:val="right"/>
              <w:rPr>
                <w:rFonts w:eastAsia="Calibri"/>
                <w:sz w:val="22"/>
                <w:szCs w:val="24"/>
                <w:lang w:eastAsia="en-US"/>
              </w:rPr>
            </w:pPr>
          </w:p>
          <w:p w14:paraId="2C48B72F" w14:textId="77777777" w:rsidR="009D0880" w:rsidRPr="009D0880" w:rsidRDefault="009D0880" w:rsidP="00E270C9">
            <w:pPr>
              <w:widowControl w:val="0"/>
              <w:rPr>
                <w:rFonts w:eastAsia="Calibri"/>
                <w:sz w:val="22"/>
                <w:szCs w:val="24"/>
                <w:lang w:eastAsia="en-US"/>
              </w:rPr>
            </w:pPr>
          </w:p>
          <w:p w14:paraId="7CA861C8" w14:textId="77777777" w:rsidR="009D0880" w:rsidRPr="009D0880" w:rsidRDefault="009D0880" w:rsidP="00E270C9">
            <w:pPr>
              <w:widowControl w:val="0"/>
              <w:rPr>
                <w:rFonts w:eastAsia="Calibri"/>
                <w:sz w:val="22"/>
                <w:szCs w:val="24"/>
                <w:lang w:eastAsia="en-US"/>
              </w:rPr>
            </w:pPr>
            <w:r w:rsidRPr="009D0880">
              <w:rPr>
                <w:rFonts w:eastAsia="Calibri"/>
                <w:sz w:val="22"/>
                <w:szCs w:val="24"/>
                <w:lang w:eastAsia="en-US"/>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62BC4272" w14:textId="77777777" w:rsidR="009D0880" w:rsidRPr="009D0880" w:rsidRDefault="009D0880" w:rsidP="00E270C9">
            <w:pPr>
              <w:spacing w:after="200"/>
              <w:rPr>
                <w:rFonts w:eastAsia="Calibri"/>
                <w:sz w:val="22"/>
                <w:szCs w:val="24"/>
                <w:lang w:eastAsia="en-US"/>
              </w:rPr>
            </w:pPr>
          </w:p>
        </w:tc>
      </w:tr>
      <w:tr w:rsidR="009D0880" w:rsidRPr="009D0880" w14:paraId="5AF8F51C" w14:textId="77777777" w:rsidTr="009D0880">
        <w:tc>
          <w:tcPr>
            <w:tcW w:w="709" w:type="dxa"/>
          </w:tcPr>
          <w:p w14:paraId="28BAA01D" w14:textId="77777777" w:rsidR="009D0880" w:rsidRPr="009D0880" w:rsidRDefault="009D0880" w:rsidP="00E270C9">
            <w:pPr>
              <w:widowControl w:val="0"/>
              <w:rPr>
                <w:rFonts w:eastAsia="Calibri"/>
                <w:sz w:val="22"/>
                <w:szCs w:val="24"/>
                <w:lang w:eastAsia="en-US"/>
              </w:rPr>
            </w:pPr>
          </w:p>
          <w:p w14:paraId="1A9D3501" w14:textId="77777777" w:rsidR="009D0880" w:rsidRPr="009D0880" w:rsidRDefault="009D0880" w:rsidP="00E270C9">
            <w:pPr>
              <w:widowControl w:val="0"/>
              <w:rPr>
                <w:rFonts w:eastAsia="Calibri"/>
                <w:sz w:val="22"/>
                <w:szCs w:val="24"/>
                <w:lang w:eastAsia="en-US"/>
              </w:rPr>
            </w:pPr>
            <w:r w:rsidRPr="009D0880">
              <w:rPr>
                <w:rFonts w:eastAsia="Calibri"/>
                <w:sz w:val="22"/>
                <w:szCs w:val="24"/>
                <w:lang w:eastAsia="en-US"/>
              </w:rPr>
              <w:t>в</w:t>
            </w:r>
          </w:p>
        </w:tc>
        <w:tc>
          <w:tcPr>
            <w:tcW w:w="8897" w:type="dxa"/>
            <w:gridSpan w:val="4"/>
            <w:tcBorders>
              <w:top w:val="nil"/>
              <w:left w:val="nil"/>
              <w:bottom w:val="single" w:sz="4" w:space="0" w:color="auto"/>
              <w:right w:val="nil"/>
            </w:tcBorders>
            <w:hideMark/>
          </w:tcPr>
          <w:p w14:paraId="1C07313F" w14:textId="77777777" w:rsidR="009D0880" w:rsidRPr="009D0880" w:rsidRDefault="009D0880" w:rsidP="00E270C9">
            <w:pPr>
              <w:widowControl w:val="0"/>
              <w:tabs>
                <w:tab w:val="left" w:pos="3852"/>
              </w:tabs>
              <w:rPr>
                <w:rFonts w:eastAsia="Calibri"/>
                <w:sz w:val="22"/>
                <w:szCs w:val="24"/>
                <w:lang w:eastAsia="en-US"/>
              </w:rPr>
            </w:pPr>
            <w:r w:rsidRPr="009D0880">
              <w:rPr>
                <w:rFonts w:eastAsia="Calibri"/>
                <w:sz w:val="22"/>
                <w:szCs w:val="24"/>
                <w:lang w:eastAsia="en-US"/>
              </w:rPr>
              <w:tab/>
            </w:r>
            <w:r w:rsidRPr="009D0880">
              <w:rPr>
                <w:rFonts w:eastAsia="Calibri"/>
                <w:sz w:val="16"/>
                <w:szCs w:val="16"/>
                <w:lang w:eastAsia="en-US"/>
              </w:rPr>
              <w:t>(указывается при наличии сведений)</w:t>
            </w:r>
          </w:p>
        </w:tc>
      </w:tr>
      <w:tr w:rsidR="009D0880" w:rsidRPr="009D0880" w14:paraId="6C37D739" w14:textId="77777777" w:rsidTr="009D0880">
        <w:tc>
          <w:tcPr>
            <w:tcW w:w="709" w:type="dxa"/>
          </w:tcPr>
          <w:p w14:paraId="1BE007FE" w14:textId="77777777" w:rsidR="009D0880" w:rsidRPr="009D0880" w:rsidRDefault="009D0880" w:rsidP="00E270C9">
            <w:pPr>
              <w:widowControl w:val="0"/>
              <w:rPr>
                <w:rFonts w:eastAsia="Calibri"/>
                <w:sz w:val="22"/>
                <w:szCs w:val="24"/>
                <w:lang w:eastAsia="en-US"/>
              </w:rPr>
            </w:pPr>
          </w:p>
          <w:p w14:paraId="7C9F666C" w14:textId="77777777" w:rsidR="009D0880" w:rsidRPr="009D0880" w:rsidRDefault="009D0880" w:rsidP="00E270C9">
            <w:pPr>
              <w:widowControl w:val="0"/>
              <w:rPr>
                <w:rFonts w:eastAsia="Calibri"/>
                <w:sz w:val="22"/>
                <w:szCs w:val="24"/>
                <w:lang w:eastAsia="en-US"/>
              </w:rPr>
            </w:pPr>
            <w:r w:rsidRPr="009D0880">
              <w:rPr>
                <w:rFonts w:eastAsia="Calibri"/>
                <w:sz w:val="22"/>
                <w:szCs w:val="24"/>
                <w:lang w:eastAsia="en-US"/>
              </w:rPr>
              <w:t>для</w:t>
            </w:r>
          </w:p>
        </w:tc>
        <w:tc>
          <w:tcPr>
            <w:tcW w:w="8897" w:type="dxa"/>
            <w:gridSpan w:val="4"/>
            <w:tcBorders>
              <w:top w:val="single" w:sz="4" w:space="0" w:color="auto"/>
              <w:left w:val="nil"/>
              <w:bottom w:val="single" w:sz="4" w:space="0" w:color="auto"/>
              <w:right w:val="nil"/>
            </w:tcBorders>
            <w:hideMark/>
          </w:tcPr>
          <w:p w14:paraId="0A29448F" w14:textId="77777777" w:rsidR="009D0880" w:rsidRPr="009D0880" w:rsidRDefault="009D0880" w:rsidP="00E270C9">
            <w:pPr>
              <w:widowControl w:val="0"/>
              <w:tabs>
                <w:tab w:val="left" w:pos="3852"/>
              </w:tabs>
              <w:rPr>
                <w:rFonts w:eastAsia="Calibri"/>
                <w:sz w:val="22"/>
                <w:szCs w:val="24"/>
                <w:lang w:eastAsia="en-US"/>
              </w:rPr>
            </w:pPr>
            <w:r w:rsidRPr="009D0880">
              <w:rPr>
                <w:rFonts w:eastAsia="Calibri"/>
                <w:sz w:val="22"/>
                <w:szCs w:val="24"/>
                <w:lang w:eastAsia="en-US"/>
              </w:rPr>
              <w:t xml:space="preserve">                    </w:t>
            </w:r>
            <w:r w:rsidRPr="009D0880">
              <w:rPr>
                <w:rFonts w:eastAsia="Calibri"/>
                <w:sz w:val="16"/>
                <w:szCs w:val="16"/>
                <w:lang w:eastAsia="en-US"/>
              </w:rPr>
              <w:t>(вид права, на котором заявитель желает приобрести земельный участок)</w:t>
            </w:r>
          </w:p>
        </w:tc>
      </w:tr>
      <w:tr w:rsidR="009D0880" w:rsidRPr="009D0880" w14:paraId="6605D356" w14:textId="77777777" w:rsidTr="009D0880">
        <w:tc>
          <w:tcPr>
            <w:tcW w:w="9606" w:type="dxa"/>
            <w:gridSpan w:val="5"/>
            <w:tcBorders>
              <w:top w:val="nil"/>
              <w:left w:val="nil"/>
              <w:bottom w:val="single" w:sz="4" w:space="0" w:color="auto"/>
              <w:right w:val="nil"/>
            </w:tcBorders>
          </w:tcPr>
          <w:p w14:paraId="3548852B" w14:textId="77777777" w:rsidR="009D0880" w:rsidRPr="009D0880" w:rsidRDefault="009D0880" w:rsidP="00E270C9">
            <w:pPr>
              <w:widowControl w:val="0"/>
              <w:tabs>
                <w:tab w:val="left" w:pos="3432"/>
              </w:tabs>
              <w:rPr>
                <w:rFonts w:eastAsia="Calibri"/>
                <w:sz w:val="22"/>
                <w:szCs w:val="24"/>
                <w:lang w:eastAsia="en-US"/>
              </w:rPr>
            </w:pPr>
            <w:r w:rsidRPr="009D0880">
              <w:rPr>
                <w:rFonts w:eastAsia="Calibri"/>
                <w:sz w:val="22"/>
                <w:szCs w:val="24"/>
                <w:lang w:eastAsia="en-US"/>
              </w:rPr>
              <w:tab/>
            </w:r>
            <w:r w:rsidRPr="009D0880">
              <w:rPr>
                <w:rFonts w:eastAsia="Calibri"/>
                <w:sz w:val="16"/>
                <w:szCs w:val="16"/>
                <w:lang w:eastAsia="en-US"/>
              </w:rPr>
              <w:t>(цель использования земельного участка)</w:t>
            </w:r>
          </w:p>
          <w:p w14:paraId="3A2985FB" w14:textId="77777777" w:rsidR="009D0880" w:rsidRPr="009D0880" w:rsidRDefault="009D0880" w:rsidP="00E270C9">
            <w:pPr>
              <w:widowControl w:val="0"/>
              <w:jc w:val="center"/>
              <w:rPr>
                <w:rFonts w:eastAsia="Calibri"/>
                <w:sz w:val="22"/>
                <w:szCs w:val="24"/>
                <w:lang w:eastAsia="en-US"/>
              </w:rPr>
            </w:pPr>
          </w:p>
        </w:tc>
      </w:tr>
      <w:tr w:rsidR="009D0880" w:rsidRPr="009D0880" w14:paraId="3B260E51" w14:textId="77777777" w:rsidTr="009D0880">
        <w:tc>
          <w:tcPr>
            <w:tcW w:w="3119" w:type="dxa"/>
            <w:gridSpan w:val="3"/>
          </w:tcPr>
          <w:p w14:paraId="08896C54" w14:textId="77777777" w:rsidR="009D0880" w:rsidRPr="009D0880" w:rsidRDefault="009D0880" w:rsidP="00E270C9">
            <w:pPr>
              <w:widowControl w:val="0"/>
              <w:rPr>
                <w:rFonts w:eastAsia="Calibri"/>
                <w:sz w:val="22"/>
                <w:szCs w:val="24"/>
                <w:lang w:eastAsia="en-US"/>
              </w:rPr>
            </w:pPr>
          </w:p>
          <w:p w14:paraId="1B0D7D14" w14:textId="77777777" w:rsidR="009D0880" w:rsidRPr="009D0880" w:rsidRDefault="009D0880" w:rsidP="00E270C9">
            <w:pPr>
              <w:widowControl w:val="0"/>
              <w:rPr>
                <w:rFonts w:eastAsia="Calibri"/>
                <w:sz w:val="22"/>
                <w:szCs w:val="24"/>
                <w:lang w:eastAsia="en-US"/>
              </w:rPr>
            </w:pPr>
            <w:r w:rsidRPr="009D0880">
              <w:rPr>
                <w:rFonts w:eastAsia="Calibri"/>
                <w:sz w:val="22"/>
                <w:szCs w:val="24"/>
                <w:lang w:eastAsia="en-US"/>
              </w:rPr>
              <w:t>Контактный телефон (факс)</w:t>
            </w:r>
          </w:p>
        </w:tc>
        <w:tc>
          <w:tcPr>
            <w:tcW w:w="6487" w:type="dxa"/>
            <w:gridSpan w:val="2"/>
            <w:tcBorders>
              <w:top w:val="nil"/>
              <w:left w:val="nil"/>
              <w:bottom w:val="single" w:sz="4" w:space="0" w:color="auto"/>
              <w:right w:val="nil"/>
            </w:tcBorders>
          </w:tcPr>
          <w:p w14:paraId="6F842255" w14:textId="77777777" w:rsidR="009D0880" w:rsidRPr="009D0880" w:rsidRDefault="009D0880" w:rsidP="00E270C9">
            <w:pPr>
              <w:widowControl w:val="0"/>
              <w:rPr>
                <w:rFonts w:eastAsia="Calibri"/>
                <w:sz w:val="22"/>
                <w:szCs w:val="24"/>
                <w:lang w:eastAsia="en-US"/>
              </w:rPr>
            </w:pPr>
          </w:p>
        </w:tc>
      </w:tr>
      <w:tr w:rsidR="009D0880" w:rsidRPr="009D0880" w14:paraId="1CEF4312" w14:textId="77777777" w:rsidTr="009D0880">
        <w:tc>
          <w:tcPr>
            <w:tcW w:w="3119" w:type="dxa"/>
            <w:gridSpan w:val="3"/>
            <w:hideMark/>
          </w:tcPr>
          <w:p w14:paraId="3E000195" w14:textId="77777777" w:rsidR="009D0880" w:rsidRPr="009D0880" w:rsidRDefault="009D0880" w:rsidP="00E270C9">
            <w:pPr>
              <w:widowControl w:val="0"/>
              <w:rPr>
                <w:rFonts w:eastAsia="Calibri"/>
                <w:sz w:val="22"/>
                <w:szCs w:val="24"/>
                <w:lang w:eastAsia="en-US"/>
              </w:rPr>
            </w:pPr>
            <w:r w:rsidRPr="009D0880">
              <w:rPr>
                <w:rFonts w:eastAsia="Calibri"/>
                <w:sz w:val="22"/>
                <w:szCs w:val="24"/>
                <w:lang w:eastAsia="en-US"/>
              </w:rPr>
              <w:t>Адрес электронной почты</w:t>
            </w:r>
          </w:p>
        </w:tc>
        <w:tc>
          <w:tcPr>
            <w:tcW w:w="6487" w:type="dxa"/>
            <w:gridSpan w:val="2"/>
            <w:tcBorders>
              <w:top w:val="single" w:sz="4" w:space="0" w:color="auto"/>
              <w:left w:val="nil"/>
              <w:bottom w:val="single" w:sz="4" w:space="0" w:color="auto"/>
              <w:right w:val="nil"/>
            </w:tcBorders>
          </w:tcPr>
          <w:p w14:paraId="214987E6" w14:textId="77777777" w:rsidR="009D0880" w:rsidRPr="009D0880" w:rsidRDefault="009D0880" w:rsidP="00E270C9">
            <w:pPr>
              <w:widowControl w:val="0"/>
              <w:rPr>
                <w:rFonts w:eastAsia="Calibri"/>
                <w:sz w:val="22"/>
                <w:szCs w:val="24"/>
                <w:lang w:eastAsia="en-US"/>
              </w:rPr>
            </w:pPr>
          </w:p>
        </w:tc>
      </w:tr>
      <w:tr w:rsidR="009D0880" w:rsidRPr="009D0880" w14:paraId="6F860D09" w14:textId="77777777" w:rsidTr="009D0880">
        <w:tc>
          <w:tcPr>
            <w:tcW w:w="3119" w:type="dxa"/>
            <w:gridSpan w:val="3"/>
            <w:hideMark/>
          </w:tcPr>
          <w:p w14:paraId="21ECCC14" w14:textId="77777777" w:rsidR="009D0880" w:rsidRPr="009D0880" w:rsidRDefault="009D0880" w:rsidP="00E270C9">
            <w:pPr>
              <w:widowControl w:val="0"/>
              <w:rPr>
                <w:rFonts w:eastAsia="Calibri"/>
                <w:sz w:val="22"/>
                <w:szCs w:val="24"/>
                <w:lang w:eastAsia="en-US"/>
              </w:rPr>
            </w:pPr>
            <w:r w:rsidRPr="009D0880">
              <w:rPr>
                <w:rFonts w:eastAsia="Calibri"/>
                <w:sz w:val="22"/>
                <w:szCs w:val="24"/>
                <w:lang w:eastAsia="en-US"/>
              </w:rPr>
              <w:t>Иные сведения о заявителе</w:t>
            </w:r>
          </w:p>
        </w:tc>
        <w:tc>
          <w:tcPr>
            <w:tcW w:w="6487" w:type="dxa"/>
            <w:gridSpan w:val="2"/>
            <w:tcBorders>
              <w:top w:val="single" w:sz="4" w:space="0" w:color="auto"/>
              <w:left w:val="nil"/>
              <w:bottom w:val="single" w:sz="4" w:space="0" w:color="auto"/>
              <w:right w:val="nil"/>
            </w:tcBorders>
          </w:tcPr>
          <w:p w14:paraId="145DDA22" w14:textId="77777777" w:rsidR="009D0880" w:rsidRPr="009D0880" w:rsidRDefault="009D0880" w:rsidP="00E270C9">
            <w:pPr>
              <w:widowControl w:val="0"/>
              <w:rPr>
                <w:rFonts w:eastAsia="Calibri"/>
                <w:sz w:val="22"/>
                <w:szCs w:val="24"/>
                <w:lang w:eastAsia="en-US"/>
              </w:rPr>
            </w:pPr>
          </w:p>
        </w:tc>
      </w:tr>
    </w:tbl>
    <w:p w14:paraId="04AF0570" w14:textId="77777777" w:rsidR="009D0880" w:rsidRPr="009D0880" w:rsidRDefault="009D0880" w:rsidP="00E270C9">
      <w:pPr>
        <w:widowControl w:val="0"/>
        <w:rPr>
          <w:rFonts w:eastAsia="Calibri"/>
          <w:sz w:val="22"/>
          <w:szCs w:val="24"/>
          <w:lang w:eastAsia="en-US"/>
        </w:rPr>
      </w:pPr>
    </w:p>
    <w:p w14:paraId="49705435" w14:textId="77777777" w:rsidR="009D0880" w:rsidRPr="009D0880" w:rsidRDefault="009D0880" w:rsidP="00E270C9">
      <w:pPr>
        <w:widowControl w:val="0"/>
        <w:rPr>
          <w:rFonts w:eastAsia="Calibri"/>
          <w:sz w:val="22"/>
          <w:szCs w:val="24"/>
          <w:lang w:eastAsia="en-US"/>
        </w:rPr>
      </w:pPr>
      <w:r w:rsidRPr="009D0880">
        <w:rPr>
          <w:rFonts w:eastAsia="Calibri"/>
          <w:sz w:val="22"/>
          <w:szCs w:val="24"/>
          <w:lang w:eastAsia="en-US"/>
        </w:rPr>
        <w:t>Приложение:</w:t>
      </w:r>
      <w:r w:rsidRPr="009D0880">
        <w:rPr>
          <w:rFonts w:eastAsia="Calibri"/>
          <w:sz w:val="22"/>
          <w:szCs w:val="24"/>
          <w:vertAlign w:val="superscript"/>
          <w:lang w:eastAsia="en-US"/>
        </w:rPr>
        <w:footnoteReference w:id="1"/>
      </w:r>
    </w:p>
    <w:tbl>
      <w:tblPr>
        <w:tblW w:w="9606" w:type="dxa"/>
        <w:tblLook w:val="04A0" w:firstRow="1" w:lastRow="0" w:firstColumn="1" w:lastColumn="0" w:noHBand="0" w:noVBand="1"/>
      </w:tblPr>
      <w:tblGrid>
        <w:gridCol w:w="392"/>
        <w:gridCol w:w="3559"/>
        <w:gridCol w:w="3521"/>
        <w:gridCol w:w="2134"/>
      </w:tblGrid>
      <w:tr w:rsidR="009D0880" w:rsidRPr="009D0880" w14:paraId="494B008E" w14:textId="77777777" w:rsidTr="009D0880">
        <w:tc>
          <w:tcPr>
            <w:tcW w:w="392" w:type="dxa"/>
            <w:hideMark/>
          </w:tcPr>
          <w:p w14:paraId="755B49C5" w14:textId="77777777" w:rsidR="009D0880" w:rsidRPr="009D0880" w:rsidRDefault="009D0880" w:rsidP="00E270C9">
            <w:pPr>
              <w:widowControl w:val="0"/>
              <w:rPr>
                <w:rFonts w:eastAsia="Calibri"/>
                <w:sz w:val="22"/>
                <w:szCs w:val="24"/>
                <w:lang w:eastAsia="en-US"/>
              </w:rPr>
            </w:pPr>
            <w:r w:rsidRPr="009D0880">
              <w:rPr>
                <w:rFonts w:eastAsia="Calibri"/>
                <w:sz w:val="22"/>
                <w:szCs w:val="24"/>
                <w:lang w:eastAsia="en-US"/>
              </w:rPr>
              <w:t>1.</w:t>
            </w:r>
          </w:p>
        </w:tc>
        <w:tc>
          <w:tcPr>
            <w:tcW w:w="9214" w:type="dxa"/>
            <w:gridSpan w:val="3"/>
            <w:tcBorders>
              <w:top w:val="nil"/>
              <w:left w:val="nil"/>
              <w:bottom w:val="single" w:sz="4" w:space="0" w:color="auto"/>
              <w:right w:val="nil"/>
            </w:tcBorders>
          </w:tcPr>
          <w:p w14:paraId="4A2A0693" w14:textId="77777777" w:rsidR="009D0880" w:rsidRPr="009D0880" w:rsidRDefault="009D0880" w:rsidP="00E270C9">
            <w:pPr>
              <w:widowControl w:val="0"/>
              <w:rPr>
                <w:rFonts w:eastAsia="Calibri"/>
                <w:sz w:val="22"/>
                <w:szCs w:val="24"/>
                <w:lang w:eastAsia="en-US"/>
              </w:rPr>
            </w:pPr>
          </w:p>
        </w:tc>
      </w:tr>
      <w:tr w:rsidR="009D0880" w:rsidRPr="009D0880" w14:paraId="5A399011" w14:textId="77777777" w:rsidTr="009D0880">
        <w:tc>
          <w:tcPr>
            <w:tcW w:w="392" w:type="dxa"/>
            <w:hideMark/>
          </w:tcPr>
          <w:p w14:paraId="5D61288B" w14:textId="77777777" w:rsidR="009D0880" w:rsidRPr="009D0880" w:rsidRDefault="009D0880" w:rsidP="00E270C9">
            <w:pPr>
              <w:widowControl w:val="0"/>
              <w:rPr>
                <w:rFonts w:eastAsia="Calibri"/>
                <w:sz w:val="22"/>
                <w:szCs w:val="24"/>
                <w:lang w:eastAsia="en-US"/>
              </w:rPr>
            </w:pPr>
            <w:r w:rsidRPr="009D0880">
              <w:rPr>
                <w:rFonts w:eastAsia="Calibri"/>
                <w:sz w:val="22"/>
                <w:szCs w:val="24"/>
                <w:lang w:eastAsia="en-US"/>
              </w:rPr>
              <w:t>2.</w:t>
            </w:r>
          </w:p>
        </w:tc>
        <w:tc>
          <w:tcPr>
            <w:tcW w:w="9214" w:type="dxa"/>
            <w:gridSpan w:val="3"/>
            <w:tcBorders>
              <w:top w:val="single" w:sz="4" w:space="0" w:color="auto"/>
              <w:left w:val="nil"/>
              <w:bottom w:val="single" w:sz="4" w:space="0" w:color="auto"/>
              <w:right w:val="nil"/>
            </w:tcBorders>
          </w:tcPr>
          <w:p w14:paraId="735D37FB" w14:textId="77777777" w:rsidR="009D0880" w:rsidRPr="009D0880" w:rsidRDefault="009D0880" w:rsidP="00E270C9">
            <w:pPr>
              <w:widowControl w:val="0"/>
              <w:rPr>
                <w:rFonts w:eastAsia="Calibri"/>
                <w:sz w:val="22"/>
                <w:szCs w:val="24"/>
                <w:lang w:eastAsia="en-US"/>
              </w:rPr>
            </w:pPr>
          </w:p>
        </w:tc>
      </w:tr>
      <w:tr w:rsidR="009D0880" w:rsidRPr="009D0880" w14:paraId="1BD1EA4F" w14:textId="77777777" w:rsidTr="009D0880">
        <w:tc>
          <w:tcPr>
            <w:tcW w:w="3951" w:type="dxa"/>
            <w:gridSpan w:val="2"/>
          </w:tcPr>
          <w:p w14:paraId="6D58CDFD" w14:textId="77777777" w:rsidR="009D0880" w:rsidRPr="009D0880" w:rsidRDefault="009D0880" w:rsidP="00E270C9">
            <w:pPr>
              <w:widowControl w:val="0"/>
              <w:rPr>
                <w:rFonts w:eastAsia="Calibri"/>
                <w:lang w:eastAsia="en-US"/>
              </w:rPr>
            </w:pPr>
          </w:p>
        </w:tc>
        <w:tc>
          <w:tcPr>
            <w:tcW w:w="3521" w:type="dxa"/>
          </w:tcPr>
          <w:p w14:paraId="02E35FBF" w14:textId="77777777" w:rsidR="009D0880" w:rsidRPr="009D0880" w:rsidRDefault="009D0880" w:rsidP="00E270C9">
            <w:pPr>
              <w:widowControl w:val="0"/>
              <w:rPr>
                <w:rFonts w:eastAsia="Calibri"/>
                <w:lang w:eastAsia="en-US"/>
              </w:rPr>
            </w:pPr>
          </w:p>
        </w:tc>
        <w:tc>
          <w:tcPr>
            <w:tcW w:w="2134" w:type="dxa"/>
            <w:vAlign w:val="center"/>
          </w:tcPr>
          <w:p w14:paraId="67DCC72D" w14:textId="77777777" w:rsidR="009D0880" w:rsidRPr="009D0880" w:rsidRDefault="009D0880" w:rsidP="00E270C9">
            <w:pPr>
              <w:widowControl w:val="0"/>
              <w:jc w:val="center"/>
              <w:rPr>
                <w:rFonts w:eastAsia="Calibri"/>
                <w:lang w:eastAsia="en-US"/>
              </w:rPr>
            </w:pPr>
          </w:p>
        </w:tc>
      </w:tr>
      <w:tr w:rsidR="009D0880" w:rsidRPr="009D0880" w14:paraId="314B3331" w14:textId="77777777" w:rsidTr="009D0880">
        <w:tc>
          <w:tcPr>
            <w:tcW w:w="3951" w:type="dxa"/>
            <w:gridSpan w:val="2"/>
          </w:tcPr>
          <w:p w14:paraId="5F16A4D3" w14:textId="77777777" w:rsidR="009D0880" w:rsidRPr="009D0880" w:rsidRDefault="009D0880" w:rsidP="00E270C9">
            <w:pPr>
              <w:widowControl w:val="0"/>
              <w:rPr>
                <w:rFonts w:eastAsia="Calibri"/>
                <w:lang w:eastAsia="en-US"/>
              </w:rPr>
            </w:pPr>
          </w:p>
        </w:tc>
        <w:tc>
          <w:tcPr>
            <w:tcW w:w="3521" w:type="dxa"/>
          </w:tcPr>
          <w:p w14:paraId="02BE217A" w14:textId="77777777" w:rsidR="009D0880" w:rsidRPr="009D0880" w:rsidRDefault="009D0880" w:rsidP="00E270C9">
            <w:pPr>
              <w:widowControl w:val="0"/>
              <w:rPr>
                <w:rFonts w:eastAsia="Calibri"/>
                <w:lang w:eastAsia="en-US"/>
              </w:rPr>
            </w:pPr>
          </w:p>
        </w:tc>
        <w:tc>
          <w:tcPr>
            <w:tcW w:w="2134" w:type="dxa"/>
            <w:vAlign w:val="center"/>
          </w:tcPr>
          <w:p w14:paraId="5316EB3C" w14:textId="77777777" w:rsidR="009D0880" w:rsidRPr="009D0880" w:rsidRDefault="009D0880" w:rsidP="00E270C9">
            <w:pPr>
              <w:widowControl w:val="0"/>
              <w:jc w:val="center"/>
              <w:rPr>
                <w:rFonts w:eastAsia="Calibri"/>
                <w:lang w:eastAsia="en-US"/>
              </w:rPr>
            </w:pPr>
          </w:p>
        </w:tc>
      </w:tr>
      <w:tr w:rsidR="009D0880" w:rsidRPr="009D0880" w14:paraId="5334FA0C" w14:textId="77777777" w:rsidTr="009D0880">
        <w:tc>
          <w:tcPr>
            <w:tcW w:w="3951" w:type="dxa"/>
            <w:gridSpan w:val="2"/>
            <w:tcBorders>
              <w:top w:val="nil"/>
              <w:left w:val="nil"/>
              <w:bottom w:val="single" w:sz="4" w:space="0" w:color="auto"/>
              <w:right w:val="nil"/>
            </w:tcBorders>
          </w:tcPr>
          <w:p w14:paraId="2CF7B9D7" w14:textId="77777777" w:rsidR="009D0880" w:rsidRPr="009D0880" w:rsidRDefault="009D0880" w:rsidP="00E270C9">
            <w:pPr>
              <w:widowControl w:val="0"/>
              <w:rPr>
                <w:rFonts w:eastAsia="Calibri"/>
                <w:lang w:eastAsia="en-US"/>
              </w:rPr>
            </w:pPr>
          </w:p>
        </w:tc>
        <w:tc>
          <w:tcPr>
            <w:tcW w:w="3521" w:type="dxa"/>
          </w:tcPr>
          <w:p w14:paraId="36A13B2F" w14:textId="77777777" w:rsidR="009D0880" w:rsidRPr="009D0880" w:rsidRDefault="009D0880" w:rsidP="00E270C9">
            <w:pPr>
              <w:widowControl w:val="0"/>
              <w:rPr>
                <w:rFonts w:eastAsia="Calibri"/>
                <w:lang w:eastAsia="en-US"/>
              </w:rPr>
            </w:pPr>
          </w:p>
        </w:tc>
        <w:tc>
          <w:tcPr>
            <w:tcW w:w="2134" w:type="dxa"/>
            <w:tcBorders>
              <w:top w:val="nil"/>
              <w:left w:val="nil"/>
              <w:bottom w:val="single" w:sz="4" w:space="0" w:color="auto"/>
              <w:right w:val="nil"/>
            </w:tcBorders>
            <w:vAlign w:val="center"/>
          </w:tcPr>
          <w:p w14:paraId="626837E3" w14:textId="77777777" w:rsidR="009D0880" w:rsidRPr="009D0880" w:rsidRDefault="009D0880" w:rsidP="00E270C9">
            <w:pPr>
              <w:widowControl w:val="0"/>
              <w:jc w:val="center"/>
              <w:rPr>
                <w:rFonts w:eastAsia="Calibri"/>
                <w:lang w:eastAsia="en-US"/>
              </w:rPr>
            </w:pPr>
          </w:p>
        </w:tc>
      </w:tr>
      <w:tr w:rsidR="009D0880" w:rsidRPr="009D0880" w14:paraId="4337BDA1" w14:textId="77777777" w:rsidTr="009D0880">
        <w:trPr>
          <w:trHeight w:val="58"/>
        </w:trPr>
        <w:tc>
          <w:tcPr>
            <w:tcW w:w="3951" w:type="dxa"/>
            <w:gridSpan w:val="2"/>
            <w:tcBorders>
              <w:top w:val="single" w:sz="4" w:space="0" w:color="auto"/>
              <w:left w:val="nil"/>
              <w:bottom w:val="nil"/>
              <w:right w:val="nil"/>
            </w:tcBorders>
            <w:hideMark/>
          </w:tcPr>
          <w:p w14:paraId="32697E7E" w14:textId="77777777" w:rsidR="009D0880" w:rsidRPr="009D0880" w:rsidRDefault="009D0880" w:rsidP="00E270C9">
            <w:pPr>
              <w:widowControl w:val="0"/>
              <w:jc w:val="center"/>
              <w:rPr>
                <w:rFonts w:eastAsia="Calibri"/>
                <w:lang w:eastAsia="en-US"/>
              </w:rPr>
            </w:pPr>
            <w:r w:rsidRPr="009D0880">
              <w:rPr>
                <w:rFonts w:eastAsia="Calibri"/>
                <w:lang w:eastAsia="en-US"/>
              </w:rPr>
              <w:t>(подпись)</w:t>
            </w:r>
          </w:p>
        </w:tc>
        <w:tc>
          <w:tcPr>
            <w:tcW w:w="3521" w:type="dxa"/>
          </w:tcPr>
          <w:p w14:paraId="14268357" w14:textId="77777777" w:rsidR="009D0880" w:rsidRPr="009D0880" w:rsidRDefault="009D0880" w:rsidP="00E270C9">
            <w:pPr>
              <w:widowControl w:val="0"/>
              <w:jc w:val="center"/>
              <w:rPr>
                <w:rFonts w:eastAsia="Calibri"/>
                <w:lang w:eastAsia="en-US"/>
              </w:rPr>
            </w:pPr>
          </w:p>
        </w:tc>
        <w:tc>
          <w:tcPr>
            <w:tcW w:w="2134" w:type="dxa"/>
            <w:tcBorders>
              <w:top w:val="single" w:sz="4" w:space="0" w:color="auto"/>
              <w:left w:val="nil"/>
              <w:bottom w:val="nil"/>
              <w:right w:val="nil"/>
            </w:tcBorders>
            <w:hideMark/>
          </w:tcPr>
          <w:p w14:paraId="248952BC" w14:textId="77777777" w:rsidR="009D0880" w:rsidRPr="009D0880" w:rsidRDefault="009D0880" w:rsidP="00E270C9">
            <w:pPr>
              <w:widowControl w:val="0"/>
              <w:rPr>
                <w:rFonts w:eastAsia="Calibri"/>
                <w:lang w:eastAsia="en-US"/>
              </w:rPr>
            </w:pPr>
            <w:r w:rsidRPr="009D0880">
              <w:rPr>
                <w:rFonts w:eastAsia="Calibri"/>
                <w:lang w:eastAsia="en-US"/>
              </w:rPr>
              <w:t>(дата)</w:t>
            </w:r>
          </w:p>
        </w:tc>
      </w:tr>
    </w:tbl>
    <w:p w14:paraId="4C72A054" w14:textId="77777777" w:rsidR="009D0880" w:rsidRPr="009D0880" w:rsidRDefault="009D0880" w:rsidP="00E270C9">
      <w:pPr>
        <w:spacing w:after="200"/>
        <w:jc w:val="both"/>
        <w:rPr>
          <w:rFonts w:eastAsia="Calibri"/>
          <w:sz w:val="26"/>
          <w:szCs w:val="26"/>
          <w:lang w:eastAsia="en-US"/>
        </w:rPr>
      </w:pPr>
    </w:p>
    <w:p w14:paraId="2F0C5040" w14:textId="13ADBFAC" w:rsidR="00BB4678" w:rsidRPr="00BB32AD" w:rsidRDefault="00BB4678" w:rsidP="00E270C9">
      <w:pPr>
        <w:widowControl w:val="0"/>
        <w:shd w:val="clear" w:color="auto" w:fill="FFFFFF"/>
        <w:suppressAutoHyphens/>
        <w:overflowPunct w:val="0"/>
        <w:autoSpaceDE w:val="0"/>
        <w:autoSpaceDN w:val="0"/>
        <w:adjustRightInd w:val="0"/>
        <w:jc w:val="both"/>
        <w:rPr>
          <w:rFonts w:eastAsia="Times New Roman"/>
          <w:bCs/>
          <w:kern w:val="32"/>
          <w:sz w:val="26"/>
          <w:szCs w:val="26"/>
          <w:lang w:eastAsia="ru-RU"/>
        </w:rPr>
      </w:pPr>
    </w:p>
    <w:p w14:paraId="3C5607DC" w14:textId="77777777" w:rsidR="00BB4678" w:rsidRPr="00BB4678" w:rsidRDefault="00BB4678" w:rsidP="00E270C9">
      <w:pPr>
        <w:rPr>
          <w:rFonts w:ascii="Arial Unicode MS" w:eastAsia="Arial Unicode MS" w:hAnsi="Arial Unicode MS" w:cs="Arial Unicode MS"/>
          <w:sz w:val="2"/>
          <w:szCs w:val="2"/>
          <w:lang w:eastAsia="ru-RU" w:bidi="ru-RU"/>
        </w:rPr>
      </w:pPr>
    </w:p>
    <w:p w14:paraId="60133E79" w14:textId="77777777" w:rsidR="00BB4678" w:rsidRPr="00BB4678" w:rsidRDefault="00BB4678" w:rsidP="00E270C9">
      <w:pPr>
        <w:rPr>
          <w:rFonts w:ascii="Arial Unicode MS" w:eastAsia="Arial Unicode MS" w:hAnsi="Arial Unicode MS" w:cs="Arial Unicode MS"/>
          <w:sz w:val="2"/>
          <w:szCs w:val="2"/>
          <w:lang w:eastAsia="ru-RU" w:bidi="ru-RU"/>
        </w:rPr>
      </w:pPr>
    </w:p>
    <w:p w14:paraId="759B94C0" w14:textId="77777777" w:rsidR="00BB4678" w:rsidRPr="00BB4678" w:rsidRDefault="00BB4678" w:rsidP="00E270C9">
      <w:pPr>
        <w:rPr>
          <w:rFonts w:ascii="Arial Unicode MS" w:eastAsia="Arial Unicode MS" w:hAnsi="Arial Unicode MS" w:cs="Arial Unicode MS"/>
          <w:sz w:val="2"/>
          <w:szCs w:val="2"/>
          <w:lang w:eastAsia="ru-RU" w:bidi="ru-RU"/>
        </w:rPr>
      </w:pPr>
    </w:p>
    <w:p w14:paraId="4C044797" w14:textId="77777777" w:rsidR="00BB4678" w:rsidRPr="00BB4678" w:rsidRDefault="00BB4678" w:rsidP="00E270C9">
      <w:pPr>
        <w:rPr>
          <w:rFonts w:ascii="Arial Unicode MS" w:eastAsia="Arial Unicode MS" w:hAnsi="Arial Unicode MS" w:cs="Arial Unicode MS"/>
          <w:sz w:val="2"/>
          <w:szCs w:val="2"/>
          <w:lang w:eastAsia="ru-RU" w:bidi="ru-RU"/>
        </w:rPr>
      </w:pPr>
    </w:p>
    <w:p w14:paraId="0E93F0D1" w14:textId="77777777" w:rsidR="00BB4678" w:rsidRPr="00BB4678" w:rsidRDefault="00BB4678" w:rsidP="00E270C9">
      <w:pPr>
        <w:rPr>
          <w:rFonts w:ascii="Arial Unicode MS" w:eastAsia="Arial Unicode MS" w:hAnsi="Arial Unicode MS" w:cs="Arial Unicode MS"/>
          <w:sz w:val="2"/>
          <w:szCs w:val="2"/>
          <w:lang w:eastAsia="ru-RU" w:bidi="ru-RU"/>
        </w:rPr>
      </w:pPr>
    </w:p>
    <w:p w14:paraId="40D897EE" w14:textId="77777777" w:rsidR="00BB4678" w:rsidRPr="00BB4678" w:rsidRDefault="00BB4678" w:rsidP="00E270C9">
      <w:pPr>
        <w:rPr>
          <w:rFonts w:ascii="Arial Unicode MS" w:eastAsia="Arial Unicode MS" w:hAnsi="Arial Unicode MS" w:cs="Arial Unicode MS"/>
          <w:sz w:val="2"/>
          <w:szCs w:val="2"/>
          <w:lang w:eastAsia="ru-RU" w:bidi="ru-RU"/>
        </w:rPr>
      </w:pPr>
    </w:p>
    <w:p w14:paraId="29ABE0B7" w14:textId="77777777" w:rsidR="00BB4678" w:rsidRPr="00BB4678" w:rsidRDefault="00BB4678" w:rsidP="00E270C9">
      <w:pPr>
        <w:rPr>
          <w:rFonts w:ascii="Arial Unicode MS" w:eastAsia="Arial Unicode MS" w:hAnsi="Arial Unicode MS" w:cs="Arial Unicode MS"/>
          <w:sz w:val="2"/>
          <w:szCs w:val="2"/>
          <w:lang w:eastAsia="ru-RU" w:bidi="ru-RU"/>
        </w:rPr>
      </w:pPr>
    </w:p>
    <w:p w14:paraId="2DC23CDC" w14:textId="77777777" w:rsidR="00BB4678" w:rsidRPr="00BB4678" w:rsidRDefault="00BB4678" w:rsidP="00E270C9">
      <w:pPr>
        <w:rPr>
          <w:rFonts w:ascii="Arial Unicode MS" w:eastAsia="Arial Unicode MS" w:hAnsi="Arial Unicode MS" w:cs="Arial Unicode MS"/>
          <w:sz w:val="2"/>
          <w:szCs w:val="2"/>
          <w:lang w:eastAsia="ru-RU" w:bidi="ru-RU"/>
        </w:rPr>
      </w:pPr>
    </w:p>
    <w:p w14:paraId="60378CC9" w14:textId="77777777" w:rsidR="00BB4678" w:rsidRPr="00BB4678" w:rsidRDefault="00BB4678" w:rsidP="00E270C9">
      <w:pPr>
        <w:rPr>
          <w:rFonts w:ascii="Arial Unicode MS" w:eastAsia="Arial Unicode MS" w:hAnsi="Arial Unicode MS" w:cs="Arial Unicode MS"/>
          <w:sz w:val="2"/>
          <w:szCs w:val="2"/>
          <w:lang w:eastAsia="ru-RU" w:bidi="ru-RU"/>
        </w:rPr>
      </w:pPr>
    </w:p>
    <w:p w14:paraId="5EE2F2F3" w14:textId="77777777" w:rsidR="00BB4678" w:rsidRPr="00BB4678" w:rsidRDefault="00BB4678" w:rsidP="00E270C9">
      <w:pPr>
        <w:rPr>
          <w:rFonts w:ascii="Arial Unicode MS" w:eastAsia="Arial Unicode MS" w:hAnsi="Arial Unicode MS" w:cs="Arial Unicode MS"/>
          <w:sz w:val="2"/>
          <w:szCs w:val="2"/>
          <w:lang w:eastAsia="ru-RU" w:bidi="ru-RU"/>
        </w:rPr>
      </w:pPr>
    </w:p>
    <w:p w14:paraId="6BD9CDAA" w14:textId="77777777" w:rsidR="00BB4678" w:rsidRPr="00BB4678" w:rsidRDefault="00BB4678" w:rsidP="00E270C9">
      <w:pPr>
        <w:rPr>
          <w:rFonts w:ascii="Arial Unicode MS" w:eastAsia="Arial Unicode MS" w:hAnsi="Arial Unicode MS" w:cs="Arial Unicode MS"/>
          <w:sz w:val="2"/>
          <w:szCs w:val="2"/>
          <w:lang w:eastAsia="ru-RU" w:bidi="ru-RU"/>
        </w:rPr>
      </w:pPr>
    </w:p>
    <w:p w14:paraId="19E46B7B" w14:textId="77777777" w:rsidR="00BB4678" w:rsidRPr="00BB4678" w:rsidRDefault="00BB4678" w:rsidP="00E270C9">
      <w:pPr>
        <w:rPr>
          <w:rFonts w:ascii="Arial Unicode MS" w:eastAsia="Arial Unicode MS" w:hAnsi="Arial Unicode MS" w:cs="Arial Unicode MS"/>
          <w:sz w:val="2"/>
          <w:szCs w:val="2"/>
          <w:lang w:eastAsia="ru-RU" w:bidi="ru-RU"/>
        </w:rPr>
      </w:pPr>
    </w:p>
    <w:p w14:paraId="63351780" w14:textId="77777777" w:rsidR="00BB4678" w:rsidRPr="00BB4678" w:rsidRDefault="00BB4678" w:rsidP="00E270C9">
      <w:pPr>
        <w:rPr>
          <w:rFonts w:ascii="Arial Unicode MS" w:eastAsia="Arial Unicode MS" w:hAnsi="Arial Unicode MS" w:cs="Arial Unicode MS"/>
          <w:sz w:val="2"/>
          <w:szCs w:val="2"/>
          <w:lang w:eastAsia="ru-RU" w:bidi="ru-RU"/>
        </w:rPr>
      </w:pPr>
    </w:p>
    <w:p w14:paraId="7A7F2545" w14:textId="77777777" w:rsidR="00BB4678" w:rsidRPr="00BB4678" w:rsidRDefault="00BB4678" w:rsidP="00E270C9">
      <w:pPr>
        <w:rPr>
          <w:rFonts w:ascii="Arial Unicode MS" w:eastAsia="Arial Unicode MS" w:hAnsi="Arial Unicode MS" w:cs="Arial Unicode MS"/>
          <w:sz w:val="2"/>
          <w:szCs w:val="2"/>
          <w:lang w:eastAsia="ru-RU" w:bidi="ru-RU"/>
        </w:rPr>
      </w:pPr>
    </w:p>
    <w:p w14:paraId="0E5C2AF1" w14:textId="77777777" w:rsidR="00BB4678" w:rsidRPr="00BB4678" w:rsidRDefault="00BB4678" w:rsidP="00E270C9">
      <w:pPr>
        <w:rPr>
          <w:rFonts w:ascii="Arial Unicode MS" w:eastAsia="Arial Unicode MS" w:hAnsi="Arial Unicode MS" w:cs="Arial Unicode MS"/>
          <w:sz w:val="2"/>
          <w:szCs w:val="2"/>
          <w:lang w:eastAsia="ru-RU" w:bidi="ru-RU"/>
        </w:rPr>
      </w:pPr>
    </w:p>
    <w:p w14:paraId="61710DC0" w14:textId="77777777" w:rsidR="00BB4678" w:rsidRPr="00BB4678" w:rsidRDefault="00BB4678" w:rsidP="00E270C9">
      <w:pPr>
        <w:rPr>
          <w:rFonts w:ascii="Arial Unicode MS" w:eastAsia="Arial Unicode MS" w:hAnsi="Arial Unicode MS" w:cs="Arial Unicode MS"/>
          <w:sz w:val="2"/>
          <w:szCs w:val="2"/>
          <w:lang w:eastAsia="ru-RU" w:bidi="ru-RU"/>
        </w:rPr>
      </w:pPr>
    </w:p>
    <w:p w14:paraId="52AB70D1" w14:textId="77777777" w:rsidR="00BB4678" w:rsidRPr="00BB4678" w:rsidRDefault="00BB4678" w:rsidP="00E270C9">
      <w:pPr>
        <w:rPr>
          <w:rFonts w:ascii="Arial Unicode MS" w:eastAsia="Arial Unicode MS" w:hAnsi="Arial Unicode MS" w:cs="Arial Unicode MS"/>
          <w:sz w:val="2"/>
          <w:szCs w:val="2"/>
          <w:lang w:eastAsia="ru-RU" w:bidi="ru-RU"/>
        </w:rPr>
      </w:pPr>
    </w:p>
    <w:p w14:paraId="15A8BFEF" w14:textId="77777777" w:rsidR="00BB4678" w:rsidRPr="00BB4678" w:rsidRDefault="00BB4678" w:rsidP="00E270C9">
      <w:pPr>
        <w:rPr>
          <w:rFonts w:ascii="Arial Unicode MS" w:eastAsia="Arial Unicode MS" w:hAnsi="Arial Unicode MS" w:cs="Arial Unicode MS"/>
          <w:sz w:val="2"/>
          <w:szCs w:val="2"/>
          <w:lang w:eastAsia="ru-RU" w:bidi="ru-RU"/>
        </w:rPr>
      </w:pPr>
    </w:p>
    <w:p w14:paraId="496F0883" w14:textId="77777777" w:rsidR="00BB4678" w:rsidRPr="00BB4678" w:rsidRDefault="00BB4678" w:rsidP="00E270C9">
      <w:pPr>
        <w:rPr>
          <w:rFonts w:ascii="Arial Unicode MS" w:eastAsia="Arial Unicode MS" w:hAnsi="Arial Unicode MS" w:cs="Arial Unicode MS"/>
          <w:sz w:val="2"/>
          <w:szCs w:val="2"/>
          <w:lang w:eastAsia="ru-RU" w:bidi="ru-RU"/>
        </w:rPr>
      </w:pPr>
    </w:p>
    <w:p w14:paraId="6104E759" w14:textId="77777777" w:rsidR="00BB4678" w:rsidRPr="00BB4678" w:rsidRDefault="00BB4678" w:rsidP="00E270C9">
      <w:pPr>
        <w:rPr>
          <w:rFonts w:ascii="Arial Unicode MS" w:eastAsia="Arial Unicode MS" w:hAnsi="Arial Unicode MS" w:cs="Arial Unicode MS"/>
          <w:sz w:val="2"/>
          <w:szCs w:val="2"/>
          <w:lang w:eastAsia="ru-RU" w:bidi="ru-RU"/>
        </w:rPr>
      </w:pPr>
    </w:p>
    <w:p w14:paraId="7C82887D" w14:textId="77777777" w:rsidR="00BB4678" w:rsidRPr="00BB4678" w:rsidRDefault="00BB4678" w:rsidP="00E270C9">
      <w:pPr>
        <w:rPr>
          <w:rFonts w:ascii="Arial Unicode MS" w:eastAsia="Arial Unicode MS" w:hAnsi="Arial Unicode MS" w:cs="Arial Unicode MS"/>
          <w:sz w:val="2"/>
          <w:szCs w:val="2"/>
          <w:lang w:eastAsia="ru-RU" w:bidi="ru-RU"/>
        </w:rPr>
      </w:pPr>
    </w:p>
    <w:p w14:paraId="41CB4CF5" w14:textId="77777777" w:rsidR="00BB4678" w:rsidRPr="00BB4678" w:rsidRDefault="00BB4678" w:rsidP="00E270C9">
      <w:pPr>
        <w:rPr>
          <w:rFonts w:ascii="Arial Unicode MS" w:eastAsia="Arial Unicode MS" w:hAnsi="Arial Unicode MS" w:cs="Arial Unicode MS"/>
          <w:sz w:val="2"/>
          <w:szCs w:val="2"/>
          <w:lang w:eastAsia="ru-RU" w:bidi="ru-RU"/>
        </w:rPr>
      </w:pPr>
    </w:p>
    <w:p w14:paraId="4888EBD3" w14:textId="77777777" w:rsidR="00BB4678" w:rsidRPr="00BB4678" w:rsidRDefault="00BB4678" w:rsidP="00E270C9">
      <w:pPr>
        <w:rPr>
          <w:rFonts w:ascii="Arial Unicode MS" w:eastAsia="Arial Unicode MS" w:hAnsi="Arial Unicode MS" w:cs="Arial Unicode MS"/>
          <w:sz w:val="2"/>
          <w:szCs w:val="2"/>
          <w:lang w:eastAsia="ru-RU" w:bidi="ru-RU"/>
        </w:rPr>
      </w:pPr>
    </w:p>
    <w:p w14:paraId="73DA1A23" w14:textId="77777777" w:rsidR="00BB4678" w:rsidRPr="00BB4678" w:rsidRDefault="00BB4678" w:rsidP="00E270C9">
      <w:pPr>
        <w:rPr>
          <w:rFonts w:ascii="Arial Unicode MS" w:eastAsia="Arial Unicode MS" w:hAnsi="Arial Unicode MS" w:cs="Arial Unicode MS"/>
          <w:sz w:val="2"/>
          <w:szCs w:val="2"/>
          <w:lang w:eastAsia="ru-RU" w:bidi="ru-RU"/>
        </w:rPr>
      </w:pPr>
    </w:p>
    <w:p w14:paraId="082A110D" w14:textId="77777777" w:rsidR="00BB4678" w:rsidRPr="00BB4678" w:rsidRDefault="00BB4678" w:rsidP="00E270C9">
      <w:pPr>
        <w:rPr>
          <w:rFonts w:ascii="Arial Unicode MS" w:eastAsia="Arial Unicode MS" w:hAnsi="Arial Unicode MS" w:cs="Arial Unicode MS"/>
          <w:sz w:val="2"/>
          <w:szCs w:val="2"/>
          <w:lang w:eastAsia="ru-RU" w:bidi="ru-RU"/>
        </w:rPr>
      </w:pPr>
    </w:p>
    <w:p w14:paraId="403AD8BF" w14:textId="77777777" w:rsidR="00BB4678" w:rsidRPr="00BB4678" w:rsidRDefault="00BB4678" w:rsidP="00E270C9">
      <w:pPr>
        <w:rPr>
          <w:rFonts w:ascii="Arial Unicode MS" w:eastAsia="Arial Unicode MS" w:hAnsi="Arial Unicode MS" w:cs="Arial Unicode MS"/>
          <w:sz w:val="2"/>
          <w:szCs w:val="2"/>
          <w:lang w:eastAsia="ru-RU" w:bidi="ru-RU"/>
        </w:rPr>
      </w:pPr>
    </w:p>
    <w:p w14:paraId="28077869" w14:textId="77777777" w:rsidR="00BB4678" w:rsidRPr="00BB4678" w:rsidRDefault="00BB4678" w:rsidP="00E270C9">
      <w:pPr>
        <w:rPr>
          <w:rFonts w:ascii="Arial Unicode MS" w:eastAsia="Arial Unicode MS" w:hAnsi="Arial Unicode MS" w:cs="Arial Unicode MS"/>
          <w:sz w:val="2"/>
          <w:szCs w:val="2"/>
          <w:lang w:eastAsia="ru-RU" w:bidi="ru-RU"/>
        </w:rPr>
      </w:pPr>
    </w:p>
    <w:p w14:paraId="27794426" w14:textId="77777777" w:rsidR="00BB4678" w:rsidRPr="00BB4678" w:rsidRDefault="00BB4678" w:rsidP="00E270C9">
      <w:pPr>
        <w:rPr>
          <w:rFonts w:ascii="Arial Unicode MS" w:eastAsia="Arial Unicode MS" w:hAnsi="Arial Unicode MS" w:cs="Arial Unicode MS"/>
          <w:sz w:val="2"/>
          <w:szCs w:val="2"/>
          <w:lang w:eastAsia="ru-RU" w:bidi="ru-RU"/>
        </w:rPr>
      </w:pPr>
    </w:p>
    <w:p w14:paraId="7905B8DF" w14:textId="1ADC0C9E" w:rsidR="00BB4678" w:rsidRPr="00BB4678" w:rsidRDefault="00BB4678" w:rsidP="00E270C9">
      <w:pPr>
        <w:rPr>
          <w:rFonts w:ascii="Arial Unicode MS" w:eastAsia="Arial Unicode MS" w:hAnsi="Arial Unicode MS" w:cs="Arial Unicode MS"/>
          <w:sz w:val="2"/>
          <w:szCs w:val="2"/>
          <w:lang w:eastAsia="ru-RU" w:bidi="ru-RU"/>
        </w:rPr>
        <w:sectPr w:rsidR="00BB4678" w:rsidRPr="00BB4678" w:rsidSect="00A64909">
          <w:pgSz w:w="11900" w:h="16840"/>
          <w:pgMar w:top="794" w:right="794" w:bottom="794" w:left="794" w:header="0" w:footer="3" w:gutter="0"/>
          <w:cols w:space="720"/>
          <w:noEndnote/>
          <w:docGrid w:linePitch="360"/>
        </w:sectPr>
      </w:pPr>
    </w:p>
    <w:p w14:paraId="10326125" w14:textId="77777777" w:rsidR="00991C5C" w:rsidRPr="00991C5C" w:rsidRDefault="00991C5C" w:rsidP="00E270C9">
      <w:pPr>
        <w:widowControl w:val="0"/>
        <w:rPr>
          <w:rFonts w:ascii="Arial Unicode MS" w:eastAsia="Arial Unicode MS" w:hAnsi="Arial Unicode MS" w:cs="Arial Unicode MS"/>
          <w:color w:val="000000"/>
          <w:sz w:val="2"/>
          <w:szCs w:val="2"/>
          <w:lang w:eastAsia="ru-RU" w:bidi="ru-RU"/>
        </w:rPr>
      </w:pPr>
    </w:p>
    <w:p w14:paraId="23BD03C6" w14:textId="4BA600AF" w:rsidR="00D91911" w:rsidRDefault="00E43D69" w:rsidP="00E270C9">
      <w:pPr>
        <w:autoSpaceDE w:val="0"/>
        <w:autoSpaceDN w:val="0"/>
        <w:adjustRightInd w:val="0"/>
        <w:jc w:val="both"/>
        <w:rPr>
          <w:rFonts w:eastAsia="Calibri"/>
          <w:sz w:val="22"/>
          <w:szCs w:val="24"/>
          <w:lang w:eastAsia="en-US"/>
        </w:rPr>
      </w:pPr>
      <w:r w:rsidRPr="00E43D69">
        <w:rPr>
          <w:rFonts w:eastAsia="Calibri"/>
          <w:sz w:val="22"/>
          <w:szCs w:val="24"/>
          <w:lang w:eastAsia="en-US"/>
        </w:rPr>
        <w:t xml:space="preserve"> </w:t>
      </w:r>
    </w:p>
    <w:p w14:paraId="061C9577" w14:textId="77777777" w:rsidR="00ED47BB" w:rsidRPr="00636278" w:rsidRDefault="00ED47BB" w:rsidP="00E270C9">
      <w:pPr>
        <w:autoSpaceDE w:val="0"/>
        <w:autoSpaceDN w:val="0"/>
        <w:adjustRightInd w:val="0"/>
        <w:jc w:val="both"/>
        <w:rPr>
          <w:b/>
          <w:spacing w:val="-6"/>
          <w:sz w:val="32"/>
          <w:szCs w:val="22"/>
        </w:rPr>
      </w:pPr>
    </w:p>
    <w:p w14:paraId="1C055C46" w14:textId="77777777" w:rsidR="00D91911" w:rsidRPr="00636278" w:rsidRDefault="00D91911" w:rsidP="00E270C9">
      <w:pPr>
        <w:tabs>
          <w:tab w:val="left" w:pos="540"/>
          <w:tab w:val="center" w:pos="5159"/>
        </w:tabs>
        <w:rPr>
          <w:b/>
          <w:spacing w:val="-6"/>
          <w:sz w:val="32"/>
          <w:szCs w:val="22"/>
        </w:rPr>
      </w:pPr>
    </w:p>
    <w:p w14:paraId="4A1B3010" w14:textId="77777777" w:rsidR="004744EA" w:rsidRPr="00636278" w:rsidRDefault="004744EA" w:rsidP="00E270C9">
      <w:pPr>
        <w:tabs>
          <w:tab w:val="left" w:pos="540"/>
          <w:tab w:val="center" w:pos="5159"/>
        </w:tabs>
        <w:rPr>
          <w:b/>
          <w:spacing w:val="-6"/>
          <w:sz w:val="32"/>
          <w:szCs w:val="22"/>
        </w:rPr>
      </w:pPr>
    </w:p>
    <w:p w14:paraId="10186BF8" w14:textId="77777777" w:rsidR="00BE2EFD" w:rsidRPr="00636278" w:rsidRDefault="00BE2EFD" w:rsidP="00E270C9">
      <w:pPr>
        <w:jc w:val="center"/>
        <w:rPr>
          <w:b/>
          <w:spacing w:val="-6"/>
          <w:sz w:val="32"/>
          <w:szCs w:val="22"/>
        </w:rPr>
      </w:pPr>
    </w:p>
    <w:p w14:paraId="13F2C471" w14:textId="77777777" w:rsidR="00BE2EFD" w:rsidRPr="00636278" w:rsidRDefault="00BE2EFD" w:rsidP="00E270C9">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E270C9">
      <w:pPr>
        <w:jc w:val="center"/>
        <w:rPr>
          <w:b/>
          <w:spacing w:val="-6"/>
          <w:sz w:val="32"/>
          <w:szCs w:val="22"/>
        </w:rPr>
      </w:pPr>
    </w:p>
    <w:p w14:paraId="7A71D406" w14:textId="48169481" w:rsidR="00BE2EFD" w:rsidRPr="00195C9E" w:rsidRDefault="00BE2EFD" w:rsidP="00E270C9">
      <w:pPr>
        <w:jc w:val="center"/>
        <w:rPr>
          <w:b/>
          <w:spacing w:val="-6"/>
          <w:sz w:val="32"/>
          <w:szCs w:val="32"/>
        </w:rPr>
      </w:pPr>
      <w:r w:rsidRPr="00636278">
        <w:rPr>
          <w:b/>
          <w:spacing w:val="-6"/>
          <w:sz w:val="32"/>
          <w:szCs w:val="22"/>
        </w:rPr>
        <w:t xml:space="preserve">ВЫПУСК № </w:t>
      </w:r>
      <w:r w:rsidR="00441A81">
        <w:rPr>
          <w:b/>
          <w:spacing w:val="-6"/>
          <w:sz w:val="32"/>
          <w:szCs w:val="22"/>
        </w:rPr>
        <w:t>1</w:t>
      </w:r>
      <w:r w:rsidR="00F10B8E">
        <w:rPr>
          <w:b/>
          <w:spacing w:val="-6"/>
          <w:sz w:val="32"/>
          <w:szCs w:val="22"/>
        </w:rPr>
        <w:t>6</w:t>
      </w:r>
    </w:p>
    <w:p w14:paraId="7BDFDFBD" w14:textId="77777777" w:rsidR="00BE2EFD" w:rsidRPr="00636278" w:rsidRDefault="00BE2EFD" w:rsidP="00E270C9">
      <w:pPr>
        <w:jc w:val="center"/>
        <w:rPr>
          <w:b/>
          <w:spacing w:val="-6"/>
          <w:sz w:val="32"/>
          <w:szCs w:val="22"/>
        </w:rPr>
      </w:pPr>
    </w:p>
    <w:p w14:paraId="569755B6" w14:textId="3380BC6E" w:rsidR="00BE2EFD" w:rsidRPr="00636278" w:rsidRDefault="00F10B8E" w:rsidP="00E270C9">
      <w:pPr>
        <w:jc w:val="center"/>
        <w:rPr>
          <w:b/>
          <w:spacing w:val="-6"/>
          <w:sz w:val="32"/>
          <w:szCs w:val="22"/>
        </w:rPr>
      </w:pPr>
      <w:r>
        <w:rPr>
          <w:b/>
          <w:spacing w:val="-6"/>
          <w:sz w:val="32"/>
          <w:szCs w:val="22"/>
        </w:rPr>
        <w:t>4 апреля</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E270C9">
      <w:pPr>
        <w:jc w:val="center"/>
        <w:rPr>
          <w:b/>
          <w:spacing w:val="-6"/>
          <w:sz w:val="32"/>
          <w:szCs w:val="22"/>
        </w:rPr>
      </w:pPr>
    </w:p>
    <w:p w14:paraId="11642C7C" w14:textId="77777777" w:rsidR="00BE2EFD" w:rsidRPr="00636278" w:rsidRDefault="00BE2EFD" w:rsidP="00E270C9">
      <w:pPr>
        <w:jc w:val="center"/>
        <w:rPr>
          <w:b/>
          <w:spacing w:val="-6"/>
          <w:sz w:val="32"/>
          <w:szCs w:val="22"/>
        </w:rPr>
      </w:pPr>
    </w:p>
    <w:p w14:paraId="4B0B5A67" w14:textId="77777777" w:rsidR="00BE2EFD" w:rsidRPr="00636278" w:rsidRDefault="00BE2EFD" w:rsidP="00E270C9">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E270C9">
      <w:pPr>
        <w:jc w:val="center"/>
        <w:rPr>
          <w:spacing w:val="-6"/>
          <w:sz w:val="32"/>
          <w:szCs w:val="22"/>
        </w:rPr>
      </w:pPr>
    </w:p>
    <w:p w14:paraId="198F1029" w14:textId="77777777" w:rsidR="00BE2EFD" w:rsidRPr="00636278" w:rsidRDefault="00BE2EFD" w:rsidP="00E270C9">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E270C9">
      <w:pPr>
        <w:jc w:val="center"/>
        <w:rPr>
          <w:spacing w:val="-6"/>
          <w:sz w:val="28"/>
        </w:rPr>
      </w:pPr>
    </w:p>
    <w:p w14:paraId="604ED1D7" w14:textId="77777777" w:rsidR="00BE2EFD" w:rsidRPr="00636278" w:rsidRDefault="00BE2EFD" w:rsidP="00E270C9">
      <w:pPr>
        <w:jc w:val="center"/>
        <w:rPr>
          <w:i/>
          <w:spacing w:val="-6"/>
          <w:sz w:val="28"/>
        </w:rPr>
      </w:pPr>
      <w:r w:rsidRPr="00636278">
        <w:rPr>
          <w:i/>
          <w:spacing w:val="-6"/>
          <w:sz w:val="28"/>
        </w:rPr>
        <w:t>Редакционная коллегия:</w:t>
      </w:r>
    </w:p>
    <w:p w14:paraId="4AD51DBD" w14:textId="77777777" w:rsidR="00BE2EFD" w:rsidRPr="00636278" w:rsidRDefault="00BE2EFD" w:rsidP="00E270C9">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E270C9">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E270C9">
      <w:pPr>
        <w:jc w:val="center"/>
        <w:rPr>
          <w:spacing w:val="-6"/>
          <w:sz w:val="28"/>
        </w:rPr>
      </w:pPr>
    </w:p>
    <w:p w14:paraId="164594EE" w14:textId="77777777" w:rsidR="00BE2EFD" w:rsidRPr="00636278" w:rsidRDefault="00BE2EFD" w:rsidP="00E270C9">
      <w:pPr>
        <w:jc w:val="center"/>
        <w:rPr>
          <w:spacing w:val="-6"/>
          <w:sz w:val="28"/>
        </w:rPr>
      </w:pPr>
    </w:p>
    <w:p w14:paraId="066F1DBF" w14:textId="77777777" w:rsidR="00BE2EFD" w:rsidRPr="00636278" w:rsidRDefault="00BE2EFD" w:rsidP="00E270C9">
      <w:pPr>
        <w:jc w:val="center"/>
        <w:rPr>
          <w:spacing w:val="-6"/>
          <w:sz w:val="28"/>
        </w:rPr>
      </w:pPr>
      <w:r w:rsidRPr="00636278">
        <w:rPr>
          <w:spacing w:val="-6"/>
          <w:sz w:val="28"/>
        </w:rPr>
        <w:t>________________________________</w:t>
      </w:r>
    </w:p>
    <w:p w14:paraId="6FD4CD19" w14:textId="77777777" w:rsidR="00BE2EFD" w:rsidRPr="00636278" w:rsidRDefault="00BE2EFD" w:rsidP="00E270C9">
      <w:pPr>
        <w:jc w:val="center"/>
        <w:rPr>
          <w:spacing w:val="-6"/>
          <w:sz w:val="28"/>
        </w:rPr>
      </w:pPr>
      <w:r w:rsidRPr="00636278">
        <w:rPr>
          <w:spacing w:val="-6"/>
          <w:sz w:val="28"/>
        </w:rPr>
        <w:t>Адрес редакции:</w:t>
      </w:r>
    </w:p>
    <w:p w14:paraId="51CD386F" w14:textId="77777777" w:rsidR="00BE2EFD" w:rsidRPr="00636278" w:rsidRDefault="00BE2EFD" w:rsidP="00E270C9">
      <w:pPr>
        <w:jc w:val="center"/>
        <w:rPr>
          <w:spacing w:val="-6"/>
          <w:sz w:val="28"/>
        </w:rPr>
      </w:pPr>
      <w:r w:rsidRPr="00636278">
        <w:rPr>
          <w:spacing w:val="-6"/>
          <w:sz w:val="28"/>
        </w:rPr>
        <w:t>692701 п. Славянка Приморского края, ул. Молодежная, 1.</w:t>
      </w:r>
    </w:p>
    <w:p w14:paraId="48FADA02" w14:textId="523823BF" w:rsidR="00BE2EFD" w:rsidRPr="00195C9E" w:rsidRDefault="00BE2EFD" w:rsidP="00E270C9">
      <w:pPr>
        <w:jc w:val="center"/>
        <w:rPr>
          <w:spacing w:val="-6"/>
          <w:sz w:val="28"/>
        </w:rPr>
      </w:pPr>
      <w:r w:rsidRPr="00636278">
        <w:rPr>
          <w:spacing w:val="-6"/>
          <w:sz w:val="28"/>
        </w:rPr>
        <w:t xml:space="preserve">Выпуск от </w:t>
      </w:r>
      <w:r w:rsidR="00F10B8E">
        <w:rPr>
          <w:spacing w:val="-6"/>
          <w:sz w:val="28"/>
        </w:rPr>
        <w:t>4 апреля</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441A81">
        <w:rPr>
          <w:spacing w:val="-6"/>
          <w:sz w:val="28"/>
        </w:rPr>
        <w:t>1</w:t>
      </w:r>
      <w:r w:rsidR="00F10B8E">
        <w:rPr>
          <w:spacing w:val="-6"/>
          <w:sz w:val="28"/>
        </w:rPr>
        <w:t>6</w:t>
      </w:r>
    </w:p>
    <w:p w14:paraId="5A8A56D7" w14:textId="77777777" w:rsidR="00BE2EFD" w:rsidRPr="00636278" w:rsidRDefault="00BE2EFD" w:rsidP="00E270C9">
      <w:pPr>
        <w:jc w:val="center"/>
        <w:rPr>
          <w:spacing w:val="-6"/>
          <w:sz w:val="28"/>
        </w:rPr>
      </w:pPr>
    </w:p>
    <w:p w14:paraId="08326753" w14:textId="77777777" w:rsidR="00BE2EFD" w:rsidRPr="00636278" w:rsidRDefault="00BE2EFD" w:rsidP="00E270C9">
      <w:pPr>
        <w:jc w:val="center"/>
        <w:rPr>
          <w:spacing w:val="-6"/>
          <w:sz w:val="28"/>
        </w:rPr>
      </w:pPr>
      <w:r w:rsidRPr="00636278">
        <w:rPr>
          <w:spacing w:val="-6"/>
          <w:sz w:val="28"/>
        </w:rPr>
        <w:t>Тираж 2 экземпляра.</w:t>
      </w:r>
    </w:p>
    <w:p w14:paraId="10B2A03D" w14:textId="77777777" w:rsidR="00BE2EFD" w:rsidRPr="00636278" w:rsidRDefault="00BE2EFD" w:rsidP="00E270C9">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E270C9">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E270C9">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E270C9">
      <w:pPr>
        <w:rPr>
          <w:rFonts w:eastAsia="Calibri"/>
          <w:sz w:val="24"/>
          <w:szCs w:val="24"/>
          <w:lang w:eastAsia="ru-RU"/>
        </w:rPr>
      </w:pPr>
    </w:p>
    <w:p w14:paraId="6BC33ADA" w14:textId="77777777" w:rsidR="00BE2EFD" w:rsidRPr="00636278" w:rsidRDefault="00BE2EFD" w:rsidP="00E270C9">
      <w:pPr>
        <w:rPr>
          <w:rFonts w:eastAsia="Calibri"/>
          <w:sz w:val="24"/>
          <w:szCs w:val="24"/>
          <w:lang w:eastAsia="ru-RU"/>
        </w:rPr>
      </w:pPr>
    </w:p>
    <w:p w14:paraId="3BB5A712" w14:textId="77777777" w:rsidR="00BE2EFD" w:rsidRPr="00636278" w:rsidRDefault="00BE2EFD" w:rsidP="00E270C9">
      <w:pPr>
        <w:rPr>
          <w:rFonts w:eastAsia="Calibri"/>
          <w:sz w:val="24"/>
          <w:szCs w:val="24"/>
          <w:lang w:eastAsia="ru-RU"/>
        </w:rPr>
      </w:pPr>
    </w:p>
    <w:p w14:paraId="42D72A57" w14:textId="77777777" w:rsidR="00BE2EFD" w:rsidRPr="00636278" w:rsidRDefault="00BE2EFD" w:rsidP="00E270C9">
      <w:pPr>
        <w:rPr>
          <w:rFonts w:eastAsia="Calibri"/>
          <w:sz w:val="24"/>
          <w:szCs w:val="24"/>
          <w:lang w:eastAsia="ru-RU"/>
        </w:rPr>
      </w:pPr>
    </w:p>
    <w:p w14:paraId="53802C69" w14:textId="77777777" w:rsidR="00BE2EFD" w:rsidRPr="00636278" w:rsidRDefault="00BE2EFD" w:rsidP="00E270C9">
      <w:pPr>
        <w:rPr>
          <w:rFonts w:eastAsia="Calibri"/>
          <w:sz w:val="24"/>
          <w:szCs w:val="24"/>
          <w:lang w:eastAsia="ru-RU"/>
        </w:rPr>
      </w:pPr>
    </w:p>
    <w:p w14:paraId="7734AC0E" w14:textId="77777777" w:rsidR="00BE2EFD" w:rsidRPr="00636278" w:rsidRDefault="00BE2EFD" w:rsidP="00E270C9">
      <w:pPr>
        <w:rPr>
          <w:rFonts w:eastAsia="Calibri"/>
          <w:sz w:val="24"/>
          <w:szCs w:val="24"/>
          <w:lang w:eastAsia="ru-RU"/>
        </w:rPr>
      </w:pPr>
    </w:p>
    <w:p w14:paraId="60BBF299" w14:textId="3BA3755C" w:rsidR="00B15A30" w:rsidRPr="00636278" w:rsidRDefault="00B15A30" w:rsidP="00E270C9">
      <w:pPr>
        <w:jc w:val="center"/>
        <w:rPr>
          <w:rFonts w:eastAsia="Calibri"/>
          <w:sz w:val="24"/>
          <w:szCs w:val="24"/>
          <w:lang w:eastAsia="ru-RU"/>
        </w:rPr>
      </w:pPr>
    </w:p>
    <w:sectPr w:rsidR="00B15A30" w:rsidRPr="00636278" w:rsidSect="00E270C9">
      <w:footerReference w:type="default" r:id="rId24"/>
      <w:type w:val="nextColumn"/>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C637" w14:textId="77777777" w:rsidR="006E3C43" w:rsidRDefault="006E3C43">
      <w:r>
        <w:separator/>
      </w:r>
    </w:p>
  </w:endnote>
  <w:endnote w:type="continuationSeparator" w:id="0">
    <w:p w14:paraId="23356DCA" w14:textId="77777777" w:rsidR="006E3C43" w:rsidRDefault="006E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4305" w14:textId="3B18F32C" w:rsidR="006A2AB9" w:rsidRDefault="006A2AB9">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560374"/>
      <w:docPartObj>
        <w:docPartGallery w:val="Page Numbers (Bottom of Page)"/>
        <w:docPartUnique/>
      </w:docPartObj>
    </w:sdtPr>
    <w:sdtEndPr/>
    <w:sdtContent>
      <w:p w14:paraId="78DC3FEC" w14:textId="29FE2924" w:rsidR="00455D22" w:rsidRDefault="00455D22">
        <w:pPr>
          <w:pStyle w:val="a9"/>
          <w:jc w:val="center"/>
        </w:pPr>
        <w:r>
          <w:fldChar w:fldCharType="begin"/>
        </w:r>
        <w:r>
          <w:instrText>PAGE   \* MERGEFORMAT</w:instrText>
        </w:r>
        <w:r>
          <w:fldChar w:fldCharType="separate"/>
        </w:r>
        <w:r>
          <w:rPr>
            <w:lang w:val="ru-RU"/>
          </w:rPr>
          <w:t>2</w:t>
        </w:r>
        <w:r>
          <w:fldChar w:fldCharType="end"/>
        </w:r>
      </w:p>
    </w:sdtContent>
  </w:sdt>
  <w:p w14:paraId="0C9965B9" w14:textId="77777777" w:rsidR="00455D22" w:rsidRDefault="00455D22" w:rsidP="00FE6C77">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78F2" w14:textId="3AC9BADB" w:rsidR="00B03C0D" w:rsidRDefault="00B03C0D">
    <w:pPr>
      <w:pStyle w:val="a9"/>
      <w:jc w:val="center"/>
    </w:pPr>
  </w:p>
  <w:p w14:paraId="6D2BD333" w14:textId="77777777" w:rsidR="00B03C0D" w:rsidRDefault="00B03C0D" w:rsidP="00FE6C77">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856909"/>
      <w:docPartObj>
        <w:docPartGallery w:val="Page Numbers (Bottom of Page)"/>
        <w:docPartUnique/>
      </w:docPartObj>
    </w:sdtPr>
    <w:sdtEndPr/>
    <w:sdtContent>
      <w:p w14:paraId="670510C3" w14:textId="4AB39E8D" w:rsidR="00B03C0D" w:rsidRDefault="00B03C0D">
        <w:pPr>
          <w:pStyle w:val="a9"/>
          <w:jc w:val="center"/>
        </w:pPr>
        <w:r>
          <w:fldChar w:fldCharType="begin"/>
        </w:r>
        <w:r>
          <w:instrText>PAGE   \* MERGEFORMAT</w:instrText>
        </w:r>
        <w:r>
          <w:fldChar w:fldCharType="separate"/>
        </w:r>
        <w:r>
          <w:rPr>
            <w:lang w:val="ru-RU"/>
          </w:rPr>
          <w:t>2</w:t>
        </w:r>
        <w:r>
          <w:fldChar w:fldCharType="end"/>
        </w:r>
      </w:p>
    </w:sdtContent>
  </w:sdt>
  <w:p w14:paraId="3F0913AB" w14:textId="77777777" w:rsidR="00B03C0D" w:rsidRDefault="00B03C0D" w:rsidP="00FE6C77">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612F" w14:textId="7229AE1B" w:rsidR="00B03C0D" w:rsidRDefault="00B03C0D">
    <w:pPr>
      <w:pStyle w:val="a9"/>
      <w:jc w:val="center"/>
    </w:pPr>
  </w:p>
  <w:p w14:paraId="353D31B9" w14:textId="77777777" w:rsidR="00B03C0D" w:rsidRDefault="00B03C0D" w:rsidP="00FE6C77">
    <w:pPr>
      <w:pStyle w:val="a9"/>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546481"/>
      <w:docPartObj>
        <w:docPartGallery w:val="Page Numbers (Bottom of Page)"/>
        <w:docPartUnique/>
      </w:docPartObj>
    </w:sdtPr>
    <w:sdtEndPr/>
    <w:sdtContent>
      <w:p w14:paraId="1BA632BC" w14:textId="449273EA" w:rsidR="00B03C0D" w:rsidRDefault="00B03C0D">
        <w:pPr>
          <w:pStyle w:val="a9"/>
          <w:jc w:val="center"/>
        </w:pPr>
        <w:r>
          <w:fldChar w:fldCharType="begin"/>
        </w:r>
        <w:r>
          <w:instrText>PAGE   \* MERGEFORMAT</w:instrText>
        </w:r>
        <w:r>
          <w:fldChar w:fldCharType="separate"/>
        </w:r>
        <w:r>
          <w:rPr>
            <w:lang w:val="ru-RU"/>
          </w:rPr>
          <w:t>2</w:t>
        </w:r>
        <w:r>
          <w:fldChar w:fldCharType="end"/>
        </w:r>
      </w:p>
    </w:sdtContent>
  </w:sdt>
  <w:p w14:paraId="3305EFEE" w14:textId="77777777" w:rsidR="00B03C0D" w:rsidRDefault="00B03C0D" w:rsidP="00FE6C77">
    <w:pPr>
      <w:pStyle w:val="a9"/>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4B48" w14:textId="77777777" w:rsidR="006E3C43" w:rsidRDefault="006E3C43">
      <w:r>
        <w:separator/>
      </w:r>
    </w:p>
  </w:footnote>
  <w:footnote w:type="continuationSeparator" w:id="0">
    <w:p w14:paraId="24C1CA33" w14:textId="77777777" w:rsidR="006E3C43" w:rsidRDefault="006E3C43">
      <w:r>
        <w:continuationSeparator/>
      </w:r>
    </w:p>
  </w:footnote>
  <w:footnote w:id="1">
    <w:p w14:paraId="647DA45C" w14:textId="77777777" w:rsidR="009D0880" w:rsidRDefault="009D0880" w:rsidP="009D0880">
      <w:pPr>
        <w:pStyle w:val="afff5"/>
      </w:pPr>
      <w:r>
        <w:rPr>
          <w:rStyle w:val="afff4"/>
          <w:sz w:val="18"/>
          <w:szCs w:val="18"/>
        </w:rPr>
        <w:footnoteRef/>
      </w:r>
      <w:r>
        <w:rPr>
          <w:rStyle w:val="afff4"/>
          <w:sz w:val="18"/>
          <w:szCs w:val="18"/>
        </w:rPr>
        <w:t xml:space="preserve"> </w:t>
      </w:r>
      <w:r>
        <w:rPr>
          <w:sz w:val="18"/>
          <w:szCs w:val="18"/>
        </w:rPr>
        <w:t>не заполняется в случае подачи заявления через МФЦ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23DECA02" w:rsidR="000D53EA" w:rsidRDefault="000D53EA">
    <w:pPr>
      <w:pStyle w:val="aff0"/>
      <w:jc w:val="center"/>
    </w:pPr>
  </w:p>
  <w:p w14:paraId="0E946582" w14:textId="3CA1BD0F"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0FA791D"/>
    <w:multiLevelType w:val="multilevel"/>
    <w:tmpl w:val="7A0468C4"/>
    <w:lvl w:ilvl="0">
      <w:start w:val="1"/>
      <w:numFmt w:val="decimal"/>
      <w:lvlText w:val="%1."/>
      <w:lvlJc w:val="left"/>
      <w:pPr>
        <w:ind w:left="1072" w:hanging="360"/>
      </w:pPr>
    </w:lvl>
    <w:lvl w:ilvl="1">
      <w:start w:val="1"/>
      <w:numFmt w:val="decimal"/>
      <w:isLgl/>
      <w:lvlText w:val="%1.%2"/>
      <w:lvlJc w:val="left"/>
      <w:pPr>
        <w:ind w:left="1207" w:hanging="495"/>
      </w:pPr>
    </w:lvl>
    <w:lvl w:ilvl="2">
      <w:start w:val="1"/>
      <w:numFmt w:val="decimal"/>
      <w:isLgl/>
      <w:lvlText w:val="%1.%2.%3"/>
      <w:lvlJc w:val="left"/>
      <w:pPr>
        <w:ind w:left="1432" w:hanging="720"/>
      </w:pPr>
    </w:lvl>
    <w:lvl w:ilvl="3">
      <w:start w:val="1"/>
      <w:numFmt w:val="decimal"/>
      <w:isLgl/>
      <w:lvlText w:val="%1.%2.%3.%4"/>
      <w:lvlJc w:val="left"/>
      <w:pPr>
        <w:ind w:left="1792" w:hanging="1080"/>
      </w:pPr>
    </w:lvl>
    <w:lvl w:ilvl="4">
      <w:start w:val="1"/>
      <w:numFmt w:val="decimal"/>
      <w:isLgl/>
      <w:lvlText w:val="%1.%2.%3.%4.%5"/>
      <w:lvlJc w:val="left"/>
      <w:pPr>
        <w:ind w:left="1792" w:hanging="1080"/>
      </w:pPr>
    </w:lvl>
    <w:lvl w:ilvl="5">
      <w:start w:val="1"/>
      <w:numFmt w:val="decimal"/>
      <w:isLgl/>
      <w:lvlText w:val="%1.%2.%3.%4.%5.%6"/>
      <w:lvlJc w:val="left"/>
      <w:pPr>
        <w:ind w:left="2152" w:hanging="1440"/>
      </w:pPr>
    </w:lvl>
    <w:lvl w:ilvl="6">
      <w:start w:val="1"/>
      <w:numFmt w:val="decimal"/>
      <w:isLgl/>
      <w:lvlText w:val="%1.%2.%3.%4.%5.%6.%7"/>
      <w:lvlJc w:val="left"/>
      <w:pPr>
        <w:ind w:left="2152" w:hanging="1440"/>
      </w:pPr>
    </w:lvl>
    <w:lvl w:ilvl="7">
      <w:start w:val="1"/>
      <w:numFmt w:val="decimal"/>
      <w:isLgl/>
      <w:lvlText w:val="%1.%2.%3.%4.%5.%6.%7.%8"/>
      <w:lvlJc w:val="left"/>
      <w:pPr>
        <w:ind w:left="2512" w:hanging="1800"/>
      </w:pPr>
    </w:lvl>
    <w:lvl w:ilvl="8">
      <w:start w:val="1"/>
      <w:numFmt w:val="decimal"/>
      <w:isLgl/>
      <w:lvlText w:val="%1.%2.%3.%4.%5.%6.%7.%8.%9"/>
      <w:lvlJc w:val="left"/>
      <w:pPr>
        <w:ind w:left="2872" w:hanging="2160"/>
      </w:pPr>
    </w:lvl>
  </w:abstractNum>
  <w:abstractNum w:abstractNumId="15"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666525"/>
    <w:multiLevelType w:val="hybridMultilevel"/>
    <w:tmpl w:val="AE8A6052"/>
    <w:lvl w:ilvl="0" w:tplc="F28452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1FDF5795"/>
    <w:multiLevelType w:val="hybridMultilevel"/>
    <w:tmpl w:val="0FA80D10"/>
    <w:lvl w:ilvl="0" w:tplc="4810EB96">
      <w:start w:val="1"/>
      <w:numFmt w:val="decimal"/>
      <w:lvlText w:val="%1."/>
      <w:lvlJc w:val="left"/>
      <w:pPr>
        <w:ind w:left="1071" w:hanging="645"/>
      </w:pPr>
    </w:lvl>
    <w:lvl w:ilvl="1" w:tplc="04190019">
      <w:start w:val="1"/>
      <w:numFmt w:val="lowerLetter"/>
      <w:lvlText w:val="%2."/>
      <w:lvlJc w:val="left"/>
      <w:pPr>
        <w:ind w:left="1360" w:hanging="360"/>
      </w:pPr>
    </w:lvl>
    <w:lvl w:ilvl="2" w:tplc="0419001B">
      <w:start w:val="1"/>
      <w:numFmt w:val="lowerRoman"/>
      <w:lvlText w:val="%3."/>
      <w:lvlJc w:val="right"/>
      <w:pPr>
        <w:ind w:left="2080" w:hanging="180"/>
      </w:pPr>
    </w:lvl>
    <w:lvl w:ilvl="3" w:tplc="0419000F">
      <w:start w:val="1"/>
      <w:numFmt w:val="decimal"/>
      <w:lvlText w:val="%4."/>
      <w:lvlJc w:val="left"/>
      <w:pPr>
        <w:ind w:left="2800" w:hanging="360"/>
      </w:pPr>
    </w:lvl>
    <w:lvl w:ilvl="4" w:tplc="04190019">
      <w:start w:val="1"/>
      <w:numFmt w:val="lowerLetter"/>
      <w:lvlText w:val="%5."/>
      <w:lvlJc w:val="left"/>
      <w:pPr>
        <w:ind w:left="3520" w:hanging="360"/>
      </w:pPr>
    </w:lvl>
    <w:lvl w:ilvl="5" w:tplc="0419001B">
      <w:start w:val="1"/>
      <w:numFmt w:val="lowerRoman"/>
      <w:lvlText w:val="%6."/>
      <w:lvlJc w:val="right"/>
      <w:pPr>
        <w:ind w:left="4240" w:hanging="180"/>
      </w:pPr>
    </w:lvl>
    <w:lvl w:ilvl="6" w:tplc="0419000F">
      <w:start w:val="1"/>
      <w:numFmt w:val="decimal"/>
      <w:lvlText w:val="%7."/>
      <w:lvlJc w:val="left"/>
      <w:pPr>
        <w:ind w:left="4960" w:hanging="360"/>
      </w:pPr>
    </w:lvl>
    <w:lvl w:ilvl="7" w:tplc="04190019">
      <w:start w:val="1"/>
      <w:numFmt w:val="lowerLetter"/>
      <w:lvlText w:val="%8."/>
      <w:lvlJc w:val="left"/>
      <w:pPr>
        <w:ind w:left="5680" w:hanging="360"/>
      </w:pPr>
    </w:lvl>
    <w:lvl w:ilvl="8" w:tplc="0419001B">
      <w:start w:val="1"/>
      <w:numFmt w:val="lowerRoman"/>
      <w:lvlText w:val="%9."/>
      <w:lvlJc w:val="right"/>
      <w:pPr>
        <w:ind w:left="6400" w:hanging="180"/>
      </w:pPr>
    </w:lvl>
  </w:abstractNum>
  <w:abstractNum w:abstractNumId="19"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0"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1"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2"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1255D4"/>
    <w:multiLevelType w:val="hybridMultilevel"/>
    <w:tmpl w:val="D86E798A"/>
    <w:lvl w:ilvl="0" w:tplc="C1B84FF4">
      <w:numFmt w:val="bullet"/>
      <w:lvlText w:val="-"/>
      <w:lvlJc w:val="left"/>
      <w:pPr>
        <w:ind w:left="1440" w:hanging="360"/>
      </w:pPr>
      <w:rPr>
        <w:rFonts w:ascii="Times New Roman" w:eastAsia="Times New Roman" w:hAnsi="Times New Roman" w:cs="Times New Roman" w:hint="default"/>
        <w:w w:val="99"/>
        <w:sz w:val="26"/>
        <w:szCs w:val="26"/>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E780644"/>
    <w:multiLevelType w:val="hybridMultilevel"/>
    <w:tmpl w:val="8BEEBE12"/>
    <w:lvl w:ilvl="0" w:tplc="190E6E00">
      <w:start w:val="4"/>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0"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15:restartNumberingAfterBreak="0">
    <w:nsid w:val="5468695B"/>
    <w:multiLevelType w:val="hybridMultilevel"/>
    <w:tmpl w:val="11148FD2"/>
    <w:lvl w:ilvl="0" w:tplc="C8B424BE">
      <w:start w:val="1"/>
      <w:numFmt w:val="decimal"/>
      <w:lvlText w:val="%1."/>
      <w:lvlJc w:val="left"/>
      <w:pPr>
        <w:ind w:left="495" w:hanging="435"/>
      </w:pPr>
      <w:rPr>
        <w:b/>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5" w15:restartNumberingAfterBreak="0">
    <w:nsid w:val="5BDA0EFD"/>
    <w:multiLevelType w:val="hybridMultilevel"/>
    <w:tmpl w:val="7A7C5932"/>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5D671098"/>
    <w:multiLevelType w:val="hybridMultilevel"/>
    <w:tmpl w:val="DEC02288"/>
    <w:lvl w:ilvl="0" w:tplc="60CAA4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0"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1"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8"/>
  </w:num>
  <w:num w:numId="2">
    <w:abstractNumId w:val="26"/>
  </w:num>
  <w:num w:numId="3">
    <w:abstractNumId w:val="29"/>
  </w:num>
  <w:num w:numId="4">
    <w:abstractNumId w:val="17"/>
  </w:num>
  <w:num w:numId="5">
    <w:abstractNumId w:val="20"/>
  </w:num>
  <w:num w:numId="6">
    <w:abstractNumId w:val="31"/>
  </w:num>
  <w:num w:numId="7">
    <w:abstractNumId w:val="39"/>
  </w:num>
  <w:num w:numId="8">
    <w:abstractNumId w:val="7"/>
  </w:num>
  <w:num w:numId="9">
    <w:abstractNumId w:val="11"/>
  </w:num>
  <w:num w:numId="10">
    <w:abstractNumId w:val="27"/>
  </w:num>
  <w:num w:numId="11">
    <w:abstractNumId w:val="24"/>
  </w:num>
  <w:num w:numId="12">
    <w:abstractNumId w:val="15"/>
  </w:num>
  <w:num w:numId="13">
    <w:abstractNumId w:val="9"/>
  </w:num>
  <w:num w:numId="14">
    <w:abstractNumId w:val="34"/>
  </w:num>
  <w:num w:numId="15">
    <w:abstractNumId w:val="25"/>
  </w:num>
  <w:num w:numId="16">
    <w:abstractNumId w:val="33"/>
  </w:num>
  <w:num w:numId="17">
    <w:abstractNumId w:val="21"/>
  </w:num>
  <w:num w:numId="18">
    <w:abstractNumId w:val="30"/>
  </w:num>
  <w:num w:numId="19">
    <w:abstractNumId w:val="13"/>
  </w:num>
  <w:num w:numId="20">
    <w:abstractNumId w:val="19"/>
  </w:num>
  <w:num w:numId="21">
    <w:abstractNumId w:val="12"/>
  </w:num>
  <w:num w:numId="22">
    <w:abstractNumId w:val="41"/>
  </w:num>
  <w:num w:numId="23">
    <w:abstractNumId w:val="40"/>
  </w:num>
  <w:num w:numId="24">
    <w:abstractNumId w:val="22"/>
  </w:num>
  <w:num w:numId="25">
    <w:abstractNumId w:val="10"/>
  </w:num>
  <w:num w:numId="26">
    <w:abstractNumId w:val="37"/>
  </w:num>
  <w:num w:numId="27">
    <w:abstractNumId w:val="8"/>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3"/>
  </w:num>
  <w:num w:numId="3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234"/>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62C"/>
    <w:rsid w:val="000949DD"/>
    <w:rsid w:val="00094B5C"/>
    <w:rsid w:val="00094D2B"/>
    <w:rsid w:val="00094EBE"/>
    <w:rsid w:val="0009554D"/>
    <w:rsid w:val="000959B3"/>
    <w:rsid w:val="00096045"/>
    <w:rsid w:val="000963F2"/>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0E97"/>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975"/>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675"/>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3274"/>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2D2E"/>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78C"/>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5B54"/>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079"/>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6BB"/>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9E"/>
    <w:rsid w:val="00195CB0"/>
    <w:rsid w:val="00195CEA"/>
    <w:rsid w:val="00195EDE"/>
    <w:rsid w:val="00196C81"/>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955"/>
    <w:rsid w:val="001B0A14"/>
    <w:rsid w:val="001B0D11"/>
    <w:rsid w:val="001B1381"/>
    <w:rsid w:val="001B148D"/>
    <w:rsid w:val="001B151E"/>
    <w:rsid w:val="001B1743"/>
    <w:rsid w:val="001B188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A4B"/>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B63"/>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0CD"/>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6F0E"/>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BF9"/>
    <w:rsid w:val="00254D42"/>
    <w:rsid w:val="00254DB1"/>
    <w:rsid w:val="0025526F"/>
    <w:rsid w:val="00255451"/>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2CED"/>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391"/>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6F1"/>
    <w:rsid w:val="002D0832"/>
    <w:rsid w:val="002D099D"/>
    <w:rsid w:val="002D0A6C"/>
    <w:rsid w:val="002D167D"/>
    <w:rsid w:val="002D1BC2"/>
    <w:rsid w:val="002D289C"/>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C1"/>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198"/>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2F21"/>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BE3"/>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1AA"/>
    <w:rsid w:val="003C55F2"/>
    <w:rsid w:val="003C57C6"/>
    <w:rsid w:val="003C6162"/>
    <w:rsid w:val="003C653F"/>
    <w:rsid w:val="003C6DE9"/>
    <w:rsid w:val="003C757A"/>
    <w:rsid w:val="003C7BD1"/>
    <w:rsid w:val="003C7E3C"/>
    <w:rsid w:val="003C7E97"/>
    <w:rsid w:val="003D0566"/>
    <w:rsid w:val="003D0722"/>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BD7"/>
    <w:rsid w:val="003E01B1"/>
    <w:rsid w:val="003E0C1F"/>
    <w:rsid w:val="003E0D8B"/>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5C"/>
    <w:rsid w:val="003F02B5"/>
    <w:rsid w:val="003F02F3"/>
    <w:rsid w:val="003F0F05"/>
    <w:rsid w:val="003F0F94"/>
    <w:rsid w:val="003F16DD"/>
    <w:rsid w:val="003F1AA4"/>
    <w:rsid w:val="003F204B"/>
    <w:rsid w:val="003F232E"/>
    <w:rsid w:val="003F25D4"/>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21BF"/>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1A81"/>
    <w:rsid w:val="0044211B"/>
    <w:rsid w:val="00442963"/>
    <w:rsid w:val="004429F4"/>
    <w:rsid w:val="00442EA8"/>
    <w:rsid w:val="00442F53"/>
    <w:rsid w:val="004431E6"/>
    <w:rsid w:val="004438BC"/>
    <w:rsid w:val="004438D5"/>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D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3BB"/>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D02"/>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4CA"/>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38F"/>
    <w:rsid w:val="005223EB"/>
    <w:rsid w:val="00522781"/>
    <w:rsid w:val="0052349A"/>
    <w:rsid w:val="005234D7"/>
    <w:rsid w:val="00523E55"/>
    <w:rsid w:val="00524398"/>
    <w:rsid w:val="00524A8D"/>
    <w:rsid w:val="00524AA6"/>
    <w:rsid w:val="00524FA7"/>
    <w:rsid w:val="005250F1"/>
    <w:rsid w:val="0052573C"/>
    <w:rsid w:val="005261E1"/>
    <w:rsid w:val="0052644A"/>
    <w:rsid w:val="00526CCF"/>
    <w:rsid w:val="00526D14"/>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4C48"/>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DAF"/>
    <w:rsid w:val="00571E33"/>
    <w:rsid w:val="0057207F"/>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5F14"/>
    <w:rsid w:val="0059653F"/>
    <w:rsid w:val="005968F9"/>
    <w:rsid w:val="00596DEC"/>
    <w:rsid w:val="00596DF7"/>
    <w:rsid w:val="0059738C"/>
    <w:rsid w:val="0059741C"/>
    <w:rsid w:val="00597AA6"/>
    <w:rsid w:val="00597FFA"/>
    <w:rsid w:val="005A0651"/>
    <w:rsid w:val="005A1551"/>
    <w:rsid w:val="005A1608"/>
    <w:rsid w:val="005A249A"/>
    <w:rsid w:val="005A279F"/>
    <w:rsid w:val="005A2801"/>
    <w:rsid w:val="005A2D35"/>
    <w:rsid w:val="005A2DB4"/>
    <w:rsid w:val="005A2E39"/>
    <w:rsid w:val="005A347E"/>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2A6"/>
    <w:rsid w:val="005B350A"/>
    <w:rsid w:val="005B3B49"/>
    <w:rsid w:val="005B3D01"/>
    <w:rsid w:val="005B3EB4"/>
    <w:rsid w:val="005B3F39"/>
    <w:rsid w:val="005B4120"/>
    <w:rsid w:val="005B44F8"/>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271"/>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2E1"/>
    <w:rsid w:val="005F0621"/>
    <w:rsid w:val="005F0A4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5B"/>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18B"/>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065"/>
    <w:rsid w:val="006628E2"/>
    <w:rsid w:val="00662AC5"/>
    <w:rsid w:val="00663810"/>
    <w:rsid w:val="006639E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438"/>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1F50"/>
    <w:rsid w:val="006C22BB"/>
    <w:rsid w:val="006C28EE"/>
    <w:rsid w:val="006C2E30"/>
    <w:rsid w:val="006C30BB"/>
    <w:rsid w:val="006C3BDD"/>
    <w:rsid w:val="006C429E"/>
    <w:rsid w:val="006C4892"/>
    <w:rsid w:val="006C49AA"/>
    <w:rsid w:val="006C4E7A"/>
    <w:rsid w:val="006C4F5B"/>
    <w:rsid w:val="006C5113"/>
    <w:rsid w:val="006C5681"/>
    <w:rsid w:val="006C598E"/>
    <w:rsid w:val="006C5AB6"/>
    <w:rsid w:val="006C60B1"/>
    <w:rsid w:val="006C680E"/>
    <w:rsid w:val="006C6CEA"/>
    <w:rsid w:val="006C6F95"/>
    <w:rsid w:val="006C7467"/>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C43"/>
    <w:rsid w:val="006E3E1F"/>
    <w:rsid w:val="006E4BCD"/>
    <w:rsid w:val="006E5188"/>
    <w:rsid w:val="006E581A"/>
    <w:rsid w:val="006E65C3"/>
    <w:rsid w:val="006E6F7B"/>
    <w:rsid w:val="006E7D01"/>
    <w:rsid w:val="006E7F94"/>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28"/>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516"/>
    <w:rsid w:val="0075170A"/>
    <w:rsid w:val="00751E0C"/>
    <w:rsid w:val="007525B9"/>
    <w:rsid w:val="007526AF"/>
    <w:rsid w:val="00752BD5"/>
    <w:rsid w:val="007532E0"/>
    <w:rsid w:val="00753315"/>
    <w:rsid w:val="00753772"/>
    <w:rsid w:val="0075399F"/>
    <w:rsid w:val="00754408"/>
    <w:rsid w:val="00754A39"/>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53B"/>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27C"/>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422"/>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C95"/>
    <w:rsid w:val="007F6ECE"/>
    <w:rsid w:val="007F7A92"/>
    <w:rsid w:val="007F7CB4"/>
    <w:rsid w:val="007F7EB3"/>
    <w:rsid w:val="008001BD"/>
    <w:rsid w:val="0080059F"/>
    <w:rsid w:val="00800655"/>
    <w:rsid w:val="00800E58"/>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7EC"/>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3B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BB8"/>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2E71"/>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5CA"/>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122"/>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52A"/>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386"/>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723"/>
    <w:rsid w:val="009308DE"/>
    <w:rsid w:val="00931692"/>
    <w:rsid w:val="0093193C"/>
    <w:rsid w:val="009322FD"/>
    <w:rsid w:val="00932662"/>
    <w:rsid w:val="00932DE5"/>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4F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C5C"/>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17"/>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877"/>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880"/>
    <w:rsid w:val="009D0B48"/>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017"/>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2D5"/>
    <w:rsid w:val="00A05568"/>
    <w:rsid w:val="00A06063"/>
    <w:rsid w:val="00A066D1"/>
    <w:rsid w:val="00A06BC9"/>
    <w:rsid w:val="00A073C0"/>
    <w:rsid w:val="00A07434"/>
    <w:rsid w:val="00A079A9"/>
    <w:rsid w:val="00A07B79"/>
    <w:rsid w:val="00A07F56"/>
    <w:rsid w:val="00A106D4"/>
    <w:rsid w:val="00A107DF"/>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0E2F"/>
    <w:rsid w:val="00A31409"/>
    <w:rsid w:val="00A318C7"/>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4909"/>
    <w:rsid w:val="00A6531C"/>
    <w:rsid w:val="00A65987"/>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33C"/>
    <w:rsid w:val="00A734FD"/>
    <w:rsid w:val="00A73524"/>
    <w:rsid w:val="00A73B54"/>
    <w:rsid w:val="00A73C4A"/>
    <w:rsid w:val="00A73F1C"/>
    <w:rsid w:val="00A73F2D"/>
    <w:rsid w:val="00A74B9A"/>
    <w:rsid w:val="00A74BB1"/>
    <w:rsid w:val="00A7597B"/>
    <w:rsid w:val="00A768D4"/>
    <w:rsid w:val="00A76A6A"/>
    <w:rsid w:val="00A772E8"/>
    <w:rsid w:val="00A774B8"/>
    <w:rsid w:val="00A77711"/>
    <w:rsid w:val="00A77A18"/>
    <w:rsid w:val="00A77AD3"/>
    <w:rsid w:val="00A80144"/>
    <w:rsid w:val="00A809CC"/>
    <w:rsid w:val="00A80A53"/>
    <w:rsid w:val="00A80EB3"/>
    <w:rsid w:val="00A81089"/>
    <w:rsid w:val="00A81323"/>
    <w:rsid w:val="00A8162C"/>
    <w:rsid w:val="00A82048"/>
    <w:rsid w:val="00A821CF"/>
    <w:rsid w:val="00A8266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7D"/>
    <w:rsid w:val="00A94D7E"/>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22"/>
    <w:rsid w:val="00AD64FF"/>
    <w:rsid w:val="00AD6A7D"/>
    <w:rsid w:val="00AD7086"/>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6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3C0D"/>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57A"/>
    <w:rsid w:val="00B1167F"/>
    <w:rsid w:val="00B119BD"/>
    <w:rsid w:val="00B12373"/>
    <w:rsid w:val="00B12381"/>
    <w:rsid w:val="00B12A20"/>
    <w:rsid w:val="00B13E91"/>
    <w:rsid w:val="00B13F3D"/>
    <w:rsid w:val="00B13F40"/>
    <w:rsid w:val="00B13FB3"/>
    <w:rsid w:val="00B13FE2"/>
    <w:rsid w:val="00B14A42"/>
    <w:rsid w:val="00B151F8"/>
    <w:rsid w:val="00B15A30"/>
    <w:rsid w:val="00B15AF8"/>
    <w:rsid w:val="00B15EBA"/>
    <w:rsid w:val="00B15F3B"/>
    <w:rsid w:val="00B162D2"/>
    <w:rsid w:val="00B164D4"/>
    <w:rsid w:val="00B164D5"/>
    <w:rsid w:val="00B17105"/>
    <w:rsid w:val="00B176AB"/>
    <w:rsid w:val="00B1775C"/>
    <w:rsid w:val="00B2019D"/>
    <w:rsid w:val="00B20C20"/>
    <w:rsid w:val="00B212EA"/>
    <w:rsid w:val="00B21392"/>
    <w:rsid w:val="00B215A4"/>
    <w:rsid w:val="00B217D9"/>
    <w:rsid w:val="00B21A8D"/>
    <w:rsid w:val="00B21D35"/>
    <w:rsid w:val="00B21DC2"/>
    <w:rsid w:val="00B21DEE"/>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AE8"/>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1FEC"/>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5B12"/>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038"/>
    <w:rsid w:val="00B6624D"/>
    <w:rsid w:val="00B66255"/>
    <w:rsid w:val="00B6629C"/>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046D"/>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2AD"/>
    <w:rsid w:val="00BB3AFD"/>
    <w:rsid w:val="00BB3B98"/>
    <w:rsid w:val="00BB3BB5"/>
    <w:rsid w:val="00BB4045"/>
    <w:rsid w:val="00BB4577"/>
    <w:rsid w:val="00BB4678"/>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31"/>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217"/>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9"/>
    <w:rsid w:val="00C04D24"/>
    <w:rsid w:val="00C0550A"/>
    <w:rsid w:val="00C05A49"/>
    <w:rsid w:val="00C05B8E"/>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231"/>
    <w:rsid w:val="00C34421"/>
    <w:rsid w:val="00C34C29"/>
    <w:rsid w:val="00C35317"/>
    <w:rsid w:val="00C35537"/>
    <w:rsid w:val="00C35F44"/>
    <w:rsid w:val="00C3697A"/>
    <w:rsid w:val="00C37478"/>
    <w:rsid w:val="00C37686"/>
    <w:rsid w:val="00C377A8"/>
    <w:rsid w:val="00C37B26"/>
    <w:rsid w:val="00C37B4F"/>
    <w:rsid w:val="00C37B88"/>
    <w:rsid w:val="00C4002B"/>
    <w:rsid w:val="00C404E1"/>
    <w:rsid w:val="00C406FC"/>
    <w:rsid w:val="00C4071A"/>
    <w:rsid w:val="00C408F3"/>
    <w:rsid w:val="00C40B3D"/>
    <w:rsid w:val="00C40D65"/>
    <w:rsid w:val="00C40F0A"/>
    <w:rsid w:val="00C41084"/>
    <w:rsid w:val="00C4110A"/>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0FC9"/>
    <w:rsid w:val="00C71164"/>
    <w:rsid w:val="00C71483"/>
    <w:rsid w:val="00C718BB"/>
    <w:rsid w:val="00C71FCD"/>
    <w:rsid w:val="00C72692"/>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3DF5"/>
    <w:rsid w:val="00C94340"/>
    <w:rsid w:val="00C95D8C"/>
    <w:rsid w:val="00C9689B"/>
    <w:rsid w:val="00C97046"/>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EA"/>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55D"/>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BFB"/>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18"/>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7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3F4"/>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8EF"/>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139"/>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29E"/>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5D5"/>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287"/>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0C9"/>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D69"/>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02"/>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401"/>
    <w:rsid w:val="00E95952"/>
    <w:rsid w:val="00E959E1"/>
    <w:rsid w:val="00E960B0"/>
    <w:rsid w:val="00E963F6"/>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9E8"/>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5C3"/>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451"/>
    <w:rsid w:val="00ED17EF"/>
    <w:rsid w:val="00ED2072"/>
    <w:rsid w:val="00ED26F9"/>
    <w:rsid w:val="00ED2796"/>
    <w:rsid w:val="00ED296D"/>
    <w:rsid w:val="00ED3458"/>
    <w:rsid w:val="00ED3B39"/>
    <w:rsid w:val="00ED3CAD"/>
    <w:rsid w:val="00ED46E7"/>
    <w:rsid w:val="00ED47BB"/>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2DB4"/>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B8E"/>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67FA"/>
    <w:rsid w:val="00F17246"/>
    <w:rsid w:val="00F173F1"/>
    <w:rsid w:val="00F2017B"/>
    <w:rsid w:val="00F209CA"/>
    <w:rsid w:val="00F20A31"/>
    <w:rsid w:val="00F20CD8"/>
    <w:rsid w:val="00F20DCA"/>
    <w:rsid w:val="00F211F4"/>
    <w:rsid w:val="00F2126C"/>
    <w:rsid w:val="00F216B1"/>
    <w:rsid w:val="00F219E2"/>
    <w:rsid w:val="00F21D80"/>
    <w:rsid w:val="00F21E2D"/>
    <w:rsid w:val="00F22129"/>
    <w:rsid w:val="00F2235B"/>
    <w:rsid w:val="00F223E1"/>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uiPriority w:val="9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uiPriority w:val="99"/>
    <w:qFormat/>
    <w:rsid w:val="00235447"/>
    <w:pPr>
      <w:keepNext/>
      <w:numPr>
        <w:ilvl w:val="7"/>
        <w:numId w:val="14"/>
      </w:numPr>
      <w:outlineLvl w:val="7"/>
    </w:pPr>
    <w:rPr>
      <w:bCs/>
      <w:lang w:val="x-none"/>
    </w:rPr>
  </w:style>
  <w:style w:type="paragraph" w:styleId="9">
    <w:name w:val="heading 9"/>
    <w:basedOn w:val="a5"/>
    <w:next w:val="a5"/>
    <w:link w:val="90"/>
    <w:uiPriority w:val="9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9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iPriority w:val="99"/>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5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uiPriority w:val="99"/>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99"/>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99"/>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link w:val="39"/>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uiPriority w:val="99"/>
    <w:rsid w:val="00B67251"/>
    <w:rPr>
      <w:rFonts w:eastAsia="MS Mincho"/>
      <w:b/>
      <w:bCs/>
      <w:sz w:val="16"/>
      <w:lang w:val="x-none" w:eastAsia="ja-JP"/>
    </w:rPr>
  </w:style>
  <w:style w:type="character" w:customStyle="1" w:styleId="81">
    <w:name w:val="Заголовок 8 Знак"/>
    <w:link w:val="8"/>
    <w:uiPriority w:val="99"/>
    <w:rsid w:val="00B67251"/>
    <w:rPr>
      <w:rFonts w:eastAsia="MS Mincho"/>
      <w:bCs/>
      <w:lang w:val="x-none" w:eastAsia="ja-JP"/>
    </w:rPr>
  </w:style>
  <w:style w:type="character" w:customStyle="1" w:styleId="90">
    <w:name w:val="Заголовок 9 Знак"/>
    <w:link w:val="9"/>
    <w:uiPriority w:val="9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locked/>
    <w:rsid w:val="006D1090"/>
    <w:rPr>
      <w:lang w:val="x-none"/>
    </w:rPr>
  </w:style>
  <w:style w:type="paragraph" w:customStyle="1" w:styleId="1f2">
    <w:name w:val="Основной текст с отступом1"/>
    <w:basedOn w:val="a5"/>
    <w:link w:val="BodyTextIndentChar"/>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uiPriority w:val="99"/>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uiPriority w:val="99"/>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uiPriority w:val="99"/>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uiPriority w:val="99"/>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body text Знак1"/>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iPriority w:val="99"/>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uiPriority w:val="99"/>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uiPriority w:val="99"/>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3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uiPriority w:val="99"/>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uiPriority w:val="99"/>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uiPriority w:val="99"/>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uiPriority w:val="99"/>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uiPriority w:val="99"/>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uiPriority w:val="99"/>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Заголовок 1-1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C4110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Нет списка177"/>
    <w:next w:val="a8"/>
    <w:uiPriority w:val="99"/>
    <w:semiHidden/>
    <w:unhideWhenUsed/>
    <w:rsid w:val="00C4110A"/>
  </w:style>
  <w:style w:type="table" w:customStyle="1" w:styleId="228">
    <w:name w:val="Сетка таблицы228"/>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uiPriority w:val="99"/>
    <w:rsid w:val="00C41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C4110A"/>
  </w:style>
  <w:style w:type="paragraph" w:customStyle="1" w:styleId="2ffa">
    <w:name w:val="Абзац списка2"/>
    <w:basedOn w:val="a5"/>
    <w:qFormat/>
    <w:rsid w:val="00C4110A"/>
    <w:pPr>
      <w:spacing w:after="200" w:line="276" w:lineRule="auto"/>
      <w:ind w:left="720"/>
    </w:pPr>
    <w:rPr>
      <w:rFonts w:ascii="Calibri" w:eastAsia="Calibri" w:hAnsi="Calibri" w:cs="Calibri"/>
      <w:sz w:val="22"/>
      <w:szCs w:val="22"/>
      <w:lang w:eastAsia="en-US"/>
    </w:rPr>
  </w:style>
  <w:style w:type="character" w:customStyle="1" w:styleId="Heading3Char">
    <w:name w:val="Heading 3 Char"/>
    <w:basedOn w:val="a6"/>
    <w:uiPriority w:val="99"/>
    <w:semiHidden/>
    <w:rsid w:val="00C4110A"/>
    <w:rPr>
      <w:rFonts w:ascii="Cambria" w:hAnsi="Cambria" w:cs="Cambria" w:hint="default"/>
      <w:b/>
      <w:bCs/>
      <w:sz w:val="26"/>
      <w:szCs w:val="26"/>
      <w:lang w:eastAsia="en-US"/>
    </w:rPr>
  </w:style>
  <w:style w:type="character" w:customStyle="1" w:styleId="contacts-data">
    <w:name w:val="contacts-data"/>
    <w:basedOn w:val="a6"/>
    <w:uiPriority w:val="99"/>
    <w:rsid w:val="00C4110A"/>
  </w:style>
  <w:style w:type="table" w:customStyle="1" w:styleId="229">
    <w:name w:val="Сетка таблицы229"/>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5"/>
    <w:uiPriority w:val="59"/>
    <w:rsid w:val="00C4110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next w:val="af5"/>
    <w:uiPriority w:val="59"/>
    <w:rsid w:val="00B804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0">
    <w:name w:val="Нет списка179"/>
    <w:next w:val="a8"/>
    <w:uiPriority w:val="99"/>
    <w:semiHidden/>
    <w:unhideWhenUsed/>
    <w:rsid w:val="002140CD"/>
  </w:style>
  <w:style w:type="numbering" w:customStyle="1" w:styleId="1801">
    <w:name w:val="Нет списка180"/>
    <w:next w:val="a8"/>
    <w:uiPriority w:val="99"/>
    <w:semiHidden/>
    <w:unhideWhenUsed/>
    <w:rsid w:val="002140CD"/>
  </w:style>
  <w:style w:type="numbering" w:customStyle="1" w:styleId="1811">
    <w:name w:val="Нет списка181"/>
    <w:next w:val="a8"/>
    <w:uiPriority w:val="99"/>
    <w:semiHidden/>
    <w:unhideWhenUsed/>
    <w:rsid w:val="002140CD"/>
  </w:style>
  <w:style w:type="numbering" w:customStyle="1" w:styleId="1820">
    <w:name w:val="Нет списка182"/>
    <w:next w:val="a8"/>
    <w:uiPriority w:val="99"/>
    <w:semiHidden/>
    <w:unhideWhenUsed/>
    <w:rsid w:val="00844BB8"/>
  </w:style>
  <w:style w:type="paragraph" w:customStyle="1" w:styleId="31b">
    <w:name w:val="Основной текст (3)1"/>
    <w:basedOn w:val="a5"/>
    <w:rsid w:val="00844BB8"/>
    <w:pPr>
      <w:widowControl w:val="0"/>
      <w:shd w:val="clear" w:color="auto" w:fill="FFFFFF"/>
      <w:spacing w:before="300" w:after="180" w:line="298" w:lineRule="exact"/>
      <w:jc w:val="center"/>
    </w:pPr>
    <w:rPr>
      <w:rFonts w:eastAsia="Times New Roman"/>
      <w:b/>
      <w:bCs/>
      <w:sz w:val="26"/>
      <w:szCs w:val="26"/>
      <w:lang w:eastAsia="ru-RU"/>
    </w:rPr>
  </w:style>
  <w:style w:type="character" w:customStyle="1" w:styleId="4f5">
    <w:name w:val="Основной текст (4)_"/>
    <w:basedOn w:val="a6"/>
    <w:link w:val="416"/>
    <w:locked/>
    <w:rsid w:val="00844BB8"/>
    <w:rPr>
      <w:shd w:val="clear" w:color="auto" w:fill="FFFFFF"/>
    </w:rPr>
  </w:style>
  <w:style w:type="paragraph" w:customStyle="1" w:styleId="416">
    <w:name w:val="Основной текст (4)1"/>
    <w:basedOn w:val="a5"/>
    <w:link w:val="4f5"/>
    <w:uiPriority w:val="99"/>
    <w:rsid w:val="00844BB8"/>
    <w:pPr>
      <w:widowControl w:val="0"/>
      <w:shd w:val="clear" w:color="auto" w:fill="FFFFFF"/>
      <w:spacing w:before="180" w:after="180" w:line="293" w:lineRule="exact"/>
      <w:ind w:hanging="440"/>
      <w:jc w:val="both"/>
    </w:pPr>
    <w:rPr>
      <w:rFonts w:eastAsia="Times New Roman"/>
      <w:lang w:eastAsia="ru-RU"/>
    </w:rPr>
  </w:style>
  <w:style w:type="paragraph" w:customStyle="1" w:styleId="affffffffff4">
    <w:name w:val="Обычный (абз.по ширине)"/>
    <w:basedOn w:val="a5"/>
    <w:uiPriority w:val="99"/>
    <w:rsid w:val="00844BB8"/>
    <w:pPr>
      <w:ind w:firstLine="709"/>
      <w:jc w:val="both"/>
    </w:pPr>
    <w:rPr>
      <w:rFonts w:eastAsia="Times New Roman"/>
      <w:sz w:val="28"/>
      <w:szCs w:val="24"/>
      <w:lang w:eastAsia="ru-RU"/>
    </w:rPr>
  </w:style>
  <w:style w:type="paragraph" w:customStyle="1" w:styleId="31c">
    <w:name w:val="Основной текст с отступом 31"/>
    <w:basedOn w:val="a5"/>
    <w:uiPriority w:val="99"/>
    <w:rsid w:val="00844BB8"/>
    <w:pPr>
      <w:ind w:firstLine="720"/>
      <w:jc w:val="both"/>
    </w:pPr>
    <w:rPr>
      <w:rFonts w:eastAsia="Times New Roman"/>
      <w:sz w:val="28"/>
      <w:lang w:eastAsia="ru-RU"/>
    </w:rPr>
  </w:style>
  <w:style w:type="paragraph" w:customStyle="1" w:styleId="Preformat">
    <w:name w:val="Preformat"/>
    <w:rsid w:val="00844BB8"/>
    <w:pPr>
      <w:widowControl w:val="0"/>
      <w:jc w:val="both"/>
    </w:pPr>
    <w:rPr>
      <w:rFonts w:ascii="Courier New" w:hAnsi="Courier New"/>
    </w:rPr>
  </w:style>
  <w:style w:type="paragraph" w:customStyle="1" w:styleId="ConsCell">
    <w:name w:val="ConsCell"/>
    <w:rsid w:val="00844BB8"/>
    <w:pPr>
      <w:widowControl w:val="0"/>
      <w:autoSpaceDE w:val="0"/>
      <w:autoSpaceDN w:val="0"/>
      <w:adjustRightInd w:val="0"/>
      <w:jc w:val="both"/>
    </w:pPr>
    <w:rPr>
      <w:rFonts w:ascii="Arial" w:hAnsi="Arial" w:cs="Arial"/>
    </w:rPr>
  </w:style>
  <w:style w:type="character" w:customStyle="1" w:styleId="39">
    <w:name w:val="Стиль3 Знак"/>
    <w:link w:val="30"/>
    <w:locked/>
    <w:rsid w:val="00844BB8"/>
    <w:rPr>
      <w:sz w:val="24"/>
    </w:rPr>
  </w:style>
  <w:style w:type="paragraph" w:customStyle="1" w:styleId="AAA">
    <w:name w:val="! AAA !"/>
    <w:uiPriority w:val="99"/>
    <w:rsid w:val="00844BB8"/>
    <w:pPr>
      <w:spacing w:after="120"/>
      <w:jc w:val="both"/>
    </w:pPr>
    <w:rPr>
      <w:color w:val="0000FF"/>
      <w:sz w:val="24"/>
      <w:szCs w:val="24"/>
    </w:rPr>
  </w:style>
  <w:style w:type="paragraph" w:customStyle="1" w:styleId="small">
    <w:name w:val="! small !"/>
    <w:basedOn w:val="AAA"/>
    <w:uiPriority w:val="99"/>
    <w:rsid w:val="00844BB8"/>
    <w:rPr>
      <w:sz w:val="16"/>
    </w:rPr>
  </w:style>
  <w:style w:type="paragraph" w:customStyle="1" w:styleId="Lbullit">
    <w:name w:val="! L=bullit !"/>
    <w:basedOn w:val="AAA"/>
    <w:uiPriority w:val="99"/>
    <w:rsid w:val="00844BB8"/>
    <w:pPr>
      <w:tabs>
        <w:tab w:val="num" w:pos="360"/>
      </w:tabs>
      <w:spacing w:before="60" w:after="60"/>
      <w:ind w:left="360" w:hanging="360"/>
    </w:pPr>
  </w:style>
  <w:style w:type="paragraph" w:customStyle="1" w:styleId="L1">
    <w:name w:val="! L=1 !"/>
    <w:basedOn w:val="AAA"/>
    <w:next w:val="AAA"/>
    <w:uiPriority w:val="99"/>
    <w:rsid w:val="00844BB8"/>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844BB8"/>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844BB8"/>
    <w:pPr>
      <w:spacing w:after="240"/>
      <w:outlineLvl w:val="2"/>
    </w:pPr>
    <w:rPr>
      <w:rFonts w:ascii="Tahoma" w:hAnsi="Tahoma"/>
    </w:rPr>
  </w:style>
  <w:style w:type="paragraph" w:customStyle="1" w:styleId="L4">
    <w:name w:val="! L=4 !"/>
    <w:basedOn w:val="AAA"/>
    <w:next w:val="AAA"/>
    <w:uiPriority w:val="99"/>
    <w:rsid w:val="00844BB8"/>
    <w:pPr>
      <w:spacing w:before="240" w:after="240"/>
      <w:outlineLvl w:val="3"/>
    </w:pPr>
    <w:rPr>
      <w:b/>
      <w:i/>
    </w:rPr>
  </w:style>
  <w:style w:type="paragraph" w:customStyle="1" w:styleId="B">
    <w:name w:val="! B !"/>
    <w:basedOn w:val="AAA"/>
    <w:next w:val="AAA"/>
    <w:uiPriority w:val="99"/>
    <w:rsid w:val="00844BB8"/>
    <w:rPr>
      <w:b/>
    </w:rPr>
  </w:style>
  <w:style w:type="paragraph" w:customStyle="1" w:styleId="i">
    <w:name w:val="! i !"/>
    <w:basedOn w:val="AAA"/>
    <w:next w:val="AAA"/>
    <w:uiPriority w:val="99"/>
    <w:rsid w:val="00844BB8"/>
    <w:rPr>
      <w:i/>
    </w:rPr>
  </w:style>
  <w:style w:type="paragraph" w:customStyle="1" w:styleId="smallbold">
    <w:name w:val="! small bold !"/>
    <w:basedOn w:val="small"/>
    <w:next w:val="AAA"/>
    <w:uiPriority w:val="99"/>
    <w:rsid w:val="00844BB8"/>
    <w:rPr>
      <w:b/>
      <w:bCs/>
    </w:rPr>
  </w:style>
  <w:style w:type="paragraph" w:customStyle="1" w:styleId="smallcentre">
    <w:name w:val="! small centre !"/>
    <w:basedOn w:val="small"/>
    <w:uiPriority w:val="99"/>
    <w:rsid w:val="00844BB8"/>
    <w:pPr>
      <w:jc w:val="center"/>
    </w:pPr>
  </w:style>
  <w:style w:type="paragraph" w:customStyle="1" w:styleId="link">
    <w:name w:val="! link !"/>
    <w:basedOn w:val="AAA"/>
    <w:next w:val="AAA"/>
    <w:uiPriority w:val="99"/>
    <w:rsid w:val="00844BB8"/>
    <w:pPr>
      <w:tabs>
        <w:tab w:val="num" w:pos="360"/>
      </w:tabs>
    </w:pPr>
    <w:rPr>
      <w:i/>
      <w:color w:val="008000"/>
      <w:u w:val="single"/>
    </w:rPr>
  </w:style>
  <w:style w:type="paragraph" w:customStyle="1" w:styleId="L999">
    <w:name w:val="! L=999 !"/>
    <w:basedOn w:val="AAA"/>
    <w:uiPriority w:val="99"/>
    <w:rsid w:val="00844BB8"/>
    <w:pPr>
      <w:tabs>
        <w:tab w:val="num" w:pos="1500"/>
      </w:tabs>
      <w:ind w:left="1500" w:hanging="360"/>
    </w:pPr>
  </w:style>
  <w:style w:type="paragraph" w:customStyle="1" w:styleId="fx">
    <w:name w:val="! f(x) !"/>
    <w:basedOn w:val="AAA"/>
    <w:next w:val="AAA"/>
    <w:uiPriority w:val="99"/>
    <w:rsid w:val="00844BB8"/>
    <w:pPr>
      <w:jc w:val="center"/>
    </w:pPr>
    <w:rPr>
      <w:color w:val="993366"/>
    </w:rPr>
  </w:style>
  <w:style w:type="paragraph" w:customStyle="1" w:styleId="under">
    <w:name w:val="! under !"/>
    <w:basedOn w:val="AAA"/>
    <w:next w:val="AAA"/>
    <w:uiPriority w:val="99"/>
    <w:rsid w:val="00844BB8"/>
    <w:pPr>
      <w:spacing w:after="60"/>
    </w:pPr>
    <w:rPr>
      <w:vertAlign w:val="subscript"/>
    </w:rPr>
  </w:style>
  <w:style w:type="paragraph" w:customStyle="1" w:styleId="snos">
    <w:name w:val="! snos !"/>
    <w:basedOn w:val="AAA"/>
    <w:uiPriority w:val="99"/>
    <w:rsid w:val="00844BB8"/>
    <w:rPr>
      <w:color w:val="FF0000"/>
      <w:sz w:val="16"/>
    </w:rPr>
  </w:style>
  <w:style w:type="paragraph" w:customStyle="1" w:styleId="affffffffff5">
    <w:name w:val="Íîðìàëüíûé"/>
    <w:uiPriority w:val="99"/>
    <w:rsid w:val="00844BB8"/>
    <w:pPr>
      <w:jc w:val="both"/>
    </w:pPr>
    <w:rPr>
      <w:rFonts w:ascii="Courier" w:hAnsi="Courier"/>
      <w:sz w:val="24"/>
      <w:lang w:val="en-GB"/>
    </w:rPr>
  </w:style>
  <w:style w:type="paragraph" w:customStyle="1" w:styleId="affffffffff6">
    <w:name w:val="Тендерные данные"/>
    <w:basedOn w:val="a5"/>
    <w:uiPriority w:val="99"/>
    <w:semiHidden/>
    <w:rsid w:val="00844BB8"/>
    <w:pPr>
      <w:tabs>
        <w:tab w:val="left" w:pos="1985"/>
      </w:tabs>
      <w:spacing w:before="120" w:after="60"/>
      <w:jc w:val="both"/>
    </w:pPr>
    <w:rPr>
      <w:rFonts w:eastAsia="Times New Roman"/>
      <w:b/>
      <w:sz w:val="24"/>
      <w:lang w:eastAsia="ru-RU"/>
    </w:rPr>
  </w:style>
  <w:style w:type="paragraph" w:customStyle="1" w:styleId="3110">
    <w:name w:val="Основной текст с отступом 311"/>
    <w:basedOn w:val="a5"/>
    <w:rsid w:val="00844BB8"/>
    <w:pPr>
      <w:ind w:firstLine="720"/>
      <w:jc w:val="both"/>
    </w:pPr>
    <w:rPr>
      <w:rFonts w:eastAsia="Times New Roman"/>
      <w:sz w:val="28"/>
      <w:lang w:eastAsia="ru-RU"/>
    </w:rPr>
  </w:style>
  <w:style w:type="paragraph" w:customStyle="1" w:styleId="21d">
    <w:name w:val="Основной текст (2)1"/>
    <w:basedOn w:val="a5"/>
    <w:uiPriority w:val="99"/>
    <w:rsid w:val="00844BB8"/>
    <w:pPr>
      <w:widowControl w:val="0"/>
      <w:shd w:val="clear" w:color="auto" w:fill="FFFFFF"/>
      <w:spacing w:before="240" w:line="226" w:lineRule="exact"/>
      <w:ind w:hanging="800"/>
      <w:jc w:val="both"/>
    </w:pPr>
    <w:rPr>
      <w:rFonts w:eastAsia="Arial Unicode MS"/>
      <w:lang w:eastAsia="ru-RU"/>
    </w:rPr>
  </w:style>
  <w:style w:type="character" w:customStyle="1" w:styleId="2ffb">
    <w:name w:val="Подпись к таблице (2)_"/>
    <w:basedOn w:val="a6"/>
    <w:link w:val="21e"/>
    <w:uiPriority w:val="99"/>
    <w:locked/>
    <w:rsid w:val="00844BB8"/>
    <w:rPr>
      <w:sz w:val="18"/>
      <w:szCs w:val="18"/>
      <w:shd w:val="clear" w:color="auto" w:fill="FFFFFF"/>
    </w:rPr>
  </w:style>
  <w:style w:type="paragraph" w:customStyle="1" w:styleId="21e">
    <w:name w:val="Подпись к таблице (2)1"/>
    <w:basedOn w:val="a5"/>
    <w:link w:val="2ffb"/>
    <w:uiPriority w:val="99"/>
    <w:rsid w:val="00844BB8"/>
    <w:pPr>
      <w:widowControl w:val="0"/>
      <w:shd w:val="clear" w:color="auto" w:fill="FFFFFF"/>
      <w:spacing w:line="240" w:lineRule="atLeast"/>
      <w:jc w:val="both"/>
    </w:pPr>
    <w:rPr>
      <w:rFonts w:eastAsia="Times New Roman"/>
      <w:sz w:val="18"/>
      <w:szCs w:val="18"/>
      <w:lang w:eastAsia="ru-RU"/>
    </w:rPr>
  </w:style>
  <w:style w:type="character" w:customStyle="1" w:styleId="4f6">
    <w:name w:val="Подпись к таблице (4)_"/>
    <w:basedOn w:val="a6"/>
    <w:link w:val="417"/>
    <w:uiPriority w:val="99"/>
    <w:locked/>
    <w:rsid w:val="00844BB8"/>
    <w:rPr>
      <w:shd w:val="clear" w:color="auto" w:fill="FFFFFF"/>
    </w:rPr>
  </w:style>
  <w:style w:type="paragraph" w:customStyle="1" w:styleId="417">
    <w:name w:val="Подпись к таблице (4)1"/>
    <w:basedOn w:val="a5"/>
    <w:link w:val="4f6"/>
    <w:uiPriority w:val="99"/>
    <w:rsid w:val="00844BB8"/>
    <w:pPr>
      <w:widowControl w:val="0"/>
      <w:shd w:val="clear" w:color="auto" w:fill="FFFFFF"/>
      <w:spacing w:line="240" w:lineRule="atLeast"/>
      <w:jc w:val="both"/>
    </w:pPr>
    <w:rPr>
      <w:rFonts w:eastAsia="Times New Roman"/>
      <w:lang w:eastAsia="ru-RU"/>
    </w:rPr>
  </w:style>
  <w:style w:type="paragraph" w:customStyle="1" w:styleId="CharChar1">
    <w:name w:val="Char Char1 Знак Знак Знак"/>
    <w:basedOn w:val="a5"/>
    <w:rsid w:val="00844BB8"/>
    <w:pPr>
      <w:widowControl w:val="0"/>
      <w:adjustRightInd w:val="0"/>
      <w:spacing w:line="360" w:lineRule="atLeast"/>
      <w:jc w:val="both"/>
    </w:pPr>
    <w:rPr>
      <w:rFonts w:ascii="Verdana" w:eastAsia="Times New Roman" w:hAnsi="Verdana" w:cs="Verdana"/>
      <w:lang w:val="en-US" w:eastAsia="ru-RU"/>
    </w:rPr>
  </w:style>
  <w:style w:type="character" w:customStyle="1" w:styleId="3f8">
    <w:name w:val="Заголовок №3_"/>
    <w:basedOn w:val="a6"/>
    <w:link w:val="3f9"/>
    <w:locked/>
    <w:rsid w:val="00844BB8"/>
    <w:rPr>
      <w:b/>
      <w:bCs/>
      <w:sz w:val="28"/>
      <w:szCs w:val="28"/>
      <w:shd w:val="clear" w:color="auto" w:fill="FFFFFF"/>
    </w:rPr>
  </w:style>
  <w:style w:type="paragraph" w:customStyle="1" w:styleId="3f9">
    <w:name w:val="Заголовок №3"/>
    <w:basedOn w:val="a5"/>
    <w:link w:val="3f8"/>
    <w:rsid w:val="00844BB8"/>
    <w:pPr>
      <w:widowControl w:val="0"/>
      <w:shd w:val="clear" w:color="auto" w:fill="FFFFFF"/>
      <w:spacing w:after="420" w:line="240" w:lineRule="atLeast"/>
      <w:jc w:val="center"/>
      <w:outlineLvl w:val="2"/>
    </w:pPr>
    <w:rPr>
      <w:rFonts w:eastAsia="Times New Roman"/>
      <w:b/>
      <w:bCs/>
      <w:sz w:val="28"/>
      <w:szCs w:val="28"/>
      <w:lang w:eastAsia="ru-RU"/>
    </w:rPr>
  </w:style>
  <w:style w:type="paragraph" w:customStyle="1" w:styleId="1112">
    <w:name w:val="Основной текст (11)1"/>
    <w:basedOn w:val="a5"/>
    <w:uiPriority w:val="99"/>
    <w:rsid w:val="00844BB8"/>
    <w:pPr>
      <w:widowControl w:val="0"/>
      <w:shd w:val="clear" w:color="auto" w:fill="FFFFFF"/>
      <w:spacing w:before="300" w:line="230" w:lineRule="exact"/>
      <w:jc w:val="both"/>
    </w:pPr>
    <w:rPr>
      <w:rFonts w:eastAsia="Times New Roman"/>
      <w:b/>
      <w:bCs/>
      <w:lang w:eastAsia="ru-RU"/>
    </w:rPr>
  </w:style>
  <w:style w:type="character" w:customStyle="1" w:styleId="12c">
    <w:name w:val="Основной текст (12)_"/>
    <w:basedOn w:val="a6"/>
    <w:link w:val="12d"/>
    <w:uiPriority w:val="99"/>
    <w:locked/>
    <w:rsid w:val="00844BB8"/>
    <w:rPr>
      <w:sz w:val="21"/>
      <w:szCs w:val="21"/>
      <w:shd w:val="clear" w:color="auto" w:fill="FFFFFF"/>
    </w:rPr>
  </w:style>
  <w:style w:type="paragraph" w:customStyle="1" w:styleId="12d">
    <w:name w:val="Основной текст (12)"/>
    <w:basedOn w:val="a5"/>
    <w:link w:val="12c"/>
    <w:uiPriority w:val="99"/>
    <w:rsid w:val="00844BB8"/>
    <w:pPr>
      <w:widowControl w:val="0"/>
      <w:shd w:val="clear" w:color="auto" w:fill="FFFFFF"/>
      <w:spacing w:before="360" w:after="360" w:line="240" w:lineRule="atLeast"/>
      <w:jc w:val="both"/>
    </w:pPr>
    <w:rPr>
      <w:rFonts w:eastAsia="Times New Roman"/>
      <w:sz w:val="21"/>
      <w:szCs w:val="21"/>
      <w:lang w:eastAsia="ru-RU"/>
    </w:rPr>
  </w:style>
  <w:style w:type="character" w:customStyle="1" w:styleId="13b">
    <w:name w:val="Основной текст (13)_"/>
    <w:basedOn w:val="a6"/>
    <w:link w:val="13c"/>
    <w:uiPriority w:val="99"/>
    <w:locked/>
    <w:rsid w:val="00844BB8"/>
    <w:rPr>
      <w:sz w:val="14"/>
      <w:szCs w:val="14"/>
      <w:shd w:val="clear" w:color="auto" w:fill="FFFFFF"/>
    </w:rPr>
  </w:style>
  <w:style w:type="paragraph" w:customStyle="1" w:styleId="13c">
    <w:name w:val="Основной текст (13)"/>
    <w:basedOn w:val="a5"/>
    <w:link w:val="13b"/>
    <w:uiPriority w:val="99"/>
    <w:rsid w:val="00844BB8"/>
    <w:pPr>
      <w:widowControl w:val="0"/>
      <w:shd w:val="clear" w:color="auto" w:fill="FFFFFF"/>
      <w:spacing w:before="300" w:line="226" w:lineRule="exact"/>
      <w:jc w:val="center"/>
    </w:pPr>
    <w:rPr>
      <w:rFonts w:eastAsia="Times New Roman"/>
      <w:sz w:val="14"/>
      <w:szCs w:val="14"/>
      <w:lang w:eastAsia="ru-RU"/>
    </w:rPr>
  </w:style>
  <w:style w:type="paragraph" w:customStyle="1" w:styleId="msonormalbullet2gif">
    <w:name w:val="msonormalbullet2.gif"/>
    <w:basedOn w:val="a5"/>
    <w:rsid w:val="00844BB8"/>
    <w:pPr>
      <w:spacing w:before="100" w:beforeAutospacing="1" w:after="100" w:afterAutospacing="1"/>
      <w:jc w:val="both"/>
    </w:pPr>
    <w:rPr>
      <w:rFonts w:eastAsia="Times New Roman"/>
      <w:sz w:val="24"/>
      <w:szCs w:val="24"/>
      <w:lang w:eastAsia="ru-RU"/>
    </w:rPr>
  </w:style>
  <w:style w:type="paragraph" w:customStyle="1" w:styleId="affffffffff7">
    <w:name w:val="Заголовок мой"/>
    <w:basedOn w:val="13"/>
    <w:qFormat/>
    <w:rsid w:val="00844BB8"/>
    <w:pPr>
      <w:pageBreakBefore w:val="0"/>
      <w:widowControl w:val="0"/>
      <w:numPr>
        <w:numId w:val="0"/>
      </w:numPr>
      <w:shd w:val="clear" w:color="auto" w:fill="FFFFFF"/>
      <w:autoSpaceDE w:val="0"/>
      <w:autoSpaceDN w:val="0"/>
      <w:adjustRightInd w:val="0"/>
      <w:spacing w:after="0" w:line="274" w:lineRule="exact"/>
      <w:ind w:left="5" w:right="24" w:firstLine="710"/>
      <w:jc w:val="center"/>
    </w:pPr>
    <w:rPr>
      <w:rFonts w:ascii="Times New Roman" w:eastAsia="Times New Roman" w:hAnsi="Times New Roman"/>
      <w:b/>
      <w:caps w:val="0"/>
      <w:color w:val="000000"/>
      <w:spacing w:val="3"/>
      <w:kern w:val="0"/>
      <w:sz w:val="24"/>
      <w:szCs w:val="24"/>
      <w:lang w:val="ru-RU" w:eastAsia="ru-RU"/>
    </w:rPr>
  </w:style>
  <w:style w:type="paragraph" w:customStyle="1" w:styleId="affffffffff8">
    <w:name w:val="Приложение"/>
    <w:basedOn w:val="20"/>
    <w:qFormat/>
    <w:rsid w:val="00844BB8"/>
    <w:pPr>
      <w:widowControl w:val="0"/>
      <w:numPr>
        <w:ilvl w:val="0"/>
        <w:numId w:val="0"/>
      </w:numPr>
      <w:shd w:val="clear" w:color="auto" w:fill="FFFFFF"/>
      <w:autoSpaceDE w:val="0"/>
      <w:autoSpaceDN w:val="0"/>
      <w:adjustRightInd w:val="0"/>
      <w:spacing w:before="0" w:after="0"/>
      <w:jc w:val="right"/>
    </w:pPr>
    <w:rPr>
      <w:rFonts w:ascii="Times New Roman" w:eastAsia="Times New Roman" w:hAnsi="Times New Roman"/>
      <w:b/>
      <w:bCs/>
      <w:sz w:val="24"/>
      <w:szCs w:val="24"/>
      <w:lang w:val="ru-RU" w:eastAsia="ru-RU"/>
    </w:rPr>
  </w:style>
  <w:style w:type="paragraph" w:customStyle="1" w:styleId="1fff7">
    <w:name w:val="Приложение 1"/>
    <w:basedOn w:val="60"/>
    <w:qFormat/>
    <w:rsid w:val="00844BB8"/>
    <w:pPr>
      <w:numPr>
        <w:ilvl w:val="0"/>
        <w:numId w:val="0"/>
      </w:numPr>
      <w:shd w:val="clear" w:color="auto" w:fill="FFFFFF"/>
      <w:spacing w:after="0"/>
      <w:ind w:firstLine="7371"/>
      <w:jc w:val="right"/>
    </w:pPr>
    <w:rPr>
      <w:rFonts w:ascii="Times New Roman" w:eastAsia="Times New Roman" w:hAnsi="Times New Roman"/>
      <w:b w:val="0"/>
      <w:sz w:val="20"/>
      <w:szCs w:val="20"/>
      <w:lang w:val="ru-RU" w:eastAsia="ru-RU"/>
    </w:rPr>
  </w:style>
  <w:style w:type="paragraph" w:customStyle="1" w:styleId="affffffffff9">
    <w:name w:val="приложение извещения"/>
    <w:basedOn w:val="50"/>
    <w:qFormat/>
    <w:rsid w:val="00844BB8"/>
    <w:pPr>
      <w:numPr>
        <w:ilvl w:val="0"/>
        <w:numId w:val="0"/>
      </w:numPr>
      <w:shd w:val="clear" w:color="auto" w:fill="FFFFFF"/>
      <w:spacing w:before="0" w:after="0"/>
      <w:jc w:val="right"/>
    </w:pPr>
    <w:rPr>
      <w:rFonts w:eastAsia="Times New Roman"/>
      <w:bCs w:val="0"/>
      <w:i w:val="0"/>
      <w:iCs w:val="0"/>
      <w:sz w:val="24"/>
      <w:szCs w:val="24"/>
      <w:lang w:val="ru-RU" w:eastAsia="ru-RU"/>
    </w:rPr>
  </w:style>
  <w:style w:type="paragraph" w:customStyle="1" w:styleId="1fff8">
    <w:name w:val="заголовок 1"/>
    <w:basedOn w:val="a5"/>
    <w:next w:val="a5"/>
    <w:rsid w:val="00844BB8"/>
    <w:pPr>
      <w:keepNext/>
      <w:autoSpaceDE w:val="0"/>
      <w:autoSpaceDN w:val="0"/>
      <w:jc w:val="center"/>
    </w:pPr>
    <w:rPr>
      <w:rFonts w:eastAsia="Times New Roman"/>
      <w:sz w:val="24"/>
      <w:szCs w:val="24"/>
      <w:lang w:eastAsia="ru-RU"/>
    </w:rPr>
  </w:style>
  <w:style w:type="paragraph" w:customStyle="1" w:styleId="2ffc">
    <w:name w:val="çàãîëîâîê 2"/>
    <w:rsid w:val="00844BB8"/>
    <w:pPr>
      <w:keepNext/>
      <w:autoSpaceDE w:val="0"/>
      <w:autoSpaceDN w:val="0"/>
      <w:ind w:right="-625"/>
    </w:pPr>
    <w:rPr>
      <w:sz w:val="24"/>
      <w:szCs w:val="24"/>
    </w:rPr>
  </w:style>
  <w:style w:type="paragraph" w:customStyle="1" w:styleId="consnonformat1">
    <w:name w:val="consnonformat"/>
    <w:basedOn w:val="a5"/>
    <w:rsid w:val="00844BB8"/>
    <w:pPr>
      <w:spacing w:before="100" w:beforeAutospacing="1" w:after="100" w:afterAutospacing="1"/>
    </w:pPr>
    <w:rPr>
      <w:rFonts w:eastAsia="Times New Roman"/>
      <w:sz w:val="24"/>
      <w:szCs w:val="24"/>
      <w:lang w:eastAsia="ru-RU"/>
    </w:rPr>
  </w:style>
  <w:style w:type="paragraph" w:customStyle="1" w:styleId="affffffffffa">
    <w:name w:val="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paragraph" w:customStyle="1" w:styleId="affffffffffb">
    <w:name w:val="заголовок 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character" w:customStyle="1" w:styleId="4f7">
    <w:name w:val="Основной текст (4)"/>
    <w:basedOn w:val="4f5"/>
    <w:rsid w:val="00844BB8"/>
    <w:rPr>
      <w:shd w:val="clear" w:color="auto" w:fill="FFFFFF"/>
    </w:rPr>
  </w:style>
  <w:style w:type="character" w:customStyle="1" w:styleId="413pt">
    <w:name w:val="Основной текст (4) + 13 pt"/>
    <w:aliases w:val="Полужирный,Интервал 3 pt"/>
    <w:basedOn w:val="4f5"/>
    <w:uiPriority w:val="99"/>
    <w:rsid w:val="00844BB8"/>
    <w:rPr>
      <w:b/>
      <w:bCs/>
      <w:spacing w:val="60"/>
      <w:sz w:val="26"/>
      <w:szCs w:val="26"/>
      <w:shd w:val="clear" w:color="auto" w:fill="FFFFFF"/>
    </w:rPr>
  </w:style>
  <w:style w:type="character" w:customStyle="1" w:styleId="422">
    <w:name w:val="Основной текст (4)2"/>
    <w:basedOn w:val="4f5"/>
    <w:uiPriority w:val="99"/>
    <w:rsid w:val="00844BB8"/>
    <w:rPr>
      <w:u w:val="single"/>
      <w:shd w:val="clear" w:color="auto" w:fill="FFFFFF"/>
      <w:lang w:val="en-US" w:eastAsia="en-US"/>
    </w:rPr>
  </w:style>
  <w:style w:type="character" w:customStyle="1" w:styleId="1fff9">
    <w:name w:val="Текст концевой сноски Знак1"/>
    <w:basedOn w:val="a6"/>
    <w:uiPriority w:val="99"/>
    <w:semiHidden/>
    <w:rsid w:val="00844BB8"/>
    <w:rPr>
      <w:sz w:val="20"/>
      <w:szCs w:val="20"/>
    </w:rPr>
  </w:style>
  <w:style w:type="character" w:customStyle="1" w:styleId="n">
    <w:name w:val="! n !"/>
    <w:rsid w:val="00844BB8"/>
    <w:rPr>
      <w:rFonts w:ascii="Times New Roman" w:hAnsi="Times New Roman" w:cs="Times New Roman" w:hint="default"/>
      <w:b/>
      <w:bCs w:val="0"/>
      <w:strike w:val="0"/>
      <w:dstrike w:val="0"/>
      <w:color w:val="FF0000"/>
      <w:sz w:val="24"/>
      <w:szCs w:val="20"/>
      <w:u w:val="none" w:color="000000"/>
      <w:effect w:val="none"/>
      <w:vertAlign w:val="superscript"/>
    </w:rPr>
  </w:style>
  <w:style w:type="character" w:customStyle="1" w:styleId="affffffffffc">
    <w:name w:val="Продолжение ссылки"/>
    <w:basedOn w:val="afffe"/>
    <w:rsid w:val="00844BB8"/>
    <w:rPr>
      <w:b/>
      <w:bCs/>
      <w:color w:val="008000"/>
      <w:u w:val="single"/>
    </w:rPr>
  </w:style>
  <w:style w:type="character" w:customStyle="1" w:styleId="val">
    <w:name w:val="val"/>
    <w:basedOn w:val="a6"/>
    <w:rsid w:val="00844BB8"/>
  </w:style>
  <w:style w:type="character" w:customStyle="1" w:styleId="sectioninfo1">
    <w:name w:val="section__info1"/>
    <w:basedOn w:val="a6"/>
    <w:rsid w:val="00844BB8"/>
    <w:rPr>
      <w:vanish/>
      <w:webHidden w:val="0"/>
      <w:specVanish/>
    </w:rPr>
  </w:style>
  <w:style w:type="character" w:customStyle="1" w:styleId="sectioninfo2">
    <w:name w:val="section__info2"/>
    <w:basedOn w:val="a6"/>
    <w:rsid w:val="00844BB8"/>
    <w:rPr>
      <w:vanish/>
      <w:webHidden w:val="0"/>
      <w:specVanish/>
    </w:rPr>
  </w:style>
  <w:style w:type="character" w:customStyle="1" w:styleId="242">
    <w:name w:val="Основной текст (2)4"/>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ffd">
    <w:name w:val="Основной текст (2) + Курсив"/>
    <w:basedOn w:val="2d"/>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32">
    <w:name w:val="Основной текст (2)3"/>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2a">
    <w:name w:val="Основной текст (2) + Полужирный2"/>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1f">
    <w:name w:val="Основной текст (2) + Полужирный1"/>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9pt">
    <w:name w:val="Основной текст (2) + 9 pt"/>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9pt2">
    <w:name w:val="Основной текст (2) + 9 pt2"/>
    <w:aliases w:val="Полужирный6"/>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Georgia">
    <w:name w:val="Основной текст (2) + Georgia"/>
    <w:aliases w:val="8 pt"/>
    <w:basedOn w:val="2d"/>
    <w:uiPriority w:val="99"/>
    <w:rsid w:val="00844BB8"/>
    <w:rPr>
      <w:rFonts w:ascii="Georgia" w:hAnsi="Georgia" w:cs="Georgia" w:hint="default"/>
      <w:b/>
      <w:bCs/>
      <w:i/>
      <w:iCs/>
      <w:strike w:val="0"/>
      <w:dstrike w:val="0"/>
      <w:spacing w:val="-7"/>
      <w:sz w:val="16"/>
      <w:szCs w:val="16"/>
      <w:u w:val="none"/>
      <w:effect w:val="none"/>
      <w:shd w:val="clear" w:color="auto" w:fill="FFFFFF"/>
    </w:rPr>
  </w:style>
  <w:style w:type="character" w:customStyle="1" w:styleId="2ffe">
    <w:name w:val="Основной текст (2) + Полужирный"/>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32pt">
    <w:name w:val="Заголовок №3 + Интервал 2 pt"/>
    <w:basedOn w:val="3f8"/>
    <w:uiPriority w:val="99"/>
    <w:rsid w:val="00844BB8"/>
    <w:rPr>
      <w:b/>
      <w:bCs/>
      <w:spacing w:val="40"/>
      <w:sz w:val="28"/>
      <w:szCs w:val="28"/>
      <w:shd w:val="clear" w:color="auto" w:fill="FFFFFF"/>
    </w:rPr>
  </w:style>
  <w:style w:type="character" w:customStyle="1" w:styleId="27pt">
    <w:name w:val="Основной текст (2) + 7 pt"/>
    <w:basedOn w:val="2d"/>
    <w:uiPriority w:val="99"/>
    <w:rsid w:val="00844BB8"/>
    <w:rPr>
      <w:rFonts w:ascii="Times New Roman" w:hAnsi="Times New Roman" w:cs="Times New Roman" w:hint="default"/>
      <w:b/>
      <w:bCs/>
      <w:i/>
      <w:iCs/>
      <w:strike w:val="0"/>
      <w:dstrike w:val="0"/>
      <w:spacing w:val="-7"/>
      <w:sz w:val="14"/>
      <w:szCs w:val="14"/>
      <w:u w:val="none"/>
      <w:effect w:val="none"/>
      <w:shd w:val="clear" w:color="auto" w:fill="FFFFFF"/>
    </w:rPr>
  </w:style>
  <w:style w:type="table" w:customStyle="1" w:styleId="522">
    <w:name w:val="Сетка таблицы 52"/>
    <w:basedOn w:val="a7"/>
    <w:next w:val="5f"/>
    <w:semiHidden/>
    <w:unhideWhenUsed/>
    <w:rsid w:val="00844BB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20">
    <w:name w:val="Сетка таблицы232"/>
    <w:basedOn w:val="a7"/>
    <w:next w:val="af5"/>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uiPriority w:val="59"/>
    <w:rsid w:val="00844BB8"/>
    <w:pPr>
      <w:jc w:val="both"/>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uiPriority w:val="59"/>
    <w:rsid w:val="00844BB8"/>
    <w:pPr>
      <w:jc w:val="both"/>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39"/>
    <w:rsid w:val="00844B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BL">
    <w:name w:val="! L=TBL !"/>
    <w:basedOn w:val="AAA"/>
    <w:next w:val="AAA"/>
    <w:rsid w:val="00844BB8"/>
    <w:pPr>
      <w:spacing w:before="240" w:after="240"/>
      <w:contextualSpacing/>
    </w:pPr>
    <w:rPr>
      <w:rFonts w:ascii="Tahoma" w:hAnsi="Tahoma"/>
      <w:b/>
      <w:sz w:val="20"/>
    </w:rPr>
  </w:style>
  <w:style w:type="paragraph" w:customStyle="1" w:styleId="smallitalic">
    <w:name w:val="! small italic !"/>
    <w:basedOn w:val="small"/>
    <w:next w:val="AAA"/>
    <w:rsid w:val="00844BB8"/>
    <w:pPr>
      <w:numPr>
        <w:numId w:val="27"/>
      </w:numPr>
      <w:ind w:left="0" w:firstLine="0"/>
    </w:pPr>
    <w:rPr>
      <w:i/>
    </w:rPr>
  </w:style>
  <w:style w:type="table" w:customStyle="1" w:styleId="234">
    <w:name w:val="Сетка таблицы234"/>
    <w:basedOn w:val="a7"/>
    <w:next w:val="af5"/>
    <w:uiPriority w:val="59"/>
    <w:rsid w:val="000B0E9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Нет списка183"/>
    <w:next w:val="a8"/>
    <w:uiPriority w:val="99"/>
    <w:semiHidden/>
    <w:unhideWhenUsed/>
    <w:rsid w:val="004E3D02"/>
  </w:style>
  <w:style w:type="character" w:customStyle="1" w:styleId="affffffffffd">
    <w:name w:val="Подпись к таблице_"/>
    <w:basedOn w:val="a6"/>
    <w:link w:val="affffffffffe"/>
    <w:rsid w:val="004E3D02"/>
    <w:rPr>
      <w:shd w:val="clear" w:color="auto" w:fill="FFFFFF"/>
    </w:rPr>
  </w:style>
  <w:style w:type="character" w:customStyle="1" w:styleId="afffffffffff">
    <w:name w:val="Колонтитул_"/>
    <w:basedOn w:val="a6"/>
    <w:link w:val="afffffffffff0"/>
    <w:rsid w:val="004E3D02"/>
    <w:rPr>
      <w:shd w:val="clear" w:color="auto" w:fill="FFFFFF"/>
    </w:rPr>
  </w:style>
  <w:style w:type="character" w:customStyle="1" w:styleId="afffffffffff1">
    <w:name w:val="Другое_"/>
    <w:basedOn w:val="a6"/>
    <w:rsid w:val="004E3D02"/>
    <w:rPr>
      <w:rFonts w:ascii="Times New Roman" w:eastAsia="Times New Roman" w:hAnsi="Times New Roman" w:cs="Times New Roman"/>
      <w:b w:val="0"/>
      <w:bCs w:val="0"/>
      <w:i w:val="0"/>
      <w:iCs w:val="0"/>
      <w:smallCaps w:val="0"/>
      <w:strike w:val="0"/>
      <w:sz w:val="20"/>
      <w:szCs w:val="20"/>
      <w:u w:val="none"/>
    </w:rPr>
  </w:style>
  <w:style w:type="character" w:customStyle="1" w:styleId="afffffffffff2">
    <w:name w:val="Другое"/>
    <w:basedOn w:val="afffffffffff1"/>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Другое + Курсив;Интервал -1 pt"/>
    <w:basedOn w:val="afffffffffff1"/>
    <w:rsid w:val="004E3D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95pt0pt">
    <w:name w:val="Основной текст (5) + 9;5 pt;Курсив;Интервал 0 pt"/>
    <w:basedOn w:val="5a"/>
    <w:rsid w:val="004E3D0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f2">
    <w:name w:val="Основной текст (5)"/>
    <w:basedOn w:val="5a"/>
    <w:rsid w:val="004E3D02"/>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rPr>
  </w:style>
  <w:style w:type="character" w:customStyle="1" w:styleId="310pt">
    <w:name w:val="Основной текст (3) + 10 pt"/>
    <w:basedOn w:val="3f6"/>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Narrow105pt">
    <w:name w:val="Другое + Arial Narrow;10;5 pt;Полужирный"/>
    <w:basedOn w:val="afffffffffff1"/>
    <w:rsid w:val="004E3D0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pt0pt">
    <w:name w:val="Другое + 7 pt;Интервал 0 pt"/>
    <w:basedOn w:val="afffffffffff1"/>
    <w:rsid w:val="004E3D0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paragraph" w:customStyle="1" w:styleId="affffffffffe">
    <w:name w:val="Подпись к таблице"/>
    <w:basedOn w:val="a5"/>
    <w:link w:val="affffffffffd"/>
    <w:rsid w:val="004E3D02"/>
    <w:pPr>
      <w:widowControl w:val="0"/>
      <w:shd w:val="clear" w:color="auto" w:fill="FFFFFF"/>
      <w:spacing w:line="0" w:lineRule="atLeast"/>
    </w:pPr>
    <w:rPr>
      <w:rFonts w:eastAsia="Times New Roman"/>
      <w:lang w:eastAsia="ru-RU"/>
    </w:rPr>
  </w:style>
  <w:style w:type="paragraph" w:customStyle="1" w:styleId="afffffffffff0">
    <w:name w:val="Колонтитул"/>
    <w:basedOn w:val="a5"/>
    <w:link w:val="afffffffffff"/>
    <w:rsid w:val="004E3D02"/>
    <w:pPr>
      <w:widowControl w:val="0"/>
      <w:shd w:val="clear" w:color="auto" w:fill="FFFFFF"/>
      <w:spacing w:line="0" w:lineRule="atLeast"/>
    </w:pPr>
    <w:rPr>
      <w:rFonts w:eastAsia="Times New Roman"/>
      <w:lang w:eastAsia="ru-RU"/>
    </w:rPr>
  </w:style>
  <w:style w:type="table" w:customStyle="1" w:styleId="236">
    <w:name w:val="Сетка таблицы236"/>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0">
    <w:name w:val="Нет списка184"/>
    <w:next w:val="a8"/>
    <w:uiPriority w:val="99"/>
    <w:semiHidden/>
    <w:unhideWhenUsed/>
    <w:rsid w:val="004E3D02"/>
  </w:style>
  <w:style w:type="character" w:customStyle="1" w:styleId="275pt">
    <w:name w:val="Основной текст (2) + 7;5 pt;Полужирный;Курсив"/>
    <w:basedOn w:val="2d"/>
    <w:rsid w:val="004E3D0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pt">
    <w:name w:val="Основной текст (2) + 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05pt">
    <w:name w:val="Основной текст (2) + 10;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75pt0pt">
    <w:name w:val="Основной текст (10) + 7;5 pt;Курсив;Интервал 0 pt"/>
    <w:basedOn w:val="103"/>
    <w:rsid w:val="004E3D02"/>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10Arial7pt">
    <w:name w:val="Основной текст (10) + Arial;7 pt"/>
    <w:basedOn w:val="103"/>
    <w:rsid w:val="004E3D0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CourierNew65pt">
    <w:name w:val="Основной текст (5) + Courier New;6;5 pt;Не курсив"/>
    <w:basedOn w:val="5a"/>
    <w:rsid w:val="004E3D02"/>
    <w:rPr>
      <w:rFonts w:ascii="Courier New" w:eastAsia="Courier New" w:hAnsi="Courier New" w:cs="Courier New"/>
      <w:b/>
      <w:bCs/>
      <w:i/>
      <w:iCs/>
      <w:smallCaps w:val="0"/>
      <w:strike w:val="0"/>
      <w:color w:val="000000"/>
      <w:spacing w:val="0"/>
      <w:w w:val="100"/>
      <w:position w:val="0"/>
      <w:sz w:val="13"/>
      <w:szCs w:val="13"/>
      <w:u w:val="none"/>
      <w:shd w:val="clear" w:color="auto" w:fill="FFFFFF"/>
      <w:lang w:val="ru-RU" w:eastAsia="ru-RU" w:bidi="ru-RU"/>
    </w:rPr>
  </w:style>
  <w:style w:type="character" w:customStyle="1" w:styleId="75pt1pt">
    <w:name w:val="Основной текст (7) + 5 pt;Полужирный;Интервал 1 pt"/>
    <w:basedOn w:val="7c"/>
    <w:rsid w:val="004E3D02"/>
    <w:rPr>
      <w:rFonts w:ascii="Arial" w:eastAsia="Arial" w:hAnsi="Arial" w:cs="Arial"/>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7-1pt">
    <w:name w:val="Основной текст (7) + Интервал -1 pt"/>
    <w:basedOn w:val="7c"/>
    <w:rsid w:val="004E3D0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3d">
    <w:name w:val="Номер заголовка №1 (3)_"/>
    <w:basedOn w:val="a6"/>
    <w:link w:val="13e"/>
    <w:rsid w:val="004E3D02"/>
    <w:rPr>
      <w:rFonts w:ascii="Trebuchet MS" w:eastAsia="Trebuchet MS" w:hAnsi="Trebuchet MS" w:cs="Trebuchet MS"/>
      <w:sz w:val="22"/>
      <w:szCs w:val="22"/>
      <w:shd w:val="clear" w:color="auto" w:fill="FFFFFF"/>
    </w:rPr>
  </w:style>
  <w:style w:type="character" w:customStyle="1" w:styleId="12e">
    <w:name w:val="Заголовок №1 (2)_"/>
    <w:basedOn w:val="a6"/>
    <w:link w:val="12f"/>
    <w:rsid w:val="004E3D02"/>
    <w:rPr>
      <w:rFonts w:ascii="Arial" w:eastAsia="Arial" w:hAnsi="Arial" w:cs="Arial"/>
      <w:sz w:val="21"/>
      <w:szCs w:val="21"/>
      <w:shd w:val="clear" w:color="auto" w:fill="FFFFFF"/>
    </w:rPr>
  </w:style>
  <w:style w:type="character" w:customStyle="1" w:styleId="1fffa">
    <w:name w:val="Номер заголовка №1_"/>
    <w:basedOn w:val="a6"/>
    <w:link w:val="1fffb"/>
    <w:rsid w:val="004E3D02"/>
    <w:rPr>
      <w:b/>
      <w:bCs/>
      <w:sz w:val="24"/>
      <w:szCs w:val="24"/>
      <w:shd w:val="clear" w:color="auto" w:fill="FFFFFF"/>
    </w:rPr>
  </w:style>
  <w:style w:type="character" w:customStyle="1" w:styleId="12f0">
    <w:name w:val="Номер заголовка №1 (2)_"/>
    <w:basedOn w:val="a6"/>
    <w:link w:val="12f1"/>
    <w:rsid w:val="004E3D02"/>
    <w:rPr>
      <w:rFonts w:ascii="Arial" w:eastAsia="Arial" w:hAnsi="Arial" w:cs="Arial"/>
      <w:sz w:val="21"/>
      <w:szCs w:val="21"/>
      <w:shd w:val="clear" w:color="auto" w:fill="FFFFFF"/>
    </w:rPr>
  </w:style>
  <w:style w:type="character" w:customStyle="1" w:styleId="13f">
    <w:name w:val="Заголовок №1 (3)_"/>
    <w:basedOn w:val="a6"/>
    <w:link w:val="13f0"/>
    <w:rsid w:val="004E3D02"/>
    <w:rPr>
      <w:rFonts w:ascii="Arial" w:eastAsia="Arial" w:hAnsi="Arial" w:cs="Arial"/>
      <w:sz w:val="22"/>
      <w:szCs w:val="22"/>
      <w:shd w:val="clear" w:color="auto" w:fill="FFFFFF"/>
    </w:rPr>
  </w:style>
  <w:style w:type="paragraph" w:customStyle="1" w:styleId="13e">
    <w:name w:val="Номер заголовка №1 (3)"/>
    <w:basedOn w:val="a5"/>
    <w:link w:val="13d"/>
    <w:rsid w:val="004E3D02"/>
    <w:pPr>
      <w:widowControl w:val="0"/>
      <w:shd w:val="clear" w:color="auto" w:fill="FFFFFF"/>
      <w:spacing w:line="0" w:lineRule="atLeast"/>
    </w:pPr>
    <w:rPr>
      <w:rFonts w:ascii="Trebuchet MS" w:eastAsia="Trebuchet MS" w:hAnsi="Trebuchet MS" w:cs="Trebuchet MS"/>
      <w:sz w:val="22"/>
      <w:szCs w:val="22"/>
      <w:lang w:eastAsia="ru-RU"/>
    </w:rPr>
  </w:style>
  <w:style w:type="paragraph" w:customStyle="1" w:styleId="12f">
    <w:name w:val="Заголовок №1 (2)"/>
    <w:basedOn w:val="a5"/>
    <w:link w:val="12e"/>
    <w:rsid w:val="004E3D02"/>
    <w:pPr>
      <w:widowControl w:val="0"/>
      <w:shd w:val="clear" w:color="auto" w:fill="FFFFFF"/>
      <w:spacing w:line="0" w:lineRule="atLeast"/>
      <w:outlineLvl w:val="0"/>
    </w:pPr>
    <w:rPr>
      <w:rFonts w:ascii="Arial" w:eastAsia="Arial" w:hAnsi="Arial" w:cs="Arial"/>
      <w:sz w:val="21"/>
      <w:szCs w:val="21"/>
      <w:lang w:eastAsia="ru-RU"/>
    </w:rPr>
  </w:style>
  <w:style w:type="paragraph" w:customStyle="1" w:styleId="1fffb">
    <w:name w:val="Номер заголовка №1"/>
    <w:basedOn w:val="a5"/>
    <w:link w:val="1fffa"/>
    <w:rsid w:val="004E3D02"/>
    <w:pPr>
      <w:widowControl w:val="0"/>
      <w:shd w:val="clear" w:color="auto" w:fill="FFFFFF"/>
      <w:spacing w:line="0" w:lineRule="atLeast"/>
    </w:pPr>
    <w:rPr>
      <w:rFonts w:eastAsia="Times New Roman"/>
      <w:b/>
      <w:bCs/>
      <w:sz w:val="24"/>
      <w:szCs w:val="24"/>
      <w:lang w:eastAsia="ru-RU"/>
    </w:rPr>
  </w:style>
  <w:style w:type="paragraph" w:customStyle="1" w:styleId="12f1">
    <w:name w:val="Номер заголовка №1 (2)"/>
    <w:basedOn w:val="a5"/>
    <w:link w:val="12f0"/>
    <w:rsid w:val="004E3D02"/>
    <w:pPr>
      <w:widowControl w:val="0"/>
      <w:shd w:val="clear" w:color="auto" w:fill="FFFFFF"/>
      <w:spacing w:line="0" w:lineRule="atLeast"/>
    </w:pPr>
    <w:rPr>
      <w:rFonts w:ascii="Arial" w:eastAsia="Arial" w:hAnsi="Arial" w:cs="Arial"/>
      <w:sz w:val="21"/>
      <w:szCs w:val="21"/>
      <w:lang w:eastAsia="ru-RU"/>
    </w:rPr>
  </w:style>
  <w:style w:type="paragraph" w:customStyle="1" w:styleId="13f0">
    <w:name w:val="Заголовок №1 (3)"/>
    <w:basedOn w:val="a5"/>
    <w:link w:val="13f"/>
    <w:rsid w:val="004E3D02"/>
    <w:pPr>
      <w:widowControl w:val="0"/>
      <w:shd w:val="clear" w:color="auto" w:fill="FFFFFF"/>
      <w:spacing w:line="0" w:lineRule="atLeast"/>
      <w:outlineLvl w:val="0"/>
    </w:pPr>
    <w:rPr>
      <w:rFonts w:ascii="Arial" w:eastAsia="Arial" w:hAnsi="Arial" w:cs="Arial"/>
      <w:sz w:val="22"/>
      <w:szCs w:val="22"/>
      <w:lang w:eastAsia="ru-RU"/>
    </w:rPr>
  </w:style>
  <w:style w:type="table" w:customStyle="1" w:styleId="2410">
    <w:name w:val="Сетка таблицы241"/>
    <w:basedOn w:val="a7"/>
    <w:next w:val="af5"/>
    <w:uiPriority w:val="59"/>
    <w:rsid w:val="00991C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0">
    <w:name w:val="Нет списка185"/>
    <w:next w:val="a8"/>
    <w:uiPriority w:val="99"/>
    <w:semiHidden/>
    <w:unhideWhenUsed/>
    <w:rsid w:val="00991C5C"/>
  </w:style>
  <w:style w:type="character" w:customStyle="1" w:styleId="30pt">
    <w:name w:val="Заголовок №3 + Интервал 0 pt"/>
    <w:basedOn w:val="3f8"/>
    <w:rsid w:val="00991C5C"/>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5f3">
    <w:name w:val="Заголовок №5_"/>
    <w:basedOn w:val="a6"/>
    <w:link w:val="5f4"/>
    <w:rsid w:val="00991C5C"/>
    <w:rPr>
      <w:shd w:val="clear" w:color="auto" w:fill="FFFFFF"/>
    </w:rPr>
  </w:style>
  <w:style w:type="character" w:customStyle="1" w:styleId="5-1pt">
    <w:name w:val="Заголовок №5 + Интервал -1 pt"/>
    <w:basedOn w:val="5f3"/>
    <w:rsid w:val="00991C5C"/>
    <w:rPr>
      <w:color w:val="000000"/>
      <w:spacing w:val="-20"/>
      <w:w w:val="100"/>
      <w:position w:val="0"/>
      <w:shd w:val="clear" w:color="auto" w:fill="FFFFFF"/>
      <w:lang w:val="ru-RU" w:eastAsia="ru-RU" w:bidi="ru-RU"/>
    </w:rPr>
  </w:style>
  <w:style w:type="character" w:customStyle="1" w:styleId="2fff">
    <w:name w:val="Основной текст (2) + Малые прописные"/>
    <w:basedOn w:val="2d"/>
    <w:rsid w:val="00991C5C"/>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1pt">
    <w:name w:val="Заголовок №4 + Курсив;Интервал 1 pt"/>
    <w:basedOn w:val="4f3"/>
    <w:rsid w:val="00991C5C"/>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713pt">
    <w:name w:val="Основной текст (7) + 13 pt;Курсив"/>
    <w:basedOn w:val="7c"/>
    <w:rsid w:val="00991C5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FranklinGothicHeavy65pt">
    <w:name w:val="Основной текст (8) + Franklin Gothic Heavy;6;5 pt;Курсив"/>
    <w:basedOn w:val="8a"/>
    <w:rsid w:val="00991C5C"/>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10Tahoma75pt">
    <w:name w:val="Основной текст (10) + Tahoma;7;5 pt"/>
    <w:basedOn w:val="103"/>
    <w:rsid w:val="00991C5C"/>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5f4">
    <w:name w:val="Заголовок №5"/>
    <w:basedOn w:val="a5"/>
    <w:link w:val="5f3"/>
    <w:rsid w:val="00991C5C"/>
    <w:pPr>
      <w:widowControl w:val="0"/>
      <w:shd w:val="clear" w:color="auto" w:fill="FFFFFF"/>
      <w:spacing w:line="0" w:lineRule="atLeast"/>
      <w:outlineLvl w:val="4"/>
    </w:pPr>
    <w:rPr>
      <w:rFonts w:eastAsia="Times New Roman"/>
      <w:lang w:eastAsia="ru-RU"/>
    </w:rPr>
  </w:style>
  <w:style w:type="table" w:customStyle="1" w:styleId="2420">
    <w:name w:val="Сетка таблицы242"/>
    <w:basedOn w:val="a7"/>
    <w:next w:val="af5"/>
    <w:uiPriority w:val="59"/>
    <w:rsid w:val="001C2A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3">
    <w:name w:val="Обычный (паспорт)"/>
    <w:basedOn w:val="a5"/>
    <w:rsid w:val="001C2A4B"/>
    <w:rPr>
      <w:rFonts w:eastAsia="Times New Roman"/>
      <w:sz w:val="28"/>
      <w:szCs w:val="28"/>
      <w:lang w:eastAsia="ar-SA"/>
    </w:rPr>
  </w:style>
  <w:style w:type="numbering" w:customStyle="1" w:styleId="1860">
    <w:name w:val="Нет списка186"/>
    <w:next w:val="a8"/>
    <w:uiPriority w:val="99"/>
    <w:semiHidden/>
    <w:unhideWhenUsed/>
    <w:rsid w:val="001C2A4B"/>
  </w:style>
  <w:style w:type="numbering" w:customStyle="1" w:styleId="1870">
    <w:name w:val="Нет списка187"/>
    <w:next w:val="a8"/>
    <w:uiPriority w:val="99"/>
    <w:semiHidden/>
    <w:unhideWhenUsed/>
    <w:rsid w:val="009D0880"/>
  </w:style>
  <w:style w:type="table" w:customStyle="1" w:styleId="243">
    <w:name w:val="Сетка таблицы243"/>
    <w:basedOn w:val="a7"/>
    <w:next w:val="af5"/>
    <w:uiPriority w:val="59"/>
    <w:rsid w:val="009D08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133446">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76437947">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8280008">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7404401">
      <w:bodyDiv w:val="1"/>
      <w:marLeft w:val="0"/>
      <w:marRight w:val="0"/>
      <w:marTop w:val="0"/>
      <w:marBottom w:val="0"/>
      <w:divBdr>
        <w:top w:val="none" w:sz="0" w:space="0" w:color="auto"/>
        <w:left w:val="none" w:sz="0" w:space="0" w:color="auto"/>
        <w:bottom w:val="none" w:sz="0" w:space="0" w:color="auto"/>
        <w:right w:val="none" w:sz="0" w:space="0" w:color="auto"/>
      </w:divBdr>
    </w:div>
    <w:div w:id="129440908">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304481">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2284983">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539022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861960">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2540059">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89551518">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0524234">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38048250">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0228881">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7678583">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8748560">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5099065">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5031786">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6767483">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6258965">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0578737">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4454493">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4948164">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167091">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708086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0216">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28615">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7714972">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4486637">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2569157">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455868">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0087272">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2316507">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4186195">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2778970">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422655">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007115">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9088679">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4326625">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44924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6643811">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006793">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5924371">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2320450">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1979723">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397514362">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364162">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702909">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4922132">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89985293">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107716">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0173941">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4392473">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8607827">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78141341">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4645389">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4877459">
      <w:bodyDiv w:val="1"/>
      <w:marLeft w:val="0"/>
      <w:marRight w:val="0"/>
      <w:marTop w:val="0"/>
      <w:marBottom w:val="0"/>
      <w:divBdr>
        <w:top w:val="none" w:sz="0" w:space="0" w:color="auto"/>
        <w:left w:val="none" w:sz="0" w:space="0" w:color="auto"/>
        <w:bottom w:val="none" w:sz="0" w:space="0" w:color="auto"/>
        <w:right w:val="none" w:sz="0" w:space="0" w:color="auto"/>
      </w:divBdr>
    </w:div>
    <w:div w:id="2126269070">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mailto:hasanfin@yandex.ru" TargetMode="External"/><Relationship Id="rId23" Type="http://schemas.openxmlformats.org/officeDocument/2006/relationships/hyperlink" Target="https://xasanskij-r25.gosweb.gosuslugi.ru/netcat_files/userfiles/2/Zemlya/25zemlya_izv0228_pril.docx" TargetMode="External"/><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28</Pages>
  <Words>6985</Words>
  <Characters>39818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46710</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118</cp:revision>
  <cp:lastPrinted>2015-03-26T06:27:00Z</cp:lastPrinted>
  <dcterms:created xsi:type="dcterms:W3CDTF">2025-02-01T23:46:00Z</dcterms:created>
  <dcterms:modified xsi:type="dcterms:W3CDTF">2025-04-06T09:11:00Z</dcterms:modified>
</cp:coreProperties>
</file>