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5E5D79">
      <w:pPr>
        <w:tabs>
          <w:tab w:val="left" w:pos="1960"/>
        </w:tabs>
        <w:jc w:val="center"/>
        <w:rPr>
          <w:spacing w:val="-6"/>
          <w:lang w:val="en-US"/>
        </w:rPr>
      </w:pPr>
    </w:p>
    <w:p w14:paraId="3F8CA2A6" w14:textId="77777777" w:rsidR="005038B5" w:rsidRPr="00636278" w:rsidRDefault="005038B5" w:rsidP="005E5D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5E5D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5E5D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5E5D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5E5D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5E5D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5E5D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78FF04A" w:rsidR="005038B5" w:rsidRPr="00E963F6" w:rsidRDefault="005038B5"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20</w:t>
      </w:r>
    </w:p>
    <w:p w14:paraId="2A970B1B" w14:textId="77777777" w:rsidR="00B77386" w:rsidRPr="00636278" w:rsidRDefault="00B77386"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6B7DFBFC" w:rsidR="005038B5" w:rsidRPr="00636278" w:rsidRDefault="00B02708"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7 мая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5E5D7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5E5D79">
      <w:pPr>
        <w:pStyle w:val="3"/>
        <w:numPr>
          <w:ilvl w:val="0"/>
          <w:numId w:val="0"/>
        </w:numPr>
        <w:spacing w:before="0" w:after="0"/>
        <w:jc w:val="left"/>
        <w:rPr>
          <w:spacing w:val="-6"/>
          <w:sz w:val="24"/>
          <w:szCs w:val="24"/>
        </w:rPr>
      </w:pPr>
    </w:p>
    <w:p w14:paraId="0F6CAAB3" w14:textId="77777777" w:rsidR="005038B5" w:rsidRPr="00636278" w:rsidRDefault="005038B5" w:rsidP="005E5D79">
      <w:pPr>
        <w:rPr>
          <w:spacing w:val="-6"/>
          <w:sz w:val="24"/>
          <w:szCs w:val="24"/>
        </w:rPr>
      </w:pPr>
    </w:p>
    <w:p w14:paraId="56DD3EC3" w14:textId="77777777" w:rsidR="005038B5" w:rsidRPr="00636278" w:rsidRDefault="005038B5" w:rsidP="005E5D79">
      <w:pPr>
        <w:rPr>
          <w:spacing w:val="-6"/>
          <w:sz w:val="24"/>
          <w:szCs w:val="24"/>
        </w:rPr>
      </w:pPr>
    </w:p>
    <w:p w14:paraId="00BD9F5A" w14:textId="77777777" w:rsidR="0019756B" w:rsidRPr="00636278" w:rsidRDefault="0019756B" w:rsidP="005E5D79">
      <w:pPr>
        <w:rPr>
          <w:spacing w:val="-6"/>
          <w:sz w:val="24"/>
          <w:szCs w:val="24"/>
        </w:rPr>
      </w:pPr>
    </w:p>
    <w:p w14:paraId="0596F160" w14:textId="77777777" w:rsidR="0019756B" w:rsidRPr="00636278" w:rsidRDefault="0019756B" w:rsidP="005E5D79">
      <w:pPr>
        <w:rPr>
          <w:spacing w:val="-6"/>
          <w:sz w:val="24"/>
          <w:szCs w:val="24"/>
        </w:rPr>
      </w:pPr>
    </w:p>
    <w:p w14:paraId="0AB6B3C4" w14:textId="77777777" w:rsidR="005038B5" w:rsidRPr="00636278" w:rsidRDefault="005038B5" w:rsidP="005E5D79">
      <w:pPr>
        <w:rPr>
          <w:spacing w:val="-6"/>
          <w:sz w:val="24"/>
          <w:szCs w:val="24"/>
        </w:rPr>
      </w:pPr>
    </w:p>
    <w:p w14:paraId="1E1B148B" w14:textId="77777777" w:rsidR="005038B5" w:rsidRPr="00636278" w:rsidRDefault="005038B5" w:rsidP="005E5D79">
      <w:pPr>
        <w:rPr>
          <w:spacing w:val="-6"/>
          <w:sz w:val="24"/>
          <w:szCs w:val="24"/>
        </w:rPr>
      </w:pPr>
    </w:p>
    <w:p w14:paraId="0FEFE4C2" w14:textId="77777777" w:rsidR="005038B5" w:rsidRPr="00636278" w:rsidRDefault="005038B5" w:rsidP="005E5D79">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5E5D79">
      <w:pPr>
        <w:jc w:val="center"/>
        <w:rPr>
          <w:b/>
          <w:spacing w:val="-6"/>
          <w:sz w:val="28"/>
          <w:szCs w:val="28"/>
        </w:rPr>
      </w:pPr>
    </w:p>
    <w:p w14:paraId="67F38FAE" w14:textId="77777777" w:rsidR="005038B5" w:rsidRPr="00636278" w:rsidRDefault="005038B5" w:rsidP="005E5D79">
      <w:pPr>
        <w:jc w:val="center"/>
        <w:rPr>
          <w:b/>
          <w:spacing w:val="-6"/>
          <w:sz w:val="28"/>
          <w:szCs w:val="28"/>
        </w:rPr>
      </w:pPr>
    </w:p>
    <w:p w14:paraId="05DBF902" w14:textId="77777777" w:rsidR="005038B5" w:rsidRPr="00636278" w:rsidRDefault="005038B5" w:rsidP="005E5D79">
      <w:pPr>
        <w:jc w:val="center"/>
        <w:rPr>
          <w:b/>
          <w:spacing w:val="-6"/>
          <w:sz w:val="28"/>
          <w:szCs w:val="28"/>
        </w:rPr>
      </w:pPr>
    </w:p>
    <w:p w14:paraId="62EC64CB" w14:textId="77777777" w:rsidR="005038B5" w:rsidRPr="00636278" w:rsidRDefault="005038B5" w:rsidP="005E5D79">
      <w:pPr>
        <w:jc w:val="center"/>
        <w:rPr>
          <w:b/>
          <w:spacing w:val="-6"/>
          <w:sz w:val="28"/>
          <w:szCs w:val="28"/>
        </w:rPr>
      </w:pPr>
    </w:p>
    <w:p w14:paraId="21E399E3" w14:textId="77777777" w:rsidR="008F087D" w:rsidRPr="00636278" w:rsidRDefault="008F087D" w:rsidP="005E5D79">
      <w:pPr>
        <w:jc w:val="center"/>
        <w:rPr>
          <w:b/>
          <w:spacing w:val="-6"/>
          <w:sz w:val="28"/>
          <w:szCs w:val="28"/>
        </w:rPr>
      </w:pPr>
    </w:p>
    <w:p w14:paraId="339360A6" w14:textId="77777777" w:rsidR="0019756B" w:rsidRPr="00636278" w:rsidRDefault="0019756B" w:rsidP="005E5D79">
      <w:pPr>
        <w:jc w:val="center"/>
        <w:rPr>
          <w:b/>
          <w:spacing w:val="-6"/>
          <w:sz w:val="28"/>
          <w:szCs w:val="28"/>
        </w:rPr>
      </w:pPr>
    </w:p>
    <w:p w14:paraId="37EF8936" w14:textId="77777777" w:rsidR="00F23E26" w:rsidRPr="00636278" w:rsidRDefault="00F23E26" w:rsidP="005E5D79">
      <w:pPr>
        <w:jc w:val="center"/>
        <w:rPr>
          <w:b/>
          <w:spacing w:val="-6"/>
          <w:sz w:val="28"/>
          <w:szCs w:val="28"/>
        </w:rPr>
      </w:pPr>
    </w:p>
    <w:p w14:paraId="7B6FAC56" w14:textId="77777777" w:rsidR="002363B2" w:rsidRPr="00636278" w:rsidRDefault="002363B2" w:rsidP="005E5D79">
      <w:pPr>
        <w:jc w:val="center"/>
        <w:rPr>
          <w:b/>
          <w:spacing w:val="-6"/>
          <w:sz w:val="28"/>
          <w:szCs w:val="28"/>
        </w:rPr>
      </w:pPr>
    </w:p>
    <w:p w14:paraId="063369A3" w14:textId="77777777" w:rsidR="002363B2" w:rsidRPr="00636278" w:rsidRDefault="002363B2" w:rsidP="005E5D79">
      <w:pPr>
        <w:jc w:val="center"/>
        <w:rPr>
          <w:b/>
          <w:spacing w:val="-6"/>
          <w:sz w:val="28"/>
          <w:szCs w:val="28"/>
        </w:rPr>
      </w:pPr>
    </w:p>
    <w:p w14:paraId="7D685892" w14:textId="77777777" w:rsidR="005038B5" w:rsidRPr="00636278" w:rsidRDefault="005038B5" w:rsidP="005E5D79">
      <w:pPr>
        <w:jc w:val="center"/>
        <w:rPr>
          <w:b/>
          <w:spacing w:val="-6"/>
          <w:sz w:val="28"/>
          <w:szCs w:val="28"/>
        </w:rPr>
      </w:pPr>
    </w:p>
    <w:p w14:paraId="271AC862" w14:textId="77777777" w:rsidR="009D41EC" w:rsidRPr="00636278" w:rsidRDefault="009D41EC" w:rsidP="005E5D79">
      <w:pPr>
        <w:jc w:val="center"/>
        <w:rPr>
          <w:b/>
          <w:spacing w:val="-6"/>
          <w:sz w:val="28"/>
          <w:szCs w:val="28"/>
        </w:rPr>
      </w:pPr>
    </w:p>
    <w:p w14:paraId="49862E71" w14:textId="77777777" w:rsidR="004431E6" w:rsidRPr="00636278" w:rsidRDefault="004431E6" w:rsidP="005E5D79">
      <w:pPr>
        <w:jc w:val="center"/>
        <w:rPr>
          <w:b/>
          <w:spacing w:val="-6"/>
          <w:sz w:val="28"/>
          <w:szCs w:val="28"/>
        </w:rPr>
      </w:pPr>
    </w:p>
    <w:p w14:paraId="3BB092E5" w14:textId="1202BEB4" w:rsidR="005038B5" w:rsidRPr="00636278" w:rsidRDefault="005038B5" w:rsidP="005E5D79">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5E5D79">
      <w:pPr>
        <w:jc w:val="center"/>
        <w:rPr>
          <w:b/>
          <w:spacing w:val="-6"/>
          <w:sz w:val="28"/>
          <w:szCs w:val="28"/>
        </w:rPr>
      </w:pPr>
    </w:p>
    <w:p w14:paraId="24A2F2B3" w14:textId="43A5E444" w:rsidR="005038B5" w:rsidRPr="00636278" w:rsidRDefault="00853E03" w:rsidP="005E5D79">
      <w:pPr>
        <w:jc w:val="center"/>
        <w:rPr>
          <w:b/>
          <w:spacing w:val="-6"/>
        </w:rPr>
        <w:sectPr w:rsidR="005038B5" w:rsidRPr="00636278" w:rsidSect="005E5D7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67655688" w14:textId="77777777" w:rsidR="004F5DAE" w:rsidRDefault="004F5DAE" w:rsidP="005E5D79">
      <w:pPr>
        <w:pStyle w:val="af7"/>
        <w:numPr>
          <w:ilvl w:val="0"/>
          <w:numId w:val="0"/>
        </w:numPr>
        <w:spacing w:before="0" w:line="240" w:lineRule="auto"/>
        <w:rPr>
          <w:rFonts w:ascii="Times New Roman" w:hAnsi="Times New Roman"/>
          <w:color w:val="auto"/>
          <w:sz w:val="40"/>
          <w:szCs w:val="24"/>
        </w:rPr>
        <w:sectPr w:rsidR="004F5DAE" w:rsidSect="005E5D79">
          <w:type w:val="nextColumn"/>
          <w:pgSz w:w="11907" w:h="16840" w:code="9"/>
          <w:pgMar w:top="794" w:right="794" w:bottom="794" w:left="794" w:header="0" w:footer="0" w:gutter="0"/>
          <w:cols w:space="708"/>
          <w:docGrid w:linePitch="360"/>
        </w:sectPr>
      </w:pPr>
    </w:p>
    <w:p w14:paraId="1A457C32" w14:textId="1010965E" w:rsidR="00914BE8" w:rsidRPr="00636278" w:rsidRDefault="00914BE8" w:rsidP="005E5D79">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5E5D79">
      <w:pPr>
        <w:rPr>
          <w:sz w:val="28"/>
          <w:lang w:eastAsia="ru-RU"/>
        </w:rPr>
      </w:pPr>
    </w:p>
    <w:p w14:paraId="0D75DF50" w14:textId="34DC92C1" w:rsidR="004F5DAE" w:rsidRPr="004F5DAE" w:rsidRDefault="00231CFF">
      <w:pPr>
        <w:pStyle w:val="19"/>
        <w:rPr>
          <w:rFonts w:asciiTheme="minorHAnsi" w:eastAsiaTheme="minorEastAsia" w:hAnsiTheme="minorHAnsi" w:cstheme="minorBidi"/>
          <w:b/>
          <w:bCs/>
          <w:sz w:val="22"/>
          <w:lang w:eastAsia="ru-RU"/>
        </w:rPr>
      </w:pPr>
      <w:r w:rsidRPr="004F5DAE">
        <w:rPr>
          <w:b/>
          <w:bCs/>
          <w:szCs w:val="30"/>
        </w:rPr>
        <w:fldChar w:fldCharType="begin"/>
      </w:r>
      <w:r w:rsidRPr="004F5DAE">
        <w:rPr>
          <w:b/>
          <w:bCs/>
          <w:szCs w:val="30"/>
        </w:rPr>
        <w:instrText xml:space="preserve"> TOC \o "1-3" \h \z \u </w:instrText>
      </w:r>
      <w:r w:rsidRPr="004F5DAE">
        <w:rPr>
          <w:b/>
          <w:bCs/>
          <w:szCs w:val="30"/>
        </w:rPr>
        <w:fldChar w:fldCharType="separate"/>
      </w:r>
      <w:hyperlink w:anchor="_Toc197718520" w:history="1">
        <w:r w:rsidR="004F5DAE" w:rsidRPr="004F5DAE">
          <w:rPr>
            <w:rStyle w:val="af6"/>
            <w:b/>
            <w:bCs/>
            <w:lang w:eastAsia="ru-RU"/>
          </w:rPr>
          <w:t>ПОСТАНОВЛЕНИЕ администрации Хасанского муниципального округа № 757-па от 29.04.2025 г. «Об организации и проведении продажи муниципального имущества Хасанского муниципального округа на аукционе в электронной форме»</w:t>
        </w:r>
        <w:r w:rsidR="004F5DAE" w:rsidRPr="004F5DAE">
          <w:rPr>
            <w:b/>
            <w:bCs/>
            <w:webHidden/>
          </w:rPr>
          <w:tab/>
        </w:r>
        <w:r w:rsidR="004F5DAE" w:rsidRPr="004F5DAE">
          <w:rPr>
            <w:b/>
            <w:bCs/>
            <w:webHidden/>
          </w:rPr>
          <w:fldChar w:fldCharType="begin"/>
        </w:r>
        <w:r w:rsidR="004F5DAE" w:rsidRPr="004F5DAE">
          <w:rPr>
            <w:b/>
            <w:bCs/>
            <w:webHidden/>
          </w:rPr>
          <w:instrText xml:space="preserve"> PAGEREF _Toc197718520 \h </w:instrText>
        </w:r>
        <w:r w:rsidR="004F5DAE" w:rsidRPr="004F5DAE">
          <w:rPr>
            <w:b/>
            <w:bCs/>
            <w:webHidden/>
          </w:rPr>
        </w:r>
        <w:r w:rsidR="004F5DAE" w:rsidRPr="004F5DAE">
          <w:rPr>
            <w:b/>
            <w:bCs/>
            <w:webHidden/>
          </w:rPr>
          <w:fldChar w:fldCharType="separate"/>
        </w:r>
        <w:r w:rsidR="004F5DAE">
          <w:rPr>
            <w:b/>
            <w:bCs/>
            <w:webHidden/>
          </w:rPr>
          <w:t>4</w:t>
        </w:r>
        <w:r w:rsidR="004F5DAE" w:rsidRPr="004F5DAE">
          <w:rPr>
            <w:b/>
            <w:bCs/>
            <w:webHidden/>
          </w:rPr>
          <w:fldChar w:fldCharType="end"/>
        </w:r>
      </w:hyperlink>
    </w:p>
    <w:p w14:paraId="7E04BBED" w14:textId="722A659B" w:rsidR="004F5DAE" w:rsidRPr="004F5DAE" w:rsidRDefault="004F5DAE">
      <w:pPr>
        <w:pStyle w:val="19"/>
        <w:rPr>
          <w:rFonts w:asciiTheme="minorHAnsi" w:eastAsiaTheme="minorEastAsia" w:hAnsiTheme="minorHAnsi" w:cstheme="minorBidi"/>
          <w:b/>
          <w:bCs/>
          <w:sz w:val="22"/>
          <w:lang w:eastAsia="ru-RU"/>
        </w:rPr>
      </w:pPr>
      <w:hyperlink w:anchor="_Toc197718521" w:history="1">
        <w:r w:rsidRPr="004F5DAE">
          <w:rPr>
            <w:rStyle w:val="af6"/>
            <w:b/>
            <w:bCs/>
            <w:lang w:eastAsia="ru-RU"/>
          </w:rPr>
          <w:t>ПОСТАНОВЛЕНИЕ администрации Хасанского муниципального округа № 759-па от 29.04.2025 г. «О внесении изменений в постановление администрации Хасанского муниципального округа от 26.07.2023 № 1312-па. Об утверждении муниципальной программы «Развитие туризма на территории Хасанского муниципального округа»</w:t>
        </w:r>
        <w:r w:rsidRPr="004F5DAE">
          <w:rPr>
            <w:b/>
            <w:bCs/>
            <w:webHidden/>
          </w:rPr>
          <w:tab/>
        </w:r>
        <w:r w:rsidRPr="004F5DAE">
          <w:rPr>
            <w:b/>
            <w:bCs/>
            <w:webHidden/>
          </w:rPr>
          <w:fldChar w:fldCharType="begin"/>
        </w:r>
        <w:r w:rsidRPr="004F5DAE">
          <w:rPr>
            <w:b/>
            <w:bCs/>
            <w:webHidden/>
          </w:rPr>
          <w:instrText xml:space="preserve"> PAGEREF _Toc197718521 \h </w:instrText>
        </w:r>
        <w:r w:rsidRPr="004F5DAE">
          <w:rPr>
            <w:b/>
            <w:bCs/>
            <w:webHidden/>
          </w:rPr>
        </w:r>
        <w:r w:rsidRPr="004F5DAE">
          <w:rPr>
            <w:b/>
            <w:bCs/>
            <w:webHidden/>
          </w:rPr>
          <w:fldChar w:fldCharType="separate"/>
        </w:r>
        <w:r>
          <w:rPr>
            <w:b/>
            <w:bCs/>
            <w:webHidden/>
          </w:rPr>
          <w:t>112</w:t>
        </w:r>
        <w:r w:rsidRPr="004F5DAE">
          <w:rPr>
            <w:b/>
            <w:bCs/>
            <w:webHidden/>
          </w:rPr>
          <w:fldChar w:fldCharType="end"/>
        </w:r>
      </w:hyperlink>
    </w:p>
    <w:p w14:paraId="13F28AC9" w14:textId="16AA7853" w:rsidR="0034092E" w:rsidRPr="004F5DAE" w:rsidRDefault="00231CFF" w:rsidP="005E5D79">
      <w:pPr>
        <w:pStyle w:val="32"/>
        <w:tabs>
          <w:tab w:val="right" w:leader="dot" w:pos="10348"/>
        </w:tabs>
        <w:ind w:right="0"/>
        <w:rPr>
          <w:b/>
          <w:bCs/>
        </w:rPr>
        <w:sectPr w:rsidR="0034092E" w:rsidRPr="004F5DAE" w:rsidSect="004F5DAE">
          <w:pgSz w:w="11907" w:h="16840" w:code="9"/>
          <w:pgMar w:top="794" w:right="794" w:bottom="794" w:left="794" w:header="0" w:footer="0" w:gutter="0"/>
          <w:cols w:space="708"/>
          <w:docGrid w:linePitch="360"/>
        </w:sectPr>
      </w:pPr>
      <w:r w:rsidRPr="004F5DAE">
        <w:rPr>
          <w:b/>
          <w:bCs/>
          <w:szCs w:val="30"/>
        </w:rPr>
        <w:fldChar w:fldCharType="end"/>
      </w:r>
      <w:r w:rsidR="007D5FEF" w:rsidRPr="004F5DAE">
        <w:rPr>
          <w:b/>
          <w:bCs/>
        </w:rPr>
        <w:t xml:space="preserve"> </w:t>
      </w:r>
      <w:r w:rsidR="0099671F" w:rsidRPr="004F5DAE">
        <w:rPr>
          <w:b/>
          <w:bCs/>
        </w:rPr>
        <w:t xml:space="preserve"> </w:t>
      </w:r>
    </w:p>
    <w:p w14:paraId="5F22BDE7" w14:textId="77777777" w:rsidR="00BC25EA" w:rsidRPr="00BC25EA" w:rsidRDefault="00BC25EA" w:rsidP="005E5D79">
      <w:pPr>
        <w:jc w:val="center"/>
        <w:rPr>
          <w:rFonts w:eastAsia="Times New Roman"/>
          <w:sz w:val="24"/>
          <w:szCs w:val="24"/>
          <w:lang w:eastAsia="ru-RU"/>
        </w:rPr>
      </w:pPr>
      <w:r w:rsidRPr="00BC25EA">
        <w:rPr>
          <w:rFonts w:eastAsia="Times New Roman"/>
          <w:noProof/>
          <w:sz w:val="24"/>
          <w:szCs w:val="24"/>
          <w:lang w:eastAsia="ru-RU"/>
        </w:rPr>
        <w:lastRenderedPageBreak/>
        <w:drawing>
          <wp:inline distT="0" distB="0" distL="0" distR="0" wp14:anchorId="27BFFDAB" wp14:editId="0B73509B">
            <wp:extent cx="581025" cy="714375"/>
            <wp:effectExtent l="0" t="0" r="9525" b="9525"/>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52DC416D" w14:textId="77777777" w:rsidR="00BC25EA" w:rsidRPr="005E5D79" w:rsidRDefault="00BC25EA" w:rsidP="005E5D79">
      <w:pPr>
        <w:jc w:val="center"/>
        <w:rPr>
          <w:rFonts w:eastAsia="Times New Roman"/>
          <w:lang w:eastAsia="ru-RU"/>
        </w:rPr>
      </w:pPr>
    </w:p>
    <w:p w14:paraId="66C6CBC3" w14:textId="77777777" w:rsidR="00BC25EA" w:rsidRPr="005E5D79" w:rsidRDefault="00BC25EA" w:rsidP="005E5D79">
      <w:pPr>
        <w:jc w:val="center"/>
        <w:rPr>
          <w:rFonts w:eastAsia="Times New Roman"/>
          <w:sz w:val="26"/>
          <w:szCs w:val="26"/>
          <w:lang w:eastAsia="ru-RU"/>
        </w:rPr>
      </w:pPr>
      <w:r w:rsidRPr="005E5D79">
        <w:rPr>
          <w:rFonts w:eastAsia="Times New Roman"/>
          <w:sz w:val="26"/>
          <w:szCs w:val="26"/>
          <w:lang w:eastAsia="ru-RU"/>
        </w:rPr>
        <w:t>АДМИНИСТРАЦИЯ</w:t>
      </w:r>
    </w:p>
    <w:p w14:paraId="7383D785" w14:textId="77777777" w:rsidR="00BC25EA" w:rsidRPr="005E5D79" w:rsidRDefault="00BC25EA" w:rsidP="005E5D79">
      <w:pPr>
        <w:jc w:val="center"/>
        <w:rPr>
          <w:rFonts w:eastAsia="Times New Roman"/>
          <w:sz w:val="26"/>
          <w:szCs w:val="26"/>
          <w:lang w:eastAsia="ru-RU"/>
        </w:rPr>
      </w:pPr>
      <w:r w:rsidRPr="005E5D79">
        <w:rPr>
          <w:rFonts w:eastAsia="Times New Roman"/>
          <w:sz w:val="26"/>
          <w:szCs w:val="26"/>
          <w:lang w:eastAsia="ru-RU"/>
        </w:rPr>
        <w:t>ХАСАНСКОГО МУНИЦИПАЛЬНОГО ОКРУГА</w:t>
      </w:r>
    </w:p>
    <w:p w14:paraId="23F007CC" w14:textId="77777777" w:rsidR="00BC25EA" w:rsidRPr="005E5D79" w:rsidRDefault="00BC25EA" w:rsidP="005E5D79">
      <w:pPr>
        <w:jc w:val="center"/>
        <w:rPr>
          <w:rFonts w:eastAsia="Times New Roman"/>
          <w:sz w:val="26"/>
          <w:szCs w:val="26"/>
          <w:lang w:eastAsia="ru-RU"/>
        </w:rPr>
      </w:pPr>
      <w:r w:rsidRPr="005E5D79">
        <w:rPr>
          <w:rFonts w:eastAsia="Times New Roman"/>
          <w:sz w:val="26"/>
          <w:szCs w:val="26"/>
          <w:lang w:eastAsia="ru-RU"/>
        </w:rPr>
        <w:t>ПРИМОРСКОГО КРАЯ</w:t>
      </w:r>
    </w:p>
    <w:p w14:paraId="4A67E7F6" w14:textId="77777777" w:rsidR="00BC25EA" w:rsidRPr="005E5D79" w:rsidRDefault="00BC25EA" w:rsidP="005E5D79">
      <w:pPr>
        <w:jc w:val="center"/>
        <w:rPr>
          <w:rFonts w:eastAsia="Times New Roman"/>
          <w:sz w:val="26"/>
          <w:szCs w:val="26"/>
          <w:lang w:eastAsia="ru-RU"/>
        </w:rPr>
      </w:pPr>
    </w:p>
    <w:p w14:paraId="0F3AB3D1" w14:textId="77777777" w:rsidR="00BC25EA" w:rsidRPr="005E5D79" w:rsidRDefault="00BC25EA" w:rsidP="004F5DAE">
      <w:pPr>
        <w:jc w:val="center"/>
        <w:outlineLvl w:val="0"/>
        <w:rPr>
          <w:rFonts w:eastAsia="Times New Roman"/>
          <w:sz w:val="26"/>
          <w:szCs w:val="26"/>
          <w:lang w:eastAsia="ru-RU"/>
        </w:rPr>
      </w:pPr>
      <w:bookmarkStart w:id="0" w:name="_Toc197718520"/>
      <w:r w:rsidRPr="005E5D79">
        <w:rPr>
          <w:rFonts w:eastAsia="Times New Roman"/>
          <w:sz w:val="26"/>
          <w:szCs w:val="26"/>
          <w:lang w:eastAsia="ru-RU"/>
        </w:rPr>
        <w:t>ПОСТАНОВЛЕНИЕ</w:t>
      </w:r>
      <w:bookmarkEnd w:id="0"/>
    </w:p>
    <w:p w14:paraId="5A111E88" w14:textId="77777777" w:rsidR="00BC25EA" w:rsidRPr="005E5D79" w:rsidRDefault="00BC25EA" w:rsidP="005E5D79">
      <w:pPr>
        <w:jc w:val="center"/>
        <w:rPr>
          <w:rFonts w:eastAsia="Times New Roman"/>
          <w:sz w:val="26"/>
          <w:szCs w:val="26"/>
          <w:lang w:eastAsia="ru-RU"/>
        </w:rPr>
      </w:pP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Славянка</w:t>
      </w:r>
    </w:p>
    <w:p w14:paraId="5DCD3DCB" w14:textId="77777777" w:rsidR="00BC25EA" w:rsidRPr="005E5D79" w:rsidRDefault="00BC25EA" w:rsidP="005E5D79">
      <w:pPr>
        <w:jc w:val="center"/>
        <w:rPr>
          <w:rFonts w:eastAsia="Times New Roman"/>
          <w:sz w:val="26"/>
          <w:szCs w:val="26"/>
          <w:lang w:eastAsia="ru-RU"/>
        </w:rPr>
      </w:pPr>
    </w:p>
    <w:p w14:paraId="25C86E4A" w14:textId="117E234B" w:rsidR="00BC25EA" w:rsidRPr="005E5D79" w:rsidRDefault="00BC25EA" w:rsidP="005E5D79">
      <w:pPr>
        <w:jc w:val="center"/>
        <w:rPr>
          <w:rFonts w:eastAsia="Times New Roman"/>
          <w:sz w:val="26"/>
          <w:szCs w:val="26"/>
          <w:lang w:eastAsia="ru-RU"/>
        </w:rPr>
      </w:pPr>
      <w:r w:rsidRPr="005E5D79">
        <w:rPr>
          <w:rFonts w:eastAsia="Times New Roman"/>
          <w:sz w:val="26"/>
          <w:szCs w:val="26"/>
          <w:lang w:eastAsia="ru-RU"/>
        </w:rPr>
        <w:t>29.04.2025</w:t>
      </w:r>
      <w:r w:rsidRPr="005E5D79">
        <w:rPr>
          <w:rFonts w:eastAsia="Times New Roman"/>
          <w:sz w:val="26"/>
          <w:szCs w:val="26"/>
          <w:lang w:eastAsia="ru-RU"/>
        </w:rPr>
        <w:tab/>
      </w:r>
      <w:r w:rsidRPr="005E5D79">
        <w:rPr>
          <w:rFonts w:eastAsia="Times New Roman"/>
          <w:sz w:val="26"/>
          <w:szCs w:val="26"/>
          <w:lang w:eastAsia="ru-RU"/>
        </w:rPr>
        <w:tab/>
      </w:r>
      <w:r w:rsidRPr="005E5D79">
        <w:rPr>
          <w:rFonts w:eastAsia="Times New Roman"/>
          <w:sz w:val="26"/>
          <w:szCs w:val="26"/>
          <w:lang w:eastAsia="ru-RU"/>
        </w:rPr>
        <w:tab/>
      </w:r>
      <w:r w:rsidRPr="005E5D79">
        <w:rPr>
          <w:rFonts w:eastAsia="Times New Roman"/>
          <w:sz w:val="26"/>
          <w:szCs w:val="26"/>
          <w:lang w:eastAsia="ru-RU"/>
        </w:rPr>
        <w:tab/>
      </w:r>
      <w:r w:rsidRPr="005E5D79">
        <w:rPr>
          <w:rFonts w:eastAsia="Times New Roman"/>
          <w:sz w:val="26"/>
          <w:szCs w:val="26"/>
          <w:lang w:eastAsia="ru-RU"/>
        </w:rPr>
        <w:tab/>
        <w:t xml:space="preserve">                  </w:t>
      </w:r>
      <w:r w:rsidR="005E5D79">
        <w:rPr>
          <w:rFonts w:eastAsia="Times New Roman"/>
          <w:sz w:val="26"/>
          <w:szCs w:val="26"/>
          <w:lang w:eastAsia="ru-RU"/>
        </w:rPr>
        <w:t xml:space="preserve">     </w:t>
      </w:r>
      <w:r w:rsidRPr="005E5D79">
        <w:rPr>
          <w:rFonts w:eastAsia="Times New Roman"/>
          <w:sz w:val="26"/>
          <w:szCs w:val="26"/>
          <w:lang w:eastAsia="ru-RU"/>
        </w:rPr>
        <w:t xml:space="preserve">                                                    № 757-па</w:t>
      </w:r>
    </w:p>
    <w:p w14:paraId="30A87716" w14:textId="77777777" w:rsidR="00BC25EA" w:rsidRPr="005E5D79" w:rsidRDefault="00BC25EA" w:rsidP="005E5D79">
      <w:pPr>
        <w:jc w:val="both"/>
        <w:rPr>
          <w:rFonts w:eastAsia="Times New Roman"/>
          <w:bCs/>
          <w:sz w:val="26"/>
          <w:szCs w:val="26"/>
          <w:lang w:eastAsia="ru-RU"/>
        </w:rPr>
      </w:pPr>
    </w:p>
    <w:p w14:paraId="6DA4EF52" w14:textId="77777777" w:rsidR="005E5D79" w:rsidRPr="005E5D79" w:rsidRDefault="005E5D79" w:rsidP="005E5D79">
      <w:pPr>
        <w:ind w:right="4642"/>
        <w:jc w:val="both"/>
        <w:rPr>
          <w:rFonts w:eastAsia="Times New Roman"/>
          <w:bCs/>
          <w:kern w:val="2"/>
          <w:sz w:val="26"/>
          <w:szCs w:val="26"/>
          <w:lang w:eastAsia="en-US"/>
          <w14:ligatures w14:val="standardContextual"/>
        </w:rPr>
      </w:pPr>
      <w:r w:rsidRPr="005E5D79">
        <w:rPr>
          <w:rFonts w:eastAsia="Times New Roman"/>
          <w:bCs/>
          <w:kern w:val="2"/>
          <w:sz w:val="26"/>
          <w:szCs w:val="26"/>
          <w:lang w:eastAsia="en-US"/>
          <w14:ligatures w14:val="standardContextual"/>
        </w:rPr>
        <w:t xml:space="preserve">Об </w:t>
      </w:r>
      <w:bookmarkStart w:id="1" w:name="_Hlk196146146"/>
      <w:r w:rsidRPr="005E5D79">
        <w:rPr>
          <w:rFonts w:eastAsia="Times New Roman"/>
          <w:bCs/>
          <w:kern w:val="2"/>
          <w:sz w:val="26"/>
          <w:szCs w:val="26"/>
          <w:lang w:eastAsia="en-US"/>
          <w14:ligatures w14:val="standardContextual"/>
        </w:rPr>
        <w:t>организации и проведении продажи муниципального имущества Хасанского муниципального округа на аукционе в электронной форме</w:t>
      </w:r>
      <w:bookmarkEnd w:id="1"/>
    </w:p>
    <w:p w14:paraId="45DAB447" w14:textId="77777777" w:rsidR="00BC25EA" w:rsidRPr="005E5D79" w:rsidRDefault="00BC25EA" w:rsidP="005E5D79">
      <w:pPr>
        <w:tabs>
          <w:tab w:val="left" w:pos="1311"/>
        </w:tabs>
        <w:rPr>
          <w:rFonts w:eastAsia="Times New Roman"/>
          <w:sz w:val="26"/>
          <w:szCs w:val="26"/>
          <w:lang w:eastAsia="ru-RU"/>
        </w:rPr>
      </w:pPr>
      <w:r w:rsidRPr="005E5D79">
        <w:rPr>
          <w:rFonts w:eastAsia="Times New Roman"/>
          <w:sz w:val="26"/>
          <w:szCs w:val="26"/>
          <w:lang w:eastAsia="ru-RU"/>
        </w:rPr>
        <w:tab/>
      </w:r>
    </w:p>
    <w:p w14:paraId="7242D604" w14:textId="77777777" w:rsidR="00BC25EA" w:rsidRPr="005E5D79" w:rsidRDefault="00BC25EA" w:rsidP="005E5D79">
      <w:pPr>
        <w:ind w:firstLine="851"/>
        <w:jc w:val="both"/>
        <w:rPr>
          <w:rFonts w:eastAsia="Times New Roman"/>
          <w:sz w:val="26"/>
          <w:szCs w:val="26"/>
          <w:lang w:eastAsia="ru-RU"/>
        </w:rPr>
      </w:pPr>
      <w:r w:rsidRPr="005E5D79">
        <w:rPr>
          <w:rFonts w:eastAsia="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30.01.2025 № 136-НПА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26.02.2025 № 140-НПА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руководствуясь Уставом Хасанского муниципального округа Приморского края, администрация Хасанского муниципального округа</w:t>
      </w:r>
    </w:p>
    <w:p w14:paraId="09194993" w14:textId="77777777" w:rsidR="00BC25EA" w:rsidRPr="005E5D79" w:rsidRDefault="00BC25EA" w:rsidP="005E5D79">
      <w:pPr>
        <w:jc w:val="both"/>
        <w:rPr>
          <w:rFonts w:eastAsia="Times New Roman"/>
          <w:sz w:val="26"/>
          <w:szCs w:val="26"/>
          <w:lang w:eastAsia="ru-RU"/>
        </w:rPr>
      </w:pPr>
      <w:r w:rsidRPr="005E5D79">
        <w:rPr>
          <w:rFonts w:eastAsia="Times New Roman"/>
          <w:sz w:val="26"/>
          <w:szCs w:val="26"/>
          <w:lang w:eastAsia="ru-RU"/>
        </w:rPr>
        <w:tab/>
      </w:r>
    </w:p>
    <w:p w14:paraId="2A283218" w14:textId="77777777" w:rsidR="00BC25EA" w:rsidRPr="005E5D79" w:rsidRDefault="00BC25EA" w:rsidP="005E5D79">
      <w:pPr>
        <w:jc w:val="both"/>
        <w:rPr>
          <w:rFonts w:eastAsia="Times New Roman"/>
          <w:sz w:val="26"/>
          <w:szCs w:val="26"/>
          <w:lang w:eastAsia="ru-RU"/>
        </w:rPr>
      </w:pPr>
    </w:p>
    <w:p w14:paraId="63168434" w14:textId="77777777" w:rsidR="00BC25EA" w:rsidRPr="005E5D79" w:rsidRDefault="00BC25EA" w:rsidP="005E5D79">
      <w:pPr>
        <w:jc w:val="both"/>
        <w:rPr>
          <w:rFonts w:eastAsia="Times New Roman"/>
          <w:sz w:val="26"/>
          <w:szCs w:val="26"/>
          <w:lang w:eastAsia="ru-RU"/>
        </w:rPr>
      </w:pPr>
      <w:r w:rsidRPr="005E5D79">
        <w:rPr>
          <w:rFonts w:eastAsia="Times New Roman"/>
          <w:sz w:val="26"/>
          <w:szCs w:val="26"/>
          <w:lang w:eastAsia="ru-RU"/>
        </w:rPr>
        <w:t xml:space="preserve">ПОСТАНОВЛЯЕТ: </w:t>
      </w:r>
    </w:p>
    <w:p w14:paraId="71DAB5A6" w14:textId="77777777" w:rsidR="00BC25EA" w:rsidRPr="005E5D79" w:rsidRDefault="00BC25EA" w:rsidP="005E5D79">
      <w:pPr>
        <w:jc w:val="both"/>
        <w:rPr>
          <w:rFonts w:eastAsia="Times New Roman"/>
          <w:sz w:val="26"/>
          <w:szCs w:val="26"/>
          <w:lang w:eastAsia="ru-RU"/>
        </w:rPr>
      </w:pPr>
    </w:p>
    <w:p w14:paraId="6E779DAF"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1. Организовать проведение и продажу муниципального имущества Хасанского муниципального округа на аукционе в электронной форме</w:t>
      </w:r>
      <w:r w:rsidRPr="005E5D79">
        <w:rPr>
          <w:rFonts w:eastAsia="Times New Roman"/>
          <w:bCs/>
          <w:sz w:val="26"/>
          <w:szCs w:val="26"/>
          <w:lang w:eastAsia="ru-RU"/>
        </w:rPr>
        <w:t xml:space="preserve"> (далее – аукцион): </w:t>
      </w:r>
    </w:p>
    <w:p w14:paraId="7DE9307E" w14:textId="77777777" w:rsidR="00BC25EA" w:rsidRPr="005E5D79" w:rsidRDefault="00BC25EA" w:rsidP="005E5D79">
      <w:pPr>
        <w:tabs>
          <w:tab w:val="left" w:pos="0"/>
          <w:tab w:val="left" w:pos="567"/>
        </w:tabs>
        <w:ind w:firstLine="709"/>
        <w:jc w:val="both"/>
        <w:rPr>
          <w:rFonts w:eastAsia="Times New Roman"/>
          <w:sz w:val="26"/>
          <w:szCs w:val="26"/>
          <w:lang w:eastAsia="ru-RU"/>
        </w:rPr>
      </w:pPr>
    </w:p>
    <w:p w14:paraId="75F63D98" w14:textId="77777777" w:rsidR="00BC25EA" w:rsidRPr="005E5D79" w:rsidRDefault="00BC25EA" w:rsidP="005E5D79">
      <w:pPr>
        <w:tabs>
          <w:tab w:val="left" w:pos="0"/>
          <w:tab w:val="left" w:pos="567"/>
        </w:tabs>
        <w:ind w:firstLine="709"/>
        <w:jc w:val="both"/>
        <w:rPr>
          <w:rFonts w:eastAsia="Times New Roman"/>
          <w:b/>
          <w:bCs/>
          <w:sz w:val="26"/>
          <w:szCs w:val="26"/>
          <w:lang w:eastAsia="ru-RU"/>
        </w:rPr>
      </w:pPr>
      <w:r w:rsidRPr="005E5D79">
        <w:rPr>
          <w:rFonts w:eastAsia="Times New Roman"/>
          <w:b/>
          <w:bCs/>
          <w:sz w:val="26"/>
          <w:szCs w:val="26"/>
          <w:lang w:eastAsia="ru-RU"/>
        </w:rPr>
        <w:lastRenderedPageBreak/>
        <w:t xml:space="preserve">- </w:t>
      </w:r>
      <w:r w:rsidRPr="005E5D79">
        <w:rPr>
          <w:rFonts w:eastAsia="Times New Roman"/>
          <w:b/>
          <w:bCs/>
          <w:sz w:val="26"/>
          <w:szCs w:val="26"/>
          <w:u w:val="single"/>
          <w:lang w:eastAsia="ru-RU"/>
        </w:rPr>
        <w:t>Лот № 1:</w:t>
      </w:r>
      <w:r w:rsidRPr="005E5D79">
        <w:rPr>
          <w:rFonts w:eastAsia="Times New Roman"/>
          <w:b/>
          <w:bCs/>
          <w:sz w:val="26"/>
          <w:szCs w:val="26"/>
          <w:lang w:eastAsia="ru-RU"/>
        </w:rPr>
        <w:tab/>
      </w:r>
    </w:p>
    <w:p w14:paraId="02A5D8BF"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Нежилое здание школы с пристроенной котельной, кадастровый номер 25:20:250101:423, площадью 198,5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год завершения строительства 1987, расположенное по адресу: Приморский край, Хасанский муниципальный округ, с. Камышовое,  ул. Новоселов, д. 27 с земельным участком 25:20:250101:424, площадью 10000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категория земель: земли населенных пунктов. Вид разрешенного использования: дошкольное, начальное и среднее общее образование. Местоположение земельного участка Приморский край, Хасанский муниципальный округ, с. Камышовое, ул. Новоселов, д. 27;</w:t>
      </w:r>
    </w:p>
    <w:p w14:paraId="2F78D9D9"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b/>
          <w:bCs/>
          <w:sz w:val="26"/>
          <w:szCs w:val="26"/>
          <w:lang w:eastAsia="ru-RU"/>
        </w:rPr>
        <w:t xml:space="preserve">- </w:t>
      </w:r>
      <w:r w:rsidRPr="005E5D79">
        <w:rPr>
          <w:rFonts w:eastAsia="Times New Roman"/>
          <w:b/>
          <w:bCs/>
          <w:sz w:val="26"/>
          <w:szCs w:val="26"/>
          <w:u w:val="single"/>
          <w:lang w:eastAsia="ru-RU"/>
        </w:rPr>
        <w:t xml:space="preserve">Лот № 2: </w:t>
      </w:r>
    </w:p>
    <w:p w14:paraId="4A4A3818"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 Здание нежилое, наименование – МОУ средняя общеобразовательная школа, количество этажей – 3, кадастровый номер 25:20:340101:1250, общей площадью 2333,3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расположенное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52;</w:t>
      </w:r>
    </w:p>
    <w:p w14:paraId="1C56CE88"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 Здание нежилое, наименование – мастерские, площадью 193,5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кадастровый номер 25:20:340101:1247, расположенное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52;</w:t>
      </w:r>
    </w:p>
    <w:p w14:paraId="493DFAC4"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 Здание гараж, назначение: нежилое, кадастровый номер 25:20:340101:1325, общей площадью 124,1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количество этажей 1, расположенное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52;</w:t>
      </w:r>
    </w:p>
    <w:p w14:paraId="69CA165B"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 Здание проходная, назначение: нежилое, кадастровый номер 25:20:340101:1248, общей площадью 10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количество этажей – 1, расположенного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52;</w:t>
      </w:r>
    </w:p>
    <w:p w14:paraId="08C88325"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 Здание, наименование - котельная, назначение: нежилое, кадастровый номер 25:20:340101:1249, общей площадью 59,2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количество этажей – 1, расположенного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52;</w:t>
      </w:r>
    </w:p>
    <w:p w14:paraId="0F5BCD01"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sz w:val="26"/>
          <w:szCs w:val="26"/>
          <w:lang w:eastAsia="ru-RU"/>
        </w:rPr>
        <w:t xml:space="preserve">- Земельный участок, кадастровый номер 25:20:340101:4467, площадью 12150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разрешенный вид использования: дошкольное, начальное и среднее общее образование. Местоположение земельного участка установлено относительно ориентира, расположенного в границах участка, ориентир здание, почтовый адрес: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52;</w:t>
      </w:r>
    </w:p>
    <w:p w14:paraId="4FD4596F"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b/>
          <w:bCs/>
          <w:sz w:val="26"/>
          <w:szCs w:val="26"/>
          <w:u w:val="single"/>
          <w:lang w:eastAsia="ru-RU"/>
        </w:rPr>
        <w:t>- Лот № 3:</w:t>
      </w:r>
    </w:p>
    <w:p w14:paraId="2077C866"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Здание, назначение: нежилое, наименование – спортзал, кадастровый номер 25:20:340101:1324, общей площадью 401,4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количество этажей – 1, расположенное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53а с земельным участком, кадастровый номер 25:20:340101:2650, площадью 4371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Вид разрешенного использования – под спорткомплексом. Местоположение земельного участка установлено относительно ориентира, расположенного в границах участка. Почтовый адрес ориентира: Приморский край, Хасанский район,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Зарубино, ул. Строительная, д. 53а;</w:t>
      </w:r>
    </w:p>
    <w:p w14:paraId="2E4FB910"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b/>
          <w:bCs/>
          <w:sz w:val="26"/>
          <w:szCs w:val="26"/>
          <w:u w:val="single"/>
          <w:lang w:eastAsia="ru-RU"/>
        </w:rPr>
        <w:t>-Лот № 4:</w:t>
      </w:r>
    </w:p>
    <w:p w14:paraId="437B63A5"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VOLGA SIBER, </w:t>
      </w:r>
      <w:bookmarkStart w:id="2" w:name="_Hlk196319925"/>
      <w:r w:rsidRPr="005E5D79">
        <w:rPr>
          <w:rFonts w:eastAsia="Times New Roman"/>
          <w:sz w:val="26"/>
          <w:szCs w:val="26"/>
          <w:lang w:eastAsia="ru-RU"/>
        </w:rPr>
        <w:t>регистрационный номер Н608ХА/125</w:t>
      </w:r>
      <w:bookmarkEnd w:id="2"/>
      <w:r w:rsidRPr="005E5D79">
        <w:rPr>
          <w:rFonts w:eastAsia="Times New Roman"/>
          <w:sz w:val="26"/>
          <w:szCs w:val="26"/>
          <w:lang w:eastAsia="ru-RU"/>
        </w:rPr>
        <w:t xml:space="preserve">, идентификационный № (VIN) X96ERB6X1A0003377, категория В, год изготовления 2009, модель, № двигателя *2.4L-DOHC*204800398*, шасси (рама) № отсутствует, кузов (кабина, прицеп) № JR4100A0003426, цвет кузова – черный,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143(105), рабочий объем двигателя, куб. см. – 2429, тип двигателя – бензиновый, экологический класс – четвертый, разрешенная максимальная масса, кг – 1950, масса без нагрузки, кг – 1480. Организация-изготовитель ТС (страна) ООО «Автомобильный завод ГАЗ» Россия. Одобрение типа ТС РОСС RU МТ 02.Е06372 от 09.06.2009 МФ «Сертификация автотранспорта САТР». Таможенные ограничения – не установлены;</w:t>
      </w:r>
    </w:p>
    <w:p w14:paraId="6FAA79B2"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5:</w:t>
      </w:r>
    </w:p>
    <w:p w14:paraId="7A0B89D0"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lastRenderedPageBreak/>
        <w:t xml:space="preserve">Транспортное средство: NISSAN ALMERA, регистрационный номер М606МР/125, идентификационный номер VIN Z8NAJL01054340796, наименование (тип ТС) – легковой, категория ТС – В, год изготовления ТС – 2015, модель - К4МВ497, № двигателя – Р003830, шасси (рама) № отсутствует, кузов (кабина, прицеп) № Z8NAJL01054340796, цвет кузова – белый,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102(75), рабочий объем двигателя, куб. см. – 1598, тип двигателя – бензиновый, экологический класс – четвертый, разрешенная максимальная масса, кг – 1650, масса без нагрузки, кг  - 1270. Изготовитель ТС (страна) – ООО «Ниссан </w:t>
      </w:r>
      <w:proofErr w:type="spellStart"/>
      <w:r w:rsidRPr="005E5D79">
        <w:rPr>
          <w:rFonts w:eastAsia="Times New Roman"/>
          <w:sz w:val="26"/>
          <w:szCs w:val="26"/>
          <w:lang w:eastAsia="ru-RU"/>
        </w:rPr>
        <w:t>Мэнуфэкчуринг</w:t>
      </w:r>
      <w:proofErr w:type="spellEnd"/>
      <w:r w:rsidRPr="005E5D79">
        <w:rPr>
          <w:rFonts w:eastAsia="Times New Roman"/>
          <w:sz w:val="26"/>
          <w:szCs w:val="26"/>
          <w:lang w:eastAsia="ru-RU"/>
        </w:rPr>
        <w:t xml:space="preserve"> РУС» (Россия). Одобрение типа ТС Е-RU.MT</w:t>
      </w:r>
      <w:proofErr w:type="gramStart"/>
      <w:r w:rsidRPr="005E5D79">
        <w:rPr>
          <w:rFonts w:eastAsia="Times New Roman"/>
          <w:sz w:val="26"/>
          <w:szCs w:val="26"/>
          <w:lang w:eastAsia="ru-RU"/>
        </w:rPr>
        <w:t>02.B.00560.П</w:t>
      </w:r>
      <w:proofErr w:type="gramEnd"/>
      <w:r w:rsidRPr="005E5D79">
        <w:rPr>
          <w:rFonts w:eastAsia="Times New Roman"/>
          <w:sz w:val="26"/>
          <w:szCs w:val="26"/>
          <w:lang w:eastAsia="ru-RU"/>
        </w:rPr>
        <w:t>1Р2 от 24.12.2014 САТР-ФОНД. Таможенные ограничения – отсутствуют;</w:t>
      </w:r>
    </w:p>
    <w:p w14:paraId="27B2DCFC"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b/>
          <w:bCs/>
          <w:sz w:val="26"/>
          <w:szCs w:val="26"/>
          <w:u w:val="single"/>
          <w:lang w:eastAsia="ru-RU"/>
        </w:rPr>
        <w:t xml:space="preserve">- Лот № 6: </w:t>
      </w:r>
    </w:p>
    <w:p w14:paraId="13D48318" w14:textId="77777777" w:rsidR="00BC25EA" w:rsidRPr="005E5D79" w:rsidRDefault="00BC25EA" w:rsidP="005E5D79">
      <w:pPr>
        <w:tabs>
          <w:tab w:val="left" w:pos="0"/>
          <w:tab w:val="left" w:pos="567"/>
        </w:tabs>
        <w:ind w:firstLine="709"/>
        <w:jc w:val="both"/>
        <w:rPr>
          <w:rFonts w:eastAsia="Times New Roman"/>
          <w:sz w:val="26"/>
          <w:szCs w:val="26"/>
          <w:lang w:eastAsia="ru-RU"/>
        </w:rPr>
      </w:pPr>
      <w:r w:rsidRPr="005E5D79">
        <w:rPr>
          <w:rFonts w:eastAsia="Times New Roman"/>
          <w:sz w:val="26"/>
          <w:szCs w:val="26"/>
          <w:lang w:eastAsia="ru-RU"/>
        </w:rPr>
        <w:t xml:space="preserve">Транспортное средство: ПАЗ 32053-70, </w:t>
      </w:r>
      <w:bookmarkStart w:id="3" w:name="_Hlk196320376"/>
      <w:r w:rsidRPr="005E5D79">
        <w:rPr>
          <w:rFonts w:eastAsia="Times New Roman"/>
          <w:sz w:val="26"/>
          <w:szCs w:val="26"/>
          <w:lang w:eastAsia="ru-RU"/>
        </w:rPr>
        <w:t xml:space="preserve">регистрационный номер У280АО/125, </w:t>
      </w:r>
      <w:bookmarkEnd w:id="3"/>
      <w:r w:rsidRPr="005E5D79">
        <w:rPr>
          <w:rFonts w:eastAsia="Times New Roman"/>
          <w:sz w:val="26"/>
          <w:szCs w:val="26"/>
          <w:lang w:eastAsia="ru-RU"/>
        </w:rPr>
        <w:t xml:space="preserve">идентификационный № (VIN) X1M3205CXB0006029, категория ТС – D, год изготовления 2011, модель 523400, № двигателя B1007679, шасси  (рама) отсутствует, кузов № X1M3205СХВ0006029, цвет кузова желтый, мощность двигателя 124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.(91.2), рабочий объем двигателя 4670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бензиновый, экологический класс – третий, разрешенная максимальная масса, кг – 6270, масса без нагрузки, кг – 5080;</w:t>
      </w:r>
    </w:p>
    <w:p w14:paraId="5AB5F780" w14:textId="77777777" w:rsidR="00BC25EA" w:rsidRPr="005E5D79" w:rsidRDefault="00BC25EA" w:rsidP="005E5D79">
      <w:pPr>
        <w:tabs>
          <w:tab w:val="left" w:pos="0"/>
          <w:tab w:val="left" w:pos="567"/>
        </w:tabs>
        <w:ind w:firstLine="709"/>
        <w:jc w:val="both"/>
        <w:rPr>
          <w:rFonts w:eastAsia="Times New Roman"/>
          <w:b/>
          <w:bCs/>
          <w:sz w:val="26"/>
          <w:szCs w:val="26"/>
          <w:u w:val="single"/>
          <w:lang w:eastAsia="ru-RU"/>
        </w:rPr>
      </w:pPr>
      <w:r w:rsidRPr="005E5D79">
        <w:rPr>
          <w:rFonts w:eastAsia="Times New Roman"/>
          <w:b/>
          <w:bCs/>
          <w:sz w:val="26"/>
          <w:szCs w:val="26"/>
          <w:u w:val="single"/>
          <w:lang w:eastAsia="ru-RU"/>
        </w:rPr>
        <w:t>- Лот № 7:</w:t>
      </w:r>
    </w:p>
    <w:p w14:paraId="11E4C3CB"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ПАЗ 32053-70, </w:t>
      </w:r>
      <w:bookmarkStart w:id="4" w:name="_Hlk196320345"/>
      <w:r w:rsidRPr="005E5D79">
        <w:rPr>
          <w:rFonts w:eastAsia="Times New Roman"/>
          <w:sz w:val="26"/>
          <w:szCs w:val="26"/>
          <w:lang w:eastAsia="ru-RU"/>
        </w:rPr>
        <w:t xml:space="preserve">регистрационный номер Х699АО/125,  </w:t>
      </w:r>
      <w:bookmarkEnd w:id="4"/>
      <w:r w:rsidRPr="005E5D79">
        <w:rPr>
          <w:rFonts w:eastAsia="Times New Roman"/>
          <w:sz w:val="26"/>
          <w:szCs w:val="26"/>
          <w:lang w:eastAsia="ru-RU"/>
        </w:rPr>
        <w:t xml:space="preserve">идентификационный № (VIN) X1M3205CXB0003955, категория ТС – D, год изготовления 2011, модель 523400, № двигателя B1005138, шасси  (рама) отсутствует, кузов № X1M3205CXB0003955, цвет кузова желтый, мощность двигателя 124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.(91.2), рабочий объем двигателя 4670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бензиновый, экологический класс – третий, разрешенная максимальная масса, кг – 6270, масса без нагрузки, кг – 5080;</w:t>
      </w:r>
    </w:p>
    <w:p w14:paraId="1037F181"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-Лот № 8:</w:t>
      </w:r>
    </w:p>
    <w:p w14:paraId="4D38A287"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КАВЗ 4238-45, регистрационный номер Е057КР/125, идентификационный № (VIN) Z7N423845D0002671, категория ТС – D, год изготовления 2013, модель 6ISBe4 210B, № двигателя 86021816, шасси  (рама) отсутствует, кузов № Z7N423845D0002671, цвет кузова желтый, мощность двигателя 197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рабочий объем двигателя 6700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дизельный, экологический класс – четвертый, разрешенная максимальная масса, кг – 12250, масса без нагрузки, кг – 8435;</w:t>
      </w:r>
    </w:p>
    <w:p w14:paraId="10BFE585"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9:</w:t>
      </w:r>
    </w:p>
    <w:p w14:paraId="2CD4D5F1"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VOLGA SIBER, </w:t>
      </w:r>
      <w:bookmarkStart w:id="5" w:name="_Hlk196320624"/>
      <w:r w:rsidRPr="005E5D79">
        <w:rPr>
          <w:rFonts w:eastAsia="Times New Roman"/>
          <w:sz w:val="26"/>
          <w:szCs w:val="26"/>
          <w:lang w:eastAsia="ru-RU"/>
        </w:rPr>
        <w:t xml:space="preserve">регистрационный номер Н402ХА/125, </w:t>
      </w:r>
      <w:bookmarkEnd w:id="5"/>
      <w:r w:rsidRPr="005E5D79">
        <w:rPr>
          <w:rFonts w:eastAsia="Times New Roman"/>
          <w:sz w:val="26"/>
          <w:szCs w:val="26"/>
          <w:lang w:eastAsia="ru-RU"/>
        </w:rPr>
        <w:t xml:space="preserve">идентификационный № (VIN) X96ERB6X8A0002937, наименование: легковой, категория ТС – В, год изготовления – 2009, модель,  № двигателя *2.4L-DOHC*136800113*, шасси – отсутствует, кузов (кабина, прицеп) № JR4100A0002882, цвет кузова – черный,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143(105), рабочий объем двигателя,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xml:space="preserve"> – 2429, тип двигателя – бензиновый, экологический класс – четвертый, разрешенная максимальная масса, кг – 1950, масса без нагрузки, кг – 1480. Организация – изготовитель ТС (страна) ООО «Автомобильный завод ГАЗ» Россия РОСС RU МТ 02.Е06372 от 09.06.2009 МФ «Сертификация автотранспорта САТР». Таможенные ограничения – не установлены;</w:t>
      </w:r>
    </w:p>
    <w:p w14:paraId="7C2041FC"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10:</w:t>
      </w:r>
    </w:p>
    <w:p w14:paraId="7C904CAA"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 Транспортное средство: UAZ PATRIOT, регистрационный номер А836ХР/125,  идентификационный № (VIN) XTT316300C0013510, наименование (тип ТС) – легковой, категория ТС – В, год изготовления ТС – 2012, модель, № двигателя –  409040*С3014640, шасси (рама) № 316300С0517564, кузов (кабина, прицеп) № 316300С0013510, цвет кузова –  КВАРЦ МЕТАЛЛИК,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(кВт) –  128 (94,1), рабочий объем двигателя, куб. см. – 2693, тип двигателя – бензиновый, экологический класс – третий, разрешенная максимальная масса, кг – 2650, масса без нагрузки, кг  - 2125. Изготовитель ТС (страна) –Россия, ОАО «УАЗ». Одобрение типа ТС № Е-RU.MT</w:t>
      </w:r>
      <w:proofErr w:type="gramStart"/>
      <w:r w:rsidRPr="005E5D79">
        <w:rPr>
          <w:rFonts w:eastAsia="Times New Roman"/>
          <w:sz w:val="26"/>
          <w:szCs w:val="26"/>
          <w:lang w:eastAsia="ru-RU"/>
        </w:rPr>
        <w:t>02.B.00105.П</w:t>
      </w:r>
      <w:proofErr w:type="gramEnd"/>
      <w:r w:rsidRPr="005E5D79">
        <w:rPr>
          <w:rFonts w:eastAsia="Times New Roman"/>
          <w:sz w:val="26"/>
          <w:szCs w:val="26"/>
          <w:lang w:eastAsia="ru-RU"/>
        </w:rPr>
        <w:t>1Р1 от 26.02.2012 САТР-ФОНД. Таможенные ограничения – отсутствуют;</w:t>
      </w:r>
    </w:p>
    <w:p w14:paraId="46DA1A28"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11:</w:t>
      </w:r>
    </w:p>
    <w:p w14:paraId="382A48DF"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lastRenderedPageBreak/>
        <w:tab/>
        <w:t xml:space="preserve">Транспортное средство: ГАЗ – 31105, регистрационный номер Е656ХА/125, идентификационный №  Х9631105081427034, тип – легковой, категория ТС – В, год изготовления 2008, модель двигателя 2.4L-DOHC*014800370, шасси (рама) – отсутствует, кузов № 31105080193376, цвет кузова – черно-синий,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131,9 (97), рабочий объем двигателя,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xml:space="preserve"> – 2429, тип двигателя – бензиновый, экологический класс – третий, , разрешенная максимальная масса, кг – 2000, масса без нагрузки, кг – 1400, организация изготовитель ТС (страна) – ООО «Автомобильный завод ГАЗ Россия»; </w:t>
      </w:r>
    </w:p>
    <w:p w14:paraId="493A72C5"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12:</w:t>
      </w:r>
    </w:p>
    <w:p w14:paraId="6251CEA6"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Нежилое здание, кадастровый номер 25:20:070101:629, общей площадью 140,0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год завершения строительства 1971, расположенное по адресу: </w:t>
      </w:r>
      <w:bookmarkStart w:id="6" w:name="_Hlk196318904"/>
      <w:r w:rsidRPr="005E5D79">
        <w:rPr>
          <w:rFonts w:eastAsia="Times New Roman"/>
          <w:sz w:val="26"/>
          <w:szCs w:val="26"/>
          <w:lang w:eastAsia="ru-RU"/>
        </w:rPr>
        <w:t xml:space="preserve">Приморский край, Хасанский муниципальный округ, с. </w:t>
      </w:r>
      <w:proofErr w:type="spellStart"/>
      <w:r w:rsidRPr="005E5D79">
        <w:rPr>
          <w:rFonts w:eastAsia="Times New Roman"/>
          <w:sz w:val="26"/>
          <w:szCs w:val="26"/>
          <w:lang w:eastAsia="ru-RU"/>
        </w:rPr>
        <w:t>Занадворовка</w:t>
      </w:r>
      <w:proofErr w:type="spellEnd"/>
      <w:r w:rsidRPr="005E5D79">
        <w:rPr>
          <w:rFonts w:eastAsia="Times New Roman"/>
          <w:sz w:val="26"/>
          <w:szCs w:val="26"/>
          <w:lang w:eastAsia="ru-RU"/>
        </w:rPr>
        <w:t xml:space="preserve">, ул. Советская, д. 48 </w:t>
      </w:r>
      <w:bookmarkEnd w:id="6"/>
      <w:r w:rsidRPr="005E5D79">
        <w:rPr>
          <w:rFonts w:eastAsia="Times New Roman"/>
          <w:sz w:val="26"/>
          <w:szCs w:val="26"/>
          <w:lang w:eastAsia="ru-RU"/>
        </w:rPr>
        <w:t xml:space="preserve">с земельным участком кадастровый номер 25:20:070101:1051 общей площадью 1670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категория земель – земли населенных пунктов, вид разрешенного использования – детские сады, иные объекты дошкольного воспитания вместимостью не более 250 детей, адрес земельного участка: Приморский край, Хасанский муниципальный округ, с. </w:t>
      </w:r>
      <w:proofErr w:type="spellStart"/>
      <w:r w:rsidRPr="005E5D79">
        <w:rPr>
          <w:rFonts w:eastAsia="Times New Roman"/>
          <w:sz w:val="26"/>
          <w:szCs w:val="26"/>
          <w:lang w:eastAsia="ru-RU"/>
        </w:rPr>
        <w:t>Занадворовка</w:t>
      </w:r>
      <w:proofErr w:type="spellEnd"/>
      <w:r w:rsidRPr="005E5D79">
        <w:rPr>
          <w:rFonts w:eastAsia="Times New Roman"/>
          <w:sz w:val="26"/>
          <w:szCs w:val="26"/>
          <w:lang w:eastAsia="ru-RU"/>
        </w:rPr>
        <w:t>, ул. Советская, д. 48;</w:t>
      </w:r>
    </w:p>
    <w:p w14:paraId="7771A366"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13:</w:t>
      </w:r>
    </w:p>
    <w:p w14:paraId="5D966BE0"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КАВЗ 4238-05, регистрационный номер Н089АУ/125, идентификационный № Z7N423805C0002349, категория ТС – D, год изготовления ТС – 2012, модель – 6ISBe210, № двигателя – 86013533, шасси – отсутствует,  кузов – Z7N423805C0002349, цвет кузова – желтый, мощность двигателя – 210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рабочий объем двигателя – 6700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 дизельный, экологический класс – третий, разрешенная максимальная масса – 12250 кг, масса без нагрузки – 8435 кг, организация – изготовитель ТС (страна) – Россия ООО «КАВЗ»;</w:t>
      </w:r>
    </w:p>
    <w:p w14:paraId="6EB558E6"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b/>
          <w:bCs/>
          <w:sz w:val="26"/>
          <w:szCs w:val="26"/>
          <w:lang w:eastAsia="ru-RU"/>
        </w:rPr>
        <w:tab/>
      </w:r>
      <w:r w:rsidRPr="005E5D79">
        <w:rPr>
          <w:rFonts w:eastAsia="Times New Roman"/>
          <w:b/>
          <w:bCs/>
          <w:sz w:val="26"/>
          <w:szCs w:val="26"/>
          <w:u w:val="single"/>
          <w:lang w:eastAsia="ru-RU"/>
        </w:rPr>
        <w:t>- Лот № 14:</w:t>
      </w:r>
    </w:p>
    <w:p w14:paraId="3E20584E"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ПАЗ 32053-70, регистрационный номер У281АО/125, идентификационный № X1M3205CX800006030, категория ТС – D, год изготовления ТС – 2011, модель – 523400, № двигателя – B1007681, шасси – отсутствует,  кузов – X1M3205CX80006030, цвет кузова – желтый,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124  (91.2), рабочий объем двигателя – 4670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p w14:paraId="79E87FC6"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15:</w:t>
      </w:r>
    </w:p>
    <w:p w14:paraId="677ACE28"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Транспортное средство: ПАЗ 32053-70, регистрационный номер У282АО/125, идентификационный № X1M3205CX80006005, категория ТС – D, год изготовления ТС – 2011, модель – 523400, № двигателя – B1007647, шасси – отсутствует,  кузов – X1M3205CX80006005, цвет кузова – желтый, мощность двигателя </w:t>
      </w:r>
      <w:proofErr w:type="spellStart"/>
      <w:r w:rsidRPr="005E5D79">
        <w:rPr>
          <w:rFonts w:eastAsia="Times New Roman"/>
          <w:sz w:val="26"/>
          <w:szCs w:val="26"/>
          <w:lang w:eastAsia="ru-RU"/>
        </w:rPr>
        <w:t>л.с</w:t>
      </w:r>
      <w:proofErr w:type="spellEnd"/>
      <w:r w:rsidRPr="005E5D79">
        <w:rPr>
          <w:rFonts w:eastAsia="Times New Roman"/>
          <w:sz w:val="26"/>
          <w:szCs w:val="26"/>
          <w:lang w:eastAsia="ru-RU"/>
        </w:rPr>
        <w:t xml:space="preserve">. (кВт) – 124  (91.2), рабочий объем двигателя – 4670 </w:t>
      </w:r>
      <w:proofErr w:type="spellStart"/>
      <w:r w:rsidRPr="005E5D79">
        <w:rPr>
          <w:rFonts w:eastAsia="Times New Roman"/>
          <w:sz w:val="26"/>
          <w:szCs w:val="26"/>
          <w:lang w:eastAsia="ru-RU"/>
        </w:rPr>
        <w:t>куб.см</w:t>
      </w:r>
      <w:proofErr w:type="spellEnd"/>
      <w:r w:rsidRPr="005E5D79">
        <w:rPr>
          <w:rFonts w:eastAsia="Times New Roman"/>
          <w:sz w:val="26"/>
          <w:szCs w:val="26"/>
          <w:lang w:eastAsia="ru-RU"/>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p w14:paraId="6D43BEDA"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xml:space="preserve">- Лот № 16: </w:t>
      </w:r>
    </w:p>
    <w:p w14:paraId="5AFDA7BB"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Нежилое помещение, назначение: нежилое, кадастровый номер 25:20:000000:2682, площадью 17,0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этаж: цокольный, находящееся в здании, назначение: жилое, этажность 9,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Славянка, ул. 50 лет Октября, д. 13;</w:t>
      </w:r>
    </w:p>
    <w:p w14:paraId="5018988F" w14:textId="77777777" w:rsidR="00BC25EA" w:rsidRPr="005E5D79" w:rsidRDefault="00BC25EA" w:rsidP="005E5D79">
      <w:pPr>
        <w:ind w:firstLine="709"/>
        <w:jc w:val="both"/>
        <w:rPr>
          <w:rFonts w:eastAsia="Times New Roman"/>
          <w:bCs/>
          <w:i/>
          <w:iCs/>
          <w:sz w:val="26"/>
          <w:szCs w:val="26"/>
          <w:lang w:eastAsia="ru-RU"/>
        </w:rPr>
      </w:pPr>
      <w:r w:rsidRPr="005E5D79">
        <w:rPr>
          <w:rFonts w:eastAsia="Times New Roman"/>
          <w:bCs/>
          <w:i/>
          <w:iCs/>
          <w:color w:val="000000"/>
          <w:sz w:val="26"/>
          <w:szCs w:val="26"/>
          <w:u w:val="single"/>
          <w:lang w:eastAsia="ru-RU"/>
        </w:rPr>
        <w:t>Обременение:</w:t>
      </w:r>
      <w:r w:rsidRPr="005E5D79">
        <w:rPr>
          <w:rFonts w:eastAsia="Times New Roman"/>
          <w:bCs/>
          <w:i/>
          <w:iCs/>
          <w:color w:val="000000"/>
          <w:sz w:val="26"/>
          <w:szCs w:val="26"/>
          <w:lang w:eastAsia="ru-RU"/>
        </w:rPr>
        <w:t xml:space="preserve"> договор аренды муниципального имущества, находящегося в собственности Хасанского муниципального района от 17.06.2019 № 11, заключенный с </w:t>
      </w:r>
      <w:proofErr w:type="spellStart"/>
      <w:r w:rsidRPr="005E5D79">
        <w:rPr>
          <w:rFonts w:eastAsia="Times New Roman"/>
          <w:bCs/>
          <w:i/>
          <w:iCs/>
          <w:color w:val="000000"/>
          <w:sz w:val="26"/>
          <w:szCs w:val="26"/>
          <w:lang w:eastAsia="ru-RU"/>
        </w:rPr>
        <w:t>Лихацкой</w:t>
      </w:r>
      <w:proofErr w:type="spellEnd"/>
      <w:r w:rsidRPr="005E5D79">
        <w:rPr>
          <w:rFonts w:eastAsia="Times New Roman"/>
          <w:bCs/>
          <w:i/>
          <w:iCs/>
          <w:color w:val="000000"/>
          <w:sz w:val="26"/>
          <w:szCs w:val="26"/>
          <w:lang w:eastAsia="ru-RU"/>
        </w:rPr>
        <w:t xml:space="preserve"> Т.М., дополнительное соглашение о продлении срока договора аренды от 01.07.2024 г.</w:t>
      </w:r>
    </w:p>
    <w:p w14:paraId="5AA187CE" w14:textId="77777777" w:rsidR="00BC25EA" w:rsidRPr="005E5D79" w:rsidRDefault="00BC25EA" w:rsidP="005E5D79">
      <w:pPr>
        <w:tabs>
          <w:tab w:val="left" w:pos="0"/>
          <w:tab w:val="left" w:pos="567"/>
        </w:tabs>
        <w:jc w:val="both"/>
        <w:rPr>
          <w:rFonts w:eastAsia="Times New Roman"/>
          <w:b/>
          <w:bCs/>
          <w:sz w:val="26"/>
          <w:szCs w:val="26"/>
          <w:u w:val="single"/>
          <w:lang w:eastAsia="ru-RU"/>
        </w:rPr>
      </w:pPr>
      <w:r w:rsidRPr="005E5D79">
        <w:rPr>
          <w:rFonts w:eastAsia="Times New Roman"/>
          <w:sz w:val="26"/>
          <w:szCs w:val="26"/>
          <w:lang w:eastAsia="ru-RU"/>
        </w:rPr>
        <w:tab/>
      </w:r>
      <w:r w:rsidRPr="005E5D79">
        <w:rPr>
          <w:rFonts w:eastAsia="Times New Roman"/>
          <w:b/>
          <w:bCs/>
          <w:sz w:val="26"/>
          <w:szCs w:val="26"/>
          <w:u w:val="single"/>
          <w:lang w:eastAsia="ru-RU"/>
        </w:rPr>
        <w:t>- Лот № 17:</w:t>
      </w:r>
    </w:p>
    <w:p w14:paraId="01E3CC39"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 xml:space="preserve">Нежилое здание основной общеобразовательной школы, кадастровый номер: 25:20:330101:400, общей площадью 534,7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расположенное по адресу: Приморский край, Хасанский муниципальный округ, с. </w:t>
      </w:r>
      <w:proofErr w:type="spellStart"/>
      <w:r w:rsidRPr="005E5D79">
        <w:rPr>
          <w:rFonts w:eastAsia="Times New Roman"/>
          <w:sz w:val="26"/>
          <w:szCs w:val="26"/>
          <w:lang w:eastAsia="ru-RU"/>
        </w:rPr>
        <w:t>Гвоздево</w:t>
      </w:r>
      <w:proofErr w:type="spellEnd"/>
      <w:r w:rsidRPr="005E5D79">
        <w:rPr>
          <w:rFonts w:eastAsia="Times New Roman"/>
          <w:sz w:val="26"/>
          <w:szCs w:val="26"/>
          <w:lang w:eastAsia="ru-RU"/>
        </w:rPr>
        <w:t xml:space="preserve">, ул. Линейная, 3 с земельным участком </w:t>
      </w:r>
      <w:r w:rsidRPr="005E5D79">
        <w:rPr>
          <w:rFonts w:eastAsia="Times New Roman"/>
          <w:sz w:val="26"/>
          <w:szCs w:val="26"/>
          <w:lang w:eastAsia="ru-RU"/>
        </w:rPr>
        <w:lastRenderedPageBreak/>
        <w:t xml:space="preserve">кадастровый номер 25:20:330101:1225, общей площадью 3968 </w:t>
      </w:r>
      <w:proofErr w:type="spellStart"/>
      <w:r w:rsidRPr="005E5D79">
        <w:rPr>
          <w:rFonts w:eastAsia="Times New Roman"/>
          <w:sz w:val="26"/>
          <w:szCs w:val="26"/>
          <w:lang w:eastAsia="ru-RU"/>
        </w:rPr>
        <w:t>кв.м</w:t>
      </w:r>
      <w:proofErr w:type="spellEnd"/>
      <w:r w:rsidRPr="005E5D79">
        <w:rPr>
          <w:rFonts w:eastAsia="Times New Roman"/>
          <w:sz w:val="26"/>
          <w:szCs w:val="26"/>
          <w:lang w:eastAsia="ru-RU"/>
        </w:rPr>
        <w:t xml:space="preserve">.,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местоположение земельного участка: Приморский край, Хасанский муниципальный округ, с. </w:t>
      </w:r>
      <w:proofErr w:type="spellStart"/>
      <w:r w:rsidRPr="005E5D79">
        <w:rPr>
          <w:rFonts w:eastAsia="Times New Roman"/>
          <w:sz w:val="26"/>
          <w:szCs w:val="26"/>
          <w:lang w:eastAsia="ru-RU"/>
        </w:rPr>
        <w:t>Гвоздево</w:t>
      </w:r>
      <w:proofErr w:type="spellEnd"/>
      <w:r w:rsidRPr="005E5D79">
        <w:rPr>
          <w:rFonts w:eastAsia="Times New Roman"/>
          <w:sz w:val="26"/>
          <w:szCs w:val="26"/>
          <w:lang w:eastAsia="ru-RU"/>
        </w:rPr>
        <w:t>, ул. Линейная, д. 4.</w:t>
      </w:r>
    </w:p>
    <w:p w14:paraId="1B1E46C7" w14:textId="77777777" w:rsidR="00BC25EA" w:rsidRPr="005E5D79" w:rsidRDefault="00BC25EA" w:rsidP="005E5D79">
      <w:pPr>
        <w:ind w:firstLine="567"/>
        <w:jc w:val="both"/>
        <w:rPr>
          <w:rFonts w:eastAsia="Times New Roman"/>
          <w:sz w:val="26"/>
          <w:szCs w:val="26"/>
          <w:lang w:eastAsia="ru-RU"/>
        </w:rPr>
      </w:pPr>
      <w:r w:rsidRPr="005E5D79">
        <w:rPr>
          <w:rFonts w:eastAsia="Times New Roman"/>
          <w:sz w:val="26"/>
          <w:szCs w:val="26"/>
          <w:lang w:eastAsia="ru-RU"/>
        </w:rPr>
        <w:t>2. Определить следующий порядок организации аукциона:</w:t>
      </w:r>
    </w:p>
    <w:p w14:paraId="738E103E" w14:textId="77777777" w:rsidR="00BC25EA" w:rsidRPr="005E5D79" w:rsidRDefault="00BC25EA" w:rsidP="005E5D79">
      <w:pPr>
        <w:autoSpaceDE w:val="0"/>
        <w:autoSpaceDN w:val="0"/>
        <w:adjustRightInd w:val="0"/>
        <w:ind w:firstLine="567"/>
        <w:jc w:val="both"/>
        <w:rPr>
          <w:rFonts w:eastAsia="Times New Roman"/>
          <w:b/>
          <w:sz w:val="26"/>
          <w:szCs w:val="26"/>
          <w:u w:val="single"/>
          <w:lang w:eastAsia="ru-RU"/>
        </w:rPr>
      </w:pPr>
      <w:r w:rsidRPr="005E5D79">
        <w:rPr>
          <w:rFonts w:eastAsia="Times New Roman"/>
          <w:b/>
          <w:bCs/>
          <w:i/>
          <w:iCs/>
          <w:sz w:val="26"/>
          <w:szCs w:val="26"/>
          <w:u w:val="single"/>
          <w:lang w:eastAsia="ru-RU"/>
        </w:rPr>
        <w:t>Дата и время начала приема заявок на участие в аукционе</w:t>
      </w:r>
      <w:r w:rsidRPr="005E5D79">
        <w:rPr>
          <w:rFonts w:eastAsia="Times New Roman"/>
          <w:bCs/>
          <w:i/>
          <w:iCs/>
          <w:sz w:val="26"/>
          <w:szCs w:val="26"/>
          <w:u w:val="single"/>
          <w:lang w:eastAsia="ru-RU"/>
        </w:rPr>
        <w:t xml:space="preserve"> </w:t>
      </w:r>
      <w:r w:rsidRPr="005E5D79">
        <w:rPr>
          <w:rFonts w:eastAsia="Times New Roman"/>
          <w:bCs/>
          <w:i/>
          <w:iCs/>
          <w:sz w:val="26"/>
          <w:szCs w:val="26"/>
          <w:lang w:eastAsia="ru-RU"/>
        </w:rPr>
        <w:t>–</w:t>
      </w:r>
      <w:r w:rsidRPr="005E5D79">
        <w:rPr>
          <w:rFonts w:eastAsia="Times New Roman"/>
          <w:bCs/>
          <w:sz w:val="26"/>
          <w:szCs w:val="26"/>
          <w:lang w:eastAsia="ru-RU"/>
        </w:rPr>
        <w:t xml:space="preserve"> </w:t>
      </w:r>
      <w:r w:rsidRPr="005E5D79">
        <w:rPr>
          <w:rFonts w:eastAsia="Times New Roman"/>
          <w:b/>
          <w:sz w:val="26"/>
          <w:szCs w:val="26"/>
          <w:u w:val="single"/>
          <w:lang w:eastAsia="ru-RU"/>
        </w:rPr>
        <w:t>с 06.05.2025</w:t>
      </w:r>
      <w:r w:rsidRPr="005E5D79">
        <w:rPr>
          <w:rFonts w:eastAsia="Times New Roman"/>
          <w:b/>
          <w:iCs/>
          <w:color w:val="000000"/>
          <w:sz w:val="26"/>
          <w:szCs w:val="26"/>
          <w:u w:val="single"/>
          <w:lang w:eastAsia="ru-RU"/>
        </w:rPr>
        <w:t xml:space="preserve"> года, с 09:00 </w:t>
      </w:r>
      <w:r w:rsidRPr="005E5D79">
        <w:rPr>
          <w:rFonts w:eastAsia="Times New Roman"/>
          <w:b/>
          <w:iCs/>
          <w:color w:val="000000"/>
          <w:sz w:val="26"/>
          <w:szCs w:val="26"/>
          <w:lang w:eastAsia="ru-RU"/>
        </w:rPr>
        <w:t>часов по местному времени</w:t>
      </w:r>
      <w:r w:rsidRPr="005E5D79">
        <w:rPr>
          <w:rFonts w:eastAsia="Times New Roman"/>
          <w:b/>
          <w:color w:val="000000"/>
          <w:sz w:val="26"/>
          <w:szCs w:val="26"/>
          <w:lang w:eastAsia="ru-RU"/>
        </w:rPr>
        <w:t>;</w:t>
      </w:r>
      <w:r w:rsidRPr="005E5D79">
        <w:rPr>
          <w:rFonts w:eastAsia="Times New Roman"/>
          <w:b/>
          <w:sz w:val="26"/>
          <w:szCs w:val="26"/>
          <w:u w:val="single"/>
          <w:lang w:eastAsia="ru-RU"/>
        </w:rPr>
        <w:t xml:space="preserve"> </w:t>
      </w:r>
    </w:p>
    <w:p w14:paraId="2C120419" w14:textId="77777777" w:rsidR="00BC25EA" w:rsidRPr="005E5D79" w:rsidRDefault="00BC25EA" w:rsidP="005E5D79">
      <w:pPr>
        <w:ind w:firstLine="567"/>
        <w:jc w:val="both"/>
        <w:rPr>
          <w:rFonts w:eastAsia="Times New Roman"/>
          <w:bCs/>
          <w:iCs/>
          <w:sz w:val="26"/>
          <w:szCs w:val="26"/>
          <w:lang w:eastAsia="ru-RU"/>
        </w:rPr>
      </w:pPr>
      <w:r w:rsidRPr="005E5D79">
        <w:rPr>
          <w:rFonts w:eastAsia="Times New Roman"/>
          <w:b/>
          <w:bCs/>
          <w:i/>
          <w:iCs/>
          <w:sz w:val="26"/>
          <w:szCs w:val="26"/>
          <w:u w:val="single"/>
          <w:lang w:eastAsia="ru-RU"/>
        </w:rPr>
        <w:t>Дата и время окончания приема заявок</w:t>
      </w:r>
      <w:r w:rsidRPr="005E5D79">
        <w:rPr>
          <w:rFonts w:eastAsia="Times New Roman"/>
          <w:b/>
          <w:bCs/>
          <w:iCs/>
          <w:sz w:val="26"/>
          <w:szCs w:val="26"/>
          <w:u w:val="single"/>
          <w:lang w:eastAsia="ru-RU"/>
        </w:rPr>
        <w:t xml:space="preserve"> </w:t>
      </w:r>
      <w:r w:rsidRPr="005E5D79">
        <w:rPr>
          <w:rFonts w:eastAsia="Times New Roman"/>
          <w:b/>
          <w:bCs/>
          <w:i/>
          <w:iCs/>
          <w:sz w:val="26"/>
          <w:szCs w:val="26"/>
          <w:u w:val="single"/>
          <w:lang w:eastAsia="ru-RU"/>
        </w:rPr>
        <w:t>на участие в аукционе</w:t>
      </w:r>
      <w:r w:rsidRPr="005E5D79">
        <w:rPr>
          <w:rFonts w:eastAsia="Times New Roman"/>
          <w:bCs/>
          <w:i/>
          <w:iCs/>
          <w:sz w:val="26"/>
          <w:szCs w:val="26"/>
          <w:u w:val="single"/>
          <w:lang w:eastAsia="ru-RU"/>
        </w:rPr>
        <w:t xml:space="preserve"> </w:t>
      </w:r>
      <w:r w:rsidRPr="005E5D79">
        <w:rPr>
          <w:rFonts w:eastAsia="Times New Roman"/>
          <w:bCs/>
          <w:iCs/>
          <w:sz w:val="26"/>
          <w:szCs w:val="26"/>
          <w:lang w:eastAsia="ru-RU"/>
        </w:rPr>
        <w:t xml:space="preserve">– </w:t>
      </w:r>
      <w:r w:rsidRPr="005E5D79">
        <w:rPr>
          <w:rFonts w:eastAsia="Times New Roman"/>
          <w:b/>
          <w:iCs/>
          <w:sz w:val="26"/>
          <w:szCs w:val="26"/>
          <w:u w:val="single"/>
          <w:lang w:eastAsia="ru-RU"/>
        </w:rPr>
        <w:t xml:space="preserve">по </w:t>
      </w:r>
      <w:r w:rsidRPr="005E5D79">
        <w:rPr>
          <w:rFonts w:eastAsia="Times New Roman"/>
          <w:b/>
          <w:bCs/>
          <w:iCs/>
          <w:sz w:val="26"/>
          <w:szCs w:val="26"/>
          <w:u w:val="single"/>
          <w:lang w:eastAsia="ru-RU"/>
        </w:rPr>
        <w:t>31.05.</w:t>
      </w:r>
      <w:r w:rsidRPr="005E5D79">
        <w:rPr>
          <w:rFonts w:eastAsia="Times New Roman"/>
          <w:b/>
          <w:sz w:val="26"/>
          <w:szCs w:val="26"/>
          <w:u w:val="single"/>
          <w:lang w:eastAsia="ru-RU"/>
        </w:rPr>
        <w:t>2025</w:t>
      </w:r>
      <w:r w:rsidRPr="005E5D79">
        <w:rPr>
          <w:rFonts w:eastAsia="Times New Roman"/>
          <w:b/>
          <w:bCs/>
          <w:iCs/>
          <w:sz w:val="26"/>
          <w:szCs w:val="26"/>
          <w:u w:val="single"/>
          <w:lang w:eastAsia="ru-RU"/>
        </w:rPr>
        <w:t xml:space="preserve"> года, до 10:00</w:t>
      </w:r>
      <w:r w:rsidRPr="005E5D79">
        <w:rPr>
          <w:rFonts w:eastAsia="Times New Roman"/>
          <w:b/>
          <w:bCs/>
          <w:iCs/>
          <w:sz w:val="26"/>
          <w:szCs w:val="26"/>
          <w:lang w:eastAsia="ru-RU"/>
        </w:rPr>
        <w:t xml:space="preserve"> по местному времени;</w:t>
      </w:r>
    </w:p>
    <w:p w14:paraId="4A340A60" w14:textId="77777777" w:rsidR="00BC25EA" w:rsidRPr="005E5D79" w:rsidRDefault="00BC25EA" w:rsidP="005E5D79">
      <w:pPr>
        <w:ind w:firstLine="567"/>
        <w:jc w:val="both"/>
        <w:rPr>
          <w:rFonts w:eastAsia="Times New Roman"/>
          <w:b/>
          <w:bCs/>
          <w:iCs/>
          <w:sz w:val="26"/>
          <w:szCs w:val="26"/>
          <w:lang w:eastAsia="ru-RU"/>
        </w:rPr>
      </w:pPr>
      <w:r w:rsidRPr="005E5D79">
        <w:rPr>
          <w:rFonts w:eastAsia="Times New Roman"/>
          <w:b/>
          <w:bCs/>
          <w:i/>
          <w:sz w:val="26"/>
          <w:szCs w:val="26"/>
          <w:u w:val="single"/>
          <w:lang w:eastAsia="ru-RU"/>
        </w:rPr>
        <w:t>Д</w:t>
      </w:r>
      <w:r w:rsidRPr="005E5D79">
        <w:rPr>
          <w:rFonts w:eastAsia="Times New Roman"/>
          <w:b/>
          <w:bCs/>
          <w:i/>
          <w:iCs/>
          <w:sz w:val="26"/>
          <w:szCs w:val="26"/>
          <w:u w:val="single"/>
          <w:lang w:eastAsia="ru-RU"/>
        </w:rPr>
        <w:t>ата, время и место определения претендентов участниками аукциона</w:t>
      </w:r>
      <w:r w:rsidRPr="005E5D79">
        <w:rPr>
          <w:rFonts w:eastAsia="Times New Roman"/>
          <w:bCs/>
          <w:i/>
          <w:iCs/>
          <w:sz w:val="26"/>
          <w:szCs w:val="26"/>
          <w:u w:val="single"/>
          <w:lang w:eastAsia="ru-RU"/>
        </w:rPr>
        <w:t xml:space="preserve"> </w:t>
      </w:r>
      <w:r w:rsidRPr="005E5D79">
        <w:rPr>
          <w:rFonts w:eastAsia="Times New Roman"/>
          <w:sz w:val="26"/>
          <w:szCs w:val="26"/>
          <w:lang w:eastAsia="ru-RU"/>
        </w:rPr>
        <w:t xml:space="preserve">– </w:t>
      </w:r>
      <w:r w:rsidRPr="005E5D79">
        <w:rPr>
          <w:rFonts w:eastAsia="Times New Roman"/>
          <w:b/>
          <w:bCs/>
          <w:sz w:val="26"/>
          <w:szCs w:val="26"/>
          <w:u w:val="single"/>
          <w:lang w:eastAsia="ru-RU"/>
        </w:rPr>
        <w:t>03.06.2025</w:t>
      </w:r>
      <w:r w:rsidRPr="005E5D79">
        <w:rPr>
          <w:rFonts w:eastAsia="Times New Roman"/>
          <w:b/>
          <w:sz w:val="26"/>
          <w:szCs w:val="26"/>
          <w:u w:val="single"/>
          <w:lang w:eastAsia="ru-RU"/>
        </w:rPr>
        <w:t> года</w:t>
      </w:r>
      <w:r w:rsidRPr="005E5D79">
        <w:rPr>
          <w:rFonts w:eastAsia="Times New Roman"/>
          <w:sz w:val="26"/>
          <w:szCs w:val="26"/>
          <w:u w:val="single"/>
          <w:lang w:eastAsia="ru-RU"/>
        </w:rPr>
        <w:t xml:space="preserve"> </w:t>
      </w:r>
      <w:r w:rsidRPr="005E5D79">
        <w:rPr>
          <w:rFonts w:eastAsia="Times New Roman"/>
          <w:b/>
          <w:bCs/>
          <w:sz w:val="26"/>
          <w:szCs w:val="26"/>
          <w:u w:val="single"/>
          <w:lang w:eastAsia="ru-RU"/>
        </w:rPr>
        <w:t>в 11:00</w:t>
      </w:r>
      <w:r w:rsidRPr="005E5D79">
        <w:rPr>
          <w:rFonts w:eastAsia="Times New Roman"/>
          <w:sz w:val="26"/>
          <w:szCs w:val="26"/>
          <w:lang w:eastAsia="ru-RU"/>
        </w:rPr>
        <w:t xml:space="preserve"> по местному времени по адресу: Приморский край, Хасанский муниципальный округ, </w:t>
      </w:r>
      <w:proofErr w:type="spellStart"/>
      <w:r w:rsidRPr="005E5D79">
        <w:rPr>
          <w:rFonts w:eastAsia="Times New Roman"/>
          <w:sz w:val="26"/>
          <w:szCs w:val="26"/>
          <w:lang w:eastAsia="ru-RU"/>
        </w:rPr>
        <w:t>пгт</w:t>
      </w:r>
      <w:proofErr w:type="spellEnd"/>
      <w:r w:rsidRPr="005E5D79">
        <w:rPr>
          <w:rFonts w:eastAsia="Times New Roman"/>
          <w:sz w:val="26"/>
          <w:szCs w:val="26"/>
          <w:lang w:eastAsia="ru-RU"/>
        </w:rPr>
        <w:t xml:space="preserve"> Славянка, ул. Молодежная, 1, кабинет 219.</w:t>
      </w:r>
    </w:p>
    <w:p w14:paraId="497ECFCE" w14:textId="77777777" w:rsidR="00BC25EA" w:rsidRPr="005E5D79" w:rsidRDefault="00BC25EA" w:rsidP="005E5D79">
      <w:pPr>
        <w:tabs>
          <w:tab w:val="left" w:pos="0"/>
          <w:tab w:val="left" w:pos="567"/>
        </w:tabs>
        <w:jc w:val="both"/>
        <w:rPr>
          <w:rFonts w:eastAsia="Times New Roman"/>
          <w:b/>
          <w:sz w:val="26"/>
          <w:szCs w:val="26"/>
          <w:lang w:eastAsia="ru-RU"/>
        </w:rPr>
      </w:pPr>
      <w:r w:rsidRPr="005E5D79">
        <w:rPr>
          <w:rFonts w:eastAsia="Times New Roman"/>
          <w:b/>
          <w:i/>
          <w:color w:val="000000"/>
          <w:sz w:val="26"/>
          <w:szCs w:val="26"/>
          <w:lang w:eastAsia="ru-RU"/>
        </w:rPr>
        <w:tab/>
      </w:r>
      <w:r w:rsidRPr="005E5D79">
        <w:rPr>
          <w:rFonts w:eastAsia="Times New Roman"/>
          <w:b/>
          <w:i/>
          <w:color w:val="000000"/>
          <w:sz w:val="26"/>
          <w:szCs w:val="26"/>
          <w:u w:val="single"/>
          <w:lang w:eastAsia="ru-RU"/>
        </w:rPr>
        <w:t>Дата, время проведения аукциона в электронном форме</w:t>
      </w:r>
      <w:r w:rsidRPr="005E5D79">
        <w:rPr>
          <w:rFonts w:eastAsia="Times New Roman"/>
          <w:i/>
          <w:color w:val="000000"/>
          <w:sz w:val="26"/>
          <w:szCs w:val="26"/>
          <w:u w:val="single"/>
          <w:lang w:eastAsia="ru-RU"/>
        </w:rPr>
        <w:t xml:space="preserve"> – </w:t>
      </w:r>
      <w:r w:rsidRPr="005E5D79">
        <w:rPr>
          <w:rFonts w:eastAsia="Times New Roman"/>
          <w:b/>
          <w:bCs/>
          <w:i/>
          <w:color w:val="000000"/>
          <w:sz w:val="26"/>
          <w:szCs w:val="26"/>
          <w:u w:val="single"/>
          <w:lang w:eastAsia="ru-RU"/>
        </w:rPr>
        <w:t>06.06.</w:t>
      </w:r>
      <w:r w:rsidRPr="005E5D79">
        <w:rPr>
          <w:rFonts w:eastAsia="Times New Roman"/>
          <w:b/>
          <w:sz w:val="26"/>
          <w:szCs w:val="26"/>
          <w:u w:val="single"/>
          <w:lang w:eastAsia="ru-RU"/>
        </w:rPr>
        <w:t>2025 в 11:00 часов</w:t>
      </w:r>
      <w:r w:rsidRPr="005E5D79">
        <w:rPr>
          <w:rFonts w:eastAsia="Times New Roman"/>
          <w:b/>
          <w:sz w:val="26"/>
          <w:szCs w:val="26"/>
          <w:lang w:eastAsia="ru-RU"/>
        </w:rPr>
        <w:t xml:space="preserve"> по местному времени.</w:t>
      </w:r>
    </w:p>
    <w:p w14:paraId="20F6DDE4"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 xml:space="preserve">       Место проведения аукциона в электронной форме: Электронная площадка – универсальная торговая платформа АО «Сбербанк - АСТ», размещенная на сайте http://utp.sberbank-ast.ru в сети «Интернет» (торговая секция «Приватизация, аренда и продажа прав»).</w:t>
      </w:r>
    </w:p>
    <w:p w14:paraId="39AB3551" w14:textId="77777777" w:rsidR="00BC25EA" w:rsidRPr="005E5D79" w:rsidRDefault="00BC25EA" w:rsidP="005E5D79">
      <w:pPr>
        <w:tabs>
          <w:tab w:val="left" w:pos="0"/>
          <w:tab w:val="left" w:pos="567"/>
        </w:tabs>
        <w:jc w:val="both"/>
        <w:rPr>
          <w:rFonts w:eastAsia="Times New Roman"/>
          <w:sz w:val="26"/>
          <w:szCs w:val="26"/>
          <w:lang w:eastAsia="ru-RU"/>
        </w:rPr>
      </w:pPr>
      <w:r w:rsidRPr="005E5D79">
        <w:rPr>
          <w:rFonts w:eastAsia="Times New Roman"/>
          <w:sz w:val="26"/>
          <w:szCs w:val="26"/>
          <w:lang w:eastAsia="ru-RU"/>
        </w:rPr>
        <w:tab/>
        <w:t>Организатор продажи (Продавец) вправе отказаться от проведения аукциона в любое время, но не позднее чем за три дня до наступления даты его проведения.</w:t>
      </w:r>
    </w:p>
    <w:p w14:paraId="782934D2" w14:textId="77777777" w:rsidR="00BC25EA" w:rsidRPr="005E5D79" w:rsidRDefault="00BC25EA" w:rsidP="005E5D79">
      <w:pPr>
        <w:ind w:firstLine="708"/>
        <w:jc w:val="both"/>
        <w:rPr>
          <w:rFonts w:eastAsia="Times New Roman"/>
          <w:sz w:val="26"/>
          <w:szCs w:val="26"/>
          <w:lang w:eastAsia="ru-RU"/>
        </w:rPr>
      </w:pPr>
      <w:r w:rsidRPr="005E5D79">
        <w:rPr>
          <w:rFonts w:eastAsia="Times New Roman"/>
          <w:sz w:val="26"/>
          <w:szCs w:val="26"/>
          <w:lang w:eastAsia="ru-RU"/>
        </w:rPr>
        <w:t>2. Утвердить прилагаемое информационное сообщение о проведении торгов по продаже муниципального имущества Хасанского муниципального округа в электронной форме.</w:t>
      </w:r>
    </w:p>
    <w:p w14:paraId="5FDC58AB" w14:textId="77777777" w:rsidR="00BC25EA" w:rsidRPr="008669D6" w:rsidRDefault="00BC25EA" w:rsidP="005E5D79">
      <w:pPr>
        <w:tabs>
          <w:tab w:val="left" w:pos="0"/>
          <w:tab w:val="left" w:pos="993"/>
        </w:tabs>
        <w:ind w:firstLine="709"/>
        <w:jc w:val="both"/>
        <w:rPr>
          <w:rFonts w:eastAsia="Times New Roman"/>
          <w:sz w:val="26"/>
          <w:szCs w:val="26"/>
          <w:lang w:eastAsia="ru-RU"/>
        </w:rPr>
      </w:pPr>
      <w:r w:rsidRPr="008669D6">
        <w:rPr>
          <w:rFonts w:eastAsia="Times New Roman"/>
          <w:sz w:val="26"/>
          <w:szCs w:val="26"/>
          <w:lang w:eastAsia="ru-RU"/>
        </w:rPr>
        <w:t xml:space="preserve">3. Определить оператора электронной площадки – Акционерное общество «Сбербанк - Автоматизированная система торгов». Электронная площадка (универсальная торговая платформа) – </w:t>
      </w:r>
      <w:hyperlink r:id="rId15" w:history="1">
        <w:r w:rsidRPr="008669D6">
          <w:rPr>
            <w:rFonts w:eastAsia="Times New Roman"/>
            <w:sz w:val="26"/>
            <w:szCs w:val="26"/>
            <w:u w:val="single"/>
            <w:lang w:eastAsia="ru-RU"/>
          </w:rPr>
          <w:t>http://utp.sberbank-ast.ru</w:t>
        </w:r>
      </w:hyperlink>
      <w:r w:rsidRPr="008669D6">
        <w:rPr>
          <w:rFonts w:eastAsia="Times New Roman"/>
          <w:sz w:val="26"/>
          <w:szCs w:val="26"/>
          <w:lang w:eastAsia="ru-RU"/>
        </w:rPr>
        <w:t xml:space="preserve"> в информационно-телекоммуникационной сети «Интернет» для проведения аукциона. </w:t>
      </w:r>
    </w:p>
    <w:p w14:paraId="2342860B" w14:textId="77777777" w:rsidR="00BC25EA" w:rsidRPr="008669D6" w:rsidRDefault="00BC25EA" w:rsidP="005E5D79">
      <w:pPr>
        <w:ind w:firstLine="708"/>
        <w:jc w:val="both"/>
        <w:rPr>
          <w:rFonts w:eastAsia="Times New Roman"/>
          <w:sz w:val="26"/>
          <w:szCs w:val="26"/>
          <w:lang w:eastAsia="ru-RU"/>
        </w:rPr>
      </w:pPr>
      <w:r w:rsidRPr="008669D6">
        <w:rPr>
          <w:rFonts w:eastAsia="Times New Roman"/>
          <w:sz w:val="26"/>
          <w:szCs w:val="26"/>
          <w:lang w:eastAsia="ru-RU"/>
        </w:rPr>
        <w:t>4. Главному специалисту управления имущественных и земельных отношений администрации Хасанского муниципального округа (А.П. Лысенко):</w:t>
      </w:r>
    </w:p>
    <w:p w14:paraId="4A1D1961" w14:textId="77777777" w:rsidR="00BC25EA" w:rsidRPr="008669D6" w:rsidRDefault="00BC25EA" w:rsidP="005E5D79">
      <w:pPr>
        <w:ind w:firstLine="708"/>
        <w:jc w:val="both"/>
        <w:rPr>
          <w:rFonts w:eastAsia="Times New Roman"/>
          <w:sz w:val="26"/>
          <w:szCs w:val="26"/>
          <w:lang w:eastAsia="ru-RU"/>
        </w:rPr>
      </w:pPr>
      <w:r w:rsidRPr="008669D6">
        <w:rPr>
          <w:rFonts w:eastAsia="Times New Roman"/>
          <w:sz w:val="26"/>
          <w:szCs w:val="26"/>
          <w:lang w:eastAsia="ru-RU"/>
        </w:rPr>
        <w:t xml:space="preserve">4.1. Обеспечить размещение настоящего постановления с информационным сообщением о проведении торгов по продаже муниципального имущества Хасанского муниципального округа в электронной форме с приложениями на официальном сайте Российской Федерации в сети «Интернет» для размещения информации о проведении торгов: https://torgi.gov.ru/, официальном сайте администрации Хасанского муниципального округа в сети «Интернет»: </w:t>
      </w:r>
      <w:hyperlink r:id="rId16" w:history="1">
        <w:r w:rsidRPr="008669D6">
          <w:rPr>
            <w:rFonts w:eastAsia="Times New Roman"/>
            <w:sz w:val="26"/>
            <w:szCs w:val="26"/>
            <w:u w:val="single"/>
            <w:lang w:eastAsia="ru-RU"/>
          </w:rPr>
          <w:t>http://xasanskij-r25.gosweb.gosuslugi.ru</w:t>
        </w:r>
      </w:hyperlink>
      <w:r w:rsidRPr="008669D6">
        <w:rPr>
          <w:rFonts w:eastAsia="Times New Roman"/>
          <w:sz w:val="26"/>
          <w:szCs w:val="26"/>
          <w:lang w:eastAsia="ru-RU"/>
        </w:rPr>
        <w:t>.</w:t>
      </w:r>
    </w:p>
    <w:p w14:paraId="59637FB8" w14:textId="77777777" w:rsidR="00BC25EA" w:rsidRPr="008669D6" w:rsidRDefault="00BC25EA" w:rsidP="005E5D79">
      <w:pPr>
        <w:ind w:firstLine="708"/>
        <w:jc w:val="both"/>
        <w:rPr>
          <w:rFonts w:eastAsia="Times New Roman"/>
          <w:sz w:val="26"/>
          <w:szCs w:val="26"/>
          <w:lang w:eastAsia="ru-RU"/>
        </w:rPr>
      </w:pPr>
      <w:r w:rsidRPr="008669D6">
        <w:rPr>
          <w:rFonts w:eastAsia="Times New Roman"/>
          <w:sz w:val="26"/>
          <w:szCs w:val="26"/>
          <w:lang w:eastAsia="ru-RU"/>
        </w:rPr>
        <w:t xml:space="preserve">4.2. Подготовить и провести в установленном порядке аукцион вышеуказанного муниципального имущества на электронной площадке ЗАО «Сбербанк–АСТ» </w:t>
      </w:r>
      <w:hyperlink r:id="rId17" w:history="1">
        <w:r w:rsidRPr="008669D6">
          <w:rPr>
            <w:rFonts w:eastAsia="Times New Roman"/>
            <w:sz w:val="26"/>
            <w:szCs w:val="26"/>
            <w:u w:val="single"/>
            <w:lang w:eastAsia="ru-RU"/>
          </w:rPr>
          <w:t>http://utp.sberbank-ast.ru</w:t>
        </w:r>
      </w:hyperlink>
      <w:r w:rsidRPr="008669D6">
        <w:rPr>
          <w:rFonts w:eastAsia="Times New Roman"/>
          <w:sz w:val="26"/>
          <w:szCs w:val="26"/>
          <w:lang w:eastAsia="ru-RU"/>
        </w:rPr>
        <w:t xml:space="preserve">. </w:t>
      </w:r>
    </w:p>
    <w:p w14:paraId="59279BBF" w14:textId="77777777" w:rsidR="00BC25EA" w:rsidRPr="005E5D79" w:rsidRDefault="00BC25EA" w:rsidP="005E5D79">
      <w:pPr>
        <w:ind w:firstLine="708"/>
        <w:jc w:val="both"/>
        <w:rPr>
          <w:rFonts w:eastAsia="Times New Roman"/>
          <w:sz w:val="26"/>
          <w:szCs w:val="26"/>
          <w:lang w:eastAsia="ru-RU"/>
        </w:rPr>
      </w:pPr>
      <w:r w:rsidRPr="005E5D79">
        <w:rPr>
          <w:rFonts w:eastAsia="Times New Roman"/>
          <w:sz w:val="26"/>
          <w:szCs w:val="26"/>
          <w:lang w:eastAsia="ru-RU"/>
        </w:rPr>
        <w:t>5. Опубликовать настоящее постановление в Бюллетене муниципальных правовых актов Хасанского муниципального округа Приморского края.</w:t>
      </w:r>
    </w:p>
    <w:p w14:paraId="5F8EC96C" w14:textId="77777777" w:rsidR="00BC25EA" w:rsidRPr="005E5D79" w:rsidRDefault="00BC25EA" w:rsidP="005E5D79">
      <w:pPr>
        <w:ind w:firstLine="708"/>
        <w:jc w:val="both"/>
        <w:rPr>
          <w:rFonts w:eastAsia="Times New Roman"/>
          <w:sz w:val="26"/>
          <w:szCs w:val="26"/>
          <w:lang w:eastAsia="ru-RU"/>
        </w:rPr>
      </w:pPr>
      <w:r w:rsidRPr="005E5D79">
        <w:rPr>
          <w:rFonts w:eastAsia="Times New Roman"/>
          <w:sz w:val="26"/>
          <w:szCs w:val="26"/>
          <w:lang w:eastAsia="ru-RU"/>
        </w:rPr>
        <w:t>6. Настоящее постановление вступает в силу со дня его официального обнародования.</w:t>
      </w:r>
    </w:p>
    <w:p w14:paraId="03D228AD" w14:textId="77777777" w:rsidR="00BC25EA" w:rsidRPr="005E5D79" w:rsidRDefault="00BC25EA" w:rsidP="005E5D79">
      <w:pPr>
        <w:ind w:firstLine="708"/>
        <w:jc w:val="both"/>
        <w:rPr>
          <w:rFonts w:eastAsia="Times New Roman"/>
          <w:sz w:val="26"/>
          <w:szCs w:val="26"/>
          <w:lang w:eastAsia="ru-RU"/>
        </w:rPr>
      </w:pPr>
      <w:r w:rsidRPr="005E5D79">
        <w:rPr>
          <w:rFonts w:eastAsia="Times New Roman"/>
          <w:sz w:val="26"/>
          <w:szCs w:val="26"/>
          <w:lang w:eastAsia="ru-RU"/>
        </w:rPr>
        <w:t>7. Контроль за исполнением настоящего постановления возложить на заместителя главы администрации Хасанского муниципального округа О.А. Хмельницкую.</w:t>
      </w:r>
    </w:p>
    <w:p w14:paraId="306F32AA" w14:textId="77777777" w:rsidR="00BC25EA" w:rsidRPr="005E5D79" w:rsidRDefault="00BC25EA" w:rsidP="005E5D79">
      <w:pPr>
        <w:ind w:firstLine="708"/>
        <w:jc w:val="both"/>
        <w:rPr>
          <w:rFonts w:eastAsia="Times New Roman"/>
          <w:sz w:val="26"/>
          <w:szCs w:val="26"/>
          <w:lang w:eastAsia="ru-RU"/>
        </w:rPr>
      </w:pPr>
    </w:p>
    <w:p w14:paraId="34F777FA" w14:textId="77777777" w:rsidR="00BC25EA" w:rsidRPr="005E5D79" w:rsidRDefault="00BC25EA" w:rsidP="005E5D79">
      <w:pPr>
        <w:jc w:val="both"/>
        <w:rPr>
          <w:rFonts w:eastAsia="Times New Roman"/>
          <w:sz w:val="26"/>
          <w:szCs w:val="26"/>
          <w:lang w:eastAsia="ru-RU"/>
        </w:rPr>
      </w:pPr>
    </w:p>
    <w:p w14:paraId="14C291F5" w14:textId="77777777" w:rsidR="00BC25EA" w:rsidRPr="005E5D79" w:rsidRDefault="00BC25EA" w:rsidP="005E5D79">
      <w:pPr>
        <w:jc w:val="both"/>
        <w:rPr>
          <w:rFonts w:eastAsia="Times New Roman"/>
          <w:sz w:val="26"/>
          <w:szCs w:val="26"/>
          <w:lang w:eastAsia="ru-RU"/>
        </w:rPr>
      </w:pPr>
      <w:r w:rsidRPr="005E5D79">
        <w:rPr>
          <w:rFonts w:eastAsia="Times New Roman"/>
          <w:sz w:val="26"/>
          <w:szCs w:val="26"/>
          <w:lang w:eastAsia="ru-RU"/>
        </w:rPr>
        <w:t>Глава Хасанского</w:t>
      </w:r>
    </w:p>
    <w:p w14:paraId="07661935" w14:textId="77777777" w:rsidR="00BC25EA" w:rsidRPr="00BC25EA" w:rsidRDefault="00BC25EA" w:rsidP="005E5D79">
      <w:pPr>
        <w:jc w:val="both"/>
        <w:rPr>
          <w:rFonts w:eastAsia="Times New Roman"/>
          <w:sz w:val="24"/>
          <w:szCs w:val="24"/>
          <w:lang w:eastAsia="ru-RU"/>
        </w:rPr>
      </w:pPr>
      <w:r w:rsidRPr="005E5D79">
        <w:rPr>
          <w:rFonts w:eastAsia="Times New Roman"/>
          <w:sz w:val="26"/>
          <w:szCs w:val="26"/>
          <w:lang w:eastAsia="ru-RU"/>
        </w:rPr>
        <w:t>муниципального округа                                                                                              И.В. Степанов</w:t>
      </w:r>
    </w:p>
    <w:p w14:paraId="72E1B861" w14:textId="77777777" w:rsidR="00BC25EA" w:rsidRPr="00BC25EA" w:rsidRDefault="00BC25EA" w:rsidP="005E5D79">
      <w:pPr>
        <w:rPr>
          <w:rFonts w:eastAsia="Times New Roman"/>
          <w:sz w:val="24"/>
          <w:szCs w:val="24"/>
          <w:lang w:eastAsia="ru-RU"/>
        </w:rPr>
      </w:pPr>
    </w:p>
    <w:p w14:paraId="586B4EEF" w14:textId="77777777" w:rsidR="00BC25EA" w:rsidRPr="00BC25EA" w:rsidRDefault="00BC25EA" w:rsidP="005E5D79">
      <w:pPr>
        <w:rPr>
          <w:rFonts w:eastAsia="Times New Roman"/>
          <w:sz w:val="24"/>
          <w:szCs w:val="24"/>
          <w:lang w:eastAsia="ru-RU"/>
        </w:rPr>
      </w:pPr>
    </w:p>
    <w:p w14:paraId="50DEA832" w14:textId="77777777" w:rsidR="00BC25EA" w:rsidRDefault="00BC25EA" w:rsidP="005E5D79">
      <w:pPr>
        <w:rPr>
          <w:rFonts w:ascii="Arial Unicode MS" w:eastAsia="Arial Unicode MS" w:hAnsi="Arial Unicode MS" w:cs="Arial Unicode MS"/>
          <w:sz w:val="2"/>
          <w:szCs w:val="2"/>
          <w:lang w:eastAsia="ru-RU" w:bidi="ru-RU"/>
        </w:rPr>
        <w:sectPr w:rsidR="00BC25EA" w:rsidSect="005E5D79">
          <w:footerReference w:type="default" r:id="rId18"/>
          <w:type w:val="nextColumn"/>
          <w:pgSz w:w="11900" w:h="16840"/>
          <w:pgMar w:top="794" w:right="794" w:bottom="794" w:left="794" w:header="0" w:footer="3" w:gutter="0"/>
          <w:cols w:space="720"/>
          <w:noEndnote/>
          <w:docGrid w:linePitch="360"/>
        </w:sectPr>
      </w:pPr>
    </w:p>
    <w:p w14:paraId="21EBDB2B" w14:textId="77777777" w:rsidR="00BC25EA" w:rsidRPr="00BC25EA" w:rsidRDefault="00BC25EA" w:rsidP="00D023E9">
      <w:pPr>
        <w:spacing w:after="150"/>
        <w:ind w:firstLine="567"/>
        <w:jc w:val="center"/>
        <w:rPr>
          <w:rFonts w:eastAsia="Times New Roman"/>
          <w:b/>
          <w:bCs/>
          <w:sz w:val="26"/>
          <w:szCs w:val="26"/>
          <w:lang w:eastAsia="ru-RU"/>
        </w:rPr>
      </w:pPr>
      <w:r w:rsidRPr="00BC25EA">
        <w:rPr>
          <w:rFonts w:eastAsia="Times New Roman"/>
          <w:b/>
          <w:bCs/>
          <w:sz w:val="26"/>
          <w:szCs w:val="26"/>
          <w:lang w:eastAsia="ru-RU"/>
        </w:rPr>
        <w:lastRenderedPageBreak/>
        <w:t>ИНФОРМАЦИОННОЕ СООБЩЕНИЕ</w:t>
      </w:r>
    </w:p>
    <w:p w14:paraId="7043CCBF" w14:textId="77777777" w:rsidR="00BC25EA" w:rsidRPr="00BC25EA" w:rsidRDefault="00BC25EA" w:rsidP="00D023E9">
      <w:pPr>
        <w:ind w:firstLine="567"/>
        <w:jc w:val="center"/>
        <w:rPr>
          <w:rFonts w:eastAsia="Times New Roman"/>
          <w:b/>
          <w:bCs/>
          <w:sz w:val="26"/>
          <w:szCs w:val="26"/>
          <w:lang w:eastAsia="ru-RU"/>
        </w:rPr>
      </w:pPr>
      <w:r w:rsidRPr="00BC25EA">
        <w:rPr>
          <w:rFonts w:eastAsia="Times New Roman"/>
          <w:b/>
          <w:bCs/>
          <w:sz w:val="26"/>
          <w:szCs w:val="26"/>
          <w:lang w:eastAsia="ru-RU"/>
        </w:rPr>
        <w:t xml:space="preserve">о проведении торгов </w:t>
      </w:r>
      <w:bookmarkStart w:id="7" w:name="_Hlk195627315"/>
      <w:r w:rsidRPr="00BC25EA">
        <w:rPr>
          <w:rFonts w:eastAsia="Times New Roman"/>
          <w:b/>
          <w:bCs/>
          <w:sz w:val="26"/>
          <w:szCs w:val="26"/>
          <w:lang w:eastAsia="ru-RU"/>
        </w:rPr>
        <w:t xml:space="preserve">по продаже муниципального имущества </w:t>
      </w:r>
    </w:p>
    <w:p w14:paraId="7412AA34" w14:textId="77777777" w:rsidR="00BC25EA" w:rsidRPr="00BC25EA" w:rsidRDefault="00BC25EA" w:rsidP="00D023E9">
      <w:pPr>
        <w:ind w:firstLine="567"/>
        <w:jc w:val="center"/>
        <w:rPr>
          <w:rFonts w:eastAsia="Times New Roman"/>
          <w:b/>
          <w:bCs/>
          <w:sz w:val="26"/>
          <w:szCs w:val="26"/>
          <w:lang w:eastAsia="ru-RU"/>
        </w:rPr>
      </w:pPr>
      <w:r w:rsidRPr="00BC25EA">
        <w:rPr>
          <w:rFonts w:eastAsia="Times New Roman"/>
          <w:b/>
          <w:bCs/>
          <w:sz w:val="26"/>
          <w:szCs w:val="26"/>
          <w:lang w:eastAsia="ru-RU"/>
        </w:rPr>
        <w:t>Хасанского муниципального округа в электронной форме</w:t>
      </w:r>
    </w:p>
    <w:p w14:paraId="0B187F9C" w14:textId="77777777" w:rsidR="00BC25EA" w:rsidRPr="00BC25EA" w:rsidRDefault="00BC25EA" w:rsidP="00D023E9">
      <w:pPr>
        <w:spacing w:after="150"/>
        <w:ind w:firstLine="567"/>
        <w:jc w:val="center"/>
        <w:rPr>
          <w:rFonts w:eastAsia="Times New Roman"/>
          <w:b/>
          <w:bCs/>
          <w:sz w:val="26"/>
          <w:szCs w:val="26"/>
          <w:lang w:eastAsia="ru-RU"/>
        </w:rPr>
      </w:pPr>
    </w:p>
    <w:bookmarkEnd w:id="7"/>
    <w:p w14:paraId="45E43ABE" w14:textId="1C5E1DCA" w:rsidR="00BC25EA" w:rsidRPr="008669D6" w:rsidRDefault="00BC25EA" w:rsidP="00D023E9">
      <w:pPr>
        <w:suppressAutoHyphens/>
        <w:ind w:firstLine="567"/>
        <w:jc w:val="both"/>
        <w:rPr>
          <w:rFonts w:eastAsia="Calibri"/>
          <w:sz w:val="26"/>
          <w:szCs w:val="26"/>
          <w:lang w:eastAsia="en-US"/>
        </w:rPr>
      </w:pPr>
      <w:r w:rsidRPr="00BC25EA">
        <w:rPr>
          <w:rFonts w:eastAsia="Times New Roman"/>
          <w:b/>
          <w:kern w:val="2"/>
          <w:sz w:val="26"/>
          <w:szCs w:val="26"/>
          <w:u w:val="single"/>
          <w:lang w:eastAsia="zh-CN"/>
        </w:rPr>
        <w:t>Организатор торгов (Продавец):</w:t>
      </w:r>
      <w:r w:rsidRPr="00BC25EA">
        <w:rPr>
          <w:rFonts w:eastAsia="Times New Roman"/>
          <w:b/>
          <w:kern w:val="2"/>
          <w:sz w:val="26"/>
          <w:szCs w:val="26"/>
          <w:lang w:eastAsia="zh-CN"/>
        </w:rPr>
        <w:t xml:space="preserve"> </w:t>
      </w:r>
      <w:r w:rsidRPr="00BC25EA">
        <w:rPr>
          <w:rFonts w:eastAsia="Calibri"/>
          <w:sz w:val="26"/>
          <w:szCs w:val="26"/>
          <w:lang w:eastAsia="en-US"/>
        </w:rPr>
        <w:t xml:space="preserve">Администрация Хасанского муниципального округа Приморского края: </w:t>
      </w:r>
      <w:r w:rsidRPr="00BC25EA">
        <w:rPr>
          <w:rFonts w:eastAsia="Times New Roman"/>
          <w:sz w:val="26"/>
          <w:szCs w:val="26"/>
          <w:lang w:eastAsia="ru-RU"/>
        </w:rPr>
        <w:t xml:space="preserve">692701, Приморский край, Хасанский муниципальный округ, </w:t>
      </w:r>
      <w:proofErr w:type="spellStart"/>
      <w:r w:rsidRPr="00BC25EA">
        <w:rPr>
          <w:rFonts w:eastAsia="Times New Roman"/>
          <w:sz w:val="26"/>
          <w:szCs w:val="26"/>
          <w:lang w:eastAsia="ru-RU"/>
        </w:rPr>
        <w:t>пгт</w:t>
      </w:r>
      <w:proofErr w:type="spellEnd"/>
      <w:r w:rsidRPr="00BC25EA">
        <w:rPr>
          <w:rFonts w:eastAsia="Times New Roman"/>
          <w:sz w:val="26"/>
          <w:szCs w:val="26"/>
          <w:lang w:eastAsia="ru-RU"/>
        </w:rPr>
        <w:t xml:space="preserve"> </w:t>
      </w:r>
      <w:r w:rsidRPr="008669D6">
        <w:rPr>
          <w:rFonts w:eastAsia="Times New Roman"/>
          <w:sz w:val="26"/>
          <w:szCs w:val="26"/>
          <w:lang w:eastAsia="ru-RU"/>
        </w:rPr>
        <w:t xml:space="preserve">Славянка, ул. Молодежная, </w:t>
      </w:r>
      <w:proofErr w:type="spellStart"/>
      <w:r w:rsidRPr="008669D6">
        <w:rPr>
          <w:rFonts w:eastAsia="Times New Roman"/>
          <w:sz w:val="26"/>
          <w:szCs w:val="26"/>
          <w:lang w:eastAsia="ru-RU"/>
        </w:rPr>
        <w:t>влд</w:t>
      </w:r>
      <w:proofErr w:type="spellEnd"/>
      <w:r w:rsidRPr="008669D6">
        <w:rPr>
          <w:rFonts w:eastAsia="Times New Roman"/>
          <w:sz w:val="26"/>
          <w:szCs w:val="26"/>
          <w:lang w:eastAsia="ru-RU"/>
        </w:rPr>
        <w:t>. 1, тел/факс 8(42331) 46-4-90, кабинет 219 тел. 8(42331) 46-5-91</w:t>
      </w:r>
      <w:r w:rsidRPr="008669D6">
        <w:rPr>
          <w:rFonts w:eastAsia="Calibri"/>
          <w:sz w:val="26"/>
          <w:szCs w:val="26"/>
          <w:lang w:eastAsia="en-US"/>
        </w:rPr>
        <w:t xml:space="preserve">, официальный сайт администрации Хасанского муниципального округа в сети «Интернет»: </w:t>
      </w:r>
      <w:hyperlink r:id="rId19" w:history="1">
        <w:r w:rsidRPr="008669D6">
          <w:rPr>
            <w:rFonts w:eastAsia="Calibri"/>
            <w:sz w:val="26"/>
            <w:szCs w:val="26"/>
            <w:u w:val="single"/>
            <w:lang w:eastAsia="en-US"/>
          </w:rPr>
          <w:t>http://xasanskij-r25.gosweb.gosuslugi.ru</w:t>
        </w:r>
      </w:hyperlink>
      <w:r w:rsidRPr="008669D6">
        <w:rPr>
          <w:rFonts w:eastAsia="Calibri"/>
          <w:sz w:val="26"/>
          <w:szCs w:val="26"/>
          <w:lang w:eastAsia="en-US"/>
        </w:rPr>
        <w:t xml:space="preserve">, адрес электронной почты: </w:t>
      </w:r>
      <w:r w:rsidRPr="008669D6">
        <w:rPr>
          <w:rFonts w:eastAsia="Calibri"/>
          <w:sz w:val="26"/>
          <w:szCs w:val="26"/>
          <w:lang w:val="en-US" w:eastAsia="en-US"/>
        </w:rPr>
        <w:t>e</w:t>
      </w:r>
      <w:r w:rsidRPr="008669D6">
        <w:rPr>
          <w:rFonts w:eastAsia="Calibri"/>
          <w:sz w:val="26"/>
          <w:szCs w:val="26"/>
          <w:lang w:eastAsia="en-US"/>
        </w:rPr>
        <w:t>-</w:t>
      </w:r>
      <w:r w:rsidRPr="008669D6">
        <w:rPr>
          <w:rFonts w:eastAsia="Calibri"/>
          <w:sz w:val="26"/>
          <w:szCs w:val="26"/>
          <w:lang w:val="en-US" w:eastAsia="en-US"/>
        </w:rPr>
        <w:t>mail</w:t>
      </w:r>
      <w:r w:rsidRPr="008669D6">
        <w:rPr>
          <w:rFonts w:eastAsia="Calibri"/>
          <w:sz w:val="26"/>
          <w:szCs w:val="26"/>
          <w:lang w:eastAsia="en-US"/>
        </w:rPr>
        <w:t xml:space="preserve">: </w:t>
      </w:r>
      <w:hyperlink r:id="rId20" w:history="1">
        <w:r w:rsidRPr="008669D6">
          <w:rPr>
            <w:rFonts w:eastAsia="Calibri"/>
            <w:sz w:val="26"/>
            <w:szCs w:val="26"/>
            <w:u w:val="single"/>
            <w:lang w:val="en-US" w:eastAsia="en-US"/>
          </w:rPr>
          <w:t>hasanski</w:t>
        </w:r>
        <w:r w:rsidRPr="008669D6">
          <w:rPr>
            <w:rFonts w:eastAsia="Calibri"/>
            <w:sz w:val="26"/>
            <w:szCs w:val="26"/>
            <w:u w:val="single"/>
            <w:lang w:eastAsia="en-US"/>
          </w:rPr>
          <w:t>@</w:t>
        </w:r>
        <w:r w:rsidRPr="008669D6">
          <w:rPr>
            <w:rFonts w:eastAsia="Calibri"/>
            <w:sz w:val="26"/>
            <w:szCs w:val="26"/>
            <w:u w:val="single"/>
            <w:lang w:val="en-US" w:eastAsia="en-US"/>
          </w:rPr>
          <w:t>yandex</w:t>
        </w:r>
        <w:r w:rsidRPr="008669D6">
          <w:rPr>
            <w:rFonts w:eastAsia="Calibri"/>
            <w:sz w:val="26"/>
            <w:szCs w:val="26"/>
            <w:u w:val="single"/>
            <w:lang w:eastAsia="en-US"/>
          </w:rPr>
          <w:t>.</w:t>
        </w:r>
        <w:proofErr w:type="spellStart"/>
        <w:r w:rsidRPr="008669D6">
          <w:rPr>
            <w:rFonts w:eastAsia="Calibri"/>
            <w:sz w:val="26"/>
            <w:szCs w:val="26"/>
            <w:u w:val="single"/>
            <w:lang w:val="en-US" w:eastAsia="en-US"/>
          </w:rPr>
          <w:t>ru</w:t>
        </w:r>
        <w:proofErr w:type="spellEnd"/>
      </w:hyperlink>
      <w:r w:rsidRPr="008669D6">
        <w:rPr>
          <w:rFonts w:eastAsia="Calibri"/>
          <w:sz w:val="26"/>
          <w:szCs w:val="26"/>
          <w:lang w:eastAsia="en-US"/>
        </w:rPr>
        <w:t xml:space="preserve">. </w:t>
      </w:r>
    </w:p>
    <w:p w14:paraId="5FAE7844" w14:textId="77777777" w:rsidR="00BC25EA" w:rsidRPr="008669D6" w:rsidRDefault="00BC25EA" w:rsidP="00D023E9">
      <w:pPr>
        <w:suppressAutoHyphens/>
        <w:ind w:firstLine="567"/>
        <w:jc w:val="both"/>
        <w:rPr>
          <w:rFonts w:eastAsia="Calibri"/>
          <w:sz w:val="26"/>
          <w:szCs w:val="26"/>
          <w:lang w:eastAsia="en-US"/>
        </w:rPr>
      </w:pPr>
    </w:p>
    <w:p w14:paraId="4348C276" w14:textId="77777777" w:rsidR="00BC25EA" w:rsidRPr="008669D6" w:rsidRDefault="00BC25EA" w:rsidP="00D023E9">
      <w:pPr>
        <w:autoSpaceDE w:val="0"/>
        <w:autoSpaceDN w:val="0"/>
        <w:adjustRightInd w:val="0"/>
        <w:spacing w:after="200"/>
        <w:ind w:firstLine="567"/>
        <w:jc w:val="both"/>
        <w:rPr>
          <w:rFonts w:eastAsia="Times New Roman"/>
          <w:b/>
          <w:sz w:val="26"/>
          <w:szCs w:val="26"/>
          <w:lang w:eastAsia="ru-RU"/>
        </w:rPr>
      </w:pPr>
      <w:r w:rsidRPr="008669D6">
        <w:rPr>
          <w:rFonts w:eastAsia="Times New Roman"/>
          <w:b/>
          <w:bCs/>
          <w:kern w:val="2"/>
          <w:sz w:val="26"/>
          <w:szCs w:val="26"/>
          <w:u w:val="single"/>
          <w:lang w:eastAsia="zh-CN"/>
        </w:rPr>
        <w:t>Оператор электронной площадки</w:t>
      </w:r>
      <w:r w:rsidRPr="008669D6">
        <w:rPr>
          <w:rFonts w:eastAsia="Times New Roman"/>
          <w:b/>
          <w:bCs/>
          <w:kern w:val="2"/>
          <w:sz w:val="26"/>
          <w:szCs w:val="26"/>
          <w:lang w:eastAsia="zh-CN"/>
        </w:rPr>
        <w:t xml:space="preserve"> –</w:t>
      </w:r>
      <w:r w:rsidRPr="008669D6">
        <w:rPr>
          <w:rFonts w:eastAsia="Calibri"/>
          <w:bCs/>
          <w:sz w:val="26"/>
          <w:szCs w:val="26"/>
          <w:lang w:eastAsia="ru-RU"/>
        </w:rPr>
        <w:t xml:space="preserve"> Акционерное общество «Сбербанк - Автоматизированная система торгов». Электронная площадка (универсальная торговая платформа) – </w:t>
      </w:r>
      <w:hyperlink r:id="rId21" w:history="1">
        <w:r w:rsidRPr="008669D6">
          <w:rPr>
            <w:rFonts w:eastAsia="Times New Roman"/>
            <w:b/>
            <w:sz w:val="26"/>
            <w:szCs w:val="26"/>
            <w:u w:val="single"/>
            <w:lang w:val="en-US" w:eastAsia="ru-RU"/>
          </w:rPr>
          <w:t>http</w:t>
        </w:r>
        <w:r w:rsidRPr="008669D6">
          <w:rPr>
            <w:rFonts w:eastAsia="Times New Roman"/>
            <w:b/>
            <w:sz w:val="26"/>
            <w:szCs w:val="26"/>
            <w:u w:val="single"/>
            <w:lang w:eastAsia="ru-RU"/>
          </w:rPr>
          <w:t>://</w:t>
        </w:r>
        <w:proofErr w:type="spellStart"/>
        <w:r w:rsidRPr="008669D6">
          <w:rPr>
            <w:rFonts w:eastAsia="Times New Roman"/>
            <w:b/>
            <w:sz w:val="26"/>
            <w:szCs w:val="26"/>
            <w:u w:val="single"/>
            <w:lang w:val="en-US" w:eastAsia="ru-RU"/>
          </w:rPr>
          <w:t>utp</w:t>
        </w:r>
        <w:proofErr w:type="spellEnd"/>
        <w:r w:rsidRPr="008669D6">
          <w:rPr>
            <w:rFonts w:eastAsia="Times New Roman"/>
            <w:b/>
            <w:sz w:val="26"/>
            <w:szCs w:val="26"/>
            <w:u w:val="single"/>
            <w:lang w:eastAsia="ru-RU"/>
          </w:rPr>
          <w:t>.</w:t>
        </w:r>
        <w:proofErr w:type="spellStart"/>
        <w:r w:rsidRPr="008669D6">
          <w:rPr>
            <w:rFonts w:eastAsia="Times New Roman"/>
            <w:b/>
            <w:sz w:val="26"/>
            <w:szCs w:val="26"/>
            <w:u w:val="single"/>
            <w:lang w:val="en-US" w:eastAsia="ru-RU"/>
          </w:rPr>
          <w:t>sberbank</w:t>
        </w:r>
        <w:proofErr w:type="spellEnd"/>
        <w:r w:rsidRPr="008669D6">
          <w:rPr>
            <w:rFonts w:eastAsia="Times New Roman"/>
            <w:b/>
            <w:sz w:val="26"/>
            <w:szCs w:val="26"/>
            <w:u w:val="single"/>
            <w:lang w:eastAsia="ru-RU"/>
          </w:rPr>
          <w:t>-</w:t>
        </w:r>
        <w:proofErr w:type="spellStart"/>
        <w:r w:rsidRPr="008669D6">
          <w:rPr>
            <w:rFonts w:eastAsia="Times New Roman"/>
            <w:b/>
            <w:sz w:val="26"/>
            <w:szCs w:val="26"/>
            <w:u w:val="single"/>
            <w:lang w:val="en-US" w:eastAsia="ru-RU"/>
          </w:rPr>
          <w:t>ast</w:t>
        </w:r>
        <w:proofErr w:type="spellEnd"/>
        <w:r w:rsidRPr="008669D6">
          <w:rPr>
            <w:rFonts w:eastAsia="Times New Roman"/>
            <w:b/>
            <w:sz w:val="26"/>
            <w:szCs w:val="26"/>
            <w:u w:val="single"/>
            <w:lang w:eastAsia="ru-RU"/>
          </w:rPr>
          <w:t>.</w:t>
        </w:r>
        <w:proofErr w:type="spellStart"/>
        <w:r w:rsidRPr="008669D6">
          <w:rPr>
            <w:rFonts w:eastAsia="Times New Roman"/>
            <w:b/>
            <w:sz w:val="26"/>
            <w:szCs w:val="26"/>
            <w:u w:val="single"/>
            <w:lang w:val="en-US" w:eastAsia="ru-RU"/>
          </w:rPr>
          <w:t>ru</w:t>
        </w:r>
        <w:proofErr w:type="spellEnd"/>
      </w:hyperlink>
      <w:r w:rsidRPr="008669D6">
        <w:rPr>
          <w:rFonts w:eastAsia="Times New Roman"/>
          <w:b/>
          <w:sz w:val="26"/>
          <w:szCs w:val="26"/>
          <w:lang w:eastAsia="ru-RU"/>
        </w:rPr>
        <w:t xml:space="preserve"> </w:t>
      </w:r>
      <w:r w:rsidRPr="008669D6">
        <w:rPr>
          <w:rFonts w:eastAsia="Times New Roman"/>
          <w:sz w:val="26"/>
          <w:szCs w:val="26"/>
          <w:lang w:eastAsia="ru-RU"/>
        </w:rPr>
        <w:t>в информационно-телекоммуникационной сети «Интернет». Адрес: 119435, г. Москва, Большой Саввинский переулок, дом 12, стр. 9, тел.: (495) 787-29-97, (495) 787-29-99.</w:t>
      </w:r>
    </w:p>
    <w:p w14:paraId="59590913" w14:textId="77777777" w:rsidR="00BC25EA" w:rsidRPr="008669D6" w:rsidRDefault="00BC25EA" w:rsidP="00D023E9">
      <w:pPr>
        <w:autoSpaceDE w:val="0"/>
        <w:autoSpaceDN w:val="0"/>
        <w:adjustRightInd w:val="0"/>
        <w:ind w:firstLine="567"/>
        <w:jc w:val="both"/>
        <w:rPr>
          <w:rFonts w:eastAsia="Calibri"/>
          <w:bCs/>
          <w:sz w:val="26"/>
          <w:szCs w:val="26"/>
          <w:lang w:eastAsia="ru-RU"/>
        </w:rPr>
      </w:pPr>
      <w:r w:rsidRPr="008669D6">
        <w:rPr>
          <w:rFonts w:eastAsia="Times New Roman"/>
          <w:sz w:val="26"/>
          <w:szCs w:val="26"/>
          <w:lang w:eastAsia="ru-RU"/>
        </w:rPr>
        <w:t>Работа на</w:t>
      </w:r>
      <w:r w:rsidRPr="008669D6">
        <w:rPr>
          <w:rFonts w:eastAsia="Times New Roman"/>
          <w:b/>
          <w:sz w:val="26"/>
          <w:szCs w:val="26"/>
          <w:lang w:eastAsia="ru-RU"/>
        </w:rPr>
        <w:t xml:space="preserve"> </w:t>
      </w:r>
      <w:r w:rsidRPr="008669D6">
        <w:rPr>
          <w:rFonts w:eastAsia="Calibri"/>
          <w:bCs/>
          <w:sz w:val="26"/>
          <w:szCs w:val="26"/>
          <w:lang w:eastAsia="ru-RU"/>
        </w:rPr>
        <w:t>универсальной торговой платформе – электронной площадке осуществляется в соответствии:</w:t>
      </w:r>
    </w:p>
    <w:p w14:paraId="47BE006F" w14:textId="77777777" w:rsidR="00BC25EA" w:rsidRPr="008669D6" w:rsidRDefault="00BC25EA" w:rsidP="00D023E9">
      <w:pPr>
        <w:autoSpaceDE w:val="0"/>
        <w:autoSpaceDN w:val="0"/>
        <w:adjustRightInd w:val="0"/>
        <w:ind w:firstLine="567"/>
        <w:jc w:val="both"/>
        <w:rPr>
          <w:rFonts w:eastAsia="Calibri"/>
          <w:bCs/>
          <w:sz w:val="26"/>
          <w:szCs w:val="26"/>
          <w:lang w:eastAsia="ru-RU"/>
        </w:rPr>
      </w:pPr>
      <w:r w:rsidRPr="008669D6">
        <w:rPr>
          <w:rFonts w:eastAsia="Calibri"/>
          <w:bCs/>
          <w:sz w:val="26"/>
          <w:szCs w:val="26"/>
          <w:lang w:eastAsia="ru-RU"/>
        </w:rPr>
        <w:t xml:space="preserve">- с регламентом универсальной торговой платформы «Сбербанк-АСТ» (ознакомиться можно по ссылке </w:t>
      </w:r>
      <w:hyperlink r:id="rId22" w:history="1">
        <w:r w:rsidRPr="008669D6">
          <w:rPr>
            <w:rFonts w:eastAsia="Times New Roman"/>
            <w:bCs/>
            <w:sz w:val="26"/>
            <w:szCs w:val="26"/>
            <w:u w:val="single"/>
            <w:lang w:eastAsia="ru-RU"/>
          </w:rPr>
          <w:t>http://utp.sberbank-ast.ru/Main/Notice/988/Reglament</w:t>
        </w:r>
      </w:hyperlink>
      <w:r w:rsidRPr="008669D6">
        <w:rPr>
          <w:rFonts w:eastAsia="Calibri"/>
          <w:bCs/>
          <w:sz w:val="26"/>
          <w:szCs w:val="26"/>
          <w:lang w:eastAsia="ru-RU"/>
        </w:rPr>
        <w:t>) (далее – Регламент электронной площадки);</w:t>
      </w:r>
    </w:p>
    <w:p w14:paraId="5F2376B1" w14:textId="77777777" w:rsidR="00BC25EA" w:rsidRPr="008669D6" w:rsidRDefault="00BC25EA" w:rsidP="00D023E9">
      <w:pPr>
        <w:autoSpaceDE w:val="0"/>
        <w:autoSpaceDN w:val="0"/>
        <w:adjustRightInd w:val="0"/>
        <w:ind w:firstLine="567"/>
        <w:jc w:val="both"/>
        <w:rPr>
          <w:rFonts w:eastAsia="Times New Roman"/>
          <w:bCs/>
          <w:sz w:val="26"/>
          <w:szCs w:val="26"/>
          <w:lang w:eastAsia="ru-RU"/>
        </w:rPr>
      </w:pPr>
      <w:r w:rsidRPr="008669D6">
        <w:rPr>
          <w:rFonts w:eastAsia="Calibri"/>
          <w:bCs/>
          <w:sz w:val="26"/>
          <w:szCs w:val="26"/>
          <w:lang w:eastAsia="ru-RU"/>
        </w:rPr>
        <w:t>- и</w:t>
      </w:r>
      <w:r w:rsidRPr="008669D6">
        <w:rPr>
          <w:rFonts w:eastAsia="Times New Roman"/>
          <w:bCs/>
          <w:sz w:val="26"/>
          <w:szCs w:val="26"/>
          <w:lang w:eastAsia="ru-RU"/>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8669D6">
        <w:rPr>
          <w:rFonts w:eastAsia="Calibri"/>
          <w:bCs/>
          <w:sz w:val="26"/>
          <w:szCs w:val="26"/>
          <w:lang w:eastAsia="ru-RU"/>
        </w:rPr>
        <w:t>ознакомиться можно по ссылке</w:t>
      </w:r>
      <w:r w:rsidRPr="008669D6">
        <w:rPr>
          <w:rFonts w:eastAsia="Times New Roman"/>
          <w:bCs/>
          <w:sz w:val="26"/>
          <w:szCs w:val="26"/>
          <w:lang w:eastAsia="ru-RU"/>
        </w:rPr>
        <w:t xml:space="preserve"> </w:t>
      </w:r>
      <w:hyperlink r:id="rId23" w:history="1">
        <w:r w:rsidRPr="008669D6">
          <w:rPr>
            <w:rFonts w:eastAsia="Times New Roman"/>
            <w:bCs/>
            <w:sz w:val="26"/>
            <w:szCs w:val="26"/>
            <w:u w:val="single"/>
            <w:lang w:eastAsia="ru-RU"/>
          </w:rPr>
          <w:t>http://utp.sberbank-ast.ru/AP/Notice/652/Instructions</w:t>
        </w:r>
      </w:hyperlink>
      <w:r w:rsidRPr="008669D6">
        <w:rPr>
          <w:rFonts w:eastAsia="Times New Roman"/>
          <w:bCs/>
          <w:sz w:val="26"/>
          <w:szCs w:val="26"/>
          <w:lang w:eastAsia="ru-RU"/>
        </w:rPr>
        <w:t>);</w:t>
      </w:r>
    </w:p>
    <w:p w14:paraId="6E8D525E" w14:textId="77777777" w:rsidR="00BC25EA" w:rsidRPr="008669D6" w:rsidRDefault="00BC25EA" w:rsidP="00D023E9">
      <w:pPr>
        <w:autoSpaceDE w:val="0"/>
        <w:autoSpaceDN w:val="0"/>
        <w:adjustRightInd w:val="0"/>
        <w:ind w:firstLine="567"/>
        <w:jc w:val="both"/>
        <w:rPr>
          <w:rFonts w:eastAsia="Times New Roman"/>
          <w:bCs/>
          <w:sz w:val="26"/>
          <w:szCs w:val="26"/>
          <w:lang w:eastAsia="ru-RU"/>
        </w:rPr>
      </w:pPr>
      <w:r w:rsidRPr="008669D6">
        <w:rPr>
          <w:rFonts w:eastAsia="Times New Roman"/>
          <w:sz w:val="26"/>
          <w:szCs w:val="26"/>
          <w:lang w:eastAsia="ru-RU"/>
        </w:rPr>
        <w:t xml:space="preserve">- с регламентом </w:t>
      </w:r>
      <w:r w:rsidRPr="008669D6">
        <w:rPr>
          <w:rFonts w:eastAsia="Times New Roman"/>
          <w:bCs/>
          <w:sz w:val="26"/>
          <w:szCs w:val="26"/>
          <w:lang w:eastAsia="ru-RU"/>
        </w:rPr>
        <w:t>торговой секции «Приватизация, аренда и продажа прав» универсальной торговой платформы АО «Сбербанк-АСТ» (</w:t>
      </w:r>
      <w:r w:rsidRPr="008669D6">
        <w:rPr>
          <w:rFonts w:eastAsia="Calibri"/>
          <w:bCs/>
          <w:sz w:val="26"/>
          <w:szCs w:val="26"/>
          <w:lang w:eastAsia="ru-RU"/>
        </w:rPr>
        <w:t>ознакомиться можно по ссылке</w:t>
      </w:r>
      <w:r w:rsidRPr="008669D6">
        <w:rPr>
          <w:rFonts w:eastAsia="Times New Roman"/>
          <w:bCs/>
          <w:sz w:val="26"/>
          <w:szCs w:val="26"/>
          <w:lang w:eastAsia="ru-RU"/>
        </w:rPr>
        <w:t xml:space="preserve"> </w:t>
      </w:r>
      <w:hyperlink r:id="rId24" w:history="1">
        <w:r w:rsidRPr="008669D6">
          <w:rPr>
            <w:rFonts w:eastAsia="Times New Roman"/>
            <w:bCs/>
            <w:sz w:val="26"/>
            <w:szCs w:val="26"/>
            <w:u w:val="single"/>
            <w:lang w:eastAsia="ru-RU"/>
          </w:rPr>
          <w:t>http://utp.sberbank-ast.ru/AP/Notice/1027/Instructions</w:t>
        </w:r>
      </w:hyperlink>
      <w:r w:rsidRPr="008669D6">
        <w:rPr>
          <w:rFonts w:eastAsia="Times New Roman"/>
          <w:bCs/>
          <w:sz w:val="26"/>
          <w:szCs w:val="26"/>
          <w:lang w:eastAsia="ru-RU"/>
        </w:rPr>
        <w:t>).</w:t>
      </w:r>
    </w:p>
    <w:p w14:paraId="3E9DD9D5" w14:textId="77777777" w:rsidR="00BC25EA" w:rsidRPr="008669D6" w:rsidRDefault="00BC25EA" w:rsidP="00D023E9">
      <w:pPr>
        <w:tabs>
          <w:tab w:val="left" w:pos="851"/>
          <w:tab w:val="left" w:pos="993"/>
        </w:tabs>
        <w:spacing w:before="100" w:beforeAutospacing="1" w:after="100" w:afterAutospacing="1"/>
        <w:ind w:firstLine="567"/>
        <w:rPr>
          <w:rFonts w:eastAsia="Times New Roman"/>
          <w:b/>
          <w:sz w:val="26"/>
          <w:szCs w:val="26"/>
          <w:lang w:eastAsia="ru-RU"/>
        </w:rPr>
      </w:pPr>
      <w:r w:rsidRPr="008669D6">
        <w:rPr>
          <w:rFonts w:eastAsia="Times New Roman"/>
          <w:b/>
          <w:sz w:val="26"/>
          <w:szCs w:val="26"/>
          <w:lang w:eastAsia="ru-RU"/>
        </w:rPr>
        <w:tab/>
        <w:t>1. Общие положения:</w:t>
      </w:r>
    </w:p>
    <w:p w14:paraId="48BA999E" w14:textId="77777777" w:rsidR="00BC25EA" w:rsidRPr="00BC25EA" w:rsidRDefault="00BC25EA" w:rsidP="00D023E9">
      <w:pPr>
        <w:tabs>
          <w:tab w:val="left" w:pos="851"/>
          <w:tab w:val="left" w:pos="993"/>
        </w:tabs>
        <w:ind w:firstLine="567"/>
        <w:jc w:val="both"/>
        <w:rPr>
          <w:rFonts w:eastAsia="Times New Roman"/>
          <w:sz w:val="26"/>
          <w:szCs w:val="26"/>
          <w:lang w:eastAsia="ru-RU"/>
        </w:rPr>
      </w:pPr>
      <w:r w:rsidRPr="00BC25EA">
        <w:rPr>
          <w:rFonts w:eastAsia="Times New Roman"/>
          <w:sz w:val="26"/>
          <w:szCs w:val="26"/>
          <w:lang w:eastAsia="ru-RU"/>
        </w:rPr>
        <w:t>Продажа движимого и недвижимого муниципального имущества проводится в соответствии с:</w:t>
      </w:r>
    </w:p>
    <w:p w14:paraId="39A4290D" w14:textId="77777777" w:rsidR="00BC25EA" w:rsidRPr="00BC25EA" w:rsidRDefault="00BC25EA" w:rsidP="00D023E9">
      <w:pPr>
        <w:tabs>
          <w:tab w:val="left" w:pos="851"/>
          <w:tab w:val="left" w:pos="993"/>
        </w:tabs>
        <w:ind w:firstLine="567"/>
        <w:jc w:val="both"/>
        <w:rPr>
          <w:rFonts w:eastAsia="Calibri"/>
          <w:sz w:val="26"/>
          <w:szCs w:val="26"/>
          <w:lang w:eastAsia="ru-RU"/>
        </w:rPr>
      </w:pPr>
      <w:r w:rsidRPr="00BC25EA">
        <w:rPr>
          <w:rFonts w:eastAsia="Calibri"/>
          <w:sz w:val="26"/>
          <w:szCs w:val="26"/>
          <w:lang w:eastAsia="ru-RU"/>
        </w:rPr>
        <w:t>- Федеральным законом от 21.12.2001 № 178-ФЗ «О приватизации государственного и муниципального имущества»;</w:t>
      </w:r>
    </w:p>
    <w:p w14:paraId="69C7ABB7" w14:textId="77777777" w:rsidR="00BC25EA" w:rsidRPr="00BC25EA" w:rsidRDefault="00BC25EA" w:rsidP="00D023E9">
      <w:pPr>
        <w:tabs>
          <w:tab w:val="left" w:pos="851"/>
          <w:tab w:val="left" w:pos="993"/>
        </w:tabs>
        <w:ind w:firstLine="567"/>
        <w:jc w:val="both"/>
        <w:rPr>
          <w:rFonts w:eastAsia="Calibri"/>
          <w:sz w:val="26"/>
          <w:szCs w:val="26"/>
          <w:lang w:eastAsia="ru-RU"/>
        </w:rPr>
      </w:pPr>
      <w:r w:rsidRPr="00BC25EA">
        <w:rPr>
          <w:rFonts w:eastAsia="Calibri"/>
          <w:sz w:val="26"/>
          <w:szCs w:val="26"/>
          <w:lang w:eastAsia="ru-RU"/>
        </w:rPr>
        <w:t xml:space="preserve">- </w:t>
      </w:r>
      <w:bookmarkStart w:id="8" w:name="_Hlk196137423"/>
      <w:r w:rsidRPr="00BC25EA">
        <w:rPr>
          <w:rFonts w:eastAsia="Calibri"/>
          <w:sz w:val="26"/>
          <w:szCs w:val="26"/>
          <w:lang w:eastAsia="ru-RU"/>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2C137D13"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 Нормативный правовой акт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w:t>
      </w:r>
    </w:p>
    <w:p w14:paraId="02B20378" w14:textId="77777777" w:rsidR="00BC25EA" w:rsidRPr="00BC25EA" w:rsidRDefault="00BC25EA" w:rsidP="00D023E9">
      <w:pPr>
        <w:ind w:firstLine="567"/>
        <w:jc w:val="both"/>
        <w:rPr>
          <w:rFonts w:eastAsia="Calibri"/>
          <w:sz w:val="26"/>
          <w:szCs w:val="26"/>
          <w:lang w:eastAsia="en-US"/>
        </w:rPr>
      </w:pPr>
      <w:bookmarkStart w:id="9" w:name="_Hlk195865992"/>
      <w:r w:rsidRPr="00BC25EA">
        <w:rPr>
          <w:rFonts w:eastAsia="Calibri"/>
          <w:sz w:val="26"/>
          <w:szCs w:val="26"/>
          <w:lang w:eastAsia="en-US"/>
        </w:rPr>
        <w:t>- Нормативный правовой акт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w:t>
      </w:r>
    </w:p>
    <w:bookmarkEnd w:id="9"/>
    <w:p w14:paraId="023BC39A"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 Нормативный правовой акт Думы Хасанского муниципального округа Приморского края от 30.01.2025 № 136-НПА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w:t>
      </w:r>
    </w:p>
    <w:p w14:paraId="49CB967B"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lastRenderedPageBreak/>
        <w:t>- Нормативный правовой акт Думы Хасанского муниципального округа Приморского края от 26.02.2025 № 140-НПА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w:t>
      </w:r>
    </w:p>
    <w:p w14:paraId="2258CB9D" w14:textId="61A988D3" w:rsidR="00BC25EA" w:rsidRPr="00BC25EA" w:rsidRDefault="00BC25EA" w:rsidP="00D023E9">
      <w:pPr>
        <w:ind w:firstLine="567"/>
        <w:jc w:val="both"/>
        <w:rPr>
          <w:rFonts w:eastAsia="Calibri"/>
          <w:sz w:val="26"/>
          <w:szCs w:val="26"/>
          <w:lang w:eastAsia="en-US"/>
        </w:rPr>
      </w:pPr>
      <w:bookmarkStart w:id="10" w:name="_Hlk195187032"/>
      <w:r w:rsidRPr="00BC25EA">
        <w:rPr>
          <w:rFonts w:eastAsia="Calibri"/>
          <w:sz w:val="26"/>
          <w:szCs w:val="26"/>
          <w:lang w:eastAsia="en-US"/>
        </w:rPr>
        <w:t xml:space="preserve">- Решение Думы Хасанского муниципального округа Приморского </w:t>
      </w:r>
      <w:proofErr w:type="gramStart"/>
      <w:r w:rsidRPr="00BC25EA">
        <w:rPr>
          <w:rFonts w:eastAsia="Calibri"/>
          <w:sz w:val="26"/>
          <w:szCs w:val="26"/>
          <w:lang w:eastAsia="en-US"/>
        </w:rPr>
        <w:t>края  от</w:t>
      </w:r>
      <w:proofErr w:type="gramEnd"/>
      <w:r w:rsidRPr="00BC25EA">
        <w:rPr>
          <w:rFonts w:eastAsia="Calibri"/>
          <w:sz w:val="26"/>
          <w:szCs w:val="26"/>
          <w:lang w:eastAsia="en-US"/>
        </w:rPr>
        <w:t xml:space="preserve"> 28.11.2024 № 398 «Об утверждении условий приватизации имущества, находящегося в собственности Хасанского муниципального округа, на 2024-2026 г.»;</w:t>
      </w:r>
    </w:p>
    <w:bookmarkEnd w:id="10"/>
    <w:p w14:paraId="43881D8D" w14:textId="3FF2FA91"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 xml:space="preserve">- </w:t>
      </w:r>
      <w:bookmarkStart w:id="11" w:name="_Hlk195866059"/>
      <w:r w:rsidRPr="00BC25EA">
        <w:rPr>
          <w:rFonts w:eastAsia="Calibri"/>
          <w:sz w:val="26"/>
          <w:szCs w:val="26"/>
          <w:lang w:eastAsia="en-US"/>
        </w:rPr>
        <w:t>Решение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w:t>
      </w:r>
    </w:p>
    <w:bookmarkEnd w:id="8"/>
    <w:bookmarkEnd w:id="11"/>
    <w:p w14:paraId="57E28A0E" w14:textId="36FDC7C1" w:rsidR="00BC25EA" w:rsidRPr="00BC25EA" w:rsidRDefault="00BC25EA" w:rsidP="00D023E9">
      <w:pPr>
        <w:widowControl w:val="0"/>
        <w:tabs>
          <w:tab w:val="left" w:pos="567"/>
          <w:tab w:val="left" w:pos="3600"/>
        </w:tabs>
        <w:ind w:right="51" w:firstLine="567"/>
        <w:jc w:val="both"/>
        <w:rPr>
          <w:rFonts w:eastAsia="Times New Roman"/>
          <w:bCs/>
          <w:sz w:val="26"/>
          <w:szCs w:val="26"/>
          <w:lang w:eastAsia="ru-RU"/>
        </w:rPr>
      </w:pPr>
      <w:r w:rsidRPr="00BC25EA">
        <w:rPr>
          <w:rFonts w:eastAsia="Times New Roman"/>
          <w:bCs/>
          <w:sz w:val="26"/>
          <w:szCs w:val="26"/>
          <w:lang w:eastAsia="ru-RU"/>
        </w:rPr>
        <w:t xml:space="preserve">- Постановление </w:t>
      </w:r>
      <w:bookmarkStart w:id="12" w:name="_Hlk195627413"/>
      <w:r w:rsidRPr="00BC25EA">
        <w:rPr>
          <w:rFonts w:eastAsia="Times New Roman"/>
          <w:bCs/>
          <w:sz w:val="26"/>
          <w:szCs w:val="26"/>
          <w:lang w:eastAsia="ru-RU"/>
        </w:rPr>
        <w:t xml:space="preserve">администрации Хасанского муниципального </w:t>
      </w:r>
      <w:proofErr w:type="gramStart"/>
      <w:r w:rsidRPr="00BC25EA">
        <w:rPr>
          <w:rFonts w:eastAsia="Times New Roman"/>
          <w:bCs/>
          <w:sz w:val="26"/>
          <w:szCs w:val="26"/>
          <w:lang w:eastAsia="ru-RU"/>
        </w:rPr>
        <w:t>округа  от</w:t>
      </w:r>
      <w:proofErr w:type="gramEnd"/>
      <w:r w:rsidRPr="00BC25EA">
        <w:rPr>
          <w:rFonts w:eastAsia="Times New Roman"/>
          <w:bCs/>
          <w:sz w:val="26"/>
          <w:szCs w:val="26"/>
          <w:lang w:eastAsia="ru-RU"/>
        </w:rPr>
        <w:t xml:space="preserve"> 29.04.2025 № 757-па «Об организации продажи и проведения муниципального имущества Хасанского муниципального округа на аукционе в электронной форме». </w:t>
      </w:r>
    </w:p>
    <w:p w14:paraId="28D72124" w14:textId="77777777" w:rsidR="00BC25EA" w:rsidRPr="00BC25EA" w:rsidRDefault="00BC25EA" w:rsidP="00D023E9">
      <w:pPr>
        <w:widowControl w:val="0"/>
        <w:tabs>
          <w:tab w:val="left" w:pos="567"/>
          <w:tab w:val="left" w:pos="3600"/>
        </w:tabs>
        <w:ind w:right="51" w:firstLine="567"/>
        <w:jc w:val="both"/>
        <w:rPr>
          <w:rFonts w:eastAsia="Times New Roman"/>
          <w:bCs/>
          <w:sz w:val="26"/>
          <w:szCs w:val="26"/>
          <w:lang w:eastAsia="ru-RU"/>
        </w:rPr>
      </w:pPr>
    </w:p>
    <w:bookmarkEnd w:id="12"/>
    <w:p w14:paraId="601F24B0" w14:textId="77777777" w:rsidR="00BC25EA" w:rsidRPr="00BC25EA" w:rsidRDefault="00BC25EA" w:rsidP="00D023E9">
      <w:pPr>
        <w:ind w:firstLine="567"/>
        <w:jc w:val="both"/>
        <w:rPr>
          <w:rFonts w:eastAsia="Times New Roman"/>
          <w:sz w:val="26"/>
          <w:szCs w:val="26"/>
          <w:lang w:eastAsia="ru-RU"/>
        </w:rPr>
      </w:pPr>
      <w:r w:rsidRPr="00BC25EA">
        <w:rPr>
          <w:rFonts w:eastAsia="Times New Roman"/>
          <w:b/>
          <w:sz w:val="26"/>
          <w:szCs w:val="26"/>
          <w:lang w:eastAsia="ru-RU"/>
        </w:rPr>
        <w:t xml:space="preserve">2. Основание проведения продажи - </w:t>
      </w:r>
      <w:r w:rsidRPr="00BC25EA">
        <w:rPr>
          <w:rFonts w:eastAsia="Times New Roman"/>
          <w:sz w:val="26"/>
          <w:szCs w:val="26"/>
          <w:lang w:eastAsia="ru-RU"/>
        </w:rPr>
        <w:t>постановление администрации Хасанского муниципального округа от 29.04.2025 № 757-па «Об организации продажи и проведения муниципального имущества Хасанского муниципального округа на аукционе в электронной форме».</w:t>
      </w:r>
    </w:p>
    <w:p w14:paraId="25CF6023" w14:textId="77777777" w:rsidR="00BC25EA" w:rsidRPr="00BC25EA" w:rsidRDefault="00BC25EA" w:rsidP="00D023E9">
      <w:pPr>
        <w:ind w:firstLine="567"/>
        <w:jc w:val="both"/>
        <w:rPr>
          <w:rFonts w:eastAsia="Times New Roman"/>
          <w:sz w:val="26"/>
          <w:szCs w:val="26"/>
          <w:lang w:eastAsia="ru-RU"/>
        </w:rPr>
      </w:pPr>
    </w:p>
    <w:p w14:paraId="1FA7DD48" w14:textId="77777777" w:rsidR="00BC25EA" w:rsidRPr="00BC25EA" w:rsidRDefault="00BC25EA" w:rsidP="00D023E9">
      <w:pPr>
        <w:suppressAutoHyphens/>
        <w:ind w:firstLine="567"/>
        <w:rPr>
          <w:rFonts w:eastAsia="Times New Roman"/>
          <w:b/>
          <w:sz w:val="26"/>
          <w:szCs w:val="26"/>
          <w:lang w:eastAsia="ru-RU"/>
        </w:rPr>
      </w:pPr>
      <w:r w:rsidRPr="00BC25EA">
        <w:rPr>
          <w:rFonts w:eastAsia="Times New Roman"/>
          <w:b/>
          <w:sz w:val="26"/>
          <w:szCs w:val="26"/>
          <w:lang w:eastAsia="ru-RU"/>
        </w:rPr>
        <w:t>3. Предмет продажи:</w:t>
      </w:r>
    </w:p>
    <w:p w14:paraId="05E0E056"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13" w:name="_Hlk196137856"/>
      <w:r w:rsidRPr="00BC25EA">
        <w:rPr>
          <w:rFonts w:eastAsia="Calibri"/>
          <w:b/>
          <w:bCs/>
          <w:sz w:val="26"/>
          <w:szCs w:val="26"/>
          <w:lang w:eastAsia="en-US"/>
        </w:rPr>
        <w:t xml:space="preserve">Нежилое здание школы с пристроенной котельной, кадастровый номер 25:20:250101:423, площадью 198,5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год завершения строительства 1987, расположенное по адресу: Приморский край, Хасанский муниципальный округ, с. Камышовое,  ул. Новоселов, д. 27 с земельным участком 25:20:250101:424, площадью 10000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категория земель: земли населенных пунктов. Вид разрешенного использования: дошкольное, начальное и среднее общее образование. Местоположение земельного участка Приморский край, Хасанский муниципальный округ, с. Камышовое, ул. Новоселов, д. 27.</w:t>
      </w:r>
    </w:p>
    <w:bookmarkEnd w:id="13"/>
    <w:p w14:paraId="1F0AFA2B" w14:textId="77777777" w:rsidR="00BC25EA" w:rsidRPr="00BC25EA" w:rsidRDefault="00BC25EA" w:rsidP="00D023E9">
      <w:pPr>
        <w:ind w:firstLine="567"/>
        <w:jc w:val="both"/>
        <w:rPr>
          <w:rFonts w:eastAsia="Calibri"/>
          <w:b/>
          <w:bCs/>
          <w:sz w:val="26"/>
          <w:szCs w:val="26"/>
          <w:lang w:eastAsia="en-US"/>
        </w:rPr>
      </w:pPr>
    </w:p>
    <w:p w14:paraId="032BFC92" w14:textId="77777777" w:rsidR="00BC25EA" w:rsidRPr="00BC25EA" w:rsidRDefault="00BC25EA" w:rsidP="00D023E9">
      <w:pPr>
        <w:ind w:firstLine="567"/>
        <w:jc w:val="both"/>
        <w:rPr>
          <w:rFonts w:eastAsia="Calibri"/>
          <w:sz w:val="26"/>
          <w:szCs w:val="26"/>
          <w:lang w:eastAsia="en-US"/>
        </w:rPr>
      </w:pPr>
      <w:bookmarkStart w:id="14" w:name="_Hlk195194274"/>
      <w:r w:rsidRPr="00BC25EA">
        <w:rPr>
          <w:rFonts w:eastAsia="Calibri"/>
          <w:sz w:val="26"/>
          <w:szCs w:val="26"/>
          <w:lang w:eastAsia="en-US"/>
        </w:rPr>
        <w:t>Регистрация права собственности на здание от 20.07.2021 № 25:20:250101:423-25/056/2021-1.</w:t>
      </w:r>
    </w:p>
    <w:p w14:paraId="49852250"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земельный участок от 21.09.2023                                № 25:20:250101:424-25/064/2023-1.</w:t>
      </w:r>
    </w:p>
    <w:p w14:paraId="13823687" w14:textId="77777777" w:rsidR="00BC25EA" w:rsidRPr="00BC25EA" w:rsidRDefault="00BC25EA" w:rsidP="00D023E9">
      <w:pPr>
        <w:ind w:firstLine="567"/>
        <w:jc w:val="both"/>
        <w:rPr>
          <w:rFonts w:eastAsia="Times New Roman"/>
          <w:i/>
          <w:sz w:val="26"/>
          <w:szCs w:val="26"/>
          <w:u w:val="single"/>
          <w:lang w:eastAsia="ru-RU"/>
        </w:rPr>
      </w:pPr>
    </w:p>
    <w:p w14:paraId="05728CE6" w14:textId="77777777" w:rsidR="00BC25EA" w:rsidRPr="00BC25EA" w:rsidRDefault="00BC25EA" w:rsidP="00D023E9">
      <w:pPr>
        <w:ind w:firstLine="567"/>
        <w:jc w:val="both"/>
        <w:rPr>
          <w:rFonts w:eastAsia="Times New Roman"/>
          <w:sz w:val="26"/>
          <w:szCs w:val="26"/>
          <w:lang w:eastAsia="ru-RU"/>
        </w:rPr>
      </w:pPr>
      <w:bookmarkStart w:id="15" w:name="_Hlk196142195"/>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2 307 402,00 (два миллиона триста семь тысяч четыреста два) рубля 00 копеек;</w:t>
      </w:r>
    </w:p>
    <w:p w14:paraId="1693FB58"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115 370,10 (сто пятнадцать тысяч триста семьдесят) рублей 10 копеек;</w:t>
      </w:r>
    </w:p>
    <w:p w14:paraId="461E23C1"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230 740,20 (двести тридцать тысяч семьсот сорок) рублей 20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r w:rsidRPr="00BC25EA">
        <w:rPr>
          <w:rFonts w:eastAsia="Times New Roman"/>
          <w:bCs/>
          <w:color w:val="000000"/>
          <w:sz w:val="26"/>
          <w:szCs w:val="26"/>
          <w:lang w:eastAsia="ru-RU"/>
        </w:rPr>
        <w:t xml:space="preserve">29.05.2025 г. </w:t>
      </w:r>
    </w:p>
    <w:bookmarkEnd w:id="14"/>
    <w:bookmarkEnd w:id="15"/>
    <w:p w14:paraId="0D4E7337" w14:textId="77777777" w:rsidR="00BC25EA" w:rsidRPr="00BC25EA" w:rsidRDefault="00BC25EA" w:rsidP="00D023E9">
      <w:pPr>
        <w:ind w:firstLine="567"/>
        <w:jc w:val="both"/>
        <w:rPr>
          <w:rFonts w:eastAsia="Calibri"/>
          <w:b/>
          <w:bCs/>
          <w:sz w:val="26"/>
          <w:szCs w:val="26"/>
          <w:lang w:eastAsia="en-US"/>
        </w:rPr>
      </w:pPr>
    </w:p>
    <w:p w14:paraId="15A6BF21"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38FF06AB" w14:textId="77777777" w:rsidR="00BC25EA" w:rsidRPr="00BC25EA" w:rsidRDefault="00BC25EA" w:rsidP="00D023E9">
      <w:pPr>
        <w:ind w:firstLine="567"/>
        <w:jc w:val="both"/>
        <w:rPr>
          <w:rFonts w:eastAsia="Calibri"/>
          <w:b/>
          <w:bCs/>
          <w:sz w:val="26"/>
          <w:szCs w:val="26"/>
          <w:lang w:eastAsia="en-US"/>
        </w:rPr>
      </w:pPr>
    </w:p>
    <w:p w14:paraId="2AAF9202" w14:textId="27AEB918"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16" w:name="_Hlk196138005"/>
      <w:r w:rsidRPr="00BC25EA">
        <w:rPr>
          <w:rFonts w:eastAsia="Calibri"/>
          <w:b/>
          <w:bCs/>
          <w:sz w:val="26"/>
          <w:szCs w:val="26"/>
          <w:lang w:eastAsia="en-US"/>
        </w:rPr>
        <w:t xml:space="preserve">Здание нежилое, наименование – МОУ средняя общеобразовательная школа, количество этажей – 3, кадастровый номер 25:20:340101:1250, общей площадью 2333,3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расположенное по адресу: Приморский край, Хасанский муниципальный </w:t>
      </w:r>
      <w:r w:rsidR="00D023E9" w:rsidRPr="00BC25EA">
        <w:rPr>
          <w:rFonts w:eastAsia="Calibri"/>
          <w:b/>
          <w:bCs/>
          <w:sz w:val="26"/>
          <w:szCs w:val="26"/>
          <w:lang w:eastAsia="en-US"/>
        </w:rPr>
        <w:t xml:space="preserve">округ, </w:t>
      </w:r>
      <w:proofErr w:type="spellStart"/>
      <w:r w:rsidR="00D023E9"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52</w:t>
      </w:r>
    </w:p>
    <w:p w14:paraId="70B2D90E"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09.03.2021 № 25:20:340101:1250-25/056/2021-2;</w:t>
      </w:r>
    </w:p>
    <w:p w14:paraId="183DE7FF"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lastRenderedPageBreak/>
        <w:t>Ограничение прав и обременения объектов: не зарегистрировано.</w:t>
      </w:r>
    </w:p>
    <w:p w14:paraId="19F9E97F" w14:textId="77777777" w:rsidR="00BC25EA" w:rsidRPr="00BC25EA" w:rsidRDefault="00BC25EA" w:rsidP="00D023E9">
      <w:pPr>
        <w:ind w:firstLine="567"/>
        <w:jc w:val="both"/>
        <w:rPr>
          <w:rFonts w:eastAsia="Calibri"/>
          <w:b/>
          <w:bCs/>
          <w:sz w:val="26"/>
          <w:szCs w:val="26"/>
          <w:lang w:eastAsia="en-US"/>
        </w:rPr>
      </w:pPr>
    </w:p>
    <w:p w14:paraId="237F6808" w14:textId="77777777" w:rsidR="00BC25EA" w:rsidRPr="00BC25EA" w:rsidRDefault="00BC25EA" w:rsidP="00D023E9">
      <w:pPr>
        <w:ind w:firstLine="567"/>
        <w:jc w:val="both"/>
        <w:rPr>
          <w:rFonts w:eastAsia="Calibri"/>
          <w:b/>
          <w:bCs/>
          <w:sz w:val="26"/>
          <w:szCs w:val="26"/>
          <w:lang w:eastAsia="en-US"/>
        </w:rPr>
      </w:pPr>
      <w:r w:rsidRPr="00BC25EA">
        <w:rPr>
          <w:rFonts w:eastAsia="Calibri"/>
          <w:b/>
          <w:bCs/>
          <w:sz w:val="26"/>
          <w:szCs w:val="26"/>
          <w:lang w:eastAsia="en-US"/>
        </w:rPr>
        <w:t xml:space="preserve">Здание нежилое, наименование – мастерские, площадью 193,5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кадастровый номер 25:20:340101:1247, расположенное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52</w:t>
      </w:r>
    </w:p>
    <w:p w14:paraId="69C6CBE7" w14:textId="77777777" w:rsidR="00BC25EA" w:rsidRPr="00BC25EA" w:rsidRDefault="00BC25EA" w:rsidP="00D023E9">
      <w:pPr>
        <w:ind w:firstLine="567"/>
        <w:jc w:val="both"/>
        <w:rPr>
          <w:rFonts w:eastAsia="Calibri"/>
          <w:b/>
          <w:bCs/>
          <w:sz w:val="26"/>
          <w:szCs w:val="26"/>
          <w:lang w:eastAsia="en-US"/>
        </w:rPr>
      </w:pPr>
    </w:p>
    <w:p w14:paraId="0A894453"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09.11.2023 № 25:20:340101:1247-25/056/2023-1;</w:t>
      </w:r>
    </w:p>
    <w:p w14:paraId="4F0ECABD"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0584A368" w14:textId="77777777" w:rsidR="00BC25EA" w:rsidRPr="00BC25EA" w:rsidRDefault="00BC25EA" w:rsidP="00D023E9">
      <w:pPr>
        <w:ind w:firstLine="567"/>
        <w:jc w:val="both"/>
        <w:rPr>
          <w:rFonts w:eastAsia="Calibri"/>
          <w:b/>
          <w:bCs/>
          <w:sz w:val="26"/>
          <w:szCs w:val="26"/>
          <w:lang w:eastAsia="en-US"/>
        </w:rPr>
      </w:pPr>
    </w:p>
    <w:p w14:paraId="4C7D9217" w14:textId="08FD5BFC" w:rsidR="00BC25EA" w:rsidRPr="00BC25EA" w:rsidRDefault="00BC25EA" w:rsidP="00D023E9">
      <w:pPr>
        <w:ind w:firstLine="567"/>
        <w:jc w:val="both"/>
        <w:rPr>
          <w:rFonts w:eastAsia="Calibri"/>
          <w:b/>
          <w:bCs/>
          <w:sz w:val="26"/>
          <w:szCs w:val="26"/>
          <w:lang w:eastAsia="en-US"/>
        </w:rPr>
      </w:pPr>
      <w:r w:rsidRPr="00BC25EA">
        <w:rPr>
          <w:rFonts w:eastAsia="Calibri"/>
          <w:sz w:val="26"/>
          <w:szCs w:val="26"/>
          <w:lang w:eastAsia="en-US"/>
        </w:rPr>
        <w:tab/>
      </w:r>
      <w:r w:rsidRPr="00BC25EA">
        <w:rPr>
          <w:rFonts w:eastAsia="Calibri"/>
          <w:b/>
          <w:bCs/>
          <w:sz w:val="26"/>
          <w:szCs w:val="26"/>
          <w:lang w:eastAsia="en-US"/>
        </w:rPr>
        <w:t xml:space="preserve">Здание гараж, назначение: нежилое, кадастровый номер 25:20:340101:1325, общей площадью 124,1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количество этажей 1, расположенное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52</w:t>
      </w:r>
    </w:p>
    <w:p w14:paraId="085A56DF" w14:textId="77777777" w:rsidR="00BC25EA" w:rsidRPr="00BC25EA" w:rsidRDefault="00BC25EA" w:rsidP="00D023E9">
      <w:pPr>
        <w:ind w:firstLine="567"/>
        <w:jc w:val="both"/>
        <w:rPr>
          <w:rFonts w:eastAsia="Calibri"/>
          <w:b/>
          <w:bCs/>
          <w:sz w:val="26"/>
          <w:szCs w:val="26"/>
          <w:lang w:eastAsia="en-US"/>
        </w:rPr>
      </w:pPr>
    </w:p>
    <w:p w14:paraId="0CC36CAD"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09.03.2021 № 25:20:340101:1325-25/056/2021-1;</w:t>
      </w:r>
    </w:p>
    <w:p w14:paraId="402CDD26"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142CCC68" w14:textId="77777777" w:rsidR="00BC25EA" w:rsidRPr="00BC25EA" w:rsidRDefault="00BC25EA" w:rsidP="00D023E9">
      <w:pPr>
        <w:ind w:firstLine="567"/>
        <w:jc w:val="both"/>
        <w:rPr>
          <w:rFonts w:eastAsia="Calibri"/>
          <w:b/>
          <w:bCs/>
          <w:sz w:val="26"/>
          <w:szCs w:val="26"/>
          <w:lang w:eastAsia="en-US"/>
        </w:rPr>
      </w:pPr>
    </w:p>
    <w:p w14:paraId="15AA5DD8" w14:textId="77777777" w:rsidR="00BC25EA" w:rsidRPr="00BC25EA" w:rsidRDefault="00BC25EA" w:rsidP="00D023E9">
      <w:pPr>
        <w:ind w:firstLine="567"/>
        <w:jc w:val="both"/>
        <w:rPr>
          <w:rFonts w:eastAsia="Calibri"/>
          <w:b/>
          <w:bCs/>
          <w:sz w:val="26"/>
          <w:szCs w:val="26"/>
          <w:lang w:eastAsia="en-US"/>
        </w:rPr>
      </w:pPr>
      <w:r w:rsidRPr="00BC25EA">
        <w:rPr>
          <w:rFonts w:eastAsia="Calibri"/>
          <w:sz w:val="26"/>
          <w:szCs w:val="26"/>
          <w:lang w:eastAsia="en-US"/>
        </w:rPr>
        <w:tab/>
      </w:r>
      <w:r w:rsidRPr="00BC25EA">
        <w:rPr>
          <w:rFonts w:eastAsia="Calibri"/>
          <w:b/>
          <w:bCs/>
          <w:sz w:val="26"/>
          <w:szCs w:val="26"/>
          <w:lang w:eastAsia="en-US"/>
        </w:rPr>
        <w:t xml:space="preserve">Здание проходная, назначение: нежилое, кадастровый номер 25:20:340101:1248, общей площадью 10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52</w:t>
      </w:r>
    </w:p>
    <w:p w14:paraId="43DED374" w14:textId="77777777" w:rsidR="00BC25EA" w:rsidRPr="00BC25EA" w:rsidRDefault="00BC25EA" w:rsidP="00D023E9">
      <w:pPr>
        <w:ind w:firstLine="567"/>
        <w:jc w:val="both"/>
        <w:rPr>
          <w:rFonts w:eastAsia="Calibri"/>
          <w:b/>
          <w:bCs/>
          <w:sz w:val="26"/>
          <w:szCs w:val="26"/>
          <w:lang w:eastAsia="en-US"/>
        </w:rPr>
      </w:pPr>
    </w:p>
    <w:p w14:paraId="5662D484"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09.03.2021 № 25:20:340101:1248-25/056/2021-1;</w:t>
      </w:r>
    </w:p>
    <w:p w14:paraId="287FC1D1"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483B3E0D" w14:textId="77777777" w:rsidR="00BC25EA" w:rsidRPr="00BC25EA" w:rsidRDefault="00BC25EA" w:rsidP="00D023E9">
      <w:pPr>
        <w:ind w:firstLine="567"/>
        <w:jc w:val="both"/>
        <w:rPr>
          <w:rFonts w:eastAsia="Calibri"/>
          <w:b/>
          <w:bCs/>
          <w:sz w:val="26"/>
          <w:szCs w:val="26"/>
          <w:lang w:eastAsia="en-US"/>
        </w:rPr>
      </w:pPr>
    </w:p>
    <w:p w14:paraId="23C84B5F" w14:textId="77777777" w:rsidR="00BC25EA" w:rsidRPr="00BC25EA" w:rsidRDefault="00BC25EA" w:rsidP="00D023E9">
      <w:pPr>
        <w:ind w:firstLine="567"/>
        <w:jc w:val="both"/>
        <w:rPr>
          <w:rFonts w:eastAsia="Calibri"/>
          <w:b/>
          <w:bCs/>
          <w:sz w:val="26"/>
          <w:szCs w:val="26"/>
          <w:lang w:eastAsia="en-US"/>
        </w:rPr>
      </w:pPr>
      <w:r w:rsidRPr="00BC25EA">
        <w:rPr>
          <w:rFonts w:eastAsia="Calibri"/>
          <w:b/>
          <w:bCs/>
          <w:sz w:val="26"/>
          <w:szCs w:val="26"/>
          <w:lang w:eastAsia="en-US"/>
        </w:rPr>
        <w:tab/>
        <w:t xml:space="preserve">Здание, наименование - котельная, назначение: нежилое, кадастровый номер 25:20:340101:1249, общей площадью 59,2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52</w:t>
      </w:r>
    </w:p>
    <w:p w14:paraId="56003C66" w14:textId="77777777" w:rsidR="00BC25EA" w:rsidRPr="00BC25EA" w:rsidRDefault="00BC25EA" w:rsidP="00D023E9">
      <w:pPr>
        <w:ind w:firstLine="567"/>
        <w:jc w:val="both"/>
        <w:rPr>
          <w:rFonts w:eastAsia="Calibri"/>
          <w:b/>
          <w:bCs/>
          <w:sz w:val="26"/>
          <w:szCs w:val="26"/>
          <w:lang w:eastAsia="en-US"/>
        </w:rPr>
      </w:pPr>
    </w:p>
    <w:p w14:paraId="6219FA6E"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09.03.2021 № 25:20:340101:1249-25/056/2021-1;</w:t>
      </w:r>
    </w:p>
    <w:p w14:paraId="19A944F3"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0DC6E2D7" w14:textId="77777777" w:rsidR="00BC25EA" w:rsidRPr="00BC25EA" w:rsidRDefault="00BC25EA" w:rsidP="00D023E9">
      <w:pPr>
        <w:ind w:firstLine="567"/>
        <w:jc w:val="both"/>
        <w:rPr>
          <w:rFonts w:eastAsia="Calibri"/>
          <w:b/>
          <w:bCs/>
          <w:sz w:val="26"/>
          <w:szCs w:val="26"/>
          <w:lang w:eastAsia="en-US"/>
        </w:rPr>
      </w:pPr>
    </w:p>
    <w:p w14:paraId="21F90D4D" w14:textId="32E2ACEB" w:rsidR="00BC25EA" w:rsidRPr="00BC25EA" w:rsidRDefault="00BC25EA" w:rsidP="00D023E9">
      <w:pPr>
        <w:ind w:firstLine="567"/>
        <w:jc w:val="both"/>
        <w:rPr>
          <w:rFonts w:eastAsia="Calibri"/>
          <w:b/>
          <w:bCs/>
          <w:sz w:val="26"/>
          <w:szCs w:val="26"/>
          <w:lang w:eastAsia="en-US"/>
        </w:rPr>
      </w:pPr>
      <w:r w:rsidRPr="00BC25EA">
        <w:rPr>
          <w:rFonts w:eastAsia="Calibri"/>
          <w:sz w:val="26"/>
          <w:szCs w:val="26"/>
          <w:lang w:eastAsia="en-US"/>
        </w:rPr>
        <w:tab/>
      </w:r>
      <w:r w:rsidRPr="00BC25EA">
        <w:rPr>
          <w:rFonts w:eastAsia="Calibri"/>
          <w:b/>
          <w:bCs/>
          <w:sz w:val="26"/>
          <w:szCs w:val="26"/>
          <w:lang w:eastAsia="en-US"/>
        </w:rPr>
        <w:t xml:space="preserve">Земельный участок, кадастровый номер 25:20:340101:4467, площадью 12150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Разрешенный вид использования: дошкольное, начальное и среднее общее образование</w:t>
      </w:r>
      <w:r w:rsidRPr="00BC25EA">
        <w:rPr>
          <w:rFonts w:eastAsia="Calibri"/>
          <w:b/>
          <w:bCs/>
          <w:sz w:val="26"/>
          <w:szCs w:val="26"/>
          <w:lang w:eastAsia="en-US"/>
        </w:rPr>
        <w:tab/>
        <w:t xml:space="preserve">Местоположение установлено относительно ориентира, расположенного в границах участка, ориентир здание, почтовый адрес: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w:t>
      </w:r>
      <w:r w:rsidR="00D023E9" w:rsidRPr="00BC25EA">
        <w:rPr>
          <w:rFonts w:eastAsia="Calibri"/>
          <w:b/>
          <w:bCs/>
          <w:sz w:val="26"/>
          <w:szCs w:val="26"/>
          <w:lang w:eastAsia="en-US"/>
        </w:rPr>
        <w:t>Зарубино, ул.</w:t>
      </w:r>
      <w:r w:rsidRPr="00BC25EA">
        <w:rPr>
          <w:rFonts w:eastAsia="Calibri"/>
          <w:b/>
          <w:bCs/>
          <w:sz w:val="26"/>
          <w:szCs w:val="26"/>
          <w:lang w:eastAsia="en-US"/>
        </w:rPr>
        <w:t xml:space="preserve"> Строительная, 52</w:t>
      </w:r>
    </w:p>
    <w:bookmarkEnd w:id="16"/>
    <w:p w14:paraId="6A80097A" w14:textId="77777777" w:rsidR="00BC25EA" w:rsidRPr="00BC25EA" w:rsidRDefault="00BC25EA" w:rsidP="00D023E9">
      <w:pPr>
        <w:ind w:firstLine="567"/>
        <w:jc w:val="both"/>
        <w:rPr>
          <w:rFonts w:eastAsia="Calibri"/>
          <w:b/>
          <w:bCs/>
          <w:sz w:val="26"/>
          <w:szCs w:val="26"/>
          <w:lang w:eastAsia="en-US"/>
        </w:rPr>
      </w:pPr>
    </w:p>
    <w:p w14:paraId="4CF88A9A"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земельный участок от 09.11.2023                     № 25:20:340101:4467-25/058/2023-1;</w:t>
      </w:r>
    </w:p>
    <w:p w14:paraId="75EA0464"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Ограничение прав и обременения объектов: не зарегистрировано.</w:t>
      </w:r>
    </w:p>
    <w:p w14:paraId="2DB7775A" w14:textId="77777777" w:rsidR="00BC25EA" w:rsidRPr="00BC25EA" w:rsidRDefault="00BC25EA" w:rsidP="00D023E9">
      <w:pPr>
        <w:ind w:firstLine="567"/>
        <w:jc w:val="both"/>
        <w:rPr>
          <w:rFonts w:eastAsia="Times New Roman"/>
          <w:sz w:val="26"/>
          <w:szCs w:val="26"/>
          <w:lang w:eastAsia="ru-RU"/>
        </w:rPr>
      </w:pPr>
      <w:bookmarkStart w:id="17" w:name="_Hlk196142300"/>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15 605 063,00 (пятнадцать миллионов шестьсот пять тысяч шестьдесят три) рубля 00 копеек;</w:t>
      </w:r>
    </w:p>
    <w:p w14:paraId="726A7775"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780 253,15 (семьсот восемьдесят тысяч двести пятьдесят три) рубля 15 копеек;</w:t>
      </w:r>
    </w:p>
    <w:p w14:paraId="7975B372"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1 560 506,30 (один миллион пятьсот шестьдесят тысяч пятьсот шесть) рублей 30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bookmarkStart w:id="18" w:name="_Hlk196744021"/>
      <w:r w:rsidRPr="00BC25EA">
        <w:rPr>
          <w:rFonts w:eastAsia="Times New Roman"/>
          <w:b/>
          <w:color w:val="000000"/>
          <w:sz w:val="26"/>
          <w:szCs w:val="26"/>
          <w:lang w:eastAsia="ru-RU"/>
        </w:rPr>
        <w:t>29.05.2025 г.</w:t>
      </w:r>
      <w:bookmarkEnd w:id="18"/>
    </w:p>
    <w:bookmarkEnd w:id="17"/>
    <w:p w14:paraId="337204A4" w14:textId="77777777" w:rsidR="00BC25EA" w:rsidRPr="00BC25EA" w:rsidRDefault="00BC25EA" w:rsidP="00D023E9">
      <w:pPr>
        <w:ind w:firstLine="567"/>
        <w:jc w:val="both"/>
        <w:rPr>
          <w:rFonts w:eastAsia="Calibri"/>
          <w:b/>
          <w:bCs/>
          <w:sz w:val="26"/>
          <w:szCs w:val="26"/>
          <w:lang w:eastAsia="en-US"/>
        </w:rPr>
      </w:pPr>
    </w:p>
    <w:p w14:paraId="3828D488"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19" w:name="_Hlk196138224"/>
      <w:r w:rsidRPr="00BC25EA">
        <w:rPr>
          <w:rFonts w:eastAsia="Calibri"/>
          <w:b/>
          <w:bCs/>
          <w:sz w:val="26"/>
          <w:szCs w:val="26"/>
          <w:lang w:eastAsia="en-US"/>
        </w:rPr>
        <w:t xml:space="preserve">Здание, назначение: нежилое, наименование – спортзал, кадастровый номер 25:20:340101:1324, общей площадью 401,4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количество этажей – 1, расположенное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53а с земельным участком, кадастровый номер 25:20:340101:2650, площадью 4371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Вид разрешенного использования – под спорткомплексом. Местоположение установлено относительно ориентира, расположенного в границах участка. Почтовый адрес ориентира: Приморский край, Хасанский район,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Зарубино, ул. Строительная, д. 53а</w:t>
      </w:r>
    </w:p>
    <w:p w14:paraId="4ADF63B1" w14:textId="77777777" w:rsidR="00BC25EA" w:rsidRPr="00BC25EA" w:rsidRDefault="00BC25EA" w:rsidP="00D023E9">
      <w:pPr>
        <w:ind w:firstLine="567"/>
        <w:jc w:val="both"/>
        <w:rPr>
          <w:rFonts w:eastAsia="Calibri"/>
          <w:sz w:val="26"/>
          <w:szCs w:val="26"/>
          <w:lang w:eastAsia="en-US"/>
        </w:rPr>
      </w:pPr>
      <w:bookmarkStart w:id="20" w:name="_Hlk195275821"/>
      <w:bookmarkEnd w:id="19"/>
      <w:r w:rsidRPr="00BC25EA">
        <w:rPr>
          <w:rFonts w:eastAsia="Calibri"/>
          <w:sz w:val="26"/>
          <w:szCs w:val="26"/>
          <w:lang w:eastAsia="en-US"/>
        </w:rPr>
        <w:t>Регистрация права собственности на здание от 30.12.2011 № 25-25-11/012/2011-451.</w:t>
      </w:r>
    </w:p>
    <w:p w14:paraId="770057D0"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земельный участок от 19.12.2012 № 25-25-11/018/2012-173.</w:t>
      </w:r>
    </w:p>
    <w:p w14:paraId="6335B096" w14:textId="77777777" w:rsidR="00BC25EA" w:rsidRPr="00BC25EA" w:rsidRDefault="00BC25EA" w:rsidP="00D023E9">
      <w:pPr>
        <w:ind w:firstLine="567"/>
        <w:jc w:val="both"/>
        <w:rPr>
          <w:rFonts w:eastAsia="Times New Roman"/>
          <w:sz w:val="26"/>
          <w:szCs w:val="26"/>
          <w:lang w:eastAsia="ru-RU"/>
        </w:rPr>
      </w:pPr>
      <w:bookmarkStart w:id="21" w:name="_Hlk196142390"/>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2 985 298,00 (два миллиона девятьсот восемьдесят пять тысяч двести девяноста восемь) рублей 00 копеек;</w:t>
      </w:r>
    </w:p>
    <w:p w14:paraId="1DC4453C"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149 264,90 (сто сорок девять тысяч двести шестьдесят четыре) рубля 90 копеек;</w:t>
      </w:r>
    </w:p>
    <w:p w14:paraId="0DA0C101"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298 529,80 (двести девяноста восемь тысяч пятьсот двадцать девять) рублей 80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r w:rsidRPr="00BC25EA">
        <w:rPr>
          <w:rFonts w:eastAsia="Times New Roman"/>
          <w:b/>
          <w:color w:val="000000"/>
          <w:sz w:val="26"/>
          <w:szCs w:val="26"/>
          <w:lang w:eastAsia="ru-RU"/>
        </w:rPr>
        <w:t>29.05.2025 г.</w:t>
      </w:r>
    </w:p>
    <w:bookmarkEnd w:id="20"/>
    <w:bookmarkEnd w:id="21"/>
    <w:p w14:paraId="6B18EB4C"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3607BBB2" w14:textId="77777777" w:rsidR="00BC25EA" w:rsidRPr="00BC25EA" w:rsidRDefault="00BC25EA" w:rsidP="00D023E9">
      <w:pPr>
        <w:ind w:firstLine="567"/>
        <w:jc w:val="both"/>
        <w:rPr>
          <w:rFonts w:eastAsia="Calibri"/>
          <w:b/>
          <w:bCs/>
          <w:sz w:val="26"/>
          <w:szCs w:val="26"/>
          <w:lang w:eastAsia="en-US"/>
        </w:rPr>
      </w:pPr>
    </w:p>
    <w:p w14:paraId="61B86385"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22" w:name="_Hlk196138283"/>
      <w:r w:rsidRPr="00BC25EA">
        <w:rPr>
          <w:rFonts w:eastAsia="Calibri"/>
          <w:b/>
          <w:bCs/>
          <w:sz w:val="26"/>
          <w:szCs w:val="26"/>
          <w:lang w:eastAsia="en-US"/>
        </w:rPr>
        <w:t xml:space="preserve">Транспортное средство: VOLGA SIBER, регистрационный номер Н608ХА/125, идентификационный № (VIN) X96ERB6X1A0003377, категория В, год изготовления 2009, модель, № двигателя *2.4L-DOHC*204800398*, шасси (рама) № отсутствует, кузов (кабина, прицеп) № JR4100A0003426, цвет кузова – черный,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143(105), рабочий объем двигателя, куб. см. – 2429, тип двигателя – бензиновый, экологический класс – четвертый, разрешенная максимальная масса, кг – 1950, масса без нагрузки, кг – 1480. Организация-изготовитель ТС (страна) ООО «Автомобильный завод ГАЗ» Россия. Одобрение типа ТС РОСС RU МТ 02.Е06372 от 09.06.2009 МФ «Сертификация автотранспорта САТР». Таможенные ограничения – не установлены</w:t>
      </w:r>
    </w:p>
    <w:p w14:paraId="0CA4C667" w14:textId="77777777" w:rsidR="00BC25EA" w:rsidRPr="00BC25EA" w:rsidRDefault="00BC25EA" w:rsidP="00D023E9">
      <w:pPr>
        <w:ind w:firstLine="567"/>
        <w:jc w:val="both"/>
        <w:rPr>
          <w:rFonts w:eastAsia="Calibri"/>
          <w:i/>
          <w:iCs/>
          <w:sz w:val="26"/>
          <w:szCs w:val="26"/>
          <w:lang w:eastAsia="en-US"/>
        </w:rPr>
      </w:pPr>
      <w:bookmarkStart w:id="23" w:name="_Hlk196142434"/>
      <w:bookmarkEnd w:id="22"/>
      <w:r w:rsidRPr="00BC25EA">
        <w:rPr>
          <w:rFonts w:eastAsia="Calibri"/>
          <w:i/>
          <w:iCs/>
          <w:sz w:val="26"/>
          <w:szCs w:val="26"/>
          <w:lang w:eastAsia="en-US"/>
        </w:rPr>
        <w:t>Начальная цена аукциона: 131 952,00 (сто тридцать одна тысяча девятьсот пятьдесят два) рубля 00 копеек;</w:t>
      </w:r>
    </w:p>
    <w:p w14:paraId="285C1E88"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6 597,60 (шесть тысяч пятьсот девяноста семь) рублей 60 копеек;</w:t>
      </w:r>
    </w:p>
    <w:p w14:paraId="710C1B53"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13 195,20 (тринадцать тысяч сто девяноста пять) рублей 20 копеек, который должен поступить на счет организатора торгов не позднее </w:t>
      </w:r>
      <w:r w:rsidRPr="00BC25EA">
        <w:rPr>
          <w:rFonts w:eastAsia="Calibri"/>
          <w:b/>
          <w:bCs/>
          <w:sz w:val="26"/>
          <w:szCs w:val="26"/>
          <w:lang w:eastAsia="en-US"/>
        </w:rPr>
        <w:t>29.05.2025 г.</w:t>
      </w:r>
    </w:p>
    <w:bookmarkEnd w:id="23"/>
    <w:p w14:paraId="788129C6" w14:textId="77777777" w:rsidR="00BC25EA" w:rsidRPr="00BC25EA" w:rsidRDefault="00BC25EA" w:rsidP="00D023E9">
      <w:pPr>
        <w:ind w:firstLine="567"/>
        <w:jc w:val="both"/>
        <w:rPr>
          <w:rFonts w:eastAsia="Calibri"/>
          <w:b/>
          <w:bCs/>
          <w:sz w:val="26"/>
          <w:szCs w:val="26"/>
          <w:lang w:eastAsia="en-US"/>
        </w:rPr>
      </w:pPr>
    </w:p>
    <w:p w14:paraId="0E2C7D0E" w14:textId="77777777" w:rsidR="00BC25EA" w:rsidRPr="00BC25EA" w:rsidRDefault="00BC25EA" w:rsidP="00D023E9">
      <w:pPr>
        <w:ind w:firstLine="567"/>
        <w:jc w:val="both"/>
        <w:rPr>
          <w:rFonts w:eastAsia="Calibri"/>
          <w:b/>
          <w:bCs/>
          <w:sz w:val="26"/>
          <w:szCs w:val="26"/>
          <w:lang w:eastAsia="en-US"/>
        </w:rPr>
      </w:pPr>
    </w:p>
    <w:p w14:paraId="5BC639C2"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r w:rsidRPr="00BC25EA">
        <w:rPr>
          <w:rFonts w:eastAsia="Calibri"/>
          <w:b/>
          <w:bCs/>
          <w:sz w:val="26"/>
          <w:szCs w:val="26"/>
          <w:lang w:eastAsia="en-US"/>
        </w:rPr>
        <w:t xml:space="preserve"> </w:t>
      </w:r>
      <w:bookmarkStart w:id="24" w:name="_Hlk196138410"/>
      <w:r w:rsidRPr="00BC25EA">
        <w:rPr>
          <w:rFonts w:eastAsia="Calibri"/>
          <w:b/>
          <w:bCs/>
          <w:sz w:val="26"/>
          <w:szCs w:val="26"/>
          <w:lang w:eastAsia="en-US"/>
        </w:rPr>
        <w:t xml:space="preserve">Транспортное средство: NISSAN ALMERA, регистрационный номер М606МР/125, идентификационный номер VIN Z8NAJL01054340796, наименование (тип ТС) – легковой, категория ТС – В, год изготовления ТС – 2015, модель - К4МВ497, № двигателя – Р003830, шасси (рама) № отсутствует, кузов (кабина, прицеп) № Z8NAJL01054340796, цвет кузова – белый,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102(75), рабочий объем двигателя, куб. см. – 1598, тип двигателя – бензиновый, экологический класс – четвертый, разрешенная максимальная масса, кг – 1650, масса без нагрузки, кг  - 1270. Изготовитель ТС (страна) – ООО «Ниссан </w:t>
      </w:r>
      <w:proofErr w:type="spellStart"/>
      <w:r w:rsidRPr="00BC25EA">
        <w:rPr>
          <w:rFonts w:eastAsia="Calibri"/>
          <w:b/>
          <w:bCs/>
          <w:sz w:val="26"/>
          <w:szCs w:val="26"/>
          <w:lang w:eastAsia="en-US"/>
        </w:rPr>
        <w:t>Мэнуфэкчуринг</w:t>
      </w:r>
      <w:proofErr w:type="spellEnd"/>
      <w:r w:rsidRPr="00BC25EA">
        <w:rPr>
          <w:rFonts w:eastAsia="Calibri"/>
          <w:b/>
          <w:bCs/>
          <w:sz w:val="26"/>
          <w:szCs w:val="26"/>
          <w:lang w:eastAsia="en-US"/>
        </w:rPr>
        <w:t xml:space="preserve"> РУС» (Россия). </w:t>
      </w:r>
      <w:r w:rsidRPr="00BC25EA">
        <w:rPr>
          <w:rFonts w:eastAsia="Calibri"/>
          <w:b/>
          <w:bCs/>
          <w:sz w:val="26"/>
          <w:szCs w:val="26"/>
          <w:lang w:eastAsia="en-US"/>
        </w:rPr>
        <w:lastRenderedPageBreak/>
        <w:t>Одобрение типа ТС Е-RU.MT</w:t>
      </w:r>
      <w:proofErr w:type="gramStart"/>
      <w:r w:rsidRPr="00BC25EA">
        <w:rPr>
          <w:rFonts w:eastAsia="Calibri"/>
          <w:b/>
          <w:bCs/>
          <w:sz w:val="26"/>
          <w:szCs w:val="26"/>
          <w:lang w:eastAsia="en-US"/>
        </w:rPr>
        <w:t>02.B.00560.П</w:t>
      </w:r>
      <w:proofErr w:type="gramEnd"/>
      <w:r w:rsidRPr="00BC25EA">
        <w:rPr>
          <w:rFonts w:eastAsia="Calibri"/>
          <w:b/>
          <w:bCs/>
          <w:sz w:val="26"/>
          <w:szCs w:val="26"/>
          <w:lang w:eastAsia="en-US"/>
        </w:rPr>
        <w:t>1Р2 от 24.12.2014 САТР-ФОНД. Таможенные ограничения – отсутствуют</w:t>
      </w:r>
      <w:bookmarkEnd w:id="24"/>
    </w:p>
    <w:p w14:paraId="1FD714D1" w14:textId="77777777" w:rsidR="00BC25EA" w:rsidRPr="00BC25EA" w:rsidRDefault="00BC25EA" w:rsidP="00D023E9">
      <w:pPr>
        <w:ind w:firstLine="567"/>
        <w:jc w:val="both"/>
        <w:rPr>
          <w:rFonts w:eastAsia="Times New Roman"/>
          <w:sz w:val="26"/>
          <w:szCs w:val="26"/>
          <w:lang w:eastAsia="ru-RU"/>
        </w:rPr>
      </w:pPr>
      <w:bookmarkStart w:id="25" w:name="_Hlk196142502"/>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329 879,00 (триста двадцать девять тысяч восемьсот семьдесят девять) рублей 00 копеек;</w:t>
      </w:r>
    </w:p>
    <w:p w14:paraId="194652C5"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16 493,95 (шестнадцать тысяч четыреста девяноста три) рубля 95 копеек;</w:t>
      </w:r>
    </w:p>
    <w:p w14:paraId="39E215ED"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32 987,90 (тридцать две тысячи девятьсот восемьдесят семь) рублей 90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r w:rsidRPr="00BC25EA">
        <w:rPr>
          <w:rFonts w:eastAsia="Times New Roman"/>
          <w:b/>
          <w:color w:val="000000"/>
          <w:sz w:val="26"/>
          <w:szCs w:val="26"/>
          <w:lang w:eastAsia="ru-RU"/>
        </w:rPr>
        <w:t>29.05.2025 г.</w:t>
      </w:r>
    </w:p>
    <w:bookmarkEnd w:id="25"/>
    <w:p w14:paraId="316FEE14" w14:textId="77777777" w:rsidR="00BC25EA" w:rsidRPr="00BC25EA" w:rsidRDefault="00BC25EA" w:rsidP="00D023E9">
      <w:pPr>
        <w:ind w:firstLine="567"/>
        <w:jc w:val="both"/>
        <w:rPr>
          <w:rFonts w:eastAsia="Calibri"/>
          <w:b/>
          <w:bCs/>
          <w:sz w:val="26"/>
          <w:szCs w:val="26"/>
          <w:lang w:eastAsia="en-US"/>
        </w:rPr>
      </w:pPr>
    </w:p>
    <w:p w14:paraId="2E0D4BF6"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26" w:name="_Hlk196138704"/>
      <w:r w:rsidRPr="00BC25EA">
        <w:rPr>
          <w:rFonts w:eastAsia="Calibri"/>
          <w:b/>
          <w:bCs/>
          <w:sz w:val="26"/>
          <w:szCs w:val="26"/>
          <w:lang w:eastAsia="en-US"/>
        </w:rPr>
        <w:t xml:space="preserve">Транспортное средство: ПАЗ 32053-70, регистрационный номер У280АО/125, идентификационный № (VIN) X1M3205CXB0006029, категория ТС – D, год изготовления 2011, модель 523400, № двигателя B1007679, шасси  (рама) отсутствует, кузов № X1M3205СХВ0006029, цвет кузова желтый, мощность двигателя 124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.(91.2), рабочий объем двигателя 4670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бензиновый, экологический класс – третий, разрешенная максимальная масса, кг – 6270, масса без нагрузки, кг – 5080</w:t>
      </w:r>
    </w:p>
    <w:p w14:paraId="464638AA" w14:textId="77777777" w:rsidR="00BC25EA" w:rsidRPr="00BC25EA" w:rsidRDefault="00BC25EA" w:rsidP="00D023E9">
      <w:pPr>
        <w:ind w:firstLine="567"/>
        <w:jc w:val="both"/>
        <w:rPr>
          <w:rFonts w:eastAsia="Calibri"/>
          <w:i/>
          <w:iCs/>
          <w:sz w:val="26"/>
          <w:szCs w:val="26"/>
          <w:lang w:eastAsia="en-US"/>
        </w:rPr>
      </w:pPr>
      <w:bookmarkStart w:id="27" w:name="_Hlk196142745"/>
      <w:bookmarkStart w:id="28" w:name="_Hlk195194094"/>
      <w:bookmarkEnd w:id="26"/>
      <w:r w:rsidRPr="00BC25EA">
        <w:rPr>
          <w:rFonts w:eastAsia="Calibri"/>
          <w:i/>
          <w:iCs/>
          <w:sz w:val="26"/>
          <w:szCs w:val="26"/>
          <w:lang w:eastAsia="en-US"/>
        </w:rPr>
        <w:t>Начальная цена аукциона: 75 333,00 (семьдесят пять тысяч триста тридцать три) рубля 00 копеек;</w:t>
      </w:r>
    </w:p>
    <w:p w14:paraId="0EF8B69D"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3 766,65 (три тысячи семьсот шестьдесят шесть) рублей 65копеек;</w:t>
      </w:r>
    </w:p>
    <w:p w14:paraId="76826B3D"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7 533,30 (семь тысяч пятьсот тридцать три) рубля 30 копеек, который должен поступить на счет организатора торгов не позднее </w:t>
      </w:r>
      <w:r w:rsidRPr="00BC25EA">
        <w:rPr>
          <w:rFonts w:eastAsia="Calibri"/>
          <w:b/>
          <w:bCs/>
          <w:sz w:val="26"/>
          <w:szCs w:val="26"/>
          <w:lang w:eastAsia="en-US"/>
        </w:rPr>
        <w:t>29.05.2025 г.</w:t>
      </w:r>
    </w:p>
    <w:bookmarkEnd w:id="27"/>
    <w:bookmarkEnd w:id="28"/>
    <w:p w14:paraId="04590AEF" w14:textId="77777777" w:rsidR="00BC25EA" w:rsidRPr="00BC25EA" w:rsidRDefault="00BC25EA" w:rsidP="00D023E9">
      <w:pPr>
        <w:ind w:firstLine="567"/>
        <w:jc w:val="both"/>
        <w:rPr>
          <w:rFonts w:eastAsia="Calibri"/>
          <w:i/>
          <w:iCs/>
          <w:sz w:val="26"/>
          <w:szCs w:val="26"/>
          <w:lang w:eastAsia="en-US"/>
        </w:rPr>
      </w:pPr>
    </w:p>
    <w:p w14:paraId="67052B65"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29" w:name="_Hlk196139800"/>
      <w:r w:rsidRPr="00BC25EA">
        <w:rPr>
          <w:rFonts w:eastAsia="Calibri"/>
          <w:b/>
          <w:bCs/>
          <w:sz w:val="26"/>
          <w:szCs w:val="26"/>
          <w:lang w:eastAsia="en-US"/>
        </w:rPr>
        <w:t xml:space="preserve">Транспортное средство: ПАЗ 32053-70, регистрационный номер Х699АО/125,  идентификационный № (VIN) X1M3205CXB0003955, категория ТС – D, год изготовления 2011, модель 523400, № двигателя B1005138, шасси  (рама) отсутствует, кузов № X1M3205CXB0003955, цвет кузова желтый, мощность двигателя 124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.(91.2), рабочий объем двигателя 4670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бензиновый, экологический класс – третий, разрешенная максимальная масса, кг – 6270, масса без нагрузки, кг – 5080</w:t>
      </w:r>
    </w:p>
    <w:bookmarkEnd w:id="29"/>
    <w:p w14:paraId="4C5EA0DA" w14:textId="77777777" w:rsidR="00BC25EA" w:rsidRPr="00BC25EA" w:rsidRDefault="00BC25EA" w:rsidP="00D023E9">
      <w:pPr>
        <w:ind w:firstLine="567"/>
        <w:jc w:val="both"/>
        <w:rPr>
          <w:rFonts w:eastAsia="Calibri"/>
          <w:b/>
          <w:bCs/>
          <w:sz w:val="26"/>
          <w:szCs w:val="26"/>
          <w:lang w:eastAsia="en-US"/>
        </w:rPr>
      </w:pPr>
    </w:p>
    <w:p w14:paraId="654D98E5" w14:textId="77777777" w:rsidR="00BC25EA" w:rsidRPr="00BC25EA" w:rsidRDefault="00BC25EA" w:rsidP="00D023E9">
      <w:pPr>
        <w:ind w:firstLine="567"/>
        <w:jc w:val="both"/>
        <w:rPr>
          <w:rFonts w:eastAsia="Calibri"/>
          <w:i/>
          <w:iCs/>
          <w:sz w:val="26"/>
          <w:szCs w:val="26"/>
          <w:lang w:eastAsia="en-US"/>
        </w:rPr>
      </w:pPr>
      <w:bookmarkStart w:id="30" w:name="_Hlk196142811"/>
      <w:r w:rsidRPr="00BC25EA">
        <w:rPr>
          <w:rFonts w:eastAsia="Calibri"/>
          <w:i/>
          <w:iCs/>
          <w:sz w:val="26"/>
          <w:szCs w:val="26"/>
          <w:lang w:eastAsia="en-US"/>
        </w:rPr>
        <w:t>Начальная цена аукциона: 64 572,00 (шестьдесят четыре тысячи пятьсот семьдесят два) рубля 00 копеек;</w:t>
      </w:r>
    </w:p>
    <w:p w14:paraId="6CEF70E4"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3 228,60 (три тысячи двести двадцать восемь) рублей 60 копеек;</w:t>
      </w:r>
    </w:p>
    <w:p w14:paraId="38CAC3A7"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6 457,20 (шесть тысяч четыреста пятьдесят семь) рублей 20 копеек, который должен поступить на счет организатора торгов не позднее </w:t>
      </w:r>
      <w:bookmarkStart w:id="31" w:name="_Hlk196744087"/>
      <w:r w:rsidRPr="00BC25EA">
        <w:rPr>
          <w:rFonts w:eastAsia="Calibri"/>
          <w:b/>
          <w:bCs/>
          <w:sz w:val="26"/>
          <w:szCs w:val="26"/>
          <w:lang w:eastAsia="en-US"/>
        </w:rPr>
        <w:t>29.05.2025 г.</w:t>
      </w:r>
      <w:bookmarkEnd w:id="31"/>
    </w:p>
    <w:bookmarkEnd w:id="30"/>
    <w:p w14:paraId="55C0BC00" w14:textId="77777777" w:rsidR="00BC25EA" w:rsidRPr="00BC25EA" w:rsidRDefault="00BC25EA" w:rsidP="00D023E9">
      <w:pPr>
        <w:ind w:firstLine="567"/>
        <w:jc w:val="both"/>
        <w:rPr>
          <w:rFonts w:eastAsia="Calibri"/>
          <w:b/>
          <w:bCs/>
          <w:sz w:val="26"/>
          <w:szCs w:val="26"/>
          <w:lang w:eastAsia="en-US"/>
        </w:rPr>
      </w:pPr>
    </w:p>
    <w:p w14:paraId="5DF94023" w14:textId="77777777" w:rsidR="00BC25EA" w:rsidRPr="00BC25EA" w:rsidRDefault="00BC25EA" w:rsidP="00D023E9">
      <w:pPr>
        <w:numPr>
          <w:ilvl w:val="1"/>
          <w:numId w:val="45"/>
        </w:numPr>
        <w:spacing w:after="200"/>
        <w:ind w:left="0" w:firstLine="567"/>
        <w:jc w:val="both"/>
        <w:rPr>
          <w:rFonts w:eastAsia="Calibri"/>
          <w:b/>
          <w:bCs/>
          <w:sz w:val="26"/>
          <w:szCs w:val="26"/>
          <w:lang w:eastAsia="en-US"/>
        </w:rPr>
      </w:pPr>
      <w:bookmarkStart w:id="32" w:name="_Hlk196139905"/>
      <w:r w:rsidRPr="00BC25EA">
        <w:rPr>
          <w:rFonts w:eastAsia="Calibri"/>
          <w:b/>
          <w:bCs/>
          <w:sz w:val="26"/>
          <w:szCs w:val="26"/>
          <w:lang w:eastAsia="en-US"/>
        </w:rPr>
        <w:t xml:space="preserve">Транспортное средство: КАВЗ 4238-45, регистрационный номер Е057КР/125, идентификационный № (VIN) Z7N423845D0002671, категория ТС – D, год изготовления 2013, модель 6ISBe4 210B, № двигателя 86021816, шасси  (рама) отсутствует, кузов № Z7N423845D0002671, цвет кузова желтый, мощность двигателя 197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рабочий объем двигателя 6700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дизельный, экологический класс – четвертый, разрешенная максимальная масса, кг – 12250, масса без нагрузки, кг – 8435</w:t>
      </w:r>
    </w:p>
    <w:p w14:paraId="30572D4E" w14:textId="77777777" w:rsidR="00BC25EA" w:rsidRPr="00BC25EA" w:rsidRDefault="00BC25EA" w:rsidP="00D023E9">
      <w:pPr>
        <w:ind w:firstLine="567"/>
        <w:jc w:val="both"/>
        <w:rPr>
          <w:rFonts w:eastAsia="Calibri"/>
          <w:i/>
          <w:iCs/>
          <w:sz w:val="26"/>
          <w:szCs w:val="26"/>
          <w:lang w:eastAsia="en-US"/>
        </w:rPr>
      </w:pPr>
      <w:bookmarkStart w:id="33" w:name="_Hlk196142870"/>
      <w:bookmarkEnd w:id="32"/>
      <w:r w:rsidRPr="00BC25EA">
        <w:rPr>
          <w:rFonts w:eastAsia="Calibri"/>
          <w:i/>
          <w:iCs/>
          <w:sz w:val="26"/>
          <w:szCs w:val="26"/>
          <w:lang w:eastAsia="en-US"/>
        </w:rPr>
        <w:lastRenderedPageBreak/>
        <w:t>Начальная цена аукциона: 67 204,00 (шестьдесят семь тысяч двести четыре) рубля 00 копеек;</w:t>
      </w:r>
    </w:p>
    <w:p w14:paraId="1B71E7F9"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3 360,20 (три тысячи триста шестьдесят) рублей 20 копеек;</w:t>
      </w:r>
    </w:p>
    <w:p w14:paraId="7BDCFEBD"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6 720,40 (шесть тысяч семьсот двадцать) рублей 40 копеек, который должен поступить на счет организатора торгов не позднее </w:t>
      </w:r>
      <w:r w:rsidRPr="00BC25EA">
        <w:rPr>
          <w:rFonts w:eastAsia="Calibri"/>
          <w:b/>
          <w:bCs/>
          <w:sz w:val="26"/>
          <w:szCs w:val="26"/>
          <w:lang w:eastAsia="en-US"/>
        </w:rPr>
        <w:t>29.05.2025 г.</w:t>
      </w:r>
    </w:p>
    <w:bookmarkEnd w:id="33"/>
    <w:p w14:paraId="68259D35" w14:textId="77777777" w:rsidR="00BC25EA" w:rsidRPr="00BC25EA" w:rsidRDefault="00BC25EA" w:rsidP="00D023E9">
      <w:pPr>
        <w:ind w:firstLine="567"/>
        <w:jc w:val="both"/>
        <w:rPr>
          <w:rFonts w:eastAsia="Calibri"/>
          <w:b/>
          <w:bCs/>
          <w:sz w:val="26"/>
          <w:szCs w:val="26"/>
          <w:lang w:eastAsia="en-US"/>
        </w:rPr>
      </w:pPr>
    </w:p>
    <w:p w14:paraId="060CE089" w14:textId="77777777" w:rsidR="00BC25EA" w:rsidRPr="00BC25EA" w:rsidRDefault="00BC25EA" w:rsidP="00D023E9">
      <w:pPr>
        <w:tabs>
          <w:tab w:val="left" w:pos="709"/>
        </w:tabs>
        <w:ind w:firstLine="567"/>
        <w:jc w:val="both"/>
        <w:rPr>
          <w:rFonts w:eastAsia="Calibri"/>
          <w:b/>
          <w:bCs/>
          <w:sz w:val="26"/>
          <w:szCs w:val="26"/>
          <w:lang w:eastAsia="en-US"/>
        </w:rPr>
      </w:pPr>
      <w:r w:rsidRPr="00BC25EA">
        <w:rPr>
          <w:rFonts w:eastAsia="Calibri"/>
          <w:b/>
          <w:bCs/>
          <w:sz w:val="26"/>
          <w:szCs w:val="26"/>
          <w:lang w:eastAsia="en-US"/>
        </w:rPr>
        <w:tab/>
        <w:t xml:space="preserve">3.9. </w:t>
      </w:r>
      <w:bookmarkStart w:id="34" w:name="_Hlk196139959"/>
      <w:r w:rsidRPr="00BC25EA">
        <w:rPr>
          <w:rFonts w:eastAsia="Calibri"/>
          <w:b/>
          <w:bCs/>
          <w:sz w:val="26"/>
          <w:szCs w:val="26"/>
          <w:lang w:eastAsia="en-US"/>
        </w:rPr>
        <w:t xml:space="preserve">Транспортное средство: VOLGA SIBER, регистрационный номер Н402ХА/125, идентификационный № (VIN) X96ERB6X8A0002937, наименование: легковой, категория ТС – В, год изготовления – 2009, модель,  № двигателя *2.4L-DOHC*136800113*, шасси – отсутствует, кузов (кабина, прицеп) № JR4100A0002882, цвет кузова – черный,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143(105), рабочий объем двигателя,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xml:space="preserve"> – 2429, тип двигателя – бензиновый, экологический класс – четвертый, разрешенная максимальная масса, кг – 1950, масса без нагрузки, кг – 1480. Организация – изготовитель ТС (страна) ООО «Автомобильный завод ГАЗ» Россия РОСС RU МТ 02.Е06372 от 09.06.2009 МФ «Сертификация автотранспорта САТР». Таможенные ограничения – не установлены</w:t>
      </w:r>
    </w:p>
    <w:bookmarkEnd w:id="34"/>
    <w:p w14:paraId="370E98EC" w14:textId="77777777" w:rsidR="00BC25EA" w:rsidRPr="00BC25EA" w:rsidRDefault="00BC25EA" w:rsidP="00D023E9">
      <w:pPr>
        <w:tabs>
          <w:tab w:val="left" w:pos="709"/>
        </w:tabs>
        <w:ind w:firstLine="567"/>
        <w:jc w:val="both"/>
        <w:rPr>
          <w:rFonts w:eastAsia="Calibri"/>
          <w:b/>
          <w:bCs/>
          <w:sz w:val="26"/>
          <w:szCs w:val="26"/>
          <w:lang w:eastAsia="en-US"/>
        </w:rPr>
      </w:pPr>
    </w:p>
    <w:p w14:paraId="460D7591" w14:textId="77777777" w:rsidR="00BC25EA" w:rsidRPr="00BC25EA" w:rsidRDefault="00BC25EA" w:rsidP="00D023E9">
      <w:pPr>
        <w:ind w:firstLine="567"/>
        <w:jc w:val="both"/>
        <w:rPr>
          <w:rFonts w:eastAsia="Calibri"/>
          <w:i/>
          <w:iCs/>
          <w:sz w:val="26"/>
          <w:szCs w:val="26"/>
          <w:lang w:eastAsia="en-US"/>
        </w:rPr>
      </w:pPr>
      <w:bookmarkStart w:id="35" w:name="_Hlk196142913"/>
      <w:r w:rsidRPr="00BC25EA">
        <w:rPr>
          <w:rFonts w:eastAsia="Calibri"/>
          <w:i/>
          <w:iCs/>
          <w:sz w:val="26"/>
          <w:szCs w:val="26"/>
          <w:lang w:eastAsia="en-US"/>
        </w:rPr>
        <w:t>Начальная цена аукциона: 131 952,00 (сто тридцать одна тысяча девятьсот пятьдесят два) рубля 00 копеек;</w:t>
      </w:r>
    </w:p>
    <w:p w14:paraId="0D6421BB"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6 597,60 (шесть тысяч пятьсот девяноста семь) рублей 60 копеек;</w:t>
      </w:r>
    </w:p>
    <w:p w14:paraId="556EC58B"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13 195,20 (тринадцать тысяч сто девяноста пять) рублей 20 копеек, который должен поступить на счет организатора торгов не позднее </w:t>
      </w:r>
      <w:r w:rsidRPr="00BC25EA">
        <w:rPr>
          <w:rFonts w:eastAsia="Calibri"/>
          <w:b/>
          <w:bCs/>
          <w:sz w:val="26"/>
          <w:szCs w:val="26"/>
          <w:lang w:eastAsia="en-US"/>
        </w:rPr>
        <w:t>29.05.2025 г.</w:t>
      </w:r>
    </w:p>
    <w:bookmarkEnd w:id="35"/>
    <w:p w14:paraId="159D51B2" w14:textId="77777777" w:rsidR="00BC25EA" w:rsidRPr="00BC25EA" w:rsidRDefault="00BC25EA" w:rsidP="00D023E9">
      <w:pPr>
        <w:tabs>
          <w:tab w:val="left" w:pos="709"/>
        </w:tabs>
        <w:ind w:firstLine="567"/>
        <w:jc w:val="both"/>
        <w:rPr>
          <w:rFonts w:eastAsia="Calibri"/>
          <w:b/>
          <w:bCs/>
          <w:sz w:val="26"/>
          <w:szCs w:val="26"/>
          <w:lang w:eastAsia="en-US"/>
        </w:rPr>
      </w:pPr>
    </w:p>
    <w:p w14:paraId="4F53D83B" w14:textId="77777777"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36" w:name="_Hlk195865648"/>
      <w:r w:rsidRPr="00BC25EA">
        <w:rPr>
          <w:rFonts w:eastAsia="Calibri"/>
          <w:b/>
          <w:bCs/>
          <w:sz w:val="26"/>
          <w:szCs w:val="26"/>
          <w:lang w:eastAsia="en-US"/>
        </w:rPr>
        <w:t xml:space="preserve">Транспортное средство: UAZ PATRIOT, </w:t>
      </w:r>
      <w:bookmarkStart w:id="37" w:name="_Hlk196320872"/>
      <w:r w:rsidRPr="00BC25EA">
        <w:rPr>
          <w:rFonts w:eastAsia="Calibri"/>
          <w:b/>
          <w:bCs/>
          <w:sz w:val="26"/>
          <w:szCs w:val="26"/>
          <w:lang w:eastAsia="en-US"/>
        </w:rPr>
        <w:t xml:space="preserve">регистрационный номер А836ХР/125, </w:t>
      </w:r>
      <w:bookmarkEnd w:id="37"/>
      <w:r w:rsidRPr="00BC25EA">
        <w:rPr>
          <w:rFonts w:eastAsia="Calibri"/>
          <w:b/>
          <w:bCs/>
          <w:sz w:val="26"/>
          <w:szCs w:val="26"/>
          <w:lang w:eastAsia="en-US"/>
        </w:rPr>
        <w:t xml:space="preserve">идентификационный № (VIN) XTT316300C0013510, наименование (тип ТС) – легковой, категория ТС – В, год изготовления ТС – 2012, модель, № двигателя –  409040*С3014640, шасси (рама) № 316300С0517564, кузов (кабина, прицеп) № 316300С0013510, цвет кузова –  КВАРЦ МЕТАЛЛИК,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(кВт) –  128 (94,1), рабочий объем двигателя, куб. см. – 2693, тип двигателя – бензиновый, экологический класс – третий, разрешенная максимальная масса, кг – 2650, масса без нагрузки, кг  - 2125. Изготовитель ТС (страна) –Россия, ОАО «УАЗ». Одобрение типа ТС № Е-RU.MT</w:t>
      </w:r>
      <w:proofErr w:type="gramStart"/>
      <w:r w:rsidRPr="00BC25EA">
        <w:rPr>
          <w:rFonts w:eastAsia="Calibri"/>
          <w:b/>
          <w:bCs/>
          <w:sz w:val="26"/>
          <w:szCs w:val="26"/>
          <w:lang w:eastAsia="en-US"/>
        </w:rPr>
        <w:t>02.B.00105.П</w:t>
      </w:r>
      <w:proofErr w:type="gramEnd"/>
      <w:r w:rsidRPr="00BC25EA">
        <w:rPr>
          <w:rFonts w:eastAsia="Calibri"/>
          <w:b/>
          <w:bCs/>
          <w:sz w:val="26"/>
          <w:szCs w:val="26"/>
          <w:lang w:eastAsia="en-US"/>
        </w:rPr>
        <w:t>1Р1 от 26.02.2012 САТР-ФОНД. Таможенные ограничения – отсутствуют.</w:t>
      </w:r>
    </w:p>
    <w:p w14:paraId="5E9B1C9C" w14:textId="77777777" w:rsidR="00BC25EA" w:rsidRPr="00BC25EA" w:rsidRDefault="00BC25EA" w:rsidP="00D023E9">
      <w:pPr>
        <w:tabs>
          <w:tab w:val="left" w:pos="709"/>
        </w:tabs>
        <w:ind w:firstLine="567"/>
        <w:jc w:val="both"/>
        <w:rPr>
          <w:rFonts w:eastAsia="Calibri"/>
          <w:b/>
          <w:bCs/>
          <w:sz w:val="26"/>
          <w:szCs w:val="26"/>
          <w:lang w:eastAsia="en-US"/>
        </w:rPr>
      </w:pPr>
      <w:bookmarkStart w:id="38" w:name="_Hlk196142936"/>
      <w:bookmarkEnd w:id="36"/>
    </w:p>
    <w:p w14:paraId="7FA569F4"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Начальная цена аукциона: 78 323,00 (семьдесят восемь тысяч триста двадцать три) рубля 00 копеек;</w:t>
      </w:r>
    </w:p>
    <w:p w14:paraId="07DEBB51"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3 916,15 (три тысячи девятьсот шестнадцать) рублей 15 копеек;</w:t>
      </w:r>
    </w:p>
    <w:p w14:paraId="06C4C7B4"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7 832,30 (семь тысяч восемьсот тридцать два) рубля 30 копеек, который должен поступить на счет организатора торгов не позднее </w:t>
      </w:r>
      <w:r w:rsidRPr="00BC25EA">
        <w:rPr>
          <w:rFonts w:eastAsia="Calibri"/>
          <w:b/>
          <w:bCs/>
          <w:i/>
          <w:iCs/>
          <w:sz w:val="26"/>
          <w:szCs w:val="26"/>
          <w:lang w:eastAsia="en-US"/>
        </w:rPr>
        <w:t>29.05.2025 г.</w:t>
      </w:r>
    </w:p>
    <w:bookmarkEnd w:id="38"/>
    <w:p w14:paraId="462DFD7C" w14:textId="77777777" w:rsidR="00BC25EA" w:rsidRPr="00BC25EA" w:rsidRDefault="00BC25EA" w:rsidP="00D023E9">
      <w:pPr>
        <w:tabs>
          <w:tab w:val="left" w:pos="709"/>
        </w:tabs>
        <w:ind w:firstLine="567"/>
        <w:jc w:val="both"/>
        <w:rPr>
          <w:rFonts w:eastAsia="Calibri"/>
          <w:sz w:val="26"/>
          <w:szCs w:val="26"/>
          <w:lang w:eastAsia="en-US"/>
        </w:rPr>
      </w:pPr>
    </w:p>
    <w:p w14:paraId="6D62679E" w14:textId="7C8F948E"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39" w:name="_Hlk195866124"/>
      <w:r w:rsidRPr="00BC25EA">
        <w:rPr>
          <w:rFonts w:eastAsia="Calibri"/>
          <w:b/>
          <w:bCs/>
          <w:sz w:val="26"/>
          <w:szCs w:val="26"/>
          <w:lang w:eastAsia="en-US"/>
        </w:rPr>
        <w:t xml:space="preserve">Транспортное средство: ГАЗ – 31105, </w:t>
      </w:r>
      <w:bookmarkStart w:id="40" w:name="_Hlk196321004"/>
      <w:r w:rsidRPr="00BC25EA">
        <w:rPr>
          <w:rFonts w:eastAsia="Calibri"/>
          <w:b/>
          <w:bCs/>
          <w:sz w:val="26"/>
          <w:szCs w:val="26"/>
          <w:lang w:eastAsia="en-US"/>
        </w:rPr>
        <w:t>регистрационный номер Е656ХА/125,</w:t>
      </w:r>
      <w:bookmarkEnd w:id="40"/>
      <w:r w:rsidRPr="00BC25EA">
        <w:rPr>
          <w:rFonts w:eastAsia="Calibri"/>
          <w:b/>
          <w:bCs/>
          <w:sz w:val="26"/>
          <w:szCs w:val="26"/>
          <w:lang w:eastAsia="en-US"/>
        </w:rPr>
        <w:t xml:space="preserve"> идентификационный №  Х9631105081427034, тип – легковой, категория ТС – В, год изготовления 2008, модель двигателя 2.4L-DOHC*014800370, шасси (рама) – отсутствует, кузов  № 31105080193376, цвет кузова – черно-синий,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w:t>
      </w:r>
      <w:r w:rsidRPr="00BC25EA">
        <w:rPr>
          <w:rFonts w:eastAsia="Calibri"/>
          <w:b/>
          <w:bCs/>
          <w:sz w:val="26"/>
          <w:szCs w:val="26"/>
          <w:lang w:eastAsia="en-US"/>
        </w:rPr>
        <w:lastRenderedPageBreak/>
        <w:t xml:space="preserve">131,9 (97), рабочий объем двигателя,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xml:space="preserve"> – 2429, тип двигателя – бензиновый, экологический класс – третий, , разрешенная максимальная масса, кг – 2000, масса без нагрузки, кг – 1400, организация изготовитель ТС (страна) – ООО «Автомобильный завод ГАЗ Россия».   </w:t>
      </w:r>
    </w:p>
    <w:p w14:paraId="4A0E0225" w14:textId="77777777" w:rsidR="00BC25EA" w:rsidRPr="00BC25EA" w:rsidRDefault="00BC25EA" w:rsidP="00D023E9">
      <w:pPr>
        <w:ind w:firstLine="567"/>
        <w:jc w:val="both"/>
        <w:rPr>
          <w:rFonts w:eastAsia="Calibri"/>
          <w:i/>
          <w:iCs/>
          <w:sz w:val="26"/>
          <w:szCs w:val="26"/>
          <w:lang w:eastAsia="en-US"/>
        </w:rPr>
      </w:pPr>
      <w:bookmarkStart w:id="41" w:name="_Hlk196145431"/>
      <w:bookmarkEnd w:id="39"/>
      <w:r w:rsidRPr="00BC25EA">
        <w:rPr>
          <w:rFonts w:eastAsia="Calibri"/>
          <w:i/>
          <w:iCs/>
          <w:sz w:val="26"/>
          <w:szCs w:val="26"/>
          <w:lang w:eastAsia="en-US"/>
        </w:rPr>
        <w:t>Начальная цена аукциона: 144 757,00 (сто сорок четыре тысячи семьсот пятьдесят семь) рублей 00 копеек;</w:t>
      </w:r>
    </w:p>
    <w:p w14:paraId="167515B1"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7 237,85 (семь тысяч двести тридцать семь) рублей 85 копеек;</w:t>
      </w:r>
    </w:p>
    <w:p w14:paraId="24CDEF62"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14 475,70 (четырнадцать тысяч четыреста семьдесят пять) рублей 70 копеек, который должен поступить на счет организатора торгов не позднее </w:t>
      </w:r>
      <w:r w:rsidRPr="00BC25EA">
        <w:rPr>
          <w:rFonts w:eastAsia="Calibri"/>
          <w:b/>
          <w:bCs/>
          <w:i/>
          <w:iCs/>
          <w:sz w:val="26"/>
          <w:szCs w:val="26"/>
          <w:lang w:eastAsia="en-US"/>
        </w:rPr>
        <w:t>29.05.2025 г.</w:t>
      </w:r>
    </w:p>
    <w:bookmarkEnd w:id="41"/>
    <w:p w14:paraId="0B655267" w14:textId="77777777" w:rsidR="00BC25EA" w:rsidRPr="00BC25EA" w:rsidRDefault="00BC25EA" w:rsidP="00D023E9">
      <w:pPr>
        <w:tabs>
          <w:tab w:val="left" w:pos="709"/>
        </w:tabs>
        <w:ind w:firstLine="567"/>
        <w:jc w:val="both"/>
        <w:rPr>
          <w:rFonts w:eastAsia="Calibri"/>
          <w:b/>
          <w:bCs/>
          <w:sz w:val="26"/>
          <w:szCs w:val="26"/>
          <w:lang w:eastAsia="en-US"/>
        </w:rPr>
      </w:pPr>
    </w:p>
    <w:p w14:paraId="4916FE0D" w14:textId="4AEC5137"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42" w:name="_Hlk196140153"/>
      <w:r w:rsidRPr="00BC25EA">
        <w:rPr>
          <w:rFonts w:eastAsia="Calibri"/>
          <w:b/>
          <w:bCs/>
          <w:sz w:val="26"/>
          <w:szCs w:val="26"/>
          <w:lang w:eastAsia="en-US"/>
        </w:rPr>
        <w:t xml:space="preserve">Нежилое здание, кадастровый номер 25:20:070101:629, общей площадью 140,0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год завершения строительства 1971, расположенное по адресу: Приморский край, Хасанский муниципальный округ, с. </w:t>
      </w:r>
      <w:proofErr w:type="spellStart"/>
      <w:r w:rsidRPr="00BC25EA">
        <w:rPr>
          <w:rFonts w:eastAsia="Calibri"/>
          <w:b/>
          <w:bCs/>
          <w:sz w:val="26"/>
          <w:szCs w:val="26"/>
          <w:lang w:eastAsia="en-US"/>
        </w:rPr>
        <w:t>Занадворовка</w:t>
      </w:r>
      <w:proofErr w:type="spellEnd"/>
      <w:r w:rsidRPr="00BC25EA">
        <w:rPr>
          <w:rFonts w:eastAsia="Calibri"/>
          <w:b/>
          <w:bCs/>
          <w:sz w:val="26"/>
          <w:szCs w:val="26"/>
          <w:lang w:eastAsia="en-US"/>
        </w:rPr>
        <w:t xml:space="preserve">, ул. Советская, д. 48 с земельным участком кадастровый номер 25:20:070101:1051 общей площадью 1670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категория земель – земли населенных пунктов, вид разрешенного использования – детские сады, иные объекты дошкольного воспитания вместимостью не более 250 детей,</w:t>
      </w:r>
      <w:r w:rsidRPr="00BC25EA">
        <w:rPr>
          <w:rFonts w:eastAsia="Calibri"/>
          <w:sz w:val="24"/>
          <w:szCs w:val="24"/>
          <w:lang w:eastAsia="en-US"/>
        </w:rPr>
        <w:t xml:space="preserve"> </w:t>
      </w:r>
      <w:r w:rsidRPr="00BC25EA">
        <w:rPr>
          <w:rFonts w:eastAsia="Calibri"/>
          <w:b/>
          <w:bCs/>
          <w:sz w:val="26"/>
          <w:szCs w:val="26"/>
          <w:lang w:eastAsia="en-US"/>
        </w:rPr>
        <w:t xml:space="preserve">адрес земельного участка: Приморский край, Хасанский муниципальный округ, с. </w:t>
      </w:r>
      <w:proofErr w:type="spellStart"/>
      <w:r w:rsidRPr="00BC25EA">
        <w:rPr>
          <w:rFonts w:eastAsia="Calibri"/>
          <w:b/>
          <w:bCs/>
          <w:sz w:val="26"/>
          <w:szCs w:val="26"/>
          <w:lang w:eastAsia="en-US"/>
        </w:rPr>
        <w:t>Занадворовка</w:t>
      </w:r>
      <w:proofErr w:type="spellEnd"/>
      <w:r w:rsidRPr="00BC25EA">
        <w:rPr>
          <w:rFonts w:eastAsia="Calibri"/>
          <w:b/>
          <w:bCs/>
          <w:sz w:val="26"/>
          <w:szCs w:val="26"/>
          <w:lang w:eastAsia="en-US"/>
        </w:rPr>
        <w:t>, ул. Советская, д. 48;</w:t>
      </w:r>
    </w:p>
    <w:bookmarkEnd w:id="42"/>
    <w:p w14:paraId="121D2140" w14:textId="77777777" w:rsidR="00BC25EA" w:rsidRPr="00BC25EA" w:rsidRDefault="00BC25EA" w:rsidP="00D023E9">
      <w:pPr>
        <w:tabs>
          <w:tab w:val="left" w:pos="709"/>
        </w:tabs>
        <w:ind w:firstLine="567"/>
        <w:jc w:val="both"/>
        <w:rPr>
          <w:rFonts w:eastAsia="Calibri"/>
          <w:b/>
          <w:bCs/>
          <w:sz w:val="26"/>
          <w:szCs w:val="26"/>
          <w:lang w:eastAsia="en-US"/>
        </w:rPr>
      </w:pPr>
    </w:p>
    <w:p w14:paraId="029156A4"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06.06.2019 № 25:20:070101:629-25/001/2019-2;</w:t>
      </w:r>
    </w:p>
    <w:p w14:paraId="1CB58282"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земельный участок от 07.11.2024                                  № 25:20:070101:1051-25/064/2024-4;</w:t>
      </w:r>
    </w:p>
    <w:p w14:paraId="7A5C8027" w14:textId="77777777" w:rsidR="00BC25EA" w:rsidRPr="00BC25EA" w:rsidRDefault="00BC25EA" w:rsidP="00D023E9">
      <w:pPr>
        <w:ind w:firstLine="567"/>
        <w:jc w:val="both"/>
        <w:rPr>
          <w:rFonts w:eastAsia="Times New Roman"/>
          <w:i/>
          <w:sz w:val="26"/>
          <w:szCs w:val="26"/>
          <w:lang w:eastAsia="ru-RU"/>
        </w:rPr>
      </w:pPr>
      <w:bookmarkStart w:id="43" w:name="_Hlk196145482"/>
      <w:r w:rsidRPr="00BC25EA">
        <w:rPr>
          <w:rFonts w:eastAsia="Times New Roman"/>
          <w:i/>
          <w:sz w:val="26"/>
          <w:szCs w:val="26"/>
          <w:u w:val="single"/>
          <w:lang w:eastAsia="ru-RU"/>
        </w:rPr>
        <w:t>Начальная цена аукциона:</w:t>
      </w:r>
      <w:r w:rsidRPr="00BC25EA">
        <w:rPr>
          <w:rFonts w:eastAsia="Times New Roman"/>
          <w:i/>
          <w:sz w:val="26"/>
          <w:szCs w:val="26"/>
          <w:lang w:eastAsia="ru-RU"/>
        </w:rPr>
        <w:t xml:space="preserve"> 2 133 640,00 (два миллиона сто тридцать три тысячи шестьсот сорок) рублей 00 копеек;</w:t>
      </w:r>
    </w:p>
    <w:p w14:paraId="49AD6196" w14:textId="77777777" w:rsidR="00BC25EA" w:rsidRPr="00BC25EA" w:rsidRDefault="00BC25EA" w:rsidP="00D023E9">
      <w:pPr>
        <w:autoSpaceDE w:val="0"/>
        <w:autoSpaceDN w:val="0"/>
        <w:adjustRightInd w:val="0"/>
        <w:ind w:firstLine="567"/>
        <w:jc w:val="both"/>
        <w:rPr>
          <w:rFonts w:eastAsia="Times New Roman"/>
          <w:i/>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i/>
          <w:sz w:val="26"/>
          <w:szCs w:val="26"/>
          <w:lang w:eastAsia="ru-RU"/>
        </w:rPr>
        <w:t xml:space="preserve"> 106 682,00 (сто шесть тысяч шестьсот восемьдесят два) рубля 00 копеек;</w:t>
      </w:r>
    </w:p>
    <w:p w14:paraId="1B85966E" w14:textId="77777777" w:rsidR="00BC25EA" w:rsidRPr="00BC25EA" w:rsidRDefault="00BC25EA" w:rsidP="00D023E9">
      <w:pPr>
        <w:ind w:firstLine="567"/>
        <w:jc w:val="both"/>
        <w:rPr>
          <w:rFonts w:eastAsia="Times New Roman"/>
          <w:b/>
          <w:i/>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i/>
          <w:sz w:val="26"/>
          <w:szCs w:val="26"/>
          <w:lang w:eastAsia="ru-RU"/>
        </w:rPr>
        <w:t xml:space="preserve"> 213 364,00 (двести тринадцать тысяч триста шестьдесят четыре) рубля 00 копеек, который должен поступить на счет организатора торгов </w:t>
      </w:r>
      <w:r w:rsidRPr="00BC25EA">
        <w:rPr>
          <w:rFonts w:eastAsia="Times New Roman"/>
          <w:i/>
          <w:color w:val="000000"/>
          <w:sz w:val="26"/>
          <w:szCs w:val="26"/>
          <w:lang w:eastAsia="ru-RU"/>
        </w:rPr>
        <w:t xml:space="preserve">не позднее </w:t>
      </w:r>
      <w:r w:rsidRPr="00BC25EA">
        <w:rPr>
          <w:rFonts w:eastAsia="Times New Roman"/>
          <w:b/>
          <w:i/>
          <w:color w:val="000000"/>
          <w:sz w:val="26"/>
          <w:szCs w:val="26"/>
          <w:lang w:eastAsia="ru-RU"/>
        </w:rPr>
        <w:t>29.05.2025 г.</w:t>
      </w:r>
    </w:p>
    <w:bookmarkEnd w:id="43"/>
    <w:p w14:paraId="6EE8B2C1" w14:textId="0088EF95" w:rsid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205BD6A3" w14:textId="77777777" w:rsidR="00D023E9" w:rsidRPr="00BC25EA" w:rsidRDefault="00D023E9" w:rsidP="00D023E9">
      <w:pPr>
        <w:ind w:firstLine="567"/>
        <w:jc w:val="both"/>
        <w:rPr>
          <w:rFonts w:eastAsia="Times New Roman"/>
          <w:sz w:val="26"/>
          <w:szCs w:val="26"/>
          <w:lang w:eastAsia="ru-RU"/>
        </w:rPr>
      </w:pPr>
    </w:p>
    <w:p w14:paraId="701E8A2D" w14:textId="77777777"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44" w:name="_Hlk196140333"/>
      <w:r w:rsidRPr="00BC25EA">
        <w:rPr>
          <w:rFonts w:eastAsia="Calibri"/>
          <w:b/>
          <w:bCs/>
          <w:sz w:val="26"/>
          <w:szCs w:val="26"/>
          <w:lang w:eastAsia="en-US"/>
        </w:rPr>
        <w:t xml:space="preserve">Транспортное средство: КАВЗ 4238-05, </w:t>
      </w:r>
      <w:bookmarkStart w:id="45" w:name="_Hlk196321746"/>
      <w:r w:rsidRPr="00BC25EA">
        <w:rPr>
          <w:rFonts w:eastAsia="Calibri"/>
          <w:b/>
          <w:bCs/>
          <w:sz w:val="26"/>
          <w:szCs w:val="26"/>
          <w:lang w:eastAsia="en-US"/>
        </w:rPr>
        <w:t xml:space="preserve">регистрационный номер Н089АУ/125, </w:t>
      </w:r>
      <w:bookmarkEnd w:id="45"/>
      <w:r w:rsidRPr="00BC25EA">
        <w:rPr>
          <w:rFonts w:eastAsia="Calibri"/>
          <w:b/>
          <w:bCs/>
          <w:sz w:val="26"/>
          <w:szCs w:val="26"/>
          <w:lang w:eastAsia="en-US"/>
        </w:rPr>
        <w:t xml:space="preserve">идентификационный № Z7N423805C0002349, категория ТС – D, год изготовления ТС – 2012, модель – 6ISBe210, № двигателя – 86013533, шасси – отсутствует,  кузов – Z7N423805C0002349, цвет кузова – желтый, мощность двигателя – 210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рабочий объем двигателя – 6700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 дизельный, экологический класс – третий, разрешенная максимальная масса – 12250 кг, масса без нагрузки – 8435 кг, организация – изготовитель ТС (страна) – Россия ООО «КАВЗ»</w:t>
      </w:r>
    </w:p>
    <w:bookmarkEnd w:id="44"/>
    <w:p w14:paraId="5EA7C81F" w14:textId="77777777" w:rsidR="00BC25EA" w:rsidRPr="00BC25EA" w:rsidRDefault="00BC25EA" w:rsidP="00D023E9">
      <w:pPr>
        <w:tabs>
          <w:tab w:val="left" w:pos="709"/>
        </w:tabs>
        <w:ind w:firstLine="567"/>
        <w:jc w:val="both"/>
        <w:rPr>
          <w:rFonts w:eastAsia="Calibri"/>
          <w:b/>
          <w:bCs/>
          <w:sz w:val="26"/>
          <w:szCs w:val="26"/>
          <w:lang w:eastAsia="en-US"/>
        </w:rPr>
      </w:pPr>
    </w:p>
    <w:p w14:paraId="65B53D21" w14:textId="77777777" w:rsidR="00BC25EA" w:rsidRPr="00BC25EA" w:rsidRDefault="00BC25EA" w:rsidP="00D023E9">
      <w:pPr>
        <w:ind w:firstLine="567"/>
        <w:jc w:val="both"/>
        <w:rPr>
          <w:rFonts w:eastAsia="Calibri"/>
          <w:i/>
          <w:iCs/>
          <w:sz w:val="26"/>
          <w:szCs w:val="26"/>
          <w:lang w:eastAsia="en-US"/>
        </w:rPr>
      </w:pPr>
      <w:bookmarkStart w:id="46" w:name="_Hlk196145558"/>
      <w:r w:rsidRPr="00BC25EA">
        <w:rPr>
          <w:rFonts w:eastAsia="Calibri"/>
          <w:i/>
          <w:iCs/>
          <w:sz w:val="26"/>
          <w:szCs w:val="26"/>
          <w:lang w:eastAsia="en-US"/>
        </w:rPr>
        <w:t>Начальная цена аукциона: 80 564,00 (восемьдесят тысяч пятьсот шестьдесят четыре) рубля 00 копеек;</w:t>
      </w:r>
    </w:p>
    <w:p w14:paraId="74F6FC18"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4028,20 (четыре тысячи двадцать восемь) рублей 20 копеек;</w:t>
      </w:r>
    </w:p>
    <w:p w14:paraId="42320E25"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8056,40 (восемь тысяч пятьдесят шесть) рублей 40 копеек, который должен поступить на счет организатора торгов не позднее </w:t>
      </w:r>
      <w:r w:rsidRPr="00BC25EA">
        <w:rPr>
          <w:rFonts w:eastAsia="Calibri"/>
          <w:b/>
          <w:bCs/>
          <w:i/>
          <w:iCs/>
          <w:sz w:val="26"/>
          <w:szCs w:val="26"/>
          <w:lang w:eastAsia="en-US"/>
        </w:rPr>
        <w:t>29.05.2025 г.</w:t>
      </w:r>
    </w:p>
    <w:bookmarkEnd w:id="46"/>
    <w:p w14:paraId="15556ACD" w14:textId="77777777" w:rsidR="00BC25EA" w:rsidRPr="00BC25EA" w:rsidRDefault="00BC25EA" w:rsidP="00D023E9">
      <w:pPr>
        <w:tabs>
          <w:tab w:val="left" w:pos="709"/>
        </w:tabs>
        <w:ind w:firstLine="567"/>
        <w:jc w:val="both"/>
        <w:rPr>
          <w:rFonts w:eastAsia="Calibri"/>
          <w:b/>
          <w:bCs/>
          <w:sz w:val="26"/>
          <w:szCs w:val="26"/>
          <w:lang w:eastAsia="en-US"/>
        </w:rPr>
      </w:pPr>
    </w:p>
    <w:p w14:paraId="08EEE749" w14:textId="77777777"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47" w:name="_Hlk196140874"/>
      <w:r w:rsidRPr="00BC25EA">
        <w:rPr>
          <w:rFonts w:eastAsia="Calibri"/>
          <w:b/>
          <w:bCs/>
          <w:sz w:val="26"/>
          <w:szCs w:val="26"/>
          <w:lang w:eastAsia="en-US"/>
        </w:rPr>
        <w:t xml:space="preserve">Транспортное средство: ПАЗ 32053-70, регистрационный номер У281АО/125, идентификационный № X1M3205CX800006030, категория ТС – D, год изготовления ТС – 2011, модель – 523400, № двигателя – B1007681, шасси – отсутствует,  кузов – X1M3205CX80006030, цвет кузова – желтый,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124  (91.2), рабочий объем двигателя – 4670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bookmarkEnd w:id="47"/>
    <w:p w14:paraId="2FEBF766" w14:textId="77777777" w:rsidR="00BC25EA" w:rsidRPr="00BC25EA" w:rsidRDefault="00BC25EA" w:rsidP="00D023E9">
      <w:pPr>
        <w:tabs>
          <w:tab w:val="left" w:pos="709"/>
        </w:tabs>
        <w:ind w:firstLine="567"/>
        <w:jc w:val="both"/>
        <w:rPr>
          <w:rFonts w:eastAsia="Calibri"/>
          <w:b/>
          <w:bCs/>
          <w:sz w:val="26"/>
          <w:szCs w:val="26"/>
          <w:lang w:eastAsia="en-US"/>
        </w:rPr>
      </w:pPr>
    </w:p>
    <w:p w14:paraId="0A7ED74E" w14:textId="77777777" w:rsidR="00BC25EA" w:rsidRPr="00BC25EA" w:rsidRDefault="00BC25EA" w:rsidP="00D023E9">
      <w:pPr>
        <w:ind w:firstLine="567"/>
        <w:jc w:val="both"/>
        <w:rPr>
          <w:rFonts w:eastAsia="Calibri"/>
          <w:i/>
          <w:iCs/>
          <w:sz w:val="26"/>
          <w:szCs w:val="26"/>
          <w:lang w:eastAsia="en-US"/>
        </w:rPr>
      </w:pPr>
      <w:bookmarkStart w:id="48" w:name="_Hlk196145601"/>
      <w:r w:rsidRPr="00BC25EA">
        <w:rPr>
          <w:rFonts w:eastAsia="Calibri"/>
          <w:i/>
          <w:iCs/>
          <w:sz w:val="26"/>
          <w:szCs w:val="26"/>
          <w:lang w:eastAsia="en-US"/>
        </w:rPr>
        <w:t>Начальная цена аукциона: 53 810,00 (пятьдесят три тысячи восемьсот десять) рублей 00 копеек;</w:t>
      </w:r>
    </w:p>
    <w:p w14:paraId="3F16773F"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2 690,50 (две тысячи шестьсот девяноста) рублей 50 копеек;</w:t>
      </w:r>
    </w:p>
    <w:p w14:paraId="5BE9704B"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5 381,00 (пять тысяч триста восемьдесят один) рубль 00 копеек, который должен поступить на счет организатора торгов не позднее </w:t>
      </w:r>
      <w:r w:rsidRPr="00BC25EA">
        <w:rPr>
          <w:rFonts w:eastAsia="Calibri"/>
          <w:b/>
          <w:bCs/>
          <w:i/>
          <w:iCs/>
          <w:sz w:val="26"/>
          <w:szCs w:val="26"/>
          <w:lang w:eastAsia="en-US"/>
        </w:rPr>
        <w:t>29.05.2025 г.</w:t>
      </w:r>
    </w:p>
    <w:bookmarkEnd w:id="48"/>
    <w:p w14:paraId="1D049130" w14:textId="77777777" w:rsidR="00BC25EA" w:rsidRPr="00BC25EA" w:rsidRDefault="00BC25EA" w:rsidP="00D023E9">
      <w:pPr>
        <w:tabs>
          <w:tab w:val="left" w:pos="709"/>
        </w:tabs>
        <w:ind w:firstLine="567"/>
        <w:jc w:val="both"/>
        <w:rPr>
          <w:rFonts w:eastAsia="Calibri"/>
          <w:b/>
          <w:bCs/>
          <w:sz w:val="26"/>
          <w:szCs w:val="26"/>
          <w:lang w:eastAsia="en-US"/>
        </w:rPr>
      </w:pPr>
    </w:p>
    <w:p w14:paraId="53428E3E" w14:textId="77777777" w:rsidR="00BC25EA" w:rsidRPr="00BC25EA" w:rsidRDefault="00BC25EA" w:rsidP="00D023E9">
      <w:pPr>
        <w:numPr>
          <w:ilvl w:val="1"/>
          <w:numId w:val="46"/>
        </w:numPr>
        <w:tabs>
          <w:tab w:val="left" w:pos="709"/>
        </w:tabs>
        <w:spacing w:after="200"/>
        <w:ind w:left="0" w:firstLine="567"/>
        <w:jc w:val="both"/>
        <w:rPr>
          <w:rFonts w:eastAsia="Calibri"/>
          <w:b/>
          <w:bCs/>
          <w:sz w:val="26"/>
          <w:szCs w:val="26"/>
          <w:lang w:eastAsia="en-US"/>
        </w:rPr>
      </w:pPr>
      <w:bookmarkStart w:id="49" w:name="_Hlk196140980"/>
      <w:r w:rsidRPr="00BC25EA">
        <w:rPr>
          <w:rFonts w:eastAsia="Calibri"/>
          <w:b/>
          <w:bCs/>
          <w:sz w:val="26"/>
          <w:szCs w:val="26"/>
          <w:lang w:eastAsia="en-US"/>
        </w:rPr>
        <w:t xml:space="preserve">Транспортное средство: ПАЗ 32053-70, регистрационный номер У282АО/125, идентификационный № X1M3205CX80006005, категория ТС – D, год изготовления ТС – 2011, модель – 523400, № двигателя – B1007647, шасси – отсутствует,  кузов – X1M3205CX80006005, цвет кузова – желтый, мощность двигателя </w:t>
      </w:r>
      <w:proofErr w:type="spellStart"/>
      <w:r w:rsidRPr="00BC25EA">
        <w:rPr>
          <w:rFonts w:eastAsia="Calibri"/>
          <w:b/>
          <w:bCs/>
          <w:sz w:val="26"/>
          <w:szCs w:val="26"/>
          <w:lang w:eastAsia="en-US"/>
        </w:rPr>
        <w:t>л.с</w:t>
      </w:r>
      <w:proofErr w:type="spellEnd"/>
      <w:r w:rsidRPr="00BC25EA">
        <w:rPr>
          <w:rFonts w:eastAsia="Calibri"/>
          <w:b/>
          <w:bCs/>
          <w:sz w:val="26"/>
          <w:szCs w:val="26"/>
          <w:lang w:eastAsia="en-US"/>
        </w:rPr>
        <w:t xml:space="preserve">. (кВт) – 124  (91.2), рабочий объем двигателя – 4670 </w:t>
      </w:r>
      <w:proofErr w:type="spellStart"/>
      <w:r w:rsidRPr="00BC25EA">
        <w:rPr>
          <w:rFonts w:eastAsia="Calibri"/>
          <w:b/>
          <w:bCs/>
          <w:sz w:val="26"/>
          <w:szCs w:val="26"/>
          <w:lang w:eastAsia="en-US"/>
        </w:rPr>
        <w:t>куб.см</w:t>
      </w:r>
      <w:proofErr w:type="spellEnd"/>
      <w:r w:rsidRPr="00BC25EA">
        <w:rPr>
          <w:rFonts w:eastAsia="Calibri"/>
          <w:b/>
          <w:bCs/>
          <w:sz w:val="26"/>
          <w:szCs w:val="26"/>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bookmarkEnd w:id="49"/>
    <w:p w14:paraId="3B57B604" w14:textId="77777777" w:rsidR="00BC25EA" w:rsidRPr="00BC25EA" w:rsidRDefault="00BC25EA" w:rsidP="00D023E9">
      <w:pPr>
        <w:tabs>
          <w:tab w:val="left" w:pos="709"/>
        </w:tabs>
        <w:ind w:firstLine="567"/>
        <w:jc w:val="both"/>
        <w:rPr>
          <w:rFonts w:eastAsia="Calibri"/>
          <w:b/>
          <w:bCs/>
          <w:sz w:val="26"/>
          <w:szCs w:val="26"/>
          <w:lang w:eastAsia="en-US"/>
        </w:rPr>
      </w:pPr>
    </w:p>
    <w:p w14:paraId="2EEE9AF6" w14:textId="77777777" w:rsidR="00BC25EA" w:rsidRPr="00BC25EA" w:rsidRDefault="00BC25EA" w:rsidP="00D023E9">
      <w:pPr>
        <w:ind w:firstLine="567"/>
        <w:jc w:val="both"/>
        <w:rPr>
          <w:rFonts w:eastAsia="Calibri"/>
          <w:i/>
          <w:iCs/>
          <w:sz w:val="26"/>
          <w:szCs w:val="26"/>
          <w:lang w:eastAsia="en-US"/>
        </w:rPr>
      </w:pPr>
      <w:bookmarkStart w:id="50" w:name="_Hlk196145641"/>
      <w:r w:rsidRPr="00BC25EA">
        <w:rPr>
          <w:rFonts w:eastAsia="Calibri"/>
          <w:i/>
          <w:iCs/>
          <w:sz w:val="26"/>
          <w:szCs w:val="26"/>
          <w:lang w:eastAsia="en-US"/>
        </w:rPr>
        <w:t>Начальная цена аукциона: 53 810,00 (пятьдесят три тысячи восемьсот десять) рублей 00 копеек;</w:t>
      </w:r>
    </w:p>
    <w:p w14:paraId="12BB8B3D"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Величина повышения начальной цены аукциона (шаг аукциона 5%): 2 690,50 (две тысячи шестьсот девяноста) рублей 50 копеек;</w:t>
      </w:r>
    </w:p>
    <w:p w14:paraId="3FD95BA8" w14:textId="77777777" w:rsidR="00BC25EA" w:rsidRPr="00BC25EA" w:rsidRDefault="00BC25EA" w:rsidP="00D023E9">
      <w:pPr>
        <w:ind w:firstLine="567"/>
        <w:jc w:val="both"/>
        <w:rPr>
          <w:rFonts w:eastAsia="Calibri"/>
          <w:i/>
          <w:iCs/>
          <w:sz w:val="26"/>
          <w:szCs w:val="26"/>
          <w:lang w:eastAsia="en-US"/>
        </w:rPr>
      </w:pPr>
      <w:r w:rsidRPr="00BC25EA">
        <w:rPr>
          <w:rFonts w:eastAsia="Calibri"/>
          <w:i/>
          <w:iCs/>
          <w:sz w:val="26"/>
          <w:szCs w:val="26"/>
          <w:lang w:eastAsia="en-US"/>
        </w:rPr>
        <w:t xml:space="preserve">Размер задатка (10% начальной цены): 5 381,00 (пять тысяч триста восемьдесят один) рубль 00 копеек, который должен поступить на счет организатора торгов не позднее </w:t>
      </w:r>
      <w:r w:rsidRPr="00BC25EA">
        <w:rPr>
          <w:rFonts w:eastAsia="Calibri"/>
          <w:b/>
          <w:bCs/>
          <w:i/>
          <w:iCs/>
          <w:sz w:val="26"/>
          <w:szCs w:val="26"/>
          <w:lang w:eastAsia="en-US"/>
        </w:rPr>
        <w:t>29.05.2025 г.</w:t>
      </w:r>
    </w:p>
    <w:p w14:paraId="109E143A" w14:textId="77777777" w:rsidR="00BC25EA" w:rsidRPr="00BC25EA" w:rsidRDefault="00BC25EA" w:rsidP="00D023E9">
      <w:pPr>
        <w:tabs>
          <w:tab w:val="left" w:pos="709"/>
        </w:tabs>
        <w:ind w:firstLine="567"/>
        <w:jc w:val="both"/>
        <w:rPr>
          <w:rFonts w:eastAsia="Calibri"/>
          <w:b/>
          <w:bCs/>
          <w:sz w:val="26"/>
          <w:szCs w:val="26"/>
          <w:lang w:eastAsia="en-US"/>
        </w:rPr>
      </w:pPr>
    </w:p>
    <w:p w14:paraId="1B7AA088" w14:textId="77777777" w:rsidR="00BC25EA" w:rsidRPr="00BC25EA" w:rsidRDefault="00BC25EA" w:rsidP="00D023E9">
      <w:pPr>
        <w:numPr>
          <w:ilvl w:val="1"/>
          <w:numId w:val="46"/>
        </w:numPr>
        <w:spacing w:after="200"/>
        <w:ind w:left="0" w:firstLine="567"/>
        <w:jc w:val="both"/>
        <w:rPr>
          <w:rFonts w:eastAsia="Calibri"/>
          <w:b/>
          <w:bCs/>
          <w:sz w:val="26"/>
          <w:szCs w:val="26"/>
          <w:lang w:eastAsia="en-US"/>
        </w:rPr>
      </w:pPr>
      <w:bookmarkStart w:id="51" w:name="_Hlk196141042"/>
      <w:bookmarkEnd w:id="50"/>
      <w:r w:rsidRPr="00BC25EA">
        <w:rPr>
          <w:rFonts w:eastAsia="Calibri"/>
          <w:b/>
          <w:bCs/>
          <w:sz w:val="26"/>
          <w:szCs w:val="26"/>
          <w:lang w:eastAsia="en-US"/>
        </w:rPr>
        <w:t xml:space="preserve">Нежилое помещение, назначение: нежилое, кадастровый номер 25:20:000000:2682, площадью 17,0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этаж: цокольный, находящееся в здании, назначение: жилое, этажность 9, по адресу: Приморский край, Хасанский муниципальный округ, </w:t>
      </w:r>
      <w:proofErr w:type="spellStart"/>
      <w:r w:rsidRPr="00BC25EA">
        <w:rPr>
          <w:rFonts w:eastAsia="Calibri"/>
          <w:b/>
          <w:bCs/>
          <w:sz w:val="26"/>
          <w:szCs w:val="26"/>
          <w:lang w:eastAsia="en-US"/>
        </w:rPr>
        <w:t>пгт</w:t>
      </w:r>
      <w:proofErr w:type="spellEnd"/>
      <w:r w:rsidRPr="00BC25EA">
        <w:rPr>
          <w:rFonts w:eastAsia="Calibri"/>
          <w:b/>
          <w:bCs/>
          <w:sz w:val="26"/>
          <w:szCs w:val="26"/>
          <w:lang w:eastAsia="en-US"/>
        </w:rPr>
        <w:t xml:space="preserve"> Славянка, ул. 50 лет Октября, д. 13</w:t>
      </w:r>
    </w:p>
    <w:bookmarkEnd w:id="51"/>
    <w:p w14:paraId="4A6D425E" w14:textId="77777777" w:rsidR="00BC25EA" w:rsidRPr="00BC25EA" w:rsidRDefault="00BC25EA" w:rsidP="00D023E9">
      <w:pPr>
        <w:ind w:firstLine="567"/>
        <w:jc w:val="both"/>
        <w:rPr>
          <w:rFonts w:eastAsia="Calibri"/>
          <w:b/>
          <w:bCs/>
          <w:sz w:val="26"/>
          <w:szCs w:val="26"/>
          <w:lang w:eastAsia="en-US"/>
        </w:rPr>
      </w:pPr>
    </w:p>
    <w:p w14:paraId="5C97FC7E"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помещение от 18.08.2006 № 25-25-11/003/2006-403.</w:t>
      </w:r>
    </w:p>
    <w:p w14:paraId="4DBE60A3" w14:textId="77777777" w:rsidR="00BC25EA" w:rsidRPr="00BC25EA" w:rsidRDefault="00BC25EA" w:rsidP="00D023E9">
      <w:pPr>
        <w:ind w:firstLine="567"/>
        <w:jc w:val="both"/>
        <w:rPr>
          <w:rFonts w:eastAsia="Times New Roman"/>
          <w:sz w:val="26"/>
          <w:szCs w:val="26"/>
          <w:lang w:eastAsia="ru-RU"/>
        </w:rPr>
      </w:pPr>
      <w:bookmarkStart w:id="52" w:name="_Hlk196145687"/>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556 189,00 (пятьсот пятьдесят шесть тысяч сто восемьдесят девять) рублей 00 копеек;</w:t>
      </w:r>
    </w:p>
    <w:p w14:paraId="1B8E3884"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27 809,45 (двадцать семь тысяч восемьсот девять) рублей 45 копеек;</w:t>
      </w:r>
    </w:p>
    <w:p w14:paraId="3A1AD7A0"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55 618,90 (пятьдесят пять тысяч шестьсот восемнадцать) рублей 90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r w:rsidRPr="00BC25EA">
        <w:rPr>
          <w:rFonts w:eastAsia="Times New Roman"/>
          <w:b/>
          <w:color w:val="000000"/>
          <w:sz w:val="26"/>
          <w:szCs w:val="26"/>
          <w:lang w:eastAsia="ru-RU"/>
        </w:rPr>
        <w:t>29.05.2025 г.</w:t>
      </w:r>
    </w:p>
    <w:bookmarkEnd w:id="52"/>
    <w:p w14:paraId="32CEED64" w14:textId="77777777" w:rsidR="00BC25EA" w:rsidRPr="00BC25EA" w:rsidRDefault="00BC25EA" w:rsidP="00D023E9">
      <w:pPr>
        <w:ind w:firstLine="567"/>
        <w:jc w:val="both"/>
        <w:rPr>
          <w:rFonts w:eastAsia="Times New Roman"/>
          <w:b/>
          <w:bCs/>
          <w:sz w:val="26"/>
          <w:szCs w:val="26"/>
          <w:lang w:eastAsia="ru-RU"/>
        </w:rPr>
      </w:pPr>
      <w:r w:rsidRPr="00BC25EA">
        <w:rPr>
          <w:rFonts w:eastAsia="Times New Roman"/>
          <w:b/>
          <w:bCs/>
          <w:sz w:val="26"/>
          <w:szCs w:val="26"/>
          <w:lang w:eastAsia="ru-RU"/>
        </w:rPr>
        <w:lastRenderedPageBreak/>
        <w:t xml:space="preserve">Ограничение прав и обременения объектов: договор аренды муниципального имущества, находящегося в собственности Хасанского муниципального района от 17.06.2019 № 11, заключенный с </w:t>
      </w:r>
      <w:proofErr w:type="spellStart"/>
      <w:r w:rsidRPr="00BC25EA">
        <w:rPr>
          <w:rFonts w:eastAsia="Times New Roman"/>
          <w:b/>
          <w:bCs/>
          <w:sz w:val="26"/>
          <w:szCs w:val="26"/>
          <w:lang w:eastAsia="ru-RU"/>
        </w:rPr>
        <w:t>Лихацкой</w:t>
      </w:r>
      <w:proofErr w:type="spellEnd"/>
      <w:r w:rsidRPr="00BC25EA">
        <w:rPr>
          <w:rFonts w:eastAsia="Times New Roman"/>
          <w:b/>
          <w:bCs/>
          <w:sz w:val="26"/>
          <w:szCs w:val="26"/>
          <w:lang w:eastAsia="ru-RU"/>
        </w:rPr>
        <w:t xml:space="preserve"> Т.М., дополнительное соглашение о продлении срока договора аренды от 01.07.2024 г.</w:t>
      </w:r>
    </w:p>
    <w:p w14:paraId="4775EE1E" w14:textId="77777777" w:rsidR="00BC25EA" w:rsidRPr="00BC25EA" w:rsidRDefault="00BC25EA" w:rsidP="00D023E9">
      <w:pPr>
        <w:ind w:firstLine="567"/>
        <w:jc w:val="both"/>
        <w:rPr>
          <w:rFonts w:eastAsia="Calibri"/>
          <w:b/>
          <w:bCs/>
          <w:sz w:val="26"/>
          <w:szCs w:val="26"/>
          <w:lang w:eastAsia="en-US"/>
        </w:rPr>
      </w:pPr>
    </w:p>
    <w:p w14:paraId="123CD81B" w14:textId="77777777" w:rsidR="00BC25EA" w:rsidRPr="00BC25EA" w:rsidRDefault="00BC25EA" w:rsidP="00D023E9">
      <w:pPr>
        <w:numPr>
          <w:ilvl w:val="1"/>
          <w:numId w:val="46"/>
        </w:numPr>
        <w:spacing w:after="200"/>
        <w:ind w:left="0" w:firstLine="567"/>
        <w:jc w:val="both"/>
        <w:rPr>
          <w:rFonts w:eastAsia="Calibri"/>
          <w:b/>
          <w:bCs/>
          <w:sz w:val="26"/>
          <w:szCs w:val="26"/>
          <w:lang w:eastAsia="en-US"/>
        </w:rPr>
      </w:pPr>
      <w:bookmarkStart w:id="53" w:name="_Hlk196141095"/>
      <w:r w:rsidRPr="00BC25EA">
        <w:rPr>
          <w:rFonts w:eastAsia="Calibri"/>
          <w:b/>
          <w:bCs/>
          <w:sz w:val="26"/>
          <w:szCs w:val="26"/>
          <w:lang w:eastAsia="en-US"/>
        </w:rPr>
        <w:t xml:space="preserve">Нежилое здание основной общеобразовательной школы, кадастровый номер: 25:20:330101:400, общей площадью 534,7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расположенное по адресу: Приморский край, Хасанский муниципальный округ, с. </w:t>
      </w:r>
      <w:proofErr w:type="spellStart"/>
      <w:r w:rsidRPr="00BC25EA">
        <w:rPr>
          <w:rFonts w:eastAsia="Calibri"/>
          <w:b/>
          <w:bCs/>
          <w:sz w:val="26"/>
          <w:szCs w:val="26"/>
          <w:lang w:eastAsia="en-US"/>
        </w:rPr>
        <w:t>Гвоздево</w:t>
      </w:r>
      <w:proofErr w:type="spellEnd"/>
      <w:r w:rsidRPr="00BC25EA">
        <w:rPr>
          <w:rFonts w:eastAsia="Calibri"/>
          <w:b/>
          <w:bCs/>
          <w:sz w:val="26"/>
          <w:szCs w:val="26"/>
          <w:lang w:eastAsia="en-US"/>
        </w:rPr>
        <w:t xml:space="preserve">, ул. Линейная, 3 с земельным участком кадастровый номер 25:20:330101:1225, общей площадью 3968 </w:t>
      </w:r>
      <w:proofErr w:type="spellStart"/>
      <w:r w:rsidRPr="00BC25EA">
        <w:rPr>
          <w:rFonts w:eastAsia="Calibri"/>
          <w:b/>
          <w:bCs/>
          <w:sz w:val="26"/>
          <w:szCs w:val="26"/>
          <w:lang w:eastAsia="en-US"/>
        </w:rPr>
        <w:t>кв.м</w:t>
      </w:r>
      <w:proofErr w:type="spellEnd"/>
      <w:r w:rsidRPr="00BC25EA">
        <w:rPr>
          <w:rFonts w:eastAsia="Calibri"/>
          <w:b/>
          <w:bCs/>
          <w:sz w:val="26"/>
          <w:szCs w:val="26"/>
          <w:lang w:eastAsia="en-US"/>
        </w:rPr>
        <w:t xml:space="preserve">.,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местоположение земельного участка: Приморский край, Хасанский муниципальный округ, с. </w:t>
      </w:r>
      <w:proofErr w:type="spellStart"/>
      <w:r w:rsidRPr="00BC25EA">
        <w:rPr>
          <w:rFonts w:eastAsia="Calibri"/>
          <w:b/>
          <w:bCs/>
          <w:sz w:val="26"/>
          <w:szCs w:val="26"/>
          <w:lang w:eastAsia="en-US"/>
        </w:rPr>
        <w:t>Гвоздево</w:t>
      </w:r>
      <w:proofErr w:type="spellEnd"/>
      <w:r w:rsidRPr="00BC25EA">
        <w:rPr>
          <w:rFonts w:eastAsia="Calibri"/>
          <w:b/>
          <w:bCs/>
          <w:sz w:val="26"/>
          <w:szCs w:val="26"/>
          <w:lang w:eastAsia="en-US"/>
        </w:rPr>
        <w:t>, ул. Линейная, д. 4.</w:t>
      </w:r>
    </w:p>
    <w:bookmarkEnd w:id="53"/>
    <w:p w14:paraId="54991C9A"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здание от 15.06.2017 № 25:20:330101:400-25/001/2017-1;</w:t>
      </w:r>
    </w:p>
    <w:p w14:paraId="10EB16A4" w14:textId="77777777" w:rsidR="00BC25EA" w:rsidRPr="00BC25EA" w:rsidRDefault="00BC25EA" w:rsidP="00D023E9">
      <w:pPr>
        <w:ind w:firstLine="567"/>
        <w:jc w:val="both"/>
        <w:rPr>
          <w:rFonts w:eastAsia="Calibri"/>
          <w:sz w:val="26"/>
          <w:szCs w:val="26"/>
          <w:lang w:eastAsia="en-US"/>
        </w:rPr>
      </w:pPr>
      <w:r w:rsidRPr="00BC25EA">
        <w:rPr>
          <w:rFonts w:eastAsia="Calibri"/>
          <w:sz w:val="26"/>
          <w:szCs w:val="26"/>
          <w:lang w:eastAsia="en-US"/>
        </w:rPr>
        <w:t>Регистрация права собственности на земельный участок от 16.01.2025                                   № 25:20:330101:1225-25/061/2025-1;</w:t>
      </w:r>
    </w:p>
    <w:p w14:paraId="25D04B20" w14:textId="77777777" w:rsidR="00BC25EA" w:rsidRPr="00BC25EA" w:rsidRDefault="00BC25EA" w:rsidP="00D023E9">
      <w:pPr>
        <w:ind w:firstLine="567"/>
        <w:jc w:val="both"/>
        <w:rPr>
          <w:rFonts w:eastAsia="Times New Roman"/>
          <w:sz w:val="26"/>
          <w:szCs w:val="26"/>
          <w:lang w:eastAsia="ru-RU"/>
        </w:rPr>
      </w:pPr>
      <w:bookmarkStart w:id="54" w:name="_Hlk196145844"/>
      <w:r w:rsidRPr="00BC25EA">
        <w:rPr>
          <w:rFonts w:eastAsia="Times New Roman"/>
          <w:i/>
          <w:sz w:val="26"/>
          <w:szCs w:val="26"/>
          <w:u w:val="single"/>
          <w:lang w:eastAsia="ru-RU"/>
        </w:rPr>
        <w:t>Начальная цена аукциона:</w:t>
      </w:r>
      <w:r w:rsidRPr="00BC25EA">
        <w:rPr>
          <w:rFonts w:eastAsia="Times New Roman"/>
          <w:sz w:val="26"/>
          <w:szCs w:val="26"/>
          <w:lang w:eastAsia="ru-RU"/>
        </w:rPr>
        <w:t xml:space="preserve"> 4 759 402,00 (четыре миллиона семьсот пятьдесят девять тысяч четыреста два) рубля 00 копеек;</w:t>
      </w:r>
    </w:p>
    <w:p w14:paraId="42DED148" w14:textId="77777777" w:rsidR="00BC25EA" w:rsidRPr="00BC25EA" w:rsidRDefault="00BC25EA" w:rsidP="00D023E9">
      <w:pPr>
        <w:autoSpaceDE w:val="0"/>
        <w:autoSpaceDN w:val="0"/>
        <w:adjustRightInd w:val="0"/>
        <w:ind w:firstLine="567"/>
        <w:jc w:val="both"/>
        <w:rPr>
          <w:rFonts w:eastAsia="Times New Roman"/>
          <w:sz w:val="26"/>
          <w:szCs w:val="26"/>
          <w:lang w:eastAsia="ru-RU"/>
        </w:rPr>
      </w:pPr>
      <w:r w:rsidRPr="00BC25EA">
        <w:rPr>
          <w:rFonts w:eastAsia="Times New Roman"/>
          <w:i/>
          <w:sz w:val="26"/>
          <w:szCs w:val="26"/>
          <w:u w:val="single"/>
          <w:lang w:eastAsia="ru-RU"/>
        </w:rPr>
        <w:t>Величина повышения начальной цены аукциона (шаг аукциона 5%):</w:t>
      </w:r>
      <w:r w:rsidRPr="00BC25EA">
        <w:rPr>
          <w:rFonts w:eastAsia="Times New Roman"/>
          <w:sz w:val="26"/>
          <w:szCs w:val="26"/>
          <w:lang w:eastAsia="ru-RU"/>
        </w:rPr>
        <w:t xml:space="preserve"> 237 970,10 (двести тридцать семь тысяч девятьсот семьдесят) рублей 10 копеек;</w:t>
      </w:r>
    </w:p>
    <w:p w14:paraId="790F9C02" w14:textId="77777777" w:rsidR="00BC25EA" w:rsidRPr="00BC25EA" w:rsidRDefault="00BC25EA" w:rsidP="00D023E9">
      <w:pPr>
        <w:ind w:firstLine="567"/>
        <w:jc w:val="both"/>
        <w:rPr>
          <w:rFonts w:eastAsia="Times New Roman"/>
          <w:b/>
          <w:color w:val="000000"/>
          <w:sz w:val="26"/>
          <w:szCs w:val="26"/>
          <w:lang w:eastAsia="ru-RU"/>
        </w:rPr>
      </w:pPr>
      <w:r w:rsidRPr="00BC25EA">
        <w:rPr>
          <w:rFonts w:eastAsia="Times New Roman"/>
          <w:i/>
          <w:sz w:val="26"/>
          <w:szCs w:val="26"/>
          <w:u w:val="single"/>
          <w:lang w:eastAsia="ru-RU"/>
        </w:rPr>
        <w:t>Размер задатка (10% начальной цены):</w:t>
      </w:r>
      <w:r w:rsidRPr="00BC25EA">
        <w:rPr>
          <w:rFonts w:eastAsia="Times New Roman"/>
          <w:sz w:val="26"/>
          <w:szCs w:val="26"/>
          <w:lang w:eastAsia="ru-RU"/>
        </w:rPr>
        <w:t xml:space="preserve"> 475 940,20 (четыреста семьдесят пять тысяч девятьсот сорок) рублей 20 копеек, который должен поступить на счет организатора торгов </w:t>
      </w:r>
      <w:r w:rsidRPr="00BC25EA">
        <w:rPr>
          <w:rFonts w:eastAsia="Times New Roman"/>
          <w:color w:val="000000"/>
          <w:sz w:val="26"/>
          <w:szCs w:val="26"/>
          <w:lang w:eastAsia="ru-RU"/>
        </w:rPr>
        <w:t xml:space="preserve">не позднее </w:t>
      </w:r>
      <w:r w:rsidRPr="00BC25EA">
        <w:rPr>
          <w:rFonts w:eastAsia="Times New Roman"/>
          <w:b/>
          <w:color w:val="000000"/>
          <w:sz w:val="26"/>
          <w:szCs w:val="26"/>
          <w:lang w:eastAsia="ru-RU"/>
        </w:rPr>
        <w:t>29.05.2025 г.</w:t>
      </w:r>
    </w:p>
    <w:bookmarkEnd w:id="54"/>
    <w:p w14:paraId="66E0E54C" w14:textId="77777777" w:rsidR="00BC25EA" w:rsidRPr="00BC25EA" w:rsidRDefault="00BC25EA" w:rsidP="00D023E9">
      <w:pPr>
        <w:ind w:firstLine="567"/>
        <w:jc w:val="both"/>
        <w:rPr>
          <w:rFonts w:eastAsia="Times New Roman"/>
          <w:sz w:val="26"/>
          <w:szCs w:val="26"/>
          <w:lang w:eastAsia="ru-RU"/>
        </w:rPr>
      </w:pPr>
      <w:r w:rsidRPr="00BC25EA">
        <w:rPr>
          <w:rFonts w:eastAsia="Times New Roman"/>
          <w:sz w:val="26"/>
          <w:szCs w:val="26"/>
          <w:lang w:eastAsia="ru-RU"/>
        </w:rPr>
        <w:t>Ограничение прав и обременения объектов: не зарегистрировано.</w:t>
      </w:r>
    </w:p>
    <w:p w14:paraId="5CC97617" w14:textId="77777777" w:rsidR="00BC25EA" w:rsidRPr="00BC25EA" w:rsidRDefault="00BC25EA" w:rsidP="00D023E9">
      <w:pPr>
        <w:ind w:firstLine="567"/>
        <w:jc w:val="both"/>
        <w:rPr>
          <w:rFonts w:eastAsia="Calibri"/>
          <w:b/>
          <w:bCs/>
          <w:sz w:val="26"/>
          <w:szCs w:val="26"/>
          <w:lang w:eastAsia="en-US"/>
        </w:rPr>
      </w:pPr>
    </w:p>
    <w:p w14:paraId="37C43642" w14:textId="0F57728E" w:rsidR="00BC25EA" w:rsidRPr="00BC25EA" w:rsidRDefault="00BC25EA" w:rsidP="005817BC">
      <w:pPr>
        <w:ind w:firstLine="709"/>
        <w:jc w:val="both"/>
        <w:rPr>
          <w:rFonts w:eastAsia="Times New Roman"/>
          <w:b/>
          <w:bCs/>
          <w:sz w:val="26"/>
          <w:szCs w:val="26"/>
          <w:lang w:eastAsia="ru-RU"/>
        </w:rPr>
      </w:pPr>
      <w:r w:rsidRPr="005817BC">
        <w:rPr>
          <w:rFonts w:eastAsia="Times New Roman"/>
          <w:b/>
          <w:bCs/>
          <w:sz w:val="26"/>
          <w:szCs w:val="26"/>
          <w:lang w:eastAsia="ru-RU"/>
        </w:rPr>
        <w:t>4.</w:t>
      </w:r>
      <w:r w:rsidRPr="00BC25EA">
        <w:rPr>
          <w:rFonts w:eastAsia="Times New Roman"/>
          <w:b/>
          <w:bCs/>
          <w:sz w:val="26"/>
          <w:szCs w:val="26"/>
          <w:lang w:eastAsia="ru-RU"/>
        </w:rPr>
        <w:t xml:space="preserve"> Порядок внесения задатка и его возврата:</w:t>
      </w:r>
    </w:p>
    <w:p w14:paraId="7D625D03"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val="x-none" w:eastAsia="ru-RU"/>
        </w:rPr>
        <w:t xml:space="preserve">Задаток (в размере </w:t>
      </w:r>
      <w:r w:rsidRPr="00BC25EA">
        <w:rPr>
          <w:rFonts w:eastAsia="Times New Roman"/>
          <w:sz w:val="26"/>
          <w:szCs w:val="26"/>
          <w:lang w:eastAsia="ru-RU"/>
        </w:rPr>
        <w:t xml:space="preserve">10 % от начальной цены продажи) </w:t>
      </w:r>
      <w:r w:rsidRPr="00BC25EA">
        <w:rPr>
          <w:rFonts w:eastAsia="Times New Roman"/>
          <w:sz w:val="26"/>
          <w:szCs w:val="26"/>
          <w:shd w:val="clear" w:color="auto" w:fill="FFFFFF"/>
          <w:lang w:val="x-none" w:eastAsia="ru-RU"/>
        </w:rPr>
        <w:t xml:space="preserve">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w:t>
      </w:r>
    </w:p>
    <w:p w14:paraId="41973087"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val="x-none" w:eastAsia="ru-RU"/>
        </w:rPr>
        <w:t xml:space="preserve">Задаток перечисляется на счёт оператора </w:t>
      </w:r>
      <w:r w:rsidRPr="00BC25EA">
        <w:rPr>
          <w:rFonts w:eastAsia="Times New Roman"/>
          <w:sz w:val="26"/>
          <w:szCs w:val="26"/>
          <w:shd w:val="clear" w:color="auto" w:fill="FFFFFF"/>
          <w:lang w:eastAsia="ru-RU"/>
        </w:rPr>
        <w:t>электронной площадки</w:t>
      </w:r>
      <w:r w:rsidRPr="00BC25EA">
        <w:rPr>
          <w:rFonts w:eastAsia="Times New Roman"/>
          <w:sz w:val="26"/>
          <w:szCs w:val="26"/>
          <w:shd w:val="clear" w:color="auto" w:fill="FFFFFF"/>
          <w:lang w:val="x-none" w:eastAsia="ru-RU"/>
        </w:rPr>
        <w:t xml:space="preserve"> </w:t>
      </w:r>
      <w:r w:rsidRPr="00BC25EA">
        <w:rPr>
          <w:rFonts w:eastAsia="Times New Roman"/>
          <w:sz w:val="26"/>
          <w:szCs w:val="26"/>
          <w:shd w:val="clear" w:color="auto" w:fill="FFFFFF"/>
          <w:lang w:eastAsia="ru-RU"/>
        </w:rPr>
        <w:t xml:space="preserve">(далее – ЭП) </w:t>
      </w:r>
      <w:r w:rsidRPr="00BC25EA">
        <w:rPr>
          <w:rFonts w:eastAsia="Times New Roman"/>
          <w:sz w:val="26"/>
          <w:szCs w:val="26"/>
          <w:shd w:val="clear" w:color="auto" w:fill="FFFFFF"/>
          <w:lang w:val="x-none" w:eastAsia="ru-RU"/>
        </w:rPr>
        <w:t xml:space="preserve">в порядке, определённом в регламенте </w:t>
      </w:r>
      <w:r w:rsidRPr="00BC25EA">
        <w:rPr>
          <w:rFonts w:eastAsia="Times New Roman"/>
          <w:sz w:val="26"/>
          <w:szCs w:val="26"/>
          <w:shd w:val="clear" w:color="auto" w:fill="FFFFFF"/>
          <w:lang w:eastAsia="ru-RU"/>
        </w:rPr>
        <w:t>торговой секции</w:t>
      </w:r>
      <w:r w:rsidRPr="00BC25EA">
        <w:rPr>
          <w:rFonts w:eastAsia="Times New Roman"/>
          <w:sz w:val="26"/>
          <w:szCs w:val="26"/>
          <w:shd w:val="clear" w:color="auto" w:fill="FFFFFF"/>
          <w:lang w:val="x-none" w:eastAsia="ru-RU"/>
        </w:rPr>
        <w:t xml:space="preserve"> </w:t>
      </w:r>
      <w:r w:rsidRPr="00BC25EA">
        <w:rPr>
          <w:rFonts w:eastAsia="Times New Roman"/>
          <w:sz w:val="26"/>
          <w:szCs w:val="26"/>
          <w:shd w:val="clear" w:color="auto" w:fill="FFFFFF"/>
          <w:lang w:eastAsia="ru-RU"/>
        </w:rPr>
        <w:t>(далее – ТС) ЭП</w:t>
      </w:r>
      <w:r w:rsidRPr="00BC25EA">
        <w:rPr>
          <w:rFonts w:eastAsia="Times New Roman"/>
          <w:sz w:val="26"/>
          <w:szCs w:val="26"/>
          <w:shd w:val="clear" w:color="auto" w:fill="FFFFFF"/>
          <w:lang w:val="x-none" w:eastAsia="ru-RU"/>
        </w:rPr>
        <w:t xml:space="preserve">. </w:t>
      </w:r>
    </w:p>
    <w:p w14:paraId="602D8F5F" w14:textId="77777777" w:rsidR="00BC25EA" w:rsidRPr="008669D6" w:rsidRDefault="00BC25EA" w:rsidP="005817BC">
      <w:pPr>
        <w:ind w:firstLine="709"/>
        <w:jc w:val="both"/>
        <w:rPr>
          <w:rFonts w:eastAsia="Times New Roman"/>
          <w:sz w:val="26"/>
          <w:szCs w:val="26"/>
          <w:u w:val="single"/>
          <w:shd w:val="clear" w:color="auto" w:fill="FFFFFF"/>
          <w:lang w:eastAsia="ru-RU"/>
        </w:rPr>
      </w:pPr>
      <w:r w:rsidRPr="00BC25EA">
        <w:rPr>
          <w:rFonts w:eastAsia="Times New Roman"/>
          <w:sz w:val="26"/>
          <w:szCs w:val="26"/>
          <w:shd w:val="clear" w:color="auto" w:fill="FFFFFF"/>
          <w:lang w:val="x-none" w:eastAsia="ru-RU"/>
        </w:rPr>
        <w:t xml:space="preserve">Реквизиты для </w:t>
      </w:r>
      <w:r w:rsidRPr="008669D6">
        <w:rPr>
          <w:rFonts w:eastAsia="Times New Roman"/>
          <w:sz w:val="26"/>
          <w:szCs w:val="26"/>
          <w:shd w:val="clear" w:color="auto" w:fill="FFFFFF"/>
          <w:lang w:val="x-none" w:eastAsia="ru-RU"/>
        </w:rPr>
        <w:t xml:space="preserve">перечисления средств и назначение платежа представлены в ТС пункт меню «Информация по ТС» подпункт «Банковские реквизиты» </w:t>
      </w:r>
      <w:hyperlink r:id="rId25" w:history="1">
        <w:r w:rsidRPr="008669D6">
          <w:rPr>
            <w:rFonts w:eastAsia="Times New Roman"/>
            <w:sz w:val="26"/>
            <w:szCs w:val="26"/>
            <w:u w:val="single"/>
            <w:shd w:val="clear" w:color="auto" w:fill="FFFFFF"/>
            <w:lang w:val="x-none" w:eastAsia="ru-RU"/>
          </w:rPr>
          <w:t>http://utp.sberbank-ast.ru/Bankruptcy/Notice/698/Requisites</w:t>
        </w:r>
      </w:hyperlink>
      <w:r w:rsidRPr="008669D6">
        <w:rPr>
          <w:rFonts w:eastAsia="Times New Roman"/>
          <w:sz w:val="26"/>
          <w:szCs w:val="26"/>
          <w:u w:val="single"/>
          <w:shd w:val="clear" w:color="auto" w:fill="FFFFFF"/>
          <w:lang w:eastAsia="ru-RU"/>
        </w:rPr>
        <w:t>:</w:t>
      </w:r>
    </w:p>
    <w:p w14:paraId="4EE211AB" w14:textId="77777777" w:rsidR="00BC25EA" w:rsidRPr="00BC25EA" w:rsidRDefault="00BC25EA" w:rsidP="005817BC">
      <w:pPr>
        <w:ind w:firstLine="709"/>
        <w:jc w:val="both"/>
        <w:rPr>
          <w:rFonts w:eastAsia="Times New Roman"/>
          <w:sz w:val="26"/>
          <w:szCs w:val="26"/>
          <w:shd w:val="clear" w:color="auto" w:fill="FFFFFF"/>
          <w:lang w:eastAsia="ru-RU"/>
        </w:rPr>
      </w:pPr>
      <w:r w:rsidRPr="008669D6">
        <w:rPr>
          <w:rFonts w:eastAsia="Times New Roman"/>
          <w:b/>
          <w:sz w:val="26"/>
          <w:szCs w:val="26"/>
          <w:shd w:val="clear" w:color="auto" w:fill="FFFFFF"/>
          <w:lang w:eastAsia="ru-RU"/>
        </w:rPr>
        <w:t xml:space="preserve">Получатель платежа: </w:t>
      </w:r>
      <w:r w:rsidRPr="008669D6">
        <w:rPr>
          <w:rFonts w:eastAsia="Times New Roman"/>
          <w:sz w:val="26"/>
          <w:szCs w:val="26"/>
          <w:shd w:val="clear" w:color="auto" w:fill="FFFFFF"/>
          <w:lang w:eastAsia="ru-RU"/>
        </w:rPr>
        <w:t xml:space="preserve">АО «Сбербанк </w:t>
      </w:r>
      <w:r w:rsidRPr="00BC25EA">
        <w:rPr>
          <w:rFonts w:eastAsia="Times New Roman"/>
          <w:sz w:val="26"/>
          <w:szCs w:val="26"/>
          <w:shd w:val="clear" w:color="auto" w:fill="FFFFFF"/>
          <w:lang w:eastAsia="ru-RU"/>
        </w:rPr>
        <w:t>– АСТ»</w:t>
      </w:r>
    </w:p>
    <w:p w14:paraId="51CCA503"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b/>
          <w:sz w:val="26"/>
          <w:szCs w:val="26"/>
          <w:shd w:val="clear" w:color="auto" w:fill="FFFFFF"/>
          <w:lang w:eastAsia="ru-RU"/>
        </w:rPr>
        <w:t xml:space="preserve">Банковские реквизиты: </w:t>
      </w:r>
      <w:r w:rsidRPr="00BC25EA">
        <w:rPr>
          <w:rFonts w:eastAsia="Times New Roman"/>
          <w:sz w:val="26"/>
          <w:szCs w:val="26"/>
          <w:shd w:val="clear" w:color="auto" w:fill="FFFFFF"/>
          <w:lang w:eastAsia="ru-RU"/>
        </w:rPr>
        <w:t>ИНН 7707308480, КПП 770701001</w:t>
      </w:r>
    </w:p>
    <w:p w14:paraId="32E34067"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eastAsia="ru-RU"/>
        </w:rPr>
        <w:t>Расчетный счет: 40702810300020038047</w:t>
      </w:r>
    </w:p>
    <w:p w14:paraId="532A80DD"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eastAsia="ru-RU"/>
        </w:rPr>
        <w:t>Банк получателя: ПАО «Сбербанк» г. Москва, БИК 044525225</w:t>
      </w:r>
    </w:p>
    <w:p w14:paraId="209E8923"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eastAsia="ru-RU"/>
        </w:rPr>
        <w:t>Корр. счет: 30101810400000000225.</w:t>
      </w:r>
    </w:p>
    <w:p w14:paraId="7CFFB7F0" w14:textId="77777777" w:rsidR="00BC25EA" w:rsidRPr="00BC25EA" w:rsidRDefault="00BC25EA" w:rsidP="005817BC">
      <w:pPr>
        <w:ind w:firstLine="709"/>
        <w:jc w:val="both"/>
        <w:rPr>
          <w:rFonts w:eastAsia="Times New Roman"/>
          <w:sz w:val="26"/>
          <w:szCs w:val="26"/>
          <w:shd w:val="clear" w:color="auto" w:fill="FFFFFF"/>
          <w:lang w:val="x-none" w:eastAsia="ru-RU"/>
        </w:rPr>
      </w:pPr>
      <w:r w:rsidRPr="00BC25EA">
        <w:rPr>
          <w:rFonts w:eastAsia="Times New Roman"/>
          <w:sz w:val="26"/>
          <w:szCs w:val="26"/>
          <w:shd w:val="clear" w:color="auto" w:fill="FFFFFF"/>
          <w:lang w:eastAsia="ru-RU"/>
        </w:rPr>
        <w:t xml:space="preserve">Назначение платежа: задаток для участия в аукционе в электронной форме (местонахождение объекта продажи). </w:t>
      </w:r>
      <w:r w:rsidRPr="00BC25EA">
        <w:rPr>
          <w:rFonts w:eastAsia="Times New Roman"/>
          <w:sz w:val="26"/>
          <w:szCs w:val="26"/>
          <w:shd w:val="clear" w:color="auto" w:fill="FFFFFF"/>
          <w:lang w:val="x-none" w:eastAsia="ru-RU"/>
        </w:rPr>
        <w:t xml:space="preserve"> </w:t>
      </w:r>
    </w:p>
    <w:p w14:paraId="7940632D"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val="x-none" w:eastAsia="ru-RU"/>
        </w:rPr>
        <w:t xml:space="preserve">В момент подачи заявки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Если на момент подачи заявки </w:t>
      </w:r>
      <w:r w:rsidRPr="00BC25EA">
        <w:rPr>
          <w:rFonts w:eastAsia="Times New Roman"/>
          <w:sz w:val="26"/>
          <w:szCs w:val="26"/>
          <w:shd w:val="clear" w:color="auto" w:fill="FFFFFF"/>
          <w:lang w:val="x-none" w:eastAsia="ru-RU"/>
        </w:rPr>
        <w:lastRenderedPageBreak/>
        <w:t xml:space="preserve">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w:t>
      </w:r>
      <w:r w:rsidRPr="00BC25EA">
        <w:rPr>
          <w:rFonts w:eastAsia="Times New Roman"/>
          <w:b/>
          <w:bCs/>
          <w:sz w:val="26"/>
          <w:szCs w:val="26"/>
          <w:shd w:val="clear" w:color="auto" w:fill="FFFFFF"/>
          <w:lang w:val="x-none" w:eastAsia="ru-RU"/>
        </w:rPr>
        <w:t>не позднее 10 часов 00 минут (по местному времени) 31.05.2025 года</w:t>
      </w:r>
      <w:r w:rsidRPr="00BC25EA">
        <w:rPr>
          <w:rFonts w:eastAsia="Times New Roman"/>
          <w:sz w:val="26"/>
          <w:szCs w:val="26"/>
          <w:shd w:val="clear" w:color="auto" w:fill="FFFFFF"/>
          <w:lang w:val="x-none" w:eastAsia="ru-RU"/>
        </w:rPr>
        <w:t xml:space="preserve"> дня рассмотрения заявок и определения участников торгов. Если по состоянию на 10 часов 00 минут (по местному времени) 31.05.2025 года, то есть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w:t>
      </w:r>
      <w:r w:rsidRPr="00BC25EA">
        <w:rPr>
          <w:rFonts w:eastAsia="Times New Roman"/>
          <w:sz w:val="26"/>
          <w:szCs w:val="26"/>
          <w:shd w:val="clear" w:color="auto" w:fill="FFFFFF"/>
          <w:lang w:eastAsia="ru-RU"/>
        </w:rPr>
        <w:t>продажи</w:t>
      </w:r>
      <w:r w:rsidRPr="00BC25EA">
        <w:rPr>
          <w:rFonts w:eastAsia="Times New Roman"/>
          <w:sz w:val="26"/>
          <w:szCs w:val="26"/>
          <w:shd w:val="clear" w:color="auto" w:fill="FFFFFF"/>
          <w:lang w:val="x-none" w:eastAsia="ru-RU"/>
        </w:rPr>
        <w:t xml:space="preserve"> будет направлена информация о не</w:t>
      </w:r>
      <w:r w:rsidRPr="00BC25EA">
        <w:rPr>
          <w:rFonts w:eastAsia="Times New Roman"/>
          <w:sz w:val="26"/>
          <w:szCs w:val="26"/>
          <w:shd w:val="clear" w:color="auto" w:fill="FFFFFF"/>
          <w:lang w:eastAsia="ru-RU"/>
        </w:rPr>
        <w:t xml:space="preserve"> </w:t>
      </w:r>
      <w:r w:rsidRPr="00BC25EA">
        <w:rPr>
          <w:rFonts w:eastAsia="Times New Roman"/>
          <w:sz w:val="26"/>
          <w:szCs w:val="26"/>
          <w:shd w:val="clear" w:color="auto" w:fill="FFFFFF"/>
          <w:lang w:val="x-none" w:eastAsia="ru-RU"/>
        </w:rPr>
        <w:t xml:space="preserve">поступлении на ЭП задатка от такого претендента (Претендент не допускается к участию в процедуре). Разблокирование задатка производится в порядке, определённом в регламенте ТС ЭП. Задаток, перечисленный победителем процедуры, засчитывается в сумму платежа по договору купли-продажи имущества. </w:t>
      </w:r>
    </w:p>
    <w:p w14:paraId="3629B241" w14:textId="77777777" w:rsidR="00BC25EA" w:rsidRPr="00BC25EA" w:rsidRDefault="00BC25EA" w:rsidP="005817BC">
      <w:pPr>
        <w:ind w:firstLine="709"/>
        <w:jc w:val="both"/>
        <w:rPr>
          <w:rFonts w:eastAsia="Times New Roman"/>
          <w:sz w:val="26"/>
          <w:szCs w:val="26"/>
          <w:shd w:val="clear" w:color="auto" w:fill="FFFFFF"/>
          <w:lang w:eastAsia="ru-RU"/>
        </w:rPr>
      </w:pPr>
      <w:r w:rsidRPr="00BC25EA">
        <w:rPr>
          <w:rFonts w:eastAsia="Times New Roman"/>
          <w:sz w:val="26"/>
          <w:szCs w:val="26"/>
          <w:shd w:val="clear" w:color="auto" w:fill="FFFFFF"/>
          <w:lang w:val="x-none" w:eastAsia="ru-RU"/>
        </w:rPr>
        <w:t xml:space="preserve">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 </w:t>
      </w:r>
    </w:p>
    <w:p w14:paraId="78A839A8" w14:textId="77777777" w:rsidR="00BC25EA" w:rsidRPr="00BC25EA" w:rsidRDefault="00BC25EA" w:rsidP="005817BC">
      <w:pPr>
        <w:ind w:firstLine="709"/>
        <w:jc w:val="both"/>
        <w:rPr>
          <w:rFonts w:eastAsia="Times New Roman"/>
          <w:sz w:val="26"/>
          <w:szCs w:val="26"/>
          <w:lang w:eastAsia="ru-RU"/>
        </w:rPr>
      </w:pPr>
      <w:r w:rsidRPr="00BC25EA">
        <w:rPr>
          <w:rFonts w:eastAsia="Times New Roman"/>
          <w:sz w:val="26"/>
          <w:szCs w:val="26"/>
          <w:shd w:val="clear" w:color="auto" w:fill="FFFFFF"/>
          <w:lang w:val="x-none" w:eastAsia="ru-RU"/>
        </w:rPr>
        <w:t>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r w:rsidRPr="00BC25EA">
        <w:rPr>
          <w:rFonts w:eastAsia="Times New Roman"/>
          <w:sz w:val="26"/>
          <w:szCs w:val="26"/>
          <w:shd w:val="clear" w:color="auto" w:fill="FFFFFF"/>
          <w:lang w:eastAsia="ru-RU"/>
        </w:rPr>
        <w:t>.</w:t>
      </w:r>
    </w:p>
    <w:p w14:paraId="68B8DE43" w14:textId="77777777"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 xml:space="preserve">Данное информационное </w:t>
      </w:r>
      <w:r w:rsidRPr="008669D6">
        <w:rPr>
          <w:rFonts w:eastAsia="Calibri"/>
          <w:sz w:val="26"/>
          <w:szCs w:val="26"/>
          <w:lang w:eastAsia="ru-RU"/>
        </w:rPr>
        <w:t xml:space="preserve">сообщение является публичной офертой для заключения договора о задатке в соответствии со </w:t>
      </w:r>
      <w:hyperlink r:id="rId26" w:history="1">
        <w:r w:rsidRPr="008669D6">
          <w:rPr>
            <w:rFonts w:eastAsia="Calibri"/>
            <w:sz w:val="26"/>
            <w:szCs w:val="26"/>
            <w:u w:val="single"/>
            <w:lang w:eastAsia="ru-RU"/>
          </w:rPr>
          <w:t>статьей 437</w:t>
        </w:r>
      </w:hyperlink>
      <w:r w:rsidRPr="008669D6">
        <w:rPr>
          <w:rFonts w:eastAsia="Calibri"/>
          <w:sz w:val="26"/>
          <w:szCs w:val="26"/>
          <w:lang w:eastAsia="ru-RU"/>
        </w:rPr>
        <w:t xml:space="preserve"> Гражданского </w:t>
      </w:r>
      <w:r w:rsidRPr="00BC25EA">
        <w:rPr>
          <w:rFonts w:eastAsia="Calibri"/>
          <w:sz w:val="26"/>
          <w:szCs w:val="26"/>
          <w:lang w:eastAsia="ru-RU"/>
        </w:rPr>
        <w:t>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733907A" w14:textId="77777777"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Лицам, перечислившим задаток для участия в аукционе, денежные средства возвращаются в следующем порядке:</w:t>
      </w:r>
    </w:p>
    <w:p w14:paraId="303A4D85" w14:textId="77777777"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а) участникам аукциона, за исключением его победителя, - в течение 5 календарных дней со дня подведения итогов аукциона в электронной форме;</w:t>
      </w:r>
    </w:p>
    <w:p w14:paraId="47BCBFCE" w14:textId="77777777"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2F172F88" w14:textId="77777777"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27874B40" w14:textId="2B42FC81" w:rsidR="00BC25EA" w:rsidRPr="00BC25EA" w:rsidRDefault="00BC25EA" w:rsidP="005817BC">
      <w:pPr>
        <w:tabs>
          <w:tab w:val="left" w:pos="540"/>
        </w:tabs>
        <w:ind w:firstLine="709"/>
        <w:jc w:val="both"/>
        <w:rPr>
          <w:rFonts w:eastAsia="Calibri"/>
          <w:sz w:val="26"/>
          <w:szCs w:val="26"/>
          <w:lang w:eastAsia="ru-RU"/>
        </w:rPr>
      </w:pPr>
      <w:r w:rsidRPr="00BC25EA">
        <w:rPr>
          <w:rFonts w:eastAsia="Calibri"/>
          <w:sz w:val="26"/>
          <w:szCs w:val="26"/>
          <w:lang w:eastAsia="ru-RU"/>
        </w:rPr>
        <w:t>Задаток, перечисленный победителем аукциона, засчитывается в сумму платежа по договору купли-продажи.</w:t>
      </w:r>
    </w:p>
    <w:p w14:paraId="0C5E9DBC" w14:textId="77777777" w:rsidR="00BC25EA" w:rsidRPr="00BC25EA" w:rsidRDefault="00BC25EA" w:rsidP="005817BC">
      <w:pPr>
        <w:tabs>
          <w:tab w:val="left" w:pos="540"/>
        </w:tabs>
        <w:ind w:firstLine="709"/>
        <w:jc w:val="both"/>
        <w:rPr>
          <w:rFonts w:eastAsia="Calibri"/>
          <w:sz w:val="26"/>
          <w:szCs w:val="26"/>
          <w:lang w:eastAsia="ru-RU"/>
        </w:rPr>
      </w:pPr>
    </w:p>
    <w:p w14:paraId="24D5F3B7" w14:textId="43DDB083" w:rsidR="00BC25EA" w:rsidRPr="00BC25EA" w:rsidRDefault="00BC25EA" w:rsidP="005817BC">
      <w:pPr>
        <w:tabs>
          <w:tab w:val="left" w:pos="540"/>
        </w:tabs>
        <w:ind w:firstLine="709"/>
        <w:jc w:val="both"/>
        <w:rPr>
          <w:rFonts w:eastAsia="Times New Roman"/>
          <w:b/>
          <w:color w:val="000000"/>
          <w:sz w:val="26"/>
          <w:szCs w:val="26"/>
          <w:lang w:eastAsia="ru-RU"/>
        </w:rPr>
      </w:pPr>
      <w:r w:rsidRPr="00BC25EA">
        <w:rPr>
          <w:rFonts w:eastAsia="Calibri"/>
          <w:b/>
          <w:bCs/>
          <w:sz w:val="26"/>
          <w:szCs w:val="26"/>
          <w:lang w:eastAsia="ru-RU"/>
        </w:rPr>
        <w:t>5.</w:t>
      </w:r>
      <w:r w:rsidRPr="00BC25EA">
        <w:rPr>
          <w:rFonts w:eastAsia="Calibri"/>
          <w:sz w:val="26"/>
          <w:szCs w:val="26"/>
          <w:lang w:eastAsia="ru-RU"/>
        </w:rPr>
        <w:t xml:space="preserve"> </w:t>
      </w:r>
      <w:r w:rsidRPr="00BC25EA">
        <w:rPr>
          <w:rFonts w:eastAsia="Times New Roman"/>
          <w:b/>
          <w:color w:val="000000"/>
          <w:sz w:val="26"/>
          <w:szCs w:val="26"/>
          <w:lang w:eastAsia="ru-RU"/>
        </w:rPr>
        <w:t>Ограничения участия в аукционе отдельных категорий физических и юридических лиц:</w:t>
      </w:r>
    </w:p>
    <w:p w14:paraId="3EF372B8" w14:textId="77777777" w:rsidR="00BC25EA" w:rsidRPr="00BC25EA" w:rsidRDefault="00BC25EA" w:rsidP="005817BC">
      <w:pPr>
        <w:shd w:val="clear" w:color="auto" w:fill="FFFFFF"/>
        <w:tabs>
          <w:tab w:val="left" w:pos="851"/>
          <w:tab w:val="left" w:pos="1134"/>
        </w:tabs>
        <w:ind w:firstLine="709"/>
        <w:jc w:val="both"/>
        <w:rPr>
          <w:rFonts w:eastAsia="Times New Roman"/>
          <w:color w:val="000000"/>
          <w:sz w:val="26"/>
          <w:szCs w:val="26"/>
          <w:lang w:eastAsia="ru-RU"/>
        </w:rPr>
      </w:pPr>
      <w:r w:rsidRPr="00BC25EA">
        <w:rPr>
          <w:rFonts w:eastAsia="Times New Roman"/>
          <w:color w:val="000000"/>
          <w:sz w:val="26"/>
          <w:szCs w:val="26"/>
          <w:lang w:eastAsia="ru-RU"/>
        </w:rPr>
        <w:t>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1C84E26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
          <w:sz w:val="26"/>
          <w:szCs w:val="26"/>
          <w:lang w:eastAsia="ru-RU"/>
        </w:rPr>
        <w:t>Покупателями муниципального имущества могут быть любые физические и юридические лица</w:t>
      </w:r>
      <w:r w:rsidRPr="00BC25EA">
        <w:rPr>
          <w:rFonts w:eastAsia="Times New Roman"/>
          <w:bCs/>
          <w:sz w:val="26"/>
          <w:szCs w:val="26"/>
          <w:lang w:eastAsia="ru-RU"/>
        </w:rPr>
        <w:t xml:space="preserve">, за исключением: </w:t>
      </w:r>
    </w:p>
    <w:p w14:paraId="30ED351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государственных и муниципальных унитарных предприятий, государственных и муниципальных учреждений;</w:t>
      </w:r>
    </w:p>
    <w:p w14:paraId="1719D639"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BC25EA">
        <w:rPr>
          <w:rFonts w:eastAsia="Times New Roman"/>
          <w:bCs/>
          <w:sz w:val="26"/>
          <w:szCs w:val="26"/>
          <w:lang w:eastAsia="ru-RU"/>
        </w:rPr>
        <w:lastRenderedPageBreak/>
        <w:t>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553C04A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CA6C713" w14:textId="77777777" w:rsidR="005817BC" w:rsidRDefault="005817BC" w:rsidP="005817BC">
      <w:pPr>
        <w:ind w:firstLine="709"/>
        <w:jc w:val="both"/>
        <w:rPr>
          <w:rFonts w:eastAsia="Times New Roman"/>
          <w:b/>
          <w:sz w:val="26"/>
          <w:szCs w:val="26"/>
          <w:lang w:eastAsia="ru-RU"/>
        </w:rPr>
      </w:pPr>
    </w:p>
    <w:p w14:paraId="7A8B3A21" w14:textId="2AC96EA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6. Условия проведения аукциона в электронной форме:</w:t>
      </w:r>
    </w:p>
    <w:p w14:paraId="4A41FE6C"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Дата и время начала приема заявок на участие в аукционе </w:t>
      </w:r>
      <w:r w:rsidRPr="00BC25EA">
        <w:rPr>
          <w:rFonts w:eastAsia="Times New Roman"/>
          <w:b/>
          <w:sz w:val="26"/>
          <w:szCs w:val="26"/>
          <w:lang w:eastAsia="ru-RU"/>
        </w:rPr>
        <w:t xml:space="preserve">– с 09 час. 00 мин.               06.05.2025 года </w:t>
      </w:r>
      <w:r w:rsidRPr="00BC25EA">
        <w:rPr>
          <w:rFonts w:eastAsia="Times New Roman"/>
          <w:bCs/>
          <w:sz w:val="26"/>
          <w:szCs w:val="26"/>
          <w:lang w:eastAsia="ru-RU"/>
        </w:rPr>
        <w:t>по местному времени.</w:t>
      </w:r>
    </w:p>
    <w:p w14:paraId="60CA479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Дата и время окончания приема заявок на участие в аукционе – </w:t>
      </w:r>
      <w:r w:rsidRPr="00BC25EA">
        <w:rPr>
          <w:rFonts w:eastAsia="Times New Roman"/>
          <w:b/>
          <w:sz w:val="26"/>
          <w:szCs w:val="26"/>
          <w:lang w:eastAsia="ru-RU"/>
        </w:rPr>
        <w:t>в 10 час. 00</w:t>
      </w:r>
      <w:r w:rsidRPr="00BC25EA">
        <w:rPr>
          <w:rFonts w:eastAsia="Times New Roman"/>
          <w:bCs/>
          <w:sz w:val="26"/>
          <w:szCs w:val="26"/>
          <w:lang w:eastAsia="ru-RU"/>
        </w:rPr>
        <w:t xml:space="preserve"> </w:t>
      </w:r>
      <w:r w:rsidRPr="00BC25EA">
        <w:rPr>
          <w:rFonts w:eastAsia="Times New Roman"/>
          <w:b/>
          <w:sz w:val="26"/>
          <w:szCs w:val="26"/>
          <w:lang w:eastAsia="ru-RU"/>
        </w:rPr>
        <w:t>мин.  31.05.2025 года по местному времени.</w:t>
      </w:r>
    </w:p>
    <w:p w14:paraId="4B28EA82"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Дата и время признания претендентов участниками аукциона – </w:t>
      </w:r>
      <w:r w:rsidRPr="00BC25EA">
        <w:rPr>
          <w:rFonts w:eastAsia="Times New Roman"/>
          <w:b/>
          <w:sz w:val="26"/>
          <w:szCs w:val="26"/>
          <w:lang w:eastAsia="ru-RU"/>
        </w:rPr>
        <w:t>03.06.2025 года в 11 час. 00 мин. по местному времени</w:t>
      </w:r>
      <w:r w:rsidRPr="00BC25EA">
        <w:rPr>
          <w:rFonts w:eastAsia="Times New Roman"/>
          <w:bCs/>
          <w:sz w:val="26"/>
          <w:szCs w:val="26"/>
          <w:lang w:eastAsia="ru-RU"/>
        </w:rPr>
        <w:t xml:space="preserve">. </w:t>
      </w:r>
    </w:p>
    <w:p w14:paraId="7BB94CB9"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Cs/>
          <w:sz w:val="26"/>
          <w:szCs w:val="26"/>
          <w:lang w:eastAsia="ru-RU"/>
        </w:rPr>
        <w:t xml:space="preserve">Дата, время проведения аукциона в электронной форме – </w:t>
      </w:r>
      <w:r w:rsidRPr="00BC25EA">
        <w:rPr>
          <w:rFonts w:eastAsia="Times New Roman"/>
          <w:b/>
          <w:sz w:val="26"/>
          <w:szCs w:val="26"/>
          <w:lang w:eastAsia="ru-RU"/>
        </w:rPr>
        <w:t>06.06.2025 года                  в 11 час. 00 мин. по местному времени.</w:t>
      </w:r>
    </w:p>
    <w:p w14:paraId="0EC14AB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Место проведения аукциона в электронной форме: Электронная площадка – универсальная торговая платформа АО «Сбербанк - АСТ», размещенная на сайте http://utp.sberbank-ast.ru в сети «Интернет» (торговая секция «Приватизация, аренда и продажа прав»).</w:t>
      </w:r>
    </w:p>
    <w:p w14:paraId="285B615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Организатор продажи (Продавец) вправе отказаться от проведения аукциона в любое время, но не позднее чем за три дня до наступления даты его проведения.</w:t>
      </w:r>
    </w:p>
    <w:p w14:paraId="096DDE75" w14:textId="77777777" w:rsidR="008669D6" w:rsidRDefault="008669D6" w:rsidP="005817BC">
      <w:pPr>
        <w:ind w:firstLine="709"/>
        <w:jc w:val="both"/>
        <w:rPr>
          <w:rFonts w:eastAsia="Times New Roman"/>
          <w:b/>
          <w:sz w:val="26"/>
          <w:szCs w:val="26"/>
          <w:lang w:eastAsia="ru-RU"/>
        </w:rPr>
      </w:pPr>
    </w:p>
    <w:p w14:paraId="54B0FAF3" w14:textId="291799A4"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7.</w:t>
      </w:r>
      <w:r w:rsidRPr="00BC25EA">
        <w:rPr>
          <w:rFonts w:eastAsia="Times New Roman"/>
          <w:bCs/>
          <w:sz w:val="26"/>
          <w:szCs w:val="26"/>
          <w:lang w:eastAsia="ru-RU"/>
        </w:rPr>
        <w:t xml:space="preserve"> </w:t>
      </w:r>
      <w:r w:rsidRPr="00BC25EA">
        <w:rPr>
          <w:rFonts w:eastAsia="Times New Roman"/>
          <w:b/>
          <w:sz w:val="26"/>
          <w:szCs w:val="26"/>
          <w:lang w:eastAsia="ru-RU"/>
        </w:rPr>
        <w:t>Порядок регистрации на электронной площадке и подачи заявки на участие в аукционе в электронной форме:</w:t>
      </w:r>
    </w:p>
    <w:p w14:paraId="249821A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7B4FFAA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 и форму заявки, приведенную в Приложении № 1 к настоящему информационному сообщению.</w:t>
      </w:r>
    </w:p>
    <w:p w14:paraId="464FC39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http://utp.sberbank-ast.ru/AP/Notice/652/Instructions.</w:t>
      </w:r>
    </w:p>
    <w:p w14:paraId="7D0F597C"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4985BD78" w14:textId="77777777" w:rsidR="005817BC" w:rsidRDefault="005817BC" w:rsidP="005817BC">
      <w:pPr>
        <w:ind w:firstLine="709"/>
        <w:jc w:val="both"/>
        <w:rPr>
          <w:rFonts w:eastAsia="Times New Roman"/>
          <w:b/>
          <w:sz w:val="26"/>
          <w:szCs w:val="26"/>
          <w:lang w:eastAsia="ru-RU"/>
        </w:rPr>
      </w:pPr>
    </w:p>
    <w:p w14:paraId="50E8DDE3" w14:textId="752FE589"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8. Перечень представляемых претендентами на участие в аукционе в электронной форме документов и требования к их оформлению:</w:t>
      </w:r>
    </w:p>
    <w:p w14:paraId="1095206A"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Заявка подается путем заполнения ее электронной формы с приложением электронных образцов необходимых документов. </w:t>
      </w:r>
    </w:p>
    <w:p w14:paraId="440938E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0D8F12D"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С заявкой претенденты представляют следующие документы:</w:t>
      </w:r>
    </w:p>
    <w:p w14:paraId="0DA91D79"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lastRenderedPageBreak/>
        <w:t>- физические лица:</w:t>
      </w:r>
    </w:p>
    <w:p w14:paraId="2BDC616E"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документ, удостоверяющий личность, или копии всех его листов;</w:t>
      </w:r>
    </w:p>
    <w:p w14:paraId="409294D3"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 юридические лица:</w:t>
      </w:r>
    </w:p>
    <w:p w14:paraId="526430A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 заверенные копии учредительных документов; </w:t>
      </w:r>
    </w:p>
    <w:p w14:paraId="68AB53E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14:paraId="0FBDB71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C255A0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FFB774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14:paraId="2D1B328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Одно лицо имеет право подать только одну заявку.</w:t>
      </w:r>
    </w:p>
    <w:p w14:paraId="076D980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26DB5C9"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5E39BD1"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14:paraId="57DD527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60B1087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29E1B9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695345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К участию в процедуре продажи имущества допускаются лица, признанные в соответствии с Федеральным законом о приватизации участниками.</w:t>
      </w:r>
    </w:p>
    <w:p w14:paraId="2505C83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69DE07C9" w14:textId="77777777" w:rsidR="00BC25EA" w:rsidRPr="00BC25EA" w:rsidRDefault="00BC25EA" w:rsidP="005817BC">
      <w:pPr>
        <w:ind w:firstLine="709"/>
        <w:jc w:val="both"/>
        <w:rPr>
          <w:rFonts w:eastAsia="Times New Roman"/>
          <w:bCs/>
          <w:sz w:val="26"/>
          <w:szCs w:val="26"/>
          <w:lang w:eastAsia="ru-RU"/>
        </w:rPr>
      </w:pPr>
    </w:p>
    <w:p w14:paraId="05DD8E9D"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Претендент не допускается к участию в аукционе по следующим основаниям:</w:t>
      </w:r>
    </w:p>
    <w:p w14:paraId="1FB4DE1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8B84BDA"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lastRenderedPageBreak/>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14:paraId="5142D8F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заявка подана лицом, не уполномоченным претендентом на осуществление таких действий;</w:t>
      </w:r>
    </w:p>
    <w:p w14:paraId="0C895B0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не подтверждено поступление в установленный срок задатка на счет, указанный в информационном сообщении.</w:t>
      </w:r>
    </w:p>
    <w:p w14:paraId="0C75442E"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9C55422"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7239516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1BF4A6F9"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torgi.gov.ru/</w:t>
      </w:r>
      <w:proofErr w:type="spellStart"/>
      <w:r w:rsidRPr="00BC25EA">
        <w:rPr>
          <w:rFonts w:eastAsia="Times New Roman"/>
          <w:bCs/>
          <w:sz w:val="26"/>
          <w:szCs w:val="26"/>
          <w:lang w:eastAsia="ru-RU"/>
        </w:rPr>
        <w:t>new</w:t>
      </w:r>
      <w:proofErr w:type="spellEnd"/>
      <w:r w:rsidRPr="00BC25EA">
        <w:rPr>
          <w:rFonts w:eastAsia="Times New Roman"/>
          <w:bCs/>
          <w:sz w:val="26"/>
          <w:szCs w:val="26"/>
          <w:lang w:eastAsia="ru-RU"/>
        </w:rPr>
        <w:t xml:space="preserve"> и на официальном сайте Продавца. </w:t>
      </w:r>
    </w:p>
    <w:p w14:paraId="00AD4EB1" w14:textId="77777777" w:rsidR="005817BC" w:rsidRDefault="005817BC" w:rsidP="005817BC">
      <w:pPr>
        <w:ind w:firstLine="709"/>
        <w:jc w:val="both"/>
        <w:rPr>
          <w:rFonts w:eastAsia="Times New Roman"/>
          <w:b/>
          <w:sz w:val="26"/>
          <w:szCs w:val="26"/>
          <w:lang w:eastAsia="ru-RU"/>
        </w:rPr>
      </w:pPr>
    </w:p>
    <w:p w14:paraId="13B66E1C" w14:textId="2AC27272"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9. Порядок ознакомления с документами и информацией об имуществе, условиями договора купли-продажи имущества:</w:t>
      </w:r>
    </w:p>
    <w:p w14:paraId="58AADEDE" w14:textId="77777777" w:rsidR="00BC25EA" w:rsidRPr="008669D6"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Информационное сообщение о проведении аукциона в электронной форме, а также проекты договоров купли-продажи имущества размещается на официальном сайте Российской </w:t>
      </w:r>
      <w:r w:rsidRPr="008669D6">
        <w:rPr>
          <w:rFonts w:eastAsia="Times New Roman"/>
          <w:bCs/>
          <w:sz w:val="26"/>
          <w:szCs w:val="26"/>
          <w:lang w:eastAsia="ru-RU"/>
        </w:rPr>
        <w:t xml:space="preserve">Федерации в сети «Интернет» для размещения информации о проведении торгов: </w:t>
      </w:r>
      <w:hyperlink r:id="rId27" w:history="1">
        <w:r w:rsidRPr="008669D6">
          <w:rPr>
            <w:rFonts w:eastAsia="Times New Roman"/>
            <w:bCs/>
            <w:sz w:val="26"/>
            <w:szCs w:val="26"/>
            <w:u w:val="single"/>
            <w:lang w:eastAsia="ru-RU"/>
          </w:rPr>
          <w:t>https://torgi.gov.ru</w:t>
        </w:r>
      </w:hyperlink>
      <w:r w:rsidRPr="008669D6">
        <w:rPr>
          <w:rFonts w:eastAsia="Times New Roman"/>
          <w:bCs/>
          <w:sz w:val="26"/>
          <w:szCs w:val="26"/>
          <w:lang w:eastAsia="ru-RU"/>
        </w:rPr>
        <w:t xml:space="preserve">/, на официальном сайте администрации Хасанского муниципального округа </w:t>
      </w:r>
      <w:hyperlink r:id="rId28" w:history="1">
        <w:r w:rsidRPr="008669D6">
          <w:rPr>
            <w:rFonts w:eastAsia="Times New Roman"/>
            <w:bCs/>
            <w:sz w:val="26"/>
            <w:szCs w:val="26"/>
            <w:u w:val="single"/>
            <w:lang w:eastAsia="ru-RU"/>
          </w:rPr>
          <w:t>https://xasanskij-r25.gosweb.gosuslugi.ru</w:t>
        </w:r>
      </w:hyperlink>
      <w:r w:rsidRPr="008669D6">
        <w:rPr>
          <w:rFonts w:eastAsia="Times New Roman"/>
          <w:bCs/>
          <w:sz w:val="26"/>
          <w:szCs w:val="26"/>
          <w:lang w:eastAsia="ru-RU"/>
        </w:rPr>
        <w:t xml:space="preserve">, в открытой для доступа неограниченного круга лиц части электронной площадки на сайте </w:t>
      </w:r>
      <w:hyperlink r:id="rId29" w:history="1">
        <w:r w:rsidRPr="008669D6">
          <w:rPr>
            <w:rFonts w:eastAsia="Times New Roman"/>
            <w:bCs/>
            <w:sz w:val="26"/>
            <w:szCs w:val="26"/>
            <w:u w:val="single"/>
            <w:lang w:eastAsia="ru-RU"/>
          </w:rPr>
          <w:t>http://utp.sberbank-ast.ru</w:t>
        </w:r>
      </w:hyperlink>
      <w:r w:rsidRPr="008669D6">
        <w:rPr>
          <w:rFonts w:eastAsia="Times New Roman"/>
          <w:bCs/>
          <w:sz w:val="26"/>
          <w:szCs w:val="26"/>
          <w:lang w:eastAsia="ru-RU"/>
        </w:rPr>
        <w:t>.</w:t>
      </w:r>
    </w:p>
    <w:p w14:paraId="2E34DB6B"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14:paraId="3CD25982"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14:paraId="6CC0AE8F"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6F5981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Любое заинтересованное лицо независимо от регистрации на электронной площадке со дня начала приема заявок вправе ознакомиться с информацией о приватизируемом имуществе, а также ознакомиться с имеющейся документацией по продаже имущества, условиями договора купли-продажи по адресу: Приморский край, Хасанский район, </w:t>
      </w:r>
      <w:proofErr w:type="spellStart"/>
      <w:r w:rsidRPr="00BC25EA">
        <w:rPr>
          <w:rFonts w:eastAsia="Times New Roman"/>
          <w:bCs/>
          <w:sz w:val="26"/>
          <w:szCs w:val="26"/>
          <w:lang w:eastAsia="ru-RU"/>
        </w:rPr>
        <w:t>пгт</w:t>
      </w:r>
      <w:proofErr w:type="spellEnd"/>
      <w:r w:rsidRPr="00BC25EA">
        <w:rPr>
          <w:rFonts w:eastAsia="Times New Roman"/>
          <w:bCs/>
          <w:sz w:val="26"/>
          <w:szCs w:val="26"/>
          <w:lang w:eastAsia="ru-RU"/>
        </w:rPr>
        <w:t xml:space="preserve"> Славянка, ул. Молодежная, 1, </w:t>
      </w:r>
      <w:proofErr w:type="spellStart"/>
      <w:r w:rsidRPr="00BC25EA">
        <w:rPr>
          <w:rFonts w:eastAsia="Times New Roman"/>
          <w:bCs/>
          <w:sz w:val="26"/>
          <w:szCs w:val="26"/>
          <w:lang w:eastAsia="ru-RU"/>
        </w:rPr>
        <w:t>каб</w:t>
      </w:r>
      <w:proofErr w:type="spellEnd"/>
      <w:r w:rsidRPr="00BC25EA">
        <w:rPr>
          <w:rFonts w:eastAsia="Times New Roman"/>
          <w:bCs/>
          <w:sz w:val="26"/>
          <w:szCs w:val="26"/>
          <w:lang w:eastAsia="ru-RU"/>
        </w:rPr>
        <w:t>. 219, по рабочим дням понедельник - четверг с 9-00 до 18-00 часов, пятница с 9-00 до 17-00 часов (время местное), перерыв на обед с 13-00 часов до 14-00 часов или по телефону: 8 (42331)       46-5-91.</w:t>
      </w:r>
    </w:p>
    <w:p w14:paraId="788B4B53" w14:textId="77777777" w:rsidR="005817BC" w:rsidRDefault="005817BC" w:rsidP="005817BC">
      <w:pPr>
        <w:ind w:firstLine="709"/>
        <w:jc w:val="both"/>
        <w:rPr>
          <w:rFonts w:eastAsia="Times New Roman"/>
          <w:b/>
          <w:sz w:val="26"/>
          <w:szCs w:val="26"/>
          <w:lang w:eastAsia="ru-RU"/>
        </w:rPr>
      </w:pPr>
    </w:p>
    <w:p w14:paraId="06D872D1" w14:textId="13B09686"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lastRenderedPageBreak/>
        <w:t>10. Порядок проведения аукциона в электронной форме, определения его победителя и подведения итогов продажи муниципального имущества:</w:t>
      </w:r>
    </w:p>
    <w:p w14:paraId="38B961D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3AEB4B8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21C52BEA"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 xml:space="preserve">Место проведения продажи путем проведения аукциона в электронной форме: </w:t>
      </w:r>
    </w:p>
    <w:p w14:paraId="24326D1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14:paraId="3D8F4D2A"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«Шаг аукциона» установлен в фиксированной сумме и не изменяется в течение всего аукциона. </w:t>
      </w:r>
    </w:p>
    <w:p w14:paraId="3D90273D"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5E3E26F9"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14:paraId="116A1A2B"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Со времени начала проведения процедуры аукциона оператором электронной площадки размещается:</w:t>
      </w:r>
    </w:p>
    <w:p w14:paraId="2E7A92D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F5F932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09C10BD"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7E3ADB8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поступило предложение о начальной цене,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304C51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909590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56A8FCF7"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предложение о цене предоставлено до начала или по истечении установленного времени для подачи предложений о цене;</w:t>
      </w:r>
    </w:p>
    <w:p w14:paraId="2BFD7C01"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lastRenderedPageBreak/>
        <w:t>- представленное предложение о цене ниже начальной цены продажи;</w:t>
      </w:r>
    </w:p>
    <w:p w14:paraId="368AF7E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представленное предложение о цене равно нулю;</w:t>
      </w:r>
    </w:p>
    <w:p w14:paraId="0C54FB9D"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представленное предложение о цене не соответствует увеличению текущей цены в соответствии с «шагом аукциона»;</w:t>
      </w:r>
    </w:p>
    <w:p w14:paraId="33456D5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представленное предложение о цене меньше ранее представленных предложений;</w:t>
      </w:r>
    </w:p>
    <w:p w14:paraId="098031AB"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представленное предложение о цене является лучшим текущим предложением о цене.</w:t>
      </w:r>
    </w:p>
    <w:p w14:paraId="15FE342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Победителем аукциона признается участник, предложивший наибольшую цену, а также в соответствии с Постановлением Правительства РФ № 860 от 27.08.2012 г.</w:t>
      </w:r>
    </w:p>
    <w:p w14:paraId="54239D80"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755E0F7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Протокол об итогах аукциона удостоверяет право победителя на заключение договоров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34842B8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Процедура аукциона считается завершенной с момента подписания продавцом протокола об итогах аукциона.  </w:t>
      </w:r>
    </w:p>
    <w:p w14:paraId="4D860DFE" w14:textId="77777777"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Аукцион признается несостоявшимся в следующих случаях:</w:t>
      </w:r>
    </w:p>
    <w:p w14:paraId="2AD3951A"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не было подано ни одной заявки на участие либо ни один из претендентов не признан участником;</w:t>
      </w:r>
    </w:p>
    <w:p w14:paraId="120BD96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принято решение о признании только одного претендента участником;</w:t>
      </w:r>
    </w:p>
    <w:p w14:paraId="6B9FAE1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ни один из участников не сделал предложение о начальной цене имущества.</w:t>
      </w:r>
    </w:p>
    <w:p w14:paraId="67E67D3F"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Решение о признании аукциона несостоявшимся оформляется протоколом об итогах аукциона.</w:t>
      </w:r>
    </w:p>
    <w:p w14:paraId="105FD273"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4719433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наименование имущества и иные позволяющие его индивидуализировать сведения;</w:t>
      </w:r>
    </w:p>
    <w:p w14:paraId="2F34931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цена сделки;</w:t>
      </w:r>
    </w:p>
    <w:p w14:paraId="0EFB815F"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фамилия, имя, отчество физического лица или наименование юридического лица – победителя.</w:t>
      </w:r>
    </w:p>
    <w:p w14:paraId="2885F100" w14:textId="77777777" w:rsidR="005817BC" w:rsidRDefault="005817BC" w:rsidP="005817BC">
      <w:pPr>
        <w:ind w:firstLine="709"/>
        <w:jc w:val="both"/>
        <w:rPr>
          <w:rFonts w:eastAsia="Times New Roman"/>
          <w:b/>
          <w:sz w:val="26"/>
          <w:szCs w:val="26"/>
          <w:lang w:eastAsia="ru-RU"/>
        </w:rPr>
      </w:pPr>
    </w:p>
    <w:p w14:paraId="619ECCD6" w14:textId="12D5A0C9"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t xml:space="preserve">11. Срок заключения договора купли-продажи: </w:t>
      </w:r>
    </w:p>
    <w:p w14:paraId="242517D8"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Договор купли-продажи (Приложение № 2 – № 18 к настоящему информационному сообщению) заключаются между продавцом и победителем в течение 5 рабочих дней со дня подведения итогов аукциона.</w:t>
      </w:r>
    </w:p>
    <w:p w14:paraId="3E1074BD"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Договор купли-продажи заключается в форме электронного документа. </w:t>
      </w:r>
    </w:p>
    <w:p w14:paraId="185B442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При уклонении или отказе победителя аукциона в электронной форме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14:paraId="0051C58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14:paraId="55486FC6" w14:textId="77777777" w:rsidR="005817BC" w:rsidRDefault="005817BC" w:rsidP="005817BC">
      <w:pPr>
        <w:ind w:firstLine="709"/>
        <w:jc w:val="both"/>
        <w:rPr>
          <w:rFonts w:eastAsia="Times New Roman"/>
          <w:b/>
          <w:sz w:val="26"/>
          <w:szCs w:val="26"/>
          <w:lang w:eastAsia="ru-RU"/>
        </w:rPr>
      </w:pPr>
    </w:p>
    <w:p w14:paraId="5C13016A" w14:textId="357B4665" w:rsidR="00BC25EA" w:rsidRPr="00BC25EA" w:rsidRDefault="00BC25EA" w:rsidP="005817BC">
      <w:pPr>
        <w:ind w:firstLine="709"/>
        <w:jc w:val="both"/>
        <w:rPr>
          <w:rFonts w:eastAsia="Times New Roman"/>
          <w:b/>
          <w:sz w:val="26"/>
          <w:szCs w:val="26"/>
          <w:lang w:eastAsia="ru-RU"/>
        </w:rPr>
      </w:pPr>
      <w:r w:rsidRPr="00BC25EA">
        <w:rPr>
          <w:rFonts w:eastAsia="Times New Roman"/>
          <w:b/>
          <w:sz w:val="26"/>
          <w:szCs w:val="26"/>
          <w:lang w:eastAsia="ru-RU"/>
        </w:rPr>
        <w:lastRenderedPageBreak/>
        <w:t>12. Условия и сроки платежа, реквизиты счетов для оплаты по договору купли-продажи:</w:t>
      </w:r>
    </w:p>
    <w:p w14:paraId="602A1CA5" w14:textId="77777777" w:rsidR="00BC25EA" w:rsidRPr="00BC25EA" w:rsidRDefault="00BC25EA" w:rsidP="005817BC">
      <w:pPr>
        <w:ind w:firstLine="709"/>
        <w:jc w:val="both"/>
        <w:rPr>
          <w:rFonts w:eastAsia="Times New Roman"/>
          <w:sz w:val="26"/>
          <w:szCs w:val="26"/>
          <w:lang w:eastAsia="ru-RU"/>
        </w:rPr>
      </w:pPr>
      <w:r w:rsidRPr="00BC25EA">
        <w:rPr>
          <w:rFonts w:eastAsia="Times New Roman"/>
          <w:bCs/>
          <w:sz w:val="26"/>
          <w:szCs w:val="26"/>
          <w:lang w:eastAsia="ru-RU"/>
        </w:rPr>
        <w:t xml:space="preserve">Оплата приобретаемого имущества за вычетом суммы задатка в соответствии с договором купли-продажи производится единовременно в течение одного календарного месяца со дня заключения договора купли-продажи по следующим реквизитам: Получатель: УФК </w:t>
      </w:r>
      <w:r w:rsidRPr="00BC25EA">
        <w:rPr>
          <w:rFonts w:eastAsia="Times New Roman"/>
          <w:sz w:val="26"/>
          <w:szCs w:val="26"/>
          <w:lang w:eastAsia="ru-RU"/>
        </w:rPr>
        <w:t>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 Р/</w:t>
      </w:r>
      <w:proofErr w:type="spellStart"/>
      <w:r w:rsidRPr="00BC25EA">
        <w:rPr>
          <w:rFonts w:eastAsia="Times New Roman"/>
          <w:sz w:val="26"/>
          <w:szCs w:val="26"/>
          <w:lang w:eastAsia="ru-RU"/>
        </w:rPr>
        <w:t>сч</w:t>
      </w:r>
      <w:proofErr w:type="spellEnd"/>
      <w:r w:rsidRPr="00BC25EA">
        <w:rPr>
          <w:rFonts w:eastAsia="Times New Roman"/>
          <w:sz w:val="26"/>
          <w:szCs w:val="26"/>
          <w:lang w:eastAsia="ru-RU"/>
        </w:rPr>
        <w:t xml:space="preserve"> 03100643000000012000 (ДОХОДНЫЙ СЧЕТ) л/</w:t>
      </w:r>
      <w:r w:rsidRPr="00BC25EA">
        <w:rPr>
          <w:rFonts w:eastAsia="Times New Roman"/>
          <w:sz w:val="26"/>
          <w:szCs w:val="26"/>
          <w:lang w:val="en-US" w:eastAsia="ru-RU"/>
        </w:rPr>
        <w:t>c</w:t>
      </w:r>
      <w:r w:rsidRPr="00BC25EA">
        <w:rPr>
          <w:rFonts w:eastAsia="Times New Roman"/>
          <w:sz w:val="26"/>
          <w:szCs w:val="26"/>
          <w:lang w:eastAsia="ru-RU"/>
        </w:rPr>
        <w:t xml:space="preserve"> 04203</w:t>
      </w:r>
      <w:r w:rsidRPr="00BC25EA">
        <w:rPr>
          <w:rFonts w:eastAsia="Times New Roman"/>
          <w:sz w:val="26"/>
          <w:szCs w:val="26"/>
          <w:lang w:val="en-US" w:eastAsia="ru-RU"/>
        </w:rPr>
        <w:t>Q</w:t>
      </w:r>
      <w:r w:rsidRPr="00BC25EA">
        <w:rPr>
          <w:rFonts w:eastAsia="Times New Roman"/>
          <w:sz w:val="26"/>
          <w:szCs w:val="26"/>
          <w:lang w:eastAsia="ru-RU"/>
        </w:rPr>
        <w:t xml:space="preserve">42430, ЕКС (единый казначейский счет) </w:t>
      </w:r>
      <w:proofErr w:type="spellStart"/>
      <w:r w:rsidRPr="00BC25EA">
        <w:rPr>
          <w:rFonts w:eastAsia="Times New Roman"/>
          <w:sz w:val="26"/>
          <w:szCs w:val="26"/>
          <w:lang w:eastAsia="ru-RU"/>
        </w:rPr>
        <w:t>корр</w:t>
      </w:r>
      <w:proofErr w:type="spellEnd"/>
      <w:r w:rsidRPr="00BC25EA">
        <w:rPr>
          <w:rFonts w:eastAsia="Times New Roman"/>
          <w:sz w:val="26"/>
          <w:szCs w:val="26"/>
          <w:lang w:eastAsia="ru-RU"/>
        </w:rPr>
        <w:t xml:space="preserve"> счет  401028105453700000 12</w:t>
      </w:r>
    </w:p>
    <w:p w14:paraId="4A99C5B3" w14:textId="77777777" w:rsidR="00BC25EA" w:rsidRPr="00BC25EA" w:rsidRDefault="00BC25EA" w:rsidP="005817BC">
      <w:pPr>
        <w:ind w:firstLine="709"/>
        <w:jc w:val="both"/>
        <w:rPr>
          <w:rFonts w:eastAsia="Times New Roman"/>
          <w:sz w:val="26"/>
          <w:szCs w:val="26"/>
          <w:lang w:eastAsia="ru-RU"/>
        </w:rPr>
      </w:pPr>
      <w:r w:rsidRPr="00BC25EA">
        <w:rPr>
          <w:rFonts w:eastAsia="Times New Roman"/>
          <w:sz w:val="26"/>
          <w:szCs w:val="26"/>
          <w:lang w:eastAsia="ru-RU"/>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0842431D"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
          <w:sz w:val="26"/>
          <w:szCs w:val="26"/>
          <w:lang w:eastAsia="ru-RU"/>
        </w:rPr>
        <w:t>Если Покупатель, являющийся физическим лицом и не имеющий статуса индивидуального предпринимателя</w:t>
      </w:r>
      <w:r w:rsidRPr="00BC25EA">
        <w:rPr>
          <w:rFonts w:eastAsia="Times New Roman"/>
          <w:bCs/>
          <w:sz w:val="26"/>
          <w:szCs w:val="26"/>
          <w:lang w:eastAsia="ru-RU"/>
        </w:rPr>
        <w:t xml:space="preserve">, сумму налога на добавленную стоимость (НДС), рассчитанную в размере 20% от цены продажи имущества, указанной в пункте 3.1. Договора, перечисляет Продавцу за счет собственных средств по следующим реквизитам: </w:t>
      </w:r>
    </w:p>
    <w:p w14:paraId="7115764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Times New Roman"/>
          <w:bCs/>
          <w:sz w:val="26"/>
          <w:szCs w:val="26"/>
          <w:lang w:eastAsia="ru-RU"/>
        </w:rPr>
        <w:t>сч</w:t>
      </w:r>
      <w:proofErr w:type="spellEnd"/>
      <w:r w:rsidRPr="00BC25EA">
        <w:rPr>
          <w:rFonts w:eastAsia="Times New Roman"/>
          <w:bCs/>
          <w:sz w:val="26"/>
          <w:szCs w:val="26"/>
          <w:lang w:eastAsia="ru-RU"/>
        </w:rPr>
        <w:t xml:space="preserve"> 03232643055480002000 (во временном распоряжении) л/c 05203Q42430, ЕКС (единый казначейский счет) </w:t>
      </w:r>
      <w:proofErr w:type="spellStart"/>
      <w:r w:rsidRPr="00BC25EA">
        <w:rPr>
          <w:rFonts w:eastAsia="Times New Roman"/>
          <w:bCs/>
          <w:sz w:val="26"/>
          <w:szCs w:val="26"/>
          <w:lang w:eastAsia="ru-RU"/>
        </w:rPr>
        <w:t>корр</w:t>
      </w:r>
      <w:proofErr w:type="spellEnd"/>
      <w:r w:rsidRPr="00BC25EA">
        <w:rPr>
          <w:rFonts w:eastAsia="Times New Roman"/>
          <w:bCs/>
          <w:sz w:val="26"/>
          <w:szCs w:val="26"/>
          <w:lang w:eastAsia="ru-RU"/>
        </w:rPr>
        <w:t xml:space="preserve"> счет  401028105453700000 12. </w:t>
      </w:r>
    </w:p>
    <w:p w14:paraId="5F66FA86"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В назначении платежа указать: НДС по договору купли-продажи имущества </w:t>
      </w:r>
      <w:proofErr w:type="gramStart"/>
      <w:r w:rsidRPr="00BC25EA">
        <w:rPr>
          <w:rFonts w:eastAsia="Times New Roman"/>
          <w:bCs/>
          <w:sz w:val="26"/>
          <w:szCs w:val="26"/>
          <w:lang w:eastAsia="ru-RU"/>
        </w:rPr>
        <w:t>№._</w:t>
      </w:r>
      <w:proofErr w:type="gramEnd"/>
    </w:p>
    <w:p w14:paraId="0CA5CF35"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500AE6A4" w14:textId="77777777" w:rsidR="00BC25EA" w:rsidRPr="00BC25EA" w:rsidRDefault="00BC25EA" w:rsidP="005817BC">
      <w:pPr>
        <w:ind w:firstLine="709"/>
        <w:jc w:val="both"/>
        <w:rPr>
          <w:rFonts w:eastAsia="Times New Roman"/>
          <w:bCs/>
          <w:sz w:val="26"/>
          <w:szCs w:val="26"/>
          <w:lang w:eastAsia="ru-RU"/>
        </w:rPr>
      </w:pPr>
      <w:r w:rsidRPr="00BC25EA">
        <w:rPr>
          <w:rFonts w:eastAsia="Times New Roman"/>
          <w:bCs/>
          <w:sz w:val="26"/>
          <w:szCs w:val="26"/>
          <w:lang w:eastAsia="ru-RU"/>
        </w:rPr>
        <w:t>Если 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4D3EF8DE" w14:textId="77777777" w:rsidR="00BC25EA" w:rsidRPr="00BC25EA" w:rsidRDefault="00BC25EA" w:rsidP="005817BC">
      <w:pPr>
        <w:ind w:firstLine="709"/>
        <w:jc w:val="both"/>
        <w:rPr>
          <w:rFonts w:eastAsia="Times New Roman"/>
          <w:bCs/>
          <w:sz w:val="26"/>
          <w:szCs w:val="26"/>
          <w:highlight w:val="yellow"/>
          <w:lang w:eastAsia="ru-RU"/>
        </w:rPr>
      </w:pPr>
      <w:r w:rsidRPr="00BC25EA">
        <w:rPr>
          <w:rFonts w:eastAsia="Times New Roman"/>
          <w:bCs/>
          <w:sz w:val="26"/>
          <w:szCs w:val="26"/>
          <w:lang w:eastAsia="ru-RU"/>
        </w:rPr>
        <w:t>Моментом оплаты считается день зачисления денежных средств на счет Покупателя, указанный в п. 3.1. Договоров. Документальное подтверждение оплаты подтверждается платежным поручением и выпиской со счета, на который зачисляется сумма оплаты.</w:t>
      </w:r>
    </w:p>
    <w:p w14:paraId="03DE4DF2" w14:textId="77777777" w:rsidR="00BC25EA" w:rsidRPr="00BC25EA" w:rsidRDefault="00BC25EA" w:rsidP="005817BC">
      <w:pPr>
        <w:shd w:val="clear" w:color="auto" w:fill="FFFFFF"/>
        <w:ind w:firstLine="709"/>
        <w:rPr>
          <w:rFonts w:eastAsia="Calibri"/>
          <w:b/>
          <w:bCs/>
          <w:color w:val="000000"/>
          <w:sz w:val="26"/>
          <w:szCs w:val="26"/>
          <w:lang w:eastAsia="en-US"/>
        </w:rPr>
      </w:pPr>
    </w:p>
    <w:p w14:paraId="0260E29B" w14:textId="77777777" w:rsidR="00BC25EA" w:rsidRPr="00BC25EA" w:rsidRDefault="00BC25EA" w:rsidP="005817BC">
      <w:pPr>
        <w:shd w:val="clear" w:color="auto" w:fill="FFFFFF"/>
        <w:ind w:firstLine="709"/>
        <w:rPr>
          <w:rFonts w:eastAsia="Calibri"/>
          <w:sz w:val="26"/>
          <w:szCs w:val="26"/>
          <w:lang w:eastAsia="en-US"/>
        </w:rPr>
      </w:pPr>
      <w:r w:rsidRPr="00BC25EA">
        <w:rPr>
          <w:rFonts w:eastAsia="Calibri"/>
          <w:b/>
          <w:bCs/>
          <w:color w:val="000000"/>
          <w:sz w:val="26"/>
          <w:szCs w:val="26"/>
          <w:lang w:eastAsia="en-US"/>
        </w:rPr>
        <w:t>Перечень приложений</w:t>
      </w:r>
    </w:p>
    <w:p w14:paraId="59E215CB" w14:textId="77777777" w:rsidR="00BC25EA" w:rsidRPr="00BC25EA" w:rsidRDefault="00BC25EA" w:rsidP="005817BC">
      <w:pPr>
        <w:shd w:val="clear" w:color="auto" w:fill="FFFFFF"/>
        <w:tabs>
          <w:tab w:val="left" w:pos="10440"/>
        </w:tabs>
        <w:ind w:right="44" w:firstLine="709"/>
        <w:jc w:val="both"/>
        <w:rPr>
          <w:rFonts w:eastAsia="Calibri"/>
          <w:color w:val="000000"/>
          <w:sz w:val="26"/>
          <w:szCs w:val="26"/>
          <w:lang w:eastAsia="en-US"/>
        </w:rPr>
      </w:pPr>
      <w:r w:rsidRPr="00BC25EA">
        <w:rPr>
          <w:rFonts w:eastAsia="Calibri"/>
          <w:color w:val="000000"/>
          <w:sz w:val="26"/>
          <w:szCs w:val="26"/>
          <w:lang w:eastAsia="en-US"/>
        </w:rPr>
        <w:t>Приложение № 1. Форма заявки на участие в аукционе</w:t>
      </w:r>
    </w:p>
    <w:p w14:paraId="516B0382" w14:textId="77777777" w:rsidR="00BC25EA" w:rsidRPr="00BC25EA" w:rsidRDefault="00BC25EA" w:rsidP="005817BC">
      <w:pPr>
        <w:shd w:val="clear" w:color="auto" w:fill="FFFFFF"/>
        <w:ind w:right="281" w:firstLine="709"/>
        <w:rPr>
          <w:rFonts w:eastAsia="Calibri"/>
          <w:color w:val="000000"/>
          <w:sz w:val="26"/>
          <w:szCs w:val="26"/>
          <w:lang w:eastAsia="en-US"/>
        </w:rPr>
        <w:sectPr w:rsidR="00BC25EA" w:rsidRPr="00BC25EA" w:rsidSect="00B80ED2">
          <w:pgSz w:w="11906" w:h="16838"/>
          <w:pgMar w:top="794" w:right="794" w:bottom="794" w:left="794" w:header="0" w:footer="0" w:gutter="0"/>
          <w:cols w:space="708"/>
          <w:docGrid w:linePitch="360"/>
        </w:sectPr>
      </w:pPr>
      <w:r w:rsidRPr="00BC25EA">
        <w:rPr>
          <w:rFonts w:eastAsia="Calibri"/>
          <w:color w:val="000000"/>
          <w:sz w:val="26"/>
          <w:szCs w:val="26"/>
          <w:lang w:eastAsia="en-US"/>
        </w:rPr>
        <w:t>Приложение № 2 - № ____ Формы договоров купли-продажи.</w:t>
      </w:r>
    </w:p>
    <w:p w14:paraId="11727F40" w14:textId="77777777" w:rsidR="00BC25EA" w:rsidRPr="00BC25EA" w:rsidRDefault="00BC25EA" w:rsidP="005E5D79">
      <w:pPr>
        <w:ind w:firstLine="4820"/>
        <w:rPr>
          <w:rFonts w:eastAsia="Times New Roman"/>
          <w:sz w:val="26"/>
          <w:szCs w:val="26"/>
          <w:lang w:eastAsia="ru-RU"/>
        </w:rPr>
      </w:pPr>
      <w:r w:rsidRPr="00BC25EA">
        <w:rPr>
          <w:rFonts w:eastAsia="Times New Roman"/>
          <w:sz w:val="26"/>
          <w:szCs w:val="26"/>
          <w:lang w:eastAsia="ru-RU"/>
        </w:rPr>
        <w:lastRenderedPageBreak/>
        <w:t>Приложение № 1</w:t>
      </w:r>
    </w:p>
    <w:p w14:paraId="708878BD" w14:textId="77777777" w:rsidR="00BC25EA" w:rsidRPr="00BC25EA" w:rsidRDefault="00BC25EA" w:rsidP="005E5D79">
      <w:pPr>
        <w:ind w:firstLine="4820"/>
        <w:rPr>
          <w:rFonts w:eastAsia="Times New Roman"/>
          <w:sz w:val="26"/>
          <w:szCs w:val="26"/>
          <w:lang w:eastAsia="ru-RU"/>
        </w:rPr>
      </w:pPr>
      <w:r w:rsidRPr="00BC25EA">
        <w:rPr>
          <w:rFonts w:eastAsia="Times New Roman"/>
          <w:sz w:val="26"/>
          <w:szCs w:val="26"/>
          <w:lang w:eastAsia="ru-RU"/>
        </w:rPr>
        <w:t xml:space="preserve">к Информационному сообщению </w:t>
      </w:r>
    </w:p>
    <w:p w14:paraId="3E8CD73B" w14:textId="77777777" w:rsidR="00BC25EA" w:rsidRPr="00BC25EA" w:rsidRDefault="00BC25EA" w:rsidP="005E5D79">
      <w:pPr>
        <w:ind w:firstLine="4820"/>
        <w:rPr>
          <w:rFonts w:eastAsia="Times New Roman"/>
          <w:sz w:val="26"/>
          <w:szCs w:val="26"/>
          <w:lang w:eastAsia="ru-RU"/>
        </w:rPr>
      </w:pPr>
      <w:r w:rsidRPr="00BC25EA">
        <w:rPr>
          <w:rFonts w:eastAsia="Times New Roman"/>
          <w:sz w:val="26"/>
          <w:szCs w:val="26"/>
          <w:lang w:eastAsia="ru-RU"/>
        </w:rPr>
        <w:t>о продаже муниципального имущества</w:t>
      </w:r>
    </w:p>
    <w:p w14:paraId="3C29D3EA" w14:textId="77777777" w:rsidR="00BC25EA" w:rsidRPr="00BC25EA" w:rsidRDefault="00BC25EA" w:rsidP="005E5D79">
      <w:pPr>
        <w:ind w:firstLine="4820"/>
        <w:rPr>
          <w:rFonts w:eastAsia="Times New Roman"/>
          <w:sz w:val="26"/>
          <w:szCs w:val="26"/>
          <w:lang w:eastAsia="ru-RU"/>
        </w:rPr>
      </w:pPr>
      <w:r w:rsidRPr="00BC25EA">
        <w:rPr>
          <w:rFonts w:eastAsia="Times New Roman"/>
          <w:sz w:val="26"/>
          <w:szCs w:val="26"/>
          <w:lang w:eastAsia="ru-RU"/>
        </w:rPr>
        <w:t>от ______.2025 № ____</w:t>
      </w:r>
    </w:p>
    <w:p w14:paraId="2BB39DE9" w14:textId="77777777" w:rsidR="00BC25EA" w:rsidRPr="00BC25EA" w:rsidRDefault="00BC25EA" w:rsidP="005E5D79">
      <w:pPr>
        <w:ind w:left="6379" w:hanging="567"/>
        <w:rPr>
          <w:rFonts w:eastAsia="Calibri"/>
          <w:sz w:val="26"/>
          <w:szCs w:val="26"/>
          <w:lang w:eastAsia="en-US"/>
        </w:rPr>
      </w:pPr>
    </w:p>
    <w:p w14:paraId="24BDCEAF" w14:textId="77777777" w:rsidR="00BC25EA" w:rsidRPr="00BC25EA" w:rsidRDefault="00BC25EA" w:rsidP="005E5D79">
      <w:pPr>
        <w:ind w:firstLine="5812"/>
        <w:rPr>
          <w:rFonts w:eastAsia="Calibri"/>
          <w:sz w:val="26"/>
          <w:szCs w:val="26"/>
          <w:lang w:eastAsia="en-US"/>
        </w:rPr>
      </w:pPr>
      <w:r w:rsidRPr="00BC25EA">
        <w:rPr>
          <w:rFonts w:eastAsia="Calibri"/>
          <w:sz w:val="26"/>
          <w:szCs w:val="26"/>
          <w:lang w:eastAsia="en-US"/>
        </w:rPr>
        <w:t>В администрацию Хасанского</w:t>
      </w:r>
    </w:p>
    <w:p w14:paraId="20AEDDA7" w14:textId="77777777" w:rsidR="00BC25EA" w:rsidRPr="00BC25EA" w:rsidRDefault="00BC25EA" w:rsidP="005E5D79">
      <w:pPr>
        <w:ind w:firstLine="5812"/>
        <w:rPr>
          <w:rFonts w:eastAsia="Calibri"/>
          <w:sz w:val="26"/>
          <w:szCs w:val="26"/>
          <w:lang w:eastAsia="en-US"/>
        </w:rPr>
      </w:pPr>
      <w:r w:rsidRPr="00BC25EA">
        <w:rPr>
          <w:rFonts w:eastAsia="Calibri"/>
          <w:sz w:val="26"/>
          <w:szCs w:val="26"/>
          <w:lang w:eastAsia="en-US"/>
        </w:rPr>
        <w:t>муниципального округа</w:t>
      </w:r>
    </w:p>
    <w:p w14:paraId="6F7A0D7B" w14:textId="77777777" w:rsidR="00BC25EA" w:rsidRPr="00BC25EA" w:rsidRDefault="00BC25EA" w:rsidP="005E5D79">
      <w:pPr>
        <w:ind w:firstLine="5812"/>
        <w:rPr>
          <w:rFonts w:eastAsia="Calibri"/>
          <w:sz w:val="26"/>
          <w:szCs w:val="26"/>
          <w:lang w:eastAsia="en-US"/>
        </w:rPr>
      </w:pPr>
    </w:p>
    <w:p w14:paraId="38642244" w14:textId="77777777" w:rsidR="00BC25EA" w:rsidRPr="00BC25EA" w:rsidRDefault="00BC25EA" w:rsidP="005E5D79">
      <w:pPr>
        <w:ind w:firstLine="5812"/>
        <w:rPr>
          <w:rFonts w:eastAsia="Calibri"/>
          <w:sz w:val="26"/>
          <w:szCs w:val="26"/>
          <w:lang w:eastAsia="en-US"/>
        </w:rPr>
      </w:pPr>
    </w:p>
    <w:p w14:paraId="74836AD5" w14:textId="77777777" w:rsidR="00BC25EA" w:rsidRPr="00BC25EA" w:rsidRDefault="00BC25EA" w:rsidP="005E5D79">
      <w:pPr>
        <w:jc w:val="center"/>
        <w:rPr>
          <w:rFonts w:eastAsia="Times New Roman"/>
          <w:b/>
          <w:sz w:val="24"/>
          <w:szCs w:val="24"/>
          <w:lang w:eastAsia="ru-RU"/>
        </w:rPr>
      </w:pPr>
      <w:r w:rsidRPr="00BC25EA">
        <w:rPr>
          <w:rFonts w:eastAsia="Times New Roman"/>
          <w:b/>
          <w:sz w:val="24"/>
          <w:szCs w:val="24"/>
          <w:lang w:eastAsia="ru-RU"/>
        </w:rPr>
        <w:t>ЗАЯВКА НА УЧАСТИЕ В АУКЦИОНЕ В ЭЛЕКТРОННОЙ ФОРМЕ</w:t>
      </w:r>
    </w:p>
    <w:p w14:paraId="70A66F4D" w14:textId="77777777" w:rsidR="00BC25EA" w:rsidRPr="00BC25EA" w:rsidRDefault="00BC25EA" w:rsidP="005E5D79">
      <w:pPr>
        <w:jc w:val="both"/>
        <w:rPr>
          <w:rFonts w:eastAsia="Times New Roman"/>
          <w:sz w:val="24"/>
          <w:szCs w:val="24"/>
          <w:lang w:eastAsia="ru-RU"/>
        </w:rPr>
      </w:pPr>
      <w:r w:rsidRPr="00BC25EA">
        <w:rPr>
          <w:rFonts w:eastAsia="Times New Roman"/>
          <w:sz w:val="24"/>
          <w:szCs w:val="24"/>
          <w:lang w:eastAsia="ru-RU"/>
        </w:rPr>
        <w:t xml:space="preserve">Претендент ________________________________________________________________________                                                            </w:t>
      </w:r>
    </w:p>
    <w:p w14:paraId="3C08DBFA" w14:textId="77777777" w:rsidR="00BC25EA" w:rsidRPr="00BC25EA" w:rsidRDefault="00BC25EA" w:rsidP="005E5D79">
      <w:pPr>
        <w:jc w:val="center"/>
        <w:rPr>
          <w:rFonts w:eastAsia="Times New Roman"/>
          <w:sz w:val="24"/>
          <w:szCs w:val="24"/>
          <w:shd w:val="clear" w:color="auto" w:fill="FFFFFF"/>
          <w:vertAlign w:val="superscript"/>
          <w:lang w:eastAsia="ru-RU"/>
        </w:rPr>
      </w:pPr>
      <w:r w:rsidRPr="00BC25EA">
        <w:rPr>
          <w:rFonts w:eastAsia="Times New Roman"/>
          <w:sz w:val="24"/>
          <w:szCs w:val="24"/>
          <w:vertAlign w:val="superscript"/>
          <w:lang w:eastAsia="ru-RU"/>
        </w:rPr>
        <w:t>(</w:t>
      </w:r>
      <w:r w:rsidRPr="00BC25EA">
        <w:rPr>
          <w:rFonts w:eastAsia="Times New Roman"/>
          <w:sz w:val="24"/>
          <w:szCs w:val="24"/>
          <w:shd w:val="clear" w:color="auto" w:fill="FFFFFF"/>
          <w:vertAlign w:val="superscript"/>
          <w:lang w:eastAsia="ru-RU"/>
        </w:rPr>
        <w:t>полное наименование юридического лица, ИНН, ОГРН, должность, фамилия, имя, отчество представителя, реквизиты документа,</w:t>
      </w:r>
    </w:p>
    <w:p w14:paraId="3AEBDB2A" w14:textId="77777777" w:rsidR="00BC25EA" w:rsidRPr="00BC25EA" w:rsidRDefault="00BC25EA" w:rsidP="005E5D79">
      <w:pPr>
        <w:jc w:val="both"/>
        <w:rPr>
          <w:rFonts w:eastAsia="Times New Roman"/>
          <w:sz w:val="24"/>
          <w:szCs w:val="24"/>
          <w:lang w:eastAsia="ru-RU"/>
        </w:rPr>
      </w:pPr>
      <w:r w:rsidRPr="00BC25EA">
        <w:rPr>
          <w:rFonts w:eastAsia="Times New Roman"/>
          <w:sz w:val="24"/>
          <w:szCs w:val="24"/>
          <w:lang w:eastAsia="ru-RU"/>
        </w:rPr>
        <w:t>________________________________________________________________________,</w:t>
      </w:r>
    </w:p>
    <w:p w14:paraId="0543AFD4" w14:textId="77777777" w:rsidR="00BC25EA" w:rsidRPr="00BC25EA" w:rsidRDefault="00BC25EA" w:rsidP="005E5D79">
      <w:pPr>
        <w:jc w:val="center"/>
        <w:rPr>
          <w:rFonts w:eastAsia="Times New Roman"/>
          <w:sz w:val="24"/>
          <w:szCs w:val="24"/>
          <w:vertAlign w:val="superscript"/>
          <w:lang w:eastAsia="ru-RU"/>
        </w:rPr>
      </w:pPr>
      <w:r w:rsidRPr="00BC25EA">
        <w:rPr>
          <w:rFonts w:eastAsia="Times New Roman"/>
          <w:sz w:val="24"/>
          <w:szCs w:val="24"/>
          <w:shd w:val="clear" w:color="auto" w:fill="FFFFFF"/>
          <w:vertAlign w:val="superscript"/>
          <w:lang w:eastAsia="ru-RU"/>
        </w:rPr>
        <w:t xml:space="preserve">подтверждающего   его   </w:t>
      </w:r>
      <w:proofErr w:type="gramStart"/>
      <w:r w:rsidRPr="00BC25EA">
        <w:rPr>
          <w:rFonts w:eastAsia="Times New Roman"/>
          <w:sz w:val="24"/>
          <w:szCs w:val="24"/>
          <w:shd w:val="clear" w:color="auto" w:fill="FFFFFF"/>
          <w:vertAlign w:val="superscript"/>
          <w:lang w:eastAsia="ru-RU"/>
        </w:rPr>
        <w:t>полномочия,  или</w:t>
      </w:r>
      <w:proofErr w:type="gramEnd"/>
      <w:r w:rsidRPr="00BC25EA">
        <w:rPr>
          <w:rFonts w:eastAsia="Times New Roman"/>
          <w:sz w:val="24"/>
          <w:szCs w:val="24"/>
          <w:shd w:val="clear" w:color="auto" w:fill="FFFFFF"/>
          <w:vertAlign w:val="superscript"/>
          <w:lang w:eastAsia="ru-RU"/>
        </w:rPr>
        <w:t xml:space="preserve">   фамилия,   имя,   отчество   и   паспортные   данные   физического   лица,   адрес   (регистрации,   почтовый), контактный телефон</w:t>
      </w:r>
    </w:p>
    <w:p w14:paraId="10BD1C21" w14:textId="77777777" w:rsidR="00BC25EA" w:rsidRPr="00BC25EA" w:rsidRDefault="00BC25EA" w:rsidP="005E5D79">
      <w:pPr>
        <w:jc w:val="both"/>
        <w:rPr>
          <w:rFonts w:eastAsia="Times New Roman"/>
          <w:sz w:val="24"/>
          <w:szCs w:val="24"/>
          <w:lang w:eastAsia="ru-RU"/>
        </w:rPr>
      </w:pPr>
      <w:r w:rsidRPr="00BC25EA">
        <w:rPr>
          <w:rFonts w:eastAsia="Times New Roman"/>
          <w:sz w:val="24"/>
          <w:szCs w:val="24"/>
          <w:lang w:eastAsia="ru-RU"/>
        </w:rPr>
        <w:t>принимая решение об участии в электронном аукционе по продаже муниципального имущества: ______________________________________________________________________________________________________________________________________________________</w:t>
      </w:r>
      <w:r w:rsidRPr="00BC25EA">
        <w:rPr>
          <w:rFonts w:eastAsia="Times New Roman"/>
          <w:color w:val="000000"/>
          <w:sz w:val="24"/>
          <w:szCs w:val="24"/>
          <w:lang w:eastAsia="ru-RU"/>
        </w:rPr>
        <w:t>, обязуется</w:t>
      </w:r>
      <w:r w:rsidRPr="00BC25EA">
        <w:rPr>
          <w:rFonts w:eastAsia="Times New Roman"/>
          <w:sz w:val="24"/>
          <w:szCs w:val="24"/>
          <w:lang w:eastAsia="ru-RU"/>
        </w:rPr>
        <w:t>:</w:t>
      </w:r>
    </w:p>
    <w:p w14:paraId="41ECD5BC" w14:textId="77777777" w:rsidR="00BC25EA" w:rsidRPr="00BC25EA" w:rsidRDefault="00BC25EA" w:rsidP="005E5D79">
      <w:pPr>
        <w:ind w:firstLine="709"/>
        <w:jc w:val="both"/>
        <w:rPr>
          <w:rFonts w:eastAsia="Times New Roman"/>
          <w:sz w:val="24"/>
          <w:szCs w:val="24"/>
          <w:lang w:eastAsia="ru-RU"/>
        </w:rPr>
      </w:pPr>
      <w:r w:rsidRPr="00BC25EA">
        <w:rPr>
          <w:rFonts w:eastAsia="Times New Roman"/>
          <w:sz w:val="24"/>
          <w:szCs w:val="24"/>
          <w:lang w:eastAsia="ru-RU"/>
        </w:rPr>
        <w:t xml:space="preserve">1) соблюдать условия проведения аукциона, содержащиеся в информационном сообщении о продаже государственного имущества, а также порядок проведения аукциона, установленный </w:t>
      </w:r>
      <w:r w:rsidRPr="00BC25EA">
        <w:rPr>
          <w:rFonts w:eastAsia="Calibri"/>
          <w:sz w:val="24"/>
          <w:szCs w:val="24"/>
          <w:lang w:eastAsia="ru-RU"/>
        </w:rPr>
        <w:t xml:space="preserve">Федеральным законом от 21.12.2001 № 178-ФЗ </w:t>
      </w:r>
      <w:r w:rsidRPr="00BC25EA">
        <w:rPr>
          <w:rFonts w:eastAsia="Times New Roman"/>
          <w:sz w:val="24"/>
          <w:szCs w:val="24"/>
          <w:lang w:eastAsia="ru-RU"/>
        </w:rPr>
        <w:t>«</w:t>
      </w:r>
      <w:r w:rsidRPr="00BC25EA">
        <w:rPr>
          <w:rFonts w:eastAsia="Calibri"/>
          <w:sz w:val="24"/>
          <w:szCs w:val="24"/>
          <w:lang w:eastAsia="ru-RU"/>
        </w:rPr>
        <w:t>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C25EA">
        <w:rPr>
          <w:rFonts w:eastAsia="Times New Roman"/>
          <w:sz w:val="24"/>
          <w:szCs w:val="24"/>
          <w:lang w:eastAsia="ru-RU"/>
        </w:rPr>
        <w:t xml:space="preserve">; </w:t>
      </w:r>
    </w:p>
    <w:p w14:paraId="35D06C88" w14:textId="77777777" w:rsidR="00BC25EA" w:rsidRPr="00BC25EA" w:rsidRDefault="00BC25EA" w:rsidP="005E5D79">
      <w:pPr>
        <w:ind w:firstLine="709"/>
        <w:jc w:val="both"/>
        <w:rPr>
          <w:rFonts w:eastAsia="Times New Roman"/>
          <w:sz w:val="24"/>
          <w:szCs w:val="24"/>
          <w:lang w:eastAsia="ru-RU"/>
        </w:rPr>
      </w:pPr>
      <w:r w:rsidRPr="00BC25EA">
        <w:rPr>
          <w:rFonts w:eastAsia="Times New Roman"/>
          <w:sz w:val="24"/>
          <w:szCs w:val="24"/>
          <w:lang w:eastAsia="ru-RU"/>
        </w:rPr>
        <w:t>2) в случае признания победителем аукциона заключить договор купли-продажи в течение пяти рабочих дней с даты подведения итогов аукциона и произвести оплату стоимости имущества, установленную по результатам аукциона, в сроки и на счет, определенные информационным сообщением о проведении аукциона и договором купли-продажи. С проектом договора купли-продажи ознакомлен, с условиями проекта договора купли-продажи согласен.</w:t>
      </w:r>
    </w:p>
    <w:p w14:paraId="17E07214" w14:textId="77777777" w:rsidR="00BC25EA" w:rsidRPr="00BC25EA" w:rsidRDefault="00BC25EA" w:rsidP="005E5D79">
      <w:pPr>
        <w:autoSpaceDE w:val="0"/>
        <w:autoSpaceDN w:val="0"/>
        <w:adjustRightInd w:val="0"/>
        <w:ind w:firstLine="540"/>
        <w:jc w:val="both"/>
        <w:rPr>
          <w:rFonts w:eastAsia="Calibri"/>
          <w:b/>
          <w:sz w:val="24"/>
          <w:szCs w:val="24"/>
          <w:lang w:eastAsia="ru-RU"/>
        </w:rPr>
      </w:pPr>
      <w:r w:rsidRPr="00BC25EA">
        <w:rPr>
          <w:rFonts w:eastAsia="Times New Roman"/>
          <w:sz w:val="24"/>
          <w:szCs w:val="24"/>
          <w:lang w:eastAsia="ru-RU"/>
        </w:rPr>
        <w:t xml:space="preserve">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 Условия проведения аукциона на </w:t>
      </w:r>
      <w:r w:rsidRPr="00BC25EA">
        <w:rPr>
          <w:rFonts w:eastAsia="Calibri"/>
          <w:bCs/>
          <w:sz w:val="24"/>
          <w:szCs w:val="24"/>
          <w:lang w:eastAsia="ru-RU"/>
        </w:rPr>
        <w:t xml:space="preserve">Электронной площадке (универсальной торговой платформе) – </w:t>
      </w:r>
      <w:hyperlink r:id="rId30" w:history="1">
        <w:r w:rsidRPr="00BC25EA">
          <w:rPr>
            <w:rFonts w:eastAsia="Times New Roman"/>
            <w:sz w:val="24"/>
            <w:szCs w:val="24"/>
            <w:lang w:val="en-US" w:eastAsia="ru-RU"/>
          </w:rPr>
          <w:t>http</w:t>
        </w:r>
        <w:r w:rsidRPr="00BC25EA">
          <w:rPr>
            <w:rFonts w:eastAsia="Times New Roman"/>
            <w:sz w:val="24"/>
            <w:szCs w:val="24"/>
            <w:lang w:eastAsia="ru-RU"/>
          </w:rPr>
          <w:t>://</w:t>
        </w:r>
        <w:proofErr w:type="spellStart"/>
        <w:r w:rsidRPr="00BC25EA">
          <w:rPr>
            <w:rFonts w:eastAsia="Times New Roman"/>
            <w:sz w:val="24"/>
            <w:szCs w:val="24"/>
            <w:lang w:val="en-US" w:eastAsia="ru-RU"/>
          </w:rPr>
          <w:t>utp</w:t>
        </w:r>
        <w:proofErr w:type="spellEnd"/>
        <w:r w:rsidRPr="00BC25EA">
          <w:rPr>
            <w:rFonts w:eastAsia="Times New Roman"/>
            <w:sz w:val="24"/>
            <w:szCs w:val="24"/>
            <w:lang w:eastAsia="ru-RU"/>
          </w:rPr>
          <w:t>.</w:t>
        </w:r>
        <w:proofErr w:type="spellStart"/>
        <w:r w:rsidRPr="00BC25EA">
          <w:rPr>
            <w:rFonts w:eastAsia="Times New Roman"/>
            <w:sz w:val="24"/>
            <w:szCs w:val="24"/>
            <w:lang w:val="en-US" w:eastAsia="ru-RU"/>
          </w:rPr>
          <w:t>sberbank</w:t>
        </w:r>
        <w:proofErr w:type="spellEnd"/>
        <w:r w:rsidRPr="00BC25EA">
          <w:rPr>
            <w:rFonts w:eastAsia="Times New Roman"/>
            <w:sz w:val="24"/>
            <w:szCs w:val="24"/>
            <w:lang w:eastAsia="ru-RU"/>
          </w:rPr>
          <w:t>-</w:t>
        </w:r>
        <w:proofErr w:type="spellStart"/>
        <w:r w:rsidRPr="00BC25EA">
          <w:rPr>
            <w:rFonts w:eastAsia="Times New Roman"/>
            <w:sz w:val="24"/>
            <w:szCs w:val="24"/>
            <w:lang w:val="en-US" w:eastAsia="ru-RU"/>
          </w:rPr>
          <w:t>ast</w:t>
        </w:r>
        <w:proofErr w:type="spellEnd"/>
        <w:r w:rsidRPr="00BC25EA">
          <w:rPr>
            <w:rFonts w:eastAsia="Times New Roman"/>
            <w:sz w:val="24"/>
            <w:szCs w:val="24"/>
            <w:lang w:eastAsia="ru-RU"/>
          </w:rPr>
          <w:t>.</w:t>
        </w:r>
        <w:proofErr w:type="spellStart"/>
        <w:r w:rsidRPr="00BC25EA">
          <w:rPr>
            <w:rFonts w:eastAsia="Times New Roman"/>
            <w:sz w:val="24"/>
            <w:szCs w:val="24"/>
            <w:lang w:val="en-US" w:eastAsia="ru-RU"/>
          </w:rPr>
          <w:t>ru</w:t>
        </w:r>
        <w:proofErr w:type="spellEnd"/>
      </w:hyperlink>
      <w:r w:rsidRPr="00BC25EA">
        <w:rPr>
          <w:rFonts w:eastAsia="Times New Roman"/>
          <w:sz w:val="24"/>
          <w:szCs w:val="24"/>
          <w:lang w:eastAsia="ru-RU"/>
        </w:rPr>
        <w:t>.</w:t>
      </w:r>
      <w:r w:rsidRPr="00BC25EA">
        <w:rPr>
          <w:rFonts w:eastAsia="Calibri"/>
          <w:b/>
          <w:sz w:val="24"/>
          <w:szCs w:val="24"/>
          <w:lang w:eastAsia="ru-RU"/>
        </w:rPr>
        <w:t xml:space="preserve"> </w:t>
      </w:r>
      <w:r w:rsidRPr="00BC25EA">
        <w:rPr>
          <w:rFonts w:eastAsia="Times New Roman"/>
          <w:sz w:val="24"/>
          <w:szCs w:val="24"/>
          <w:lang w:eastAsia="ru-RU"/>
        </w:rPr>
        <w:t xml:space="preserve">понятны. </w:t>
      </w:r>
    </w:p>
    <w:p w14:paraId="1885267C" w14:textId="77777777" w:rsidR="00BC25EA" w:rsidRPr="00BC25EA" w:rsidRDefault="00BC25EA" w:rsidP="005E5D79">
      <w:pPr>
        <w:autoSpaceDE w:val="0"/>
        <w:autoSpaceDN w:val="0"/>
        <w:adjustRightInd w:val="0"/>
        <w:ind w:firstLine="540"/>
        <w:jc w:val="both"/>
        <w:rPr>
          <w:rFonts w:eastAsia="Times New Roman"/>
          <w:sz w:val="24"/>
          <w:szCs w:val="24"/>
          <w:lang w:eastAsia="ru-RU"/>
        </w:rPr>
      </w:pPr>
      <w:r w:rsidRPr="00BC25EA">
        <w:rPr>
          <w:rFonts w:eastAsia="Times New Roman"/>
          <w:sz w:val="24"/>
          <w:szCs w:val="24"/>
          <w:lang w:eastAsia="ru-RU"/>
        </w:rPr>
        <w:t>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14:paraId="472225E2" w14:textId="77777777" w:rsidR="00BC25EA" w:rsidRPr="00BC25EA" w:rsidRDefault="00BC25EA" w:rsidP="005E5D79">
      <w:pPr>
        <w:autoSpaceDE w:val="0"/>
        <w:autoSpaceDN w:val="0"/>
        <w:adjustRightInd w:val="0"/>
        <w:ind w:firstLine="540"/>
        <w:jc w:val="both"/>
        <w:rPr>
          <w:rFonts w:eastAsia="Times New Roman"/>
          <w:sz w:val="24"/>
          <w:szCs w:val="24"/>
          <w:lang w:eastAsia="ru-RU"/>
        </w:rPr>
      </w:pPr>
      <w:r w:rsidRPr="00BC25EA">
        <w:rPr>
          <w:rFonts w:eastAsia="Times New Roman"/>
          <w:sz w:val="24"/>
          <w:szCs w:val="24"/>
          <w:lang w:eastAsia="ru-RU"/>
        </w:rPr>
        <w:t>Настоящей заявкой подтверждает свое согласие на обработку персональных данных.</w:t>
      </w:r>
    </w:p>
    <w:p w14:paraId="041429D8" w14:textId="77777777" w:rsidR="00BC25EA" w:rsidRPr="00BC25EA" w:rsidRDefault="00BC25EA" w:rsidP="005E5D79">
      <w:pPr>
        <w:ind w:firstLine="709"/>
        <w:jc w:val="both"/>
        <w:rPr>
          <w:rFonts w:eastAsia="Times New Roman"/>
          <w:sz w:val="24"/>
          <w:szCs w:val="24"/>
          <w:lang w:eastAsia="ru-RU"/>
        </w:rPr>
      </w:pPr>
      <w:r w:rsidRPr="00BC25EA">
        <w:rPr>
          <w:rFonts w:eastAsia="Times New Roman"/>
          <w:b/>
          <w:sz w:val="24"/>
          <w:szCs w:val="24"/>
          <w:lang w:eastAsia="ru-RU"/>
        </w:rPr>
        <w:t>Адрес Претендента</w:t>
      </w:r>
      <w:r w:rsidRPr="00BC25EA">
        <w:rPr>
          <w:rFonts w:eastAsia="Times New Roman"/>
          <w:sz w:val="24"/>
          <w:szCs w:val="24"/>
          <w:lang w:eastAsia="ru-RU"/>
        </w:rPr>
        <w:t xml:space="preserve"> (в том числе почтовый): ___________________.</w:t>
      </w:r>
    </w:p>
    <w:p w14:paraId="1495F5AC" w14:textId="77777777" w:rsidR="00BC25EA" w:rsidRPr="00BC25EA" w:rsidRDefault="00BC25EA" w:rsidP="005E5D79">
      <w:pPr>
        <w:ind w:firstLine="709"/>
        <w:jc w:val="both"/>
        <w:rPr>
          <w:rFonts w:eastAsia="Times New Roman"/>
          <w:sz w:val="24"/>
          <w:szCs w:val="24"/>
          <w:lang w:eastAsia="ru-RU"/>
        </w:rPr>
      </w:pPr>
      <w:r w:rsidRPr="00BC25EA">
        <w:rPr>
          <w:rFonts w:eastAsia="Times New Roman"/>
          <w:sz w:val="24"/>
          <w:szCs w:val="24"/>
          <w:lang w:eastAsia="ru-RU"/>
        </w:rPr>
        <w:t>Приложение:</w:t>
      </w:r>
    </w:p>
    <w:p w14:paraId="57FE95C9" w14:textId="77777777" w:rsidR="00BC25EA" w:rsidRPr="00BC25EA" w:rsidRDefault="00BC25EA" w:rsidP="005E5D79">
      <w:pPr>
        <w:numPr>
          <w:ilvl w:val="0"/>
          <w:numId w:val="47"/>
        </w:numPr>
        <w:spacing w:after="200"/>
        <w:jc w:val="both"/>
        <w:rPr>
          <w:rFonts w:eastAsia="Times New Roman"/>
          <w:sz w:val="24"/>
          <w:szCs w:val="24"/>
          <w:lang w:eastAsia="ru-RU"/>
        </w:rPr>
      </w:pPr>
      <w:r w:rsidRPr="00BC25EA">
        <w:rPr>
          <w:rFonts w:eastAsia="Times New Roman"/>
          <w:sz w:val="24"/>
          <w:szCs w:val="24"/>
          <w:lang w:eastAsia="ru-RU"/>
        </w:rPr>
        <w:t>_____________________ …</w:t>
      </w:r>
    </w:p>
    <w:p w14:paraId="5CC512BD" w14:textId="77777777" w:rsidR="00BC25EA" w:rsidRPr="00BC25EA" w:rsidRDefault="00BC25EA" w:rsidP="005E5D79">
      <w:pPr>
        <w:ind w:firstLine="709"/>
        <w:jc w:val="both"/>
        <w:rPr>
          <w:rFonts w:eastAsia="Times New Roman"/>
          <w:sz w:val="24"/>
          <w:szCs w:val="24"/>
          <w:lang w:eastAsia="ru-RU"/>
        </w:rPr>
      </w:pPr>
    </w:p>
    <w:p w14:paraId="0F6CCAE2" w14:textId="77777777" w:rsidR="00BC25EA" w:rsidRPr="00BC25EA" w:rsidRDefault="00BC25EA" w:rsidP="005E5D79">
      <w:pPr>
        <w:rPr>
          <w:rFonts w:eastAsia="Times New Roman"/>
          <w:sz w:val="24"/>
          <w:szCs w:val="24"/>
          <w:lang w:eastAsia="ru-RU"/>
        </w:rPr>
      </w:pPr>
      <w:r w:rsidRPr="00BC25EA">
        <w:rPr>
          <w:rFonts w:eastAsia="Times New Roman"/>
          <w:sz w:val="24"/>
          <w:szCs w:val="24"/>
          <w:lang w:eastAsia="ru-RU"/>
        </w:rPr>
        <w:t>Подпись Претендента</w:t>
      </w:r>
    </w:p>
    <w:p w14:paraId="5BAFFAFE" w14:textId="77777777" w:rsidR="00BC25EA" w:rsidRPr="00BC25EA" w:rsidRDefault="00BC25EA" w:rsidP="005E5D79">
      <w:pPr>
        <w:rPr>
          <w:rFonts w:eastAsia="Times New Roman"/>
          <w:sz w:val="24"/>
          <w:szCs w:val="24"/>
          <w:lang w:eastAsia="ru-RU"/>
        </w:rPr>
      </w:pPr>
      <w:r w:rsidRPr="00BC25EA">
        <w:rPr>
          <w:rFonts w:eastAsia="Times New Roman"/>
          <w:sz w:val="24"/>
          <w:szCs w:val="24"/>
          <w:lang w:eastAsia="ru-RU"/>
        </w:rPr>
        <w:t>(его полномочного представителя) ______________ (_______________________)</w:t>
      </w:r>
    </w:p>
    <w:p w14:paraId="093CD9A3" w14:textId="77777777" w:rsidR="00BC25EA" w:rsidRPr="00BC25EA" w:rsidRDefault="00BC25EA" w:rsidP="005E5D79">
      <w:pPr>
        <w:rPr>
          <w:rFonts w:eastAsia="Times New Roman"/>
          <w:sz w:val="24"/>
          <w:szCs w:val="24"/>
          <w:lang w:eastAsia="ru-RU"/>
        </w:rPr>
      </w:pPr>
    </w:p>
    <w:p w14:paraId="7E760340" w14:textId="77777777" w:rsidR="00BC25EA" w:rsidRPr="00BC25EA" w:rsidRDefault="00BC25EA" w:rsidP="005E5D79">
      <w:pPr>
        <w:rPr>
          <w:rFonts w:eastAsia="Times New Roman"/>
          <w:sz w:val="24"/>
          <w:szCs w:val="24"/>
          <w:lang w:eastAsia="ru-RU"/>
        </w:rPr>
      </w:pPr>
      <w:r w:rsidRPr="00BC25EA">
        <w:rPr>
          <w:rFonts w:eastAsia="Times New Roman"/>
          <w:sz w:val="24"/>
          <w:szCs w:val="24"/>
          <w:lang w:eastAsia="ru-RU"/>
        </w:rPr>
        <w:t xml:space="preserve">                                        М.П                                      </w:t>
      </w:r>
      <w:proofErr w:type="gramStart"/>
      <w:r w:rsidRPr="00BC25EA">
        <w:rPr>
          <w:rFonts w:eastAsia="Times New Roman"/>
          <w:sz w:val="24"/>
          <w:szCs w:val="24"/>
          <w:lang w:eastAsia="ru-RU"/>
        </w:rPr>
        <w:t xml:space="preserve">   «</w:t>
      </w:r>
      <w:proofErr w:type="gramEnd"/>
      <w:r w:rsidRPr="00BC25EA">
        <w:rPr>
          <w:rFonts w:eastAsia="Times New Roman"/>
          <w:sz w:val="24"/>
          <w:szCs w:val="24"/>
          <w:lang w:eastAsia="ru-RU"/>
        </w:rPr>
        <w:t>____» ____________ 20__ года</w:t>
      </w:r>
    </w:p>
    <w:p w14:paraId="1067A191" w14:textId="77777777" w:rsidR="00BC25EA" w:rsidRPr="00BC25EA" w:rsidRDefault="00BC25EA" w:rsidP="005E5D79">
      <w:pPr>
        <w:jc w:val="right"/>
        <w:rPr>
          <w:rFonts w:eastAsia="Times New Roman"/>
          <w:sz w:val="24"/>
          <w:szCs w:val="24"/>
          <w:lang w:eastAsia="ru-RU"/>
        </w:rPr>
      </w:pPr>
    </w:p>
    <w:p w14:paraId="72AE0021" w14:textId="77777777" w:rsidR="00BC25EA" w:rsidRPr="00BC25EA" w:rsidRDefault="00BC25EA" w:rsidP="005E5D79">
      <w:pPr>
        <w:jc w:val="both"/>
        <w:rPr>
          <w:rFonts w:eastAsia="Calibri"/>
          <w:sz w:val="26"/>
          <w:szCs w:val="26"/>
          <w:lang w:eastAsia="en-US"/>
        </w:rPr>
      </w:pPr>
    </w:p>
    <w:p w14:paraId="136ED9BC" w14:textId="77777777" w:rsidR="00D023E9" w:rsidRDefault="00D023E9" w:rsidP="005E5D79">
      <w:pPr>
        <w:ind w:firstLine="5670"/>
        <w:rPr>
          <w:rFonts w:eastAsia="Calibri"/>
          <w:bCs/>
          <w:sz w:val="26"/>
          <w:szCs w:val="26"/>
          <w:lang w:eastAsia="en-US"/>
        </w:rPr>
        <w:sectPr w:rsidR="00D023E9" w:rsidSect="00B80ED2">
          <w:pgSz w:w="11900" w:h="16840"/>
          <w:pgMar w:top="794" w:right="794" w:bottom="794" w:left="794" w:header="0" w:footer="3" w:gutter="0"/>
          <w:cols w:space="720"/>
          <w:noEndnote/>
          <w:docGrid w:linePitch="360"/>
        </w:sectPr>
      </w:pPr>
      <w:bookmarkStart w:id="55" w:name="_Hlk195696326"/>
    </w:p>
    <w:p w14:paraId="1847E4A2" w14:textId="135A8A0D"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lastRenderedPageBreak/>
        <w:t>Приложение № 2</w:t>
      </w:r>
    </w:p>
    <w:p w14:paraId="191ACB08"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33EBC3E1"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76C65DA2"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bookmarkEnd w:id="55"/>
    <w:p w14:paraId="33031A52" w14:textId="77777777" w:rsidR="00BC25EA" w:rsidRPr="00BC25EA" w:rsidRDefault="00BC25EA" w:rsidP="005E5D79">
      <w:pPr>
        <w:ind w:firstLine="5670"/>
        <w:rPr>
          <w:rFonts w:eastAsia="Calibri"/>
          <w:bCs/>
          <w:sz w:val="26"/>
          <w:szCs w:val="26"/>
          <w:lang w:eastAsia="en-US"/>
        </w:rPr>
      </w:pPr>
    </w:p>
    <w:p w14:paraId="1915890B" w14:textId="77777777" w:rsidR="00BC25EA" w:rsidRPr="00BC25EA" w:rsidRDefault="00BC25EA" w:rsidP="005E5D79">
      <w:pPr>
        <w:ind w:firstLine="5670"/>
        <w:rPr>
          <w:rFonts w:eastAsia="Calibri"/>
          <w:bCs/>
          <w:sz w:val="26"/>
          <w:szCs w:val="26"/>
          <w:lang w:eastAsia="en-US"/>
        </w:rPr>
      </w:pPr>
    </w:p>
    <w:p w14:paraId="6A3728E2"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612867A7"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661D4DAE"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0D39E827"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018BCEC7"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6B885B04"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6918A788" w14:textId="77777777" w:rsidR="00BC25EA" w:rsidRPr="00BC25EA" w:rsidRDefault="00BC25EA" w:rsidP="005E5D79">
      <w:pPr>
        <w:spacing w:after="200"/>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71DFF42E" w14:textId="77777777" w:rsidR="00BC25EA" w:rsidRPr="00BC25EA" w:rsidRDefault="00BC25EA" w:rsidP="005E5D79">
      <w:pPr>
        <w:ind w:left="-142" w:firstLine="709"/>
        <w:jc w:val="both"/>
        <w:rPr>
          <w:rFonts w:eastAsia="Calibri"/>
          <w:sz w:val="24"/>
          <w:szCs w:val="24"/>
          <w:lang w:eastAsia="en-US"/>
        </w:rPr>
      </w:pPr>
      <w:bookmarkStart w:id="56" w:name="_Hlk195775962"/>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37A77881"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2EC6C701"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w:t>
      </w:r>
      <w:bookmarkEnd w:id="56"/>
      <w:r w:rsidRPr="00BC25EA">
        <w:rPr>
          <w:rFonts w:eastAsia="Calibri"/>
          <w:sz w:val="24"/>
          <w:szCs w:val="24"/>
          <w:lang w:eastAsia="en-US"/>
        </w:rPr>
        <w:t>,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1ACD388C" w14:textId="77777777" w:rsidR="00BC25EA" w:rsidRPr="00BC25EA" w:rsidRDefault="00BC25EA" w:rsidP="005E5D79">
      <w:pPr>
        <w:ind w:left="-142" w:right="175"/>
        <w:rPr>
          <w:rFonts w:eastAsia="Calibri"/>
          <w:sz w:val="24"/>
          <w:szCs w:val="24"/>
          <w:lang w:eastAsia="en-US"/>
        </w:rPr>
      </w:pPr>
    </w:p>
    <w:p w14:paraId="4DFF1BC4" w14:textId="77777777" w:rsidR="00BC25EA" w:rsidRPr="00BC25EA" w:rsidRDefault="00BC25EA" w:rsidP="005E5D79">
      <w:pPr>
        <w:ind w:left="-142" w:right="176"/>
        <w:jc w:val="center"/>
        <w:rPr>
          <w:rFonts w:eastAsia="Calibri"/>
          <w:sz w:val="24"/>
          <w:szCs w:val="24"/>
          <w:lang w:eastAsia="en-US"/>
        </w:rPr>
      </w:pPr>
      <w:r w:rsidRPr="00BC25EA">
        <w:rPr>
          <w:rFonts w:eastAsia="Calibri"/>
          <w:sz w:val="24"/>
          <w:szCs w:val="24"/>
          <w:lang w:eastAsia="en-US"/>
        </w:rPr>
        <w:t xml:space="preserve"> 1. ПРЕДМЕТ ДОГОВОРА</w:t>
      </w:r>
    </w:p>
    <w:p w14:paraId="4ED8FDED"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сделана запись на здание от 20.07.2021            № 25:20:250101:423-25/056/2021-1. Регистрация права собственности на земельный участок от 21.09.2023 № 25:20:250101:424-25/064/2023-1.</w:t>
      </w:r>
    </w:p>
    <w:p w14:paraId="75925120"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 xml:space="preserve">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 - </w:t>
      </w:r>
      <w:r w:rsidRPr="00BC25EA">
        <w:rPr>
          <w:rFonts w:eastAsia="Calibri"/>
          <w:b/>
          <w:bCs/>
          <w:sz w:val="24"/>
          <w:szCs w:val="24"/>
          <w:lang w:eastAsia="en-US"/>
        </w:rPr>
        <w:t xml:space="preserve">нежилое здание школы с пристроенной котельной, кадастровый номер 25:20:250101:423, площадью 198,5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год завершения строительства 1987, расположенное по адресу: Приморский край, Хасанский муниципальный округ, с. Камышовое,  ул. Новоселов, д. 27 с земельным участком 25:20:250101:424, площадью 10000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категория земель: земли населенных пунктов. Вид разрешенного использования: дошкольное, начальное и среднее общее образование. Местоположение земельного участка Приморский край, Хасанский муниципальный округ, с. Камышовое, ул. Новоселов, д. 27.</w:t>
      </w:r>
    </w:p>
    <w:p w14:paraId="093F254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Продавец подтверждает, что имущество по настоящему договору не находится под арестом либо в залоге.</w:t>
      </w:r>
    </w:p>
    <w:p w14:paraId="5685B097"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lastRenderedPageBreak/>
        <w:t>1.4. Существующие ограничения (обременения) права: нет.</w:t>
      </w:r>
    </w:p>
    <w:p w14:paraId="2F4A069A" w14:textId="77777777" w:rsidR="00BC25EA" w:rsidRPr="00BC25EA" w:rsidRDefault="00BC25EA" w:rsidP="005E5D79">
      <w:pPr>
        <w:snapToGrid w:val="0"/>
        <w:ind w:firstLine="709"/>
        <w:jc w:val="both"/>
        <w:rPr>
          <w:rFonts w:eastAsia="Calibri"/>
          <w:sz w:val="24"/>
          <w:szCs w:val="24"/>
          <w:lang w:eastAsia="en-US"/>
        </w:rPr>
      </w:pPr>
    </w:p>
    <w:p w14:paraId="45EC0CE0"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0BB6B96E"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7BF47272"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п.1.2. настоящего договора, в течение 30 дней после полной оплаты Покупателем стоимости настоящего имущества. </w:t>
      </w:r>
    </w:p>
    <w:p w14:paraId="6BD7762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43DD7271"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217C27A7"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3309F9E6"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20C4CA4B"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0D0F8E01" w14:textId="77777777" w:rsidR="005817BC" w:rsidRDefault="005817BC" w:rsidP="005E5D79">
      <w:pPr>
        <w:snapToGrid w:val="0"/>
        <w:ind w:firstLine="709"/>
        <w:jc w:val="center"/>
        <w:rPr>
          <w:rFonts w:eastAsia="Calibri"/>
          <w:b/>
          <w:bCs/>
          <w:sz w:val="24"/>
          <w:szCs w:val="24"/>
          <w:lang w:eastAsia="en-US"/>
        </w:rPr>
      </w:pPr>
    </w:p>
    <w:p w14:paraId="38915BA4" w14:textId="56F4EC06"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3B75657D"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w:t>
      </w:r>
      <w:bookmarkStart w:id="57" w:name="_Hlk195711772"/>
      <w:r w:rsidRPr="00BC25EA">
        <w:rPr>
          <w:rFonts w:eastAsia="Calibri"/>
          <w:sz w:val="24"/>
          <w:szCs w:val="24"/>
          <w:lang w:eastAsia="en-US"/>
        </w:rPr>
        <w:t xml:space="preserve">Установленная по результатам аукциона цена продажи имущества </w:t>
      </w:r>
      <w:proofErr w:type="gramStart"/>
      <w:r w:rsidRPr="00BC25EA">
        <w:rPr>
          <w:rFonts w:eastAsia="Calibri"/>
          <w:sz w:val="24"/>
          <w:szCs w:val="24"/>
          <w:lang w:eastAsia="en-US"/>
        </w:rPr>
        <w:t xml:space="preserve">составляет:   </w:t>
      </w:r>
      <w:proofErr w:type="gramEnd"/>
      <w:r w:rsidRPr="00BC25EA">
        <w:rPr>
          <w:rFonts w:eastAsia="Calibri"/>
          <w:sz w:val="24"/>
          <w:szCs w:val="24"/>
          <w:lang w:eastAsia="en-US"/>
        </w:rPr>
        <w:t>______________ (_________________) рублей.</w:t>
      </w:r>
    </w:p>
    <w:bookmarkEnd w:id="57"/>
    <w:p w14:paraId="21C34E1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3.2. </w:t>
      </w:r>
      <w:bookmarkStart w:id="58" w:name="_Hlk195713977"/>
      <w:r w:rsidRPr="00BC25EA">
        <w:rPr>
          <w:rFonts w:eastAsia="Calibri"/>
          <w:sz w:val="24"/>
          <w:szCs w:val="24"/>
          <w:lang w:eastAsia="en-US"/>
        </w:rPr>
        <w:t>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C98A95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67A563A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4EEC802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bookmarkEnd w:id="58"/>
    <w:p w14:paraId="61FCBEB1"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382C6F6F" w14:textId="77777777" w:rsidR="00BC25EA" w:rsidRPr="00BC25EA" w:rsidRDefault="00BC25EA" w:rsidP="005E5D79">
      <w:pPr>
        <w:snapToGrid w:val="0"/>
        <w:ind w:firstLine="709"/>
        <w:jc w:val="both"/>
        <w:rPr>
          <w:rFonts w:eastAsia="Calibri"/>
          <w:b/>
          <w:bCs/>
          <w:i/>
          <w:iCs/>
          <w:sz w:val="24"/>
          <w:szCs w:val="24"/>
          <w:lang w:eastAsia="en-US"/>
        </w:rPr>
      </w:pPr>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1BBBB4B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0B109D96"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177A3373" w14:textId="77777777" w:rsidR="00BC25EA" w:rsidRPr="00BC25EA" w:rsidRDefault="00BC25EA" w:rsidP="005E5D79">
      <w:pPr>
        <w:snapToGrid w:val="0"/>
        <w:ind w:firstLine="709"/>
        <w:jc w:val="both"/>
        <w:rPr>
          <w:rFonts w:eastAsia="Calibri"/>
          <w:sz w:val="24"/>
          <w:szCs w:val="24"/>
          <w:lang w:eastAsia="en-US"/>
        </w:rPr>
      </w:pPr>
      <w:bookmarkStart w:id="59" w:name="_Hlk195714363"/>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46147FD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1B795CB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19E754E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w:t>
      </w:r>
      <w:bookmarkStart w:id="60" w:name="_Hlk195708368"/>
      <w:bookmarkEnd w:id="59"/>
      <w:r w:rsidRPr="00BC25EA">
        <w:rPr>
          <w:rFonts w:eastAsia="Calibri"/>
          <w:sz w:val="24"/>
          <w:szCs w:val="24"/>
          <w:lang w:eastAsia="en-US"/>
        </w:rPr>
        <w:t xml:space="preserve">. </w:t>
      </w:r>
      <w:bookmarkEnd w:id="60"/>
    </w:p>
    <w:p w14:paraId="5AB16CD3"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w:t>
      </w:r>
      <w:bookmarkStart w:id="61" w:name="_Hlk195709651"/>
      <w:r w:rsidRPr="00BC25EA">
        <w:rPr>
          <w:rFonts w:eastAsia="Calibri"/>
          <w:sz w:val="24"/>
          <w:szCs w:val="24"/>
          <w:lang w:eastAsia="en-US"/>
        </w:rPr>
        <w:t xml:space="preserve">п. 3.1. </w:t>
      </w:r>
      <w:bookmarkEnd w:id="61"/>
      <w:r w:rsidRPr="00BC25EA">
        <w:rPr>
          <w:rFonts w:eastAsia="Calibri"/>
          <w:sz w:val="24"/>
          <w:szCs w:val="24"/>
          <w:lang w:eastAsia="en-US"/>
        </w:rPr>
        <w:t xml:space="preserve">Договора. Документальное подтверждение оплаты подтверждается платежным поручением и выпиской со счета, на который зачисляется сумма оплаты. </w:t>
      </w:r>
    </w:p>
    <w:p w14:paraId="63A8AFFE" w14:textId="77777777" w:rsidR="00BC25EA" w:rsidRPr="00BC25EA" w:rsidRDefault="00BC25EA" w:rsidP="005E5D79">
      <w:pPr>
        <w:ind w:left="-142" w:firstLine="851"/>
        <w:jc w:val="both"/>
        <w:rPr>
          <w:rFonts w:eastAsia="Calibri"/>
          <w:sz w:val="24"/>
          <w:szCs w:val="24"/>
          <w:lang w:eastAsia="en-US"/>
        </w:rPr>
      </w:pPr>
    </w:p>
    <w:p w14:paraId="59749F34"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 xml:space="preserve"> 4. ПЕРЕХОД ПРАВА СОБСТВЕННОСТИ </w:t>
      </w:r>
    </w:p>
    <w:p w14:paraId="6A0C785D"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7B7265E4"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6EBBE16C"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38C3E758"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4E8EDF3A"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5A16A01E"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310975E4"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52FC813F" w14:textId="77777777" w:rsidR="00BC25EA" w:rsidRPr="00BC25EA" w:rsidRDefault="00BC25EA" w:rsidP="005E5D79">
      <w:pPr>
        <w:ind w:left="-142" w:firstLine="709"/>
        <w:jc w:val="both"/>
        <w:rPr>
          <w:rFonts w:eastAsia="Calibri"/>
          <w:sz w:val="24"/>
          <w:szCs w:val="24"/>
          <w:lang w:eastAsia="en-US"/>
        </w:rPr>
      </w:pPr>
    </w:p>
    <w:p w14:paraId="3BF72A6C" w14:textId="77777777" w:rsidR="00BC25EA" w:rsidRPr="005817BC" w:rsidRDefault="00BC25EA" w:rsidP="005E5D79">
      <w:pPr>
        <w:keepNext/>
        <w:ind w:left="-142" w:firstLine="709"/>
        <w:jc w:val="center"/>
        <w:rPr>
          <w:rFonts w:eastAsia="Calibri"/>
          <w:b/>
          <w:sz w:val="24"/>
          <w:szCs w:val="24"/>
          <w:lang w:val="x-none" w:eastAsia="x-none"/>
        </w:rPr>
      </w:pPr>
      <w:r w:rsidRPr="005817BC">
        <w:rPr>
          <w:rFonts w:eastAsia="Calibri"/>
          <w:b/>
          <w:sz w:val="24"/>
          <w:szCs w:val="24"/>
          <w:lang w:eastAsia="x-none"/>
        </w:rPr>
        <w:t xml:space="preserve"> </w:t>
      </w:r>
      <w:r w:rsidRPr="005817BC">
        <w:rPr>
          <w:rFonts w:eastAsia="Calibri"/>
          <w:b/>
          <w:sz w:val="24"/>
          <w:szCs w:val="24"/>
          <w:lang w:val="x-none" w:eastAsia="x-none"/>
        </w:rPr>
        <w:t xml:space="preserve">5. ОТВЕТСТВЕННОСТЬ СТОРОН </w:t>
      </w:r>
    </w:p>
    <w:p w14:paraId="14235797"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proofErr w:type="gramStart"/>
      <w:r w:rsidRPr="00BC25EA">
        <w:rPr>
          <w:rFonts w:eastAsia="Calibri"/>
          <w:sz w:val="24"/>
          <w:szCs w:val="24"/>
          <w:lang w:eastAsia="en-US"/>
        </w:rPr>
        <w:t>нарушения</w:t>
      </w:r>
      <w:proofErr w:type="gramEnd"/>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2AE3F3FA"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06139989"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38F5DCD5"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4B25BCD5"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5.5. Ответственность Сторон, не урегулированная настоящим Договором, устанавливается действующим законодательством.</w:t>
      </w:r>
    </w:p>
    <w:p w14:paraId="01CA0EF9" w14:textId="77777777" w:rsidR="00BC25EA" w:rsidRPr="00BC25EA" w:rsidRDefault="00BC25EA" w:rsidP="005E5D79">
      <w:pPr>
        <w:ind w:firstLine="567"/>
        <w:jc w:val="both"/>
        <w:rPr>
          <w:rFonts w:eastAsia="Calibri"/>
          <w:sz w:val="24"/>
          <w:szCs w:val="24"/>
          <w:lang w:eastAsia="en-US"/>
        </w:rPr>
      </w:pPr>
    </w:p>
    <w:p w14:paraId="3FAD26E5" w14:textId="77777777" w:rsidR="00BC25EA" w:rsidRPr="005817BC" w:rsidRDefault="00BC25EA" w:rsidP="005E5D79">
      <w:pPr>
        <w:ind w:left="-142" w:right="175"/>
        <w:rPr>
          <w:rFonts w:eastAsia="Calibri"/>
          <w:b/>
          <w:bCs/>
          <w:sz w:val="24"/>
          <w:szCs w:val="24"/>
          <w:lang w:eastAsia="en-US"/>
        </w:rPr>
      </w:pPr>
      <w:r w:rsidRPr="005817BC">
        <w:rPr>
          <w:rFonts w:eastAsia="Calibri"/>
          <w:b/>
          <w:bCs/>
          <w:sz w:val="24"/>
          <w:szCs w:val="24"/>
          <w:lang w:eastAsia="en-US"/>
        </w:rPr>
        <w:t xml:space="preserve">                                               6. ЗАКЛЮЧИТЕЛЬНЫЕ ПОЛОЖЕНИЯ </w:t>
      </w:r>
    </w:p>
    <w:p w14:paraId="70BA011F"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 xml:space="preserve">6.1. </w:t>
      </w:r>
      <w:bookmarkStart w:id="62" w:name="_Hlk196814841"/>
      <w:r w:rsidRPr="00D023E9">
        <w:rPr>
          <w:rFonts w:eastAsia="Calibri"/>
          <w:sz w:val="24"/>
          <w:szCs w:val="24"/>
          <w:lang w:eastAsia="en-US"/>
        </w:rPr>
        <w:t>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bookmarkEnd w:id="62"/>
    <w:p w14:paraId="2ACA029E"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22D320B8"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189B0AF6"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lastRenderedPageBreak/>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0F004A39" w14:textId="77777777" w:rsidR="00BC25EA" w:rsidRPr="00BC25EA" w:rsidRDefault="00BC25EA" w:rsidP="005E5D79">
      <w:pPr>
        <w:jc w:val="center"/>
        <w:rPr>
          <w:rFonts w:eastAsia="Calibri"/>
          <w:sz w:val="24"/>
          <w:szCs w:val="24"/>
          <w:lang w:eastAsia="en-US"/>
        </w:rPr>
      </w:pPr>
      <w:r w:rsidRPr="00BC25EA">
        <w:rPr>
          <w:rFonts w:eastAsia="Calibri"/>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095331C9" w14:textId="77777777" w:rsidTr="00C0101E">
        <w:trPr>
          <w:trHeight w:val="280"/>
        </w:trPr>
        <w:tc>
          <w:tcPr>
            <w:tcW w:w="4664" w:type="dxa"/>
            <w:hideMark/>
          </w:tcPr>
          <w:p w14:paraId="192C31CB" w14:textId="77777777" w:rsidR="00BC25EA" w:rsidRPr="00BC25EA" w:rsidRDefault="00BC25EA" w:rsidP="005E5D79">
            <w:pPr>
              <w:rPr>
                <w:rFonts w:eastAsia="Calibri"/>
                <w:sz w:val="24"/>
                <w:szCs w:val="24"/>
                <w:lang w:eastAsia="en-US"/>
              </w:rPr>
            </w:pPr>
          </w:p>
          <w:p w14:paraId="4F7EFE5B"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5F0B915"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0EF9342C"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0E610F32" w14:textId="77777777" w:rsidTr="00C0101E">
        <w:trPr>
          <w:trHeight w:val="624"/>
        </w:trPr>
        <w:tc>
          <w:tcPr>
            <w:tcW w:w="4664" w:type="dxa"/>
          </w:tcPr>
          <w:p w14:paraId="57A9AF87"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23BFC123" w14:textId="77777777" w:rsidR="00BC25EA" w:rsidRPr="00BC25EA" w:rsidRDefault="00BC25EA" w:rsidP="005E5D79">
            <w:pPr>
              <w:ind w:right="-183"/>
              <w:rPr>
                <w:rFonts w:eastAsia="Calibri"/>
                <w:color w:val="FF0000"/>
                <w:sz w:val="24"/>
                <w:szCs w:val="24"/>
                <w:lang w:eastAsia="en-US"/>
              </w:rPr>
            </w:pPr>
          </w:p>
        </w:tc>
      </w:tr>
      <w:tr w:rsidR="00BC25EA" w:rsidRPr="00BC25EA" w14:paraId="4353CF8F" w14:textId="77777777" w:rsidTr="00C0101E">
        <w:trPr>
          <w:trHeight w:val="558"/>
        </w:trPr>
        <w:tc>
          <w:tcPr>
            <w:tcW w:w="4664" w:type="dxa"/>
          </w:tcPr>
          <w:p w14:paraId="3C909C79" w14:textId="77777777" w:rsidR="00BC25EA" w:rsidRPr="00BC25EA" w:rsidRDefault="00BC25EA" w:rsidP="005E5D79">
            <w:pPr>
              <w:rPr>
                <w:rFonts w:eastAsia="Calibri"/>
                <w:sz w:val="24"/>
                <w:szCs w:val="24"/>
                <w:lang w:eastAsia="en-US"/>
              </w:rPr>
            </w:pPr>
          </w:p>
        </w:tc>
        <w:tc>
          <w:tcPr>
            <w:tcW w:w="5695" w:type="dxa"/>
          </w:tcPr>
          <w:p w14:paraId="12CFA759" w14:textId="77777777" w:rsidR="00BC25EA" w:rsidRPr="00BC25EA" w:rsidRDefault="00BC25EA" w:rsidP="005E5D79">
            <w:pPr>
              <w:ind w:left="-108"/>
              <w:contextualSpacing/>
              <w:rPr>
                <w:rFonts w:eastAsia="Calibri"/>
                <w:sz w:val="24"/>
                <w:szCs w:val="24"/>
                <w:lang w:eastAsia="en-US"/>
              </w:rPr>
            </w:pPr>
          </w:p>
        </w:tc>
      </w:tr>
    </w:tbl>
    <w:p w14:paraId="014E6CB5"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br w:type="page"/>
      </w:r>
      <w:r w:rsidRPr="00BC25EA">
        <w:rPr>
          <w:rFonts w:eastAsia="Calibri"/>
          <w:sz w:val="24"/>
          <w:szCs w:val="24"/>
          <w:lang w:eastAsia="en-US"/>
        </w:rPr>
        <w:lastRenderedPageBreak/>
        <w:t>Приложение №1</w:t>
      </w:r>
    </w:p>
    <w:p w14:paraId="38AD015E"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601A5408"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6D1696E3" w14:textId="77777777" w:rsidR="00BC25EA" w:rsidRPr="00BC25EA" w:rsidRDefault="00BC25EA" w:rsidP="005E5D79">
      <w:pPr>
        <w:jc w:val="right"/>
        <w:rPr>
          <w:rFonts w:eastAsia="Calibri"/>
          <w:sz w:val="24"/>
          <w:szCs w:val="24"/>
          <w:lang w:eastAsia="en-US"/>
        </w:rPr>
      </w:pPr>
    </w:p>
    <w:p w14:paraId="16A77675"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317820E0" w14:textId="77777777" w:rsidR="00BC25EA" w:rsidRPr="00BC25EA" w:rsidRDefault="00BC25EA" w:rsidP="005E5D79">
      <w:pPr>
        <w:jc w:val="center"/>
        <w:rPr>
          <w:rFonts w:eastAsia="Calibri"/>
          <w:b/>
          <w:sz w:val="24"/>
          <w:szCs w:val="24"/>
          <w:lang w:eastAsia="en-US"/>
        </w:rPr>
      </w:pPr>
    </w:p>
    <w:p w14:paraId="6891F7F5"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t xml:space="preserve"> «___» ______ 20___г.</w:t>
      </w:r>
    </w:p>
    <w:p w14:paraId="42E24FE4" w14:textId="77777777" w:rsidR="00BC25EA" w:rsidRPr="00BC25EA" w:rsidRDefault="00BC25EA" w:rsidP="005E5D79">
      <w:pPr>
        <w:jc w:val="both"/>
        <w:rPr>
          <w:rFonts w:eastAsia="Calibri"/>
          <w:sz w:val="24"/>
          <w:szCs w:val="24"/>
          <w:lang w:eastAsia="en-US"/>
        </w:rPr>
      </w:pPr>
    </w:p>
    <w:p w14:paraId="7F1FA827"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7C82E78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4FA61D8"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54886FE9" w14:textId="77777777" w:rsidR="00BC25EA" w:rsidRPr="00BC25EA" w:rsidRDefault="00BC25EA" w:rsidP="005E5D79">
      <w:pPr>
        <w:jc w:val="both"/>
        <w:rPr>
          <w:rFonts w:eastAsia="Calibri"/>
          <w:sz w:val="24"/>
          <w:szCs w:val="24"/>
          <w:lang w:eastAsia="en-US"/>
        </w:rPr>
      </w:pPr>
    </w:p>
    <w:p w14:paraId="113A32B0"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нежилое здание школы с пристроенной котельной, кадастровый номер 25:20:250101:423, площадью 198,5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год завершения строительства 1987, расположенное по адресу: Приморский край, Хасанский муниципальный округ, с. Камышовое,  ул. Новоселов, д. 27 с земельным участком 25:20:250101:424, площадью 10000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категория земель: земли населенных пунктов. Вид разрешенного использования: дошкольное, начальное и среднее общее образование. Местоположение земельного участка Приморский край, Хасанский муниципальный округ, с. Камышовое, ул. Новоселов, д. 27.</w:t>
      </w:r>
    </w:p>
    <w:p w14:paraId="00B732C7" w14:textId="77777777" w:rsidR="00BC25EA" w:rsidRPr="00BC25EA" w:rsidRDefault="00BC25EA" w:rsidP="005E5D79">
      <w:pPr>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0F23AF8C"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67124AA0"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43C5CD61" w14:textId="77777777" w:rsidR="00BC25EA" w:rsidRPr="00BC25EA" w:rsidRDefault="00BC25EA" w:rsidP="005E5D79">
      <w:pPr>
        <w:ind w:left="425" w:right="140"/>
        <w:jc w:val="both"/>
        <w:rPr>
          <w:rFonts w:eastAsia="Calibri"/>
          <w:b/>
          <w:sz w:val="24"/>
          <w:szCs w:val="24"/>
          <w:lang w:eastAsia="en-US"/>
        </w:rPr>
      </w:pPr>
    </w:p>
    <w:p w14:paraId="1664DDF4"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36A399B5" w14:textId="77777777" w:rsidR="00BC25EA" w:rsidRPr="00BC25EA" w:rsidRDefault="00BC25EA" w:rsidP="005E5D79">
      <w:pPr>
        <w:jc w:val="both"/>
        <w:rPr>
          <w:rFonts w:eastAsia="Calibri"/>
          <w:b/>
          <w:sz w:val="24"/>
          <w:szCs w:val="24"/>
          <w:lang w:eastAsia="en-US"/>
        </w:rPr>
      </w:pPr>
    </w:p>
    <w:p w14:paraId="3D4C73D8"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3904FD10" w14:textId="77777777" w:rsidR="00BC25EA" w:rsidRPr="00BC25EA" w:rsidRDefault="00BC25EA" w:rsidP="005E5D79">
      <w:pPr>
        <w:jc w:val="both"/>
        <w:rPr>
          <w:rFonts w:eastAsia="Calibri"/>
          <w:b/>
          <w:sz w:val="24"/>
          <w:szCs w:val="24"/>
          <w:lang w:eastAsia="en-US"/>
        </w:rPr>
      </w:pPr>
    </w:p>
    <w:p w14:paraId="0F6D0F41"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65EEEC2E"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3</w:t>
      </w:r>
    </w:p>
    <w:p w14:paraId="19E78A10"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62A84A1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6D307DF2"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785CA253" w14:textId="77777777" w:rsidR="00BC25EA" w:rsidRPr="00BC25EA" w:rsidRDefault="00BC25EA" w:rsidP="005E5D79">
      <w:pPr>
        <w:spacing w:after="200"/>
        <w:ind w:firstLine="5670"/>
        <w:rPr>
          <w:rFonts w:eastAsia="Calibri"/>
          <w:bCs/>
          <w:sz w:val="26"/>
          <w:szCs w:val="26"/>
          <w:lang w:eastAsia="en-US"/>
        </w:rPr>
      </w:pPr>
    </w:p>
    <w:p w14:paraId="14CC3C45"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7A30EF1E"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425239C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677E4B4C"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731B869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020627FF"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4139017B" w14:textId="77777777" w:rsidR="00BC25EA" w:rsidRPr="00BC25EA" w:rsidRDefault="00BC25EA" w:rsidP="005E5D79">
      <w:pPr>
        <w:spacing w:after="200"/>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42FAAD18" w14:textId="77777777" w:rsidR="00BC25EA" w:rsidRPr="00BC25EA" w:rsidRDefault="00BC25EA" w:rsidP="005E5D79">
      <w:pPr>
        <w:ind w:left="-142" w:right="175"/>
        <w:jc w:val="both"/>
        <w:rPr>
          <w:rFonts w:eastAsia="Calibri"/>
          <w:sz w:val="24"/>
          <w:szCs w:val="24"/>
          <w:lang w:eastAsia="en-US"/>
        </w:rPr>
      </w:pPr>
    </w:p>
    <w:p w14:paraId="25CF414B"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1B08B057"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3761C822"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3D47819D" w14:textId="77777777" w:rsidR="00BC25EA" w:rsidRPr="00BC25EA" w:rsidRDefault="00BC25EA" w:rsidP="005E5D79">
      <w:pPr>
        <w:ind w:left="-142" w:right="175"/>
        <w:rPr>
          <w:rFonts w:eastAsia="Calibri"/>
          <w:sz w:val="24"/>
          <w:szCs w:val="24"/>
          <w:lang w:eastAsia="en-US"/>
        </w:rPr>
      </w:pPr>
    </w:p>
    <w:p w14:paraId="7B4445E3" w14:textId="77777777" w:rsidR="00BC25EA" w:rsidRPr="00BC25EA" w:rsidRDefault="00BC25EA" w:rsidP="005E5D79">
      <w:pPr>
        <w:ind w:left="-142" w:right="176"/>
        <w:jc w:val="center"/>
        <w:rPr>
          <w:rFonts w:eastAsia="Calibri"/>
          <w:sz w:val="24"/>
          <w:szCs w:val="24"/>
          <w:lang w:eastAsia="en-US"/>
        </w:rPr>
      </w:pPr>
      <w:r w:rsidRPr="00BC25EA">
        <w:rPr>
          <w:rFonts w:eastAsia="Calibri"/>
          <w:sz w:val="24"/>
          <w:szCs w:val="24"/>
          <w:lang w:eastAsia="en-US"/>
        </w:rPr>
        <w:t xml:space="preserve"> 1. ПРЕДМЕТ ДОГОВОРА</w:t>
      </w:r>
    </w:p>
    <w:p w14:paraId="053A1E37"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сделаны записи на здания: от 09.03.2021 № 25:20:340101:1250-25/056/2021-2, от 09.11.2023 № 25:20:340101:1247-25/056/2023-1,                  от 09.03.2021 № 25:20:340101:1325-25/056/2021-1, от 09.03.2021 № 25:20:340101:1248-25/056/2021-1. Государственная регистрация права на земельный участок: от 09.03.2021                 № 25:20:340101:1249-25/056/2021-1.</w:t>
      </w:r>
    </w:p>
    <w:p w14:paraId="21A5C420" w14:textId="77777777" w:rsidR="00BC25EA" w:rsidRPr="00BC25EA" w:rsidRDefault="00BC25EA" w:rsidP="005E5D79">
      <w:pPr>
        <w:ind w:firstLine="710"/>
        <w:jc w:val="both"/>
        <w:rPr>
          <w:rFonts w:eastAsia="Calibri"/>
          <w:sz w:val="24"/>
          <w:szCs w:val="24"/>
          <w:lang w:eastAsia="en-US"/>
        </w:rPr>
      </w:pPr>
      <w:r w:rsidRPr="00BC25EA">
        <w:rPr>
          <w:rFonts w:eastAsia="Calibri"/>
          <w:sz w:val="24"/>
          <w:szCs w:val="24"/>
          <w:lang w:eastAsia="en-US"/>
        </w:rPr>
        <w:t>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w:t>
      </w:r>
    </w:p>
    <w:p w14:paraId="6F61D68A" w14:textId="77777777" w:rsidR="00BC25EA" w:rsidRPr="00BC25EA" w:rsidRDefault="00BC25EA" w:rsidP="005E5D79">
      <w:pPr>
        <w:ind w:firstLine="710"/>
        <w:jc w:val="both"/>
        <w:rPr>
          <w:rFonts w:eastAsia="Calibri"/>
          <w:b/>
          <w:bCs/>
          <w:sz w:val="24"/>
          <w:szCs w:val="24"/>
          <w:lang w:eastAsia="en-US"/>
        </w:rPr>
      </w:pPr>
      <w:bookmarkStart w:id="63" w:name="_Hlk195777503"/>
      <w:r w:rsidRPr="00BC25EA">
        <w:rPr>
          <w:rFonts w:eastAsia="Calibri"/>
          <w:sz w:val="24"/>
          <w:szCs w:val="24"/>
          <w:lang w:eastAsia="en-US"/>
        </w:rPr>
        <w:t xml:space="preserve"> – </w:t>
      </w:r>
      <w:r w:rsidRPr="00BC25EA">
        <w:rPr>
          <w:rFonts w:eastAsia="Calibri"/>
          <w:b/>
          <w:bCs/>
          <w:sz w:val="24"/>
          <w:szCs w:val="24"/>
          <w:lang w:eastAsia="en-US"/>
        </w:rPr>
        <w:t xml:space="preserve">здание нежилое, наименование – МОУ средняя общеобразовательная школа, количество этажей – 3, кадастровый номер 25:20:340101:1250, общей площадью 2333,3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расположенное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52;</w:t>
      </w:r>
    </w:p>
    <w:p w14:paraId="177060F3" w14:textId="77777777" w:rsidR="00BC25EA" w:rsidRPr="00BC25EA" w:rsidRDefault="00BC25EA" w:rsidP="005E5D79">
      <w:pPr>
        <w:ind w:firstLine="567"/>
        <w:jc w:val="both"/>
        <w:rPr>
          <w:rFonts w:eastAsia="Calibri"/>
          <w:b/>
          <w:bCs/>
          <w:sz w:val="24"/>
          <w:szCs w:val="24"/>
          <w:lang w:eastAsia="en-US"/>
        </w:rPr>
      </w:pPr>
      <w:r w:rsidRPr="00BC25EA">
        <w:rPr>
          <w:rFonts w:eastAsia="Calibri"/>
          <w:b/>
          <w:bCs/>
          <w:sz w:val="24"/>
          <w:szCs w:val="24"/>
          <w:lang w:eastAsia="en-US"/>
        </w:rPr>
        <w:lastRenderedPageBreak/>
        <w:t xml:space="preserve">- здание нежилое, наименование – мастерские, площадью 193,5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кадастровый номер 25:20:340101:1247, расположенное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52;</w:t>
      </w:r>
    </w:p>
    <w:p w14:paraId="4D4404A5" w14:textId="77777777" w:rsidR="00BC25EA" w:rsidRPr="00BC25EA" w:rsidRDefault="00BC25EA" w:rsidP="005E5D79">
      <w:pPr>
        <w:jc w:val="both"/>
        <w:rPr>
          <w:rFonts w:eastAsia="Calibri"/>
          <w:b/>
          <w:bCs/>
          <w:sz w:val="24"/>
          <w:szCs w:val="24"/>
          <w:lang w:eastAsia="en-US"/>
        </w:rPr>
      </w:pPr>
      <w:r w:rsidRPr="00BC25EA">
        <w:rPr>
          <w:rFonts w:eastAsia="Calibri"/>
          <w:sz w:val="24"/>
          <w:szCs w:val="24"/>
          <w:lang w:eastAsia="en-US"/>
        </w:rPr>
        <w:tab/>
        <w:t xml:space="preserve">- </w:t>
      </w:r>
      <w:r w:rsidRPr="00BC25EA">
        <w:rPr>
          <w:rFonts w:eastAsia="Calibri"/>
          <w:b/>
          <w:bCs/>
          <w:sz w:val="24"/>
          <w:szCs w:val="24"/>
          <w:lang w:eastAsia="en-US"/>
        </w:rPr>
        <w:t xml:space="preserve">здание гараж, назначение: нежилое, кадастровый номер 25:20:340101:1325, общей площадью 124,1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количество этажей 1, расположенное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w:t>
      </w:r>
    </w:p>
    <w:p w14:paraId="45731AE3" w14:textId="77777777" w:rsidR="00BC25EA" w:rsidRPr="00BC25EA" w:rsidRDefault="00BC25EA" w:rsidP="005E5D79">
      <w:pPr>
        <w:jc w:val="both"/>
        <w:rPr>
          <w:rFonts w:eastAsia="Calibri"/>
          <w:b/>
          <w:bCs/>
          <w:sz w:val="24"/>
          <w:szCs w:val="24"/>
          <w:lang w:eastAsia="en-US"/>
        </w:rPr>
      </w:pPr>
      <w:r w:rsidRPr="00BC25EA">
        <w:rPr>
          <w:rFonts w:eastAsia="Calibri"/>
          <w:b/>
          <w:bCs/>
          <w:sz w:val="24"/>
          <w:szCs w:val="24"/>
          <w:lang w:eastAsia="en-US"/>
        </w:rPr>
        <w:t xml:space="preserve"> д. 52;</w:t>
      </w:r>
    </w:p>
    <w:p w14:paraId="6BDB5459" w14:textId="77777777" w:rsidR="00BC25EA" w:rsidRPr="00BC25EA" w:rsidRDefault="00BC25EA" w:rsidP="005E5D79">
      <w:pPr>
        <w:jc w:val="both"/>
        <w:rPr>
          <w:rFonts w:eastAsia="Calibri"/>
          <w:b/>
          <w:bCs/>
          <w:sz w:val="24"/>
          <w:szCs w:val="24"/>
          <w:lang w:eastAsia="en-US"/>
        </w:rPr>
      </w:pPr>
      <w:r w:rsidRPr="00BC25EA">
        <w:rPr>
          <w:rFonts w:eastAsia="Calibri"/>
          <w:b/>
          <w:bCs/>
          <w:sz w:val="24"/>
          <w:szCs w:val="24"/>
          <w:lang w:eastAsia="en-US"/>
        </w:rPr>
        <w:tab/>
        <w:t xml:space="preserve">- здание проходная, назначение: нежилое, кадастровый номер 25:20:340101:1248, общей площадью 10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52;</w:t>
      </w:r>
    </w:p>
    <w:p w14:paraId="583FCB06" w14:textId="77777777" w:rsidR="00BC25EA" w:rsidRPr="00BC25EA" w:rsidRDefault="00BC25EA" w:rsidP="005E5D79">
      <w:pPr>
        <w:ind w:firstLine="708"/>
        <w:jc w:val="both"/>
        <w:rPr>
          <w:rFonts w:eastAsia="Calibri"/>
          <w:b/>
          <w:bCs/>
          <w:sz w:val="24"/>
          <w:szCs w:val="24"/>
          <w:lang w:eastAsia="en-US"/>
        </w:rPr>
      </w:pPr>
      <w:r w:rsidRPr="00BC25EA">
        <w:rPr>
          <w:rFonts w:eastAsia="Calibri"/>
          <w:b/>
          <w:bCs/>
          <w:sz w:val="24"/>
          <w:szCs w:val="24"/>
          <w:lang w:eastAsia="en-US"/>
        </w:rPr>
        <w:t xml:space="preserve">- здание, наименование - котельная, назначение: нежилое, кадастровый номер 25:20:340101:1249, общей площадью 59,2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52;</w:t>
      </w:r>
    </w:p>
    <w:p w14:paraId="225C8637" w14:textId="77777777" w:rsidR="00BC25EA" w:rsidRPr="00BC25EA" w:rsidRDefault="00BC25EA" w:rsidP="005E5D79">
      <w:pPr>
        <w:ind w:firstLine="708"/>
        <w:jc w:val="both"/>
        <w:rPr>
          <w:rFonts w:eastAsia="Calibri"/>
          <w:b/>
          <w:bCs/>
          <w:sz w:val="24"/>
          <w:szCs w:val="24"/>
          <w:lang w:eastAsia="en-US"/>
        </w:rPr>
      </w:pPr>
      <w:r w:rsidRPr="00BC25EA">
        <w:rPr>
          <w:rFonts w:eastAsia="Calibri"/>
          <w:b/>
          <w:bCs/>
          <w:sz w:val="24"/>
          <w:szCs w:val="24"/>
          <w:lang w:eastAsia="en-US"/>
        </w:rPr>
        <w:t xml:space="preserve">- земельный участок, кадастровый номер 25:20:340101:4467, площадью 12150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Разрешенный вид использования: дошкольное, начальное и среднее общее образование</w:t>
      </w:r>
      <w:r w:rsidRPr="00BC25EA">
        <w:rPr>
          <w:rFonts w:eastAsia="Calibri"/>
          <w:b/>
          <w:bCs/>
          <w:sz w:val="24"/>
          <w:szCs w:val="24"/>
          <w:lang w:eastAsia="en-US"/>
        </w:rPr>
        <w:tab/>
        <w:t xml:space="preserve">Местоположение установлено относительно ориентира, расположенного в границах участка, ориентир здание, почтовый адрес: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52.</w:t>
      </w:r>
    </w:p>
    <w:bookmarkEnd w:id="63"/>
    <w:p w14:paraId="5295A81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Продавец подтверждает, что имущество по настоящему договору не находится под арестом либо в залоге.</w:t>
      </w:r>
    </w:p>
    <w:p w14:paraId="525DAE4D"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1.4. Существующие ограничения (обременения) права: нет.</w:t>
      </w:r>
    </w:p>
    <w:p w14:paraId="6EF4B229" w14:textId="77777777" w:rsidR="00BC25EA" w:rsidRPr="00BC25EA" w:rsidRDefault="00BC25EA" w:rsidP="005E5D79">
      <w:pPr>
        <w:snapToGrid w:val="0"/>
        <w:ind w:firstLine="709"/>
        <w:jc w:val="both"/>
        <w:rPr>
          <w:rFonts w:eastAsia="Calibri"/>
          <w:sz w:val="24"/>
          <w:szCs w:val="24"/>
          <w:lang w:eastAsia="en-US"/>
        </w:rPr>
      </w:pPr>
    </w:p>
    <w:p w14:paraId="3C63C834" w14:textId="77777777" w:rsidR="00BC25EA" w:rsidRPr="00BC25EA" w:rsidRDefault="00BC25EA" w:rsidP="005E5D79">
      <w:pPr>
        <w:snapToGrid w:val="0"/>
        <w:ind w:firstLine="709"/>
        <w:jc w:val="both"/>
        <w:rPr>
          <w:rFonts w:eastAsia="Calibri"/>
          <w:sz w:val="24"/>
          <w:szCs w:val="24"/>
          <w:lang w:eastAsia="en-US"/>
        </w:rPr>
      </w:pPr>
    </w:p>
    <w:p w14:paraId="5B044FBA"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4F736E6F"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1A606654"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п.1.2. настоящего договора, в течение 30 дней после полной оплаты Покупателем стоимости настоящего имущества. </w:t>
      </w:r>
    </w:p>
    <w:p w14:paraId="7F425B5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2FB7D720"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3AC4C675"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29FE5C8F"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1E319C90"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70500625" w14:textId="77777777" w:rsidR="00BC25EA" w:rsidRPr="00BC25EA" w:rsidRDefault="00BC25EA" w:rsidP="005E5D79">
      <w:pPr>
        <w:snapToGrid w:val="0"/>
        <w:ind w:firstLine="709"/>
        <w:jc w:val="both"/>
        <w:rPr>
          <w:rFonts w:eastAsia="Calibri"/>
          <w:sz w:val="24"/>
          <w:szCs w:val="24"/>
          <w:lang w:eastAsia="en-US"/>
        </w:rPr>
      </w:pPr>
    </w:p>
    <w:p w14:paraId="49089E5F"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6AB06FC3" w14:textId="77777777" w:rsidR="00BC25EA" w:rsidRPr="00BC25EA" w:rsidRDefault="00BC25EA" w:rsidP="005E5D79">
      <w:pPr>
        <w:snapToGrid w:val="0"/>
        <w:ind w:firstLine="709"/>
        <w:jc w:val="center"/>
        <w:rPr>
          <w:rFonts w:eastAsia="Calibri"/>
          <w:b/>
          <w:bCs/>
          <w:sz w:val="24"/>
          <w:szCs w:val="24"/>
          <w:lang w:eastAsia="en-US"/>
        </w:rPr>
      </w:pPr>
    </w:p>
    <w:p w14:paraId="0DBC7019" w14:textId="02A2669A"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r w:rsidR="00D023E9" w:rsidRPr="00BC25EA">
        <w:rPr>
          <w:rFonts w:eastAsia="Calibri"/>
          <w:sz w:val="24"/>
          <w:szCs w:val="24"/>
          <w:lang w:eastAsia="en-US"/>
        </w:rPr>
        <w:t>составляет: _</w:t>
      </w:r>
      <w:r w:rsidRPr="00BC25EA">
        <w:rPr>
          <w:rFonts w:eastAsia="Calibri"/>
          <w:sz w:val="24"/>
          <w:szCs w:val="24"/>
          <w:lang w:eastAsia="en-US"/>
        </w:rPr>
        <w:t>_____________ (_________________) рублей.</w:t>
      </w:r>
    </w:p>
    <w:p w14:paraId="112523E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8DF574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0B24B43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1A21440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093C3317"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6580ABB5" w14:textId="77777777" w:rsidR="00BC25EA" w:rsidRPr="00BC25EA" w:rsidRDefault="00BC25EA" w:rsidP="005E5D79">
      <w:pPr>
        <w:snapToGrid w:val="0"/>
        <w:ind w:firstLine="709"/>
        <w:jc w:val="both"/>
        <w:rPr>
          <w:rFonts w:eastAsia="Calibri"/>
          <w:b/>
          <w:bCs/>
          <w:i/>
          <w:iCs/>
          <w:sz w:val="24"/>
          <w:szCs w:val="24"/>
          <w:lang w:eastAsia="en-US"/>
        </w:rPr>
      </w:pPr>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14481AF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2D404CC1" w14:textId="77777777" w:rsidR="00BC25EA" w:rsidRPr="00BC25EA" w:rsidRDefault="00BC25EA" w:rsidP="005E5D79">
      <w:pPr>
        <w:snapToGrid w:val="0"/>
        <w:ind w:firstLine="709"/>
        <w:jc w:val="both"/>
        <w:rPr>
          <w:rFonts w:eastAsia="Calibri"/>
          <w:sz w:val="24"/>
          <w:szCs w:val="24"/>
          <w:lang w:eastAsia="en-US"/>
        </w:rPr>
      </w:pPr>
    </w:p>
    <w:p w14:paraId="16CD50B9" w14:textId="77777777" w:rsidR="00BC25EA" w:rsidRPr="00BC25EA" w:rsidRDefault="00BC25EA" w:rsidP="005E5D79">
      <w:pPr>
        <w:snapToGrid w:val="0"/>
        <w:ind w:firstLine="709"/>
        <w:jc w:val="both"/>
        <w:rPr>
          <w:rFonts w:eastAsia="Calibri"/>
          <w:b/>
          <w:bCs/>
          <w:i/>
          <w:iCs/>
          <w:sz w:val="24"/>
          <w:szCs w:val="24"/>
          <w:u w:val="single"/>
          <w:lang w:eastAsia="en-US"/>
        </w:rPr>
      </w:pPr>
    </w:p>
    <w:p w14:paraId="5D9E7D0E"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2430769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w:t>
      </w:r>
      <w:proofErr w:type="gramStart"/>
      <w:r w:rsidRPr="00BC25EA">
        <w:rPr>
          <w:rFonts w:eastAsia="Calibri"/>
          <w:sz w:val="24"/>
          <w:szCs w:val="24"/>
          <w:lang w:eastAsia="en-US"/>
        </w:rPr>
        <w:t>стоимость  (</w:t>
      </w:r>
      <w:proofErr w:type="gramEnd"/>
      <w:r w:rsidRPr="00BC25EA">
        <w:rPr>
          <w:rFonts w:eastAsia="Calibri"/>
          <w:sz w:val="24"/>
          <w:szCs w:val="24"/>
          <w:lang w:eastAsia="en-US"/>
        </w:rPr>
        <w:t xml:space="preserve">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7242B6B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0468F40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4966B77D"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049A156C"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156C47DF" w14:textId="77777777" w:rsidR="005817BC" w:rsidRDefault="005817BC" w:rsidP="005E5D79">
      <w:pPr>
        <w:ind w:left="-142" w:firstLine="709"/>
        <w:jc w:val="center"/>
        <w:rPr>
          <w:rFonts w:eastAsia="Calibri"/>
          <w:sz w:val="24"/>
          <w:szCs w:val="24"/>
          <w:lang w:eastAsia="en-US"/>
        </w:rPr>
      </w:pPr>
    </w:p>
    <w:p w14:paraId="26349000" w14:textId="30826513"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 xml:space="preserve"> 4. ПЕРЕХОД ПРАВА СОБСТВЕННОСТИ </w:t>
      </w:r>
    </w:p>
    <w:p w14:paraId="49851994"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12332AD8"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4FFF5F68"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12FC08CD"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69EA6927"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60D0DE59"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47EEECB9"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33FC60BB" w14:textId="77777777" w:rsidR="00BC25EA" w:rsidRPr="00BC25EA" w:rsidRDefault="00BC25EA" w:rsidP="005E5D79">
      <w:pPr>
        <w:ind w:left="-142" w:firstLine="709"/>
        <w:jc w:val="both"/>
        <w:rPr>
          <w:rFonts w:eastAsia="Calibri"/>
          <w:sz w:val="24"/>
          <w:szCs w:val="24"/>
          <w:lang w:eastAsia="en-US"/>
        </w:rPr>
      </w:pPr>
    </w:p>
    <w:p w14:paraId="7417B282" w14:textId="77777777" w:rsidR="00BC25EA" w:rsidRPr="005817BC" w:rsidRDefault="00BC25EA" w:rsidP="005817BC">
      <w:pPr>
        <w:keepNext/>
        <w:jc w:val="center"/>
        <w:rPr>
          <w:rFonts w:eastAsia="Calibri"/>
          <w:b/>
          <w:sz w:val="24"/>
          <w:szCs w:val="24"/>
          <w:lang w:val="x-none" w:eastAsia="x-none"/>
        </w:rPr>
      </w:pPr>
      <w:r w:rsidRPr="005817BC">
        <w:rPr>
          <w:rFonts w:eastAsia="Calibri"/>
          <w:b/>
          <w:sz w:val="24"/>
          <w:szCs w:val="24"/>
          <w:lang w:eastAsia="x-none"/>
        </w:rPr>
        <w:lastRenderedPageBreak/>
        <w:t xml:space="preserve"> </w:t>
      </w:r>
      <w:r w:rsidRPr="005817BC">
        <w:rPr>
          <w:rFonts w:eastAsia="Calibri"/>
          <w:b/>
          <w:sz w:val="24"/>
          <w:szCs w:val="24"/>
          <w:lang w:val="x-none" w:eastAsia="x-none"/>
        </w:rPr>
        <w:t xml:space="preserve">5. ОТВЕТСТВЕННОСТЬ СТОРОН </w:t>
      </w:r>
    </w:p>
    <w:p w14:paraId="4C28177E" w14:textId="2D894C0C"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r w:rsidR="00D023E9" w:rsidRPr="00BC25EA">
        <w:rPr>
          <w:rFonts w:eastAsia="Calibri"/>
          <w:sz w:val="24"/>
          <w:szCs w:val="24"/>
          <w:lang w:eastAsia="en-US"/>
        </w:rPr>
        <w:t>нарушения,</w:t>
      </w:r>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391A16C3"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38E81673"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3AB20AED"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5B59F512"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5.5. Ответственность Сторон, не урегулированная настоящим Договором, устанавливается действующим законодательством.</w:t>
      </w:r>
    </w:p>
    <w:p w14:paraId="251B9E9D" w14:textId="77777777" w:rsidR="00BC25EA" w:rsidRPr="00BC25EA" w:rsidRDefault="00BC25EA" w:rsidP="005E5D79">
      <w:pPr>
        <w:ind w:firstLine="567"/>
        <w:jc w:val="both"/>
        <w:rPr>
          <w:rFonts w:eastAsia="Calibri"/>
          <w:sz w:val="24"/>
          <w:szCs w:val="24"/>
          <w:lang w:eastAsia="en-US"/>
        </w:rPr>
      </w:pPr>
    </w:p>
    <w:p w14:paraId="2FA0B62B" w14:textId="77777777" w:rsidR="00BC25EA" w:rsidRPr="005817BC" w:rsidRDefault="00BC25EA" w:rsidP="005E5D79">
      <w:pPr>
        <w:ind w:left="-142" w:right="175"/>
        <w:rPr>
          <w:rFonts w:eastAsia="Calibri"/>
          <w:b/>
          <w:bCs/>
          <w:sz w:val="24"/>
          <w:szCs w:val="24"/>
          <w:lang w:eastAsia="en-US"/>
        </w:rPr>
      </w:pPr>
      <w:r w:rsidRPr="005817BC">
        <w:rPr>
          <w:rFonts w:eastAsia="Calibri"/>
          <w:b/>
          <w:bCs/>
          <w:sz w:val="24"/>
          <w:szCs w:val="24"/>
          <w:lang w:eastAsia="en-US"/>
        </w:rPr>
        <w:t xml:space="preserve">                                               6. ЗАКЛЮЧИТЕЛЬНЫЕ ПОЛОЖЕНИЯ </w:t>
      </w:r>
    </w:p>
    <w:p w14:paraId="43794DE3" w14:textId="77777777" w:rsidR="00BC25EA" w:rsidRPr="00BC25EA" w:rsidRDefault="00BC25EA" w:rsidP="005E5D79">
      <w:pPr>
        <w:ind w:left="-142" w:right="175"/>
        <w:rPr>
          <w:rFonts w:eastAsia="Calibri"/>
          <w:sz w:val="24"/>
          <w:szCs w:val="24"/>
          <w:lang w:eastAsia="en-US"/>
        </w:rPr>
      </w:pPr>
    </w:p>
    <w:p w14:paraId="1FADD522"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6.1. 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6AD640C2"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387F304A"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026C4A3F"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0F6911AE" w14:textId="77777777" w:rsidR="00BC25EA" w:rsidRPr="00BC25EA" w:rsidRDefault="00BC25EA" w:rsidP="005E5D79">
      <w:pPr>
        <w:ind w:left="-142" w:firstLine="851"/>
        <w:jc w:val="both"/>
        <w:rPr>
          <w:rFonts w:eastAsia="Calibri"/>
          <w:sz w:val="24"/>
          <w:szCs w:val="24"/>
          <w:lang w:eastAsia="en-US"/>
        </w:rPr>
      </w:pPr>
    </w:p>
    <w:p w14:paraId="4CD7FBEE" w14:textId="77777777" w:rsidR="00BC25EA" w:rsidRPr="00BC25EA" w:rsidRDefault="00BC25EA" w:rsidP="005E5D79">
      <w:pPr>
        <w:ind w:left="-142" w:firstLine="851"/>
        <w:jc w:val="both"/>
        <w:rPr>
          <w:rFonts w:eastAsia="Calibri"/>
          <w:sz w:val="24"/>
          <w:szCs w:val="24"/>
          <w:lang w:eastAsia="en-US"/>
        </w:rPr>
      </w:pPr>
    </w:p>
    <w:p w14:paraId="14E8C164" w14:textId="77777777"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32E5A1B4" w14:textId="77777777" w:rsidTr="00C0101E">
        <w:trPr>
          <w:trHeight w:val="280"/>
        </w:trPr>
        <w:tc>
          <w:tcPr>
            <w:tcW w:w="4664" w:type="dxa"/>
            <w:hideMark/>
          </w:tcPr>
          <w:p w14:paraId="404FCA55" w14:textId="77777777" w:rsidR="00BC25EA" w:rsidRPr="00BC25EA" w:rsidRDefault="00BC25EA" w:rsidP="005E5D79">
            <w:pPr>
              <w:rPr>
                <w:rFonts w:eastAsia="Calibri"/>
                <w:sz w:val="24"/>
                <w:szCs w:val="24"/>
                <w:lang w:eastAsia="en-US"/>
              </w:rPr>
            </w:pPr>
          </w:p>
          <w:p w14:paraId="5011F0C6"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B4ECA39"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78B0D4EE"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5537159F" w14:textId="77777777" w:rsidTr="00C0101E">
        <w:trPr>
          <w:trHeight w:val="624"/>
        </w:trPr>
        <w:tc>
          <w:tcPr>
            <w:tcW w:w="4664" w:type="dxa"/>
          </w:tcPr>
          <w:p w14:paraId="2E7937F4"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7B646301" w14:textId="77777777" w:rsidR="00BC25EA" w:rsidRPr="00BC25EA" w:rsidRDefault="00BC25EA" w:rsidP="005E5D79">
            <w:pPr>
              <w:ind w:right="-183"/>
              <w:rPr>
                <w:rFonts w:eastAsia="Calibri"/>
                <w:color w:val="FF0000"/>
                <w:sz w:val="24"/>
                <w:szCs w:val="24"/>
                <w:lang w:eastAsia="en-US"/>
              </w:rPr>
            </w:pPr>
          </w:p>
        </w:tc>
      </w:tr>
      <w:tr w:rsidR="00BC25EA" w:rsidRPr="00BC25EA" w14:paraId="4A8A4BD4" w14:textId="77777777" w:rsidTr="00C0101E">
        <w:trPr>
          <w:trHeight w:val="558"/>
        </w:trPr>
        <w:tc>
          <w:tcPr>
            <w:tcW w:w="4664" w:type="dxa"/>
          </w:tcPr>
          <w:p w14:paraId="3D456322" w14:textId="77777777" w:rsidR="00BC25EA" w:rsidRPr="00BC25EA" w:rsidRDefault="00BC25EA" w:rsidP="005E5D79">
            <w:pPr>
              <w:rPr>
                <w:rFonts w:eastAsia="Calibri"/>
                <w:sz w:val="24"/>
                <w:szCs w:val="24"/>
                <w:lang w:eastAsia="en-US"/>
              </w:rPr>
            </w:pPr>
          </w:p>
        </w:tc>
        <w:tc>
          <w:tcPr>
            <w:tcW w:w="5695" w:type="dxa"/>
          </w:tcPr>
          <w:p w14:paraId="29F8D82F" w14:textId="77777777" w:rsidR="00BC25EA" w:rsidRPr="00BC25EA" w:rsidRDefault="00BC25EA" w:rsidP="005E5D79">
            <w:pPr>
              <w:ind w:left="-108"/>
              <w:contextualSpacing/>
              <w:rPr>
                <w:rFonts w:eastAsia="Calibri"/>
                <w:sz w:val="24"/>
                <w:szCs w:val="24"/>
                <w:lang w:eastAsia="en-US"/>
              </w:rPr>
            </w:pPr>
          </w:p>
        </w:tc>
      </w:tr>
    </w:tbl>
    <w:p w14:paraId="368BEC2B" w14:textId="77777777" w:rsidR="00BC25EA" w:rsidRPr="00BC25EA" w:rsidRDefault="00BC25EA" w:rsidP="005E5D79">
      <w:pPr>
        <w:jc w:val="right"/>
        <w:rPr>
          <w:rFonts w:eastAsia="Calibri"/>
          <w:sz w:val="24"/>
          <w:szCs w:val="24"/>
          <w:lang w:eastAsia="en-US"/>
        </w:rPr>
      </w:pPr>
    </w:p>
    <w:p w14:paraId="30EFF388" w14:textId="77777777" w:rsidR="00BC25EA" w:rsidRPr="00BC25EA" w:rsidRDefault="00BC25EA" w:rsidP="005E5D79">
      <w:pPr>
        <w:jc w:val="right"/>
        <w:rPr>
          <w:rFonts w:eastAsia="Calibri"/>
          <w:sz w:val="24"/>
          <w:szCs w:val="24"/>
          <w:lang w:eastAsia="en-US"/>
        </w:rPr>
      </w:pPr>
    </w:p>
    <w:p w14:paraId="005E6DF2" w14:textId="77777777" w:rsidR="00BC25EA" w:rsidRPr="00BC25EA" w:rsidRDefault="00BC25EA" w:rsidP="005E5D79">
      <w:pPr>
        <w:ind w:firstLine="6663"/>
        <w:rPr>
          <w:rFonts w:eastAsia="Calibri"/>
          <w:sz w:val="24"/>
          <w:szCs w:val="24"/>
          <w:lang w:eastAsia="en-US"/>
        </w:rPr>
      </w:pPr>
      <w:r w:rsidRPr="00BC25EA">
        <w:rPr>
          <w:rFonts w:eastAsia="Calibri"/>
          <w:sz w:val="26"/>
          <w:szCs w:val="26"/>
          <w:lang w:eastAsia="en-US"/>
        </w:rPr>
        <w:br w:type="page"/>
      </w:r>
      <w:r w:rsidRPr="00BC25EA">
        <w:rPr>
          <w:rFonts w:eastAsia="Calibri"/>
          <w:sz w:val="24"/>
          <w:szCs w:val="24"/>
          <w:lang w:eastAsia="en-US"/>
        </w:rPr>
        <w:lastRenderedPageBreak/>
        <w:t>Приложение №1</w:t>
      </w:r>
    </w:p>
    <w:p w14:paraId="41AC7F9B"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11A83AF9"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7DEB2644" w14:textId="77777777" w:rsidR="00BC25EA" w:rsidRPr="00BC25EA" w:rsidRDefault="00BC25EA" w:rsidP="005E5D79">
      <w:pPr>
        <w:jc w:val="right"/>
        <w:rPr>
          <w:rFonts w:eastAsia="Calibri"/>
          <w:sz w:val="24"/>
          <w:szCs w:val="24"/>
          <w:lang w:eastAsia="en-US"/>
        </w:rPr>
      </w:pPr>
    </w:p>
    <w:p w14:paraId="4127E74E"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32E164B1" w14:textId="77777777" w:rsidR="00BC25EA" w:rsidRPr="00BC25EA" w:rsidRDefault="00BC25EA" w:rsidP="005E5D79">
      <w:pPr>
        <w:jc w:val="center"/>
        <w:rPr>
          <w:rFonts w:eastAsia="Calibri"/>
          <w:b/>
          <w:sz w:val="24"/>
          <w:szCs w:val="24"/>
          <w:lang w:eastAsia="en-US"/>
        </w:rPr>
      </w:pPr>
    </w:p>
    <w:p w14:paraId="0BE0AD7A" w14:textId="5304F0A8"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005817BC">
        <w:rPr>
          <w:rFonts w:eastAsia="Calibri"/>
          <w:sz w:val="24"/>
          <w:szCs w:val="24"/>
          <w:lang w:eastAsia="en-US"/>
        </w:rPr>
        <w:t xml:space="preserve">          </w:t>
      </w:r>
      <w:proofErr w:type="gramStart"/>
      <w:r w:rsidR="005817BC">
        <w:rPr>
          <w:rFonts w:eastAsia="Calibri"/>
          <w:sz w:val="24"/>
          <w:szCs w:val="24"/>
          <w:lang w:eastAsia="en-US"/>
        </w:rPr>
        <w:t xml:space="preserve">  </w:t>
      </w:r>
      <w:r w:rsidRPr="00BC25EA">
        <w:rPr>
          <w:rFonts w:eastAsia="Calibri"/>
          <w:sz w:val="24"/>
          <w:szCs w:val="24"/>
          <w:lang w:eastAsia="en-US"/>
        </w:rPr>
        <w:t xml:space="preserve"> «</w:t>
      </w:r>
      <w:proofErr w:type="gramEnd"/>
      <w:r w:rsidRPr="00BC25EA">
        <w:rPr>
          <w:rFonts w:eastAsia="Calibri"/>
          <w:sz w:val="24"/>
          <w:szCs w:val="24"/>
          <w:lang w:eastAsia="en-US"/>
        </w:rPr>
        <w:t>___» ______ 20___г.</w:t>
      </w:r>
    </w:p>
    <w:p w14:paraId="456BC643" w14:textId="77777777" w:rsidR="00BC25EA" w:rsidRPr="00BC25EA" w:rsidRDefault="00BC25EA" w:rsidP="005E5D79">
      <w:pPr>
        <w:jc w:val="right"/>
        <w:rPr>
          <w:rFonts w:eastAsia="Calibri"/>
          <w:sz w:val="24"/>
          <w:szCs w:val="24"/>
          <w:lang w:eastAsia="en-US"/>
        </w:rPr>
      </w:pPr>
    </w:p>
    <w:p w14:paraId="2270FE42"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63D6FC3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997E7A9"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639F1203" w14:textId="77777777" w:rsidR="00BC25EA" w:rsidRPr="00BC25EA" w:rsidRDefault="00BC25EA" w:rsidP="005E5D79">
      <w:pPr>
        <w:jc w:val="both"/>
        <w:rPr>
          <w:rFonts w:eastAsia="Calibri"/>
          <w:sz w:val="24"/>
          <w:szCs w:val="24"/>
          <w:lang w:eastAsia="en-US"/>
        </w:rPr>
      </w:pPr>
    </w:p>
    <w:p w14:paraId="6882F233" w14:textId="77777777" w:rsidR="00BC25EA" w:rsidRPr="00BC25EA" w:rsidRDefault="00BC25EA" w:rsidP="005817BC">
      <w:pPr>
        <w:snapToGrid w:val="0"/>
        <w:ind w:firstLine="709"/>
        <w:jc w:val="both"/>
        <w:rPr>
          <w:rFonts w:eastAsia="Calibri"/>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p>
    <w:p w14:paraId="02928B10" w14:textId="49B274A1"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здание нежилое, наименование – МОУ средняя общеобразовательная школа, количество этажей – 3, кадастровый номер 25:20:340101:1250, общей площадью 2333,3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расположенное по адресу: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д. 52;</w:t>
      </w:r>
    </w:p>
    <w:p w14:paraId="4AED93F1" w14:textId="77777777"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здание нежилое, наименование – мастерские, площадью 193,5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кадастровый номер 25:20:340101:1247, расположенное по адресу: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д. 52;</w:t>
      </w:r>
    </w:p>
    <w:p w14:paraId="17516810" w14:textId="5CE26B24"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здание гараж, назначение: нежилое, кадастровый номер 25:20:340101:1325, общей площадью 124,1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количество этажей 1, расположенное по адресу: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д. 52;</w:t>
      </w:r>
    </w:p>
    <w:p w14:paraId="2911DA52" w14:textId="75353C1C"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здание проходная, назначение: нежилое, кадастровый номер 25:20:340101:1248, общей площадью 10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д. 52;</w:t>
      </w:r>
    </w:p>
    <w:p w14:paraId="2CF15195" w14:textId="56CC0608"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здание, наименование - котельная, назначение: нежилое, кадастровый номер 25:20:340101:1249, общей площадью 59,2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количество этажей – 1, расположенного по адресу: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д. 52;</w:t>
      </w:r>
    </w:p>
    <w:p w14:paraId="40D39A25" w14:textId="6C1055A4" w:rsidR="00BC25EA" w:rsidRPr="00BC25EA" w:rsidRDefault="00BC25EA" w:rsidP="005817BC">
      <w:pPr>
        <w:snapToGrid w:val="0"/>
        <w:ind w:firstLine="709"/>
        <w:jc w:val="both"/>
        <w:rPr>
          <w:rFonts w:eastAsia="Calibri"/>
          <w:sz w:val="24"/>
          <w:szCs w:val="24"/>
          <w:lang w:eastAsia="en-US"/>
        </w:rPr>
      </w:pPr>
      <w:r w:rsidRPr="00BC25EA">
        <w:rPr>
          <w:rFonts w:eastAsia="Calibri"/>
          <w:sz w:val="24"/>
          <w:szCs w:val="24"/>
          <w:lang w:eastAsia="en-US"/>
        </w:rPr>
        <w:t xml:space="preserve">- земельный участок, кадастровый номер 25:20:340101:4467, площадью 12150 </w:t>
      </w:r>
      <w:proofErr w:type="spellStart"/>
      <w:r w:rsidRPr="00BC25EA">
        <w:rPr>
          <w:rFonts w:eastAsia="Calibri"/>
          <w:sz w:val="24"/>
          <w:szCs w:val="24"/>
          <w:lang w:eastAsia="en-US"/>
        </w:rPr>
        <w:t>кв.м</w:t>
      </w:r>
      <w:proofErr w:type="spellEnd"/>
      <w:r w:rsidRPr="00BC25EA">
        <w:rPr>
          <w:rFonts w:eastAsia="Calibri"/>
          <w:sz w:val="24"/>
          <w:szCs w:val="24"/>
          <w:lang w:eastAsia="en-US"/>
        </w:rPr>
        <w:t xml:space="preserve">. Разрешенный вид использования: дошкольное, начальное и среднее общее образование. Местоположение установлено относительно ориентира, расположенного в границах участка, ориентир здание, почтовый адрес: Приморский край, Хасанский муниципальный округ, </w:t>
      </w: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Зарубино, ул. Строительная, 52.</w:t>
      </w:r>
    </w:p>
    <w:p w14:paraId="10CD4F31" w14:textId="77777777" w:rsidR="00BC25EA" w:rsidRPr="00BC25EA" w:rsidRDefault="00BC25EA" w:rsidP="005817BC">
      <w:pPr>
        <w:ind w:firstLine="709"/>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2F63C4CC" w14:textId="77777777" w:rsidR="00BC25EA" w:rsidRPr="00BC25EA" w:rsidRDefault="00BC25EA" w:rsidP="005817BC">
      <w:pPr>
        <w:snapToGrid w:val="0"/>
        <w:ind w:firstLine="709"/>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21819037" w14:textId="77777777" w:rsidR="00BC25EA" w:rsidRPr="00BC25EA" w:rsidRDefault="00BC25EA" w:rsidP="005817BC">
      <w:pPr>
        <w:ind w:right="-142" w:firstLine="709"/>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02865A1D" w14:textId="77777777" w:rsidR="00BC25EA" w:rsidRPr="00BC25EA" w:rsidRDefault="00BC25EA" w:rsidP="005E5D79">
      <w:pPr>
        <w:ind w:left="425" w:right="140"/>
        <w:jc w:val="both"/>
        <w:rPr>
          <w:rFonts w:eastAsia="Calibri"/>
          <w:b/>
          <w:sz w:val="24"/>
          <w:szCs w:val="24"/>
          <w:lang w:eastAsia="en-US"/>
        </w:rPr>
      </w:pPr>
    </w:p>
    <w:p w14:paraId="773BACA0"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727214AC"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3661DCDD"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6103C7C4" w14:textId="164FFDED"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lastRenderedPageBreak/>
        <w:t>Приложение № 4</w:t>
      </w:r>
    </w:p>
    <w:p w14:paraId="6913888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2D69E3E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525929F3"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41AB33FB" w14:textId="77777777" w:rsidR="00BC25EA" w:rsidRPr="00BC25EA" w:rsidRDefault="00BC25EA" w:rsidP="005E5D79">
      <w:pPr>
        <w:ind w:firstLine="5670"/>
        <w:rPr>
          <w:rFonts w:eastAsia="Calibri"/>
          <w:bCs/>
          <w:sz w:val="26"/>
          <w:szCs w:val="26"/>
          <w:lang w:eastAsia="en-US"/>
        </w:rPr>
      </w:pPr>
    </w:p>
    <w:p w14:paraId="5FF602D1"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7BD6F592"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0097E697" w14:textId="77777777" w:rsidR="00BC25EA" w:rsidRPr="00BC25EA" w:rsidRDefault="00BC25EA" w:rsidP="005E5D79">
      <w:pPr>
        <w:ind w:firstLine="567"/>
        <w:jc w:val="right"/>
        <w:rPr>
          <w:rFonts w:eastAsia="Calibri"/>
          <w:sz w:val="24"/>
          <w:szCs w:val="24"/>
          <w:lang w:eastAsia="en-US"/>
        </w:rPr>
      </w:pPr>
    </w:p>
    <w:p w14:paraId="5E75EEC5"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6D55D315"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108FB7EE"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748FDD21"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4E23399E" w14:textId="77777777" w:rsidR="00BC25EA" w:rsidRPr="00BC25EA" w:rsidRDefault="00BC25EA" w:rsidP="005E5D79">
      <w:pPr>
        <w:ind w:left="-142" w:right="175"/>
        <w:jc w:val="both"/>
        <w:rPr>
          <w:rFonts w:eastAsia="Calibri"/>
          <w:sz w:val="24"/>
          <w:szCs w:val="24"/>
          <w:lang w:eastAsia="en-US"/>
        </w:rPr>
      </w:pPr>
    </w:p>
    <w:p w14:paraId="38663B57"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44FF4362"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FC8EB15"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29EF4E5C" w14:textId="77777777" w:rsidR="00BC25EA" w:rsidRPr="00BC25EA" w:rsidRDefault="00BC25EA" w:rsidP="005E5D79">
      <w:pPr>
        <w:ind w:left="-142" w:right="175"/>
        <w:rPr>
          <w:rFonts w:eastAsia="Calibri"/>
          <w:sz w:val="24"/>
          <w:szCs w:val="24"/>
          <w:lang w:eastAsia="en-US"/>
        </w:rPr>
      </w:pPr>
    </w:p>
    <w:p w14:paraId="5C9DEF12" w14:textId="77777777" w:rsidR="00BC25EA" w:rsidRPr="00BC25EA" w:rsidRDefault="00BC25EA" w:rsidP="005E5D79">
      <w:pPr>
        <w:ind w:left="-142" w:right="176"/>
        <w:jc w:val="center"/>
        <w:rPr>
          <w:rFonts w:eastAsia="Calibri"/>
          <w:sz w:val="24"/>
          <w:szCs w:val="24"/>
          <w:lang w:eastAsia="en-US"/>
        </w:rPr>
      </w:pPr>
      <w:r w:rsidRPr="00BC25EA">
        <w:rPr>
          <w:rFonts w:eastAsia="Calibri"/>
          <w:sz w:val="24"/>
          <w:szCs w:val="24"/>
          <w:lang w:eastAsia="en-US"/>
        </w:rPr>
        <w:t xml:space="preserve"> 1. ПРЕДМЕТ ДОГОВОРА</w:t>
      </w:r>
    </w:p>
    <w:p w14:paraId="31E9629A"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сделана запись на здание от 30.12.2011     № 25-25-11/012/2011-451. Регистрация права собственности на земельный участок                       от 19.12.2012 № 25-25-11/018/2012-173.</w:t>
      </w:r>
    </w:p>
    <w:p w14:paraId="61787859" w14:textId="77777777" w:rsidR="00BC25EA" w:rsidRPr="00BC25EA" w:rsidRDefault="00BC25EA" w:rsidP="005E5D79">
      <w:pPr>
        <w:ind w:firstLine="710"/>
        <w:jc w:val="both"/>
        <w:rPr>
          <w:rFonts w:eastAsia="Calibri"/>
          <w:b/>
          <w:bCs/>
          <w:sz w:val="24"/>
          <w:szCs w:val="24"/>
          <w:lang w:eastAsia="en-US"/>
        </w:rPr>
      </w:pPr>
      <w:r w:rsidRPr="00BC25EA">
        <w:rPr>
          <w:rFonts w:eastAsia="Calibri"/>
          <w:sz w:val="24"/>
          <w:szCs w:val="24"/>
          <w:lang w:eastAsia="en-US"/>
        </w:rPr>
        <w:t xml:space="preserve">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 – </w:t>
      </w:r>
      <w:bookmarkStart w:id="64" w:name="_Hlk195778532"/>
      <w:r w:rsidRPr="00BC25EA">
        <w:rPr>
          <w:rFonts w:eastAsia="Calibri"/>
          <w:b/>
          <w:bCs/>
          <w:sz w:val="24"/>
          <w:szCs w:val="24"/>
          <w:lang w:eastAsia="en-US"/>
        </w:rPr>
        <w:t xml:space="preserve">здание, назначение: нежилое, наименование – спортзал, кадастровый номер 25:20:340101:1324, общей площадью 401,4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количество этажей – 1, расположенное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53а с земельным участком, кадастровый номер 25:20:340101:2650, площадью 4371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Вид разрешенного использования – под спорткомплексом. Местоположение установлено относительно ориентира, расположенного в границах участка. Почтовый адрес ориентира: Приморский край, Хасанский район,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53а.</w:t>
      </w:r>
    </w:p>
    <w:bookmarkEnd w:id="64"/>
    <w:p w14:paraId="65ADD655"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Продавец подтверждает, что имущество по настоящему договору не находится под арестом либо в залоге.</w:t>
      </w:r>
    </w:p>
    <w:p w14:paraId="5904593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1.4. Существующие ограничения (обременения) права: нет.</w:t>
      </w:r>
    </w:p>
    <w:p w14:paraId="16DF60C2" w14:textId="77777777" w:rsidR="00BC25EA" w:rsidRPr="00BC25EA" w:rsidRDefault="00BC25EA" w:rsidP="005E5D79">
      <w:pPr>
        <w:snapToGrid w:val="0"/>
        <w:ind w:firstLine="709"/>
        <w:jc w:val="both"/>
        <w:rPr>
          <w:rFonts w:eastAsia="Calibri"/>
          <w:sz w:val="24"/>
          <w:szCs w:val="24"/>
          <w:lang w:eastAsia="en-US"/>
        </w:rPr>
      </w:pPr>
    </w:p>
    <w:p w14:paraId="2EFD6F5C"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4BA5FB0E"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399D31B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 1.2. настоящего договора, в течение 30 дней после полной оплаты Покупателем стоимости настоящего имущества. </w:t>
      </w:r>
    </w:p>
    <w:p w14:paraId="5E89D77B"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691C6FE2"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02FD2804"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44F4DF0B"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011D8EAE"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65F75FFB" w14:textId="77777777" w:rsidR="00BC25EA" w:rsidRPr="00BC25EA" w:rsidRDefault="00BC25EA" w:rsidP="005E5D79">
      <w:pPr>
        <w:snapToGrid w:val="0"/>
        <w:ind w:firstLine="709"/>
        <w:jc w:val="both"/>
        <w:rPr>
          <w:rFonts w:eastAsia="Calibri"/>
          <w:sz w:val="24"/>
          <w:szCs w:val="24"/>
          <w:lang w:eastAsia="en-US"/>
        </w:rPr>
      </w:pPr>
    </w:p>
    <w:p w14:paraId="5E2A17EB"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0FE481B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 xml:space="preserve">составляет:   </w:t>
      </w:r>
      <w:proofErr w:type="gramEnd"/>
      <w:r w:rsidRPr="00BC25EA">
        <w:rPr>
          <w:rFonts w:eastAsia="Calibri"/>
          <w:sz w:val="24"/>
          <w:szCs w:val="24"/>
          <w:lang w:eastAsia="en-US"/>
        </w:rPr>
        <w:t>______________ (_________________) рублей.</w:t>
      </w:r>
    </w:p>
    <w:p w14:paraId="4C51202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F4C17E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053D72D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216BD3B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40A4CD25"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0D5EE5DA" w14:textId="77777777" w:rsidR="00BC25EA" w:rsidRPr="00BC25EA" w:rsidRDefault="00BC25EA" w:rsidP="005E5D79">
      <w:pPr>
        <w:snapToGrid w:val="0"/>
        <w:ind w:firstLine="709"/>
        <w:jc w:val="both"/>
        <w:rPr>
          <w:rFonts w:eastAsia="Calibri"/>
          <w:b/>
          <w:bCs/>
          <w:i/>
          <w:iCs/>
          <w:sz w:val="24"/>
          <w:szCs w:val="24"/>
          <w:lang w:eastAsia="en-US"/>
        </w:rPr>
      </w:pPr>
      <w:bookmarkStart w:id="65" w:name="_Hlk196383410"/>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0CA494C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20EC025D" w14:textId="77777777" w:rsidR="00BC25EA" w:rsidRPr="00BC25EA" w:rsidRDefault="00BC25EA" w:rsidP="005E5D79">
      <w:pPr>
        <w:snapToGrid w:val="0"/>
        <w:ind w:firstLine="709"/>
        <w:jc w:val="both"/>
        <w:rPr>
          <w:rFonts w:eastAsia="Calibri"/>
          <w:sz w:val="24"/>
          <w:szCs w:val="24"/>
          <w:lang w:eastAsia="en-US"/>
        </w:rPr>
      </w:pPr>
    </w:p>
    <w:p w14:paraId="00ABB7C0"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56B50336" w14:textId="3954D6AD"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w:t>
      </w:r>
      <w:r w:rsidR="00D023E9" w:rsidRPr="00BC25EA">
        <w:rPr>
          <w:rFonts w:eastAsia="Calibri"/>
          <w:sz w:val="24"/>
          <w:szCs w:val="24"/>
          <w:lang w:eastAsia="en-US"/>
        </w:rPr>
        <w:t>стоимость (</w:t>
      </w:r>
      <w:r w:rsidRPr="00BC25EA">
        <w:rPr>
          <w:rFonts w:eastAsia="Calibri"/>
          <w:sz w:val="24"/>
          <w:szCs w:val="24"/>
          <w:lang w:eastAsia="en-US"/>
        </w:rPr>
        <w:t xml:space="preserve">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79490CE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027FE60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7FA7C5A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625652DD"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bookmarkEnd w:id="65"/>
    <w:p w14:paraId="24B5C5DF" w14:textId="77777777" w:rsidR="00BC25EA" w:rsidRPr="00BC25EA" w:rsidRDefault="00BC25EA" w:rsidP="005E5D79">
      <w:pPr>
        <w:ind w:left="-142" w:firstLine="851"/>
        <w:jc w:val="both"/>
        <w:rPr>
          <w:rFonts w:eastAsia="Calibri"/>
          <w:sz w:val="24"/>
          <w:szCs w:val="24"/>
          <w:lang w:eastAsia="en-US"/>
        </w:rPr>
      </w:pPr>
    </w:p>
    <w:p w14:paraId="6C74D0D4"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 xml:space="preserve"> 4. ПЕРЕХОД ПРАВА СОБСТВЕННОСТИ </w:t>
      </w:r>
    </w:p>
    <w:p w14:paraId="587C4688"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32AAB071"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593F9B24"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782FA7D7"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5746D54C"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5371978E"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47CFFF59"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1183CE3B" w14:textId="77777777" w:rsidR="00BC25EA" w:rsidRPr="00BC25EA" w:rsidRDefault="00BC25EA" w:rsidP="005E5D79">
      <w:pPr>
        <w:ind w:left="-142" w:firstLine="709"/>
        <w:jc w:val="both"/>
        <w:rPr>
          <w:rFonts w:eastAsia="Calibri"/>
          <w:sz w:val="24"/>
          <w:szCs w:val="24"/>
          <w:lang w:eastAsia="en-US"/>
        </w:rPr>
      </w:pPr>
    </w:p>
    <w:p w14:paraId="088B5932" w14:textId="77777777" w:rsidR="00BC25EA" w:rsidRPr="005817BC" w:rsidRDefault="00BC25EA" w:rsidP="005E5D79">
      <w:pPr>
        <w:keepNext/>
        <w:ind w:left="-142" w:firstLine="709"/>
        <w:jc w:val="center"/>
        <w:rPr>
          <w:rFonts w:eastAsia="Calibri"/>
          <w:b/>
          <w:sz w:val="24"/>
          <w:szCs w:val="24"/>
          <w:lang w:val="x-none" w:eastAsia="x-none"/>
        </w:rPr>
      </w:pPr>
      <w:r w:rsidRPr="005817BC">
        <w:rPr>
          <w:rFonts w:eastAsia="Calibri"/>
          <w:b/>
          <w:sz w:val="24"/>
          <w:szCs w:val="24"/>
          <w:lang w:eastAsia="x-none"/>
        </w:rPr>
        <w:t xml:space="preserve"> </w:t>
      </w:r>
      <w:r w:rsidRPr="005817BC">
        <w:rPr>
          <w:rFonts w:eastAsia="Calibri"/>
          <w:b/>
          <w:sz w:val="24"/>
          <w:szCs w:val="24"/>
          <w:lang w:val="x-none" w:eastAsia="x-none"/>
        </w:rPr>
        <w:t xml:space="preserve">5. ОТВЕТСТВЕННОСТЬ СТОРОН </w:t>
      </w:r>
    </w:p>
    <w:p w14:paraId="64E989A3" w14:textId="25534332"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r w:rsidR="00D023E9" w:rsidRPr="00BC25EA">
        <w:rPr>
          <w:rFonts w:eastAsia="Calibri"/>
          <w:sz w:val="24"/>
          <w:szCs w:val="24"/>
          <w:lang w:eastAsia="en-US"/>
        </w:rPr>
        <w:t>нарушения,</w:t>
      </w:r>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6E520E13"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5CF2E344"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6D0584FD"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07CBBD39"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5.5. Ответственность Сторон, не урегулированная настоящим Договором, устанавливается действующим законодательством.</w:t>
      </w:r>
    </w:p>
    <w:p w14:paraId="2E26E8FC" w14:textId="77777777" w:rsidR="00BC25EA" w:rsidRPr="00BC25EA" w:rsidRDefault="00BC25EA" w:rsidP="005E5D79">
      <w:pPr>
        <w:ind w:firstLine="567"/>
        <w:jc w:val="both"/>
        <w:rPr>
          <w:rFonts w:eastAsia="Calibri"/>
          <w:sz w:val="24"/>
          <w:szCs w:val="24"/>
          <w:lang w:eastAsia="en-US"/>
        </w:rPr>
      </w:pPr>
    </w:p>
    <w:p w14:paraId="25C4C4A5" w14:textId="77777777" w:rsidR="00BC25EA" w:rsidRPr="005817BC" w:rsidRDefault="00BC25EA" w:rsidP="005E5D79">
      <w:pPr>
        <w:ind w:left="-142" w:right="175"/>
        <w:rPr>
          <w:rFonts w:eastAsia="Calibri"/>
          <w:b/>
          <w:bCs/>
          <w:sz w:val="24"/>
          <w:szCs w:val="24"/>
          <w:lang w:eastAsia="en-US"/>
        </w:rPr>
      </w:pPr>
      <w:r w:rsidRPr="005817BC">
        <w:rPr>
          <w:rFonts w:eastAsia="Calibri"/>
          <w:b/>
          <w:bCs/>
          <w:sz w:val="24"/>
          <w:szCs w:val="24"/>
          <w:lang w:eastAsia="en-US"/>
        </w:rPr>
        <w:t xml:space="preserve">                                               6. ЗАКЛЮЧИТЕЛЬНЫЕ ПОЛОЖЕНИЯ </w:t>
      </w:r>
    </w:p>
    <w:p w14:paraId="3070FC63"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6.1. 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798F25EC"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03AEC546"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62D2CFB1"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lastRenderedPageBreak/>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4C769B28" w14:textId="77777777" w:rsidR="00BC25EA" w:rsidRPr="00BC25EA" w:rsidRDefault="00BC25EA" w:rsidP="005E5D79">
      <w:pPr>
        <w:ind w:left="-142" w:firstLine="851"/>
        <w:jc w:val="both"/>
        <w:rPr>
          <w:rFonts w:eastAsia="Calibri"/>
          <w:sz w:val="24"/>
          <w:szCs w:val="24"/>
          <w:lang w:eastAsia="en-US"/>
        </w:rPr>
      </w:pPr>
    </w:p>
    <w:p w14:paraId="7D2B2FE9" w14:textId="77777777"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7C9B612D" w14:textId="77777777" w:rsidTr="00C0101E">
        <w:trPr>
          <w:trHeight w:val="280"/>
        </w:trPr>
        <w:tc>
          <w:tcPr>
            <w:tcW w:w="4664" w:type="dxa"/>
            <w:hideMark/>
          </w:tcPr>
          <w:p w14:paraId="7CD9EA70" w14:textId="77777777" w:rsidR="00BC25EA" w:rsidRPr="00BC25EA" w:rsidRDefault="00BC25EA" w:rsidP="005E5D79">
            <w:pPr>
              <w:rPr>
                <w:rFonts w:eastAsia="Calibri"/>
                <w:sz w:val="24"/>
                <w:szCs w:val="24"/>
                <w:lang w:eastAsia="en-US"/>
              </w:rPr>
            </w:pPr>
          </w:p>
          <w:p w14:paraId="4F03C100"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E0FEFA5"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24697432"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6FEBF255" w14:textId="77777777" w:rsidR="00BC25EA" w:rsidRPr="00BC25EA" w:rsidRDefault="00BC25EA" w:rsidP="005E5D79">
      <w:pPr>
        <w:jc w:val="right"/>
        <w:rPr>
          <w:rFonts w:eastAsia="Calibri"/>
          <w:sz w:val="24"/>
          <w:szCs w:val="24"/>
          <w:lang w:eastAsia="en-US"/>
        </w:rPr>
      </w:pPr>
    </w:p>
    <w:p w14:paraId="49BC91CD" w14:textId="77777777" w:rsidR="00BC25EA" w:rsidRPr="00BC25EA" w:rsidRDefault="00BC25EA" w:rsidP="005E5D79">
      <w:pPr>
        <w:jc w:val="right"/>
        <w:rPr>
          <w:rFonts w:eastAsia="Calibri"/>
          <w:sz w:val="24"/>
          <w:szCs w:val="24"/>
          <w:lang w:eastAsia="en-US"/>
        </w:rPr>
      </w:pPr>
    </w:p>
    <w:p w14:paraId="6232471A"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3DDEA449"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21515751"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488F8D40" w14:textId="77777777" w:rsidR="00BC25EA" w:rsidRPr="00BC25EA" w:rsidRDefault="00BC25EA" w:rsidP="005E5D79">
      <w:pPr>
        <w:jc w:val="right"/>
        <w:rPr>
          <w:rFonts w:eastAsia="Calibri"/>
          <w:sz w:val="24"/>
          <w:szCs w:val="24"/>
          <w:lang w:eastAsia="en-US"/>
        </w:rPr>
      </w:pPr>
    </w:p>
    <w:p w14:paraId="462AAD63"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6E4A8056" w14:textId="77777777" w:rsidR="00BC25EA" w:rsidRPr="00BC25EA" w:rsidRDefault="00BC25EA" w:rsidP="005E5D79">
      <w:pPr>
        <w:jc w:val="center"/>
        <w:rPr>
          <w:rFonts w:eastAsia="Calibri"/>
          <w:b/>
          <w:sz w:val="24"/>
          <w:szCs w:val="24"/>
          <w:lang w:eastAsia="en-US"/>
        </w:rPr>
      </w:pPr>
    </w:p>
    <w:p w14:paraId="3B2A471F"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t xml:space="preserve"> «___» ______ 20___г.</w:t>
      </w:r>
    </w:p>
    <w:p w14:paraId="5FF74F0B" w14:textId="77777777" w:rsidR="00BC25EA" w:rsidRPr="00BC25EA" w:rsidRDefault="00BC25EA" w:rsidP="005E5D79">
      <w:pPr>
        <w:jc w:val="both"/>
        <w:rPr>
          <w:rFonts w:eastAsia="Calibri"/>
          <w:sz w:val="24"/>
          <w:szCs w:val="24"/>
          <w:lang w:eastAsia="en-US"/>
        </w:rPr>
      </w:pPr>
    </w:p>
    <w:p w14:paraId="2DA05095"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7A403A12"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D00AB7E"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6DBFCA6D" w14:textId="77777777" w:rsidR="00BC25EA" w:rsidRPr="00BC25EA" w:rsidRDefault="00BC25EA" w:rsidP="005E5D79">
      <w:pPr>
        <w:jc w:val="both"/>
        <w:rPr>
          <w:rFonts w:eastAsia="Calibri"/>
          <w:sz w:val="24"/>
          <w:szCs w:val="24"/>
          <w:lang w:eastAsia="en-US"/>
        </w:rPr>
      </w:pPr>
    </w:p>
    <w:p w14:paraId="71C5A6A4"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здание, назначение: нежилое, наименование – спортзал, кадастровый номер 25:20:340101:1324, общей площадью 401,4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количество этажей – 1, расположенное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53а с земельным участком, кадастровый номер 25:20:340101:2650, площадью 4371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Вид разрешенного использования – под спорткомплексом. Местоположение установлено относительно ориентира, расположенного в границах участка. Почтовый адрес ориентира: Приморский край, Хасанский район,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Зарубино, ул. Строительная, д. 53а.</w:t>
      </w:r>
    </w:p>
    <w:p w14:paraId="4696C2E9"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20C03CB0"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09E4EFD3"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2ED13ADC" w14:textId="77777777" w:rsidR="00BC25EA" w:rsidRPr="00BC25EA" w:rsidRDefault="00BC25EA" w:rsidP="005E5D79">
      <w:pPr>
        <w:ind w:left="425" w:right="140"/>
        <w:jc w:val="both"/>
        <w:rPr>
          <w:rFonts w:eastAsia="Calibri"/>
          <w:b/>
          <w:sz w:val="24"/>
          <w:szCs w:val="24"/>
          <w:lang w:eastAsia="en-US"/>
        </w:rPr>
      </w:pPr>
    </w:p>
    <w:p w14:paraId="2BCBCF28"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44D70514" w14:textId="77777777" w:rsidR="00BC25EA" w:rsidRPr="00BC25EA" w:rsidRDefault="00BC25EA" w:rsidP="005E5D79">
      <w:pPr>
        <w:jc w:val="both"/>
        <w:rPr>
          <w:rFonts w:eastAsia="Calibri"/>
          <w:b/>
          <w:sz w:val="24"/>
          <w:szCs w:val="24"/>
          <w:lang w:eastAsia="en-US"/>
        </w:rPr>
      </w:pPr>
    </w:p>
    <w:p w14:paraId="07EA980D"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4DD7DEA6" w14:textId="77777777" w:rsidR="00BC25EA" w:rsidRPr="00BC25EA" w:rsidRDefault="00BC25EA" w:rsidP="005E5D79">
      <w:pPr>
        <w:jc w:val="both"/>
        <w:rPr>
          <w:rFonts w:eastAsia="Calibri"/>
          <w:bCs/>
          <w:sz w:val="26"/>
          <w:szCs w:val="26"/>
          <w:lang w:eastAsia="en-US"/>
        </w:rPr>
      </w:pPr>
      <w:r w:rsidRPr="00BC25EA">
        <w:rPr>
          <w:rFonts w:eastAsia="Calibri"/>
          <w:b/>
          <w:sz w:val="24"/>
          <w:szCs w:val="24"/>
          <w:lang w:eastAsia="en-US"/>
        </w:rPr>
        <w:t xml:space="preserve">________________/_______________                         _________________/________________ </w:t>
      </w:r>
      <w:r w:rsidRPr="00BC25EA">
        <w:rPr>
          <w:rFonts w:eastAsia="Calibri"/>
          <w:b/>
          <w:sz w:val="24"/>
          <w:szCs w:val="24"/>
          <w:lang w:eastAsia="en-US"/>
        </w:rPr>
        <w:br w:type="page"/>
      </w:r>
      <w:r w:rsidRPr="00BC25EA">
        <w:rPr>
          <w:rFonts w:eastAsia="Calibri"/>
          <w:b/>
          <w:sz w:val="24"/>
          <w:szCs w:val="24"/>
          <w:lang w:eastAsia="en-US"/>
        </w:rPr>
        <w:lastRenderedPageBreak/>
        <w:t xml:space="preserve">                                                                                              </w:t>
      </w:r>
      <w:r w:rsidRPr="00BC25EA">
        <w:rPr>
          <w:rFonts w:eastAsia="Calibri"/>
          <w:bCs/>
          <w:sz w:val="26"/>
          <w:szCs w:val="26"/>
          <w:lang w:eastAsia="en-US"/>
        </w:rPr>
        <w:t>Приложение № 5</w:t>
      </w:r>
    </w:p>
    <w:p w14:paraId="6D855B6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30112543"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1CCF4BE4"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579F276B" w14:textId="77777777" w:rsidR="00BC25EA" w:rsidRPr="00BC25EA" w:rsidRDefault="00BC25EA" w:rsidP="005E5D79">
      <w:pPr>
        <w:ind w:firstLine="5670"/>
        <w:rPr>
          <w:rFonts w:eastAsia="Calibri"/>
          <w:bCs/>
          <w:sz w:val="26"/>
          <w:szCs w:val="26"/>
          <w:lang w:eastAsia="en-US"/>
        </w:rPr>
      </w:pPr>
    </w:p>
    <w:p w14:paraId="0FB8198D"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24B8FC5C"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67B6097F"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4D973031"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3C20A696"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4BA399B7"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5E4CD76C"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44F13130" w14:textId="77777777" w:rsidR="00BC25EA" w:rsidRPr="00BC25EA" w:rsidRDefault="00BC25EA" w:rsidP="005E5D79">
      <w:pPr>
        <w:ind w:left="-142" w:right="175"/>
        <w:jc w:val="both"/>
        <w:rPr>
          <w:rFonts w:eastAsia="Calibri"/>
          <w:sz w:val="24"/>
          <w:szCs w:val="24"/>
          <w:lang w:eastAsia="en-US"/>
        </w:rPr>
      </w:pPr>
    </w:p>
    <w:p w14:paraId="73F8C7F0"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2A1B49A9"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73E59B74"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4A89A0C9" w14:textId="77777777" w:rsidR="00BC25EA" w:rsidRPr="00BC25EA" w:rsidRDefault="00BC25EA" w:rsidP="005E5D79">
      <w:pPr>
        <w:ind w:left="-142" w:right="175"/>
        <w:rPr>
          <w:rFonts w:eastAsia="Calibri"/>
          <w:sz w:val="24"/>
          <w:szCs w:val="24"/>
          <w:lang w:eastAsia="en-US"/>
        </w:rPr>
      </w:pPr>
    </w:p>
    <w:p w14:paraId="1CEA0B60" w14:textId="77777777" w:rsidR="00BC25EA" w:rsidRPr="005817BC" w:rsidRDefault="00BC25EA" w:rsidP="005E5D79">
      <w:pPr>
        <w:ind w:left="-142" w:right="176"/>
        <w:jc w:val="center"/>
        <w:rPr>
          <w:rFonts w:eastAsia="Calibri"/>
          <w:b/>
          <w:bCs/>
          <w:sz w:val="24"/>
          <w:szCs w:val="24"/>
          <w:lang w:eastAsia="en-US"/>
        </w:rPr>
      </w:pPr>
      <w:r w:rsidRPr="005817BC">
        <w:rPr>
          <w:rFonts w:eastAsia="Calibri"/>
          <w:b/>
          <w:bCs/>
          <w:sz w:val="24"/>
          <w:szCs w:val="24"/>
          <w:lang w:eastAsia="en-US"/>
        </w:rPr>
        <w:t xml:space="preserve"> 1. ПРЕДМЕТ ДОГОВОРА</w:t>
      </w:r>
    </w:p>
    <w:p w14:paraId="59C318DF"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w:t>
      </w:r>
      <w:bookmarkStart w:id="66" w:name="_Hlk195782753"/>
      <w:r w:rsidRPr="00BC25EA">
        <w:rPr>
          <w:rFonts w:eastAsia="Calibri"/>
          <w:sz w:val="24"/>
          <w:szCs w:val="24"/>
          <w:lang w:eastAsia="en-US"/>
        </w:rPr>
        <w:t xml:space="preserve"> </w:t>
      </w:r>
      <w:r w:rsidRPr="00BC25EA">
        <w:rPr>
          <w:rFonts w:eastAsia="Calibri"/>
          <w:b/>
          <w:bCs/>
          <w:sz w:val="24"/>
          <w:szCs w:val="24"/>
          <w:lang w:eastAsia="en-US"/>
        </w:rPr>
        <w:t xml:space="preserve">VOLGA SIBER, регистрационный номер Н608ХА/125, идентификационный № (VIN) X96ERB6X1A0003377, категория В, год изготовления 2009, модель, № двигателя *2.4L-DOHC*204800398*, шасси (рама) № отсутствует, кузов (кабина, прицеп) № JR4100A0003426, цвет кузова – черный,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143(105), рабочий объем двигателя, куб. см. – 2429, тип двигателя – бензиновый, экологический класс – четвертый, разрешенная максимальная масса, кг – 1950, масса без нагрузки, кг – 1480. Организация-изготовитель ТС (страна) ООО «Автомобильный завод ГАЗ» Россия. Одобрение типа ТС РОСС RU МТ 02.Е06372 от 09.06.2009 МФ «Сертификация автотранспорта САТР». Таможенные ограничения – не установлены.</w:t>
      </w:r>
    </w:p>
    <w:bookmarkEnd w:id="66"/>
    <w:p w14:paraId="2C9E094A"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45D7336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6BDBAFE3" w14:textId="77777777" w:rsidR="00BC25EA" w:rsidRPr="00BC25EA" w:rsidRDefault="00BC25EA" w:rsidP="005E5D79">
      <w:pPr>
        <w:snapToGrid w:val="0"/>
        <w:ind w:firstLine="709"/>
        <w:jc w:val="both"/>
        <w:rPr>
          <w:rFonts w:eastAsia="Calibri"/>
          <w:sz w:val="24"/>
          <w:szCs w:val="24"/>
          <w:lang w:eastAsia="en-US"/>
        </w:rPr>
      </w:pPr>
    </w:p>
    <w:p w14:paraId="62971A13"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25F546F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4DAFF2E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72076AB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219557D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795825B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45AC411D"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7C4AC8C7" w14:textId="77777777" w:rsidR="00BC25EA" w:rsidRPr="00BC25EA" w:rsidRDefault="00BC25EA" w:rsidP="005E5D79">
      <w:pPr>
        <w:snapToGrid w:val="0"/>
        <w:ind w:firstLine="709"/>
        <w:jc w:val="both"/>
        <w:rPr>
          <w:rFonts w:eastAsia="Calibri"/>
          <w:sz w:val="24"/>
          <w:szCs w:val="24"/>
          <w:lang w:eastAsia="en-US"/>
        </w:rPr>
      </w:pPr>
    </w:p>
    <w:p w14:paraId="5C0572ED"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5816D905" w14:textId="77777777" w:rsidR="00BC25EA" w:rsidRPr="00BC25EA" w:rsidRDefault="00BC25EA" w:rsidP="005E5D79">
      <w:pPr>
        <w:snapToGrid w:val="0"/>
        <w:ind w:firstLine="709"/>
        <w:jc w:val="center"/>
        <w:rPr>
          <w:rFonts w:eastAsia="Calibri"/>
          <w:b/>
          <w:bCs/>
          <w:sz w:val="24"/>
          <w:szCs w:val="24"/>
          <w:lang w:eastAsia="en-US"/>
        </w:rPr>
      </w:pPr>
    </w:p>
    <w:p w14:paraId="7F90765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641A076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59A119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12A1C9A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63C14EC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09F7021B"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1D38B927" w14:textId="77777777" w:rsidR="005817BC" w:rsidRDefault="005817BC" w:rsidP="005E5D79">
      <w:pPr>
        <w:ind w:left="-142" w:firstLine="709"/>
        <w:jc w:val="center"/>
        <w:rPr>
          <w:rFonts w:eastAsia="Calibri"/>
          <w:sz w:val="24"/>
          <w:szCs w:val="24"/>
          <w:lang w:eastAsia="en-US"/>
        </w:rPr>
      </w:pPr>
    </w:p>
    <w:p w14:paraId="64187DEE" w14:textId="685B9A3B"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4. ПЕРЕДАЧА ИМУЩЕСТВА И ПЕРЕХОД ПРАВА СОБСТВЕННОСТИ</w:t>
      </w:r>
    </w:p>
    <w:p w14:paraId="1AA3EF2D"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1E1B516A"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190F0E9A"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71AFDB2C"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02780DCA" w14:textId="77777777" w:rsidR="00BC25EA" w:rsidRPr="00BC25EA" w:rsidRDefault="00BC25EA" w:rsidP="005E5D79">
      <w:pPr>
        <w:ind w:left="-142" w:firstLine="709"/>
        <w:jc w:val="both"/>
        <w:rPr>
          <w:rFonts w:eastAsia="Calibri"/>
          <w:sz w:val="24"/>
          <w:szCs w:val="24"/>
          <w:lang w:eastAsia="en-US"/>
        </w:rPr>
      </w:pPr>
    </w:p>
    <w:p w14:paraId="52B5B9F3"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5. ГАРАНТИИ И ОТВЕТСВЕННОСТЬ</w:t>
      </w:r>
    </w:p>
    <w:p w14:paraId="20AB88A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6FA561C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36A5E31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1505DFA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5.4. Уплата неустойки не освобождает Покупателя от исполнения обязательств по настоящему Договору.</w:t>
      </w:r>
    </w:p>
    <w:p w14:paraId="1D6275B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6549E79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F4628A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19178B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64D1B2B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5BC2F2D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60EA4D49" w14:textId="77777777" w:rsidR="00BC25EA" w:rsidRPr="00BC25EA" w:rsidRDefault="00BC25EA" w:rsidP="005E5D79">
      <w:pPr>
        <w:ind w:left="-142" w:firstLine="851"/>
        <w:jc w:val="both"/>
        <w:rPr>
          <w:rFonts w:eastAsia="Calibri"/>
          <w:bCs/>
          <w:sz w:val="24"/>
          <w:szCs w:val="24"/>
          <w:lang w:eastAsia="x-none"/>
        </w:rPr>
      </w:pPr>
    </w:p>
    <w:p w14:paraId="17A3D20C"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6. ПОРЯДОК РЕШЕНИЯ СПОРОВ</w:t>
      </w:r>
    </w:p>
    <w:p w14:paraId="02BDD8C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4830EEA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18415425" w14:textId="77777777" w:rsidR="00BC25EA" w:rsidRPr="00BC25EA" w:rsidRDefault="00BC25EA" w:rsidP="005E5D79">
      <w:pPr>
        <w:ind w:left="-142" w:firstLine="851"/>
        <w:jc w:val="both"/>
        <w:rPr>
          <w:rFonts w:eastAsia="Calibri"/>
          <w:bCs/>
          <w:sz w:val="24"/>
          <w:szCs w:val="24"/>
          <w:lang w:eastAsia="x-none"/>
        </w:rPr>
      </w:pPr>
    </w:p>
    <w:p w14:paraId="1D45CC23"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7. ИЗМЕНЕНИЕ, ДОПОЛНЕНИЕ И РАСТОРЖЕНИЕ ДОГОВОРА</w:t>
      </w:r>
    </w:p>
    <w:p w14:paraId="19B5132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2ABF6F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2A2D2B2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1DC77F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21F2220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6111543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0F6234E9" w14:textId="77777777" w:rsidR="005817BC" w:rsidRDefault="005817BC" w:rsidP="005E5D79">
      <w:pPr>
        <w:ind w:left="-142" w:firstLine="851"/>
        <w:jc w:val="center"/>
        <w:rPr>
          <w:rFonts w:eastAsia="Calibri"/>
          <w:b/>
          <w:sz w:val="24"/>
          <w:szCs w:val="24"/>
          <w:lang w:eastAsia="x-none"/>
        </w:rPr>
      </w:pPr>
    </w:p>
    <w:p w14:paraId="70786C97" w14:textId="77777777" w:rsidR="005817BC" w:rsidRDefault="005817BC" w:rsidP="005E5D79">
      <w:pPr>
        <w:ind w:left="-142" w:firstLine="851"/>
        <w:jc w:val="center"/>
        <w:rPr>
          <w:rFonts w:eastAsia="Calibri"/>
          <w:b/>
          <w:sz w:val="24"/>
          <w:szCs w:val="24"/>
          <w:lang w:eastAsia="x-none"/>
        </w:rPr>
      </w:pPr>
    </w:p>
    <w:p w14:paraId="70D7C539" w14:textId="4594972D"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lastRenderedPageBreak/>
        <w:t>8. ПРОЧИЕ УСЛОВИЯ</w:t>
      </w:r>
    </w:p>
    <w:p w14:paraId="20B60B5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02DE480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247ED1B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3040662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319AA1C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143D4C6D"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0A0D0756" w14:textId="77777777" w:rsidR="005817BC" w:rsidRDefault="005817BC" w:rsidP="005E5D79">
      <w:pPr>
        <w:jc w:val="center"/>
        <w:rPr>
          <w:rFonts w:eastAsia="Calibri"/>
          <w:sz w:val="24"/>
          <w:szCs w:val="24"/>
          <w:lang w:eastAsia="en-US"/>
        </w:rPr>
      </w:pPr>
    </w:p>
    <w:p w14:paraId="0EA9B21D" w14:textId="56EAD57D"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410F3551" w14:textId="77777777" w:rsidTr="00C0101E">
        <w:trPr>
          <w:trHeight w:val="280"/>
        </w:trPr>
        <w:tc>
          <w:tcPr>
            <w:tcW w:w="4664" w:type="dxa"/>
            <w:hideMark/>
          </w:tcPr>
          <w:p w14:paraId="1F22C513" w14:textId="77777777" w:rsidR="00BC25EA" w:rsidRPr="00BC25EA" w:rsidRDefault="00BC25EA" w:rsidP="005E5D79">
            <w:pPr>
              <w:rPr>
                <w:rFonts w:eastAsia="Calibri"/>
                <w:sz w:val="24"/>
                <w:szCs w:val="24"/>
                <w:lang w:eastAsia="en-US"/>
              </w:rPr>
            </w:pPr>
          </w:p>
          <w:p w14:paraId="13EF28C5"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8FBD040"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4F711A6A"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7F7D31F9" w14:textId="77777777" w:rsidR="00BC25EA" w:rsidRPr="00BC25EA" w:rsidRDefault="00BC25EA" w:rsidP="005E5D79">
      <w:pPr>
        <w:jc w:val="right"/>
        <w:rPr>
          <w:rFonts w:eastAsia="Calibri"/>
          <w:sz w:val="24"/>
          <w:szCs w:val="24"/>
          <w:lang w:eastAsia="en-US"/>
        </w:rPr>
      </w:pPr>
    </w:p>
    <w:p w14:paraId="00F31D97" w14:textId="77777777" w:rsidR="00BC25EA" w:rsidRPr="00BC25EA" w:rsidRDefault="00BC25EA" w:rsidP="005E5D79">
      <w:pPr>
        <w:jc w:val="right"/>
        <w:rPr>
          <w:rFonts w:eastAsia="Calibri"/>
          <w:sz w:val="24"/>
          <w:szCs w:val="24"/>
          <w:lang w:eastAsia="en-US"/>
        </w:rPr>
      </w:pPr>
    </w:p>
    <w:p w14:paraId="09C2CE59" w14:textId="77777777" w:rsidR="00BC25EA" w:rsidRPr="00BC25EA" w:rsidRDefault="00BC25EA" w:rsidP="005E5D79">
      <w:pPr>
        <w:ind w:firstLine="6663"/>
        <w:rPr>
          <w:rFonts w:eastAsia="Calibri"/>
          <w:sz w:val="24"/>
          <w:szCs w:val="24"/>
          <w:lang w:eastAsia="en-US"/>
        </w:rPr>
      </w:pPr>
      <w:r w:rsidRPr="00BC25EA">
        <w:rPr>
          <w:rFonts w:eastAsia="Calibri"/>
          <w:sz w:val="26"/>
          <w:szCs w:val="26"/>
          <w:lang w:eastAsia="en-US"/>
        </w:rPr>
        <w:br w:type="page"/>
      </w:r>
      <w:r w:rsidRPr="00BC25EA">
        <w:rPr>
          <w:rFonts w:eastAsia="Calibri"/>
          <w:sz w:val="24"/>
          <w:szCs w:val="24"/>
          <w:lang w:eastAsia="en-US"/>
        </w:rPr>
        <w:lastRenderedPageBreak/>
        <w:t>Приложение №1</w:t>
      </w:r>
    </w:p>
    <w:p w14:paraId="1172F16C"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01A466FC"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1B0F89DC" w14:textId="77777777" w:rsidR="00BC25EA" w:rsidRPr="00BC25EA" w:rsidRDefault="00BC25EA" w:rsidP="005E5D79">
      <w:pPr>
        <w:jc w:val="right"/>
        <w:rPr>
          <w:rFonts w:eastAsia="Calibri"/>
          <w:sz w:val="24"/>
          <w:szCs w:val="24"/>
          <w:lang w:eastAsia="en-US"/>
        </w:rPr>
      </w:pPr>
    </w:p>
    <w:p w14:paraId="3E287083"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30712609" w14:textId="77777777" w:rsidR="00BC25EA" w:rsidRPr="00BC25EA" w:rsidRDefault="00BC25EA" w:rsidP="005E5D79">
      <w:pPr>
        <w:jc w:val="center"/>
        <w:rPr>
          <w:rFonts w:eastAsia="Calibri"/>
          <w:b/>
          <w:sz w:val="24"/>
          <w:szCs w:val="24"/>
          <w:lang w:eastAsia="en-US"/>
        </w:rPr>
      </w:pPr>
    </w:p>
    <w:p w14:paraId="7FCCF5F1"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7504141C" w14:textId="77777777" w:rsidR="00BC25EA" w:rsidRPr="00BC25EA" w:rsidRDefault="00BC25EA" w:rsidP="005E5D79">
      <w:pPr>
        <w:jc w:val="right"/>
        <w:rPr>
          <w:rFonts w:eastAsia="Calibri"/>
          <w:sz w:val="24"/>
          <w:szCs w:val="24"/>
          <w:lang w:eastAsia="en-US"/>
        </w:rPr>
      </w:pPr>
    </w:p>
    <w:p w14:paraId="3884763A"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4CB852E1"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6506A5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660C54F5" w14:textId="77777777" w:rsidR="00BC25EA" w:rsidRPr="00BC25EA" w:rsidRDefault="00BC25EA" w:rsidP="005E5D79">
      <w:pPr>
        <w:jc w:val="both"/>
        <w:rPr>
          <w:rFonts w:eastAsia="Calibri"/>
          <w:sz w:val="24"/>
          <w:szCs w:val="24"/>
          <w:lang w:eastAsia="en-US"/>
        </w:rPr>
      </w:pPr>
    </w:p>
    <w:p w14:paraId="0224348B"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 VOLGA SIBER, регистрационный номер Н608ХА/125, идентификационный № (VIN) X96ERB6X1A0003377, категория В, год изготовления 2009, модель, № двигателя *2.4L-DOHC*204800398*, шасси (рама) № отсутствует, кузов (кабина, прицеп) № JR4100A0003426, цвет кузова – черный,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143(105), рабочий объем двигателя, куб. см. – 2429, тип двигателя – бензиновый, экологический класс – четвертый, разрешенная максимальная масса, кг – 1950, масса без нагрузки, кг – 1480. Организация-изготовитель ТС (страна) ООО «Автомобильный завод ГАЗ» Россия. Одобрение типа ТС РОСС RU МТ 02.Е06372 от 09.06.2009 МФ «Сертификация автотранспорта САТР». Таможенные ограничения – не установлены.</w:t>
      </w:r>
    </w:p>
    <w:p w14:paraId="42005D70"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230D5A39"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524B0097"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2262906D" w14:textId="77777777" w:rsidR="00BC25EA" w:rsidRPr="00BC25EA" w:rsidRDefault="00BC25EA" w:rsidP="005E5D79">
      <w:pPr>
        <w:ind w:left="425" w:right="140"/>
        <w:jc w:val="both"/>
        <w:rPr>
          <w:rFonts w:eastAsia="Calibri"/>
          <w:b/>
          <w:sz w:val="24"/>
          <w:szCs w:val="24"/>
          <w:lang w:eastAsia="en-US"/>
        </w:rPr>
      </w:pPr>
    </w:p>
    <w:p w14:paraId="3A4B6AD5"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7A4E40EC"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271D8BE1"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338C112E"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6</w:t>
      </w:r>
    </w:p>
    <w:p w14:paraId="1F7BCE68"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6BAA2433"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793BB01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01E01E7B" w14:textId="77777777" w:rsidR="00BC25EA" w:rsidRPr="00BC25EA" w:rsidRDefault="00BC25EA" w:rsidP="005E5D79">
      <w:pPr>
        <w:ind w:firstLine="5670"/>
        <w:rPr>
          <w:rFonts w:eastAsia="Calibri"/>
          <w:bCs/>
          <w:sz w:val="26"/>
          <w:szCs w:val="26"/>
          <w:lang w:eastAsia="en-US"/>
        </w:rPr>
      </w:pPr>
    </w:p>
    <w:p w14:paraId="0DFE155A" w14:textId="77777777" w:rsidR="00BC25EA" w:rsidRPr="00BC25EA" w:rsidRDefault="00BC25EA" w:rsidP="005E5D79">
      <w:pPr>
        <w:ind w:firstLine="5670"/>
        <w:rPr>
          <w:rFonts w:eastAsia="Calibri"/>
          <w:bCs/>
          <w:sz w:val="26"/>
          <w:szCs w:val="26"/>
          <w:lang w:eastAsia="en-US"/>
        </w:rPr>
      </w:pPr>
    </w:p>
    <w:p w14:paraId="6785C7CE"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124F1DD4"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00380864"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00A6848D"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0F37CCC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6AB69416"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795C0733"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5A8D2F5B" w14:textId="77777777" w:rsidR="00BC25EA" w:rsidRPr="00BC25EA" w:rsidRDefault="00BC25EA" w:rsidP="005E5D79">
      <w:pPr>
        <w:ind w:left="-142" w:right="175"/>
        <w:jc w:val="both"/>
        <w:rPr>
          <w:rFonts w:eastAsia="Calibri"/>
          <w:sz w:val="24"/>
          <w:szCs w:val="24"/>
          <w:lang w:eastAsia="en-US"/>
        </w:rPr>
      </w:pPr>
    </w:p>
    <w:p w14:paraId="755E8B66"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4716C3FC"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F69852B"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1E26AEAC" w14:textId="77777777" w:rsidR="00BC25EA" w:rsidRPr="00BC25EA" w:rsidRDefault="00BC25EA" w:rsidP="005E5D79">
      <w:pPr>
        <w:ind w:left="-142" w:right="175"/>
        <w:rPr>
          <w:rFonts w:eastAsia="Calibri"/>
          <w:sz w:val="24"/>
          <w:szCs w:val="24"/>
          <w:lang w:eastAsia="en-US"/>
        </w:rPr>
      </w:pPr>
    </w:p>
    <w:p w14:paraId="4D07AD1D" w14:textId="77777777" w:rsidR="00BC25EA" w:rsidRPr="005817BC" w:rsidRDefault="00BC25EA" w:rsidP="005E5D79">
      <w:pPr>
        <w:ind w:left="-142" w:right="176"/>
        <w:jc w:val="center"/>
        <w:rPr>
          <w:rFonts w:eastAsia="Calibri"/>
          <w:b/>
          <w:bCs/>
          <w:sz w:val="24"/>
          <w:szCs w:val="24"/>
          <w:lang w:eastAsia="en-US"/>
        </w:rPr>
      </w:pPr>
      <w:r w:rsidRPr="005817BC">
        <w:rPr>
          <w:rFonts w:eastAsia="Calibri"/>
          <w:b/>
          <w:bCs/>
          <w:sz w:val="24"/>
          <w:szCs w:val="24"/>
          <w:lang w:eastAsia="en-US"/>
        </w:rPr>
        <w:t xml:space="preserve"> 1. ПРЕДМЕТ ДОГОВОРА</w:t>
      </w:r>
    </w:p>
    <w:p w14:paraId="3A8906F4"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bookmarkStart w:id="67" w:name="_Hlk195863486"/>
      <w:r w:rsidRPr="00BC25EA">
        <w:rPr>
          <w:rFonts w:eastAsia="Calibri"/>
          <w:b/>
          <w:bCs/>
          <w:sz w:val="24"/>
          <w:szCs w:val="24"/>
          <w:lang w:eastAsia="en-US"/>
        </w:rPr>
        <w:t xml:space="preserve">транспортное средство: NISSAN ALMERA, регистрационный номер М606МР/125, идентификационный номер VIN Z8NAJL01054340796, наименование (тип ТС) – легковой, категория ТС – В, год изготовления ТС – 2015, модель - К4МВ497, № двигателя – Р003830, шасси (рама) № отсутствует, кузов (кабина, прицеп) № Z8NAJL01054340796, цвет кузова – белый,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102(75), рабочий объем двигателя, куб. см. – 1598, тип двигателя – бензиновый, экологический класс – четвертый, разрешенная максимальная масса, кг – 1650, масса без нагрузки, кг  - 1270. Изготовитель ТС (страна) – ООО «Ниссан </w:t>
      </w:r>
      <w:proofErr w:type="spellStart"/>
      <w:r w:rsidRPr="00BC25EA">
        <w:rPr>
          <w:rFonts w:eastAsia="Calibri"/>
          <w:b/>
          <w:bCs/>
          <w:sz w:val="24"/>
          <w:szCs w:val="24"/>
          <w:lang w:eastAsia="en-US"/>
        </w:rPr>
        <w:t>Мэнуфэкчуринг</w:t>
      </w:r>
      <w:proofErr w:type="spellEnd"/>
      <w:r w:rsidRPr="00BC25EA">
        <w:rPr>
          <w:rFonts w:eastAsia="Calibri"/>
          <w:b/>
          <w:bCs/>
          <w:sz w:val="24"/>
          <w:szCs w:val="24"/>
          <w:lang w:eastAsia="en-US"/>
        </w:rPr>
        <w:t xml:space="preserve"> РУС» (Россия). Одобрение типа ТС Е-RU.MT</w:t>
      </w:r>
      <w:proofErr w:type="gramStart"/>
      <w:r w:rsidRPr="00BC25EA">
        <w:rPr>
          <w:rFonts w:eastAsia="Calibri"/>
          <w:b/>
          <w:bCs/>
          <w:sz w:val="24"/>
          <w:szCs w:val="24"/>
          <w:lang w:eastAsia="en-US"/>
        </w:rPr>
        <w:t>02.B.00560.П</w:t>
      </w:r>
      <w:proofErr w:type="gramEnd"/>
      <w:r w:rsidRPr="00BC25EA">
        <w:rPr>
          <w:rFonts w:eastAsia="Calibri"/>
          <w:b/>
          <w:bCs/>
          <w:sz w:val="24"/>
          <w:szCs w:val="24"/>
          <w:lang w:eastAsia="en-US"/>
        </w:rPr>
        <w:t>1Р2 от 24.12.2014 САТР-ФОНД. Таможенные ограничения – отсутствуют.</w:t>
      </w:r>
    </w:p>
    <w:bookmarkEnd w:id="67"/>
    <w:p w14:paraId="35DC9B2E"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6B39F3B3"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2946F883" w14:textId="77777777" w:rsidR="00BC25EA" w:rsidRPr="00BC25EA" w:rsidRDefault="00BC25EA" w:rsidP="005E5D79">
      <w:pPr>
        <w:snapToGrid w:val="0"/>
        <w:ind w:firstLine="709"/>
        <w:jc w:val="both"/>
        <w:rPr>
          <w:rFonts w:eastAsia="Calibri"/>
          <w:sz w:val="24"/>
          <w:szCs w:val="24"/>
          <w:lang w:eastAsia="en-US"/>
        </w:rPr>
      </w:pPr>
    </w:p>
    <w:p w14:paraId="22B89561" w14:textId="77777777" w:rsidR="00BC25EA" w:rsidRPr="00BC25EA" w:rsidRDefault="00BC25EA" w:rsidP="005E5D79">
      <w:pPr>
        <w:snapToGrid w:val="0"/>
        <w:ind w:firstLine="709"/>
        <w:jc w:val="both"/>
        <w:rPr>
          <w:rFonts w:eastAsia="Calibri"/>
          <w:sz w:val="24"/>
          <w:szCs w:val="24"/>
          <w:lang w:eastAsia="en-US"/>
        </w:rPr>
      </w:pPr>
    </w:p>
    <w:p w14:paraId="1E477146"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lastRenderedPageBreak/>
        <w:t>2. ПРАВА И ОБЯЗАННОСТИ СТОРОН</w:t>
      </w:r>
    </w:p>
    <w:p w14:paraId="35D1456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3860320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5D6BCD1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0BA8056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47E4520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1D2AC76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0D31A35A" w14:textId="77777777" w:rsidR="00BC25EA" w:rsidRPr="00BC25EA" w:rsidRDefault="00BC25EA" w:rsidP="005E5D79">
      <w:pPr>
        <w:snapToGrid w:val="0"/>
        <w:ind w:firstLine="709"/>
        <w:jc w:val="both"/>
        <w:rPr>
          <w:rFonts w:eastAsia="Calibri"/>
          <w:sz w:val="24"/>
          <w:szCs w:val="24"/>
          <w:lang w:eastAsia="en-US"/>
        </w:rPr>
      </w:pPr>
    </w:p>
    <w:p w14:paraId="445465BF"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74D0371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72DF2E7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7707ABC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7C55016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6424853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681882D9"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0F60AB2E" w14:textId="77777777" w:rsidR="00BC25EA" w:rsidRPr="00BC25EA" w:rsidRDefault="00BC25EA" w:rsidP="005E5D79">
      <w:pPr>
        <w:ind w:left="-142" w:firstLine="709"/>
        <w:jc w:val="center"/>
        <w:rPr>
          <w:rFonts w:eastAsia="Calibri"/>
          <w:sz w:val="24"/>
          <w:szCs w:val="24"/>
          <w:lang w:eastAsia="en-US"/>
        </w:rPr>
      </w:pPr>
    </w:p>
    <w:p w14:paraId="0A93D037"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4. ПЕРЕДАЧА ИМУЩЕСТВА И ПЕРЕХОД ПРАВА СОБСТВЕННОСТИ</w:t>
      </w:r>
    </w:p>
    <w:p w14:paraId="63A792EA"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2EBBF90B"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7C4DF342"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557A2A21"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4AAF1745" w14:textId="77777777" w:rsidR="00BC25EA" w:rsidRPr="00BC25EA" w:rsidRDefault="00BC25EA" w:rsidP="005E5D79">
      <w:pPr>
        <w:ind w:left="-142" w:firstLine="709"/>
        <w:jc w:val="both"/>
        <w:rPr>
          <w:rFonts w:eastAsia="Calibri"/>
          <w:sz w:val="24"/>
          <w:szCs w:val="24"/>
          <w:lang w:eastAsia="en-US"/>
        </w:rPr>
      </w:pPr>
    </w:p>
    <w:p w14:paraId="3A1C7F65"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5. ГАРАНТИИ И ОТВЕТСВЕННОСТЬ</w:t>
      </w:r>
    </w:p>
    <w:p w14:paraId="72500A8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03B19A4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4F78E56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C06203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420F093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55E0789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1F7EFFE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662B88C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2F2BD21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3F27062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57250666" w14:textId="77777777" w:rsidR="00BC25EA" w:rsidRPr="00BC25EA" w:rsidRDefault="00BC25EA" w:rsidP="005E5D79">
      <w:pPr>
        <w:ind w:left="-142" w:firstLine="851"/>
        <w:jc w:val="both"/>
        <w:rPr>
          <w:rFonts w:eastAsia="Calibri"/>
          <w:bCs/>
          <w:sz w:val="24"/>
          <w:szCs w:val="24"/>
          <w:lang w:eastAsia="x-none"/>
        </w:rPr>
      </w:pPr>
    </w:p>
    <w:p w14:paraId="42736247"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6. ПОРЯДОК РЕШЕНИЯ СПОРОВ</w:t>
      </w:r>
    </w:p>
    <w:p w14:paraId="5F8E14D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68C3184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1F88671E" w14:textId="77777777" w:rsidR="00BC25EA" w:rsidRPr="00BC25EA" w:rsidRDefault="00BC25EA" w:rsidP="005E5D79">
      <w:pPr>
        <w:ind w:left="-142" w:firstLine="851"/>
        <w:jc w:val="both"/>
        <w:rPr>
          <w:rFonts w:eastAsia="Calibri"/>
          <w:bCs/>
          <w:sz w:val="24"/>
          <w:szCs w:val="24"/>
          <w:lang w:eastAsia="x-none"/>
        </w:rPr>
      </w:pPr>
    </w:p>
    <w:p w14:paraId="4EE8AA43"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7. ИЗМЕНЕНИЕ, ДОПОЛНЕНИЕ И РАСТОРЖЕНИЕ ДОГОВОРА</w:t>
      </w:r>
    </w:p>
    <w:p w14:paraId="4ED8A74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6897227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0911315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39F1D8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A3D1AC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5539815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1A23A4CC"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lastRenderedPageBreak/>
        <w:t>8. ПРОЧИЕ УСЛОВИЯ</w:t>
      </w:r>
    </w:p>
    <w:p w14:paraId="6475F6C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1C8A2EB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7C2F730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435BDA9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35DE663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30043A20"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7C457431" w14:textId="77777777" w:rsidR="005817BC" w:rsidRDefault="005817BC" w:rsidP="005E5D79">
      <w:pPr>
        <w:jc w:val="center"/>
        <w:rPr>
          <w:rFonts w:eastAsia="Calibri"/>
          <w:sz w:val="24"/>
          <w:szCs w:val="24"/>
          <w:lang w:eastAsia="en-US"/>
        </w:rPr>
      </w:pPr>
    </w:p>
    <w:p w14:paraId="2D36B7EA" w14:textId="30DF2970"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0406C39D" w14:textId="77777777" w:rsidTr="00C0101E">
        <w:trPr>
          <w:trHeight w:val="280"/>
        </w:trPr>
        <w:tc>
          <w:tcPr>
            <w:tcW w:w="4664" w:type="dxa"/>
            <w:hideMark/>
          </w:tcPr>
          <w:p w14:paraId="273A6121" w14:textId="77777777" w:rsidR="00BC25EA" w:rsidRPr="00BC25EA" w:rsidRDefault="00BC25EA" w:rsidP="005E5D79">
            <w:pPr>
              <w:rPr>
                <w:rFonts w:eastAsia="Calibri"/>
                <w:sz w:val="24"/>
                <w:szCs w:val="24"/>
                <w:lang w:eastAsia="en-US"/>
              </w:rPr>
            </w:pPr>
          </w:p>
          <w:p w14:paraId="05ACEFA8"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672AA24"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07F60411"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128B23CC" w14:textId="77777777" w:rsidR="00BC25EA" w:rsidRPr="00BC25EA" w:rsidRDefault="00BC25EA" w:rsidP="005E5D79">
      <w:pPr>
        <w:jc w:val="right"/>
        <w:rPr>
          <w:rFonts w:eastAsia="Calibri"/>
          <w:sz w:val="24"/>
          <w:szCs w:val="24"/>
          <w:lang w:eastAsia="en-US"/>
        </w:rPr>
      </w:pPr>
    </w:p>
    <w:p w14:paraId="7EE900B4" w14:textId="77777777" w:rsidR="00BC25EA" w:rsidRPr="00BC25EA" w:rsidRDefault="00BC25EA" w:rsidP="005E5D79">
      <w:pPr>
        <w:jc w:val="right"/>
        <w:rPr>
          <w:rFonts w:eastAsia="Calibri"/>
          <w:sz w:val="26"/>
          <w:szCs w:val="26"/>
          <w:lang w:eastAsia="en-US"/>
        </w:rPr>
      </w:pPr>
    </w:p>
    <w:p w14:paraId="4BCCF10D"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10485CB6"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4319758E"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42BF8E58" w14:textId="77777777" w:rsidR="00BC25EA" w:rsidRPr="00BC25EA" w:rsidRDefault="00BC25EA" w:rsidP="005E5D79">
      <w:pPr>
        <w:jc w:val="right"/>
        <w:rPr>
          <w:rFonts w:eastAsia="Calibri"/>
          <w:sz w:val="24"/>
          <w:szCs w:val="24"/>
          <w:lang w:eastAsia="en-US"/>
        </w:rPr>
      </w:pPr>
    </w:p>
    <w:p w14:paraId="49C4A3EE"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17D1B2C3" w14:textId="77777777" w:rsidR="00BC25EA" w:rsidRPr="00BC25EA" w:rsidRDefault="00BC25EA" w:rsidP="005E5D79">
      <w:pPr>
        <w:jc w:val="center"/>
        <w:rPr>
          <w:rFonts w:eastAsia="Calibri"/>
          <w:b/>
          <w:sz w:val="24"/>
          <w:szCs w:val="24"/>
          <w:lang w:eastAsia="en-US"/>
        </w:rPr>
      </w:pPr>
    </w:p>
    <w:p w14:paraId="62C39963"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04E04DCD" w14:textId="77777777" w:rsidR="00BC25EA" w:rsidRPr="00BC25EA" w:rsidRDefault="00BC25EA" w:rsidP="005E5D79">
      <w:pPr>
        <w:jc w:val="right"/>
        <w:rPr>
          <w:rFonts w:eastAsia="Calibri"/>
          <w:sz w:val="24"/>
          <w:szCs w:val="24"/>
          <w:lang w:eastAsia="en-US"/>
        </w:rPr>
      </w:pPr>
    </w:p>
    <w:p w14:paraId="2C1554FD"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496A4B7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DDF1BF5"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43405128" w14:textId="77777777" w:rsidR="00BC25EA" w:rsidRPr="00BC25EA" w:rsidRDefault="00BC25EA" w:rsidP="005E5D79">
      <w:pPr>
        <w:jc w:val="both"/>
        <w:rPr>
          <w:rFonts w:eastAsia="Calibri"/>
          <w:sz w:val="24"/>
          <w:szCs w:val="24"/>
          <w:lang w:eastAsia="en-US"/>
        </w:rPr>
      </w:pPr>
    </w:p>
    <w:p w14:paraId="15764C7E"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NISSAN ALMERA, регистрационный номер М606МР/125, идентификационный номер VIN Z8NAJL01054340796, наименование (тип ТС) – легковой, категория ТС – В, год изготовления ТС – 2015, модель - К4МВ497, № двигателя – Р003830, шасси (рама) № отсутствует, кузов (кабина, прицеп) № Z8NAJL01054340796, цвет кузова – белый,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102(75), рабочий объем двигателя, куб. см. – 1598, тип двигателя – бензиновый, экологический класс – четвертый, разрешенная максимальная масса, кг – 1650, масса без нагрузки, кг  - 1270. Изготовитель ТС (страна) – ООО «Ниссан </w:t>
      </w:r>
      <w:proofErr w:type="spellStart"/>
      <w:r w:rsidRPr="00BC25EA">
        <w:rPr>
          <w:rFonts w:eastAsia="Calibri"/>
          <w:b/>
          <w:bCs/>
          <w:sz w:val="24"/>
          <w:szCs w:val="24"/>
          <w:lang w:eastAsia="en-US"/>
        </w:rPr>
        <w:t>Мэнуфэкчуринг</w:t>
      </w:r>
      <w:proofErr w:type="spellEnd"/>
      <w:r w:rsidRPr="00BC25EA">
        <w:rPr>
          <w:rFonts w:eastAsia="Calibri"/>
          <w:b/>
          <w:bCs/>
          <w:sz w:val="24"/>
          <w:szCs w:val="24"/>
          <w:lang w:eastAsia="en-US"/>
        </w:rPr>
        <w:t xml:space="preserve"> РУС» (Россия). Одобрение типа ТС Е-RU.MT</w:t>
      </w:r>
      <w:proofErr w:type="gramStart"/>
      <w:r w:rsidRPr="00BC25EA">
        <w:rPr>
          <w:rFonts w:eastAsia="Calibri"/>
          <w:b/>
          <w:bCs/>
          <w:sz w:val="24"/>
          <w:szCs w:val="24"/>
          <w:lang w:eastAsia="en-US"/>
        </w:rPr>
        <w:t>02.B.00560.П</w:t>
      </w:r>
      <w:proofErr w:type="gramEnd"/>
      <w:r w:rsidRPr="00BC25EA">
        <w:rPr>
          <w:rFonts w:eastAsia="Calibri"/>
          <w:b/>
          <w:bCs/>
          <w:sz w:val="24"/>
          <w:szCs w:val="24"/>
          <w:lang w:eastAsia="en-US"/>
        </w:rPr>
        <w:t>1Р2 от 24.12.2014 САТР-ФОНД. Таможенные ограничения – отсутствуют.</w:t>
      </w:r>
    </w:p>
    <w:p w14:paraId="766132E5"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09EA7315"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024D91B9"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74DC164F" w14:textId="77777777" w:rsidR="00BC25EA" w:rsidRPr="00BC25EA" w:rsidRDefault="00BC25EA" w:rsidP="005E5D79">
      <w:pPr>
        <w:ind w:left="425" w:right="140"/>
        <w:jc w:val="both"/>
        <w:rPr>
          <w:rFonts w:eastAsia="Calibri"/>
          <w:b/>
          <w:sz w:val="24"/>
          <w:szCs w:val="24"/>
          <w:lang w:eastAsia="en-US"/>
        </w:rPr>
      </w:pPr>
    </w:p>
    <w:p w14:paraId="3A50C612"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47CB6433"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60CFD330" w14:textId="77777777" w:rsidR="00BC25EA" w:rsidRPr="00BC25EA" w:rsidRDefault="00BC25EA" w:rsidP="005E5D79">
      <w:pPr>
        <w:jc w:val="both"/>
        <w:rPr>
          <w:rFonts w:eastAsia="Calibri"/>
          <w:b/>
          <w:sz w:val="24"/>
          <w:szCs w:val="24"/>
          <w:lang w:eastAsia="en-US"/>
        </w:rPr>
      </w:pPr>
    </w:p>
    <w:p w14:paraId="1FE5D066"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4E78AB7A"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7</w:t>
      </w:r>
    </w:p>
    <w:p w14:paraId="065739A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5B4C207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12879E01"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77C5351F" w14:textId="77777777" w:rsidR="00BC25EA" w:rsidRPr="00BC25EA" w:rsidRDefault="00BC25EA" w:rsidP="005E5D79">
      <w:pPr>
        <w:ind w:firstLine="5670"/>
        <w:rPr>
          <w:rFonts w:eastAsia="Calibri"/>
          <w:bCs/>
          <w:sz w:val="26"/>
          <w:szCs w:val="26"/>
          <w:lang w:eastAsia="en-US"/>
        </w:rPr>
      </w:pPr>
    </w:p>
    <w:p w14:paraId="6393DF45" w14:textId="77777777" w:rsidR="00BC25EA" w:rsidRPr="00BC25EA" w:rsidRDefault="00BC25EA" w:rsidP="005E5D79">
      <w:pPr>
        <w:ind w:firstLine="5670"/>
        <w:rPr>
          <w:rFonts w:eastAsia="Calibri"/>
          <w:bCs/>
          <w:sz w:val="26"/>
          <w:szCs w:val="26"/>
          <w:lang w:eastAsia="en-US"/>
        </w:rPr>
      </w:pPr>
    </w:p>
    <w:p w14:paraId="3AE94165"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217E85AD"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0DDB0A5A" w14:textId="77777777" w:rsidR="00BC25EA" w:rsidRPr="00BC25EA" w:rsidRDefault="00BC25EA" w:rsidP="005E5D79">
      <w:pPr>
        <w:ind w:firstLine="567"/>
        <w:jc w:val="right"/>
        <w:rPr>
          <w:rFonts w:eastAsia="Calibri"/>
          <w:sz w:val="24"/>
          <w:szCs w:val="24"/>
          <w:lang w:eastAsia="en-US"/>
        </w:rPr>
      </w:pPr>
    </w:p>
    <w:p w14:paraId="2728E3A2"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66B17585"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40F66DF2"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48E4B5B4"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091B9D99" w14:textId="77777777" w:rsidR="00BC25EA" w:rsidRPr="00BC25EA" w:rsidRDefault="00BC25EA" w:rsidP="005E5D79">
      <w:pPr>
        <w:ind w:left="-142" w:right="175"/>
        <w:jc w:val="both"/>
        <w:rPr>
          <w:rFonts w:eastAsia="Calibri"/>
          <w:sz w:val="24"/>
          <w:szCs w:val="24"/>
          <w:lang w:eastAsia="en-US"/>
        </w:rPr>
      </w:pPr>
    </w:p>
    <w:p w14:paraId="0379BCF2"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70523287"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1C69621A"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11E53911" w14:textId="77777777" w:rsidR="00BC25EA" w:rsidRPr="00BC25EA" w:rsidRDefault="00BC25EA" w:rsidP="005E5D79">
      <w:pPr>
        <w:ind w:left="-142" w:right="175"/>
        <w:rPr>
          <w:rFonts w:eastAsia="Calibri"/>
          <w:sz w:val="24"/>
          <w:szCs w:val="24"/>
          <w:lang w:eastAsia="en-US"/>
        </w:rPr>
      </w:pPr>
    </w:p>
    <w:p w14:paraId="21CB0ECE" w14:textId="77777777" w:rsidR="00BC25EA" w:rsidRPr="005817BC" w:rsidRDefault="00BC25EA" w:rsidP="005E5D79">
      <w:pPr>
        <w:ind w:left="-142" w:right="176"/>
        <w:jc w:val="center"/>
        <w:rPr>
          <w:rFonts w:eastAsia="Calibri"/>
          <w:b/>
          <w:bCs/>
          <w:sz w:val="24"/>
          <w:szCs w:val="24"/>
          <w:lang w:eastAsia="en-US"/>
        </w:rPr>
      </w:pPr>
      <w:r w:rsidRPr="005817BC">
        <w:rPr>
          <w:rFonts w:eastAsia="Calibri"/>
          <w:b/>
          <w:bCs/>
          <w:sz w:val="24"/>
          <w:szCs w:val="24"/>
          <w:lang w:eastAsia="en-US"/>
        </w:rPr>
        <w:t xml:space="preserve"> 1. ПРЕДМЕТ ДОГОВОРА</w:t>
      </w:r>
    </w:p>
    <w:p w14:paraId="0603AF35"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транспортное средство</w:t>
      </w:r>
      <w:r w:rsidRPr="00BC25EA">
        <w:rPr>
          <w:rFonts w:eastAsia="Calibri"/>
          <w:sz w:val="24"/>
          <w:szCs w:val="24"/>
          <w:lang w:eastAsia="en-US"/>
        </w:rPr>
        <w:t xml:space="preserve"> </w:t>
      </w:r>
      <w:r w:rsidRPr="00BC25EA">
        <w:rPr>
          <w:rFonts w:eastAsia="Calibri"/>
          <w:b/>
          <w:bCs/>
          <w:sz w:val="24"/>
          <w:szCs w:val="24"/>
          <w:lang w:eastAsia="en-US"/>
        </w:rPr>
        <w:t xml:space="preserve">ПАЗ 32053-70, регистрационный номер У280АО/125, идентификационный № (VIN) X1M3205CXB0006029, категория ТС – D, год изготовления 2011, модель 523400, № двигателя B1007679, шасси  (рама) отсутствует, кузов № X1M3205СХВ0006029, цвет кузова желтый, мощность двигателя 124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.(91.2), рабочий объем двигателя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бензиновый, экологический класс – третий, разрешенная максимальная масса, кг – 6270, масса без нагрузки, кг – 5080.</w:t>
      </w:r>
    </w:p>
    <w:p w14:paraId="56654AD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06F4D1A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791AD7D0" w14:textId="77777777" w:rsidR="00BC25EA" w:rsidRPr="00BC25EA" w:rsidRDefault="00BC25EA" w:rsidP="005E5D79">
      <w:pPr>
        <w:snapToGrid w:val="0"/>
        <w:ind w:firstLine="709"/>
        <w:jc w:val="both"/>
        <w:rPr>
          <w:rFonts w:eastAsia="Calibri"/>
          <w:sz w:val="24"/>
          <w:szCs w:val="24"/>
          <w:lang w:eastAsia="en-US"/>
        </w:rPr>
      </w:pPr>
    </w:p>
    <w:p w14:paraId="59799289"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27F76624" w14:textId="77777777" w:rsidR="00BC25EA" w:rsidRPr="00BC25EA" w:rsidRDefault="00BC25EA" w:rsidP="005E5D79">
      <w:pPr>
        <w:snapToGrid w:val="0"/>
        <w:ind w:firstLine="709"/>
        <w:jc w:val="both"/>
        <w:rPr>
          <w:rFonts w:eastAsia="Calibri"/>
          <w:sz w:val="24"/>
          <w:szCs w:val="24"/>
          <w:lang w:eastAsia="en-US"/>
        </w:rPr>
      </w:pPr>
    </w:p>
    <w:p w14:paraId="59163AC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44DA045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7AE556D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4B41831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2B50106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39923EF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3A85A999" w14:textId="77777777" w:rsidR="00BC25EA" w:rsidRPr="00BC25EA" w:rsidRDefault="00BC25EA" w:rsidP="005E5D79">
      <w:pPr>
        <w:snapToGrid w:val="0"/>
        <w:ind w:firstLine="709"/>
        <w:jc w:val="both"/>
        <w:rPr>
          <w:rFonts w:eastAsia="Calibri"/>
          <w:sz w:val="24"/>
          <w:szCs w:val="24"/>
          <w:lang w:eastAsia="en-US"/>
        </w:rPr>
      </w:pPr>
    </w:p>
    <w:p w14:paraId="34C82AB3"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7E1ADFE1" w14:textId="77777777" w:rsidR="00BC25EA" w:rsidRPr="00BC25EA" w:rsidRDefault="00BC25EA" w:rsidP="005E5D79">
      <w:pPr>
        <w:snapToGrid w:val="0"/>
        <w:ind w:firstLine="709"/>
        <w:jc w:val="center"/>
        <w:rPr>
          <w:rFonts w:eastAsia="Calibri"/>
          <w:b/>
          <w:bCs/>
          <w:sz w:val="24"/>
          <w:szCs w:val="24"/>
          <w:lang w:eastAsia="en-US"/>
        </w:rPr>
      </w:pPr>
    </w:p>
    <w:p w14:paraId="680BA62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21F3453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0CB26D2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341135E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134E7BA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44EA4BC6"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6B69B4CF" w14:textId="77777777" w:rsidR="00BC25EA" w:rsidRPr="00BC25EA" w:rsidRDefault="00BC25EA" w:rsidP="005E5D79">
      <w:pPr>
        <w:ind w:left="-142" w:firstLine="851"/>
        <w:jc w:val="both"/>
        <w:rPr>
          <w:rFonts w:eastAsia="Calibri"/>
          <w:sz w:val="24"/>
          <w:szCs w:val="24"/>
          <w:lang w:eastAsia="en-US"/>
        </w:rPr>
      </w:pPr>
    </w:p>
    <w:p w14:paraId="514A46C9"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4. ПЕРЕДАЧА ИМУЩЕСТВА И ПЕРЕХОД ПРАВА СОБСТВЕННОСТИ</w:t>
      </w:r>
    </w:p>
    <w:p w14:paraId="298A61EA" w14:textId="77777777" w:rsidR="00BC25EA" w:rsidRPr="00BC25EA" w:rsidRDefault="00BC25EA" w:rsidP="005E5D79">
      <w:pPr>
        <w:ind w:left="-142" w:firstLine="709"/>
        <w:jc w:val="center"/>
        <w:rPr>
          <w:rFonts w:eastAsia="Calibri"/>
          <w:sz w:val="24"/>
          <w:szCs w:val="24"/>
          <w:lang w:eastAsia="en-US"/>
        </w:rPr>
      </w:pPr>
    </w:p>
    <w:p w14:paraId="3CDB2021"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3D6C6ED3"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03E47085"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6DBD45F3"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11317EDB" w14:textId="77777777" w:rsidR="00BC25EA" w:rsidRPr="00BC25EA" w:rsidRDefault="00BC25EA" w:rsidP="005E5D79">
      <w:pPr>
        <w:ind w:left="-142" w:firstLine="709"/>
        <w:jc w:val="both"/>
        <w:rPr>
          <w:rFonts w:eastAsia="Calibri"/>
          <w:sz w:val="24"/>
          <w:szCs w:val="24"/>
          <w:lang w:eastAsia="en-US"/>
        </w:rPr>
      </w:pPr>
    </w:p>
    <w:p w14:paraId="32DC4989"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5. ГАРАНТИИ И ОТВЕТСВЕННОСТЬ</w:t>
      </w:r>
    </w:p>
    <w:p w14:paraId="47FDEC8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367D62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718E76B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016D5CA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5B88CE4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2A5E88E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07B70F0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4C8B58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72E977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18EDA5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605AE3FD" w14:textId="77777777" w:rsidR="00BC25EA" w:rsidRPr="00BC25EA" w:rsidRDefault="00BC25EA" w:rsidP="005E5D79">
      <w:pPr>
        <w:ind w:left="-142" w:firstLine="851"/>
        <w:jc w:val="both"/>
        <w:rPr>
          <w:rFonts w:eastAsia="Calibri"/>
          <w:bCs/>
          <w:sz w:val="24"/>
          <w:szCs w:val="24"/>
          <w:lang w:eastAsia="x-none"/>
        </w:rPr>
      </w:pPr>
    </w:p>
    <w:p w14:paraId="19E95D72"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6. ПОРЯДОК РЕШЕНИЯ СПОРОВ</w:t>
      </w:r>
    </w:p>
    <w:p w14:paraId="28B2990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66A4BD3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58FBB880" w14:textId="77777777" w:rsidR="00BC25EA" w:rsidRPr="00BC25EA" w:rsidRDefault="00BC25EA" w:rsidP="005E5D79">
      <w:pPr>
        <w:ind w:left="-142" w:firstLine="851"/>
        <w:jc w:val="both"/>
        <w:rPr>
          <w:rFonts w:eastAsia="Calibri"/>
          <w:bCs/>
          <w:sz w:val="24"/>
          <w:szCs w:val="24"/>
          <w:lang w:eastAsia="x-none"/>
        </w:rPr>
      </w:pPr>
    </w:p>
    <w:p w14:paraId="4BE1F851"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7. ИЗМЕНЕНИЕ, ДОПОЛНЕНИЕ И РАСТОРЖЕНИЕ ДОГОВОРА</w:t>
      </w:r>
    </w:p>
    <w:p w14:paraId="370011E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8BB49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63F3D62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1C6CACC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102E2B9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564BD22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35CA94F0"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lastRenderedPageBreak/>
        <w:t>8. ПРОЧИЕ УСЛОВИЯ</w:t>
      </w:r>
    </w:p>
    <w:p w14:paraId="37C0827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6F591F4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4912257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5834EA8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011606C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450EA994"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5B3CE914" w14:textId="77777777" w:rsidR="005817BC" w:rsidRDefault="005817BC" w:rsidP="005E5D79">
      <w:pPr>
        <w:jc w:val="center"/>
        <w:rPr>
          <w:rFonts w:eastAsia="Calibri"/>
          <w:sz w:val="24"/>
          <w:szCs w:val="24"/>
          <w:lang w:eastAsia="en-US"/>
        </w:rPr>
      </w:pPr>
    </w:p>
    <w:p w14:paraId="5E8C6FD4" w14:textId="0F877916"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50C648EF" w14:textId="77777777" w:rsidTr="00C0101E">
        <w:trPr>
          <w:trHeight w:val="280"/>
        </w:trPr>
        <w:tc>
          <w:tcPr>
            <w:tcW w:w="4664" w:type="dxa"/>
            <w:hideMark/>
          </w:tcPr>
          <w:p w14:paraId="4CAAEDE2" w14:textId="77777777" w:rsidR="00BC25EA" w:rsidRPr="00BC25EA" w:rsidRDefault="00BC25EA" w:rsidP="005E5D79">
            <w:pPr>
              <w:rPr>
                <w:rFonts w:eastAsia="Calibri"/>
                <w:sz w:val="24"/>
                <w:szCs w:val="24"/>
                <w:lang w:eastAsia="en-US"/>
              </w:rPr>
            </w:pPr>
          </w:p>
          <w:p w14:paraId="5474D715"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216C349F"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4F2B7221"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61E8D6B5" w14:textId="77777777" w:rsidR="00BC25EA" w:rsidRPr="00BC25EA" w:rsidRDefault="00BC25EA" w:rsidP="005E5D79">
      <w:pPr>
        <w:jc w:val="right"/>
        <w:rPr>
          <w:rFonts w:eastAsia="Calibri"/>
          <w:sz w:val="24"/>
          <w:szCs w:val="24"/>
          <w:lang w:eastAsia="en-US"/>
        </w:rPr>
      </w:pPr>
    </w:p>
    <w:p w14:paraId="3C81CE72" w14:textId="77777777" w:rsidR="00BC25EA" w:rsidRPr="00BC25EA" w:rsidRDefault="00BC25EA" w:rsidP="005E5D79">
      <w:pPr>
        <w:jc w:val="right"/>
        <w:rPr>
          <w:rFonts w:eastAsia="Calibri"/>
          <w:sz w:val="24"/>
          <w:szCs w:val="24"/>
          <w:lang w:eastAsia="en-US"/>
        </w:rPr>
      </w:pPr>
    </w:p>
    <w:p w14:paraId="5AD9CC72"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708513DE"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3C581F6A"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1BB9F16A" w14:textId="77777777" w:rsidR="00BC25EA" w:rsidRPr="00BC25EA" w:rsidRDefault="00BC25EA" w:rsidP="005E5D79">
      <w:pPr>
        <w:jc w:val="right"/>
        <w:rPr>
          <w:rFonts w:eastAsia="Calibri"/>
          <w:sz w:val="24"/>
          <w:szCs w:val="24"/>
          <w:lang w:eastAsia="en-US"/>
        </w:rPr>
      </w:pPr>
    </w:p>
    <w:p w14:paraId="476F230F"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0DA0CF18" w14:textId="77777777" w:rsidR="00BC25EA" w:rsidRPr="00BC25EA" w:rsidRDefault="00BC25EA" w:rsidP="005E5D79">
      <w:pPr>
        <w:jc w:val="center"/>
        <w:rPr>
          <w:rFonts w:eastAsia="Calibri"/>
          <w:b/>
          <w:sz w:val="24"/>
          <w:szCs w:val="24"/>
          <w:lang w:eastAsia="en-US"/>
        </w:rPr>
      </w:pPr>
    </w:p>
    <w:p w14:paraId="6D357A9F"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37AE1ABA" w14:textId="77777777" w:rsidR="00BC25EA" w:rsidRPr="00BC25EA" w:rsidRDefault="00BC25EA" w:rsidP="005E5D79">
      <w:pPr>
        <w:jc w:val="right"/>
        <w:rPr>
          <w:rFonts w:eastAsia="Calibri"/>
          <w:sz w:val="24"/>
          <w:szCs w:val="24"/>
          <w:lang w:eastAsia="en-US"/>
        </w:rPr>
      </w:pPr>
    </w:p>
    <w:p w14:paraId="2D4419E1"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28A18B15"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8615CE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2A35CD35" w14:textId="77777777" w:rsidR="00BC25EA" w:rsidRPr="00BC25EA" w:rsidRDefault="00BC25EA" w:rsidP="005E5D79">
      <w:pPr>
        <w:jc w:val="both"/>
        <w:rPr>
          <w:rFonts w:eastAsia="Calibri"/>
          <w:sz w:val="24"/>
          <w:szCs w:val="24"/>
          <w:lang w:eastAsia="en-US"/>
        </w:rPr>
      </w:pPr>
    </w:p>
    <w:p w14:paraId="6D0E2213"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ПАЗ 32053-70, регистрационный номер У280АО/125, идентификационный № (VIN) X1M3205CXB0006029, категория ТС – D, год изготовления 2011, модель 523400, № двигателя B1007679, шасси  (рама) отсутствует, кузов № X1M3205СХВ0006029, цвет кузова желтый, мощность двигателя 124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.(91.2), рабочий объем двигателя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бензиновый, экологический класс – третий, разрешенная максимальная масса, кг – 6270, масса без нагрузки, кг – 5080.</w:t>
      </w:r>
    </w:p>
    <w:p w14:paraId="523E191B"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3355F15C"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03191404"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74219CC4" w14:textId="77777777" w:rsidR="00BC25EA" w:rsidRPr="00BC25EA" w:rsidRDefault="00BC25EA" w:rsidP="005E5D79">
      <w:pPr>
        <w:ind w:left="425" w:right="140"/>
        <w:jc w:val="both"/>
        <w:rPr>
          <w:rFonts w:eastAsia="Calibri"/>
          <w:b/>
          <w:sz w:val="24"/>
          <w:szCs w:val="24"/>
          <w:lang w:eastAsia="en-US"/>
        </w:rPr>
      </w:pPr>
    </w:p>
    <w:p w14:paraId="4887F7B4"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23367F8C"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7CC7D873" w14:textId="77777777" w:rsidR="00BC25EA" w:rsidRPr="00BC25EA" w:rsidRDefault="00BC25EA" w:rsidP="005E5D79">
      <w:pPr>
        <w:jc w:val="both"/>
        <w:rPr>
          <w:rFonts w:eastAsia="Calibri"/>
          <w:b/>
          <w:sz w:val="24"/>
          <w:szCs w:val="24"/>
          <w:lang w:eastAsia="en-US"/>
        </w:rPr>
      </w:pPr>
    </w:p>
    <w:p w14:paraId="19C7B5A1"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1D8FB316" w14:textId="77777777" w:rsidR="00BC25EA" w:rsidRPr="00BC25EA" w:rsidRDefault="00BC25EA" w:rsidP="005E5D79">
      <w:pPr>
        <w:rPr>
          <w:rFonts w:eastAsia="Calibri"/>
          <w:sz w:val="24"/>
          <w:szCs w:val="24"/>
          <w:lang w:eastAsia="en-US"/>
        </w:rPr>
      </w:pPr>
    </w:p>
    <w:p w14:paraId="2CD6256A"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8</w:t>
      </w:r>
    </w:p>
    <w:p w14:paraId="2E6625DB"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1FC70DF0"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326E7FB0"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54255210" w14:textId="77777777" w:rsidR="00BC25EA" w:rsidRPr="00BC25EA" w:rsidRDefault="00BC25EA" w:rsidP="005E5D79">
      <w:pPr>
        <w:ind w:firstLine="5670"/>
        <w:rPr>
          <w:rFonts w:eastAsia="Calibri"/>
          <w:bCs/>
          <w:sz w:val="26"/>
          <w:szCs w:val="26"/>
          <w:lang w:eastAsia="en-US"/>
        </w:rPr>
      </w:pPr>
    </w:p>
    <w:p w14:paraId="36CA0276"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7ECD29C0"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1FC7B67E" w14:textId="77777777" w:rsidR="00BC25EA" w:rsidRPr="00BC25EA" w:rsidRDefault="00BC25EA" w:rsidP="005E5D79">
      <w:pPr>
        <w:ind w:firstLine="567"/>
        <w:jc w:val="right"/>
        <w:rPr>
          <w:rFonts w:eastAsia="Calibri"/>
          <w:sz w:val="24"/>
          <w:szCs w:val="24"/>
          <w:lang w:eastAsia="en-US"/>
        </w:rPr>
      </w:pPr>
    </w:p>
    <w:p w14:paraId="4BB0D079"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593A7D7C"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33ECDB7C"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20ACEAEE"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24BD7FDC" w14:textId="77777777" w:rsidR="00BC25EA" w:rsidRPr="00BC25EA" w:rsidRDefault="00BC25EA" w:rsidP="005E5D79">
      <w:pPr>
        <w:ind w:left="-142" w:right="175"/>
        <w:jc w:val="both"/>
        <w:rPr>
          <w:rFonts w:eastAsia="Calibri"/>
          <w:sz w:val="24"/>
          <w:szCs w:val="24"/>
          <w:lang w:eastAsia="en-US"/>
        </w:rPr>
      </w:pPr>
    </w:p>
    <w:p w14:paraId="14DED4C5"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439545BC"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0A111AA"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4E2F94D4" w14:textId="77777777" w:rsidR="00BC25EA" w:rsidRPr="00BC25EA" w:rsidRDefault="00BC25EA" w:rsidP="005E5D79">
      <w:pPr>
        <w:ind w:left="-142" w:right="175"/>
        <w:rPr>
          <w:rFonts w:eastAsia="Calibri"/>
          <w:sz w:val="24"/>
          <w:szCs w:val="24"/>
          <w:lang w:eastAsia="en-US"/>
        </w:rPr>
      </w:pPr>
    </w:p>
    <w:p w14:paraId="126D5C57" w14:textId="77777777" w:rsidR="00BC25EA" w:rsidRPr="005817BC" w:rsidRDefault="00BC25EA" w:rsidP="005E5D79">
      <w:pPr>
        <w:ind w:left="-142" w:right="176"/>
        <w:jc w:val="center"/>
        <w:rPr>
          <w:rFonts w:eastAsia="Calibri"/>
          <w:b/>
          <w:bCs/>
          <w:sz w:val="24"/>
          <w:szCs w:val="24"/>
          <w:lang w:eastAsia="en-US"/>
        </w:rPr>
      </w:pPr>
      <w:r w:rsidRPr="005817BC">
        <w:rPr>
          <w:rFonts w:eastAsia="Calibri"/>
          <w:b/>
          <w:bCs/>
          <w:sz w:val="24"/>
          <w:szCs w:val="24"/>
          <w:lang w:eastAsia="en-US"/>
        </w:rPr>
        <w:t xml:space="preserve"> 1. ПРЕДМЕТ ДОГОВОРА</w:t>
      </w:r>
    </w:p>
    <w:p w14:paraId="087C287C"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 xml:space="preserve">транспортное средство: ПАЗ 32053-70, регистрационный номер Х699АО/125, идентификационный № (VIN) X1M3205CXB0003955, категория ТС – D, год изготовления 2011, модель 523400, № двигателя B1005138, шасси  (рама) отсутствует, кузов № X1M3205CXB0003955, цвет кузова желтый, мощность двигателя 124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.(91.2), рабочий объем двигателя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бензиновый, экологический класс – третий, разрешенная максимальная масса, кг – 6270, масса без нагрузки, кг – 5080.</w:t>
      </w:r>
    </w:p>
    <w:p w14:paraId="1E29DD5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471D003D"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3E9EEF63" w14:textId="77777777" w:rsidR="00BC25EA" w:rsidRPr="00BC25EA" w:rsidRDefault="00BC25EA" w:rsidP="005E5D79">
      <w:pPr>
        <w:snapToGrid w:val="0"/>
        <w:ind w:firstLine="709"/>
        <w:jc w:val="both"/>
        <w:rPr>
          <w:rFonts w:eastAsia="Calibri"/>
          <w:sz w:val="24"/>
          <w:szCs w:val="24"/>
          <w:lang w:eastAsia="en-US"/>
        </w:rPr>
      </w:pPr>
    </w:p>
    <w:p w14:paraId="725290E3" w14:textId="77777777" w:rsidR="00BC25EA" w:rsidRPr="00BC25EA" w:rsidRDefault="00BC25EA" w:rsidP="005E5D79">
      <w:pPr>
        <w:snapToGrid w:val="0"/>
        <w:ind w:firstLine="709"/>
        <w:jc w:val="both"/>
        <w:rPr>
          <w:rFonts w:eastAsia="Calibri"/>
          <w:sz w:val="24"/>
          <w:szCs w:val="24"/>
          <w:lang w:eastAsia="en-US"/>
        </w:rPr>
      </w:pPr>
    </w:p>
    <w:p w14:paraId="648D5231"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1C971A37" w14:textId="77777777" w:rsidR="00BC25EA" w:rsidRPr="00BC25EA" w:rsidRDefault="00BC25EA" w:rsidP="005E5D79">
      <w:pPr>
        <w:snapToGrid w:val="0"/>
        <w:ind w:firstLine="709"/>
        <w:jc w:val="both"/>
        <w:rPr>
          <w:rFonts w:eastAsia="Calibri"/>
          <w:sz w:val="24"/>
          <w:szCs w:val="24"/>
          <w:lang w:eastAsia="en-US"/>
        </w:rPr>
      </w:pPr>
    </w:p>
    <w:p w14:paraId="6BD55F7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73BCF80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3384189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6DB0DA1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34AB476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29DFD46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0AE32E0F" w14:textId="77777777" w:rsidR="00BC25EA" w:rsidRPr="00BC25EA" w:rsidRDefault="00BC25EA" w:rsidP="005E5D79">
      <w:pPr>
        <w:snapToGrid w:val="0"/>
        <w:ind w:firstLine="709"/>
        <w:jc w:val="both"/>
        <w:rPr>
          <w:rFonts w:eastAsia="Calibri"/>
          <w:sz w:val="24"/>
          <w:szCs w:val="24"/>
          <w:lang w:eastAsia="en-US"/>
        </w:rPr>
      </w:pPr>
    </w:p>
    <w:p w14:paraId="486ABE5B"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421578C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4CC774A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1AD44A3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5D302EB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1C7D23A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07CDC392"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7BD45BDA" w14:textId="77777777" w:rsidR="00BC25EA" w:rsidRPr="00BC25EA" w:rsidRDefault="00BC25EA" w:rsidP="005E5D79">
      <w:pPr>
        <w:ind w:left="-142" w:firstLine="851"/>
        <w:jc w:val="both"/>
        <w:rPr>
          <w:rFonts w:eastAsia="Calibri"/>
          <w:sz w:val="24"/>
          <w:szCs w:val="24"/>
          <w:lang w:eastAsia="en-US"/>
        </w:rPr>
      </w:pPr>
    </w:p>
    <w:p w14:paraId="1CD4B3A8"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4. ПЕРЕДАЧА ИМУЩЕСТВА И ПЕРЕХОД ПРАВА СОБСТВЕННОСТИ</w:t>
      </w:r>
    </w:p>
    <w:p w14:paraId="51D3DAAC"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4778C73C"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7F801EF6"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7130BF39"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7624D149" w14:textId="77777777" w:rsidR="00BC25EA" w:rsidRPr="00BC25EA" w:rsidRDefault="00BC25EA" w:rsidP="005E5D79">
      <w:pPr>
        <w:ind w:left="-142" w:firstLine="709"/>
        <w:jc w:val="both"/>
        <w:rPr>
          <w:rFonts w:eastAsia="Calibri"/>
          <w:sz w:val="24"/>
          <w:szCs w:val="24"/>
          <w:lang w:eastAsia="en-US"/>
        </w:rPr>
      </w:pPr>
    </w:p>
    <w:p w14:paraId="7D7DC6CA"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5. ГАРАНТИИ И ОТВЕТСВЕННОСТЬ</w:t>
      </w:r>
    </w:p>
    <w:p w14:paraId="5D403B8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0438858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076783E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293D0CE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5.4. Уплата неустойки не освобождает Покупателя от исполнения обязательств по настоящему Договору.</w:t>
      </w:r>
    </w:p>
    <w:p w14:paraId="2625437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7E9A6A5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04EDC52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30B20CB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99E994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146A251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471E7C7C" w14:textId="77777777" w:rsidR="00BC25EA" w:rsidRPr="00BC25EA" w:rsidRDefault="00BC25EA" w:rsidP="005E5D79">
      <w:pPr>
        <w:ind w:left="-142" w:firstLine="851"/>
        <w:jc w:val="both"/>
        <w:rPr>
          <w:rFonts w:eastAsia="Calibri"/>
          <w:bCs/>
          <w:sz w:val="24"/>
          <w:szCs w:val="24"/>
          <w:lang w:eastAsia="x-none"/>
        </w:rPr>
      </w:pPr>
    </w:p>
    <w:p w14:paraId="779A8EAA"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6. ПОРЯДОК РЕШЕНИЯ СПОРОВ</w:t>
      </w:r>
    </w:p>
    <w:p w14:paraId="7F6005F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21D2D36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30046F62" w14:textId="77777777" w:rsidR="00BC25EA" w:rsidRPr="00BC25EA" w:rsidRDefault="00BC25EA" w:rsidP="005E5D79">
      <w:pPr>
        <w:ind w:left="-142" w:firstLine="851"/>
        <w:jc w:val="both"/>
        <w:rPr>
          <w:rFonts w:eastAsia="Calibri"/>
          <w:bCs/>
          <w:sz w:val="24"/>
          <w:szCs w:val="24"/>
          <w:lang w:eastAsia="x-none"/>
        </w:rPr>
      </w:pPr>
    </w:p>
    <w:p w14:paraId="3531C417" w14:textId="77777777"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t>7. ИЗМЕНЕНИЕ, ДОПОЛНЕНИЕ И РАСТОРЖЕНИЕ ДОГОВОРА</w:t>
      </w:r>
    </w:p>
    <w:p w14:paraId="513C76C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7A4A02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219FFFE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1229530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663150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322A6D1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3EF44C94" w14:textId="77777777" w:rsidR="005817BC" w:rsidRDefault="005817BC" w:rsidP="005E5D79">
      <w:pPr>
        <w:ind w:left="-142" w:firstLine="851"/>
        <w:jc w:val="center"/>
        <w:rPr>
          <w:rFonts w:eastAsia="Calibri"/>
          <w:b/>
          <w:sz w:val="24"/>
          <w:szCs w:val="24"/>
          <w:lang w:eastAsia="x-none"/>
        </w:rPr>
      </w:pPr>
    </w:p>
    <w:p w14:paraId="296E507D" w14:textId="77777777" w:rsidR="005817BC" w:rsidRDefault="005817BC" w:rsidP="005E5D79">
      <w:pPr>
        <w:ind w:left="-142" w:firstLine="851"/>
        <w:jc w:val="center"/>
        <w:rPr>
          <w:rFonts w:eastAsia="Calibri"/>
          <w:b/>
          <w:sz w:val="24"/>
          <w:szCs w:val="24"/>
          <w:lang w:eastAsia="x-none"/>
        </w:rPr>
      </w:pPr>
    </w:p>
    <w:p w14:paraId="20A799AB" w14:textId="3D2AAE52" w:rsidR="00BC25EA" w:rsidRPr="005817BC" w:rsidRDefault="00BC25EA" w:rsidP="005E5D79">
      <w:pPr>
        <w:ind w:left="-142" w:firstLine="851"/>
        <w:jc w:val="center"/>
        <w:rPr>
          <w:rFonts w:eastAsia="Calibri"/>
          <w:b/>
          <w:sz w:val="24"/>
          <w:szCs w:val="24"/>
          <w:lang w:eastAsia="x-none"/>
        </w:rPr>
      </w:pPr>
      <w:r w:rsidRPr="005817BC">
        <w:rPr>
          <w:rFonts w:eastAsia="Calibri"/>
          <w:b/>
          <w:sz w:val="24"/>
          <w:szCs w:val="24"/>
          <w:lang w:eastAsia="x-none"/>
        </w:rPr>
        <w:lastRenderedPageBreak/>
        <w:t>8. ПРОЧИЕ УСЛОВИЯ</w:t>
      </w:r>
    </w:p>
    <w:p w14:paraId="58BF033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32EA795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683DF93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2C8D869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4C706A9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0FB66E70"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3CE637B6" w14:textId="77777777" w:rsidR="005817BC" w:rsidRDefault="005817BC" w:rsidP="005E5D79">
      <w:pPr>
        <w:jc w:val="center"/>
        <w:rPr>
          <w:rFonts w:eastAsia="Calibri"/>
          <w:sz w:val="24"/>
          <w:szCs w:val="24"/>
          <w:lang w:eastAsia="en-US"/>
        </w:rPr>
      </w:pPr>
    </w:p>
    <w:p w14:paraId="64B78604" w14:textId="4AC684EC" w:rsidR="00BC25EA" w:rsidRPr="005817BC" w:rsidRDefault="00BC25EA" w:rsidP="005E5D79">
      <w:pPr>
        <w:jc w:val="center"/>
        <w:rPr>
          <w:rFonts w:eastAsia="Calibri"/>
          <w:b/>
          <w:bCs/>
          <w:sz w:val="24"/>
          <w:szCs w:val="24"/>
          <w:lang w:eastAsia="en-US"/>
        </w:rPr>
      </w:pPr>
      <w:r w:rsidRPr="005817BC">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63FE73BF" w14:textId="77777777" w:rsidTr="00C0101E">
        <w:trPr>
          <w:trHeight w:val="280"/>
        </w:trPr>
        <w:tc>
          <w:tcPr>
            <w:tcW w:w="4664" w:type="dxa"/>
            <w:hideMark/>
          </w:tcPr>
          <w:p w14:paraId="6F9D44A8" w14:textId="77777777" w:rsidR="00BC25EA" w:rsidRPr="00BC25EA" w:rsidRDefault="00BC25EA" w:rsidP="005E5D79">
            <w:pPr>
              <w:rPr>
                <w:rFonts w:eastAsia="Calibri"/>
                <w:sz w:val="24"/>
                <w:szCs w:val="24"/>
                <w:lang w:eastAsia="en-US"/>
              </w:rPr>
            </w:pPr>
          </w:p>
          <w:p w14:paraId="7F5FCEDF"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19904C4E"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4FCC1996"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33AB4193" w14:textId="77777777" w:rsidR="00BC25EA" w:rsidRPr="00BC25EA" w:rsidRDefault="00BC25EA" w:rsidP="005E5D79">
      <w:pPr>
        <w:jc w:val="right"/>
        <w:rPr>
          <w:rFonts w:eastAsia="Calibri"/>
          <w:sz w:val="24"/>
          <w:szCs w:val="24"/>
          <w:lang w:eastAsia="en-US"/>
        </w:rPr>
      </w:pPr>
    </w:p>
    <w:p w14:paraId="4BFF806A" w14:textId="77777777" w:rsidR="00BC25EA" w:rsidRPr="00BC25EA" w:rsidRDefault="00BC25EA" w:rsidP="005E5D79">
      <w:pPr>
        <w:jc w:val="right"/>
        <w:rPr>
          <w:rFonts w:eastAsia="Calibri"/>
          <w:sz w:val="24"/>
          <w:szCs w:val="24"/>
          <w:lang w:eastAsia="en-US"/>
        </w:rPr>
      </w:pPr>
    </w:p>
    <w:p w14:paraId="23EE3E72"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05DE7063"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418A38B1"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6EADB703" w14:textId="77777777" w:rsidR="00BC25EA" w:rsidRPr="00BC25EA" w:rsidRDefault="00BC25EA" w:rsidP="005E5D79">
      <w:pPr>
        <w:jc w:val="right"/>
        <w:rPr>
          <w:rFonts w:eastAsia="Calibri"/>
          <w:sz w:val="24"/>
          <w:szCs w:val="24"/>
          <w:lang w:eastAsia="en-US"/>
        </w:rPr>
      </w:pPr>
    </w:p>
    <w:p w14:paraId="1952F0B1"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1DE880DB" w14:textId="77777777" w:rsidR="00BC25EA" w:rsidRPr="00BC25EA" w:rsidRDefault="00BC25EA" w:rsidP="005E5D79">
      <w:pPr>
        <w:jc w:val="center"/>
        <w:rPr>
          <w:rFonts w:eastAsia="Calibri"/>
          <w:b/>
          <w:sz w:val="24"/>
          <w:szCs w:val="24"/>
          <w:lang w:eastAsia="en-US"/>
        </w:rPr>
      </w:pPr>
    </w:p>
    <w:p w14:paraId="7BA42121"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6297EB71" w14:textId="77777777" w:rsidR="00BC25EA" w:rsidRPr="00BC25EA" w:rsidRDefault="00BC25EA" w:rsidP="005E5D79">
      <w:pPr>
        <w:jc w:val="right"/>
        <w:rPr>
          <w:rFonts w:eastAsia="Calibri"/>
          <w:sz w:val="24"/>
          <w:szCs w:val="24"/>
          <w:lang w:eastAsia="en-US"/>
        </w:rPr>
      </w:pPr>
    </w:p>
    <w:p w14:paraId="79304303"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4B87B8A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30C4EF50"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0E1D8C75" w14:textId="77777777" w:rsidR="00BC25EA" w:rsidRPr="00BC25EA" w:rsidRDefault="00BC25EA" w:rsidP="005E5D79">
      <w:pPr>
        <w:jc w:val="both"/>
        <w:rPr>
          <w:rFonts w:eastAsia="Calibri"/>
          <w:sz w:val="24"/>
          <w:szCs w:val="24"/>
          <w:lang w:eastAsia="en-US"/>
        </w:rPr>
      </w:pPr>
    </w:p>
    <w:p w14:paraId="1EA2276B"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ПАЗ 32053-70, регистрационный номер Х699АО/125, идентификационный № (VIN) X1M3205CXB0003955, категория ТС – D, год изготовления 2011, модель 523400, № двигателя B1005138, шасси  (рама) отсутствует, кузов № X1M3205CXB0003955, цвет кузова желтый, мощность двигателя 124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.(91.2), рабочий объем двигателя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бензиновый, экологический класс – третий, разрешенная максимальная масса, кг – 6270, масса без нагрузки, кг – 5080.</w:t>
      </w:r>
    </w:p>
    <w:p w14:paraId="4DCEEF37"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16BBE56D"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415D5546"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349D2DA1" w14:textId="77777777" w:rsidR="00BC25EA" w:rsidRPr="00BC25EA" w:rsidRDefault="00BC25EA" w:rsidP="005E5D79">
      <w:pPr>
        <w:ind w:left="425" w:right="140"/>
        <w:jc w:val="both"/>
        <w:rPr>
          <w:rFonts w:eastAsia="Calibri"/>
          <w:b/>
          <w:sz w:val="24"/>
          <w:szCs w:val="24"/>
          <w:lang w:eastAsia="en-US"/>
        </w:rPr>
      </w:pPr>
    </w:p>
    <w:p w14:paraId="0CEC531B"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613CEF93"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79BFC027" w14:textId="77777777" w:rsidR="00BC25EA" w:rsidRPr="00BC25EA" w:rsidRDefault="00BC25EA" w:rsidP="005E5D79">
      <w:pPr>
        <w:jc w:val="both"/>
        <w:rPr>
          <w:rFonts w:eastAsia="Calibri"/>
          <w:b/>
          <w:sz w:val="24"/>
          <w:szCs w:val="24"/>
          <w:lang w:eastAsia="en-US"/>
        </w:rPr>
      </w:pPr>
    </w:p>
    <w:p w14:paraId="4C3B8BA2"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23689C3F" w14:textId="77777777" w:rsidR="00BC25EA" w:rsidRPr="00BC25EA" w:rsidRDefault="00BC25EA" w:rsidP="005E5D79">
      <w:pPr>
        <w:rPr>
          <w:rFonts w:eastAsia="Calibri"/>
          <w:sz w:val="24"/>
          <w:szCs w:val="24"/>
          <w:lang w:eastAsia="en-US"/>
        </w:rPr>
      </w:pPr>
    </w:p>
    <w:p w14:paraId="7F3EE0EB"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9</w:t>
      </w:r>
    </w:p>
    <w:p w14:paraId="2A4794E1"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172738C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56BB121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61B22C10" w14:textId="77777777" w:rsidR="00BC25EA" w:rsidRPr="00BC25EA" w:rsidRDefault="00BC25EA" w:rsidP="005E5D79">
      <w:pPr>
        <w:spacing w:after="120"/>
        <w:ind w:firstLine="567"/>
        <w:jc w:val="right"/>
        <w:rPr>
          <w:rFonts w:eastAsia="Calibri"/>
          <w:sz w:val="24"/>
          <w:szCs w:val="24"/>
          <w:lang w:eastAsia="en-US"/>
        </w:rPr>
      </w:pPr>
    </w:p>
    <w:p w14:paraId="0B5139A2"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461CAAD5"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54D282F2"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2AF66864"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4A0F7C13"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4F17C423"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5DCC4762"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00DB5E2F" w14:textId="77777777" w:rsidR="00BC25EA" w:rsidRPr="00BC25EA" w:rsidRDefault="00BC25EA" w:rsidP="005E5D79">
      <w:pPr>
        <w:ind w:left="-142" w:right="175"/>
        <w:jc w:val="both"/>
        <w:rPr>
          <w:rFonts w:eastAsia="Calibri"/>
          <w:sz w:val="24"/>
          <w:szCs w:val="24"/>
          <w:lang w:eastAsia="en-US"/>
        </w:rPr>
      </w:pPr>
    </w:p>
    <w:p w14:paraId="7AB8F3E8"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24720C63"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651EFC8"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50689FE0" w14:textId="77777777" w:rsidR="00BC25EA" w:rsidRPr="00BC25EA" w:rsidRDefault="00BC25EA" w:rsidP="005E5D79">
      <w:pPr>
        <w:ind w:left="-142" w:right="175"/>
        <w:rPr>
          <w:rFonts w:eastAsia="Calibri"/>
          <w:sz w:val="24"/>
          <w:szCs w:val="24"/>
          <w:lang w:eastAsia="en-US"/>
        </w:rPr>
      </w:pPr>
    </w:p>
    <w:p w14:paraId="58CA3482" w14:textId="77777777" w:rsidR="00BC25EA" w:rsidRPr="005817BC" w:rsidRDefault="00BC25EA" w:rsidP="005E5D79">
      <w:pPr>
        <w:ind w:left="-142" w:right="176"/>
        <w:jc w:val="center"/>
        <w:rPr>
          <w:rFonts w:eastAsia="Calibri"/>
          <w:b/>
          <w:bCs/>
          <w:sz w:val="24"/>
          <w:szCs w:val="24"/>
          <w:lang w:eastAsia="en-US"/>
        </w:rPr>
      </w:pPr>
      <w:r w:rsidRPr="005817BC">
        <w:rPr>
          <w:rFonts w:eastAsia="Calibri"/>
          <w:b/>
          <w:bCs/>
          <w:sz w:val="24"/>
          <w:szCs w:val="24"/>
          <w:lang w:eastAsia="en-US"/>
        </w:rPr>
        <w:t xml:space="preserve"> 1. ПРЕДМЕТ ДОГОВОРА</w:t>
      </w:r>
    </w:p>
    <w:p w14:paraId="604D3ACA"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 xml:space="preserve">транспортное средство: КАВЗ 4238-45, регистрационный номер Е057КР/125, идентификационный № (VIN) Z7N423845D0002671, категория ТС – D, год изготовления 2013, модель 6ISBe4 210B, № двигателя 86021816, шасси  (рама) отсутствует, кузов № Z7N423845D0002671, цвет кузова желтый, мощность двигателя 197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рабочий объем двигателя 6700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дизельный, экологический класс – четвертый, разрешенная максимальная масса, кг – 12250, масса без нагрузки, кг – 8435.</w:t>
      </w:r>
    </w:p>
    <w:p w14:paraId="0DD52FE0"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469A6BB5"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2D22D599" w14:textId="77777777" w:rsidR="00BC25EA" w:rsidRPr="00BC25EA" w:rsidRDefault="00BC25EA" w:rsidP="005E5D79">
      <w:pPr>
        <w:snapToGrid w:val="0"/>
        <w:ind w:firstLine="709"/>
        <w:jc w:val="both"/>
        <w:rPr>
          <w:rFonts w:eastAsia="Calibri"/>
          <w:sz w:val="24"/>
          <w:szCs w:val="24"/>
          <w:lang w:eastAsia="en-US"/>
        </w:rPr>
      </w:pPr>
    </w:p>
    <w:p w14:paraId="2C691611" w14:textId="77777777" w:rsidR="00BC25EA" w:rsidRPr="00BC25EA" w:rsidRDefault="00BC25EA" w:rsidP="005E5D79">
      <w:pPr>
        <w:snapToGrid w:val="0"/>
        <w:ind w:firstLine="709"/>
        <w:jc w:val="both"/>
        <w:rPr>
          <w:rFonts w:eastAsia="Calibri"/>
          <w:sz w:val="24"/>
          <w:szCs w:val="24"/>
          <w:lang w:eastAsia="en-US"/>
        </w:rPr>
      </w:pPr>
    </w:p>
    <w:p w14:paraId="56804897"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126DAE7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14CAA40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3D03A57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4FEFA8E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382FD4F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1E09541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66EC63E0" w14:textId="77777777" w:rsidR="00BC25EA" w:rsidRPr="00BC25EA" w:rsidRDefault="00BC25EA" w:rsidP="005E5D79">
      <w:pPr>
        <w:snapToGrid w:val="0"/>
        <w:ind w:firstLine="709"/>
        <w:jc w:val="both"/>
        <w:rPr>
          <w:rFonts w:eastAsia="Calibri"/>
          <w:sz w:val="24"/>
          <w:szCs w:val="24"/>
          <w:lang w:eastAsia="en-US"/>
        </w:rPr>
      </w:pPr>
    </w:p>
    <w:p w14:paraId="15C080F0"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151F34A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6932DC3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F3791C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71E18BE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74C06D8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15380EF2"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22A22778" w14:textId="77777777" w:rsidR="00BC25EA" w:rsidRPr="00BC25EA" w:rsidRDefault="00BC25EA" w:rsidP="005E5D79">
      <w:pPr>
        <w:ind w:left="-142" w:firstLine="851"/>
        <w:jc w:val="both"/>
        <w:rPr>
          <w:rFonts w:eastAsia="Calibri"/>
          <w:sz w:val="24"/>
          <w:szCs w:val="24"/>
          <w:lang w:eastAsia="en-US"/>
        </w:rPr>
      </w:pPr>
    </w:p>
    <w:p w14:paraId="41D0D9FF" w14:textId="77777777" w:rsidR="00BC25EA" w:rsidRPr="005817BC" w:rsidRDefault="00BC25EA" w:rsidP="005E5D79">
      <w:pPr>
        <w:ind w:left="-142" w:firstLine="709"/>
        <w:jc w:val="center"/>
        <w:rPr>
          <w:rFonts w:eastAsia="Calibri"/>
          <w:b/>
          <w:bCs/>
          <w:sz w:val="24"/>
          <w:szCs w:val="24"/>
          <w:lang w:eastAsia="en-US"/>
        </w:rPr>
      </w:pPr>
      <w:r w:rsidRPr="005817BC">
        <w:rPr>
          <w:rFonts w:eastAsia="Calibri"/>
          <w:b/>
          <w:bCs/>
          <w:sz w:val="24"/>
          <w:szCs w:val="24"/>
          <w:lang w:eastAsia="en-US"/>
        </w:rPr>
        <w:t>4. ПЕРЕДАЧА ИМУЩЕСТВА И ПЕРЕХОД ПРАВА СОБСТВЕННОСТИ</w:t>
      </w:r>
    </w:p>
    <w:p w14:paraId="0447D65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52F6A51D"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5B293DBF"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5832BE06"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2DB0CCC4" w14:textId="77777777" w:rsidR="00BC25EA" w:rsidRPr="00BC25EA" w:rsidRDefault="00BC25EA" w:rsidP="005E5D79">
      <w:pPr>
        <w:ind w:left="-142" w:firstLine="709"/>
        <w:jc w:val="both"/>
        <w:rPr>
          <w:rFonts w:eastAsia="Calibri"/>
          <w:sz w:val="24"/>
          <w:szCs w:val="24"/>
          <w:lang w:eastAsia="en-US"/>
        </w:rPr>
      </w:pPr>
    </w:p>
    <w:p w14:paraId="72AC33D9"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534DF1F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048340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1D0092D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3A0EE34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5.4. Уплата неустойки не освобождает Покупателя от исполнения обязательств по настоящему Договору.</w:t>
      </w:r>
    </w:p>
    <w:p w14:paraId="68310C9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3CBC6D0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23B032B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39954EC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2FFCBF2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E3EFDB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2198EDB7" w14:textId="77777777" w:rsidR="00BC25EA" w:rsidRPr="00BC25EA" w:rsidRDefault="00BC25EA" w:rsidP="005E5D79">
      <w:pPr>
        <w:ind w:left="-142" w:firstLine="851"/>
        <w:jc w:val="both"/>
        <w:rPr>
          <w:rFonts w:eastAsia="Calibri"/>
          <w:bCs/>
          <w:sz w:val="24"/>
          <w:szCs w:val="24"/>
          <w:lang w:eastAsia="x-none"/>
        </w:rPr>
      </w:pPr>
    </w:p>
    <w:p w14:paraId="02E445D9"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0A584A6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782C4B6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5656BA41" w14:textId="77777777" w:rsidR="00BC25EA" w:rsidRPr="00BC25EA" w:rsidRDefault="00BC25EA" w:rsidP="005E5D79">
      <w:pPr>
        <w:ind w:left="-142" w:firstLine="851"/>
        <w:jc w:val="both"/>
        <w:rPr>
          <w:rFonts w:eastAsia="Calibri"/>
          <w:bCs/>
          <w:sz w:val="24"/>
          <w:szCs w:val="24"/>
          <w:lang w:eastAsia="x-none"/>
        </w:rPr>
      </w:pPr>
    </w:p>
    <w:p w14:paraId="5834318B"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655D8AD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0A4692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E6280C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33F2AE4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0013BF4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109E654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152E0621" w14:textId="77777777" w:rsidR="00AF4D74" w:rsidRDefault="00AF4D74" w:rsidP="005E5D79">
      <w:pPr>
        <w:ind w:left="-142" w:firstLine="851"/>
        <w:jc w:val="center"/>
        <w:rPr>
          <w:rFonts w:eastAsia="Calibri"/>
          <w:b/>
          <w:sz w:val="24"/>
          <w:szCs w:val="24"/>
          <w:lang w:eastAsia="x-none"/>
        </w:rPr>
      </w:pPr>
    </w:p>
    <w:p w14:paraId="23C47758" w14:textId="77777777" w:rsidR="00AF4D74" w:rsidRDefault="00AF4D74" w:rsidP="005E5D79">
      <w:pPr>
        <w:ind w:left="-142" w:firstLine="851"/>
        <w:jc w:val="center"/>
        <w:rPr>
          <w:rFonts w:eastAsia="Calibri"/>
          <w:b/>
          <w:sz w:val="24"/>
          <w:szCs w:val="24"/>
          <w:lang w:eastAsia="x-none"/>
        </w:rPr>
      </w:pPr>
    </w:p>
    <w:p w14:paraId="279F539F" w14:textId="21ADCDFF"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lastRenderedPageBreak/>
        <w:t>8. ПРОЧИЕ УСЛОВИЯ</w:t>
      </w:r>
    </w:p>
    <w:p w14:paraId="2657B6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0DF5961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218B1EB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7124F9D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3292686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35BC1E72"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3A197620" w14:textId="77777777" w:rsidR="00AF4D74" w:rsidRDefault="00AF4D74" w:rsidP="005E5D79">
      <w:pPr>
        <w:jc w:val="center"/>
        <w:rPr>
          <w:rFonts w:eastAsia="Calibri"/>
          <w:sz w:val="24"/>
          <w:szCs w:val="24"/>
          <w:lang w:eastAsia="en-US"/>
        </w:rPr>
      </w:pPr>
    </w:p>
    <w:p w14:paraId="0CE8CBE4" w14:textId="43233E4A"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66C472E0" w14:textId="77777777" w:rsidTr="00C0101E">
        <w:trPr>
          <w:trHeight w:val="280"/>
        </w:trPr>
        <w:tc>
          <w:tcPr>
            <w:tcW w:w="4664" w:type="dxa"/>
            <w:hideMark/>
          </w:tcPr>
          <w:p w14:paraId="59E2A073" w14:textId="77777777" w:rsidR="00BC25EA" w:rsidRPr="00BC25EA" w:rsidRDefault="00BC25EA" w:rsidP="005E5D79">
            <w:pPr>
              <w:rPr>
                <w:rFonts w:eastAsia="Calibri"/>
                <w:sz w:val="24"/>
                <w:szCs w:val="24"/>
                <w:lang w:eastAsia="en-US"/>
              </w:rPr>
            </w:pPr>
          </w:p>
          <w:p w14:paraId="66324593"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31A40486"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7C4E66A3"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1977D85D" w14:textId="77777777" w:rsidR="00BC25EA" w:rsidRPr="00BC25EA" w:rsidRDefault="00BC25EA" w:rsidP="005E5D79">
      <w:pPr>
        <w:jc w:val="right"/>
        <w:rPr>
          <w:rFonts w:eastAsia="Calibri"/>
          <w:sz w:val="24"/>
          <w:szCs w:val="24"/>
          <w:lang w:eastAsia="en-US"/>
        </w:rPr>
      </w:pPr>
    </w:p>
    <w:p w14:paraId="25B42B39" w14:textId="77777777" w:rsidR="00BC25EA" w:rsidRPr="00BC25EA" w:rsidRDefault="00BC25EA" w:rsidP="005E5D79">
      <w:pPr>
        <w:jc w:val="right"/>
        <w:rPr>
          <w:rFonts w:eastAsia="Calibri"/>
          <w:sz w:val="24"/>
          <w:szCs w:val="24"/>
          <w:lang w:eastAsia="en-US"/>
        </w:rPr>
      </w:pPr>
    </w:p>
    <w:p w14:paraId="0BEAEF78" w14:textId="77777777" w:rsidR="00BC25EA" w:rsidRPr="00BC25EA" w:rsidRDefault="00BC25EA" w:rsidP="005E5D79">
      <w:pPr>
        <w:jc w:val="right"/>
        <w:rPr>
          <w:rFonts w:eastAsia="Calibri"/>
          <w:sz w:val="26"/>
          <w:szCs w:val="26"/>
          <w:lang w:eastAsia="en-US"/>
        </w:rPr>
      </w:pPr>
    </w:p>
    <w:p w14:paraId="4EF18631"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22B5D71A"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3509B6FE"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50BE111A" w14:textId="77777777" w:rsidR="00BC25EA" w:rsidRPr="00BC25EA" w:rsidRDefault="00BC25EA" w:rsidP="005E5D79">
      <w:pPr>
        <w:jc w:val="right"/>
        <w:rPr>
          <w:rFonts w:eastAsia="Calibri"/>
          <w:sz w:val="24"/>
          <w:szCs w:val="24"/>
          <w:lang w:eastAsia="en-US"/>
        </w:rPr>
      </w:pPr>
    </w:p>
    <w:p w14:paraId="26A302B1"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56AAF786" w14:textId="77777777" w:rsidR="00BC25EA" w:rsidRPr="00BC25EA" w:rsidRDefault="00BC25EA" w:rsidP="005E5D79">
      <w:pPr>
        <w:jc w:val="center"/>
        <w:rPr>
          <w:rFonts w:eastAsia="Calibri"/>
          <w:b/>
          <w:sz w:val="24"/>
          <w:szCs w:val="24"/>
          <w:lang w:eastAsia="en-US"/>
        </w:rPr>
      </w:pPr>
    </w:p>
    <w:p w14:paraId="77E6A47F"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66418DA7" w14:textId="77777777" w:rsidR="00BC25EA" w:rsidRPr="00BC25EA" w:rsidRDefault="00BC25EA" w:rsidP="005E5D79">
      <w:pPr>
        <w:jc w:val="right"/>
        <w:rPr>
          <w:rFonts w:eastAsia="Calibri"/>
          <w:sz w:val="24"/>
          <w:szCs w:val="24"/>
          <w:lang w:eastAsia="en-US"/>
        </w:rPr>
      </w:pPr>
    </w:p>
    <w:p w14:paraId="7BE420B2"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79C7557B"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6F274398"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50591E6C" w14:textId="77777777" w:rsidR="00BC25EA" w:rsidRPr="00BC25EA" w:rsidRDefault="00BC25EA" w:rsidP="005E5D79">
      <w:pPr>
        <w:jc w:val="both"/>
        <w:rPr>
          <w:rFonts w:eastAsia="Calibri"/>
          <w:sz w:val="24"/>
          <w:szCs w:val="24"/>
          <w:lang w:eastAsia="en-US"/>
        </w:rPr>
      </w:pPr>
    </w:p>
    <w:p w14:paraId="05F0E6FC"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КАВЗ 4238-45, регистрационный номер Е057КР/125, идентификационный № (VIN) Z7N423845D0002671, категория ТС – D, год изготовления 2013, модель 6ISBe4 210B, № двигателя 86021816, шасси  (рама) отсутствует, кузов № Z7N423845D0002671, цвет кузова желтый, мощность двигателя 197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рабочий объем двигателя 6700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дизельный, экологический класс – четвертый, разрешенная максимальная масса, кг – 12250, масса без нагрузки, кг – 8435.</w:t>
      </w:r>
    </w:p>
    <w:p w14:paraId="05DA0B8C"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18F99D9A"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3B1FE913"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523D465B" w14:textId="77777777" w:rsidR="00BC25EA" w:rsidRPr="00BC25EA" w:rsidRDefault="00BC25EA" w:rsidP="005E5D79">
      <w:pPr>
        <w:ind w:left="425" w:right="140"/>
        <w:jc w:val="both"/>
        <w:rPr>
          <w:rFonts w:eastAsia="Calibri"/>
          <w:b/>
          <w:sz w:val="24"/>
          <w:szCs w:val="24"/>
          <w:lang w:eastAsia="en-US"/>
        </w:rPr>
      </w:pPr>
    </w:p>
    <w:p w14:paraId="13C103B4"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6EB7C06B"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1A5DB346" w14:textId="77777777" w:rsidR="00BC25EA" w:rsidRPr="00BC25EA" w:rsidRDefault="00BC25EA" w:rsidP="005E5D79">
      <w:pPr>
        <w:jc w:val="both"/>
        <w:rPr>
          <w:rFonts w:eastAsia="Calibri"/>
          <w:b/>
          <w:sz w:val="24"/>
          <w:szCs w:val="24"/>
          <w:lang w:eastAsia="en-US"/>
        </w:rPr>
      </w:pPr>
    </w:p>
    <w:p w14:paraId="17B33536"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510D159C" w14:textId="77777777" w:rsidR="00BC25EA" w:rsidRPr="00BC25EA" w:rsidRDefault="00BC25EA" w:rsidP="005E5D79">
      <w:pPr>
        <w:rPr>
          <w:rFonts w:eastAsia="Calibri"/>
          <w:sz w:val="24"/>
          <w:szCs w:val="24"/>
          <w:lang w:eastAsia="en-US"/>
        </w:rPr>
      </w:pPr>
    </w:p>
    <w:p w14:paraId="7E02D5F6" w14:textId="77777777" w:rsidR="00BC25EA" w:rsidRPr="00BC25EA" w:rsidRDefault="00BC25EA" w:rsidP="005E5D79">
      <w:pPr>
        <w:ind w:firstLine="5670"/>
        <w:rPr>
          <w:rFonts w:eastAsia="Calibri"/>
          <w:bCs/>
          <w:sz w:val="26"/>
          <w:szCs w:val="26"/>
          <w:lang w:eastAsia="en-US"/>
        </w:rPr>
      </w:pPr>
    </w:p>
    <w:p w14:paraId="4DD74BD5" w14:textId="77777777" w:rsidR="00BC25EA" w:rsidRPr="00BC25EA" w:rsidRDefault="00BC25EA" w:rsidP="005E5D79">
      <w:pPr>
        <w:ind w:firstLine="5670"/>
        <w:rPr>
          <w:rFonts w:eastAsia="Calibri"/>
          <w:bCs/>
          <w:sz w:val="26"/>
          <w:szCs w:val="26"/>
          <w:lang w:eastAsia="en-US"/>
        </w:rPr>
      </w:pPr>
    </w:p>
    <w:p w14:paraId="578501D2" w14:textId="77777777" w:rsidR="00BC25EA" w:rsidRPr="00BC25EA" w:rsidRDefault="00BC25EA" w:rsidP="005E5D79">
      <w:pPr>
        <w:ind w:firstLine="5670"/>
        <w:rPr>
          <w:rFonts w:eastAsia="Calibri"/>
          <w:bCs/>
          <w:sz w:val="26"/>
          <w:szCs w:val="26"/>
          <w:lang w:eastAsia="en-US"/>
        </w:rPr>
      </w:pPr>
    </w:p>
    <w:p w14:paraId="24A3AE28"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10</w:t>
      </w:r>
    </w:p>
    <w:p w14:paraId="365CF858"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27B00A35"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27845C9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1BE19FD8" w14:textId="77777777" w:rsidR="00BC25EA" w:rsidRPr="00BC25EA" w:rsidRDefault="00BC25EA" w:rsidP="005E5D79">
      <w:pPr>
        <w:ind w:firstLine="5670"/>
        <w:rPr>
          <w:rFonts w:eastAsia="Calibri"/>
          <w:bCs/>
          <w:sz w:val="26"/>
          <w:szCs w:val="26"/>
          <w:lang w:eastAsia="en-US"/>
        </w:rPr>
      </w:pPr>
    </w:p>
    <w:p w14:paraId="39BDECC6"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46313076"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681CF21C" w14:textId="77777777" w:rsidR="00BC25EA" w:rsidRPr="00BC25EA" w:rsidRDefault="00BC25EA" w:rsidP="005E5D79">
      <w:pPr>
        <w:spacing w:after="120"/>
        <w:ind w:firstLine="567"/>
        <w:jc w:val="right"/>
        <w:rPr>
          <w:rFonts w:eastAsia="Calibri"/>
          <w:sz w:val="24"/>
          <w:szCs w:val="24"/>
          <w:lang w:eastAsia="en-US"/>
        </w:rPr>
      </w:pPr>
    </w:p>
    <w:p w14:paraId="398114CF"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28080D9C"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57FEED4A"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69E224FE"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23B220CE" w14:textId="77777777" w:rsidR="00BC25EA" w:rsidRPr="00BC25EA" w:rsidRDefault="00BC25EA" w:rsidP="005E5D79">
      <w:pPr>
        <w:ind w:left="-142" w:right="175"/>
        <w:jc w:val="both"/>
        <w:rPr>
          <w:rFonts w:eastAsia="Calibri"/>
          <w:sz w:val="24"/>
          <w:szCs w:val="24"/>
          <w:lang w:eastAsia="en-US"/>
        </w:rPr>
      </w:pPr>
    </w:p>
    <w:p w14:paraId="03A15455"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5F2CFE05"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C19E80C"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68E7F337" w14:textId="77777777" w:rsidR="00BC25EA" w:rsidRPr="00BC25EA" w:rsidRDefault="00BC25EA" w:rsidP="005E5D79">
      <w:pPr>
        <w:ind w:left="-142" w:right="175"/>
        <w:rPr>
          <w:rFonts w:eastAsia="Calibri"/>
          <w:sz w:val="24"/>
          <w:szCs w:val="24"/>
          <w:lang w:eastAsia="en-US"/>
        </w:rPr>
      </w:pPr>
    </w:p>
    <w:p w14:paraId="256A8389"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0244F098"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bookmarkStart w:id="68" w:name="_Hlk195865516"/>
      <w:r w:rsidRPr="00BC25EA">
        <w:rPr>
          <w:rFonts w:eastAsia="Calibri"/>
          <w:b/>
          <w:bCs/>
          <w:sz w:val="24"/>
          <w:szCs w:val="24"/>
          <w:lang w:eastAsia="en-US"/>
        </w:rPr>
        <w:t xml:space="preserve">транспортное средство: VOLGA SIBER, регистрационный номер Н402ХА/125, идентификационный № (VIN) X96ERB6X8A0002937, наименование: легковой, категория ТС – В, год изготовления – 2009, модель,  № двигателя *2.4L-DOHC*136800113*, шасси – отсутствует, кузов (кабина, прицеп) № JR4100A0002882, цвет кузова – черный,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143(105), рабочий объем двигателя,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xml:space="preserve"> – 2429, тип двигателя – бензиновый, экологический класс – четвертый, разрешенная максимальная масса, кг – 1950, масса без нагрузки, кг – 1480. Организация – изготовитель ТС (страна) ООО «Автомобильный завод ГАЗ» Россия РОСС RU МТ 02.Е06372 от 09.06.2009 МФ «Сертификация автотранспорта САТР». Таможенные ограничения – не установлены.</w:t>
      </w:r>
    </w:p>
    <w:bookmarkEnd w:id="68"/>
    <w:p w14:paraId="29CEB82F"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7A7CA90E"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7A627DDE" w14:textId="77777777" w:rsidR="00BC25EA" w:rsidRPr="00BC25EA" w:rsidRDefault="00BC25EA" w:rsidP="005E5D79">
      <w:pPr>
        <w:snapToGrid w:val="0"/>
        <w:ind w:firstLine="709"/>
        <w:jc w:val="both"/>
        <w:rPr>
          <w:rFonts w:eastAsia="Calibri"/>
          <w:sz w:val="24"/>
          <w:szCs w:val="24"/>
          <w:lang w:eastAsia="en-US"/>
        </w:rPr>
      </w:pPr>
    </w:p>
    <w:p w14:paraId="2F83B2DF"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6A71ED5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2FAB757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5FC5C23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40B8F1C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1221314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1E6CF2B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54A77872" w14:textId="77777777" w:rsidR="00BC25EA" w:rsidRPr="00BC25EA" w:rsidRDefault="00BC25EA" w:rsidP="005E5D79">
      <w:pPr>
        <w:snapToGrid w:val="0"/>
        <w:ind w:firstLine="709"/>
        <w:jc w:val="both"/>
        <w:rPr>
          <w:rFonts w:eastAsia="Calibri"/>
          <w:sz w:val="24"/>
          <w:szCs w:val="24"/>
          <w:lang w:eastAsia="en-US"/>
        </w:rPr>
      </w:pPr>
    </w:p>
    <w:p w14:paraId="37C488D4"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09C1F79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71436B9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42843C2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66038C9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3135451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63A83ABA"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47E1D453" w14:textId="77777777" w:rsidR="00BC25EA" w:rsidRPr="00BC25EA" w:rsidRDefault="00BC25EA" w:rsidP="005E5D79">
      <w:pPr>
        <w:ind w:left="-142" w:firstLine="851"/>
        <w:jc w:val="both"/>
        <w:rPr>
          <w:rFonts w:eastAsia="Calibri"/>
          <w:sz w:val="24"/>
          <w:szCs w:val="24"/>
          <w:lang w:eastAsia="en-US"/>
        </w:rPr>
      </w:pPr>
    </w:p>
    <w:p w14:paraId="3D9B5D6D"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408484C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36E6BB55"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4CAD7B14"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365787E1"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5704A5DE" w14:textId="77777777" w:rsidR="00BC25EA" w:rsidRPr="00BC25EA" w:rsidRDefault="00BC25EA" w:rsidP="005E5D79">
      <w:pPr>
        <w:ind w:left="-142" w:firstLine="709"/>
        <w:jc w:val="both"/>
        <w:rPr>
          <w:rFonts w:eastAsia="Calibri"/>
          <w:sz w:val="24"/>
          <w:szCs w:val="24"/>
          <w:lang w:eastAsia="en-US"/>
        </w:rPr>
      </w:pPr>
    </w:p>
    <w:p w14:paraId="685C1B66"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30940B8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3A8AC3A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7880014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1BE026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5.4. Уплата неустойки не освобождает Покупателя от исполнения обязательств по настоящему Договору.</w:t>
      </w:r>
    </w:p>
    <w:p w14:paraId="516FA60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434033C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110E403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6AC2544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C28CB0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40219E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5FA8492C" w14:textId="77777777" w:rsidR="00BC25EA" w:rsidRPr="00BC25EA" w:rsidRDefault="00BC25EA" w:rsidP="005E5D79">
      <w:pPr>
        <w:ind w:left="-142" w:firstLine="851"/>
        <w:jc w:val="both"/>
        <w:rPr>
          <w:rFonts w:eastAsia="Calibri"/>
          <w:bCs/>
          <w:sz w:val="24"/>
          <w:szCs w:val="24"/>
          <w:lang w:eastAsia="x-none"/>
        </w:rPr>
      </w:pPr>
    </w:p>
    <w:p w14:paraId="560BF4CD"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23BB31D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5F72F47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581A703F" w14:textId="77777777" w:rsidR="00BC25EA" w:rsidRPr="00BC25EA" w:rsidRDefault="00BC25EA" w:rsidP="005E5D79">
      <w:pPr>
        <w:ind w:left="-142" w:firstLine="851"/>
        <w:jc w:val="both"/>
        <w:rPr>
          <w:rFonts w:eastAsia="Calibri"/>
          <w:bCs/>
          <w:sz w:val="24"/>
          <w:szCs w:val="24"/>
          <w:lang w:eastAsia="x-none"/>
        </w:rPr>
      </w:pPr>
    </w:p>
    <w:p w14:paraId="0950FF00"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03535BE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2FF84EA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63EF4CC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6E61E19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C18092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012469C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254F4817" w14:textId="77777777" w:rsidR="00AF4D74" w:rsidRDefault="00AF4D74" w:rsidP="005E5D79">
      <w:pPr>
        <w:ind w:left="-142" w:firstLine="851"/>
        <w:jc w:val="center"/>
        <w:rPr>
          <w:rFonts w:eastAsia="Calibri"/>
          <w:bCs/>
          <w:sz w:val="24"/>
          <w:szCs w:val="24"/>
          <w:lang w:eastAsia="x-none"/>
        </w:rPr>
      </w:pPr>
    </w:p>
    <w:p w14:paraId="63203CD5" w14:textId="77777777" w:rsidR="00AF4D74" w:rsidRDefault="00AF4D74" w:rsidP="005E5D79">
      <w:pPr>
        <w:ind w:left="-142" w:firstLine="851"/>
        <w:jc w:val="center"/>
        <w:rPr>
          <w:rFonts w:eastAsia="Calibri"/>
          <w:bCs/>
          <w:sz w:val="24"/>
          <w:szCs w:val="24"/>
          <w:lang w:eastAsia="x-none"/>
        </w:rPr>
      </w:pPr>
    </w:p>
    <w:p w14:paraId="6CFB9345" w14:textId="6D8D5C71"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lastRenderedPageBreak/>
        <w:t>8. ПРОЧИЕ УСЛОВИЯ</w:t>
      </w:r>
    </w:p>
    <w:p w14:paraId="0A4DA7F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6030A0E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44992A9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43039B9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7C74437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134E4AF6"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7F4D0A00" w14:textId="77777777" w:rsidR="00AF4D74" w:rsidRDefault="00AF4D74" w:rsidP="005E5D79">
      <w:pPr>
        <w:jc w:val="center"/>
        <w:rPr>
          <w:rFonts w:eastAsia="Calibri"/>
          <w:sz w:val="24"/>
          <w:szCs w:val="24"/>
          <w:lang w:eastAsia="en-US"/>
        </w:rPr>
      </w:pPr>
    </w:p>
    <w:p w14:paraId="3D9E8188" w14:textId="7DD569E9"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2273A190" w14:textId="77777777" w:rsidTr="00C0101E">
        <w:trPr>
          <w:trHeight w:val="280"/>
        </w:trPr>
        <w:tc>
          <w:tcPr>
            <w:tcW w:w="4664" w:type="dxa"/>
            <w:hideMark/>
          </w:tcPr>
          <w:p w14:paraId="04DC00CC"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0717430B"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247ECFBB" w14:textId="77777777" w:rsidR="00AF4D74" w:rsidRDefault="00BC25EA" w:rsidP="005E5D79">
      <w:pPr>
        <w:jc w:val="center"/>
        <w:rPr>
          <w:rFonts w:eastAsia="Calibri"/>
          <w:sz w:val="26"/>
          <w:szCs w:val="26"/>
          <w:lang w:eastAsia="en-US"/>
        </w:rPr>
      </w:pPr>
      <w:r w:rsidRPr="00BC25EA">
        <w:rPr>
          <w:rFonts w:eastAsia="Calibri"/>
          <w:sz w:val="26"/>
          <w:szCs w:val="26"/>
          <w:lang w:eastAsia="en-US"/>
        </w:rPr>
        <w:t xml:space="preserve">                                                                                   </w:t>
      </w:r>
    </w:p>
    <w:p w14:paraId="3BCFA92C" w14:textId="77777777" w:rsidR="00AF4D74" w:rsidRDefault="00AF4D74" w:rsidP="005E5D79">
      <w:pPr>
        <w:jc w:val="center"/>
        <w:rPr>
          <w:rFonts w:eastAsia="Calibri"/>
          <w:sz w:val="26"/>
          <w:szCs w:val="26"/>
          <w:lang w:eastAsia="en-US"/>
        </w:rPr>
      </w:pPr>
    </w:p>
    <w:p w14:paraId="4909DD5D" w14:textId="150EF7A0" w:rsidR="00BC25EA" w:rsidRPr="00BC25EA" w:rsidRDefault="00AF4D74" w:rsidP="00AF4D74">
      <w:pPr>
        <w:pageBreakBefore/>
        <w:ind w:left="4253"/>
        <w:jc w:val="center"/>
        <w:rPr>
          <w:rFonts w:eastAsia="Calibri"/>
          <w:sz w:val="24"/>
          <w:szCs w:val="24"/>
          <w:lang w:eastAsia="en-US"/>
        </w:rPr>
      </w:pPr>
      <w:r>
        <w:rPr>
          <w:rFonts w:eastAsia="Calibri"/>
          <w:sz w:val="26"/>
          <w:szCs w:val="26"/>
          <w:lang w:eastAsia="en-US"/>
        </w:rPr>
        <w:lastRenderedPageBreak/>
        <w:t xml:space="preserve">      </w:t>
      </w:r>
      <w:r w:rsidR="00BC25EA" w:rsidRPr="00BC25EA">
        <w:rPr>
          <w:rFonts w:eastAsia="Calibri"/>
          <w:sz w:val="24"/>
          <w:szCs w:val="24"/>
          <w:lang w:eastAsia="en-US"/>
        </w:rPr>
        <w:t>Приложение №1</w:t>
      </w:r>
    </w:p>
    <w:p w14:paraId="1A7E20A3"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73B6DD9C"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4960A60D" w14:textId="77777777" w:rsidR="00BC25EA" w:rsidRPr="00BC25EA" w:rsidRDefault="00BC25EA" w:rsidP="005E5D79">
      <w:pPr>
        <w:jc w:val="right"/>
        <w:rPr>
          <w:rFonts w:eastAsia="Calibri"/>
          <w:sz w:val="24"/>
          <w:szCs w:val="24"/>
          <w:lang w:eastAsia="en-US"/>
        </w:rPr>
      </w:pPr>
    </w:p>
    <w:p w14:paraId="1BCF2EA5"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763D3552" w14:textId="77777777" w:rsidR="00BC25EA" w:rsidRPr="00BC25EA" w:rsidRDefault="00BC25EA" w:rsidP="005E5D79">
      <w:pPr>
        <w:jc w:val="center"/>
        <w:rPr>
          <w:rFonts w:eastAsia="Calibri"/>
          <w:b/>
          <w:sz w:val="24"/>
          <w:szCs w:val="24"/>
          <w:lang w:eastAsia="en-US"/>
        </w:rPr>
      </w:pPr>
    </w:p>
    <w:p w14:paraId="253392A3"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468D36D4" w14:textId="77777777" w:rsidR="00BC25EA" w:rsidRPr="00BC25EA" w:rsidRDefault="00BC25EA" w:rsidP="005E5D79">
      <w:pPr>
        <w:jc w:val="right"/>
        <w:rPr>
          <w:rFonts w:eastAsia="Calibri"/>
          <w:sz w:val="24"/>
          <w:szCs w:val="24"/>
          <w:lang w:eastAsia="en-US"/>
        </w:rPr>
      </w:pPr>
    </w:p>
    <w:p w14:paraId="327D450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0ACDC123"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127719E9"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7E29A9FA" w14:textId="77777777" w:rsidR="00BC25EA" w:rsidRPr="00BC25EA" w:rsidRDefault="00BC25EA" w:rsidP="005E5D79">
      <w:pPr>
        <w:jc w:val="both"/>
        <w:rPr>
          <w:rFonts w:eastAsia="Calibri"/>
          <w:sz w:val="24"/>
          <w:szCs w:val="24"/>
          <w:lang w:eastAsia="en-US"/>
        </w:rPr>
      </w:pPr>
    </w:p>
    <w:p w14:paraId="1F6ACDB7"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VOLGA SIBER, регистрационный номер Н402ХА/125, идентификационный № (VIN) X96ERB6X8A0002937, наименование: легковой, категория ТС – В, год изготовления – 2009, модель,  № двигателя *2.4L-DOHC*136800113*, шасси – отсутствует, кузов (кабина, прицеп) № JR4100A0002882, цвет кузова – черный,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143(105), рабочий объем двигателя,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xml:space="preserve"> – 2429, тип двигателя – бензиновый, экологический класс – четвертый, разрешенная максимальная масса, кг – 1950, масса без нагрузки, кг – 1480. Организация – изготовитель ТС (страна) ООО «Автомобильный завод ГАЗ» Россия РОСС RU МТ 02.Е06372 от 09.06.2009 МФ «Сертификация автотранспорта САТР». Таможенные ограничения – не установлены.</w:t>
      </w:r>
    </w:p>
    <w:p w14:paraId="5F629C8D"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651CBA77"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1A2A60FE"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66D7AA1E" w14:textId="77777777" w:rsidR="00BC25EA" w:rsidRPr="00BC25EA" w:rsidRDefault="00BC25EA" w:rsidP="005E5D79">
      <w:pPr>
        <w:ind w:left="425" w:right="140"/>
        <w:jc w:val="both"/>
        <w:rPr>
          <w:rFonts w:eastAsia="Calibri"/>
          <w:b/>
          <w:sz w:val="24"/>
          <w:szCs w:val="24"/>
          <w:lang w:eastAsia="en-US"/>
        </w:rPr>
      </w:pPr>
    </w:p>
    <w:p w14:paraId="7AA6236D"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52AA0754"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5FE80FBC" w14:textId="77777777" w:rsidR="00BC25EA" w:rsidRPr="00BC25EA" w:rsidRDefault="00BC25EA" w:rsidP="005E5D79">
      <w:pPr>
        <w:jc w:val="both"/>
        <w:rPr>
          <w:rFonts w:eastAsia="Calibri"/>
          <w:b/>
          <w:sz w:val="24"/>
          <w:szCs w:val="24"/>
          <w:lang w:eastAsia="en-US"/>
        </w:rPr>
      </w:pPr>
    </w:p>
    <w:p w14:paraId="64B0808D"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62409895"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11</w:t>
      </w:r>
    </w:p>
    <w:p w14:paraId="632A7387"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6E9EF55B"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633792CD"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6607AE4B" w14:textId="77777777" w:rsidR="00BC25EA" w:rsidRPr="00BC25EA" w:rsidRDefault="00BC25EA" w:rsidP="005E5D79">
      <w:pPr>
        <w:ind w:firstLine="5670"/>
        <w:rPr>
          <w:rFonts w:eastAsia="Calibri"/>
          <w:bCs/>
          <w:sz w:val="26"/>
          <w:szCs w:val="26"/>
          <w:lang w:eastAsia="en-US"/>
        </w:rPr>
      </w:pPr>
    </w:p>
    <w:p w14:paraId="4FB65BB2"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21E89D73"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73ECF9D3" w14:textId="77777777" w:rsidR="00BC25EA" w:rsidRPr="00BC25EA" w:rsidRDefault="00BC25EA" w:rsidP="005E5D79">
      <w:pPr>
        <w:spacing w:after="120"/>
        <w:ind w:firstLine="567"/>
        <w:jc w:val="right"/>
        <w:rPr>
          <w:rFonts w:eastAsia="Calibri"/>
          <w:sz w:val="24"/>
          <w:szCs w:val="24"/>
          <w:lang w:eastAsia="en-US"/>
        </w:rPr>
      </w:pPr>
    </w:p>
    <w:p w14:paraId="65390491"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577124B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2A99510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56C53767"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66EB526B" w14:textId="77777777" w:rsidR="00BC25EA" w:rsidRPr="00BC25EA" w:rsidRDefault="00BC25EA" w:rsidP="005E5D79">
      <w:pPr>
        <w:ind w:left="-142" w:right="175"/>
        <w:jc w:val="both"/>
        <w:rPr>
          <w:rFonts w:eastAsia="Calibri"/>
          <w:sz w:val="24"/>
          <w:szCs w:val="24"/>
          <w:lang w:eastAsia="en-US"/>
        </w:rPr>
      </w:pPr>
    </w:p>
    <w:p w14:paraId="6CC5B134"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772C0C07"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6FD6575C"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0CE25724" w14:textId="77777777" w:rsidR="00BC25EA" w:rsidRPr="00BC25EA" w:rsidRDefault="00BC25EA" w:rsidP="005E5D79">
      <w:pPr>
        <w:ind w:left="-142" w:right="175"/>
        <w:rPr>
          <w:rFonts w:eastAsia="Calibri"/>
          <w:sz w:val="24"/>
          <w:szCs w:val="24"/>
          <w:lang w:eastAsia="en-US"/>
        </w:rPr>
      </w:pPr>
    </w:p>
    <w:p w14:paraId="6235B726"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41C01A0D"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28.11.2024 № 398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 xml:space="preserve">транспортное средство: UAZ PATRIOT, регистрационный номер А836ХР/125, идентификационный № (VIN) XTT316300C0013510, наименование (тип ТС) – легковой, категория ТС – В, год изготовления ТС – 2012, модель, № двигателя –  409040*С3014640, шасси (рама) № 316300С0517564, кузов (кабина, прицеп) № 316300С0013510, цвет кузова –  КВАРЦ МЕТАЛЛИК,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(кВт) –  128 (94,1), рабочий объем двигателя, куб. см. – 2693, тип двигателя – бензиновый, экологический класс – третий, разрешенная максимальная масса, кг – 2650, масса без нагрузки, кг  - 2125. Изготовитель ТС (страна) –Россия, ОАО «УАЗ». Одобрение типа ТС № Е-RU.MT</w:t>
      </w:r>
      <w:proofErr w:type="gramStart"/>
      <w:r w:rsidRPr="00BC25EA">
        <w:rPr>
          <w:rFonts w:eastAsia="Calibri"/>
          <w:b/>
          <w:bCs/>
          <w:sz w:val="24"/>
          <w:szCs w:val="24"/>
          <w:lang w:eastAsia="en-US"/>
        </w:rPr>
        <w:t>02.B.00105.П</w:t>
      </w:r>
      <w:proofErr w:type="gramEnd"/>
      <w:r w:rsidRPr="00BC25EA">
        <w:rPr>
          <w:rFonts w:eastAsia="Calibri"/>
          <w:b/>
          <w:bCs/>
          <w:sz w:val="24"/>
          <w:szCs w:val="24"/>
          <w:lang w:eastAsia="en-US"/>
        </w:rPr>
        <w:t>1Р1 от 26.02.2012 САТР-ФОНД. Таможенные ограничения – отсутствуют.</w:t>
      </w:r>
    </w:p>
    <w:p w14:paraId="01B4381F" w14:textId="77777777" w:rsidR="00BC25EA" w:rsidRPr="00BC25EA" w:rsidRDefault="00BC25EA" w:rsidP="005E5D79">
      <w:pPr>
        <w:ind w:left="-142" w:right="176" w:firstLine="850"/>
        <w:jc w:val="both"/>
        <w:rPr>
          <w:rFonts w:eastAsia="Calibri"/>
          <w:sz w:val="24"/>
          <w:szCs w:val="24"/>
          <w:lang w:eastAsia="en-US"/>
        </w:rPr>
      </w:pPr>
    </w:p>
    <w:p w14:paraId="30526958"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64A019FA"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6D1170D2" w14:textId="77777777" w:rsidR="00BC25EA" w:rsidRPr="00BC25EA" w:rsidRDefault="00BC25EA" w:rsidP="005E5D79">
      <w:pPr>
        <w:snapToGrid w:val="0"/>
        <w:ind w:firstLine="709"/>
        <w:jc w:val="both"/>
        <w:rPr>
          <w:rFonts w:eastAsia="Calibri"/>
          <w:sz w:val="24"/>
          <w:szCs w:val="24"/>
          <w:lang w:eastAsia="en-US"/>
        </w:rPr>
      </w:pPr>
    </w:p>
    <w:p w14:paraId="512222CC" w14:textId="77777777" w:rsidR="00BC25EA" w:rsidRPr="00BC25EA" w:rsidRDefault="00BC25EA" w:rsidP="005E5D79">
      <w:pPr>
        <w:snapToGrid w:val="0"/>
        <w:ind w:firstLine="709"/>
        <w:jc w:val="both"/>
        <w:rPr>
          <w:rFonts w:eastAsia="Calibri"/>
          <w:sz w:val="24"/>
          <w:szCs w:val="24"/>
          <w:lang w:eastAsia="en-US"/>
        </w:rPr>
      </w:pPr>
    </w:p>
    <w:p w14:paraId="259DC55A"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lastRenderedPageBreak/>
        <w:t>2. ПРАВА И ОБЯЗАННОСТИ СТОРОН</w:t>
      </w:r>
    </w:p>
    <w:p w14:paraId="30A8CDFC" w14:textId="77777777" w:rsidR="00BC25EA" w:rsidRPr="00BC25EA" w:rsidRDefault="00BC25EA" w:rsidP="005E5D79">
      <w:pPr>
        <w:snapToGrid w:val="0"/>
        <w:ind w:firstLine="709"/>
        <w:jc w:val="both"/>
        <w:rPr>
          <w:rFonts w:eastAsia="Calibri"/>
          <w:sz w:val="24"/>
          <w:szCs w:val="24"/>
          <w:lang w:eastAsia="en-US"/>
        </w:rPr>
      </w:pPr>
    </w:p>
    <w:p w14:paraId="56F3108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45CE6FB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1BA0F42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08C293B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2BA9CBB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2BF9FFF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30DD1BDE" w14:textId="77777777" w:rsidR="00BC25EA" w:rsidRPr="00BC25EA" w:rsidRDefault="00BC25EA" w:rsidP="005E5D79">
      <w:pPr>
        <w:snapToGrid w:val="0"/>
        <w:ind w:firstLine="709"/>
        <w:jc w:val="both"/>
        <w:rPr>
          <w:rFonts w:eastAsia="Calibri"/>
          <w:sz w:val="24"/>
          <w:szCs w:val="24"/>
          <w:lang w:eastAsia="en-US"/>
        </w:rPr>
      </w:pPr>
    </w:p>
    <w:p w14:paraId="2D82E087"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10EC5C7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56A3BDE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62BA53F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2133F1E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60D466E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4F7CEEBB"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06DF5FF7" w14:textId="77777777" w:rsidR="00BC25EA" w:rsidRPr="00BC25EA" w:rsidRDefault="00BC25EA" w:rsidP="005E5D79">
      <w:pPr>
        <w:ind w:left="-142" w:firstLine="851"/>
        <w:jc w:val="both"/>
        <w:rPr>
          <w:rFonts w:eastAsia="Calibri"/>
          <w:sz w:val="24"/>
          <w:szCs w:val="24"/>
          <w:lang w:eastAsia="en-US"/>
        </w:rPr>
      </w:pPr>
    </w:p>
    <w:p w14:paraId="42714D03"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0FA4547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2E49340C"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495E698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46035096"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08375D97" w14:textId="77777777" w:rsidR="00BC25EA" w:rsidRPr="00BC25EA" w:rsidRDefault="00BC25EA" w:rsidP="005E5D79">
      <w:pPr>
        <w:ind w:left="-142" w:firstLine="709"/>
        <w:jc w:val="both"/>
        <w:rPr>
          <w:rFonts w:eastAsia="Calibri"/>
          <w:sz w:val="24"/>
          <w:szCs w:val="24"/>
          <w:lang w:eastAsia="en-US"/>
        </w:rPr>
      </w:pPr>
    </w:p>
    <w:p w14:paraId="4F0E2E31"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6E0EDA7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4ADF670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777FB40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792A7DD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6E2B2A9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090D388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B3E2E8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B8C575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200BF4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1B7436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6EA10E12" w14:textId="77777777" w:rsidR="00BC25EA" w:rsidRPr="00BC25EA" w:rsidRDefault="00BC25EA" w:rsidP="005E5D79">
      <w:pPr>
        <w:ind w:left="-142" w:firstLine="851"/>
        <w:jc w:val="both"/>
        <w:rPr>
          <w:rFonts w:eastAsia="Calibri"/>
          <w:bCs/>
          <w:sz w:val="24"/>
          <w:szCs w:val="24"/>
          <w:lang w:eastAsia="x-none"/>
        </w:rPr>
      </w:pPr>
    </w:p>
    <w:p w14:paraId="33A5B1F7"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76A9310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53CA299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0DAA561B" w14:textId="77777777" w:rsidR="00BC25EA" w:rsidRPr="00BC25EA" w:rsidRDefault="00BC25EA" w:rsidP="005E5D79">
      <w:pPr>
        <w:ind w:left="-142" w:firstLine="851"/>
        <w:jc w:val="both"/>
        <w:rPr>
          <w:rFonts w:eastAsia="Calibri"/>
          <w:bCs/>
          <w:sz w:val="24"/>
          <w:szCs w:val="24"/>
          <w:lang w:eastAsia="x-none"/>
        </w:rPr>
      </w:pPr>
    </w:p>
    <w:p w14:paraId="5AB611E3"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15D927A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6D2101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03C15DC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C37D0C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7450ECD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5F9B7ED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6B5E3D3F"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lastRenderedPageBreak/>
        <w:t>8. ПРОЧИЕ УСЛОВИЯ</w:t>
      </w:r>
    </w:p>
    <w:p w14:paraId="196081B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65E003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7F3AD53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F1237E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48F8920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03071E51"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0471202D" w14:textId="77777777" w:rsidR="00AF4D74" w:rsidRDefault="00AF4D74" w:rsidP="005E5D79">
      <w:pPr>
        <w:jc w:val="center"/>
        <w:rPr>
          <w:rFonts w:eastAsia="Calibri"/>
          <w:sz w:val="24"/>
          <w:szCs w:val="24"/>
          <w:lang w:eastAsia="en-US"/>
        </w:rPr>
      </w:pPr>
    </w:p>
    <w:p w14:paraId="4322C1FF" w14:textId="66CA92DD"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42F14E9E" w14:textId="77777777" w:rsidTr="00C0101E">
        <w:trPr>
          <w:trHeight w:val="280"/>
        </w:trPr>
        <w:tc>
          <w:tcPr>
            <w:tcW w:w="4664" w:type="dxa"/>
            <w:hideMark/>
          </w:tcPr>
          <w:p w14:paraId="277932CD" w14:textId="77777777" w:rsidR="00BC25EA" w:rsidRPr="00BC25EA" w:rsidRDefault="00BC25EA" w:rsidP="005E5D79">
            <w:pPr>
              <w:rPr>
                <w:rFonts w:eastAsia="Calibri"/>
                <w:sz w:val="24"/>
                <w:szCs w:val="24"/>
                <w:lang w:eastAsia="en-US"/>
              </w:rPr>
            </w:pPr>
          </w:p>
          <w:p w14:paraId="6F9EA0CF"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338C2A33"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233BA9E4"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34C5CABE" w14:textId="77777777" w:rsidTr="00C0101E">
        <w:trPr>
          <w:trHeight w:val="624"/>
        </w:trPr>
        <w:tc>
          <w:tcPr>
            <w:tcW w:w="4664" w:type="dxa"/>
          </w:tcPr>
          <w:p w14:paraId="3E61E57B"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4CAD709B" w14:textId="77777777" w:rsidR="00BC25EA" w:rsidRPr="00BC25EA" w:rsidRDefault="00BC25EA" w:rsidP="005E5D79">
            <w:pPr>
              <w:ind w:right="-183"/>
              <w:rPr>
                <w:rFonts w:eastAsia="Calibri"/>
                <w:color w:val="FF0000"/>
                <w:sz w:val="24"/>
                <w:szCs w:val="24"/>
                <w:lang w:eastAsia="en-US"/>
              </w:rPr>
            </w:pPr>
          </w:p>
        </w:tc>
      </w:tr>
      <w:tr w:rsidR="00BC25EA" w:rsidRPr="00BC25EA" w14:paraId="74D5522F" w14:textId="77777777" w:rsidTr="00C0101E">
        <w:trPr>
          <w:trHeight w:val="558"/>
        </w:trPr>
        <w:tc>
          <w:tcPr>
            <w:tcW w:w="4664" w:type="dxa"/>
          </w:tcPr>
          <w:p w14:paraId="22FFAC19" w14:textId="77777777" w:rsidR="00BC25EA" w:rsidRPr="00BC25EA" w:rsidRDefault="00BC25EA" w:rsidP="005E5D79">
            <w:pPr>
              <w:rPr>
                <w:rFonts w:eastAsia="Calibri"/>
                <w:sz w:val="24"/>
                <w:szCs w:val="24"/>
                <w:lang w:eastAsia="en-US"/>
              </w:rPr>
            </w:pPr>
          </w:p>
        </w:tc>
        <w:tc>
          <w:tcPr>
            <w:tcW w:w="5695" w:type="dxa"/>
          </w:tcPr>
          <w:p w14:paraId="457A0317" w14:textId="77777777" w:rsidR="00BC25EA" w:rsidRPr="00BC25EA" w:rsidRDefault="00BC25EA" w:rsidP="005E5D79">
            <w:pPr>
              <w:ind w:left="-108"/>
              <w:contextualSpacing/>
              <w:rPr>
                <w:rFonts w:eastAsia="Calibri"/>
                <w:sz w:val="24"/>
                <w:szCs w:val="24"/>
                <w:lang w:eastAsia="en-US"/>
              </w:rPr>
            </w:pPr>
          </w:p>
        </w:tc>
      </w:tr>
    </w:tbl>
    <w:p w14:paraId="36BEC432" w14:textId="77777777" w:rsidR="00BC25EA" w:rsidRPr="00BC25EA" w:rsidRDefault="00BC25EA" w:rsidP="005E5D79">
      <w:pPr>
        <w:jc w:val="right"/>
        <w:rPr>
          <w:rFonts w:eastAsia="Calibri"/>
          <w:sz w:val="24"/>
          <w:szCs w:val="24"/>
          <w:lang w:eastAsia="en-US"/>
        </w:rPr>
      </w:pPr>
    </w:p>
    <w:p w14:paraId="4F797407" w14:textId="77777777" w:rsidR="00BC25EA" w:rsidRPr="00BC25EA" w:rsidRDefault="00BC25EA" w:rsidP="005E5D79">
      <w:pPr>
        <w:jc w:val="right"/>
        <w:rPr>
          <w:rFonts w:eastAsia="Calibri"/>
          <w:sz w:val="24"/>
          <w:szCs w:val="24"/>
          <w:lang w:eastAsia="en-US"/>
        </w:rPr>
      </w:pPr>
    </w:p>
    <w:p w14:paraId="0164FD6C" w14:textId="77777777" w:rsidR="00BC25EA" w:rsidRPr="00BC25EA" w:rsidRDefault="00BC25EA" w:rsidP="005E5D79">
      <w:pPr>
        <w:jc w:val="right"/>
        <w:rPr>
          <w:rFonts w:eastAsia="Calibri"/>
          <w:sz w:val="26"/>
          <w:szCs w:val="26"/>
          <w:lang w:eastAsia="en-US"/>
        </w:rPr>
      </w:pPr>
    </w:p>
    <w:p w14:paraId="1A5AD9A6" w14:textId="77777777" w:rsidR="00BC25EA" w:rsidRPr="00BC25EA" w:rsidRDefault="00BC25EA" w:rsidP="005E5D79">
      <w:pPr>
        <w:jc w:val="right"/>
        <w:rPr>
          <w:rFonts w:eastAsia="Calibri"/>
          <w:sz w:val="26"/>
          <w:szCs w:val="26"/>
          <w:lang w:eastAsia="en-US"/>
        </w:rPr>
      </w:pPr>
      <w:r w:rsidRPr="00BC25EA">
        <w:rPr>
          <w:rFonts w:eastAsia="Calibri"/>
          <w:sz w:val="26"/>
          <w:szCs w:val="26"/>
          <w:lang w:eastAsia="en-US"/>
        </w:rPr>
        <w:br w:type="page"/>
      </w:r>
    </w:p>
    <w:p w14:paraId="2A5C7EBD"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lastRenderedPageBreak/>
        <w:t>Приложение №1</w:t>
      </w:r>
    </w:p>
    <w:p w14:paraId="3976D7F0"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1F46E805"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7E3FD118" w14:textId="77777777" w:rsidR="00BC25EA" w:rsidRPr="00BC25EA" w:rsidRDefault="00BC25EA" w:rsidP="005E5D79">
      <w:pPr>
        <w:jc w:val="right"/>
        <w:rPr>
          <w:rFonts w:eastAsia="Calibri"/>
          <w:sz w:val="24"/>
          <w:szCs w:val="24"/>
          <w:lang w:eastAsia="en-US"/>
        </w:rPr>
      </w:pPr>
    </w:p>
    <w:p w14:paraId="71457848"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11245806" w14:textId="77777777" w:rsidR="00BC25EA" w:rsidRPr="00BC25EA" w:rsidRDefault="00BC25EA" w:rsidP="005E5D79">
      <w:pPr>
        <w:jc w:val="center"/>
        <w:rPr>
          <w:rFonts w:eastAsia="Calibri"/>
          <w:b/>
          <w:sz w:val="24"/>
          <w:szCs w:val="24"/>
          <w:lang w:eastAsia="en-US"/>
        </w:rPr>
      </w:pPr>
    </w:p>
    <w:p w14:paraId="3A518704"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64B57E11" w14:textId="77777777" w:rsidR="00BC25EA" w:rsidRPr="00BC25EA" w:rsidRDefault="00BC25EA" w:rsidP="005E5D79">
      <w:pPr>
        <w:jc w:val="right"/>
        <w:rPr>
          <w:rFonts w:eastAsia="Calibri"/>
          <w:sz w:val="24"/>
          <w:szCs w:val="24"/>
          <w:lang w:eastAsia="en-US"/>
        </w:rPr>
      </w:pPr>
    </w:p>
    <w:p w14:paraId="21B2354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4CB3D717"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2A4F5A75"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414E10D2" w14:textId="77777777" w:rsidR="00BC25EA" w:rsidRPr="00BC25EA" w:rsidRDefault="00BC25EA" w:rsidP="005E5D79">
      <w:pPr>
        <w:jc w:val="both"/>
        <w:rPr>
          <w:rFonts w:eastAsia="Calibri"/>
          <w:sz w:val="24"/>
          <w:szCs w:val="24"/>
          <w:lang w:eastAsia="en-US"/>
        </w:rPr>
      </w:pPr>
    </w:p>
    <w:p w14:paraId="6AE82BB7"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UAZ PATRIOT, регистрационный номер А836ХР/125, идентификационный № (VIN) XTT316300C0013510, наименование (тип ТС) – легковой, категория ТС – В, год изготовления ТС – 2012, модель, № двигателя –  409040*С3014640, шасси (рама) № 316300С0517564, кузов (кабина, прицеп) № 316300С0013510, цвет кузова –  КВАРЦ МЕТАЛЛИК,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(кВт) –  128 (94,1), рабочий объем двигателя, куб. см. – 2693, тип двигателя – бензиновый, экологический класс – третий, разрешенная максимальная масса, кг – 2650, масса без нагрузки, кг  - 2125. Изготовитель ТС (страна) –Россия, ОАО «УАЗ». Одобрение типа ТС № Е-RU.MT</w:t>
      </w:r>
      <w:proofErr w:type="gramStart"/>
      <w:r w:rsidRPr="00BC25EA">
        <w:rPr>
          <w:rFonts w:eastAsia="Calibri"/>
          <w:b/>
          <w:bCs/>
          <w:sz w:val="24"/>
          <w:szCs w:val="24"/>
          <w:lang w:eastAsia="en-US"/>
        </w:rPr>
        <w:t>02.B.00105.П</w:t>
      </w:r>
      <w:proofErr w:type="gramEnd"/>
      <w:r w:rsidRPr="00BC25EA">
        <w:rPr>
          <w:rFonts w:eastAsia="Calibri"/>
          <w:b/>
          <w:bCs/>
          <w:sz w:val="24"/>
          <w:szCs w:val="24"/>
          <w:lang w:eastAsia="en-US"/>
        </w:rPr>
        <w:t>1Р1 от 26.02.2012 САТР-ФОНД. Таможенные ограничения – отсутствуют.</w:t>
      </w:r>
    </w:p>
    <w:p w14:paraId="67E20D1B"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661DA7F0"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1AC087F1"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672BF5A6" w14:textId="77777777" w:rsidR="00BC25EA" w:rsidRPr="00BC25EA" w:rsidRDefault="00BC25EA" w:rsidP="005E5D79">
      <w:pPr>
        <w:ind w:left="425" w:right="140"/>
        <w:jc w:val="both"/>
        <w:rPr>
          <w:rFonts w:eastAsia="Calibri"/>
          <w:b/>
          <w:sz w:val="24"/>
          <w:szCs w:val="24"/>
          <w:lang w:eastAsia="en-US"/>
        </w:rPr>
      </w:pPr>
    </w:p>
    <w:p w14:paraId="1C7BDDFD"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56FFEFFA"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33A62516" w14:textId="77777777" w:rsidR="00BC25EA" w:rsidRPr="00BC25EA" w:rsidRDefault="00BC25EA" w:rsidP="005E5D79">
      <w:pPr>
        <w:jc w:val="both"/>
        <w:rPr>
          <w:rFonts w:eastAsia="Calibri"/>
          <w:b/>
          <w:sz w:val="24"/>
          <w:szCs w:val="24"/>
          <w:lang w:eastAsia="en-US"/>
        </w:rPr>
      </w:pPr>
    </w:p>
    <w:p w14:paraId="07E9799D"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22EB2D7D" w14:textId="77777777" w:rsidR="00BC25EA" w:rsidRPr="00BC25EA" w:rsidRDefault="00BC25EA" w:rsidP="005E5D79">
      <w:pPr>
        <w:rPr>
          <w:rFonts w:eastAsia="Calibri"/>
          <w:sz w:val="24"/>
          <w:szCs w:val="24"/>
          <w:lang w:eastAsia="en-US"/>
        </w:rPr>
      </w:pPr>
    </w:p>
    <w:p w14:paraId="333CE9C1" w14:textId="77777777" w:rsidR="00BC25EA" w:rsidRPr="00BC25EA" w:rsidRDefault="00BC25EA" w:rsidP="005E5D79">
      <w:pPr>
        <w:ind w:firstLine="5670"/>
        <w:rPr>
          <w:rFonts w:eastAsia="Calibri"/>
          <w:bCs/>
          <w:sz w:val="26"/>
          <w:szCs w:val="26"/>
          <w:lang w:eastAsia="en-US"/>
        </w:rPr>
      </w:pPr>
    </w:p>
    <w:p w14:paraId="42E066AE" w14:textId="77777777" w:rsidR="00BC25EA" w:rsidRPr="00BC25EA" w:rsidRDefault="00BC25EA" w:rsidP="005E5D79">
      <w:pPr>
        <w:ind w:firstLine="5670"/>
        <w:rPr>
          <w:rFonts w:eastAsia="Calibri"/>
          <w:bCs/>
          <w:sz w:val="26"/>
          <w:szCs w:val="26"/>
          <w:lang w:eastAsia="en-US"/>
        </w:rPr>
      </w:pPr>
    </w:p>
    <w:p w14:paraId="35D00BA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12</w:t>
      </w:r>
    </w:p>
    <w:p w14:paraId="095D16B0"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533C16C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4343D7DE"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1CBD433B" w14:textId="77777777" w:rsidR="00BC25EA" w:rsidRPr="00BC25EA" w:rsidRDefault="00BC25EA" w:rsidP="005E5D79">
      <w:pPr>
        <w:ind w:firstLine="5670"/>
        <w:rPr>
          <w:rFonts w:eastAsia="Calibri"/>
          <w:bCs/>
          <w:sz w:val="26"/>
          <w:szCs w:val="26"/>
          <w:lang w:eastAsia="en-US"/>
        </w:rPr>
      </w:pPr>
    </w:p>
    <w:p w14:paraId="23C8F146"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6EDCBECD"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2590BD67"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3CBEE6DE"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02ABB34F"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100A9D51"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0241E813"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3570DB7F" w14:textId="77777777" w:rsidR="00BC25EA" w:rsidRPr="00BC25EA" w:rsidRDefault="00BC25EA" w:rsidP="005E5D79">
      <w:pPr>
        <w:ind w:left="-142" w:right="175"/>
        <w:jc w:val="both"/>
        <w:rPr>
          <w:rFonts w:eastAsia="Calibri"/>
          <w:sz w:val="24"/>
          <w:szCs w:val="24"/>
          <w:lang w:eastAsia="en-US"/>
        </w:rPr>
      </w:pPr>
    </w:p>
    <w:p w14:paraId="45A172A0"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5DB74CA6"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C04650E"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2FA5A161" w14:textId="77777777" w:rsidR="00BC25EA" w:rsidRPr="00BC25EA" w:rsidRDefault="00BC25EA" w:rsidP="005E5D79">
      <w:pPr>
        <w:ind w:left="-142" w:right="175"/>
        <w:rPr>
          <w:rFonts w:eastAsia="Calibri"/>
          <w:sz w:val="24"/>
          <w:szCs w:val="24"/>
          <w:lang w:eastAsia="en-US"/>
        </w:rPr>
      </w:pPr>
    </w:p>
    <w:p w14:paraId="002CD12C"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52612AAC"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 xml:space="preserve">транспортное средство: ГАЗ – 31105, регистрационный номер Е656ХА/125, идентификационный №  Х9631105081427034, тип – легковой, категория ТС – В, год изготовления 2008, модель двигателя 2.4L-DOHC*014800370, шасси (рама) – отсутствует, кузов № 31105080193376, цвет кузова – черно-синий,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131,9 (97), рабочий объем двигателя,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xml:space="preserve"> – 2429, тип двигателя – бензиновый, экологический класс – третий, , разрешенная максимальная масса, кг – 2000, масса без нагрузки, кг – 1400, организация изготовитель ТС (страна) – ООО «Автомобильный завод ГАЗ Россия».   </w:t>
      </w:r>
    </w:p>
    <w:p w14:paraId="74AEF055"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7646F20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1ABFC7D8" w14:textId="77777777" w:rsidR="00BC25EA" w:rsidRPr="00BC25EA" w:rsidRDefault="00BC25EA" w:rsidP="005E5D79">
      <w:pPr>
        <w:snapToGrid w:val="0"/>
        <w:ind w:firstLine="709"/>
        <w:jc w:val="both"/>
        <w:rPr>
          <w:rFonts w:eastAsia="Calibri"/>
          <w:sz w:val="24"/>
          <w:szCs w:val="24"/>
          <w:lang w:eastAsia="en-US"/>
        </w:rPr>
      </w:pPr>
    </w:p>
    <w:p w14:paraId="4A626017" w14:textId="77777777" w:rsidR="00BC25EA" w:rsidRPr="00BC25EA" w:rsidRDefault="00BC25EA" w:rsidP="005E5D79">
      <w:pPr>
        <w:snapToGrid w:val="0"/>
        <w:ind w:firstLine="709"/>
        <w:jc w:val="both"/>
        <w:rPr>
          <w:rFonts w:eastAsia="Calibri"/>
          <w:sz w:val="24"/>
          <w:szCs w:val="24"/>
          <w:lang w:eastAsia="en-US"/>
        </w:rPr>
      </w:pPr>
    </w:p>
    <w:p w14:paraId="3B0D3C28"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05C9904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20B144D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4BAAE3C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75F0B31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2E14425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5A42DA1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51B5FC00" w14:textId="77777777" w:rsidR="00BC25EA" w:rsidRPr="00BC25EA" w:rsidRDefault="00BC25EA" w:rsidP="005E5D79">
      <w:pPr>
        <w:snapToGrid w:val="0"/>
        <w:ind w:firstLine="709"/>
        <w:jc w:val="both"/>
        <w:rPr>
          <w:rFonts w:eastAsia="Calibri"/>
          <w:sz w:val="24"/>
          <w:szCs w:val="24"/>
          <w:lang w:eastAsia="en-US"/>
        </w:rPr>
      </w:pPr>
    </w:p>
    <w:p w14:paraId="4D915CB3"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5C9E0A8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3607C70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636AF80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19BB513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42273E7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76941765"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2A52786D" w14:textId="77777777" w:rsidR="00BC25EA" w:rsidRPr="00BC25EA" w:rsidRDefault="00BC25EA" w:rsidP="005E5D79">
      <w:pPr>
        <w:ind w:left="-142" w:firstLine="851"/>
        <w:jc w:val="both"/>
        <w:rPr>
          <w:rFonts w:eastAsia="Calibri"/>
          <w:sz w:val="24"/>
          <w:szCs w:val="24"/>
          <w:lang w:eastAsia="en-US"/>
        </w:rPr>
      </w:pPr>
    </w:p>
    <w:p w14:paraId="38E2B574"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07AD8E0E"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282F7033"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3EF02873"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1E4C880A"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790BAD50" w14:textId="77777777" w:rsidR="00BC25EA" w:rsidRPr="00BC25EA" w:rsidRDefault="00BC25EA" w:rsidP="005E5D79">
      <w:pPr>
        <w:ind w:left="-142" w:firstLine="709"/>
        <w:jc w:val="both"/>
        <w:rPr>
          <w:rFonts w:eastAsia="Calibri"/>
          <w:sz w:val="24"/>
          <w:szCs w:val="24"/>
          <w:lang w:eastAsia="en-US"/>
        </w:rPr>
      </w:pPr>
    </w:p>
    <w:p w14:paraId="5004D36B"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642F855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0E1C244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5.2. Лица, подписавшие настоящий Договор, имеют необходимые полномочия на его подписание, и каждая из Сторон проверила эти полномочия.</w:t>
      </w:r>
    </w:p>
    <w:p w14:paraId="68A90D1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3868F06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2CDB2AE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6F08F1E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4535D20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3CC875D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715EBF7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5AE4B8D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1394AE69" w14:textId="77777777" w:rsidR="00BC25EA" w:rsidRPr="00BC25EA" w:rsidRDefault="00BC25EA" w:rsidP="005E5D79">
      <w:pPr>
        <w:ind w:left="-142" w:firstLine="851"/>
        <w:jc w:val="both"/>
        <w:rPr>
          <w:rFonts w:eastAsia="Calibri"/>
          <w:bCs/>
          <w:sz w:val="24"/>
          <w:szCs w:val="24"/>
          <w:lang w:eastAsia="x-none"/>
        </w:rPr>
      </w:pPr>
    </w:p>
    <w:p w14:paraId="49F3A77E"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236D733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38E950F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69D484C6" w14:textId="77777777" w:rsidR="00BC25EA" w:rsidRPr="00BC25EA" w:rsidRDefault="00BC25EA" w:rsidP="005E5D79">
      <w:pPr>
        <w:ind w:left="-142" w:firstLine="851"/>
        <w:jc w:val="both"/>
        <w:rPr>
          <w:rFonts w:eastAsia="Calibri"/>
          <w:bCs/>
          <w:sz w:val="24"/>
          <w:szCs w:val="24"/>
          <w:lang w:eastAsia="x-none"/>
        </w:rPr>
      </w:pPr>
    </w:p>
    <w:p w14:paraId="18F686BC"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449B95D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FD128A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3610B78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3A5D865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0F893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4B33D73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1ED3D144"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8. ПРОЧИЕ УСЛОВИЯ</w:t>
      </w:r>
    </w:p>
    <w:p w14:paraId="3F0FDC5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5E84F01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2CFC61B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693CEFB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61C4F13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5B6755A6"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334CB628" w14:textId="77777777" w:rsidR="00AF4D74" w:rsidRDefault="00AF4D74" w:rsidP="005E5D79">
      <w:pPr>
        <w:jc w:val="center"/>
        <w:rPr>
          <w:rFonts w:eastAsia="Calibri"/>
          <w:sz w:val="24"/>
          <w:szCs w:val="24"/>
          <w:lang w:eastAsia="en-US"/>
        </w:rPr>
      </w:pPr>
    </w:p>
    <w:p w14:paraId="264DACC1" w14:textId="02EC0371"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5972CAF9" w14:textId="77777777" w:rsidTr="00C0101E">
        <w:trPr>
          <w:trHeight w:val="280"/>
        </w:trPr>
        <w:tc>
          <w:tcPr>
            <w:tcW w:w="4664" w:type="dxa"/>
            <w:hideMark/>
          </w:tcPr>
          <w:p w14:paraId="0CE92DBA"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688BE23A"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bl>
    <w:p w14:paraId="6E635CCA" w14:textId="77777777" w:rsidR="00AF4D74" w:rsidRDefault="00AF4D74" w:rsidP="005E5D79">
      <w:pPr>
        <w:ind w:firstLine="6663"/>
        <w:rPr>
          <w:rFonts w:eastAsia="Calibri"/>
          <w:sz w:val="24"/>
          <w:szCs w:val="24"/>
          <w:lang w:eastAsia="en-US"/>
        </w:rPr>
      </w:pPr>
    </w:p>
    <w:p w14:paraId="112837E5" w14:textId="77777777" w:rsidR="00AF4D74" w:rsidRDefault="00AF4D74" w:rsidP="005E5D79">
      <w:pPr>
        <w:ind w:firstLine="6663"/>
        <w:rPr>
          <w:rFonts w:eastAsia="Calibri"/>
          <w:sz w:val="24"/>
          <w:szCs w:val="24"/>
          <w:lang w:eastAsia="en-US"/>
        </w:rPr>
      </w:pPr>
    </w:p>
    <w:p w14:paraId="23E18E9F" w14:textId="74EBB268" w:rsidR="00BC25EA" w:rsidRPr="00BC25EA" w:rsidRDefault="00BC25EA" w:rsidP="00AF4D74">
      <w:pPr>
        <w:pageBreakBefore/>
        <w:ind w:firstLine="6662"/>
        <w:rPr>
          <w:rFonts w:eastAsia="Calibri"/>
          <w:sz w:val="24"/>
          <w:szCs w:val="24"/>
          <w:lang w:eastAsia="en-US"/>
        </w:rPr>
      </w:pPr>
      <w:r w:rsidRPr="00BC25EA">
        <w:rPr>
          <w:rFonts w:eastAsia="Calibri"/>
          <w:sz w:val="24"/>
          <w:szCs w:val="24"/>
          <w:lang w:eastAsia="en-US"/>
        </w:rPr>
        <w:lastRenderedPageBreak/>
        <w:t>Приложение №1</w:t>
      </w:r>
    </w:p>
    <w:p w14:paraId="1F292D46"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09BAA329"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58120F5E" w14:textId="77777777" w:rsidR="00BC25EA" w:rsidRPr="00BC25EA" w:rsidRDefault="00BC25EA" w:rsidP="005E5D79">
      <w:pPr>
        <w:jc w:val="right"/>
        <w:rPr>
          <w:rFonts w:eastAsia="Calibri"/>
          <w:sz w:val="24"/>
          <w:szCs w:val="24"/>
          <w:lang w:eastAsia="en-US"/>
        </w:rPr>
      </w:pPr>
    </w:p>
    <w:p w14:paraId="47E4812F"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243CC177" w14:textId="77777777" w:rsidR="00BC25EA" w:rsidRPr="00BC25EA" w:rsidRDefault="00BC25EA" w:rsidP="005E5D79">
      <w:pPr>
        <w:jc w:val="center"/>
        <w:rPr>
          <w:rFonts w:eastAsia="Calibri"/>
          <w:b/>
          <w:sz w:val="24"/>
          <w:szCs w:val="24"/>
          <w:lang w:eastAsia="en-US"/>
        </w:rPr>
      </w:pPr>
    </w:p>
    <w:p w14:paraId="49D6C075"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4EA21441" w14:textId="77777777" w:rsidR="00BC25EA" w:rsidRPr="00BC25EA" w:rsidRDefault="00BC25EA" w:rsidP="005E5D79">
      <w:pPr>
        <w:jc w:val="right"/>
        <w:rPr>
          <w:rFonts w:eastAsia="Calibri"/>
          <w:sz w:val="24"/>
          <w:szCs w:val="24"/>
          <w:lang w:eastAsia="en-US"/>
        </w:rPr>
      </w:pPr>
    </w:p>
    <w:p w14:paraId="3AEFF3F4"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226EB88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CA9C134"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6765972B" w14:textId="77777777" w:rsidR="00BC25EA" w:rsidRPr="00BC25EA" w:rsidRDefault="00BC25EA" w:rsidP="005E5D79">
      <w:pPr>
        <w:jc w:val="both"/>
        <w:rPr>
          <w:rFonts w:eastAsia="Calibri"/>
          <w:sz w:val="24"/>
          <w:szCs w:val="24"/>
          <w:lang w:eastAsia="en-US"/>
        </w:rPr>
      </w:pPr>
    </w:p>
    <w:p w14:paraId="3F653E10"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ГАЗ – 31105, регистрационный номер Е656ХА/125, идентификационный №  Х9631105081427034, тип – легковой, категория ТС – В, год изготовления 2008, модель двигателя 2.4L-DOHC*014800370, шасси (рама) – отсутствует, кузов № 31105080193376, цвет кузова – черно-синий,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131,9 (97), рабочий объем двигателя,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xml:space="preserve"> – 2429, тип двигателя – бензиновый, экологический класс – третий, , разрешенная максимальная масса, кг – 2000, масса без нагрузки, кг – 1400, организация изготовитель ТС (страна) – ООО «Автомобильный завод ГАЗ Россия».   </w:t>
      </w:r>
    </w:p>
    <w:p w14:paraId="2A0AC5CE"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7A532914"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635BDBC6"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560B3057" w14:textId="77777777" w:rsidR="00BC25EA" w:rsidRPr="00BC25EA" w:rsidRDefault="00BC25EA" w:rsidP="005E5D79">
      <w:pPr>
        <w:ind w:left="425" w:right="140"/>
        <w:jc w:val="both"/>
        <w:rPr>
          <w:rFonts w:eastAsia="Calibri"/>
          <w:b/>
          <w:sz w:val="24"/>
          <w:szCs w:val="24"/>
          <w:lang w:eastAsia="en-US"/>
        </w:rPr>
      </w:pPr>
    </w:p>
    <w:p w14:paraId="064A6BA6"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70108450"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44B0D611" w14:textId="77777777" w:rsidR="00BC25EA" w:rsidRPr="00BC25EA" w:rsidRDefault="00BC25EA" w:rsidP="005E5D79">
      <w:pPr>
        <w:jc w:val="both"/>
        <w:rPr>
          <w:rFonts w:eastAsia="Calibri"/>
          <w:b/>
          <w:sz w:val="24"/>
          <w:szCs w:val="24"/>
          <w:lang w:eastAsia="en-US"/>
        </w:rPr>
      </w:pPr>
    </w:p>
    <w:p w14:paraId="4F111E52"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5EC508F4" w14:textId="77777777" w:rsidR="00BC25EA" w:rsidRPr="00BC25EA" w:rsidRDefault="00BC25EA" w:rsidP="005E5D79">
      <w:pPr>
        <w:rPr>
          <w:rFonts w:eastAsia="Calibri"/>
          <w:sz w:val="24"/>
          <w:szCs w:val="24"/>
          <w:lang w:eastAsia="en-US"/>
        </w:rPr>
      </w:pPr>
    </w:p>
    <w:p w14:paraId="47F55853" w14:textId="77777777" w:rsidR="00BC25EA" w:rsidRPr="00BC25EA" w:rsidRDefault="00BC25EA" w:rsidP="005E5D79">
      <w:pPr>
        <w:ind w:firstLine="5670"/>
        <w:rPr>
          <w:rFonts w:eastAsia="Calibri"/>
          <w:bCs/>
          <w:sz w:val="26"/>
          <w:szCs w:val="26"/>
          <w:lang w:eastAsia="en-US"/>
        </w:rPr>
      </w:pPr>
    </w:p>
    <w:p w14:paraId="2A4A4045"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13</w:t>
      </w:r>
    </w:p>
    <w:p w14:paraId="7D9061EB"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27095FD2"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2DADC10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7DD3C751"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40926616"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4B6336FA"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3840FE9F"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3074DF85"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0EAFCF48"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09AFA818"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32D05745" w14:textId="77777777" w:rsidR="00BC25EA" w:rsidRPr="00BC25EA" w:rsidRDefault="00BC25EA" w:rsidP="005E5D79">
      <w:pPr>
        <w:ind w:left="-142" w:right="175"/>
        <w:jc w:val="both"/>
        <w:rPr>
          <w:rFonts w:eastAsia="Calibri"/>
          <w:sz w:val="24"/>
          <w:szCs w:val="24"/>
          <w:lang w:eastAsia="en-US"/>
        </w:rPr>
      </w:pPr>
    </w:p>
    <w:p w14:paraId="7DB0AE88"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7E2487A5"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A74C90A"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4D516776" w14:textId="77777777" w:rsidR="00BC25EA" w:rsidRPr="00BC25EA" w:rsidRDefault="00BC25EA" w:rsidP="005E5D79">
      <w:pPr>
        <w:ind w:left="-142" w:right="175"/>
        <w:rPr>
          <w:rFonts w:eastAsia="Calibri"/>
          <w:sz w:val="24"/>
          <w:szCs w:val="24"/>
          <w:lang w:eastAsia="en-US"/>
        </w:rPr>
      </w:pPr>
    </w:p>
    <w:p w14:paraId="46FB0A1C"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27BFB1C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сделана запись на здание от 06.06.2019   № 25:20:070101:629-25/001/2019-2. Регистрация права собственности на земельный участок от 07.11.2024 № 25:20:070101:1051-25/064/2024-4.</w:t>
      </w:r>
    </w:p>
    <w:p w14:paraId="0013344D" w14:textId="06E11175" w:rsidR="00BC25EA" w:rsidRPr="00BC25EA" w:rsidRDefault="00BC25EA" w:rsidP="005E5D79">
      <w:pPr>
        <w:ind w:left="-142" w:right="176" w:firstLine="850"/>
        <w:jc w:val="both"/>
        <w:rPr>
          <w:rFonts w:eastAsia="Calibri"/>
          <w:b/>
          <w:bCs/>
          <w:sz w:val="26"/>
          <w:szCs w:val="26"/>
          <w:lang w:eastAsia="en-US"/>
        </w:rPr>
      </w:pPr>
      <w:r w:rsidRPr="00BC25EA">
        <w:rPr>
          <w:rFonts w:eastAsia="Calibri"/>
          <w:sz w:val="24"/>
          <w:szCs w:val="24"/>
          <w:lang w:eastAsia="en-US"/>
        </w:rPr>
        <w:t xml:space="preserve">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 – </w:t>
      </w:r>
      <w:r w:rsidRPr="00BC25EA">
        <w:rPr>
          <w:rFonts w:eastAsia="Calibri"/>
          <w:b/>
          <w:bCs/>
          <w:sz w:val="24"/>
          <w:szCs w:val="24"/>
          <w:lang w:eastAsia="en-US"/>
        </w:rPr>
        <w:t xml:space="preserve">нежилое здание, кадастровый номер 25:20:070101:629, общей площадью 140,0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год завершения строительства 1971, расположенное по адресу: Приморский край, Хасанский муниципальный округ, с. </w:t>
      </w:r>
      <w:proofErr w:type="spellStart"/>
      <w:r w:rsidRPr="00BC25EA">
        <w:rPr>
          <w:rFonts w:eastAsia="Calibri"/>
          <w:b/>
          <w:bCs/>
          <w:sz w:val="24"/>
          <w:szCs w:val="24"/>
          <w:lang w:eastAsia="en-US"/>
        </w:rPr>
        <w:t>Занадворовка</w:t>
      </w:r>
      <w:proofErr w:type="spellEnd"/>
      <w:r w:rsidRPr="00BC25EA">
        <w:rPr>
          <w:rFonts w:eastAsia="Calibri"/>
          <w:b/>
          <w:bCs/>
          <w:sz w:val="24"/>
          <w:szCs w:val="24"/>
          <w:lang w:eastAsia="en-US"/>
        </w:rPr>
        <w:t xml:space="preserve">, ул. Советская, д. 48 с земельным участком кадастровый номер 25:20:070101:1051 общей площадью 1670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категория земель – земли населенных пунктов, вид разрешенного использования – детские сады, иные объекты дошкольного воспитания вместимостью не более 250 детей.</w:t>
      </w:r>
    </w:p>
    <w:p w14:paraId="7BCA12C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lastRenderedPageBreak/>
        <w:t>1.3. Продавец подтверждает, что имущество по настоящему договору не находится под арестом либо в залоге.</w:t>
      </w:r>
    </w:p>
    <w:p w14:paraId="123EA3CD"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1.4. Существующие ограничения (обременения) права: нет.</w:t>
      </w:r>
    </w:p>
    <w:p w14:paraId="081EB263" w14:textId="77777777" w:rsidR="00BC25EA" w:rsidRPr="00BC25EA" w:rsidRDefault="00BC25EA" w:rsidP="005E5D79">
      <w:pPr>
        <w:snapToGrid w:val="0"/>
        <w:ind w:firstLine="709"/>
        <w:jc w:val="both"/>
        <w:rPr>
          <w:rFonts w:eastAsia="Calibri"/>
          <w:sz w:val="24"/>
          <w:szCs w:val="24"/>
          <w:lang w:eastAsia="en-US"/>
        </w:rPr>
      </w:pPr>
    </w:p>
    <w:p w14:paraId="1CAE3B4F" w14:textId="77777777" w:rsidR="00BC25EA" w:rsidRPr="00BC25EA" w:rsidRDefault="00BC25EA" w:rsidP="005E5D79">
      <w:pPr>
        <w:snapToGrid w:val="0"/>
        <w:ind w:firstLine="709"/>
        <w:jc w:val="both"/>
        <w:rPr>
          <w:rFonts w:eastAsia="Calibri"/>
          <w:sz w:val="24"/>
          <w:szCs w:val="24"/>
          <w:lang w:eastAsia="en-US"/>
        </w:rPr>
      </w:pPr>
    </w:p>
    <w:p w14:paraId="63261A24"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47C5CC1E"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0A346A1A"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п.1.2. настоящего договора, в течение 30 дней после полной оплаты Покупателем стоимости настоящего имущества. </w:t>
      </w:r>
    </w:p>
    <w:p w14:paraId="17D71AB3"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322801C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43D9AE80"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1108319B"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0263B744"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467A68C5" w14:textId="77777777" w:rsidR="00BC25EA" w:rsidRPr="00BC25EA" w:rsidRDefault="00BC25EA" w:rsidP="005E5D79">
      <w:pPr>
        <w:snapToGrid w:val="0"/>
        <w:ind w:firstLine="709"/>
        <w:jc w:val="both"/>
        <w:rPr>
          <w:rFonts w:eastAsia="Calibri"/>
          <w:sz w:val="24"/>
          <w:szCs w:val="24"/>
          <w:lang w:eastAsia="en-US"/>
        </w:rPr>
      </w:pPr>
    </w:p>
    <w:p w14:paraId="611228D4"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10B5470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 xml:space="preserve">составляет:   </w:t>
      </w:r>
      <w:proofErr w:type="gramEnd"/>
      <w:r w:rsidRPr="00BC25EA">
        <w:rPr>
          <w:rFonts w:eastAsia="Calibri"/>
          <w:sz w:val="24"/>
          <w:szCs w:val="24"/>
          <w:lang w:eastAsia="en-US"/>
        </w:rPr>
        <w:t>______________ (_________________) рублей.</w:t>
      </w:r>
    </w:p>
    <w:p w14:paraId="157199C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422430E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01757CD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13440DC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34D1E09E"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72A2D165" w14:textId="77777777" w:rsidR="00BC25EA" w:rsidRPr="00BC25EA" w:rsidRDefault="00BC25EA" w:rsidP="005E5D79">
      <w:pPr>
        <w:snapToGrid w:val="0"/>
        <w:ind w:firstLine="709"/>
        <w:jc w:val="both"/>
        <w:rPr>
          <w:rFonts w:eastAsia="Calibri"/>
          <w:b/>
          <w:bCs/>
          <w:i/>
          <w:iCs/>
          <w:sz w:val="24"/>
          <w:szCs w:val="24"/>
          <w:lang w:eastAsia="en-US"/>
        </w:rPr>
      </w:pPr>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6B47F68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49E96491" w14:textId="77777777" w:rsidR="00BC25EA" w:rsidRPr="00BC25EA" w:rsidRDefault="00BC25EA" w:rsidP="005E5D79">
      <w:pPr>
        <w:snapToGrid w:val="0"/>
        <w:ind w:firstLine="709"/>
        <w:jc w:val="both"/>
        <w:rPr>
          <w:rFonts w:eastAsia="Calibri"/>
          <w:b/>
          <w:bCs/>
          <w:i/>
          <w:iCs/>
          <w:sz w:val="24"/>
          <w:szCs w:val="24"/>
          <w:u w:val="single"/>
          <w:lang w:eastAsia="en-US"/>
        </w:rPr>
      </w:pPr>
    </w:p>
    <w:p w14:paraId="19C3E525"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0B3A877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w:t>
      </w:r>
      <w:proofErr w:type="gramStart"/>
      <w:r w:rsidRPr="00BC25EA">
        <w:rPr>
          <w:rFonts w:eastAsia="Calibri"/>
          <w:sz w:val="24"/>
          <w:szCs w:val="24"/>
          <w:lang w:eastAsia="en-US"/>
        </w:rPr>
        <w:t>стоимость  (</w:t>
      </w:r>
      <w:proofErr w:type="gramEnd"/>
      <w:r w:rsidRPr="00BC25EA">
        <w:rPr>
          <w:rFonts w:eastAsia="Calibri"/>
          <w:sz w:val="24"/>
          <w:szCs w:val="24"/>
          <w:lang w:eastAsia="en-US"/>
        </w:rPr>
        <w:t xml:space="preserve">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5F6AF36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w:t>
      </w:r>
      <w:r w:rsidRPr="00BC25EA">
        <w:rPr>
          <w:rFonts w:eastAsia="Calibri"/>
          <w:sz w:val="24"/>
          <w:szCs w:val="24"/>
          <w:lang w:eastAsia="en-US"/>
        </w:rPr>
        <w:lastRenderedPageBreak/>
        <w:t>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2509CD0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040C62DD"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6A39646A"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36CE3630" w14:textId="77777777" w:rsidR="00BC25EA" w:rsidRPr="00BC25EA" w:rsidRDefault="00BC25EA" w:rsidP="005E5D79">
      <w:pPr>
        <w:ind w:left="-142" w:firstLine="851"/>
        <w:jc w:val="both"/>
        <w:rPr>
          <w:rFonts w:eastAsia="Calibri"/>
          <w:sz w:val="24"/>
          <w:szCs w:val="24"/>
          <w:lang w:eastAsia="en-US"/>
        </w:rPr>
      </w:pPr>
    </w:p>
    <w:p w14:paraId="200196B2"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 xml:space="preserve"> 4. ПЕРЕХОД ПРАВА СОБСТВЕННОСТИ </w:t>
      </w:r>
    </w:p>
    <w:p w14:paraId="77FEFA89"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0BDE4BBD"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6A0C4FC6"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755D4F05"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17AD68D5"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729B6A26"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4F442B8A"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0547312A" w14:textId="77777777" w:rsidR="00BC25EA" w:rsidRPr="00BC25EA" w:rsidRDefault="00BC25EA" w:rsidP="005E5D79">
      <w:pPr>
        <w:ind w:left="-142" w:firstLine="709"/>
        <w:jc w:val="both"/>
        <w:rPr>
          <w:rFonts w:eastAsia="Calibri"/>
          <w:sz w:val="24"/>
          <w:szCs w:val="24"/>
          <w:lang w:eastAsia="en-US"/>
        </w:rPr>
      </w:pPr>
    </w:p>
    <w:p w14:paraId="1735DE8B" w14:textId="77777777" w:rsidR="00BC25EA" w:rsidRPr="00AF4D74" w:rsidRDefault="00BC25EA" w:rsidP="005E5D79">
      <w:pPr>
        <w:keepNext/>
        <w:ind w:left="-142" w:firstLine="709"/>
        <w:jc w:val="center"/>
        <w:rPr>
          <w:rFonts w:eastAsia="Calibri"/>
          <w:b/>
          <w:sz w:val="24"/>
          <w:szCs w:val="24"/>
          <w:lang w:val="x-none" w:eastAsia="x-none"/>
        </w:rPr>
      </w:pPr>
      <w:r w:rsidRPr="00AF4D74">
        <w:rPr>
          <w:rFonts w:eastAsia="Calibri"/>
          <w:b/>
          <w:sz w:val="24"/>
          <w:szCs w:val="24"/>
          <w:lang w:eastAsia="x-none"/>
        </w:rPr>
        <w:t xml:space="preserve"> </w:t>
      </w:r>
      <w:r w:rsidRPr="00AF4D74">
        <w:rPr>
          <w:rFonts w:eastAsia="Calibri"/>
          <w:b/>
          <w:sz w:val="24"/>
          <w:szCs w:val="24"/>
          <w:lang w:val="x-none" w:eastAsia="x-none"/>
        </w:rPr>
        <w:t xml:space="preserve">5. ОТВЕТСТВЕННОСТЬ СТОРОН </w:t>
      </w:r>
    </w:p>
    <w:p w14:paraId="08A73C83"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proofErr w:type="gramStart"/>
      <w:r w:rsidRPr="00BC25EA">
        <w:rPr>
          <w:rFonts w:eastAsia="Calibri"/>
          <w:sz w:val="24"/>
          <w:szCs w:val="24"/>
          <w:lang w:eastAsia="en-US"/>
        </w:rPr>
        <w:t>нарушения</w:t>
      </w:r>
      <w:proofErr w:type="gramEnd"/>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12C9220B"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492BB92B"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2D6B70CD"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0DD33B92"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5.5. Ответственность Сторон, не урегулированная настоящим Договором, устанавливается действующим законодательством.</w:t>
      </w:r>
    </w:p>
    <w:p w14:paraId="7BA1145F" w14:textId="77777777" w:rsidR="00BC25EA" w:rsidRPr="00BC25EA" w:rsidRDefault="00BC25EA" w:rsidP="005E5D79">
      <w:pPr>
        <w:ind w:firstLine="567"/>
        <w:jc w:val="both"/>
        <w:rPr>
          <w:rFonts w:eastAsia="Calibri"/>
          <w:sz w:val="24"/>
          <w:szCs w:val="24"/>
          <w:lang w:eastAsia="en-US"/>
        </w:rPr>
      </w:pPr>
    </w:p>
    <w:p w14:paraId="6D977386" w14:textId="77777777" w:rsidR="00BC25EA" w:rsidRPr="00AF4D74" w:rsidRDefault="00BC25EA" w:rsidP="005E5D79">
      <w:pPr>
        <w:ind w:left="-142" w:right="175"/>
        <w:rPr>
          <w:rFonts w:eastAsia="Calibri"/>
          <w:b/>
          <w:bCs/>
          <w:sz w:val="24"/>
          <w:szCs w:val="24"/>
          <w:lang w:eastAsia="en-US"/>
        </w:rPr>
      </w:pPr>
      <w:r w:rsidRPr="00AF4D74">
        <w:rPr>
          <w:rFonts w:eastAsia="Calibri"/>
          <w:b/>
          <w:bCs/>
          <w:sz w:val="24"/>
          <w:szCs w:val="24"/>
          <w:lang w:eastAsia="en-US"/>
        </w:rPr>
        <w:t xml:space="preserve">                                               6. ЗАКЛЮЧИТЕЛЬНЫЕ ПОЛОЖЕНИЯ </w:t>
      </w:r>
    </w:p>
    <w:p w14:paraId="6637D4FD"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6.1. 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06F2CAC0"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2B58DD40"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lastRenderedPageBreak/>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0B2CAE41"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4C25AA76" w14:textId="77777777" w:rsidR="00BC25EA" w:rsidRPr="00BC25EA" w:rsidRDefault="00BC25EA" w:rsidP="005E5D79">
      <w:pPr>
        <w:ind w:left="-142" w:firstLine="851"/>
        <w:jc w:val="both"/>
        <w:rPr>
          <w:rFonts w:eastAsia="Calibri"/>
          <w:sz w:val="24"/>
          <w:szCs w:val="24"/>
          <w:lang w:eastAsia="en-US"/>
        </w:rPr>
      </w:pPr>
    </w:p>
    <w:p w14:paraId="5C094935" w14:textId="77777777" w:rsidR="00BC25EA" w:rsidRPr="00BC25EA" w:rsidRDefault="00BC25EA" w:rsidP="005E5D79">
      <w:pPr>
        <w:ind w:left="-142" w:firstLine="851"/>
        <w:jc w:val="both"/>
        <w:rPr>
          <w:rFonts w:eastAsia="Calibri"/>
          <w:sz w:val="24"/>
          <w:szCs w:val="24"/>
          <w:lang w:eastAsia="en-US"/>
        </w:rPr>
      </w:pPr>
    </w:p>
    <w:p w14:paraId="6B4A5603" w14:textId="77777777"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2724B109" w14:textId="77777777" w:rsidTr="00C0101E">
        <w:trPr>
          <w:trHeight w:val="280"/>
        </w:trPr>
        <w:tc>
          <w:tcPr>
            <w:tcW w:w="4664" w:type="dxa"/>
            <w:hideMark/>
          </w:tcPr>
          <w:p w14:paraId="1DD2902D" w14:textId="77777777" w:rsidR="00BC25EA" w:rsidRPr="00BC25EA" w:rsidRDefault="00BC25EA" w:rsidP="005E5D79">
            <w:pPr>
              <w:rPr>
                <w:rFonts w:eastAsia="Calibri"/>
                <w:sz w:val="24"/>
                <w:szCs w:val="24"/>
                <w:lang w:eastAsia="en-US"/>
              </w:rPr>
            </w:pPr>
          </w:p>
          <w:p w14:paraId="31F1D528"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258B2BF6"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67223A55"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5B730DB3" w14:textId="77777777" w:rsidTr="00C0101E">
        <w:trPr>
          <w:trHeight w:val="624"/>
        </w:trPr>
        <w:tc>
          <w:tcPr>
            <w:tcW w:w="4664" w:type="dxa"/>
          </w:tcPr>
          <w:p w14:paraId="45A87E29"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6BFCC734" w14:textId="77777777" w:rsidR="00BC25EA" w:rsidRPr="00BC25EA" w:rsidRDefault="00BC25EA" w:rsidP="005E5D79">
            <w:pPr>
              <w:ind w:right="-183"/>
              <w:rPr>
                <w:rFonts w:eastAsia="Calibri"/>
                <w:color w:val="FF0000"/>
                <w:sz w:val="24"/>
                <w:szCs w:val="24"/>
                <w:lang w:eastAsia="en-US"/>
              </w:rPr>
            </w:pPr>
          </w:p>
        </w:tc>
      </w:tr>
      <w:tr w:rsidR="00BC25EA" w:rsidRPr="00BC25EA" w14:paraId="5B5ABD40" w14:textId="77777777" w:rsidTr="00C0101E">
        <w:trPr>
          <w:trHeight w:val="558"/>
        </w:trPr>
        <w:tc>
          <w:tcPr>
            <w:tcW w:w="4664" w:type="dxa"/>
          </w:tcPr>
          <w:p w14:paraId="67E176F3" w14:textId="77777777" w:rsidR="00BC25EA" w:rsidRPr="00BC25EA" w:rsidRDefault="00BC25EA" w:rsidP="005E5D79">
            <w:pPr>
              <w:rPr>
                <w:rFonts w:eastAsia="Calibri"/>
                <w:sz w:val="24"/>
                <w:szCs w:val="24"/>
                <w:lang w:eastAsia="en-US"/>
              </w:rPr>
            </w:pPr>
          </w:p>
        </w:tc>
        <w:tc>
          <w:tcPr>
            <w:tcW w:w="5695" w:type="dxa"/>
          </w:tcPr>
          <w:p w14:paraId="4F9D29D5" w14:textId="77777777" w:rsidR="00BC25EA" w:rsidRPr="00BC25EA" w:rsidRDefault="00BC25EA" w:rsidP="005E5D79">
            <w:pPr>
              <w:ind w:left="-108"/>
              <w:contextualSpacing/>
              <w:rPr>
                <w:rFonts w:eastAsia="Calibri"/>
                <w:sz w:val="24"/>
                <w:szCs w:val="24"/>
                <w:lang w:eastAsia="en-US"/>
              </w:rPr>
            </w:pPr>
          </w:p>
        </w:tc>
      </w:tr>
    </w:tbl>
    <w:p w14:paraId="431B172B" w14:textId="77777777" w:rsidR="00BC25EA" w:rsidRPr="00BC25EA" w:rsidRDefault="00BC25EA" w:rsidP="005E5D79">
      <w:pPr>
        <w:jc w:val="right"/>
        <w:rPr>
          <w:rFonts w:eastAsia="Calibri"/>
          <w:sz w:val="24"/>
          <w:szCs w:val="24"/>
          <w:lang w:eastAsia="en-US"/>
        </w:rPr>
      </w:pPr>
    </w:p>
    <w:p w14:paraId="01549B13" w14:textId="77777777" w:rsidR="00BC25EA" w:rsidRPr="00BC25EA" w:rsidRDefault="00BC25EA" w:rsidP="005E5D79">
      <w:pPr>
        <w:jc w:val="center"/>
        <w:rPr>
          <w:rFonts w:eastAsia="Calibri"/>
          <w:sz w:val="24"/>
          <w:szCs w:val="24"/>
          <w:lang w:eastAsia="en-US"/>
        </w:rPr>
      </w:pPr>
      <w:r w:rsidRPr="00BC25EA">
        <w:rPr>
          <w:rFonts w:eastAsia="Calibri"/>
          <w:sz w:val="24"/>
          <w:szCs w:val="24"/>
          <w:lang w:eastAsia="en-US"/>
        </w:rPr>
        <w:br w:type="page"/>
      </w:r>
      <w:r w:rsidRPr="00BC25EA">
        <w:rPr>
          <w:rFonts w:eastAsia="Calibri"/>
          <w:sz w:val="24"/>
          <w:szCs w:val="24"/>
          <w:lang w:eastAsia="en-US"/>
        </w:rPr>
        <w:lastRenderedPageBreak/>
        <w:t xml:space="preserve">                                                                                         Приложение №1</w:t>
      </w:r>
    </w:p>
    <w:p w14:paraId="25CDE233"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666B7E24"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44D31896" w14:textId="77777777" w:rsidR="00BC25EA" w:rsidRPr="00BC25EA" w:rsidRDefault="00BC25EA" w:rsidP="005E5D79">
      <w:pPr>
        <w:jc w:val="right"/>
        <w:rPr>
          <w:rFonts w:eastAsia="Calibri"/>
          <w:sz w:val="24"/>
          <w:szCs w:val="24"/>
          <w:lang w:eastAsia="en-US"/>
        </w:rPr>
      </w:pPr>
    </w:p>
    <w:p w14:paraId="71630B0E"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7FAC0CBF" w14:textId="77777777" w:rsidR="00BC25EA" w:rsidRPr="00BC25EA" w:rsidRDefault="00BC25EA" w:rsidP="005E5D79">
      <w:pPr>
        <w:jc w:val="center"/>
        <w:rPr>
          <w:rFonts w:eastAsia="Calibri"/>
          <w:b/>
          <w:sz w:val="24"/>
          <w:szCs w:val="24"/>
          <w:lang w:eastAsia="en-US"/>
        </w:rPr>
      </w:pPr>
    </w:p>
    <w:p w14:paraId="0671F48D"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t xml:space="preserve"> «___» ______ 20___г.</w:t>
      </w:r>
    </w:p>
    <w:p w14:paraId="5CBF6DC2" w14:textId="77777777" w:rsidR="00BC25EA" w:rsidRPr="00BC25EA" w:rsidRDefault="00BC25EA" w:rsidP="005E5D79">
      <w:pPr>
        <w:jc w:val="right"/>
        <w:rPr>
          <w:rFonts w:eastAsia="Calibri"/>
          <w:sz w:val="24"/>
          <w:szCs w:val="24"/>
          <w:lang w:eastAsia="en-US"/>
        </w:rPr>
      </w:pPr>
    </w:p>
    <w:p w14:paraId="36E28F95" w14:textId="77777777" w:rsidR="00BC25EA" w:rsidRPr="00BC25EA" w:rsidRDefault="00BC25EA" w:rsidP="005E5D79">
      <w:pPr>
        <w:jc w:val="both"/>
        <w:rPr>
          <w:rFonts w:eastAsia="Calibri"/>
          <w:sz w:val="24"/>
          <w:szCs w:val="24"/>
          <w:lang w:eastAsia="en-US"/>
        </w:rPr>
      </w:pPr>
    </w:p>
    <w:p w14:paraId="2CAB1462"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3A39B17E"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25B09F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0999FE62" w14:textId="77777777" w:rsidR="00BC25EA" w:rsidRPr="00BC25EA" w:rsidRDefault="00BC25EA" w:rsidP="005E5D79">
      <w:pPr>
        <w:jc w:val="both"/>
        <w:rPr>
          <w:rFonts w:eastAsia="Calibri"/>
          <w:sz w:val="24"/>
          <w:szCs w:val="24"/>
          <w:lang w:eastAsia="en-US"/>
        </w:rPr>
      </w:pPr>
    </w:p>
    <w:p w14:paraId="73C0AB2C"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нежилое здание, кадастровый номер 25:20:070101:629, общей площадью 140,0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год завершения строительства 1971, расположенное по адресу: Приморский край, Хасанский муниципальный округ,                    с. </w:t>
      </w:r>
      <w:proofErr w:type="spellStart"/>
      <w:r w:rsidRPr="00BC25EA">
        <w:rPr>
          <w:rFonts w:eastAsia="Calibri"/>
          <w:b/>
          <w:bCs/>
          <w:sz w:val="24"/>
          <w:szCs w:val="24"/>
          <w:lang w:eastAsia="en-US"/>
        </w:rPr>
        <w:t>Занадворовка</w:t>
      </w:r>
      <w:proofErr w:type="spellEnd"/>
      <w:r w:rsidRPr="00BC25EA">
        <w:rPr>
          <w:rFonts w:eastAsia="Calibri"/>
          <w:b/>
          <w:bCs/>
          <w:sz w:val="24"/>
          <w:szCs w:val="24"/>
          <w:lang w:eastAsia="en-US"/>
        </w:rPr>
        <w:t xml:space="preserve">, ул. Советская, д. 48 с земельным участком кадастровый номер 25:20:070101:1051 общей площадью 1670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категория земель – земли населенных пунктов, вид разрешенного использования – детские сады, иные объекты дошкольного воспитания вместимостью не более 250 детей.</w:t>
      </w:r>
    </w:p>
    <w:p w14:paraId="4173B251"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0E8CA6AB"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44E2AE69"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4749C624" w14:textId="77777777" w:rsidR="00BC25EA" w:rsidRPr="00BC25EA" w:rsidRDefault="00BC25EA" w:rsidP="005E5D79">
      <w:pPr>
        <w:ind w:left="425" w:right="140"/>
        <w:jc w:val="both"/>
        <w:rPr>
          <w:rFonts w:eastAsia="Calibri"/>
          <w:b/>
          <w:sz w:val="24"/>
          <w:szCs w:val="24"/>
          <w:lang w:eastAsia="en-US"/>
        </w:rPr>
      </w:pPr>
    </w:p>
    <w:p w14:paraId="74431E4E"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4DEE7E43" w14:textId="77777777" w:rsidR="00BC25EA" w:rsidRPr="00BC25EA" w:rsidRDefault="00BC25EA" w:rsidP="005E5D79">
      <w:pPr>
        <w:jc w:val="both"/>
        <w:rPr>
          <w:rFonts w:eastAsia="Calibri"/>
          <w:b/>
          <w:sz w:val="24"/>
          <w:szCs w:val="24"/>
          <w:lang w:eastAsia="en-US"/>
        </w:rPr>
      </w:pPr>
    </w:p>
    <w:p w14:paraId="516EA7C8"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1D277C86" w14:textId="77777777" w:rsidR="00BC25EA" w:rsidRPr="00BC25EA" w:rsidRDefault="00BC25EA" w:rsidP="005E5D79">
      <w:pPr>
        <w:jc w:val="both"/>
        <w:rPr>
          <w:rFonts w:eastAsia="Calibri"/>
          <w:b/>
          <w:sz w:val="24"/>
          <w:szCs w:val="24"/>
          <w:lang w:eastAsia="en-US"/>
        </w:rPr>
      </w:pPr>
    </w:p>
    <w:p w14:paraId="0EE0E47E"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64AA7802" w14:textId="77777777" w:rsidR="00BC25EA" w:rsidRPr="00BC25EA" w:rsidRDefault="00BC25EA" w:rsidP="005E5D79">
      <w:pPr>
        <w:rPr>
          <w:rFonts w:eastAsia="Calibri"/>
          <w:sz w:val="24"/>
          <w:szCs w:val="24"/>
          <w:lang w:eastAsia="en-US"/>
        </w:rPr>
      </w:pPr>
    </w:p>
    <w:p w14:paraId="7ACAD471" w14:textId="77777777" w:rsidR="00BC25EA" w:rsidRPr="00BC25EA" w:rsidRDefault="00BC25EA" w:rsidP="005E5D79">
      <w:pPr>
        <w:rPr>
          <w:rFonts w:eastAsia="Calibri"/>
          <w:sz w:val="24"/>
          <w:szCs w:val="24"/>
          <w:lang w:eastAsia="en-US"/>
        </w:rPr>
      </w:pPr>
    </w:p>
    <w:p w14:paraId="5244EC95" w14:textId="77777777" w:rsidR="00BC25EA" w:rsidRPr="00BC25EA" w:rsidRDefault="00BC25EA" w:rsidP="005E5D79">
      <w:pPr>
        <w:rPr>
          <w:rFonts w:eastAsia="Calibri"/>
          <w:sz w:val="24"/>
          <w:szCs w:val="24"/>
          <w:lang w:eastAsia="en-US"/>
        </w:rPr>
      </w:pPr>
    </w:p>
    <w:p w14:paraId="393501F2" w14:textId="77777777" w:rsidR="00BC25EA" w:rsidRPr="00BC25EA" w:rsidRDefault="00BC25EA" w:rsidP="005E5D79">
      <w:pPr>
        <w:ind w:firstLine="5670"/>
        <w:rPr>
          <w:rFonts w:eastAsia="Calibri"/>
          <w:bCs/>
          <w:sz w:val="26"/>
          <w:szCs w:val="26"/>
          <w:lang w:eastAsia="en-US"/>
        </w:rPr>
      </w:pPr>
    </w:p>
    <w:p w14:paraId="41987762" w14:textId="77777777" w:rsidR="00BC25EA" w:rsidRPr="00BC25EA" w:rsidRDefault="00BC25EA" w:rsidP="005E5D79">
      <w:pPr>
        <w:ind w:firstLine="5670"/>
        <w:rPr>
          <w:rFonts w:eastAsia="Calibri"/>
          <w:bCs/>
          <w:sz w:val="26"/>
          <w:szCs w:val="26"/>
          <w:lang w:eastAsia="en-US"/>
        </w:rPr>
      </w:pPr>
    </w:p>
    <w:p w14:paraId="1128B59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14</w:t>
      </w:r>
    </w:p>
    <w:p w14:paraId="61CBCE54"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62B7503E"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2D8E51A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47DF92E4" w14:textId="77777777" w:rsidR="00BC25EA" w:rsidRPr="00BC25EA" w:rsidRDefault="00BC25EA" w:rsidP="005E5D79">
      <w:pPr>
        <w:ind w:firstLine="5670"/>
        <w:rPr>
          <w:rFonts w:eastAsia="Calibri"/>
          <w:bCs/>
          <w:sz w:val="26"/>
          <w:szCs w:val="26"/>
          <w:lang w:eastAsia="en-US"/>
        </w:rPr>
      </w:pPr>
    </w:p>
    <w:p w14:paraId="67130E24" w14:textId="77777777" w:rsidR="00BC25EA" w:rsidRPr="00BC25EA" w:rsidRDefault="00BC25EA" w:rsidP="005E5D79">
      <w:pPr>
        <w:ind w:firstLine="5670"/>
        <w:rPr>
          <w:rFonts w:eastAsia="Calibri"/>
          <w:bCs/>
          <w:sz w:val="26"/>
          <w:szCs w:val="26"/>
          <w:lang w:eastAsia="en-US"/>
        </w:rPr>
      </w:pPr>
    </w:p>
    <w:p w14:paraId="611268B2"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1A476AE7"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40DCEB85" w14:textId="77777777" w:rsidR="00BC25EA" w:rsidRPr="00BC25EA" w:rsidRDefault="00BC25EA" w:rsidP="005E5D79">
      <w:pPr>
        <w:spacing w:after="120"/>
        <w:ind w:firstLine="567"/>
        <w:jc w:val="right"/>
        <w:rPr>
          <w:rFonts w:eastAsia="Calibri"/>
          <w:sz w:val="24"/>
          <w:szCs w:val="24"/>
          <w:lang w:eastAsia="en-US"/>
        </w:rPr>
      </w:pPr>
    </w:p>
    <w:p w14:paraId="764431B8"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313448F8"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3DE025F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5B1C4BD7"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67966745" w14:textId="77777777" w:rsidR="00BC25EA" w:rsidRPr="00BC25EA" w:rsidRDefault="00BC25EA" w:rsidP="005E5D79">
      <w:pPr>
        <w:ind w:left="-142" w:right="175"/>
        <w:jc w:val="both"/>
        <w:rPr>
          <w:rFonts w:eastAsia="Calibri"/>
          <w:sz w:val="24"/>
          <w:szCs w:val="24"/>
          <w:lang w:eastAsia="en-US"/>
        </w:rPr>
      </w:pPr>
    </w:p>
    <w:p w14:paraId="1004BF0D"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2122084D"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31A53CC1"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2B18763B" w14:textId="77777777" w:rsidR="00BC25EA" w:rsidRPr="00BC25EA" w:rsidRDefault="00BC25EA" w:rsidP="005E5D79">
      <w:pPr>
        <w:ind w:left="-142" w:right="175"/>
        <w:rPr>
          <w:rFonts w:eastAsia="Calibri"/>
          <w:sz w:val="24"/>
          <w:szCs w:val="24"/>
          <w:lang w:eastAsia="en-US"/>
        </w:rPr>
      </w:pPr>
    </w:p>
    <w:p w14:paraId="647C7F29"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17273DE9"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bookmarkStart w:id="69" w:name="_Hlk195869890"/>
      <w:r w:rsidRPr="00BC25EA">
        <w:rPr>
          <w:rFonts w:eastAsia="Calibri"/>
          <w:b/>
          <w:bCs/>
          <w:sz w:val="24"/>
          <w:szCs w:val="24"/>
          <w:lang w:eastAsia="en-US"/>
        </w:rPr>
        <w:t xml:space="preserve">транспортное средство: КАВЗ 4238-05, регистрационный номер Н089АУ/125, идентификационный № Z7N423805C0002349, категория ТС – D, год изготовления ТС – 2012, модель – 6ISBe210, № двигателя – 86013533, шасси – отсутствует,  кузов – Z7N423805C0002349, цвет кузова – желтый, мощность двигателя – 210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рабочий объем двигателя – 6700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дизельный, экологический класс – третий, разрешенная максимальная масса – 12250 кг, масса без нагрузки – 8435 кг, организация – изготовитель ТС (страна) – Россия ООО «КАВЗ».</w:t>
      </w:r>
    </w:p>
    <w:bookmarkEnd w:id="69"/>
    <w:p w14:paraId="577ECA57" w14:textId="77777777" w:rsidR="00BC25EA" w:rsidRPr="00BC25EA" w:rsidRDefault="00BC25EA" w:rsidP="005E5D79">
      <w:pPr>
        <w:ind w:left="-142" w:right="176" w:firstLine="850"/>
        <w:jc w:val="both"/>
        <w:rPr>
          <w:rFonts w:eastAsia="Calibri"/>
          <w:b/>
          <w:bCs/>
          <w:sz w:val="24"/>
          <w:szCs w:val="24"/>
          <w:lang w:eastAsia="en-US"/>
        </w:rPr>
      </w:pPr>
    </w:p>
    <w:p w14:paraId="36255C60"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52559083"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3795CFED" w14:textId="77777777" w:rsidR="00BC25EA" w:rsidRPr="00BC25EA" w:rsidRDefault="00BC25EA" w:rsidP="005E5D79">
      <w:pPr>
        <w:snapToGrid w:val="0"/>
        <w:ind w:firstLine="709"/>
        <w:jc w:val="both"/>
        <w:rPr>
          <w:rFonts w:eastAsia="Calibri"/>
          <w:sz w:val="24"/>
          <w:szCs w:val="24"/>
          <w:lang w:eastAsia="en-US"/>
        </w:rPr>
      </w:pPr>
    </w:p>
    <w:p w14:paraId="095684E0"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57344DAE" w14:textId="77777777" w:rsidR="00BC25EA" w:rsidRPr="00BC25EA" w:rsidRDefault="00BC25EA" w:rsidP="005E5D79">
      <w:pPr>
        <w:snapToGrid w:val="0"/>
        <w:ind w:firstLine="709"/>
        <w:jc w:val="both"/>
        <w:rPr>
          <w:rFonts w:eastAsia="Calibri"/>
          <w:sz w:val="24"/>
          <w:szCs w:val="24"/>
          <w:lang w:eastAsia="en-US"/>
        </w:rPr>
      </w:pPr>
    </w:p>
    <w:p w14:paraId="0C94F0E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48EB1FA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7F29C03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7FC04F4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0FAD56E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07EB406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67132FAC" w14:textId="77777777" w:rsidR="00BC25EA" w:rsidRPr="00BC25EA" w:rsidRDefault="00BC25EA" w:rsidP="005E5D79">
      <w:pPr>
        <w:snapToGrid w:val="0"/>
        <w:ind w:firstLine="709"/>
        <w:jc w:val="both"/>
        <w:rPr>
          <w:rFonts w:eastAsia="Calibri"/>
          <w:sz w:val="24"/>
          <w:szCs w:val="24"/>
          <w:lang w:eastAsia="en-US"/>
        </w:rPr>
      </w:pPr>
    </w:p>
    <w:p w14:paraId="6618BB6A"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5DDABAD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2B3F4C3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365C6A1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125FF65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067926B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70D00C08"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786A73E8" w14:textId="77777777" w:rsidR="00BC25EA" w:rsidRPr="00BC25EA" w:rsidRDefault="00BC25EA" w:rsidP="005E5D79">
      <w:pPr>
        <w:ind w:left="-142" w:firstLine="851"/>
        <w:jc w:val="both"/>
        <w:rPr>
          <w:rFonts w:eastAsia="Calibri"/>
          <w:sz w:val="24"/>
          <w:szCs w:val="24"/>
          <w:lang w:eastAsia="en-US"/>
        </w:rPr>
      </w:pPr>
    </w:p>
    <w:p w14:paraId="26ED85CA"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01326FA0"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06F10D6B"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689C6F80"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546E7E9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2DFB5D65" w14:textId="77777777" w:rsidR="00BC25EA" w:rsidRPr="00BC25EA" w:rsidRDefault="00BC25EA" w:rsidP="005E5D79">
      <w:pPr>
        <w:ind w:left="-142" w:firstLine="709"/>
        <w:jc w:val="both"/>
        <w:rPr>
          <w:rFonts w:eastAsia="Calibri"/>
          <w:sz w:val="24"/>
          <w:szCs w:val="24"/>
          <w:lang w:eastAsia="en-US"/>
        </w:rPr>
      </w:pPr>
    </w:p>
    <w:p w14:paraId="1F3AACCE"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29042EC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0828CB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5.2. Лица, подписавшие настоящий Договор, имеют необходимые полномочия на его подписание, и каждая из Сторон проверила эти полномочия.</w:t>
      </w:r>
    </w:p>
    <w:p w14:paraId="4B5DF45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E73AAF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667274C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4FF71F8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68270F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653385A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049BF3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6DCDAB9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063CA550" w14:textId="77777777" w:rsidR="00BC25EA" w:rsidRPr="00BC25EA" w:rsidRDefault="00BC25EA" w:rsidP="005E5D79">
      <w:pPr>
        <w:ind w:left="-142" w:firstLine="851"/>
        <w:jc w:val="both"/>
        <w:rPr>
          <w:rFonts w:eastAsia="Calibri"/>
          <w:bCs/>
          <w:sz w:val="24"/>
          <w:szCs w:val="24"/>
          <w:lang w:eastAsia="x-none"/>
        </w:rPr>
      </w:pPr>
    </w:p>
    <w:p w14:paraId="5F9E9F70"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6357806D"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2EE6AF4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62DF6D9E" w14:textId="77777777" w:rsidR="00BC25EA" w:rsidRPr="00BC25EA" w:rsidRDefault="00BC25EA" w:rsidP="005E5D79">
      <w:pPr>
        <w:ind w:left="-142" w:firstLine="851"/>
        <w:jc w:val="both"/>
        <w:rPr>
          <w:rFonts w:eastAsia="Calibri"/>
          <w:bCs/>
          <w:sz w:val="24"/>
          <w:szCs w:val="24"/>
          <w:lang w:eastAsia="x-none"/>
        </w:rPr>
      </w:pPr>
    </w:p>
    <w:p w14:paraId="307D2808"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4C75886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3FDEA6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F1619E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1DEBA9E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74E0C7B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6E5BCE4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5304E57D"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8. ПРОЧИЕ УСЛОВИЯ</w:t>
      </w:r>
    </w:p>
    <w:p w14:paraId="7DE4BDB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4B4EA5A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23364D9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754B63B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683E00E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2DB4B2FF"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30923E19" w14:textId="77777777" w:rsidR="00AF4D74" w:rsidRDefault="00AF4D74" w:rsidP="005E5D79">
      <w:pPr>
        <w:jc w:val="center"/>
        <w:rPr>
          <w:rFonts w:eastAsia="Calibri"/>
          <w:sz w:val="24"/>
          <w:szCs w:val="24"/>
          <w:lang w:eastAsia="en-US"/>
        </w:rPr>
      </w:pPr>
    </w:p>
    <w:p w14:paraId="0843B2C3" w14:textId="036764CA"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58CB2475" w14:textId="77777777" w:rsidTr="00C0101E">
        <w:trPr>
          <w:trHeight w:val="280"/>
        </w:trPr>
        <w:tc>
          <w:tcPr>
            <w:tcW w:w="4664" w:type="dxa"/>
            <w:hideMark/>
          </w:tcPr>
          <w:p w14:paraId="282D9951" w14:textId="77777777" w:rsidR="00BC25EA" w:rsidRPr="00BC25EA" w:rsidRDefault="00BC25EA" w:rsidP="005E5D79">
            <w:pPr>
              <w:rPr>
                <w:rFonts w:eastAsia="Calibri"/>
                <w:sz w:val="24"/>
                <w:szCs w:val="24"/>
                <w:lang w:eastAsia="en-US"/>
              </w:rPr>
            </w:pPr>
          </w:p>
          <w:p w14:paraId="785F6DEC"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0008EB1A"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712FFB5D"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5C407939" w14:textId="77777777" w:rsidTr="00C0101E">
        <w:trPr>
          <w:trHeight w:val="624"/>
        </w:trPr>
        <w:tc>
          <w:tcPr>
            <w:tcW w:w="4664" w:type="dxa"/>
          </w:tcPr>
          <w:p w14:paraId="044285EF"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0718C4BF" w14:textId="77777777" w:rsidR="00BC25EA" w:rsidRPr="00BC25EA" w:rsidRDefault="00BC25EA" w:rsidP="005E5D79">
            <w:pPr>
              <w:ind w:right="-183"/>
              <w:rPr>
                <w:rFonts w:eastAsia="Calibri"/>
                <w:color w:val="FF0000"/>
                <w:sz w:val="24"/>
                <w:szCs w:val="24"/>
                <w:lang w:eastAsia="en-US"/>
              </w:rPr>
            </w:pPr>
          </w:p>
        </w:tc>
      </w:tr>
      <w:tr w:rsidR="00BC25EA" w:rsidRPr="00BC25EA" w14:paraId="38B28104" w14:textId="77777777" w:rsidTr="00C0101E">
        <w:trPr>
          <w:trHeight w:val="558"/>
        </w:trPr>
        <w:tc>
          <w:tcPr>
            <w:tcW w:w="4664" w:type="dxa"/>
          </w:tcPr>
          <w:p w14:paraId="3077757F" w14:textId="77777777" w:rsidR="00BC25EA" w:rsidRPr="00BC25EA" w:rsidRDefault="00BC25EA" w:rsidP="005E5D79">
            <w:pPr>
              <w:rPr>
                <w:rFonts w:eastAsia="Calibri"/>
                <w:sz w:val="24"/>
                <w:szCs w:val="24"/>
                <w:lang w:eastAsia="en-US"/>
              </w:rPr>
            </w:pPr>
          </w:p>
        </w:tc>
        <w:tc>
          <w:tcPr>
            <w:tcW w:w="5695" w:type="dxa"/>
          </w:tcPr>
          <w:p w14:paraId="71E3514A" w14:textId="77777777" w:rsidR="00BC25EA" w:rsidRPr="00BC25EA" w:rsidRDefault="00BC25EA" w:rsidP="005E5D79">
            <w:pPr>
              <w:ind w:left="-108"/>
              <w:contextualSpacing/>
              <w:rPr>
                <w:rFonts w:eastAsia="Calibri"/>
                <w:sz w:val="24"/>
                <w:szCs w:val="24"/>
                <w:lang w:eastAsia="en-US"/>
              </w:rPr>
            </w:pPr>
          </w:p>
        </w:tc>
      </w:tr>
    </w:tbl>
    <w:p w14:paraId="330C371E" w14:textId="77777777" w:rsidR="00BC25EA" w:rsidRPr="00BC25EA" w:rsidRDefault="00BC25EA" w:rsidP="005E5D79">
      <w:pPr>
        <w:jc w:val="right"/>
        <w:rPr>
          <w:rFonts w:eastAsia="Calibri"/>
          <w:sz w:val="24"/>
          <w:szCs w:val="24"/>
          <w:lang w:eastAsia="en-US"/>
        </w:rPr>
      </w:pPr>
    </w:p>
    <w:p w14:paraId="76AB4A5E" w14:textId="77777777" w:rsidR="00BC25EA" w:rsidRPr="00BC25EA" w:rsidRDefault="00BC25EA" w:rsidP="005E5D79">
      <w:pPr>
        <w:jc w:val="right"/>
        <w:rPr>
          <w:rFonts w:eastAsia="Calibri"/>
          <w:sz w:val="24"/>
          <w:szCs w:val="24"/>
          <w:lang w:eastAsia="en-US"/>
        </w:rPr>
      </w:pPr>
    </w:p>
    <w:p w14:paraId="2450FB80" w14:textId="77777777" w:rsidR="00BC25EA" w:rsidRPr="00BC25EA" w:rsidRDefault="00BC25EA" w:rsidP="005E5D79">
      <w:pPr>
        <w:jc w:val="right"/>
        <w:rPr>
          <w:rFonts w:eastAsia="Calibri"/>
          <w:sz w:val="26"/>
          <w:szCs w:val="26"/>
          <w:lang w:eastAsia="en-US"/>
        </w:rPr>
      </w:pPr>
    </w:p>
    <w:p w14:paraId="51CD2102" w14:textId="77777777" w:rsidR="00BC25EA" w:rsidRPr="00BC25EA" w:rsidRDefault="00BC25EA" w:rsidP="005E5D79">
      <w:pPr>
        <w:jc w:val="center"/>
        <w:rPr>
          <w:rFonts w:eastAsia="Calibri"/>
          <w:sz w:val="24"/>
          <w:szCs w:val="24"/>
          <w:lang w:eastAsia="en-US"/>
        </w:rPr>
      </w:pPr>
      <w:r w:rsidRPr="00BC25EA">
        <w:rPr>
          <w:rFonts w:eastAsia="Calibri"/>
          <w:sz w:val="26"/>
          <w:szCs w:val="26"/>
          <w:lang w:eastAsia="en-US"/>
        </w:rPr>
        <w:br w:type="page"/>
      </w:r>
      <w:r w:rsidRPr="00BC25EA">
        <w:rPr>
          <w:rFonts w:eastAsia="Calibri"/>
          <w:sz w:val="26"/>
          <w:szCs w:val="26"/>
          <w:lang w:eastAsia="en-US"/>
        </w:rPr>
        <w:lastRenderedPageBreak/>
        <w:t xml:space="preserve">                                                                                  </w:t>
      </w:r>
      <w:r w:rsidRPr="00BC25EA">
        <w:rPr>
          <w:rFonts w:eastAsia="Calibri"/>
          <w:sz w:val="24"/>
          <w:szCs w:val="24"/>
          <w:lang w:eastAsia="en-US"/>
        </w:rPr>
        <w:t>Приложение №1</w:t>
      </w:r>
    </w:p>
    <w:p w14:paraId="45783CD1"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30C1F7C4"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1C4AEBE1" w14:textId="77777777" w:rsidR="00BC25EA" w:rsidRPr="00BC25EA" w:rsidRDefault="00BC25EA" w:rsidP="005E5D79">
      <w:pPr>
        <w:jc w:val="right"/>
        <w:rPr>
          <w:rFonts w:eastAsia="Calibri"/>
          <w:sz w:val="24"/>
          <w:szCs w:val="24"/>
          <w:lang w:eastAsia="en-US"/>
        </w:rPr>
      </w:pPr>
    </w:p>
    <w:p w14:paraId="0147C9C5"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3A14326E" w14:textId="77777777" w:rsidR="00BC25EA" w:rsidRPr="00BC25EA" w:rsidRDefault="00BC25EA" w:rsidP="005E5D79">
      <w:pPr>
        <w:jc w:val="center"/>
        <w:rPr>
          <w:rFonts w:eastAsia="Calibri"/>
          <w:b/>
          <w:sz w:val="24"/>
          <w:szCs w:val="24"/>
          <w:lang w:eastAsia="en-US"/>
        </w:rPr>
      </w:pPr>
    </w:p>
    <w:p w14:paraId="33DF71B7"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1E1A50ED" w14:textId="77777777" w:rsidR="00BC25EA" w:rsidRPr="00BC25EA" w:rsidRDefault="00BC25EA" w:rsidP="005E5D79">
      <w:pPr>
        <w:jc w:val="right"/>
        <w:rPr>
          <w:rFonts w:eastAsia="Calibri"/>
          <w:sz w:val="24"/>
          <w:szCs w:val="24"/>
          <w:lang w:eastAsia="en-US"/>
        </w:rPr>
      </w:pPr>
    </w:p>
    <w:p w14:paraId="729F4699"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636445C1"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18D4E5CA"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3A8046B5" w14:textId="77777777" w:rsidR="00BC25EA" w:rsidRPr="00BC25EA" w:rsidRDefault="00BC25EA" w:rsidP="005E5D79">
      <w:pPr>
        <w:jc w:val="both"/>
        <w:rPr>
          <w:rFonts w:eastAsia="Calibri"/>
          <w:sz w:val="24"/>
          <w:szCs w:val="24"/>
          <w:lang w:eastAsia="en-US"/>
        </w:rPr>
      </w:pPr>
    </w:p>
    <w:p w14:paraId="66255CCD"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КАВЗ 4238-05, регистрационный номер Н089АУ/125, идентификационный № Z7N423805C0002349, категория ТС – D, год изготовления ТС – 2012, модель – 6ISBe210, № двигателя – 86013533, шасси – отсутствует,  кузов – Z7N423805C0002349, цвет кузова – желтый, мощность двигателя – 210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рабочий объем двигателя – 6700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дизельный, экологический класс – третий, разрешенная максимальная масса – 12250 кг, масса без нагрузки – 8435 кг, организация – изготовитель ТС (страна) – Россия ООО «КАВЗ».</w:t>
      </w:r>
    </w:p>
    <w:p w14:paraId="42661684"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617A8AF6"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3531E45F"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5612E4A8" w14:textId="77777777" w:rsidR="00BC25EA" w:rsidRPr="00BC25EA" w:rsidRDefault="00BC25EA" w:rsidP="005E5D79">
      <w:pPr>
        <w:ind w:left="425" w:right="140"/>
        <w:jc w:val="both"/>
        <w:rPr>
          <w:rFonts w:eastAsia="Calibri"/>
          <w:b/>
          <w:sz w:val="24"/>
          <w:szCs w:val="24"/>
          <w:lang w:eastAsia="en-US"/>
        </w:rPr>
      </w:pPr>
    </w:p>
    <w:p w14:paraId="2DDADA33"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3FF18FD9"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31284FF3" w14:textId="77777777" w:rsidR="00BC25EA" w:rsidRPr="00BC25EA" w:rsidRDefault="00BC25EA" w:rsidP="005E5D79">
      <w:pPr>
        <w:jc w:val="both"/>
        <w:rPr>
          <w:rFonts w:eastAsia="Calibri"/>
          <w:b/>
          <w:sz w:val="24"/>
          <w:szCs w:val="24"/>
          <w:lang w:eastAsia="en-US"/>
        </w:rPr>
      </w:pPr>
    </w:p>
    <w:p w14:paraId="728FE821"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15C92570" w14:textId="77777777" w:rsidR="00BC25EA" w:rsidRPr="00BC25EA" w:rsidRDefault="00BC25EA" w:rsidP="005E5D79">
      <w:pPr>
        <w:rPr>
          <w:rFonts w:eastAsia="Calibri"/>
          <w:sz w:val="24"/>
          <w:szCs w:val="24"/>
          <w:lang w:eastAsia="en-US"/>
        </w:rPr>
      </w:pPr>
    </w:p>
    <w:p w14:paraId="60ADFF72" w14:textId="77777777" w:rsidR="00BC25EA" w:rsidRPr="00BC25EA" w:rsidRDefault="00BC25EA" w:rsidP="005E5D79">
      <w:pPr>
        <w:ind w:firstLine="5670"/>
        <w:rPr>
          <w:rFonts w:eastAsia="Calibri"/>
          <w:bCs/>
          <w:sz w:val="26"/>
          <w:szCs w:val="26"/>
          <w:lang w:eastAsia="en-US"/>
        </w:rPr>
      </w:pPr>
    </w:p>
    <w:p w14:paraId="0E2D9661"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15</w:t>
      </w:r>
    </w:p>
    <w:p w14:paraId="05EEB22D"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31361EE6"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044C1A07"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768F220E" w14:textId="77777777" w:rsidR="00BC25EA" w:rsidRPr="00BC25EA" w:rsidRDefault="00BC25EA" w:rsidP="005E5D79">
      <w:pPr>
        <w:ind w:firstLine="5670"/>
        <w:rPr>
          <w:rFonts w:eastAsia="Calibri"/>
          <w:bCs/>
          <w:sz w:val="26"/>
          <w:szCs w:val="26"/>
          <w:lang w:eastAsia="en-US"/>
        </w:rPr>
      </w:pPr>
    </w:p>
    <w:p w14:paraId="6C1A7708"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4E55692A"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3DB04274" w14:textId="77777777" w:rsidR="00BC25EA" w:rsidRPr="00BC25EA" w:rsidRDefault="00BC25EA" w:rsidP="005E5D79">
      <w:pPr>
        <w:ind w:firstLine="567"/>
        <w:jc w:val="right"/>
        <w:rPr>
          <w:rFonts w:eastAsia="Calibri"/>
          <w:sz w:val="24"/>
          <w:szCs w:val="24"/>
          <w:lang w:eastAsia="en-US"/>
        </w:rPr>
      </w:pPr>
    </w:p>
    <w:p w14:paraId="2DF23FF2"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418BFEA8"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32B54168"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6E9B0C78"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4D3A41B1" w14:textId="77777777" w:rsidR="00BC25EA" w:rsidRPr="00BC25EA" w:rsidRDefault="00BC25EA" w:rsidP="005E5D79">
      <w:pPr>
        <w:ind w:left="-142" w:right="175"/>
        <w:jc w:val="both"/>
        <w:rPr>
          <w:rFonts w:eastAsia="Calibri"/>
          <w:sz w:val="24"/>
          <w:szCs w:val="24"/>
          <w:lang w:eastAsia="en-US"/>
        </w:rPr>
      </w:pPr>
    </w:p>
    <w:p w14:paraId="4EF704EF"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7585124C"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D1BE6C6"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0270E278" w14:textId="77777777" w:rsidR="00BC25EA" w:rsidRPr="00BC25EA" w:rsidRDefault="00BC25EA" w:rsidP="005E5D79">
      <w:pPr>
        <w:ind w:left="-142" w:right="175"/>
        <w:rPr>
          <w:rFonts w:eastAsia="Calibri"/>
          <w:sz w:val="24"/>
          <w:szCs w:val="24"/>
          <w:lang w:eastAsia="en-US"/>
        </w:rPr>
      </w:pPr>
    </w:p>
    <w:p w14:paraId="3FACD356"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6434577E"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r w:rsidRPr="00BC25EA">
        <w:rPr>
          <w:rFonts w:eastAsia="Calibri"/>
          <w:b/>
          <w:bCs/>
          <w:sz w:val="24"/>
          <w:szCs w:val="24"/>
          <w:lang w:eastAsia="en-US"/>
        </w:rPr>
        <w:t xml:space="preserve">транспортное средство: ПАЗ 32053-70, регистрационный номер У281АО/125, идентификационный № X1M3205CX800006030, категория ТС – D, год изготовления ТС – 2011, модель – 523400, № двигателя – B1007681, шасси – отсутствует,  кузов – X1M3205CX80006030, цвет кузова – желтый,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124  (91.2), рабочий объем двигателя –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p w14:paraId="470D7808" w14:textId="77777777" w:rsidR="00BC25EA" w:rsidRPr="00BC25EA" w:rsidRDefault="00BC25EA" w:rsidP="005E5D79">
      <w:pPr>
        <w:ind w:left="-142" w:right="176" w:firstLine="850"/>
        <w:jc w:val="both"/>
        <w:rPr>
          <w:rFonts w:eastAsia="Calibri"/>
          <w:b/>
          <w:bCs/>
          <w:sz w:val="24"/>
          <w:szCs w:val="24"/>
          <w:lang w:eastAsia="en-US"/>
        </w:rPr>
      </w:pPr>
    </w:p>
    <w:p w14:paraId="6AC29D06"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470EF261"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23754F1A" w14:textId="77777777" w:rsidR="00BC25EA" w:rsidRPr="00BC25EA" w:rsidRDefault="00BC25EA" w:rsidP="005E5D79">
      <w:pPr>
        <w:snapToGrid w:val="0"/>
        <w:ind w:firstLine="709"/>
        <w:jc w:val="both"/>
        <w:rPr>
          <w:rFonts w:eastAsia="Calibri"/>
          <w:sz w:val="24"/>
          <w:szCs w:val="24"/>
          <w:lang w:eastAsia="en-US"/>
        </w:rPr>
      </w:pPr>
    </w:p>
    <w:p w14:paraId="66686672" w14:textId="77777777" w:rsidR="00BC25EA" w:rsidRPr="00BC25EA" w:rsidRDefault="00BC25EA" w:rsidP="005E5D79">
      <w:pPr>
        <w:snapToGrid w:val="0"/>
        <w:ind w:firstLine="709"/>
        <w:jc w:val="both"/>
        <w:rPr>
          <w:rFonts w:eastAsia="Calibri"/>
          <w:sz w:val="24"/>
          <w:szCs w:val="24"/>
          <w:lang w:eastAsia="en-US"/>
        </w:rPr>
      </w:pPr>
    </w:p>
    <w:p w14:paraId="4E2F00A0"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7C37D27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0491FEF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6FF00F2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6781D31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7A8CBCE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0437BAB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6901EAF2" w14:textId="77777777" w:rsidR="00BC25EA" w:rsidRPr="00BC25EA" w:rsidRDefault="00BC25EA" w:rsidP="005E5D79">
      <w:pPr>
        <w:snapToGrid w:val="0"/>
        <w:ind w:firstLine="709"/>
        <w:jc w:val="both"/>
        <w:rPr>
          <w:rFonts w:eastAsia="Calibri"/>
          <w:sz w:val="24"/>
          <w:szCs w:val="24"/>
          <w:lang w:eastAsia="en-US"/>
        </w:rPr>
      </w:pPr>
    </w:p>
    <w:p w14:paraId="099F2D2B"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3A9489A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6F7102D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5D86B6A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141A796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56AFBEC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2F37B7A2"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078C90AE" w14:textId="77777777" w:rsidR="00BC25EA" w:rsidRPr="00BC25EA" w:rsidRDefault="00BC25EA" w:rsidP="005E5D79">
      <w:pPr>
        <w:ind w:left="-142" w:firstLine="851"/>
        <w:jc w:val="both"/>
        <w:rPr>
          <w:rFonts w:eastAsia="Calibri"/>
          <w:sz w:val="24"/>
          <w:szCs w:val="24"/>
          <w:lang w:eastAsia="en-US"/>
        </w:rPr>
      </w:pPr>
    </w:p>
    <w:p w14:paraId="369719FC"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5DCCA9EB"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0F9F8041"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7507F5F5"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4D73A89F"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6918B5E6" w14:textId="77777777" w:rsidR="00BC25EA" w:rsidRPr="00BC25EA" w:rsidRDefault="00BC25EA" w:rsidP="005E5D79">
      <w:pPr>
        <w:ind w:left="-142" w:firstLine="709"/>
        <w:jc w:val="both"/>
        <w:rPr>
          <w:rFonts w:eastAsia="Calibri"/>
          <w:sz w:val="24"/>
          <w:szCs w:val="24"/>
          <w:lang w:eastAsia="en-US"/>
        </w:rPr>
      </w:pPr>
    </w:p>
    <w:p w14:paraId="74072619"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514D7C5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4A8587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5.2. Лица, подписавшие настоящий Договор, имеют необходимые полномочия на его подписание, и каждая из Сторон проверила эти полномочия.</w:t>
      </w:r>
    </w:p>
    <w:p w14:paraId="6957C4C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724A21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036B351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42E1241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232C45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00A462E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D7405F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27150BA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6D6DCD54" w14:textId="77777777" w:rsidR="00BC25EA" w:rsidRPr="00BC25EA" w:rsidRDefault="00BC25EA" w:rsidP="005E5D79">
      <w:pPr>
        <w:ind w:left="-142" w:firstLine="851"/>
        <w:jc w:val="both"/>
        <w:rPr>
          <w:rFonts w:eastAsia="Calibri"/>
          <w:bCs/>
          <w:sz w:val="24"/>
          <w:szCs w:val="24"/>
          <w:lang w:eastAsia="x-none"/>
        </w:rPr>
      </w:pPr>
    </w:p>
    <w:p w14:paraId="286AF56B"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2A55E4E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3C3B8CB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53925306" w14:textId="77777777" w:rsidR="00BC25EA" w:rsidRPr="00BC25EA" w:rsidRDefault="00BC25EA" w:rsidP="005E5D79">
      <w:pPr>
        <w:ind w:left="-142" w:firstLine="851"/>
        <w:jc w:val="both"/>
        <w:rPr>
          <w:rFonts w:eastAsia="Calibri"/>
          <w:bCs/>
          <w:sz w:val="24"/>
          <w:szCs w:val="24"/>
          <w:lang w:eastAsia="x-none"/>
        </w:rPr>
      </w:pPr>
    </w:p>
    <w:p w14:paraId="2F87E167"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0ADEE63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24319B0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1E14277E"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063BD41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4044E6A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2E515C2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02490296"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8. ПРОЧИЕ УСЛОВИЯ</w:t>
      </w:r>
    </w:p>
    <w:p w14:paraId="45F4F3B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6137327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1D97CE6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63D72B9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50AF898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793C0C28"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4365D526" w14:textId="77777777" w:rsidR="00AF4D74" w:rsidRDefault="00AF4D74" w:rsidP="005E5D79">
      <w:pPr>
        <w:jc w:val="center"/>
        <w:rPr>
          <w:rFonts w:eastAsia="Calibri"/>
          <w:sz w:val="24"/>
          <w:szCs w:val="24"/>
          <w:lang w:eastAsia="en-US"/>
        </w:rPr>
      </w:pPr>
    </w:p>
    <w:p w14:paraId="0FAB4E00" w14:textId="75651F11"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10216E54" w14:textId="77777777" w:rsidTr="00C0101E">
        <w:trPr>
          <w:trHeight w:val="280"/>
        </w:trPr>
        <w:tc>
          <w:tcPr>
            <w:tcW w:w="4664" w:type="dxa"/>
            <w:hideMark/>
          </w:tcPr>
          <w:p w14:paraId="39DC0608" w14:textId="77777777" w:rsidR="00BC25EA" w:rsidRPr="00BC25EA" w:rsidRDefault="00BC25EA" w:rsidP="005E5D79">
            <w:pPr>
              <w:rPr>
                <w:rFonts w:eastAsia="Calibri"/>
                <w:sz w:val="24"/>
                <w:szCs w:val="24"/>
                <w:lang w:eastAsia="en-US"/>
              </w:rPr>
            </w:pPr>
          </w:p>
          <w:p w14:paraId="48E024F1"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59F608B1"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4EB851A8"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4A188807" w14:textId="77777777" w:rsidTr="00C0101E">
        <w:trPr>
          <w:trHeight w:val="624"/>
        </w:trPr>
        <w:tc>
          <w:tcPr>
            <w:tcW w:w="4664" w:type="dxa"/>
          </w:tcPr>
          <w:p w14:paraId="6D924D40"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20AA8E0F" w14:textId="77777777" w:rsidR="00BC25EA" w:rsidRPr="00BC25EA" w:rsidRDefault="00BC25EA" w:rsidP="005E5D79">
            <w:pPr>
              <w:ind w:right="-183"/>
              <w:rPr>
                <w:rFonts w:eastAsia="Calibri"/>
                <w:color w:val="FF0000"/>
                <w:sz w:val="24"/>
                <w:szCs w:val="24"/>
                <w:lang w:eastAsia="en-US"/>
              </w:rPr>
            </w:pPr>
          </w:p>
        </w:tc>
      </w:tr>
      <w:tr w:rsidR="00BC25EA" w:rsidRPr="00BC25EA" w14:paraId="43644DCC" w14:textId="77777777" w:rsidTr="00C0101E">
        <w:trPr>
          <w:trHeight w:val="558"/>
        </w:trPr>
        <w:tc>
          <w:tcPr>
            <w:tcW w:w="4664" w:type="dxa"/>
          </w:tcPr>
          <w:p w14:paraId="2A273F53" w14:textId="77777777" w:rsidR="00BC25EA" w:rsidRPr="00BC25EA" w:rsidRDefault="00BC25EA" w:rsidP="005E5D79">
            <w:pPr>
              <w:rPr>
                <w:rFonts w:eastAsia="Calibri"/>
                <w:sz w:val="24"/>
                <w:szCs w:val="24"/>
                <w:lang w:eastAsia="en-US"/>
              </w:rPr>
            </w:pPr>
          </w:p>
        </w:tc>
        <w:tc>
          <w:tcPr>
            <w:tcW w:w="5695" w:type="dxa"/>
          </w:tcPr>
          <w:p w14:paraId="3EB51145" w14:textId="77777777" w:rsidR="00BC25EA" w:rsidRPr="00BC25EA" w:rsidRDefault="00BC25EA" w:rsidP="005E5D79">
            <w:pPr>
              <w:ind w:left="-108"/>
              <w:contextualSpacing/>
              <w:rPr>
                <w:rFonts w:eastAsia="Calibri"/>
                <w:sz w:val="24"/>
                <w:szCs w:val="24"/>
                <w:lang w:eastAsia="en-US"/>
              </w:rPr>
            </w:pPr>
          </w:p>
        </w:tc>
      </w:tr>
    </w:tbl>
    <w:p w14:paraId="7A095AC1" w14:textId="77777777" w:rsidR="00BC25EA" w:rsidRPr="00BC25EA" w:rsidRDefault="00BC25EA" w:rsidP="005E5D79">
      <w:pPr>
        <w:jc w:val="right"/>
        <w:rPr>
          <w:rFonts w:eastAsia="Calibri"/>
          <w:sz w:val="24"/>
          <w:szCs w:val="24"/>
          <w:lang w:eastAsia="en-US"/>
        </w:rPr>
      </w:pPr>
    </w:p>
    <w:p w14:paraId="53EBA189" w14:textId="77777777" w:rsidR="00BC25EA" w:rsidRPr="00BC25EA" w:rsidRDefault="00BC25EA" w:rsidP="005E5D79">
      <w:pPr>
        <w:jc w:val="right"/>
        <w:rPr>
          <w:rFonts w:eastAsia="Calibri"/>
          <w:sz w:val="24"/>
          <w:szCs w:val="24"/>
          <w:lang w:eastAsia="en-US"/>
        </w:rPr>
      </w:pPr>
    </w:p>
    <w:p w14:paraId="11A0F5B1" w14:textId="77777777" w:rsidR="00BC25EA" w:rsidRPr="00BC25EA" w:rsidRDefault="00BC25EA" w:rsidP="005E5D79">
      <w:pPr>
        <w:jc w:val="right"/>
        <w:rPr>
          <w:rFonts w:eastAsia="Calibri"/>
          <w:sz w:val="26"/>
          <w:szCs w:val="26"/>
          <w:lang w:eastAsia="en-US"/>
        </w:rPr>
      </w:pPr>
    </w:p>
    <w:p w14:paraId="66FE3082" w14:textId="77777777" w:rsidR="00BC25EA" w:rsidRPr="00BC25EA" w:rsidRDefault="00BC25EA" w:rsidP="005E5D79">
      <w:pPr>
        <w:ind w:firstLine="6663"/>
        <w:rPr>
          <w:rFonts w:eastAsia="Calibri"/>
          <w:sz w:val="24"/>
          <w:szCs w:val="24"/>
          <w:lang w:eastAsia="en-US"/>
        </w:rPr>
      </w:pPr>
      <w:r w:rsidRPr="00BC25EA">
        <w:rPr>
          <w:rFonts w:eastAsia="Calibri"/>
          <w:sz w:val="26"/>
          <w:szCs w:val="26"/>
          <w:lang w:eastAsia="en-US"/>
        </w:rPr>
        <w:br w:type="page"/>
      </w:r>
      <w:r w:rsidRPr="00BC25EA">
        <w:rPr>
          <w:rFonts w:eastAsia="Calibri"/>
          <w:sz w:val="24"/>
          <w:szCs w:val="24"/>
          <w:lang w:eastAsia="en-US"/>
        </w:rPr>
        <w:lastRenderedPageBreak/>
        <w:t>Приложение №1</w:t>
      </w:r>
    </w:p>
    <w:p w14:paraId="4097E7AF"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1E9FF31A"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793DEDB4" w14:textId="77777777" w:rsidR="00BC25EA" w:rsidRPr="00BC25EA" w:rsidRDefault="00BC25EA" w:rsidP="005E5D79">
      <w:pPr>
        <w:jc w:val="right"/>
        <w:rPr>
          <w:rFonts w:eastAsia="Calibri"/>
          <w:sz w:val="24"/>
          <w:szCs w:val="24"/>
          <w:lang w:eastAsia="en-US"/>
        </w:rPr>
      </w:pPr>
    </w:p>
    <w:p w14:paraId="57D51A9C"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256AB534" w14:textId="77777777" w:rsidR="00BC25EA" w:rsidRPr="00BC25EA" w:rsidRDefault="00BC25EA" w:rsidP="005E5D79">
      <w:pPr>
        <w:jc w:val="center"/>
        <w:rPr>
          <w:rFonts w:eastAsia="Calibri"/>
          <w:b/>
          <w:sz w:val="24"/>
          <w:szCs w:val="24"/>
          <w:lang w:eastAsia="en-US"/>
        </w:rPr>
      </w:pPr>
    </w:p>
    <w:p w14:paraId="09B66043"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3497B20C" w14:textId="77777777" w:rsidR="00BC25EA" w:rsidRPr="00BC25EA" w:rsidRDefault="00BC25EA" w:rsidP="005E5D79">
      <w:pPr>
        <w:jc w:val="right"/>
        <w:rPr>
          <w:rFonts w:eastAsia="Calibri"/>
          <w:sz w:val="24"/>
          <w:szCs w:val="24"/>
          <w:lang w:eastAsia="en-US"/>
        </w:rPr>
      </w:pPr>
    </w:p>
    <w:p w14:paraId="3A9649AE"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32957174"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2A2E2F6E"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48DE62F5" w14:textId="77777777" w:rsidR="00BC25EA" w:rsidRPr="00BC25EA" w:rsidRDefault="00BC25EA" w:rsidP="005E5D79">
      <w:pPr>
        <w:jc w:val="both"/>
        <w:rPr>
          <w:rFonts w:eastAsia="Calibri"/>
          <w:sz w:val="24"/>
          <w:szCs w:val="24"/>
          <w:lang w:eastAsia="en-US"/>
        </w:rPr>
      </w:pPr>
    </w:p>
    <w:p w14:paraId="16871C3C"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ПАЗ 32053-70, регистрационный номер У281АО/125, идентификационный № X1M3205CX800006030, категория ТС – D, год изготовления ТС – 2011, модель – 523400, № двигателя – B1007681, шасси – отсутствует,  кузов – X1M3205CX80006030, цвет кузова – желтый,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124  (91.2), рабочий объем двигателя –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p w14:paraId="5852EB5C"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001BFFCB"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4D30BA47"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61672416" w14:textId="77777777" w:rsidR="00BC25EA" w:rsidRPr="00BC25EA" w:rsidRDefault="00BC25EA" w:rsidP="005E5D79">
      <w:pPr>
        <w:ind w:left="425" w:right="140"/>
        <w:jc w:val="both"/>
        <w:rPr>
          <w:rFonts w:eastAsia="Calibri"/>
          <w:b/>
          <w:sz w:val="24"/>
          <w:szCs w:val="24"/>
          <w:lang w:eastAsia="en-US"/>
        </w:rPr>
      </w:pPr>
    </w:p>
    <w:p w14:paraId="4CE0569A"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55674063"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751E0C20" w14:textId="77777777" w:rsidR="00BC25EA" w:rsidRPr="00BC25EA" w:rsidRDefault="00BC25EA" w:rsidP="005E5D79">
      <w:pPr>
        <w:jc w:val="both"/>
        <w:rPr>
          <w:rFonts w:eastAsia="Calibri"/>
          <w:b/>
          <w:sz w:val="24"/>
          <w:szCs w:val="24"/>
          <w:lang w:eastAsia="en-US"/>
        </w:rPr>
      </w:pPr>
    </w:p>
    <w:p w14:paraId="1CC412A0"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290B464A" w14:textId="77777777" w:rsidR="00BC25EA" w:rsidRPr="00BC25EA" w:rsidRDefault="00BC25EA" w:rsidP="005E5D79">
      <w:pPr>
        <w:rPr>
          <w:rFonts w:eastAsia="Calibri"/>
          <w:sz w:val="24"/>
          <w:szCs w:val="24"/>
          <w:lang w:eastAsia="en-US"/>
        </w:rPr>
      </w:pPr>
    </w:p>
    <w:p w14:paraId="30944745" w14:textId="77777777" w:rsidR="00BC25EA" w:rsidRPr="00BC25EA" w:rsidRDefault="00BC25EA" w:rsidP="005E5D79">
      <w:pPr>
        <w:ind w:firstLine="5670"/>
        <w:rPr>
          <w:rFonts w:eastAsia="Calibri"/>
          <w:bCs/>
          <w:sz w:val="26"/>
          <w:szCs w:val="26"/>
          <w:lang w:eastAsia="en-US"/>
        </w:rPr>
      </w:pPr>
    </w:p>
    <w:p w14:paraId="437EF95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16</w:t>
      </w:r>
    </w:p>
    <w:p w14:paraId="7931095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69408DB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6C8AC04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2200946E" w14:textId="77777777" w:rsidR="00BC25EA" w:rsidRPr="00BC25EA" w:rsidRDefault="00BC25EA" w:rsidP="005E5D79">
      <w:pPr>
        <w:ind w:firstLine="5670"/>
        <w:rPr>
          <w:rFonts w:eastAsia="Calibri"/>
          <w:bCs/>
          <w:sz w:val="26"/>
          <w:szCs w:val="26"/>
          <w:lang w:eastAsia="en-US"/>
        </w:rPr>
      </w:pPr>
    </w:p>
    <w:p w14:paraId="0B4B1203" w14:textId="77777777" w:rsidR="00BC25EA" w:rsidRPr="00BC25EA" w:rsidRDefault="00BC25EA" w:rsidP="005E5D79">
      <w:pPr>
        <w:spacing w:after="200"/>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59FEAC98"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1A302334" w14:textId="77777777" w:rsidR="00BC25EA" w:rsidRPr="00BC25EA" w:rsidRDefault="00BC25EA" w:rsidP="005E5D79">
      <w:pPr>
        <w:shd w:val="clear" w:color="auto" w:fill="FFFFFF"/>
        <w:tabs>
          <w:tab w:val="left" w:pos="284"/>
        </w:tabs>
        <w:spacing w:after="200"/>
        <w:ind w:firstLine="567"/>
        <w:jc w:val="center"/>
        <w:rPr>
          <w:rFonts w:eastAsia="Calibri"/>
          <w:b/>
          <w:bCs/>
          <w:color w:val="000000"/>
          <w:sz w:val="24"/>
          <w:szCs w:val="24"/>
          <w:lang w:eastAsia="en-US"/>
        </w:rPr>
      </w:pPr>
    </w:p>
    <w:p w14:paraId="43C34F84"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36CE5BB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25A03586"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0E320D34"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31314E39" w14:textId="77777777" w:rsidR="00BC25EA" w:rsidRPr="00BC25EA" w:rsidRDefault="00BC25EA" w:rsidP="005E5D79">
      <w:pPr>
        <w:ind w:left="-142" w:right="175"/>
        <w:jc w:val="both"/>
        <w:rPr>
          <w:rFonts w:eastAsia="Calibri"/>
          <w:sz w:val="24"/>
          <w:szCs w:val="24"/>
          <w:lang w:eastAsia="en-US"/>
        </w:rPr>
      </w:pPr>
    </w:p>
    <w:p w14:paraId="4B929B60"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525F9454"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37CA4E48"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6729EBFB" w14:textId="77777777" w:rsidR="00BC25EA" w:rsidRPr="00BC25EA" w:rsidRDefault="00BC25EA" w:rsidP="005E5D79">
      <w:pPr>
        <w:ind w:left="-142" w:right="175"/>
        <w:rPr>
          <w:rFonts w:eastAsia="Calibri"/>
          <w:sz w:val="24"/>
          <w:szCs w:val="24"/>
          <w:lang w:eastAsia="en-US"/>
        </w:rPr>
      </w:pPr>
    </w:p>
    <w:p w14:paraId="4E4EF57E"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462CBF89" w14:textId="77777777" w:rsidR="00BC25EA" w:rsidRPr="00BC25EA" w:rsidRDefault="00BC25EA" w:rsidP="005E5D79">
      <w:pPr>
        <w:ind w:left="-142" w:right="176" w:firstLine="850"/>
        <w:jc w:val="both"/>
        <w:rPr>
          <w:rFonts w:eastAsia="Calibri"/>
          <w:b/>
          <w:bCs/>
          <w:sz w:val="24"/>
          <w:szCs w:val="24"/>
          <w:lang w:eastAsia="en-US"/>
        </w:rPr>
      </w:pPr>
      <w:r w:rsidRPr="00BC25EA">
        <w:rPr>
          <w:rFonts w:eastAsia="Calibri"/>
          <w:sz w:val="24"/>
          <w:szCs w:val="24"/>
          <w:lang w:eastAsia="en-US"/>
        </w:rPr>
        <w:t xml:space="preserve">1.1.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26.12.2024 № 132-НПА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движимое имущество – </w:t>
      </w:r>
      <w:bookmarkStart w:id="70" w:name="_Hlk195872216"/>
      <w:r w:rsidRPr="00BC25EA">
        <w:rPr>
          <w:rFonts w:eastAsia="Calibri"/>
          <w:b/>
          <w:bCs/>
          <w:sz w:val="24"/>
          <w:szCs w:val="24"/>
          <w:lang w:eastAsia="en-US"/>
        </w:rPr>
        <w:t xml:space="preserve">транспортное средство: ПАЗ 32053-70, регистрационный номер У282АО/125, идентификационный № X1M3205CX80006005, категория ТС – D, год изготовления ТС – 2011, модель – 523400, № двигателя – B1007647, шасси – отсутствует,  кузов – X1M3205CX80006005, цвет кузова – желтый,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124  (91.2), рабочий объем двигателя –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bookmarkEnd w:id="70"/>
    <w:p w14:paraId="3DBCBFAA"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1.2. Продавец подтверждает, что имущество по настоящему договору не находится под арестом либо в залоге или споре.</w:t>
      </w:r>
    </w:p>
    <w:p w14:paraId="0D11AEE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Существующие ограничения (обременения) права: нет.</w:t>
      </w:r>
    </w:p>
    <w:p w14:paraId="7A6ECA92" w14:textId="77777777" w:rsidR="00BC25EA" w:rsidRPr="00BC25EA" w:rsidRDefault="00BC25EA" w:rsidP="005E5D79">
      <w:pPr>
        <w:snapToGrid w:val="0"/>
        <w:ind w:firstLine="709"/>
        <w:jc w:val="both"/>
        <w:rPr>
          <w:rFonts w:eastAsia="Calibri"/>
          <w:sz w:val="24"/>
          <w:szCs w:val="24"/>
          <w:lang w:eastAsia="en-US"/>
        </w:rPr>
      </w:pPr>
    </w:p>
    <w:p w14:paraId="075E4545"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lastRenderedPageBreak/>
        <w:t>2. ПРАВА И ОБЯЗАННОСТИ СТОРОН</w:t>
      </w:r>
    </w:p>
    <w:p w14:paraId="46940FDA"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 Продавец обязан:</w:t>
      </w:r>
    </w:p>
    <w:p w14:paraId="3931095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2.1.1. Передать Покупателю Имущество по акту приёма-передачи в течение 10 рабочих дней после подписания Сторонами настоящего Договора. Одновременно передается вся имеющаяся техническая документация на Имущество.</w:t>
      </w:r>
    </w:p>
    <w:p w14:paraId="2940451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2.1.2. Выдать справку Покупателю о том, что оплата приобретенного им Имущества произведена в полном объеме.</w:t>
      </w:r>
    </w:p>
    <w:p w14:paraId="21A67DB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 Покупатель обязан:</w:t>
      </w:r>
    </w:p>
    <w:p w14:paraId="0B307A9E"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2.2.1. Оплатить стоимость Имущества в полном объеме в установленный п. 1.1. настоящего Договора срок.</w:t>
      </w:r>
    </w:p>
    <w:p w14:paraId="5DDCC348"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2.2.2. Принять от Продавца Имущество по акту-приёма передачи.</w:t>
      </w:r>
    </w:p>
    <w:p w14:paraId="793C90B9" w14:textId="77777777" w:rsidR="00BC25EA" w:rsidRPr="00BC25EA" w:rsidRDefault="00BC25EA" w:rsidP="005E5D79">
      <w:pPr>
        <w:snapToGrid w:val="0"/>
        <w:ind w:firstLine="709"/>
        <w:jc w:val="both"/>
        <w:rPr>
          <w:rFonts w:eastAsia="Calibri"/>
          <w:sz w:val="24"/>
          <w:szCs w:val="24"/>
          <w:lang w:eastAsia="en-US"/>
        </w:rPr>
      </w:pPr>
    </w:p>
    <w:p w14:paraId="2388F4CE"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5824566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0512B56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39C54AE4"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60D6E1F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2EA6E7F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541CD906"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3.4.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71BE982A" w14:textId="77777777" w:rsidR="00BC25EA" w:rsidRPr="00BC25EA" w:rsidRDefault="00BC25EA" w:rsidP="005E5D79">
      <w:pPr>
        <w:ind w:left="-142" w:firstLine="851"/>
        <w:jc w:val="both"/>
        <w:rPr>
          <w:rFonts w:eastAsia="Calibri"/>
          <w:sz w:val="24"/>
          <w:szCs w:val="24"/>
          <w:lang w:eastAsia="en-US"/>
        </w:rPr>
      </w:pPr>
    </w:p>
    <w:p w14:paraId="37E06D0F"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4. ПЕРЕДАЧА ИМУЩЕСТВА И ПЕРЕХОД ПРАВА СОБСТВЕННОСТИ</w:t>
      </w:r>
    </w:p>
    <w:p w14:paraId="37C49E35"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0CF63538"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4.2. Продавец считается выполнившим свои обязательства по настоящему Договору с момента фактической передачи Имущества Покупателю.</w:t>
      </w:r>
    </w:p>
    <w:p w14:paraId="5C645047"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4.3. Покупатель считается выполнившим свои обязательства по настоящему Договору с момента зачисления на банковский счёт Продавца суммы, указанной в пункте 3.1. Договора и принятия Имущества от продавца по акту приёма-передачи.</w:t>
      </w:r>
    </w:p>
    <w:p w14:paraId="0F6890B5" w14:textId="77777777" w:rsidR="00BC25EA" w:rsidRPr="00BC25EA" w:rsidRDefault="00BC25EA" w:rsidP="005E5D79">
      <w:pPr>
        <w:ind w:left="-142" w:firstLine="709"/>
        <w:jc w:val="both"/>
        <w:rPr>
          <w:rFonts w:eastAsia="Calibri"/>
          <w:sz w:val="24"/>
          <w:szCs w:val="24"/>
          <w:lang w:eastAsia="en-US"/>
        </w:rPr>
      </w:pPr>
      <w:r w:rsidRPr="00BC25EA">
        <w:rPr>
          <w:rFonts w:eastAsia="Calibri"/>
          <w:sz w:val="24"/>
          <w:szCs w:val="24"/>
          <w:lang w:eastAsia="en-US"/>
        </w:rPr>
        <w:t>4.4.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w:t>
      </w:r>
    </w:p>
    <w:p w14:paraId="39842C39" w14:textId="77777777" w:rsidR="00BC25EA" w:rsidRPr="00BC25EA" w:rsidRDefault="00BC25EA" w:rsidP="005E5D79">
      <w:pPr>
        <w:ind w:left="-142" w:firstLine="709"/>
        <w:jc w:val="both"/>
        <w:rPr>
          <w:rFonts w:eastAsia="Calibri"/>
          <w:sz w:val="24"/>
          <w:szCs w:val="24"/>
          <w:lang w:eastAsia="en-US"/>
        </w:rPr>
      </w:pPr>
    </w:p>
    <w:p w14:paraId="1EA15097"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5. ГАРАНТИИ И ОТВЕТСВЕННОСТЬ</w:t>
      </w:r>
    </w:p>
    <w:p w14:paraId="2D9D681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5.1.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0AAE9C1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5.2. Лица, подписавшие настоящий Договор, имеют необходимые полномочия на его подписание, и каждая из Сторон проверила эти полномочия.</w:t>
      </w:r>
    </w:p>
    <w:p w14:paraId="67A6C32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lastRenderedPageBreak/>
        <w:t>5.3.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0399436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5.4. Уплата неустойки не освобождает Покупателя от исполнения обязательств по настоящему Договору.</w:t>
      </w:r>
    </w:p>
    <w:p w14:paraId="29BB7B8B"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187F5505"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5.6.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7ED6C4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A5F6989"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96077C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64DFB9F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5.9. Ответственность Сторон, не урегулированная настоящим Договором, устанавливается действующим законодательством.</w:t>
      </w:r>
    </w:p>
    <w:p w14:paraId="75ED8301" w14:textId="77777777" w:rsidR="00BC25EA" w:rsidRPr="00BC25EA" w:rsidRDefault="00BC25EA" w:rsidP="005E5D79">
      <w:pPr>
        <w:ind w:left="-142" w:firstLine="851"/>
        <w:jc w:val="both"/>
        <w:rPr>
          <w:rFonts w:eastAsia="Calibri"/>
          <w:bCs/>
          <w:sz w:val="24"/>
          <w:szCs w:val="24"/>
          <w:lang w:eastAsia="x-none"/>
        </w:rPr>
      </w:pPr>
    </w:p>
    <w:p w14:paraId="33C7B480"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6. ПОРЯДОК РЕШЕНИЯ СПОРОВ</w:t>
      </w:r>
    </w:p>
    <w:p w14:paraId="0F646526"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и т.д. При этом каждая из Сторон вправе претендовать на наличие у неё в письменном виде результатов возникших вопросов.</w:t>
      </w:r>
    </w:p>
    <w:p w14:paraId="198923B2"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6.2.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3D2B22AE" w14:textId="77777777" w:rsidR="00BC25EA" w:rsidRPr="00BC25EA" w:rsidRDefault="00BC25EA" w:rsidP="005E5D79">
      <w:pPr>
        <w:ind w:left="-142" w:firstLine="851"/>
        <w:jc w:val="both"/>
        <w:rPr>
          <w:rFonts w:eastAsia="Calibri"/>
          <w:bCs/>
          <w:sz w:val="24"/>
          <w:szCs w:val="24"/>
          <w:lang w:eastAsia="x-none"/>
        </w:rPr>
      </w:pPr>
    </w:p>
    <w:p w14:paraId="3ADE3DD6"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t>7. ИЗМЕНЕНИЕ, ДОПОЛНЕНИЕ И РАСТОРЖЕНИЕ ДОГОВОРА</w:t>
      </w:r>
    </w:p>
    <w:p w14:paraId="7AF6FF4C"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70AD0E8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3A133E10"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0F40D0BF"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7.4.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4494D633"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7.5.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   </w:t>
      </w:r>
    </w:p>
    <w:p w14:paraId="1CEA3FD1"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 xml:space="preserve">                 </w:t>
      </w:r>
    </w:p>
    <w:p w14:paraId="619EEDDF" w14:textId="77777777" w:rsidR="00BC25EA" w:rsidRPr="00AF4D74" w:rsidRDefault="00BC25EA" w:rsidP="005E5D79">
      <w:pPr>
        <w:ind w:left="-142" w:firstLine="851"/>
        <w:jc w:val="center"/>
        <w:rPr>
          <w:rFonts w:eastAsia="Calibri"/>
          <w:b/>
          <w:sz w:val="24"/>
          <w:szCs w:val="24"/>
          <w:lang w:eastAsia="x-none"/>
        </w:rPr>
      </w:pPr>
      <w:r w:rsidRPr="00AF4D74">
        <w:rPr>
          <w:rFonts w:eastAsia="Calibri"/>
          <w:b/>
          <w:sz w:val="24"/>
          <w:szCs w:val="24"/>
          <w:lang w:eastAsia="x-none"/>
        </w:rPr>
        <w:lastRenderedPageBreak/>
        <w:t>8. ПРОЧИЕ УСЛОВИЯ</w:t>
      </w:r>
    </w:p>
    <w:p w14:paraId="29185FA7"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71A42C4"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35801C6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ECEE5BA"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8.4. Настоящий Договор составлен в двух экземплярах, имеющих одинаковую юридическую силу, по одному для каждой из Сторон.</w:t>
      </w:r>
    </w:p>
    <w:p w14:paraId="324FD488" w14:textId="77777777" w:rsidR="00BC25EA" w:rsidRPr="00BC25EA" w:rsidRDefault="00BC25EA" w:rsidP="005E5D79">
      <w:pPr>
        <w:ind w:left="-142" w:firstLine="851"/>
        <w:jc w:val="both"/>
        <w:rPr>
          <w:rFonts w:eastAsia="Calibri"/>
          <w:bCs/>
          <w:sz w:val="24"/>
          <w:szCs w:val="24"/>
          <w:lang w:eastAsia="x-none"/>
        </w:rPr>
      </w:pPr>
      <w:r w:rsidRPr="00BC25EA">
        <w:rPr>
          <w:rFonts w:eastAsia="Calibri"/>
          <w:bCs/>
          <w:sz w:val="24"/>
          <w:szCs w:val="24"/>
          <w:lang w:eastAsia="x-none"/>
        </w:rPr>
        <w:t>8.5. Приложение к Договору:</w:t>
      </w:r>
    </w:p>
    <w:p w14:paraId="3B993595" w14:textId="77777777" w:rsidR="00BC25EA" w:rsidRPr="00BC25EA" w:rsidRDefault="00BC25EA" w:rsidP="005E5D79">
      <w:pPr>
        <w:ind w:left="-142" w:firstLine="851"/>
        <w:jc w:val="both"/>
        <w:rPr>
          <w:rFonts w:eastAsia="Calibri"/>
          <w:sz w:val="24"/>
          <w:szCs w:val="24"/>
          <w:lang w:eastAsia="en-US"/>
        </w:rPr>
      </w:pPr>
      <w:r w:rsidRPr="00BC25EA">
        <w:rPr>
          <w:rFonts w:eastAsia="Calibri"/>
          <w:bCs/>
          <w:sz w:val="24"/>
          <w:szCs w:val="24"/>
          <w:lang w:eastAsia="x-none"/>
        </w:rPr>
        <w:t>- Акт приёма-передачи муниципального имущества.</w:t>
      </w:r>
    </w:p>
    <w:p w14:paraId="346BD69E" w14:textId="77777777" w:rsidR="00AF4D74" w:rsidRDefault="00AF4D74" w:rsidP="005E5D79">
      <w:pPr>
        <w:jc w:val="center"/>
        <w:rPr>
          <w:rFonts w:eastAsia="Calibri"/>
          <w:sz w:val="24"/>
          <w:szCs w:val="24"/>
          <w:lang w:eastAsia="en-US"/>
        </w:rPr>
      </w:pPr>
    </w:p>
    <w:p w14:paraId="7FA9563D" w14:textId="34AEE3F4"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9.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0B73917A" w14:textId="77777777" w:rsidTr="00C0101E">
        <w:trPr>
          <w:trHeight w:val="280"/>
        </w:trPr>
        <w:tc>
          <w:tcPr>
            <w:tcW w:w="4664" w:type="dxa"/>
            <w:hideMark/>
          </w:tcPr>
          <w:p w14:paraId="1E5E5C72" w14:textId="77777777" w:rsidR="00BC25EA" w:rsidRPr="00BC25EA" w:rsidRDefault="00BC25EA" w:rsidP="005E5D79">
            <w:pPr>
              <w:rPr>
                <w:rFonts w:eastAsia="Calibri"/>
                <w:sz w:val="24"/>
                <w:szCs w:val="24"/>
                <w:lang w:eastAsia="en-US"/>
              </w:rPr>
            </w:pPr>
          </w:p>
          <w:p w14:paraId="250D45AD"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0936C389"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14F80F67"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61B29542" w14:textId="77777777" w:rsidTr="00C0101E">
        <w:trPr>
          <w:trHeight w:val="624"/>
        </w:trPr>
        <w:tc>
          <w:tcPr>
            <w:tcW w:w="4664" w:type="dxa"/>
          </w:tcPr>
          <w:p w14:paraId="6BA0AB7E"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0DDFE721" w14:textId="77777777" w:rsidR="00BC25EA" w:rsidRPr="00BC25EA" w:rsidRDefault="00BC25EA" w:rsidP="005E5D79">
            <w:pPr>
              <w:ind w:right="-183"/>
              <w:rPr>
                <w:rFonts w:eastAsia="Calibri"/>
                <w:color w:val="FF0000"/>
                <w:sz w:val="24"/>
                <w:szCs w:val="24"/>
                <w:lang w:eastAsia="en-US"/>
              </w:rPr>
            </w:pPr>
          </w:p>
        </w:tc>
      </w:tr>
      <w:tr w:rsidR="00BC25EA" w:rsidRPr="00BC25EA" w14:paraId="38B012E7" w14:textId="77777777" w:rsidTr="00C0101E">
        <w:trPr>
          <w:trHeight w:val="558"/>
        </w:trPr>
        <w:tc>
          <w:tcPr>
            <w:tcW w:w="4664" w:type="dxa"/>
          </w:tcPr>
          <w:p w14:paraId="1B14EEA1" w14:textId="77777777" w:rsidR="00BC25EA" w:rsidRPr="00BC25EA" w:rsidRDefault="00BC25EA" w:rsidP="005E5D79">
            <w:pPr>
              <w:rPr>
                <w:rFonts w:eastAsia="Calibri"/>
                <w:sz w:val="24"/>
                <w:szCs w:val="24"/>
                <w:lang w:eastAsia="en-US"/>
              </w:rPr>
            </w:pPr>
          </w:p>
        </w:tc>
        <w:tc>
          <w:tcPr>
            <w:tcW w:w="5695" w:type="dxa"/>
          </w:tcPr>
          <w:p w14:paraId="0D134E50" w14:textId="77777777" w:rsidR="00BC25EA" w:rsidRPr="00BC25EA" w:rsidRDefault="00BC25EA" w:rsidP="005E5D79">
            <w:pPr>
              <w:ind w:left="-108"/>
              <w:contextualSpacing/>
              <w:rPr>
                <w:rFonts w:eastAsia="Calibri"/>
                <w:sz w:val="24"/>
                <w:szCs w:val="24"/>
                <w:lang w:eastAsia="en-US"/>
              </w:rPr>
            </w:pPr>
          </w:p>
        </w:tc>
      </w:tr>
    </w:tbl>
    <w:p w14:paraId="55D1F877" w14:textId="77777777" w:rsidR="00BC25EA" w:rsidRPr="00BC25EA" w:rsidRDefault="00BC25EA" w:rsidP="005E5D79">
      <w:pPr>
        <w:jc w:val="right"/>
        <w:rPr>
          <w:rFonts w:eastAsia="Calibri"/>
          <w:sz w:val="24"/>
          <w:szCs w:val="24"/>
          <w:lang w:eastAsia="en-US"/>
        </w:rPr>
      </w:pPr>
    </w:p>
    <w:p w14:paraId="7335D12F" w14:textId="77777777" w:rsidR="00BC25EA" w:rsidRPr="00BC25EA" w:rsidRDefault="00BC25EA" w:rsidP="005E5D79">
      <w:pPr>
        <w:jc w:val="right"/>
        <w:rPr>
          <w:rFonts w:eastAsia="Calibri"/>
          <w:sz w:val="24"/>
          <w:szCs w:val="24"/>
          <w:lang w:eastAsia="en-US"/>
        </w:rPr>
      </w:pPr>
    </w:p>
    <w:p w14:paraId="72A6DDC0" w14:textId="77777777" w:rsidR="00BC25EA" w:rsidRPr="00BC25EA" w:rsidRDefault="00BC25EA" w:rsidP="005E5D79">
      <w:pPr>
        <w:jc w:val="right"/>
        <w:rPr>
          <w:rFonts w:eastAsia="Calibri"/>
          <w:sz w:val="26"/>
          <w:szCs w:val="26"/>
          <w:lang w:eastAsia="en-US"/>
        </w:rPr>
      </w:pPr>
    </w:p>
    <w:p w14:paraId="0695FB53" w14:textId="77777777" w:rsidR="00BC25EA" w:rsidRPr="00BC25EA" w:rsidRDefault="00BC25EA" w:rsidP="005E5D79">
      <w:pPr>
        <w:ind w:firstLine="5387"/>
        <w:jc w:val="center"/>
        <w:rPr>
          <w:rFonts w:eastAsia="Calibri"/>
          <w:sz w:val="24"/>
          <w:szCs w:val="24"/>
          <w:lang w:eastAsia="en-US"/>
        </w:rPr>
      </w:pPr>
      <w:r w:rsidRPr="00BC25EA">
        <w:rPr>
          <w:rFonts w:eastAsia="Calibri"/>
          <w:sz w:val="26"/>
          <w:szCs w:val="26"/>
          <w:lang w:eastAsia="en-US"/>
        </w:rPr>
        <w:br w:type="page"/>
      </w:r>
      <w:r w:rsidRPr="00BC25EA">
        <w:rPr>
          <w:rFonts w:eastAsia="Calibri"/>
          <w:sz w:val="24"/>
          <w:szCs w:val="24"/>
          <w:lang w:eastAsia="en-US"/>
        </w:rPr>
        <w:lastRenderedPageBreak/>
        <w:t>Приложение №1</w:t>
      </w:r>
    </w:p>
    <w:p w14:paraId="42D75A45"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5AAEEEF8"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04127B23" w14:textId="77777777" w:rsidR="00BC25EA" w:rsidRPr="00BC25EA" w:rsidRDefault="00BC25EA" w:rsidP="005E5D79">
      <w:pPr>
        <w:jc w:val="right"/>
        <w:rPr>
          <w:rFonts w:eastAsia="Calibri"/>
          <w:sz w:val="24"/>
          <w:szCs w:val="24"/>
          <w:lang w:eastAsia="en-US"/>
        </w:rPr>
      </w:pPr>
    </w:p>
    <w:p w14:paraId="540A956D"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35135AC7" w14:textId="77777777" w:rsidR="00BC25EA" w:rsidRPr="00BC25EA" w:rsidRDefault="00BC25EA" w:rsidP="005E5D79">
      <w:pPr>
        <w:jc w:val="center"/>
        <w:rPr>
          <w:rFonts w:eastAsia="Calibri"/>
          <w:b/>
          <w:sz w:val="24"/>
          <w:szCs w:val="24"/>
          <w:lang w:eastAsia="en-US"/>
        </w:rPr>
      </w:pPr>
    </w:p>
    <w:p w14:paraId="428E5883"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proofErr w:type="gramStart"/>
      <w:r w:rsidRPr="00BC25EA">
        <w:rPr>
          <w:rFonts w:eastAsia="Calibri"/>
          <w:sz w:val="24"/>
          <w:szCs w:val="24"/>
          <w:lang w:eastAsia="en-US"/>
        </w:rPr>
        <w:tab/>
        <w:t xml:space="preserve">  </w:t>
      </w:r>
      <w:r w:rsidRPr="00BC25EA">
        <w:rPr>
          <w:rFonts w:eastAsia="Calibri"/>
          <w:sz w:val="24"/>
          <w:szCs w:val="24"/>
          <w:lang w:eastAsia="en-US"/>
        </w:rPr>
        <w:tab/>
      </w:r>
      <w:proofErr w:type="gramEnd"/>
      <w:r w:rsidRPr="00BC25EA">
        <w:rPr>
          <w:rFonts w:eastAsia="Calibri"/>
          <w:sz w:val="24"/>
          <w:szCs w:val="24"/>
          <w:lang w:eastAsia="en-US"/>
        </w:rPr>
        <w:t xml:space="preserve">     «___» ______ 20___г.</w:t>
      </w:r>
    </w:p>
    <w:p w14:paraId="69E679B8" w14:textId="77777777" w:rsidR="00BC25EA" w:rsidRPr="00BC25EA" w:rsidRDefault="00BC25EA" w:rsidP="005E5D79">
      <w:pPr>
        <w:jc w:val="right"/>
        <w:rPr>
          <w:rFonts w:eastAsia="Calibri"/>
          <w:sz w:val="24"/>
          <w:szCs w:val="24"/>
          <w:lang w:eastAsia="en-US"/>
        </w:rPr>
      </w:pPr>
    </w:p>
    <w:p w14:paraId="49D889C5"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132A230F"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528FBDC8"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6F70787F" w14:textId="77777777" w:rsidR="00BC25EA" w:rsidRPr="00BC25EA" w:rsidRDefault="00BC25EA" w:rsidP="005E5D79">
      <w:pPr>
        <w:jc w:val="both"/>
        <w:rPr>
          <w:rFonts w:eastAsia="Calibri"/>
          <w:sz w:val="24"/>
          <w:szCs w:val="24"/>
          <w:lang w:eastAsia="en-US"/>
        </w:rPr>
      </w:pPr>
    </w:p>
    <w:p w14:paraId="48CB8DFB"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транспортное средство: ПАЗ 32053-70, регистрационный номер У282АО/125, идентификационный № X1M3205CX80006005, категория ТС – D, год изготовления ТС – 2011, модель – 523400, № двигателя – B1007647, шасси – отсутствует,  кузов – X1M3205CX80006005, цвет кузова – желтый, мощность двигателя </w:t>
      </w:r>
      <w:proofErr w:type="spellStart"/>
      <w:r w:rsidRPr="00BC25EA">
        <w:rPr>
          <w:rFonts w:eastAsia="Calibri"/>
          <w:b/>
          <w:bCs/>
          <w:sz w:val="24"/>
          <w:szCs w:val="24"/>
          <w:lang w:eastAsia="en-US"/>
        </w:rPr>
        <w:t>л.с</w:t>
      </w:r>
      <w:proofErr w:type="spellEnd"/>
      <w:r w:rsidRPr="00BC25EA">
        <w:rPr>
          <w:rFonts w:eastAsia="Calibri"/>
          <w:b/>
          <w:bCs/>
          <w:sz w:val="24"/>
          <w:szCs w:val="24"/>
          <w:lang w:eastAsia="en-US"/>
        </w:rPr>
        <w:t xml:space="preserve">. (кВт) – 124  (91.2), рабочий объем двигателя – 4670 </w:t>
      </w:r>
      <w:proofErr w:type="spellStart"/>
      <w:r w:rsidRPr="00BC25EA">
        <w:rPr>
          <w:rFonts w:eastAsia="Calibri"/>
          <w:b/>
          <w:bCs/>
          <w:sz w:val="24"/>
          <w:szCs w:val="24"/>
          <w:lang w:eastAsia="en-US"/>
        </w:rPr>
        <w:t>куб.см</w:t>
      </w:r>
      <w:proofErr w:type="spellEnd"/>
      <w:r w:rsidRPr="00BC25EA">
        <w:rPr>
          <w:rFonts w:eastAsia="Calibri"/>
          <w:b/>
          <w:bCs/>
          <w:sz w:val="24"/>
          <w:szCs w:val="24"/>
          <w:lang w:eastAsia="en-US"/>
        </w:rPr>
        <w:t>, тип двигателя – бензиновый, экологический класс – третий, разрешенная максимальная масса – 6270 кг, масса без нагрузки – 5080 кг, организация – изготовитель ТС (страна) – ООО «Павловский автобусный завод».</w:t>
      </w:r>
    </w:p>
    <w:p w14:paraId="4412BB1D"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1DA114B7"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47A46767"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двух экземплярах, из которых один находится у Покупателя, второй - у Продавца</w:t>
      </w:r>
      <w:r w:rsidRPr="00BC25EA">
        <w:rPr>
          <w:rFonts w:eastAsia="Calibri"/>
          <w:color w:val="000000"/>
          <w:sz w:val="24"/>
          <w:szCs w:val="24"/>
          <w:lang w:eastAsia="en-US"/>
        </w:rPr>
        <w:t>.</w:t>
      </w:r>
    </w:p>
    <w:p w14:paraId="091FB9BB" w14:textId="77777777" w:rsidR="00BC25EA" w:rsidRPr="00BC25EA" w:rsidRDefault="00BC25EA" w:rsidP="005E5D79">
      <w:pPr>
        <w:ind w:left="425" w:right="140"/>
        <w:jc w:val="both"/>
        <w:rPr>
          <w:rFonts w:eastAsia="Calibri"/>
          <w:b/>
          <w:sz w:val="24"/>
          <w:szCs w:val="24"/>
          <w:lang w:eastAsia="en-US"/>
        </w:rPr>
      </w:pPr>
    </w:p>
    <w:p w14:paraId="2124F036"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212000B7"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63C82FB0" w14:textId="77777777" w:rsidR="00BC25EA" w:rsidRPr="00BC25EA" w:rsidRDefault="00BC25EA" w:rsidP="005E5D79">
      <w:pPr>
        <w:jc w:val="both"/>
        <w:rPr>
          <w:rFonts w:eastAsia="Calibri"/>
          <w:b/>
          <w:sz w:val="24"/>
          <w:szCs w:val="24"/>
          <w:lang w:eastAsia="en-US"/>
        </w:rPr>
      </w:pPr>
    </w:p>
    <w:p w14:paraId="11DA7085"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041B6248" w14:textId="77777777" w:rsidR="00BC25EA" w:rsidRPr="00BC25EA" w:rsidRDefault="00BC25EA" w:rsidP="005E5D79">
      <w:pPr>
        <w:rPr>
          <w:rFonts w:eastAsia="Calibri"/>
          <w:sz w:val="24"/>
          <w:szCs w:val="24"/>
          <w:lang w:eastAsia="en-US"/>
        </w:rPr>
      </w:pPr>
    </w:p>
    <w:p w14:paraId="29960DF8" w14:textId="77777777" w:rsidR="00BC25EA" w:rsidRPr="00BC25EA" w:rsidRDefault="00BC25EA" w:rsidP="005E5D79">
      <w:pPr>
        <w:ind w:firstLine="5670"/>
        <w:rPr>
          <w:rFonts w:eastAsia="Calibri"/>
          <w:bCs/>
          <w:sz w:val="26"/>
          <w:szCs w:val="26"/>
          <w:lang w:eastAsia="en-US"/>
        </w:rPr>
      </w:pPr>
    </w:p>
    <w:p w14:paraId="7CA2A434" w14:textId="77777777" w:rsidR="00BC25EA" w:rsidRPr="00BC25EA" w:rsidRDefault="00BC25EA" w:rsidP="005E5D79">
      <w:pPr>
        <w:ind w:firstLine="5670"/>
        <w:rPr>
          <w:rFonts w:eastAsia="Calibri"/>
          <w:bCs/>
          <w:sz w:val="26"/>
          <w:szCs w:val="26"/>
          <w:lang w:eastAsia="en-US"/>
        </w:rPr>
      </w:pPr>
    </w:p>
    <w:p w14:paraId="0682592D"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17</w:t>
      </w:r>
    </w:p>
    <w:p w14:paraId="51A3D79B"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1593415C"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4D3F170D"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08642325" w14:textId="77777777" w:rsidR="00BC25EA" w:rsidRPr="00BC25EA" w:rsidRDefault="00BC25EA" w:rsidP="005E5D79">
      <w:pPr>
        <w:ind w:firstLine="5670"/>
        <w:rPr>
          <w:rFonts w:eastAsia="Calibri"/>
          <w:bCs/>
          <w:sz w:val="26"/>
          <w:szCs w:val="26"/>
          <w:lang w:eastAsia="en-US"/>
        </w:rPr>
      </w:pPr>
    </w:p>
    <w:p w14:paraId="04A4F89E" w14:textId="77777777" w:rsidR="00BC25EA" w:rsidRPr="00BC25EA" w:rsidRDefault="00BC25EA" w:rsidP="005E5D79">
      <w:pPr>
        <w:ind w:firstLine="567"/>
        <w:jc w:val="right"/>
        <w:rPr>
          <w:rFonts w:eastAsia="Calibri"/>
          <w:sz w:val="24"/>
          <w:szCs w:val="24"/>
          <w:lang w:eastAsia="en-US"/>
        </w:rPr>
      </w:pPr>
    </w:p>
    <w:p w14:paraId="47E28563" w14:textId="77777777" w:rsidR="00BC25EA" w:rsidRPr="00BC25EA" w:rsidRDefault="00BC25EA" w:rsidP="005E5D79">
      <w:pPr>
        <w:jc w:val="both"/>
        <w:rPr>
          <w:rFonts w:ascii="Times New Roman CYR" w:eastAsia="Calibri" w:hAnsi="Times New Roman CYR" w:cs="Times New Roman CYR"/>
          <w:b/>
          <w:bCs/>
          <w:i/>
          <w:iCs/>
          <w:sz w:val="24"/>
          <w:szCs w:val="24"/>
          <w:lang w:eastAsia="en-US"/>
        </w:rPr>
      </w:pPr>
      <w:bookmarkStart w:id="71" w:name="_Hlk196217051"/>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58240573"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bookmarkEnd w:id="71"/>
    <w:p w14:paraId="78F1E87D" w14:textId="77777777" w:rsidR="00BC25EA" w:rsidRPr="00BC25EA" w:rsidRDefault="00BC25EA" w:rsidP="005E5D79">
      <w:pPr>
        <w:ind w:firstLine="567"/>
        <w:jc w:val="right"/>
        <w:rPr>
          <w:rFonts w:eastAsia="Calibri"/>
          <w:sz w:val="24"/>
          <w:szCs w:val="24"/>
          <w:lang w:eastAsia="en-US"/>
        </w:rPr>
      </w:pPr>
    </w:p>
    <w:p w14:paraId="7370E9D6" w14:textId="77777777" w:rsidR="00BC25EA" w:rsidRPr="00BC25EA" w:rsidRDefault="00BC25EA" w:rsidP="005E5D79">
      <w:pPr>
        <w:ind w:firstLine="567"/>
        <w:jc w:val="right"/>
        <w:rPr>
          <w:rFonts w:eastAsia="Calibri"/>
          <w:sz w:val="24"/>
          <w:szCs w:val="24"/>
          <w:lang w:eastAsia="en-US"/>
        </w:rPr>
      </w:pPr>
    </w:p>
    <w:p w14:paraId="4DC79C45"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7DC2E1B3"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385979AD"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5B9DC02E"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4DE298D9" w14:textId="77777777" w:rsidR="00BC25EA" w:rsidRPr="00BC25EA" w:rsidRDefault="00BC25EA" w:rsidP="005E5D79">
      <w:pPr>
        <w:ind w:left="-142" w:right="175"/>
        <w:jc w:val="both"/>
        <w:rPr>
          <w:rFonts w:eastAsia="Calibri"/>
          <w:sz w:val="24"/>
          <w:szCs w:val="24"/>
          <w:lang w:eastAsia="en-US"/>
        </w:rPr>
      </w:pPr>
    </w:p>
    <w:p w14:paraId="090EAB81"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12D63235"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3E50D387"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3DCFA554" w14:textId="77777777" w:rsidR="00BC25EA" w:rsidRPr="00BC25EA" w:rsidRDefault="00BC25EA" w:rsidP="005E5D79">
      <w:pPr>
        <w:ind w:left="-142" w:right="175"/>
        <w:rPr>
          <w:rFonts w:eastAsia="Calibri"/>
          <w:sz w:val="24"/>
          <w:szCs w:val="24"/>
          <w:lang w:eastAsia="en-US"/>
        </w:rPr>
      </w:pPr>
    </w:p>
    <w:p w14:paraId="620665B3"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2A786A3B"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сделана запись от 18.08.2006 № 25-25-11/003/2006-403.</w:t>
      </w:r>
    </w:p>
    <w:p w14:paraId="689029FB" w14:textId="2815301C" w:rsidR="00BC25EA" w:rsidRPr="00BC25EA" w:rsidRDefault="00BC25EA" w:rsidP="005E5D79">
      <w:pPr>
        <w:ind w:firstLine="710"/>
        <w:jc w:val="both"/>
        <w:rPr>
          <w:rFonts w:eastAsia="Calibri"/>
          <w:b/>
          <w:bCs/>
          <w:sz w:val="24"/>
          <w:szCs w:val="24"/>
          <w:lang w:eastAsia="en-US"/>
        </w:rPr>
      </w:pPr>
      <w:r w:rsidRPr="00BC25EA">
        <w:rPr>
          <w:rFonts w:eastAsia="Calibri"/>
          <w:sz w:val="24"/>
          <w:szCs w:val="24"/>
          <w:lang w:eastAsia="en-US"/>
        </w:rPr>
        <w:t xml:space="preserve">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правовой акт Думы Хасанского муниципального округа Приморского края от 26.02.2025 № 140-НПА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 - </w:t>
      </w:r>
      <w:r w:rsidRPr="00BC25EA">
        <w:rPr>
          <w:rFonts w:eastAsia="Calibri"/>
          <w:b/>
          <w:bCs/>
          <w:sz w:val="24"/>
          <w:szCs w:val="24"/>
          <w:lang w:eastAsia="en-US"/>
        </w:rPr>
        <w:t xml:space="preserve">нежилое помещение, назначение: нежилое, кадастровый номер 25:20:000000:2682, площадью 17,0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этаж: цокольный, находящееся в здании, назначение: жилое, этажность 9,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Славянка, ул. 50 лет Октября, д. 13.</w:t>
      </w:r>
    </w:p>
    <w:p w14:paraId="7DA76622"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Продавец подтверждает, что имущество по настоящему договору не находится под арестом либо в залоге.</w:t>
      </w:r>
    </w:p>
    <w:p w14:paraId="1A063265"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 xml:space="preserve">1.4. Существующие ограничения (обременения) права: договор аренды муниципального имущества, находящегося в собственности Хасанского муниципального района от 17.06.2019 № 11, </w:t>
      </w:r>
      <w:r w:rsidRPr="00BC25EA">
        <w:rPr>
          <w:rFonts w:eastAsia="Calibri"/>
          <w:sz w:val="24"/>
          <w:szCs w:val="24"/>
          <w:lang w:eastAsia="en-US"/>
        </w:rPr>
        <w:lastRenderedPageBreak/>
        <w:t xml:space="preserve">заключенный с </w:t>
      </w:r>
      <w:proofErr w:type="spellStart"/>
      <w:r w:rsidRPr="00BC25EA">
        <w:rPr>
          <w:rFonts w:eastAsia="Calibri"/>
          <w:sz w:val="24"/>
          <w:szCs w:val="24"/>
          <w:lang w:eastAsia="en-US"/>
        </w:rPr>
        <w:t>Лихацкой</w:t>
      </w:r>
      <w:proofErr w:type="spellEnd"/>
      <w:r w:rsidRPr="00BC25EA">
        <w:rPr>
          <w:rFonts w:eastAsia="Calibri"/>
          <w:sz w:val="24"/>
          <w:szCs w:val="24"/>
          <w:lang w:eastAsia="en-US"/>
        </w:rPr>
        <w:t xml:space="preserve"> Т.М., дополнительное соглашение о продлении срока договора аренды от 01.07.2024 г.</w:t>
      </w:r>
    </w:p>
    <w:p w14:paraId="6889E2F6" w14:textId="77777777" w:rsidR="00BC25EA" w:rsidRPr="00BC25EA" w:rsidRDefault="00BC25EA" w:rsidP="005E5D79">
      <w:pPr>
        <w:snapToGrid w:val="0"/>
        <w:ind w:firstLine="709"/>
        <w:jc w:val="both"/>
        <w:rPr>
          <w:rFonts w:eastAsia="Calibri"/>
          <w:sz w:val="24"/>
          <w:szCs w:val="24"/>
          <w:lang w:eastAsia="en-US"/>
        </w:rPr>
      </w:pPr>
    </w:p>
    <w:p w14:paraId="0CD4D64E"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5C2E2721"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71A0110D"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п.1.2. настоящего договора, в течение 30 дней после полной оплаты Покупателем стоимости настоящего имущества. </w:t>
      </w:r>
    </w:p>
    <w:p w14:paraId="24BB076D"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3618A30F"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6A3454B5"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74A290E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1B9EA087"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2F811903" w14:textId="77777777" w:rsidR="00BC25EA" w:rsidRPr="00BC25EA" w:rsidRDefault="00BC25EA" w:rsidP="005E5D79">
      <w:pPr>
        <w:snapToGrid w:val="0"/>
        <w:ind w:firstLine="709"/>
        <w:jc w:val="both"/>
        <w:rPr>
          <w:rFonts w:eastAsia="Calibri"/>
          <w:sz w:val="24"/>
          <w:szCs w:val="24"/>
          <w:lang w:eastAsia="en-US"/>
        </w:rPr>
      </w:pPr>
    </w:p>
    <w:p w14:paraId="06A943E3"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269E0CF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 xml:space="preserve">составляет:   </w:t>
      </w:r>
      <w:proofErr w:type="gramEnd"/>
      <w:r w:rsidRPr="00BC25EA">
        <w:rPr>
          <w:rFonts w:eastAsia="Calibri"/>
          <w:sz w:val="24"/>
          <w:szCs w:val="24"/>
          <w:lang w:eastAsia="en-US"/>
        </w:rPr>
        <w:t>______________ (_________________) рублей.</w:t>
      </w:r>
    </w:p>
    <w:p w14:paraId="1865489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009E73F2"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59D2A909"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01AB98DD"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2F140604"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2E3795FB" w14:textId="77777777" w:rsidR="00BC25EA" w:rsidRPr="00BC25EA" w:rsidRDefault="00BC25EA" w:rsidP="005E5D79">
      <w:pPr>
        <w:snapToGrid w:val="0"/>
        <w:ind w:firstLine="709"/>
        <w:jc w:val="both"/>
        <w:rPr>
          <w:rFonts w:eastAsia="Calibri"/>
          <w:b/>
          <w:bCs/>
          <w:i/>
          <w:iCs/>
          <w:sz w:val="24"/>
          <w:szCs w:val="24"/>
          <w:lang w:eastAsia="en-US"/>
        </w:rPr>
      </w:pPr>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2581967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7484A7E1" w14:textId="77777777" w:rsidR="00BC25EA" w:rsidRPr="00BC25EA" w:rsidRDefault="00BC25EA" w:rsidP="005E5D79">
      <w:pPr>
        <w:snapToGrid w:val="0"/>
        <w:ind w:firstLine="709"/>
        <w:jc w:val="both"/>
        <w:rPr>
          <w:rFonts w:eastAsia="Calibri"/>
          <w:b/>
          <w:bCs/>
          <w:i/>
          <w:iCs/>
          <w:sz w:val="24"/>
          <w:szCs w:val="24"/>
          <w:u w:val="single"/>
          <w:lang w:eastAsia="en-US"/>
        </w:rPr>
      </w:pPr>
    </w:p>
    <w:p w14:paraId="20294F76"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6BDA2AEC"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w:t>
      </w:r>
      <w:proofErr w:type="gramStart"/>
      <w:r w:rsidRPr="00BC25EA">
        <w:rPr>
          <w:rFonts w:eastAsia="Calibri"/>
          <w:sz w:val="24"/>
          <w:szCs w:val="24"/>
          <w:lang w:eastAsia="en-US"/>
        </w:rPr>
        <w:t>стоимость  (</w:t>
      </w:r>
      <w:proofErr w:type="gramEnd"/>
      <w:r w:rsidRPr="00BC25EA">
        <w:rPr>
          <w:rFonts w:eastAsia="Calibri"/>
          <w:sz w:val="24"/>
          <w:szCs w:val="24"/>
          <w:lang w:eastAsia="en-US"/>
        </w:rPr>
        <w:t xml:space="preserve">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2BAD7D6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39B067A1"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lastRenderedPageBreak/>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3F846075"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54754198"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31623CEF" w14:textId="77777777" w:rsidR="00BC25EA" w:rsidRPr="00BC25EA" w:rsidRDefault="00BC25EA" w:rsidP="005E5D79">
      <w:pPr>
        <w:ind w:left="-142" w:firstLine="851"/>
        <w:jc w:val="both"/>
        <w:rPr>
          <w:rFonts w:eastAsia="Calibri"/>
          <w:sz w:val="24"/>
          <w:szCs w:val="24"/>
          <w:lang w:eastAsia="en-US"/>
        </w:rPr>
      </w:pPr>
    </w:p>
    <w:p w14:paraId="20C87910"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 xml:space="preserve"> 4. ПЕРЕХОД ПРАВА СОБСТВЕННОСТИ </w:t>
      </w:r>
    </w:p>
    <w:p w14:paraId="45D9254B"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367876DA"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46746369"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7A16814B"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4C6B0565"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40BAC3F1"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57FBBCA1"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6F8062A6" w14:textId="77777777" w:rsidR="00BC25EA" w:rsidRPr="00BC25EA" w:rsidRDefault="00BC25EA" w:rsidP="005E5D79">
      <w:pPr>
        <w:ind w:left="-142" w:firstLine="709"/>
        <w:jc w:val="both"/>
        <w:rPr>
          <w:rFonts w:eastAsia="Calibri"/>
          <w:sz w:val="24"/>
          <w:szCs w:val="24"/>
          <w:lang w:eastAsia="en-US"/>
        </w:rPr>
      </w:pPr>
    </w:p>
    <w:p w14:paraId="2B55654E" w14:textId="77777777" w:rsidR="00BC25EA" w:rsidRPr="00AF4D74" w:rsidRDefault="00BC25EA" w:rsidP="005E5D79">
      <w:pPr>
        <w:keepNext/>
        <w:ind w:left="-142" w:firstLine="709"/>
        <w:jc w:val="center"/>
        <w:rPr>
          <w:rFonts w:eastAsia="Calibri"/>
          <w:b/>
          <w:sz w:val="24"/>
          <w:szCs w:val="24"/>
          <w:lang w:val="x-none" w:eastAsia="x-none"/>
        </w:rPr>
      </w:pPr>
      <w:r w:rsidRPr="00AF4D74">
        <w:rPr>
          <w:rFonts w:eastAsia="Calibri"/>
          <w:b/>
          <w:sz w:val="24"/>
          <w:szCs w:val="24"/>
          <w:lang w:eastAsia="x-none"/>
        </w:rPr>
        <w:t xml:space="preserve"> </w:t>
      </w:r>
      <w:r w:rsidRPr="00AF4D74">
        <w:rPr>
          <w:rFonts w:eastAsia="Calibri"/>
          <w:b/>
          <w:sz w:val="24"/>
          <w:szCs w:val="24"/>
          <w:lang w:val="x-none" w:eastAsia="x-none"/>
        </w:rPr>
        <w:t xml:space="preserve">5. ОТВЕТСТВЕННОСТЬ СТОРОН </w:t>
      </w:r>
    </w:p>
    <w:p w14:paraId="061C2380"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proofErr w:type="gramStart"/>
      <w:r w:rsidRPr="00BC25EA">
        <w:rPr>
          <w:rFonts w:eastAsia="Calibri"/>
          <w:sz w:val="24"/>
          <w:szCs w:val="24"/>
          <w:lang w:eastAsia="en-US"/>
        </w:rPr>
        <w:t>нарушения</w:t>
      </w:r>
      <w:proofErr w:type="gramEnd"/>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08AA7E4"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625786C1"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52D98B68"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7EC5EC4B"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5.5. Ответственность Сторон, не урегулированная настоящим Договором, устанавливается действующим законодательством.</w:t>
      </w:r>
    </w:p>
    <w:p w14:paraId="0A06FF72" w14:textId="77777777" w:rsidR="00BC25EA" w:rsidRPr="00BC25EA" w:rsidRDefault="00BC25EA" w:rsidP="005E5D79">
      <w:pPr>
        <w:ind w:firstLine="567"/>
        <w:jc w:val="both"/>
        <w:rPr>
          <w:rFonts w:eastAsia="Calibri"/>
          <w:sz w:val="24"/>
          <w:szCs w:val="24"/>
          <w:lang w:eastAsia="en-US"/>
        </w:rPr>
      </w:pPr>
    </w:p>
    <w:p w14:paraId="4982782E" w14:textId="77777777" w:rsidR="00BC25EA" w:rsidRPr="00AF4D74" w:rsidRDefault="00BC25EA" w:rsidP="005E5D79">
      <w:pPr>
        <w:ind w:left="-142" w:right="175"/>
        <w:rPr>
          <w:rFonts w:eastAsia="Calibri"/>
          <w:b/>
          <w:bCs/>
          <w:sz w:val="24"/>
          <w:szCs w:val="24"/>
          <w:lang w:eastAsia="en-US"/>
        </w:rPr>
      </w:pPr>
      <w:r w:rsidRPr="00BC25EA">
        <w:rPr>
          <w:rFonts w:eastAsia="Calibri"/>
          <w:sz w:val="24"/>
          <w:szCs w:val="24"/>
          <w:lang w:eastAsia="en-US"/>
        </w:rPr>
        <w:t xml:space="preserve">                                          </w:t>
      </w:r>
      <w:r w:rsidRPr="00AF4D74">
        <w:rPr>
          <w:rFonts w:eastAsia="Calibri"/>
          <w:b/>
          <w:bCs/>
          <w:sz w:val="24"/>
          <w:szCs w:val="24"/>
          <w:lang w:eastAsia="en-US"/>
        </w:rPr>
        <w:t xml:space="preserve">     6. ЗАКЛЮЧИТЕЛЬНЫЕ ПОЛОЖЕНИЯ </w:t>
      </w:r>
    </w:p>
    <w:p w14:paraId="2D49464B"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6.1. 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6F1A6CF5"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63D2D84E"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lastRenderedPageBreak/>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2AC1185B"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4CD023BD" w14:textId="77777777" w:rsidR="00BC25EA" w:rsidRPr="00BC25EA" w:rsidRDefault="00BC25EA" w:rsidP="005E5D79">
      <w:pPr>
        <w:ind w:left="-142" w:firstLine="851"/>
        <w:jc w:val="both"/>
        <w:rPr>
          <w:rFonts w:eastAsia="Calibri"/>
          <w:sz w:val="24"/>
          <w:szCs w:val="24"/>
          <w:lang w:eastAsia="en-US"/>
        </w:rPr>
      </w:pPr>
    </w:p>
    <w:p w14:paraId="67F7EAD7" w14:textId="77777777" w:rsidR="00BC25EA" w:rsidRPr="00BC25EA" w:rsidRDefault="00BC25EA" w:rsidP="005E5D79">
      <w:pPr>
        <w:ind w:left="-142" w:firstLine="851"/>
        <w:jc w:val="both"/>
        <w:rPr>
          <w:rFonts w:eastAsia="Calibri"/>
          <w:sz w:val="24"/>
          <w:szCs w:val="24"/>
          <w:lang w:eastAsia="en-US"/>
        </w:rPr>
      </w:pPr>
    </w:p>
    <w:p w14:paraId="2CF92A80" w14:textId="77777777"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67DEA2D0" w14:textId="77777777" w:rsidTr="00C0101E">
        <w:trPr>
          <w:trHeight w:val="280"/>
        </w:trPr>
        <w:tc>
          <w:tcPr>
            <w:tcW w:w="4664" w:type="dxa"/>
            <w:hideMark/>
          </w:tcPr>
          <w:p w14:paraId="6DE035A8" w14:textId="77777777" w:rsidR="00BC25EA" w:rsidRPr="00BC25EA" w:rsidRDefault="00BC25EA" w:rsidP="005E5D79">
            <w:pPr>
              <w:rPr>
                <w:rFonts w:eastAsia="Calibri"/>
                <w:sz w:val="24"/>
                <w:szCs w:val="24"/>
                <w:lang w:eastAsia="en-US"/>
              </w:rPr>
            </w:pPr>
          </w:p>
          <w:p w14:paraId="4D7760F9"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77CFFC82"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0116EF15"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5AFDA332" w14:textId="77777777" w:rsidTr="00C0101E">
        <w:trPr>
          <w:trHeight w:val="624"/>
        </w:trPr>
        <w:tc>
          <w:tcPr>
            <w:tcW w:w="4664" w:type="dxa"/>
          </w:tcPr>
          <w:p w14:paraId="6318E984"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4DC35E18" w14:textId="77777777" w:rsidR="00BC25EA" w:rsidRPr="00BC25EA" w:rsidRDefault="00BC25EA" w:rsidP="005E5D79">
            <w:pPr>
              <w:ind w:right="-183"/>
              <w:rPr>
                <w:rFonts w:eastAsia="Calibri"/>
                <w:color w:val="FF0000"/>
                <w:sz w:val="24"/>
                <w:szCs w:val="24"/>
                <w:lang w:eastAsia="en-US"/>
              </w:rPr>
            </w:pPr>
          </w:p>
        </w:tc>
      </w:tr>
      <w:tr w:rsidR="00BC25EA" w:rsidRPr="00BC25EA" w14:paraId="02826B31" w14:textId="77777777" w:rsidTr="00C0101E">
        <w:trPr>
          <w:trHeight w:val="558"/>
        </w:trPr>
        <w:tc>
          <w:tcPr>
            <w:tcW w:w="4664" w:type="dxa"/>
          </w:tcPr>
          <w:p w14:paraId="4F6AA542" w14:textId="77777777" w:rsidR="00BC25EA" w:rsidRPr="00BC25EA" w:rsidRDefault="00BC25EA" w:rsidP="005E5D79">
            <w:pPr>
              <w:rPr>
                <w:rFonts w:eastAsia="Calibri"/>
                <w:sz w:val="24"/>
                <w:szCs w:val="24"/>
                <w:lang w:eastAsia="en-US"/>
              </w:rPr>
            </w:pPr>
          </w:p>
        </w:tc>
        <w:tc>
          <w:tcPr>
            <w:tcW w:w="5695" w:type="dxa"/>
          </w:tcPr>
          <w:p w14:paraId="4952A4A0" w14:textId="77777777" w:rsidR="00BC25EA" w:rsidRPr="00BC25EA" w:rsidRDefault="00BC25EA" w:rsidP="005E5D79">
            <w:pPr>
              <w:ind w:left="-108"/>
              <w:contextualSpacing/>
              <w:rPr>
                <w:rFonts w:eastAsia="Calibri"/>
                <w:sz w:val="24"/>
                <w:szCs w:val="24"/>
                <w:lang w:eastAsia="en-US"/>
              </w:rPr>
            </w:pPr>
          </w:p>
        </w:tc>
      </w:tr>
    </w:tbl>
    <w:p w14:paraId="6056DAD7" w14:textId="77777777" w:rsidR="00BC25EA" w:rsidRPr="00BC25EA" w:rsidRDefault="00BC25EA" w:rsidP="005E5D79">
      <w:pPr>
        <w:jc w:val="right"/>
        <w:rPr>
          <w:rFonts w:eastAsia="Calibri"/>
          <w:sz w:val="24"/>
          <w:szCs w:val="24"/>
          <w:lang w:eastAsia="en-US"/>
        </w:rPr>
      </w:pPr>
    </w:p>
    <w:p w14:paraId="7F16521B" w14:textId="77777777" w:rsidR="00BC25EA" w:rsidRPr="00BC25EA" w:rsidRDefault="00BC25EA" w:rsidP="005E5D79">
      <w:pPr>
        <w:jc w:val="right"/>
        <w:rPr>
          <w:rFonts w:eastAsia="Calibri"/>
          <w:sz w:val="24"/>
          <w:szCs w:val="24"/>
          <w:lang w:eastAsia="en-US"/>
        </w:rPr>
      </w:pPr>
    </w:p>
    <w:p w14:paraId="1658CB26" w14:textId="77777777" w:rsidR="00BC25EA" w:rsidRPr="00BC25EA" w:rsidRDefault="00BC25EA" w:rsidP="005E5D79">
      <w:pPr>
        <w:jc w:val="right"/>
        <w:rPr>
          <w:rFonts w:eastAsia="Calibri"/>
          <w:sz w:val="26"/>
          <w:szCs w:val="26"/>
          <w:lang w:eastAsia="en-US"/>
        </w:rPr>
      </w:pPr>
    </w:p>
    <w:p w14:paraId="677635A9" w14:textId="77777777" w:rsidR="00BC25EA" w:rsidRPr="00BC25EA" w:rsidRDefault="00BC25EA" w:rsidP="005E5D79">
      <w:pPr>
        <w:jc w:val="right"/>
        <w:rPr>
          <w:rFonts w:eastAsia="Calibri"/>
          <w:sz w:val="26"/>
          <w:szCs w:val="26"/>
          <w:lang w:eastAsia="en-US"/>
        </w:rPr>
      </w:pPr>
    </w:p>
    <w:p w14:paraId="3CF591D3" w14:textId="77777777" w:rsidR="00BC25EA" w:rsidRPr="00BC25EA" w:rsidRDefault="00BC25EA" w:rsidP="005E5D79">
      <w:pPr>
        <w:jc w:val="right"/>
        <w:rPr>
          <w:rFonts w:eastAsia="Calibri"/>
          <w:sz w:val="26"/>
          <w:szCs w:val="26"/>
          <w:lang w:eastAsia="en-US"/>
        </w:rPr>
      </w:pPr>
    </w:p>
    <w:p w14:paraId="33E8280A" w14:textId="77777777" w:rsidR="00BC25EA" w:rsidRPr="00BC25EA" w:rsidRDefault="00BC25EA" w:rsidP="005E5D79">
      <w:pPr>
        <w:jc w:val="right"/>
        <w:rPr>
          <w:rFonts w:eastAsia="Calibri"/>
          <w:sz w:val="26"/>
          <w:szCs w:val="26"/>
          <w:lang w:eastAsia="en-US"/>
        </w:rPr>
      </w:pPr>
    </w:p>
    <w:p w14:paraId="6C54E00C" w14:textId="77777777" w:rsidR="00BC25EA" w:rsidRPr="00BC25EA" w:rsidRDefault="00BC25EA" w:rsidP="005E5D79">
      <w:pPr>
        <w:jc w:val="right"/>
        <w:rPr>
          <w:rFonts w:eastAsia="Calibri"/>
          <w:sz w:val="26"/>
          <w:szCs w:val="26"/>
          <w:lang w:eastAsia="en-US"/>
        </w:rPr>
      </w:pPr>
    </w:p>
    <w:p w14:paraId="0F241317" w14:textId="77777777" w:rsidR="00BC25EA" w:rsidRPr="00BC25EA" w:rsidRDefault="00BC25EA" w:rsidP="005E5D79">
      <w:pPr>
        <w:jc w:val="right"/>
        <w:rPr>
          <w:rFonts w:eastAsia="Calibri"/>
          <w:sz w:val="26"/>
          <w:szCs w:val="26"/>
          <w:lang w:eastAsia="en-US"/>
        </w:rPr>
      </w:pPr>
    </w:p>
    <w:p w14:paraId="75FD0E07" w14:textId="77777777" w:rsidR="00BC25EA" w:rsidRPr="00BC25EA" w:rsidRDefault="00BC25EA" w:rsidP="005E5D79">
      <w:pPr>
        <w:jc w:val="right"/>
        <w:rPr>
          <w:rFonts w:eastAsia="Calibri"/>
          <w:sz w:val="26"/>
          <w:szCs w:val="26"/>
          <w:lang w:eastAsia="en-US"/>
        </w:rPr>
      </w:pPr>
    </w:p>
    <w:p w14:paraId="081016FC" w14:textId="77777777" w:rsidR="00BC25EA" w:rsidRPr="00BC25EA" w:rsidRDefault="00BC25EA" w:rsidP="005E5D79">
      <w:pPr>
        <w:jc w:val="right"/>
        <w:rPr>
          <w:rFonts w:eastAsia="Calibri"/>
          <w:sz w:val="26"/>
          <w:szCs w:val="26"/>
          <w:lang w:eastAsia="en-US"/>
        </w:rPr>
      </w:pPr>
    </w:p>
    <w:p w14:paraId="6C4E7F83" w14:textId="77777777" w:rsidR="00BC25EA" w:rsidRPr="00BC25EA" w:rsidRDefault="00BC25EA" w:rsidP="005E5D79">
      <w:pPr>
        <w:jc w:val="right"/>
        <w:rPr>
          <w:rFonts w:eastAsia="Calibri"/>
          <w:sz w:val="26"/>
          <w:szCs w:val="26"/>
          <w:lang w:eastAsia="en-US"/>
        </w:rPr>
      </w:pPr>
    </w:p>
    <w:p w14:paraId="1A7EA6C0" w14:textId="77777777" w:rsidR="00BC25EA" w:rsidRPr="00BC25EA" w:rsidRDefault="00BC25EA" w:rsidP="005E5D79">
      <w:pPr>
        <w:jc w:val="right"/>
        <w:rPr>
          <w:rFonts w:eastAsia="Calibri"/>
          <w:sz w:val="26"/>
          <w:szCs w:val="26"/>
          <w:lang w:eastAsia="en-US"/>
        </w:rPr>
      </w:pPr>
    </w:p>
    <w:p w14:paraId="07CFC56E" w14:textId="77777777" w:rsidR="00BC25EA" w:rsidRPr="00BC25EA" w:rsidRDefault="00BC25EA" w:rsidP="005E5D79">
      <w:pPr>
        <w:jc w:val="right"/>
        <w:rPr>
          <w:rFonts w:eastAsia="Calibri"/>
          <w:sz w:val="26"/>
          <w:szCs w:val="26"/>
          <w:lang w:eastAsia="en-US"/>
        </w:rPr>
      </w:pPr>
    </w:p>
    <w:p w14:paraId="48D5D0D9" w14:textId="77777777" w:rsidR="00BC25EA" w:rsidRPr="00BC25EA" w:rsidRDefault="00BC25EA" w:rsidP="005E5D79">
      <w:pPr>
        <w:jc w:val="right"/>
        <w:rPr>
          <w:rFonts w:eastAsia="Calibri"/>
          <w:sz w:val="26"/>
          <w:szCs w:val="26"/>
          <w:lang w:eastAsia="en-US"/>
        </w:rPr>
      </w:pPr>
    </w:p>
    <w:p w14:paraId="4DB9DE09" w14:textId="77777777" w:rsidR="00BC25EA" w:rsidRPr="00BC25EA" w:rsidRDefault="00BC25EA" w:rsidP="005E5D79">
      <w:pPr>
        <w:jc w:val="right"/>
        <w:rPr>
          <w:rFonts w:eastAsia="Calibri"/>
          <w:sz w:val="26"/>
          <w:szCs w:val="26"/>
          <w:lang w:eastAsia="en-US"/>
        </w:rPr>
      </w:pPr>
    </w:p>
    <w:p w14:paraId="6E87EADD" w14:textId="77777777" w:rsidR="00BC25EA" w:rsidRPr="00BC25EA" w:rsidRDefault="00BC25EA" w:rsidP="005E5D79">
      <w:pPr>
        <w:jc w:val="right"/>
        <w:rPr>
          <w:rFonts w:eastAsia="Calibri"/>
          <w:sz w:val="26"/>
          <w:szCs w:val="26"/>
          <w:lang w:eastAsia="en-US"/>
        </w:rPr>
      </w:pPr>
    </w:p>
    <w:p w14:paraId="6F4A1A31" w14:textId="77777777" w:rsidR="00BC25EA" w:rsidRPr="00BC25EA" w:rsidRDefault="00BC25EA" w:rsidP="00AF4D74">
      <w:pPr>
        <w:pageBreakBefore/>
        <w:ind w:firstLine="6662"/>
        <w:rPr>
          <w:rFonts w:eastAsia="Calibri"/>
          <w:sz w:val="24"/>
          <w:szCs w:val="24"/>
          <w:lang w:eastAsia="en-US"/>
        </w:rPr>
      </w:pPr>
      <w:r w:rsidRPr="00BC25EA">
        <w:rPr>
          <w:rFonts w:eastAsia="Calibri"/>
          <w:sz w:val="24"/>
          <w:szCs w:val="24"/>
          <w:lang w:eastAsia="en-US"/>
        </w:rPr>
        <w:lastRenderedPageBreak/>
        <w:t>Приложение №1</w:t>
      </w:r>
    </w:p>
    <w:p w14:paraId="08DBB806"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702F7925"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68477EC5" w14:textId="77777777" w:rsidR="00BC25EA" w:rsidRPr="00BC25EA" w:rsidRDefault="00BC25EA" w:rsidP="005E5D79">
      <w:pPr>
        <w:jc w:val="right"/>
        <w:rPr>
          <w:rFonts w:eastAsia="Calibri"/>
          <w:sz w:val="24"/>
          <w:szCs w:val="24"/>
          <w:lang w:eastAsia="en-US"/>
        </w:rPr>
      </w:pPr>
    </w:p>
    <w:p w14:paraId="19D72F00"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6F32C7E6" w14:textId="77777777" w:rsidR="00BC25EA" w:rsidRPr="00BC25EA" w:rsidRDefault="00BC25EA" w:rsidP="005E5D79">
      <w:pPr>
        <w:jc w:val="center"/>
        <w:rPr>
          <w:rFonts w:eastAsia="Calibri"/>
          <w:b/>
          <w:sz w:val="24"/>
          <w:szCs w:val="24"/>
          <w:lang w:eastAsia="en-US"/>
        </w:rPr>
      </w:pPr>
    </w:p>
    <w:p w14:paraId="0A2BA58A"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t xml:space="preserve"> «___» ______ 20___г.</w:t>
      </w:r>
    </w:p>
    <w:p w14:paraId="477A50A9" w14:textId="77777777" w:rsidR="00BC25EA" w:rsidRPr="00BC25EA" w:rsidRDefault="00BC25EA" w:rsidP="005E5D79">
      <w:pPr>
        <w:jc w:val="right"/>
        <w:rPr>
          <w:rFonts w:eastAsia="Calibri"/>
          <w:sz w:val="24"/>
          <w:szCs w:val="24"/>
          <w:lang w:eastAsia="en-US"/>
        </w:rPr>
      </w:pPr>
    </w:p>
    <w:p w14:paraId="3A753FB5" w14:textId="77777777" w:rsidR="00BC25EA" w:rsidRPr="00BC25EA" w:rsidRDefault="00BC25EA" w:rsidP="005E5D79">
      <w:pPr>
        <w:jc w:val="both"/>
        <w:rPr>
          <w:rFonts w:eastAsia="Calibri"/>
          <w:sz w:val="24"/>
          <w:szCs w:val="24"/>
          <w:lang w:eastAsia="en-US"/>
        </w:rPr>
      </w:pPr>
    </w:p>
    <w:p w14:paraId="3F19D434"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5CEE9360"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798A477"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45EA33DC" w14:textId="77777777" w:rsidR="00BC25EA" w:rsidRPr="00BC25EA" w:rsidRDefault="00BC25EA" w:rsidP="005E5D79">
      <w:pPr>
        <w:jc w:val="both"/>
        <w:rPr>
          <w:rFonts w:eastAsia="Calibri"/>
          <w:sz w:val="24"/>
          <w:szCs w:val="24"/>
          <w:lang w:eastAsia="en-US"/>
        </w:rPr>
      </w:pPr>
    </w:p>
    <w:p w14:paraId="44D45577" w14:textId="77777777"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нежилое помещение, назначение: нежилое, кадастровый номер 25:20:000000:2682, площадью 17,0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этаж: цокольный, находящееся в здании, назначение: жилое, этажность 9, по адресу: Приморский край, Хасанский муниципальный округ, </w:t>
      </w:r>
      <w:proofErr w:type="spellStart"/>
      <w:r w:rsidRPr="00BC25EA">
        <w:rPr>
          <w:rFonts w:eastAsia="Calibri"/>
          <w:b/>
          <w:bCs/>
          <w:sz w:val="24"/>
          <w:szCs w:val="24"/>
          <w:lang w:eastAsia="en-US"/>
        </w:rPr>
        <w:t>пгт</w:t>
      </w:r>
      <w:proofErr w:type="spellEnd"/>
      <w:r w:rsidRPr="00BC25EA">
        <w:rPr>
          <w:rFonts w:eastAsia="Calibri"/>
          <w:b/>
          <w:bCs/>
          <w:sz w:val="24"/>
          <w:szCs w:val="24"/>
          <w:lang w:eastAsia="en-US"/>
        </w:rPr>
        <w:t xml:space="preserve"> Славянка, ул. 50 лет Октября, д. 13.</w:t>
      </w:r>
    </w:p>
    <w:p w14:paraId="20DF8834"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3A7901CA"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4F46867D"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5FA236A9" w14:textId="77777777" w:rsidR="00BC25EA" w:rsidRPr="00BC25EA" w:rsidRDefault="00BC25EA" w:rsidP="005E5D79">
      <w:pPr>
        <w:ind w:left="425" w:right="140"/>
        <w:jc w:val="both"/>
        <w:rPr>
          <w:rFonts w:eastAsia="Calibri"/>
          <w:b/>
          <w:sz w:val="24"/>
          <w:szCs w:val="24"/>
          <w:lang w:eastAsia="en-US"/>
        </w:rPr>
      </w:pPr>
    </w:p>
    <w:p w14:paraId="6D17D5A5"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466C1C7E" w14:textId="77777777" w:rsidR="00BC25EA" w:rsidRPr="00BC25EA" w:rsidRDefault="00BC25EA" w:rsidP="005E5D79">
      <w:pPr>
        <w:jc w:val="both"/>
        <w:rPr>
          <w:rFonts w:eastAsia="Calibri"/>
          <w:b/>
          <w:sz w:val="24"/>
          <w:szCs w:val="24"/>
          <w:lang w:eastAsia="en-US"/>
        </w:rPr>
      </w:pPr>
    </w:p>
    <w:p w14:paraId="3C8DE9DC"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2B517FD4" w14:textId="77777777" w:rsidR="00BC25EA" w:rsidRPr="00BC25EA" w:rsidRDefault="00BC25EA" w:rsidP="005E5D79">
      <w:pPr>
        <w:jc w:val="both"/>
        <w:rPr>
          <w:rFonts w:eastAsia="Calibri"/>
          <w:b/>
          <w:sz w:val="24"/>
          <w:szCs w:val="24"/>
          <w:lang w:eastAsia="en-US"/>
        </w:rPr>
      </w:pPr>
    </w:p>
    <w:p w14:paraId="70A1B8DC"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073DCFC1" w14:textId="77777777" w:rsidR="00BC25EA" w:rsidRPr="00BC25EA" w:rsidRDefault="00BC25EA" w:rsidP="005E5D79">
      <w:pPr>
        <w:rPr>
          <w:rFonts w:eastAsia="Calibri"/>
          <w:sz w:val="24"/>
          <w:szCs w:val="24"/>
          <w:lang w:eastAsia="en-US"/>
        </w:rPr>
      </w:pPr>
    </w:p>
    <w:p w14:paraId="6957CE17" w14:textId="77777777" w:rsidR="00BC25EA" w:rsidRPr="00BC25EA" w:rsidRDefault="00BC25EA" w:rsidP="005E5D79">
      <w:pPr>
        <w:rPr>
          <w:rFonts w:eastAsia="Calibri"/>
          <w:sz w:val="24"/>
          <w:szCs w:val="24"/>
          <w:lang w:eastAsia="en-US"/>
        </w:rPr>
      </w:pPr>
    </w:p>
    <w:p w14:paraId="688A4449" w14:textId="77777777" w:rsidR="00BC25EA" w:rsidRPr="00BC25EA" w:rsidRDefault="00BC25EA" w:rsidP="005E5D79">
      <w:pPr>
        <w:rPr>
          <w:rFonts w:eastAsia="Calibri"/>
          <w:sz w:val="24"/>
          <w:szCs w:val="24"/>
          <w:lang w:eastAsia="en-US"/>
        </w:rPr>
      </w:pPr>
    </w:p>
    <w:p w14:paraId="1B6A8EFF"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br w:type="page"/>
      </w:r>
      <w:r w:rsidRPr="00BC25EA">
        <w:rPr>
          <w:rFonts w:eastAsia="Calibri"/>
          <w:bCs/>
          <w:sz w:val="26"/>
          <w:szCs w:val="26"/>
          <w:lang w:eastAsia="en-US"/>
        </w:rPr>
        <w:lastRenderedPageBreak/>
        <w:t>Приложение № 18</w:t>
      </w:r>
    </w:p>
    <w:p w14:paraId="61FC8462"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 xml:space="preserve">к Информационному сообщению </w:t>
      </w:r>
    </w:p>
    <w:p w14:paraId="2F6F82D6"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о продаже муниципального</w:t>
      </w:r>
    </w:p>
    <w:p w14:paraId="63FB2069" w14:textId="77777777" w:rsidR="00BC25EA" w:rsidRPr="00BC25EA" w:rsidRDefault="00BC25EA" w:rsidP="005E5D79">
      <w:pPr>
        <w:ind w:firstLine="5670"/>
        <w:rPr>
          <w:rFonts w:eastAsia="Calibri"/>
          <w:bCs/>
          <w:sz w:val="26"/>
          <w:szCs w:val="26"/>
          <w:lang w:eastAsia="en-US"/>
        </w:rPr>
      </w:pPr>
      <w:r w:rsidRPr="00BC25EA">
        <w:rPr>
          <w:rFonts w:eastAsia="Calibri"/>
          <w:bCs/>
          <w:sz w:val="26"/>
          <w:szCs w:val="26"/>
          <w:lang w:eastAsia="en-US"/>
        </w:rPr>
        <w:t>имущества от _______2025 г.</w:t>
      </w:r>
    </w:p>
    <w:p w14:paraId="34173FBA" w14:textId="77777777" w:rsidR="00BC25EA" w:rsidRPr="00BC25EA" w:rsidRDefault="00BC25EA" w:rsidP="005E5D79">
      <w:pPr>
        <w:ind w:firstLine="5670"/>
        <w:rPr>
          <w:rFonts w:eastAsia="Calibri"/>
          <w:bCs/>
          <w:sz w:val="26"/>
          <w:szCs w:val="26"/>
          <w:lang w:eastAsia="en-US"/>
        </w:rPr>
      </w:pPr>
    </w:p>
    <w:p w14:paraId="7AF48567" w14:textId="77777777" w:rsidR="00BC25EA" w:rsidRPr="00BC25EA" w:rsidRDefault="00BC25EA" w:rsidP="005E5D79">
      <w:pPr>
        <w:jc w:val="both"/>
        <w:rPr>
          <w:rFonts w:ascii="Times New Roman CYR" w:eastAsia="Calibri" w:hAnsi="Times New Roman CYR" w:cs="Times New Roman CYR"/>
          <w:b/>
          <w:bCs/>
          <w:i/>
          <w:iCs/>
          <w:sz w:val="24"/>
          <w:szCs w:val="24"/>
          <w:lang w:eastAsia="en-US"/>
        </w:rPr>
      </w:pPr>
      <w:r w:rsidRPr="00BC25EA">
        <w:rPr>
          <w:rFonts w:ascii="Times New Roman CYR" w:eastAsia="Calibri" w:hAnsi="Times New Roman CYR" w:cs="Times New Roman CYR"/>
          <w:b/>
          <w:bCs/>
          <w:i/>
          <w:iCs/>
          <w:sz w:val="24"/>
          <w:szCs w:val="24"/>
          <w:u w:val="single"/>
          <w:lang w:eastAsia="en-US"/>
        </w:rPr>
        <w:t>Примечание</w:t>
      </w:r>
      <w:r w:rsidRPr="00BC25EA">
        <w:rPr>
          <w:rFonts w:ascii="Times New Roman CYR" w:eastAsia="Calibri" w:hAnsi="Times New Roman CYR" w:cs="Times New Roman CYR"/>
          <w:b/>
          <w:bCs/>
          <w:i/>
          <w:iCs/>
          <w:sz w:val="24"/>
          <w:szCs w:val="24"/>
          <w:lang w:eastAsia="en-US"/>
        </w:rPr>
        <w:t>:</w:t>
      </w:r>
    </w:p>
    <w:p w14:paraId="11AEC186" w14:textId="77777777" w:rsidR="00BC25EA" w:rsidRPr="00BC25EA" w:rsidRDefault="00BC25EA" w:rsidP="005E5D79">
      <w:pPr>
        <w:autoSpaceDE w:val="0"/>
        <w:autoSpaceDN w:val="0"/>
        <w:adjustRightInd w:val="0"/>
        <w:jc w:val="center"/>
        <w:rPr>
          <w:rFonts w:ascii="Times New Roman CYR" w:eastAsia="Times New Roman" w:hAnsi="Times New Roman CYR" w:cs="Times New Roman CYR"/>
          <w:lang w:eastAsia="ru-RU"/>
        </w:rPr>
      </w:pPr>
      <w:r w:rsidRPr="00BC25EA">
        <w:rPr>
          <w:rFonts w:ascii="Times New Roman CYR" w:eastAsia="Times New Roman" w:hAnsi="Times New Roman CYR" w:cs="Times New Roman CYR"/>
          <w:lang w:eastAsia="ru-RU"/>
        </w:rPr>
        <w:t>Организатором аукциона могут быть внесены дополнения и изменения, в предлагаемый проект договора купли-продажи без его существенного изменения. Форма Договора предполагается для всех, предлагаемых к продаже, объектов недвижимости.</w:t>
      </w:r>
    </w:p>
    <w:p w14:paraId="7842E3F4" w14:textId="77777777" w:rsidR="00BC25EA" w:rsidRPr="00BC25EA" w:rsidRDefault="00BC25EA" w:rsidP="005E5D79">
      <w:pPr>
        <w:ind w:firstLine="5670"/>
        <w:rPr>
          <w:rFonts w:eastAsia="Calibri"/>
          <w:bCs/>
          <w:sz w:val="26"/>
          <w:szCs w:val="26"/>
          <w:lang w:eastAsia="en-US"/>
        </w:rPr>
      </w:pPr>
    </w:p>
    <w:p w14:paraId="39300346" w14:textId="77777777" w:rsidR="00BC25EA" w:rsidRPr="00BC25EA" w:rsidRDefault="00BC25EA" w:rsidP="005E5D79">
      <w:pPr>
        <w:ind w:firstLine="567"/>
        <w:jc w:val="right"/>
        <w:rPr>
          <w:rFonts w:eastAsia="Calibri"/>
          <w:sz w:val="24"/>
          <w:szCs w:val="24"/>
          <w:lang w:eastAsia="en-US"/>
        </w:rPr>
      </w:pPr>
    </w:p>
    <w:p w14:paraId="01FA632F"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Договор купли-продажи</w:t>
      </w:r>
    </w:p>
    <w:p w14:paraId="7DBBB1E0"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r w:rsidRPr="00BC25EA">
        <w:rPr>
          <w:rFonts w:eastAsia="Calibri"/>
          <w:b/>
          <w:bCs/>
          <w:color w:val="000000"/>
          <w:sz w:val="24"/>
          <w:szCs w:val="24"/>
          <w:lang w:eastAsia="en-US"/>
        </w:rPr>
        <w:t>муниципального имущества</w:t>
      </w:r>
    </w:p>
    <w:p w14:paraId="24A3DA3C" w14:textId="77777777" w:rsidR="00BC25EA" w:rsidRPr="00BC25EA" w:rsidRDefault="00BC25EA" w:rsidP="005E5D79">
      <w:pPr>
        <w:shd w:val="clear" w:color="auto" w:fill="FFFFFF"/>
        <w:tabs>
          <w:tab w:val="left" w:pos="284"/>
        </w:tabs>
        <w:ind w:firstLine="567"/>
        <w:jc w:val="center"/>
        <w:rPr>
          <w:rFonts w:eastAsia="Calibri"/>
          <w:b/>
          <w:bCs/>
          <w:color w:val="000000"/>
          <w:sz w:val="24"/>
          <w:szCs w:val="24"/>
          <w:lang w:eastAsia="en-US"/>
        </w:rPr>
      </w:pPr>
    </w:p>
    <w:p w14:paraId="3CF803F1" w14:textId="77777777" w:rsidR="00BC25EA" w:rsidRPr="00BC25EA" w:rsidRDefault="00BC25EA" w:rsidP="005E5D79">
      <w:pPr>
        <w:ind w:left="-142"/>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t xml:space="preserve">                                                                               </w:t>
      </w:r>
      <w:proofErr w:type="gramStart"/>
      <w:r w:rsidRPr="00BC25EA">
        <w:rPr>
          <w:rFonts w:eastAsia="Calibri"/>
          <w:sz w:val="24"/>
          <w:szCs w:val="24"/>
          <w:lang w:eastAsia="en-US"/>
        </w:rPr>
        <w:t xml:space="preserve">   «</w:t>
      </w:r>
      <w:proofErr w:type="gramEnd"/>
      <w:r w:rsidRPr="00BC25EA">
        <w:rPr>
          <w:rFonts w:eastAsia="Calibri"/>
          <w:sz w:val="24"/>
          <w:szCs w:val="24"/>
          <w:lang w:eastAsia="en-US"/>
        </w:rPr>
        <w:t>___» ________ 2025 г.</w:t>
      </w:r>
    </w:p>
    <w:p w14:paraId="11BC0DB8" w14:textId="77777777" w:rsidR="00BC25EA" w:rsidRPr="00BC25EA" w:rsidRDefault="00BC25EA" w:rsidP="005E5D79">
      <w:pPr>
        <w:ind w:left="-142" w:right="175"/>
        <w:jc w:val="both"/>
        <w:rPr>
          <w:rFonts w:eastAsia="Calibri"/>
          <w:sz w:val="24"/>
          <w:szCs w:val="24"/>
          <w:lang w:eastAsia="en-US"/>
        </w:rPr>
      </w:pPr>
    </w:p>
    <w:p w14:paraId="76670529" w14:textId="77777777" w:rsidR="00BC25EA" w:rsidRPr="00BC25EA" w:rsidRDefault="00BC25EA" w:rsidP="005E5D79">
      <w:pPr>
        <w:ind w:left="-142" w:firstLine="709"/>
        <w:jc w:val="both"/>
        <w:rPr>
          <w:rFonts w:eastAsia="Calibri"/>
          <w:sz w:val="24"/>
          <w:szCs w:val="24"/>
          <w:lang w:eastAsia="en-US"/>
        </w:rPr>
      </w:pPr>
      <w:r w:rsidRPr="00BC25EA">
        <w:rPr>
          <w:rFonts w:eastAsia="Calibri"/>
          <w:bCs/>
          <w:sz w:val="24"/>
          <w:szCs w:val="24"/>
          <w:lang w:eastAsia="en-US"/>
        </w:rPr>
        <w:t>Администрация Хасанского муниципального округа Приморского края,</w:t>
      </w:r>
      <w:r w:rsidRPr="00BC25EA">
        <w:rPr>
          <w:rFonts w:eastAsia="Calibri"/>
          <w:sz w:val="24"/>
          <w:szCs w:val="24"/>
          <w:lang w:eastAsia="en-US"/>
        </w:rPr>
        <w:t xml:space="preserve"> в лице ___________________________, действующего на основании ___________________, именуемая в дальнейшем «Продавец» с одной стороны и, </w:t>
      </w:r>
    </w:p>
    <w:p w14:paraId="693DF45F"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физического лица)</w:t>
      </w:r>
      <w:r w:rsidRPr="00BC25EA">
        <w:rPr>
          <w:rFonts w:eastAsia="Calibri"/>
          <w:sz w:val="24"/>
          <w:szCs w:val="24"/>
          <w:lang w:eastAsia="en-US"/>
        </w:rPr>
        <w:t xml:space="preserve">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08D4D1BB" w14:textId="77777777" w:rsidR="00BC25EA" w:rsidRPr="00BC25EA" w:rsidRDefault="00BC25EA" w:rsidP="005E5D79">
      <w:pPr>
        <w:ind w:left="-142" w:firstLine="709"/>
        <w:jc w:val="both"/>
        <w:rPr>
          <w:rFonts w:eastAsia="Calibri"/>
          <w:sz w:val="24"/>
          <w:szCs w:val="24"/>
          <w:lang w:eastAsia="en-US"/>
        </w:rPr>
      </w:pPr>
      <w:r w:rsidRPr="00BC25EA">
        <w:rPr>
          <w:rFonts w:eastAsia="Calibri"/>
          <w:b/>
          <w:bCs/>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заключили настоящий Договор (далее по тексту – «Договор») о нижеследующем:</w:t>
      </w:r>
    </w:p>
    <w:p w14:paraId="677EB804" w14:textId="77777777" w:rsidR="00BC25EA" w:rsidRPr="00BC25EA" w:rsidRDefault="00BC25EA" w:rsidP="005E5D79">
      <w:pPr>
        <w:ind w:left="-142" w:right="175"/>
        <w:rPr>
          <w:rFonts w:eastAsia="Calibri"/>
          <w:sz w:val="24"/>
          <w:szCs w:val="24"/>
          <w:lang w:eastAsia="en-US"/>
        </w:rPr>
      </w:pPr>
    </w:p>
    <w:p w14:paraId="03665D6E" w14:textId="77777777" w:rsidR="00BC25EA" w:rsidRPr="00AF4D74" w:rsidRDefault="00BC25EA" w:rsidP="005E5D79">
      <w:pPr>
        <w:ind w:left="-142" w:right="176"/>
        <w:jc w:val="center"/>
        <w:rPr>
          <w:rFonts w:eastAsia="Calibri"/>
          <w:b/>
          <w:bCs/>
          <w:sz w:val="24"/>
          <w:szCs w:val="24"/>
          <w:lang w:eastAsia="en-US"/>
        </w:rPr>
      </w:pPr>
      <w:r w:rsidRPr="00AF4D74">
        <w:rPr>
          <w:rFonts w:eastAsia="Calibri"/>
          <w:b/>
          <w:bCs/>
          <w:sz w:val="24"/>
          <w:szCs w:val="24"/>
          <w:lang w:eastAsia="en-US"/>
        </w:rPr>
        <w:t xml:space="preserve"> 1. ПРЕДМЕТ ДОГОВОРА</w:t>
      </w:r>
    </w:p>
    <w:p w14:paraId="091AEEA0" w14:textId="77777777" w:rsidR="00BC25EA" w:rsidRPr="00BC25EA" w:rsidRDefault="00BC25EA" w:rsidP="005E5D79">
      <w:pPr>
        <w:ind w:right="-2" w:firstLine="708"/>
        <w:jc w:val="both"/>
        <w:rPr>
          <w:rFonts w:eastAsia="Calibri"/>
          <w:sz w:val="24"/>
          <w:szCs w:val="24"/>
          <w:lang w:eastAsia="en-US"/>
        </w:rPr>
      </w:pPr>
      <w:r w:rsidRPr="00BC25EA">
        <w:rPr>
          <w:rFonts w:eastAsia="Calibri"/>
          <w:sz w:val="24"/>
          <w:szCs w:val="24"/>
          <w:lang w:eastAsia="en-US"/>
        </w:rPr>
        <w:t>1.1. Предметом договора является имущество Хасанского муниципального округа Приморского края, принадлежащее Продавцу на праве собственности, о чем в Едином государственном реестре недвижимого имущества сделана запись на здание от 15.06.2017    № 25:20:330101:400-25/001/2017-1. Регистрация права собственности на земельный участок от 16.01.2025 № 25:20:330101:1225-25/061/2025-1.</w:t>
      </w:r>
    </w:p>
    <w:p w14:paraId="6941234D" w14:textId="2CCA8372" w:rsidR="00BC25EA" w:rsidRPr="00BC25EA" w:rsidRDefault="00BC25EA" w:rsidP="005E5D79">
      <w:pPr>
        <w:ind w:firstLine="710"/>
        <w:jc w:val="both"/>
        <w:rPr>
          <w:rFonts w:eastAsia="Calibri"/>
          <w:b/>
          <w:bCs/>
          <w:sz w:val="24"/>
          <w:szCs w:val="24"/>
          <w:lang w:eastAsia="en-US"/>
        </w:rPr>
      </w:pPr>
      <w:r w:rsidRPr="00BC25EA">
        <w:rPr>
          <w:rFonts w:eastAsia="Calibri"/>
          <w:sz w:val="24"/>
          <w:szCs w:val="24"/>
          <w:lang w:eastAsia="en-US"/>
        </w:rPr>
        <w:t xml:space="preserve">1.2. В соответствии с Нормативным правовым актом Думы Хасанского муниципального округа Приморского края от 21.12.2023 № 89-НПА «О Программе приватизации имущества, находящегося в собственности Хасанского муниципального округа Приморского края, на 2024 – 2026 г.», Нормативным правовой акт Думы Хасанского муниципального округа Приморского края от 26.02.2025 № 140-НПА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Нормативным правовым актом Думы Хасанского муниципального округа Приморского края от 30.01.2025 № 136-НПА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решением Думы Хасанского муниципального округа Приморского края от 27.03.2025 № 451 «Об утверждении условий приватизации имущества, находящегося в собственности Хасанского муниципального округа, на 2024-2026 г.», протоколом об итогах аукциона в электронной форме по продаже имущества Хасанского муниципального округа от ________ № ____ согласно которому, Покупатель признан победителем аукциона, Продавец продает, а Покупатель покупает в  собственность  недвижимое имущество – </w:t>
      </w:r>
      <w:r w:rsidRPr="00BC25EA">
        <w:rPr>
          <w:rFonts w:eastAsia="Calibri"/>
          <w:b/>
          <w:bCs/>
          <w:sz w:val="24"/>
          <w:szCs w:val="24"/>
          <w:lang w:eastAsia="en-US"/>
        </w:rPr>
        <w:t xml:space="preserve">нежилое здание основной общеобразовательной школы, кадастровый номер: 25:20:330101:400, общей площадью 534,7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расположенное по адресу: Приморский край, Хасанский муниципальный округ, с. </w:t>
      </w:r>
      <w:proofErr w:type="spellStart"/>
      <w:r w:rsidRPr="00BC25EA">
        <w:rPr>
          <w:rFonts w:eastAsia="Calibri"/>
          <w:b/>
          <w:bCs/>
          <w:sz w:val="24"/>
          <w:szCs w:val="24"/>
          <w:lang w:eastAsia="en-US"/>
        </w:rPr>
        <w:t>Гвоздево</w:t>
      </w:r>
      <w:proofErr w:type="spellEnd"/>
      <w:r w:rsidRPr="00BC25EA">
        <w:rPr>
          <w:rFonts w:eastAsia="Calibri"/>
          <w:b/>
          <w:bCs/>
          <w:sz w:val="24"/>
          <w:szCs w:val="24"/>
          <w:lang w:eastAsia="en-US"/>
        </w:rPr>
        <w:t xml:space="preserve">, ул. Линейная, 3 с земельным участком </w:t>
      </w:r>
      <w:r w:rsidRPr="00BC25EA">
        <w:rPr>
          <w:rFonts w:eastAsia="Calibri"/>
          <w:b/>
          <w:bCs/>
          <w:sz w:val="24"/>
          <w:szCs w:val="24"/>
          <w:lang w:eastAsia="en-US"/>
        </w:rPr>
        <w:lastRenderedPageBreak/>
        <w:t xml:space="preserve">кадастровый номер 25:20:330101:1225, общей площадью 3968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местоположение земельного участка: Приморский край, Хасанский муниципальный округ, с. </w:t>
      </w:r>
      <w:proofErr w:type="spellStart"/>
      <w:r w:rsidRPr="00BC25EA">
        <w:rPr>
          <w:rFonts w:eastAsia="Calibri"/>
          <w:b/>
          <w:bCs/>
          <w:sz w:val="24"/>
          <w:szCs w:val="24"/>
          <w:lang w:eastAsia="en-US"/>
        </w:rPr>
        <w:t>Гвоздево</w:t>
      </w:r>
      <w:proofErr w:type="spellEnd"/>
      <w:r w:rsidRPr="00BC25EA">
        <w:rPr>
          <w:rFonts w:eastAsia="Calibri"/>
          <w:b/>
          <w:bCs/>
          <w:sz w:val="24"/>
          <w:szCs w:val="24"/>
          <w:lang w:eastAsia="en-US"/>
        </w:rPr>
        <w:t>,  ул. Линейная, д. 4.</w:t>
      </w:r>
    </w:p>
    <w:p w14:paraId="02F41D23"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1.3. Продавец подтверждает, что имущество по настоящему договору не находится под арестом либо в залоге.</w:t>
      </w:r>
    </w:p>
    <w:p w14:paraId="6A0E8B39" w14:textId="77777777" w:rsidR="00BC25EA" w:rsidRPr="00BC25EA" w:rsidRDefault="00BC25EA" w:rsidP="005E5D79">
      <w:pPr>
        <w:ind w:left="-142" w:right="176" w:firstLine="850"/>
        <w:jc w:val="both"/>
        <w:rPr>
          <w:rFonts w:eastAsia="Calibri"/>
          <w:sz w:val="24"/>
          <w:szCs w:val="24"/>
          <w:lang w:eastAsia="en-US"/>
        </w:rPr>
      </w:pPr>
      <w:r w:rsidRPr="00BC25EA">
        <w:rPr>
          <w:rFonts w:eastAsia="Calibri"/>
          <w:sz w:val="24"/>
          <w:szCs w:val="24"/>
          <w:lang w:eastAsia="en-US"/>
        </w:rPr>
        <w:t>1.4. Существующие ограничения (обременения) права: нет.</w:t>
      </w:r>
    </w:p>
    <w:p w14:paraId="4AFFFCCD" w14:textId="77777777" w:rsidR="00BC25EA" w:rsidRPr="00BC25EA" w:rsidRDefault="00BC25EA" w:rsidP="005E5D79">
      <w:pPr>
        <w:snapToGrid w:val="0"/>
        <w:ind w:firstLine="709"/>
        <w:jc w:val="both"/>
        <w:rPr>
          <w:rFonts w:eastAsia="Calibri"/>
          <w:sz w:val="24"/>
          <w:szCs w:val="24"/>
          <w:lang w:eastAsia="en-US"/>
        </w:rPr>
      </w:pPr>
    </w:p>
    <w:p w14:paraId="59920EF3" w14:textId="77777777" w:rsidR="00BC25EA" w:rsidRPr="00BC25EA" w:rsidRDefault="00BC25EA" w:rsidP="005E5D79">
      <w:pPr>
        <w:snapToGrid w:val="0"/>
        <w:ind w:firstLine="709"/>
        <w:jc w:val="both"/>
        <w:rPr>
          <w:rFonts w:eastAsia="Calibri"/>
          <w:sz w:val="24"/>
          <w:szCs w:val="24"/>
          <w:lang w:eastAsia="en-US"/>
        </w:rPr>
      </w:pPr>
    </w:p>
    <w:p w14:paraId="53546F3F" w14:textId="77777777" w:rsidR="00BC25EA" w:rsidRPr="00BC25EA" w:rsidRDefault="00BC25EA" w:rsidP="005E5D79">
      <w:pPr>
        <w:jc w:val="center"/>
        <w:rPr>
          <w:rFonts w:eastAsia="Calibri"/>
          <w:b/>
          <w:bCs/>
          <w:sz w:val="24"/>
          <w:szCs w:val="24"/>
          <w:lang w:eastAsia="en-US"/>
        </w:rPr>
      </w:pPr>
      <w:r w:rsidRPr="00BC25EA">
        <w:rPr>
          <w:rFonts w:eastAsia="Calibri"/>
          <w:b/>
          <w:bCs/>
          <w:sz w:val="24"/>
          <w:szCs w:val="24"/>
          <w:lang w:eastAsia="en-US"/>
        </w:rPr>
        <w:t>2. ПРАВА И ОБЯЗАННОСТИ СТОРОН</w:t>
      </w:r>
    </w:p>
    <w:p w14:paraId="693C9E19"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 Продавец обязан:</w:t>
      </w:r>
    </w:p>
    <w:p w14:paraId="558A1998"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 xml:space="preserve">2.1.1. По акту сдачи-приемки передать Покупателю имущество, указанное в п.1.2. настоящего договора, в течение 30 дней после полной оплаты Покупателем стоимости настоящего имущества. </w:t>
      </w:r>
    </w:p>
    <w:p w14:paraId="2E04C75E"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2.1.2. Произвести государственную регистрацию перехода прав собственности на имущество в соответствии с законодательством РФ (в случае приобретения недвижимого имущества).</w:t>
      </w:r>
    </w:p>
    <w:p w14:paraId="08613140"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 Покупатель обязан:</w:t>
      </w:r>
    </w:p>
    <w:p w14:paraId="13AB1E66"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2.2.1. Оплатить стоимость приобретаемого имущества по цене и в срок, указанный в информационном сообщении о продаже муниципального имущества на аукционе.</w:t>
      </w:r>
    </w:p>
    <w:p w14:paraId="26B9E0BC"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2.2.2. По акту сдачи-приемки принять имущество.</w:t>
      </w:r>
    </w:p>
    <w:p w14:paraId="43EF502F" w14:textId="77777777" w:rsidR="00BC25EA" w:rsidRPr="00BC25EA" w:rsidRDefault="00BC25EA" w:rsidP="005E5D79">
      <w:pPr>
        <w:ind w:firstLine="708"/>
        <w:jc w:val="both"/>
        <w:rPr>
          <w:rFonts w:eastAsia="Calibri"/>
          <w:sz w:val="24"/>
          <w:szCs w:val="24"/>
          <w:lang w:eastAsia="en-US"/>
        </w:rPr>
      </w:pPr>
      <w:r w:rsidRPr="00BC25EA">
        <w:rPr>
          <w:rFonts w:eastAsia="Calibri"/>
          <w:sz w:val="24"/>
          <w:szCs w:val="24"/>
          <w:lang w:eastAsia="en-US"/>
        </w:rPr>
        <w:t>2.2.3. Нести все расходы по регистрации настоящего договора, оформлению технической документации на приобретаемое имущество и прав пользования земельным участком.</w:t>
      </w:r>
    </w:p>
    <w:p w14:paraId="4EE3E447" w14:textId="77777777" w:rsidR="00BC25EA" w:rsidRPr="00BC25EA" w:rsidRDefault="00BC25EA" w:rsidP="005E5D79">
      <w:pPr>
        <w:snapToGrid w:val="0"/>
        <w:ind w:firstLine="709"/>
        <w:jc w:val="both"/>
        <w:rPr>
          <w:rFonts w:eastAsia="Calibri"/>
          <w:sz w:val="24"/>
          <w:szCs w:val="24"/>
          <w:lang w:eastAsia="en-US"/>
        </w:rPr>
      </w:pPr>
    </w:p>
    <w:p w14:paraId="17B96365" w14:textId="77777777" w:rsidR="00BC25EA" w:rsidRPr="00BC25EA" w:rsidRDefault="00BC25EA" w:rsidP="005E5D79">
      <w:pPr>
        <w:snapToGrid w:val="0"/>
        <w:ind w:firstLine="709"/>
        <w:jc w:val="center"/>
        <w:rPr>
          <w:rFonts w:eastAsia="Calibri"/>
          <w:b/>
          <w:bCs/>
          <w:sz w:val="24"/>
          <w:szCs w:val="24"/>
          <w:lang w:eastAsia="en-US"/>
        </w:rPr>
      </w:pPr>
      <w:r w:rsidRPr="00BC25EA">
        <w:rPr>
          <w:rFonts w:eastAsia="Calibri"/>
          <w:b/>
          <w:bCs/>
          <w:sz w:val="24"/>
          <w:szCs w:val="24"/>
          <w:lang w:eastAsia="en-US"/>
        </w:rPr>
        <w:t>3. ЦЕНА И ПОРЯДОК РАСЧЕТОВ</w:t>
      </w:r>
    </w:p>
    <w:p w14:paraId="3E26C6E0"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3.1. Установленная по результатам аукциона цена продажи имущества </w:t>
      </w:r>
      <w:proofErr w:type="gramStart"/>
      <w:r w:rsidRPr="00BC25EA">
        <w:rPr>
          <w:rFonts w:eastAsia="Calibri"/>
          <w:sz w:val="24"/>
          <w:szCs w:val="24"/>
          <w:lang w:eastAsia="en-US"/>
        </w:rPr>
        <w:t>составляет:  _</w:t>
      </w:r>
      <w:proofErr w:type="gramEnd"/>
      <w:r w:rsidRPr="00BC25EA">
        <w:rPr>
          <w:rFonts w:eastAsia="Calibri"/>
          <w:sz w:val="24"/>
          <w:szCs w:val="24"/>
          <w:lang w:eastAsia="en-US"/>
        </w:rPr>
        <w:t>_____________ (_________________) рублей.</w:t>
      </w:r>
    </w:p>
    <w:p w14:paraId="70A8472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3.2. Сумма задатка в размере 10% от начальной цены продажи, внесенная Покупателем в счет заключения договора купли-продажи, составляет: ____________ (___________________) рублей.</w:t>
      </w:r>
    </w:p>
    <w:p w14:paraId="02BEA3D3"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3.3. Сумма цены продажи имущества, указанная в пункте 3.1 Договора, за вычетом суммы задатка в соответствии с пунктом 3.2. Договора, составляет: ____________________(______________) рублей и уплачивается Покупателем Продавцу в срок не позднее 30 рабочих дней с момента подписания сторонами настоящего Договора, путем безналичного перечисления на счет Продавца по следующим реквизитам: </w:t>
      </w:r>
    </w:p>
    <w:p w14:paraId="669F847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03100643000000012000 (ДОХОДНЫЙ СЧЕТ) л/c 04203Q42430,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w:t>
      </w:r>
    </w:p>
    <w:p w14:paraId="10AA50A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КБК 02411402043140000410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70E60690" w14:textId="77777777" w:rsidR="00BC25EA" w:rsidRPr="00BC25EA" w:rsidRDefault="00BC25EA" w:rsidP="005E5D79">
      <w:pPr>
        <w:snapToGrid w:val="0"/>
        <w:ind w:firstLine="709"/>
        <w:jc w:val="both"/>
        <w:rPr>
          <w:rFonts w:eastAsia="Calibri"/>
          <w:i/>
          <w:sz w:val="24"/>
          <w:szCs w:val="24"/>
          <w:lang w:eastAsia="en-US"/>
        </w:rPr>
      </w:pPr>
      <w:r w:rsidRPr="00BC25EA">
        <w:rPr>
          <w:rFonts w:eastAsia="Calibri"/>
          <w:sz w:val="24"/>
          <w:szCs w:val="24"/>
          <w:lang w:eastAsia="en-US"/>
        </w:rPr>
        <w:t xml:space="preserve">3.4. </w:t>
      </w:r>
      <w:r w:rsidRPr="00BC25EA">
        <w:rPr>
          <w:rFonts w:eastAsia="Calibri"/>
          <w:i/>
          <w:sz w:val="24"/>
          <w:szCs w:val="24"/>
          <w:lang w:eastAsia="en-US"/>
        </w:rPr>
        <w:t>Указывается один из вариантов:</w:t>
      </w:r>
    </w:p>
    <w:p w14:paraId="4396BCF8" w14:textId="77777777" w:rsidR="00BC25EA" w:rsidRPr="00BC25EA" w:rsidRDefault="00BC25EA" w:rsidP="005E5D79">
      <w:pPr>
        <w:snapToGrid w:val="0"/>
        <w:ind w:firstLine="709"/>
        <w:jc w:val="both"/>
        <w:rPr>
          <w:rFonts w:eastAsia="Calibri"/>
          <w:b/>
          <w:bCs/>
          <w:i/>
          <w:iCs/>
          <w:sz w:val="24"/>
          <w:szCs w:val="24"/>
          <w:lang w:eastAsia="en-US"/>
        </w:rPr>
      </w:pPr>
      <w:r w:rsidRPr="00BC25EA">
        <w:rPr>
          <w:rFonts w:eastAsia="Calibri"/>
          <w:b/>
          <w:bCs/>
          <w:i/>
          <w:iCs/>
          <w:sz w:val="24"/>
          <w:szCs w:val="24"/>
          <w:u w:val="single"/>
          <w:lang w:eastAsia="en-US"/>
        </w:rPr>
        <w:t xml:space="preserve">Вариант 1 </w:t>
      </w:r>
      <w:r w:rsidRPr="00BC25EA">
        <w:rPr>
          <w:rFonts w:eastAsia="Calibri"/>
          <w:b/>
          <w:bCs/>
          <w:i/>
          <w:iCs/>
          <w:sz w:val="26"/>
          <w:szCs w:val="26"/>
          <w:lang w:eastAsia="en-US"/>
        </w:rPr>
        <w:t>(для юридических лиц)</w:t>
      </w:r>
      <w:r w:rsidRPr="00BC25EA">
        <w:rPr>
          <w:rFonts w:eastAsia="Calibri"/>
          <w:b/>
          <w:bCs/>
          <w:i/>
          <w:iCs/>
          <w:sz w:val="24"/>
          <w:szCs w:val="24"/>
          <w:lang w:eastAsia="en-US"/>
        </w:rPr>
        <w:t xml:space="preserve">: </w:t>
      </w:r>
    </w:p>
    <w:p w14:paraId="08DC5D4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Покупатель, являющийся налоговым агентом (юридическим лицом, индивидуальным предпринимателем без образования юридического лица), сумму налога на добавленную стоимость  (НДС), рассчитанную в размере 20% от цены продажи имущества, указанной в пункте 3.1. Договора, в размере __________ (_____) рублей, перечисляет в бюджет самостоятельно за счет собственных средств, в соответствии с пунктом 3 статьи 161 Налогового кодекса Российской Федерации.</w:t>
      </w:r>
    </w:p>
    <w:p w14:paraId="08F2FE7B" w14:textId="77777777" w:rsidR="00BC25EA" w:rsidRPr="00BC25EA" w:rsidRDefault="00BC25EA" w:rsidP="005E5D79">
      <w:pPr>
        <w:snapToGrid w:val="0"/>
        <w:ind w:firstLine="709"/>
        <w:jc w:val="both"/>
        <w:rPr>
          <w:rFonts w:eastAsia="Calibri"/>
          <w:sz w:val="24"/>
          <w:szCs w:val="24"/>
          <w:lang w:eastAsia="en-US"/>
        </w:rPr>
      </w:pPr>
    </w:p>
    <w:p w14:paraId="6D196310" w14:textId="77777777" w:rsidR="00BC25EA" w:rsidRPr="00BC25EA" w:rsidRDefault="00BC25EA" w:rsidP="005E5D79">
      <w:pPr>
        <w:snapToGrid w:val="0"/>
        <w:ind w:firstLine="709"/>
        <w:jc w:val="both"/>
        <w:rPr>
          <w:rFonts w:eastAsia="Calibri"/>
          <w:b/>
          <w:bCs/>
          <w:i/>
          <w:iCs/>
          <w:sz w:val="24"/>
          <w:szCs w:val="24"/>
          <w:u w:val="single"/>
          <w:lang w:eastAsia="en-US"/>
        </w:rPr>
      </w:pPr>
    </w:p>
    <w:p w14:paraId="01FA475D" w14:textId="77777777" w:rsidR="00BC25EA" w:rsidRPr="00BC25EA" w:rsidRDefault="00BC25EA" w:rsidP="005E5D79">
      <w:pPr>
        <w:snapToGrid w:val="0"/>
        <w:ind w:firstLine="709"/>
        <w:jc w:val="both"/>
        <w:rPr>
          <w:rFonts w:eastAsia="Calibri"/>
          <w:i/>
          <w:iCs/>
          <w:sz w:val="24"/>
          <w:szCs w:val="24"/>
          <w:lang w:eastAsia="en-US"/>
        </w:rPr>
      </w:pPr>
      <w:r w:rsidRPr="00BC25EA">
        <w:rPr>
          <w:rFonts w:eastAsia="Calibri"/>
          <w:b/>
          <w:bCs/>
          <w:i/>
          <w:iCs/>
          <w:sz w:val="24"/>
          <w:szCs w:val="24"/>
          <w:u w:val="single"/>
          <w:lang w:eastAsia="en-US"/>
        </w:rPr>
        <w:t xml:space="preserve">Вариант 2 </w:t>
      </w:r>
      <w:r w:rsidRPr="00BC25EA">
        <w:rPr>
          <w:rFonts w:eastAsia="Calibri"/>
          <w:b/>
          <w:bCs/>
          <w:i/>
          <w:iCs/>
          <w:sz w:val="26"/>
          <w:szCs w:val="26"/>
          <w:lang w:eastAsia="en-US"/>
        </w:rPr>
        <w:t>(для физических лиц)</w:t>
      </w:r>
      <w:r w:rsidRPr="00BC25EA">
        <w:rPr>
          <w:rFonts w:eastAsia="Calibri"/>
          <w:b/>
          <w:bCs/>
          <w:i/>
          <w:iCs/>
          <w:sz w:val="24"/>
          <w:szCs w:val="24"/>
          <w:lang w:eastAsia="en-US"/>
        </w:rPr>
        <w:t>:</w:t>
      </w:r>
    </w:p>
    <w:p w14:paraId="799079A6"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Покупатель, являющийся физическим лицом и не имеющий статуса индивидуального предпринимателя, сумму налога на добавленную </w:t>
      </w:r>
      <w:proofErr w:type="gramStart"/>
      <w:r w:rsidRPr="00BC25EA">
        <w:rPr>
          <w:rFonts w:eastAsia="Calibri"/>
          <w:sz w:val="24"/>
          <w:szCs w:val="24"/>
          <w:lang w:eastAsia="en-US"/>
        </w:rPr>
        <w:t>стоимость  (</w:t>
      </w:r>
      <w:proofErr w:type="gramEnd"/>
      <w:r w:rsidRPr="00BC25EA">
        <w:rPr>
          <w:rFonts w:eastAsia="Calibri"/>
          <w:sz w:val="24"/>
          <w:szCs w:val="24"/>
          <w:lang w:eastAsia="en-US"/>
        </w:rPr>
        <w:t xml:space="preserve">НДС), рассчитанную в размере 20% от цены продажи имущества, указанной в пункте 3.1. Договора, в размере __________ (_____) рублей, перечисляет Продавцу за счет собственных средств по следующим реквизитам: </w:t>
      </w:r>
    </w:p>
    <w:p w14:paraId="3697BE5B"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УФК по Приморскому краю (Администрация Хасанского муниципального округа Приморского края), ИНН 2502070333, КПП 250201001, ОКТМО 05548000, ОКПО 88804054, ОГРН 1222500031313, ОКВЭД 841134 (Деятельность органов местного самоуправления муниципальных округов), БИК 010507002 Дальневосточное ГУ банка России // УФК по Приморскому краю г. Владивосток, УИН 0, Р/</w:t>
      </w:r>
      <w:proofErr w:type="spellStart"/>
      <w:r w:rsidRPr="00BC25EA">
        <w:rPr>
          <w:rFonts w:eastAsia="Calibri"/>
          <w:sz w:val="24"/>
          <w:szCs w:val="24"/>
          <w:lang w:eastAsia="en-US"/>
        </w:rPr>
        <w:t>сч</w:t>
      </w:r>
      <w:proofErr w:type="spellEnd"/>
      <w:r w:rsidRPr="00BC25EA">
        <w:rPr>
          <w:rFonts w:eastAsia="Calibri"/>
          <w:sz w:val="24"/>
          <w:szCs w:val="24"/>
          <w:lang w:eastAsia="en-US"/>
        </w:rPr>
        <w:t xml:space="preserve"> 03232643055480002000 (во временном распоряжении) л/c 05203Q42430, ЕКС (единый казначейский счет) </w:t>
      </w:r>
      <w:proofErr w:type="spellStart"/>
      <w:r w:rsidRPr="00BC25EA">
        <w:rPr>
          <w:rFonts w:eastAsia="Calibri"/>
          <w:sz w:val="24"/>
          <w:szCs w:val="24"/>
          <w:lang w:eastAsia="en-US"/>
        </w:rPr>
        <w:t>корр</w:t>
      </w:r>
      <w:proofErr w:type="spellEnd"/>
      <w:r w:rsidRPr="00BC25EA">
        <w:rPr>
          <w:rFonts w:eastAsia="Calibri"/>
          <w:sz w:val="24"/>
          <w:szCs w:val="24"/>
          <w:lang w:eastAsia="en-US"/>
        </w:rPr>
        <w:t xml:space="preserve"> счет  401028105453700000 12. </w:t>
      </w:r>
    </w:p>
    <w:p w14:paraId="766E8CEF"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В назначении платежа указать: НДС по договору купли-продажи имущества </w:t>
      </w:r>
      <w:proofErr w:type="gramStart"/>
      <w:r w:rsidRPr="00BC25EA">
        <w:rPr>
          <w:rFonts w:eastAsia="Calibri"/>
          <w:sz w:val="24"/>
          <w:szCs w:val="24"/>
          <w:lang w:eastAsia="en-US"/>
        </w:rPr>
        <w:t>№._</w:t>
      </w:r>
      <w:proofErr w:type="gramEnd"/>
      <w:r w:rsidRPr="00BC25EA">
        <w:rPr>
          <w:rFonts w:eastAsia="Calibri"/>
          <w:sz w:val="24"/>
          <w:szCs w:val="24"/>
          <w:lang w:eastAsia="en-US"/>
        </w:rPr>
        <w:t>__.</w:t>
      </w:r>
    </w:p>
    <w:p w14:paraId="0A21B1E7" w14:textId="77777777" w:rsidR="00BC25EA" w:rsidRPr="00BC25EA" w:rsidRDefault="00BC25EA" w:rsidP="005E5D79">
      <w:pPr>
        <w:snapToGrid w:val="0"/>
        <w:ind w:firstLine="709"/>
        <w:jc w:val="both"/>
        <w:rPr>
          <w:rFonts w:eastAsia="Calibri"/>
          <w:sz w:val="24"/>
          <w:szCs w:val="24"/>
          <w:lang w:eastAsia="en-US"/>
        </w:rPr>
      </w:pPr>
      <w:r w:rsidRPr="00BC25EA">
        <w:rPr>
          <w:rFonts w:eastAsia="Calibri"/>
          <w:sz w:val="24"/>
          <w:szCs w:val="24"/>
          <w:lang w:eastAsia="en-US"/>
        </w:rPr>
        <w:t xml:space="preserve">После получения суммы НДС от Покупателя, Продавец перечисляет полученную сумму НДС в соответствующий бюджет в порядке и сроки, предусмотренные налоговым законодательством. </w:t>
      </w:r>
    </w:p>
    <w:p w14:paraId="49B28ECF"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 xml:space="preserve">3.5. Моментом оплаты считается день зачисления денежных средств на счет Покупателя, указанный в п. 3.1. Договора. Документальное подтверждение оплаты подтверждается платежным поручением и выпиской со счета, на который зачисляется сумма оплаты. </w:t>
      </w:r>
    </w:p>
    <w:p w14:paraId="621D7543" w14:textId="77777777" w:rsidR="00BC25EA" w:rsidRPr="00BC25EA" w:rsidRDefault="00BC25EA" w:rsidP="005E5D79">
      <w:pPr>
        <w:ind w:left="-142" w:firstLine="851"/>
        <w:jc w:val="both"/>
        <w:rPr>
          <w:rFonts w:eastAsia="Calibri"/>
          <w:sz w:val="24"/>
          <w:szCs w:val="24"/>
          <w:lang w:eastAsia="en-US"/>
        </w:rPr>
      </w:pPr>
    </w:p>
    <w:p w14:paraId="1F2871EB" w14:textId="77777777" w:rsidR="00BC25EA" w:rsidRPr="00AF4D74" w:rsidRDefault="00BC25EA" w:rsidP="005E5D79">
      <w:pPr>
        <w:ind w:left="-142" w:firstLine="709"/>
        <w:jc w:val="center"/>
        <w:rPr>
          <w:rFonts w:eastAsia="Calibri"/>
          <w:b/>
          <w:bCs/>
          <w:sz w:val="24"/>
          <w:szCs w:val="24"/>
          <w:lang w:eastAsia="en-US"/>
        </w:rPr>
      </w:pPr>
      <w:r w:rsidRPr="00AF4D74">
        <w:rPr>
          <w:rFonts w:eastAsia="Calibri"/>
          <w:b/>
          <w:bCs/>
          <w:sz w:val="24"/>
          <w:szCs w:val="24"/>
          <w:lang w:eastAsia="en-US"/>
        </w:rPr>
        <w:t xml:space="preserve"> 4. ПЕРЕХОД ПРАВА СОБСТВЕННОСТИ </w:t>
      </w:r>
    </w:p>
    <w:p w14:paraId="6DA71165"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30 календарных дней после дня полной оплаты стоимости имущества.</w:t>
      </w:r>
    </w:p>
    <w:p w14:paraId="3D534567"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4.2. Переход права собственности на имущество подлежит государственной регистрации в соответствии с Гражданским кодексом Российской Федерации.</w:t>
      </w:r>
    </w:p>
    <w:p w14:paraId="3E9A680B"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 xml:space="preserve">4.3.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14:paraId="44964FDA"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4.4. Продавец считается выполнившим свои обязательства по настоящему Договору с момента фактической передачи имущества Покупателю.</w:t>
      </w:r>
    </w:p>
    <w:p w14:paraId="55824093"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4.5. Покупатель считается выполнившим свои обязательства по настоящему Договору с момента оплаты стоимости имущества, указанной в пункте 3.1. Договора, и подписания Акта приема-передачи.</w:t>
      </w:r>
    </w:p>
    <w:p w14:paraId="00F43434"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14:paraId="3383587A" w14:textId="77777777" w:rsidR="00BC25EA" w:rsidRPr="00BC25EA" w:rsidRDefault="00BC25EA" w:rsidP="005E5D79">
      <w:pPr>
        <w:ind w:firstLine="709"/>
        <w:jc w:val="both"/>
        <w:rPr>
          <w:rFonts w:eastAsia="Calibri"/>
          <w:color w:val="000000"/>
          <w:sz w:val="24"/>
          <w:szCs w:val="24"/>
          <w:lang w:eastAsia="en-US"/>
        </w:rPr>
      </w:pPr>
      <w:r w:rsidRPr="00BC25EA">
        <w:rPr>
          <w:rFonts w:eastAsia="Calibri"/>
          <w:color w:val="000000"/>
          <w:sz w:val="24"/>
          <w:szCs w:val="24"/>
          <w:lang w:eastAsia="en-US"/>
        </w:rPr>
        <w:t>4.7.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50E612E4" w14:textId="77777777" w:rsidR="00BC25EA" w:rsidRPr="00BC25EA" w:rsidRDefault="00BC25EA" w:rsidP="005E5D79">
      <w:pPr>
        <w:ind w:left="-142" w:firstLine="709"/>
        <w:jc w:val="both"/>
        <w:rPr>
          <w:rFonts w:eastAsia="Calibri"/>
          <w:sz w:val="24"/>
          <w:szCs w:val="24"/>
          <w:lang w:eastAsia="en-US"/>
        </w:rPr>
      </w:pPr>
    </w:p>
    <w:p w14:paraId="256FA09D" w14:textId="77777777" w:rsidR="00BC25EA" w:rsidRPr="00AF4D74" w:rsidRDefault="00BC25EA" w:rsidP="005E5D79">
      <w:pPr>
        <w:keepNext/>
        <w:ind w:left="-142" w:firstLine="709"/>
        <w:jc w:val="center"/>
        <w:rPr>
          <w:rFonts w:eastAsia="Calibri"/>
          <w:b/>
          <w:sz w:val="24"/>
          <w:szCs w:val="24"/>
          <w:lang w:val="x-none" w:eastAsia="x-none"/>
        </w:rPr>
      </w:pPr>
      <w:r w:rsidRPr="00AF4D74">
        <w:rPr>
          <w:rFonts w:eastAsia="Calibri"/>
          <w:b/>
          <w:sz w:val="24"/>
          <w:szCs w:val="24"/>
          <w:lang w:eastAsia="x-none"/>
        </w:rPr>
        <w:t xml:space="preserve"> </w:t>
      </w:r>
      <w:r w:rsidRPr="00AF4D74">
        <w:rPr>
          <w:rFonts w:eastAsia="Calibri"/>
          <w:b/>
          <w:sz w:val="24"/>
          <w:szCs w:val="24"/>
          <w:lang w:val="x-none" w:eastAsia="x-none"/>
        </w:rPr>
        <w:t xml:space="preserve">5. ОТВЕТСТВЕННОСТЬ СТОРОН </w:t>
      </w:r>
    </w:p>
    <w:p w14:paraId="467178DB"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 xml:space="preserve">5.1. В случае </w:t>
      </w:r>
      <w:proofErr w:type="gramStart"/>
      <w:r w:rsidRPr="00BC25EA">
        <w:rPr>
          <w:rFonts w:eastAsia="Calibri"/>
          <w:sz w:val="24"/>
          <w:szCs w:val="24"/>
          <w:lang w:eastAsia="en-US"/>
        </w:rPr>
        <w:t>нарушения</w:t>
      </w:r>
      <w:proofErr w:type="gramEnd"/>
      <w:r w:rsidRPr="00BC25EA">
        <w:rPr>
          <w:rFonts w:eastAsia="Calibri"/>
          <w:sz w:val="24"/>
          <w:szCs w:val="24"/>
          <w:lang w:eastAsia="en-US"/>
        </w:rPr>
        <w:t xml:space="preserve"> установленного пунктом п. 3.1.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A3650E3" w14:textId="77777777" w:rsidR="00BC25EA" w:rsidRPr="00BC25EA" w:rsidRDefault="00BC25EA" w:rsidP="005E5D79">
      <w:pPr>
        <w:ind w:firstLine="709"/>
        <w:contextualSpacing/>
        <w:jc w:val="both"/>
        <w:rPr>
          <w:rFonts w:eastAsia="Calibri"/>
          <w:sz w:val="24"/>
          <w:szCs w:val="24"/>
          <w:lang w:eastAsia="en-US"/>
        </w:rPr>
      </w:pPr>
      <w:r w:rsidRPr="00BC25EA">
        <w:rPr>
          <w:rFonts w:eastAsia="Calibri"/>
          <w:sz w:val="24"/>
          <w:szCs w:val="24"/>
          <w:lang w:eastAsia="en-US"/>
        </w:rPr>
        <w:t>5.2. В случае невыполнения или ненадлежащего выполнения одной из сторон обязательств по настоящему Договору ответственность виновной стороны определяется в соответствии с действующим законодательством РФ.</w:t>
      </w:r>
    </w:p>
    <w:p w14:paraId="60C9DA72"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5.3. Уплата неустойки не освобождает Стороны от исполнения обязательств по настоящему Договору.</w:t>
      </w:r>
    </w:p>
    <w:p w14:paraId="3ACE3A48"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5.4. Расторжение настоящего Договора не освобождает Стороны от уплаты неустойки в случае, если договор расторгнут вследствие нарушения соответствующей Стороной своих обязанностей по настоящему Договору.</w:t>
      </w:r>
    </w:p>
    <w:p w14:paraId="149EA118"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lastRenderedPageBreak/>
        <w:t>5.5. Ответственность Сторон, не урегулированная настоящим Договором, устанавливается действующим законодательством.</w:t>
      </w:r>
    </w:p>
    <w:p w14:paraId="2496CD64" w14:textId="77777777" w:rsidR="00BC25EA" w:rsidRPr="00BC25EA" w:rsidRDefault="00BC25EA" w:rsidP="005E5D79">
      <w:pPr>
        <w:ind w:firstLine="567"/>
        <w:jc w:val="both"/>
        <w:rPr>
          <w:rFonts w:eastAsia="Calibri"/>
          <w:sz w:val="24"/>
          <w:szCs w:val="24"/>
          <w:lang w:eastAsia="en-US"/>
        </w:rPr>
      </w:pPr>
    </w:p>
    <w:p w14:paraId="48524D98" w14:textId="77777777" w:rsidR="00BC25EA" w:rsidRPr="00AF4D74" w:rsidRDefault="00BC25EA" w:rsidP="005E5D79">
      <w:pPr>
        <w:ind w:left="-142" w:right="175"/>
        <w:rPr>
          <w:rFonts w:eastAsia="Calibri"/>
          <w:b/>
          <w:bCs/>
          <w:sz w:val="24"/>
          <w:szCs w:val="24"/>
          <w:lang w:eastAsia="en-US"/>
        </w:rPr>
      </w:pPr>
      <w:r w:rsidRPr="00AF4D74">
        <w:rPr>
          <w:rFonts w:eastAsia="Calibri"/>
          <w:b/>
          <w:bCs/>
          <w:sz w:val="24"/>
          <w:szCs w:val="24"/>
          <w:lang w:eastAsia="en-US"/>
        </w:rPr>
        <w:t xml:space="preserve">                                               6. ЗАКЛЮЧИТЕЛЬНЫЕ ПОЛОЖЕНИЯ </w:t>
      </w:r>
    </w:p>
    <w:p w14:paraId="18779903"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6.1. Настоящий Договор вступает в силу с момента с момента исполнения Сторонами своих обязательств по настоящему Договору и государственной регистрации права в Едином государственном реестре прав на недвижимое имущество и сделок с ним в органе, осуществляющем государственную регистрацию прав на недвижимое имущество и сделок с ним.</w:t>
      </w:r>
    </w:p>
    <w:p w14:paraId="3F35C4EF" w14:textId="77777777" w:rsidR="00BC25EA" w:rsidRPr="00BC25EA" w:rsidRDefault="00BC25EA" w:rsidP="005E5D79">
      <w:pPr>
        <w:ind w:left="-142" w:right="175" w:firstLine="850"/>
        <w:jc w:val="both"/>
        <w:rPr>
          <w:rFonts w:eastAsia="Calibri"/>
          <w:sz w:val="24"/>
          <w:szCs w:val="24"/>
          <w:lang w:eastAsia="en-US"/>
        </w:rPr>
      </w:pPr>
      <w:r w:rsidRPr="00BC25EA">
        <w:rPr>
          <w:rFonts w:eastAsia="Calibri"/>
          <w:sz w:val="24"/>
          <w:szCs w:val="24"/>
          <w:lang w:eastAsia="en-US"/>
        </w:rPr>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14:paraId="0CD0CB2F" w14:textId="77777777" w:rsidR="00BC25EA" w:rsidRPr="00BC25EA" w:rsidRDefault="00BC25EA" w:rsidP="005E5D79">
      <w:pPr>
        <w:ind w:left="-142" w:firstLine="851"/>
        <w:jc w:val="both"/>
        <w:rPr>
          <w:rFonts w:eastAsia="Calibri"/>
          <w:sz w:val="24"/>
          <w:szCs w:val="24"/>
          <w:lang w:eastAsia="en-US"/>
        </w:rPr>
      </w:pPr>
      <w:r w:rsidRPr="00BC25EA">
        <w:rPr>
          <w:rFonts w:eastAsia="Calibri"/>
          <w:sz w:val="24"/>
          <w:szCs w:val="24"/>
          <w:lang w:eastAsia="en-US"/>
        </w:rPr>
        <w:t>6.3. Споры, возникающие между Сторонами в ходе исполнения настоящего Договора, разрешаются в судебном порядке, установленном действующим законодательством Российской Федерации.</w:t>
      </w:r>
    </w:p>
    <w:p w14:paraId="410F930E" w14:textId="77777777" w:rsidR="00BC25EA" w:rsidRPr="00BC25EA" w:rsidRDefault="00BC25EA" w:rsidP="005E5D79">
      <w:pPr>
        <w:ind w:firstLine="709"/>
        <w:jc w:val="both"/>
        <w:rPr>
          <w:rFonts w:eastAsia="Calibri"/>
          <w:sz w:val="24"/>
          <w:szCs w:val="24"/>
          <w:lang w:eastAsia="en-US"/>
        </w:rPr>
      </w:pPr>
      <w:r w:rsidRPr="00BC25EA">
        <w:rPr>
          <w:rFonts w:eastAsia="Calibri"/>
          <w:sz w:val="24"/>
          <w:szCs w:val="24"/>
          <w:lang w:eastAsia="en-US"/>
        </w:rPr>
        <w:t>6.4. Настоящий Договор составлен в трех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p>
    <w:p w14:paraId="0D8956C8" w14:textId="77777777" w:rsidR="00BC25EA" w:rsidRPr="00BC25EA" w:rsidRDefault="00BC25EA" w:rsidP="005E5D79">
      <w:pPr>
        <w:ind w:left="-142" w:firstLine="851"/>
        <w:jc w:val="both"/>
        <w:rPr>
          <w:rFonts w:eastAsia="Calibri"/>
          <w:sz w:val="24"/>
          <w:szCs w:val="24"/>
          <w:lang w:eastAsia="en-US"/>
        </w:rPr>
      </w:pPr>
    </w:p>
    <w:p w14:paraId="68D2F033" w14:textId="77777777" w:rsidR="00BC25EA" w:rsidRPr="00BC25EA" w:rsidRDefault="00BC25EA" w:rsidP="005E5D79">
      <w:pPr>
        <w:ind w:left="-142" w:firstLine="851"/>
        <w:jc w:val="both"/>
        <w:rPr>
          <w:rFonts w:eastAsia="Calibri"/>
          <w:sz w:val="24"/>
          <w:szCs w:val="24"/>
          <w:lang w:eastAsia="en-US"/>
        </w:rPr>
      </w:pPr>
    </w:p>
    <w:p w14:paraId="7F55C18B" w14:textId="77777777" w:rsidR="00BC25EA" w:rsidRPr="00AF4D74" w:rsidRDefault="00BC25EA" w:rsidP="005E5D79">
      <w:pPr>
        <w:jc w:val="center"/>
        <w:rPr>
          <w:rFonts w:eastAsia="Calibri"/>
          <w:b/>
          <w:bCs/>
          <w:sz w:val="24"/>
          <w:szCs w:val="24"/>
          <w:lang w:eastAsia="en-US"/>
        </w:rPr>
      </w:pPr>
      <w:r w:rsidRPr="00AF4D74">
        <w:rPr>
          <w:rFonts w:eastAsia="Calibri"/>
          <w:b/>
          <w:bCs/>
          <w:sz w:val="24"/>
          <w:szCs w:val="24"/>
          <w:lang w:eastAsia="en-US"/>
        </w:rPr>
        <w:t xml:space="preserve">7. АДРЕСА И РЕКВИЗИТЫ СТОРОН </w:t>
      </w:r>
    </w:p>
    <w:tbl>
      <w:tblPr>
        <w:tblW w:w="10359" w:type="dxa"/>
        <w:tblLook w:val="04A0" w:firstRow="1" w:lastRow="0" w:firstColumn="1" w:lastColumn="0" w:noHBand="0" w:noVBand="1"/>
      </w:tblPr>
      <w:tblGrid>
        <w:gridCol w:w="4664"/>
        <w:gridCol w:w="5695"/>
      </w:tblGrid>
      <w:tr w:rsidR="00BC25EA" w:rsidRPr="00BC25EA" w14:paraId="7A7AF27B" w14:textId="77777777" w:rsidTr="00C0101E">
        <w:trPr>
          <w:trHeight w:val="280"/>
        </w:trPr>
        <w:tc>
          <w:tcPr>
            <w:tcW w:w="4664" w:type="dxa"/>
            <w:hideMark/>
          </w:tcPr>
          <w:p w14:paraId="17EEFCB7" w14:textId="77777777" w:rsidR="00BC25EA" w:rsidRPr="00BC25EA" w:rsidRDefault="00BC25EA" w:rsidP="005E5D79">
            <w:pPr>
              <w:rPr>
                <w:rFonts w:eastAsia="Calibri"/>
                <w:sz w:val="24"/>
                <w:szCs w:val="24"/>
                <w:lang w:eastAsia="en-US"/>
              </w:rPr>
            </w:pPr>
          </w:p>
          <w:p w14:paraId="4661BED7" w14:textId="77777777" w:rsidR="00BC25EA" w:rsidRPr="00BC25EA" w:rsidRDefault="00BC25EA" w:rsidP="005E5D79">
            <w:pPr>
              <w:rPr>
                <w:rFonts w:eastAsia="Calibri"/>
                <w:sz w:val="24"/>
                <w:szCs w:val="24"/>
                <w:lang w:eastAsia="en-US"/>
              </w:rPr>
            </w:pPr>
            <w:r w:rsidRPr="00BC25EA">
              <w:rPr>
                <w:rFonts w:eastAsia="Calibri"/>
                <w:sz w:val="24"/>
                <w:szCs w:val="24"/>
                <w:lang w:eastAsia="en-US"/>
              </w:rPr>
              <w:t xml:space="preserve">         Продавец:</w:t>
            </w:r>
          </w:p>
        </w:tc>
        <w:tc>
          <w:tcPr>
            <w:tcW w:w="5695" w:type="dxa"/>
            <w:hideMark/>
          </w:tcPr>
          <w:p w14:paraId="2EE30716"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w:t>
            </w:r>
          </w:p>
          <w:p w14:paraId="5693ADAF" w14:textId="77777777" w:rsidR="00BC25EA" w:rsidRPr="00BC25EA" w:rsidRDefault="00BC25EA" w:rsidP="005E5D79">
            <w:pPr>
              <w:ind w:left="-108"/>
              <w:contextualSpacing/>
              <w:rPr>
                <w:rFonts w:eastAsia="Calibri"/>
                <w:sz w:val="24"/>
                <w:szCs w:val="24"/>
                <w:lang w:eastAsia="en-US"/>
              </w:rPr>
            </w:pPr>
            <w:r w:rsidRPr="00BC25EA">
              <w:rPr>
                <w:rFonts w:eastAsia="Calibri"/>
                <w:sz w:val="24"/>
                <w:szCs w:val="24"/>
                <w:lang w:eastAsia="en-US"/>
              </w:rPr>
              <w:t xml:space="preserve">                                                    Покупатель:</w:t>
            </w:r>
          </w:p>
        </w:tc>
      </w:tr>
      <w:tr w:rsidR="00BC25EA" w:rsidRPr="00BC25EA" w14:paraId="21CCE9F8" w14:textId="77777777" w:rsidTr="00C0101E">
        <w:trPr>
          <w:trHeight w:val="624"/>
        </w:trPr>
        <w:tc>
          <w:tcPr>
            <w:tcW w:w="4664" w:type="dxa"/>
          </w:tcPr>
          <w:p w14:paraId="59B545B4" w14:textId="77777777" w:rsidR="00BC25EA" w:rsidRPr="00BC25EA" w:rsidRDefault="00BC25EA" w:rsidP="005E5D79">
            <w:pPr>
              <w:suppressAutoHyphens/>
              <w:rPr>
                <w:rFonts w:eastAsia="Calibri"/>
                <w:sz w:val="24"/>
                <w:szCs w:val="24"/>
                <w:shd w:val="clear" w:color="auto" w:fill="FFFFFF"/>
                <w:lang w:eastAsia="en-US"/>
              </w:rPr>
            </w:pPr>
          </w:p>
        </w:tc>
        <w:tc>
          <w:tcPr>
            <w:tcW w:w="5695" w:type="dxa"/>
          </w:tcPr>
          <w:p w14:paraId="1A3FEF52" w14:textId="77777777" w:rsidR="00BC25EA" w:rsidRPr="00BC25EA" w:rsidRDefault="00BC25EA" w:rsidP="005E5D79">
            <w:pPr>
              <w:ind w:right="-183"/>
              <w:rPr>
                <w:rFonts w:eastAsia="Calibri"/>
                <w:color w:val="FF0000"/>
                <w:sz w:val="24"/>
                <w:szCs w:val="24"/>
                <w:lang w:eastAsia="en-US"/>
              </w:rPr>
            </w:pPr>
          </w:p>
        </w:tc>
      </w:tr>
      <w:tr w:rsidR="00BC25EA" w:rsidRPr="00BC25EA" w14:paraId="452DE27A" w14:textId="77777777" w:rsidTr="00C0101E">
        <w:trPr>
          <w:trHeight w:val="558"/>
        </w:trPr>
        <w:tc>
          <w:tcPr>
            <w:tcW w:w="4664" w:type="dxa"/>
          </w:tcPr>
          <w:p w14:paraId="4D388604" w14:textId="77777777" w:rsidR="00BC25EA" w:rsidRPr="00BC25EA" w:rsidRDefault="00BC25EA" w:rsidP="005E5D79">
            <w:pPr>
              <w:rPr>
                <w:rFonts w:eastAsia="Calibri"/>
                <w:sz w:val="24"/>
                <w:szCs w:val="24"/>
                <w:lang w:eastAsia="en-US"/>
              </w:rPr>
            </w:pPr>
          </w:p>
        </w:tc>
        <w:tc>
          <w:tcPr>
            <w:tcW w:w="5695" w:type="dxa"/>
          </w:tcPr>
          <w:p w14:paraId="0C7A26C4" w14:textId="77777777" w:rsidR="00BC25EA" w:rsidRPr="00BC25EA" w:rsidRDefault="00BC25EA" w:rsidP="005E5D79">
            <w:pPr>
              <w:ind w:left="-108"/>
              <w:contextualSpacing/>
              <w:rPr>
                <w:rFonts w:eastAsia="Calibri"/>
                <w:sz w:val="24"/>
                <w:szCs w:val="24"/>
                <w:lang w:eastAsia="en-US"/>
              </w:rPr>
            </w:pPr>
          </w:p>
        </w:tc>
      </w:tr>
    </w:tbl>
    <w:p w14:paraId="0C5641C8" w14:textId="77777777" w:rsidR="00BC25EA" w:rsidRPr="00BC25EA" w:rsidRDefault="00BC25EA" w:rsidP="005E5D79">
      <w:pPr>
        <w:ind w:firstLine="5387"/>
        <w:jc w:val="center"/>
        <w:rPr>
          <w:rFonts w:eastAsia="Calibri"/>
          <w:sz w:val="24"/>
          <w:szCs w:val="24"/>
          <w:lang w:eastAsia="en-US"/>
        </w:rPr>
      </w:pPr>
      <w:r w:rsidRPr="00BC25EA">
        <w:rPr>
          <w:rFonts w:eastAsia="Calibri"/>
          <w:sz w:val="24"/>
          <w:szCs w:val="24"/>
          <w:lang w:eastAsia="en-US"/>
        </w:rPr>
        <w:br w:type="page"/>
      </w:r>
      <w:r w:rsidRPr="00BC25EA">
        <w:rPr>
          <w:rFonts w:eastAsia="Calibri"/>
          <w:sz w:val="24"/>
          <w:szCs w:val="24"/>
          <w:lang w:eastAsia="en-US"/>
        </w:rPr>
        <w:lastRenderedPageBreak/>
        <w:t>Приложение №1</w:t>
      </w:r>
    </w:p>
    <w:p w14:paraId="642658DD"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к Договору купли-продажи</w:t>
      </w:r>
    </w:p>
    <w:p w14:paraId="2E2C13DE" w14:textId="77777777" w:rsidR="00BC25EA" w:rsidRPr="00BC25EA" w:rsidRDefault="00BC25EA" w:rsidP="005E5D79">
      <w:pPr>
        <w:ind w:firstLine="6663"/>
        <w:rPr>
          <w:rFonts w:eastAsia="Calibri"/>
          <w:sz w:val="24"/>
          <w:szCs w:val="24"/>
          <w:lang w:eastAsia="en-US"/>
        </w:rPr>
      </w:pPr>
      <w:r w:rsidRPr="00BC25EA">
        <w:rPr>
          <w:rFonts w:eastAsia="Calibri"/>
          <w:sz w:val="24"/>
          <w:szCs w:val="24"/>
          <w:lang w:eastAsia="en-US"/>
        </w:rPr>
        <w:t>муниципального имущества</w:t>
      </w:r>
    </w:p>
    <w:p w14:paraId="6C02EF9B" w14:textId="77777777" w:rsidR="00BC25EA" w:rsidRPr="00BC25EA" w:rsidRDefault="00BC25EA" w:rsidP="005E5D79">
      <w:pPr>
        <w:jc w:val="right"/>
        <w:rPr>
          <w:rFonts w:eastAsia="Calibri"/>
          <w:sz w:val="24"/>
          <w:szCs w:val="24"/>
          <w:lang w:eastAsia="en-US"/>
        </w:rPr>
      </w:pPr>
    </w:p>
    <w:p w14:paraId="47AF03D8" w14:textId="77777777" w:rsidR="00BC25EA" w:rsidRPr="00BC25EA" w:rsidRDefault="00BC25EA" w:rsidP="005E5D79">
      <w:pPr>
        <w:jc w:val="center"/>
        <w:rPr>
          <w:rFonts w:eastAsia="Calibri"/>
          <w:b/>
          <w:sz w:val="24"/>
          <w:szCs w:val="24"/>
          <w:lang w:eastAsia="en-US"/>
        </w:rPr>
      </w:pPr>
      <w:r w:rsidRPr="00BC25EA">
        <w:rPr>
          <w:rFonts w:eastAsia="Calibri"/>
          <w:b/>
          <w:sz w:val="24"/>
          <w:szCs w:val="24"/>
          <w:lang w:eastAsia="en-US"/>
        </w:rPr>
        <w:t>АКТ приема-передачи</w:t>
      </w:r>
    </w:p>
    <w:p w14:paraId="20335D19" w14:textId="77777777" w:rsidR="00BC25EA" w:rsidRPr="00BC25EA" w:rsidRDefault="00BC25EA" w:rsidP="005E5D79">
      <w:pPr>
        <w:jc w:val="center"/>
        <w:rPr>
          <w:rFonts w:eastAsia="Calibri"/>
          <w:b/>
          <w:sz w:val="24"/>
          <w:szCs w:val="24"/>
          <w:lang w:eastAsia="en-US"/>
        </w:rPr>
      </w:pPr>
    </w:p>
    <w:p w14:paraId="6D874393" w14:textId="77777777" w:rsidR="00BC25EA" w:rsidRPr="00BC25EA" w:rsidRDefault="00BC25EA" w:rsidP="005E5D79">
      <w:pPr>
        <w:jc w:val="both"/>
        <w:rPr>
          <w:rFonts w:eastAsia="Calibri"/>
          <w:sz w:val="24"/>
          <w:szCs w:val="24"/>
          <w:lang w:eastAsia="en-US"/>
        </w:rPr>
      </w:pPr>
      <w:proofErr w:type="spellStart"/>
      <w:r w:rsidRPr="00BC25EA">
        <w:rPr>
          <w:rFonts w:eastAsia="Calibri"/>
          <w:sz w:val="24"/>
          <w:szCs w:val="24"/>
          <w:lang w:eastAsia="en-US"/>
        </w:rPr>
        <w:t>пгт</w:t>
      </w:r>
      <w:proofErr w:type="spellEnd"/>
      <w:r w:rsidRPr="00BC25EA">
        <w:rPr>
          <w:rFonts w:eastAsia="Calibri"/>
          <w:sz w:val="24"/>
          <w:szCs w:val="24"/>
          <w:lang w:eastAsia="en-US"/>
        </w:rPr>
        <w:t xml:space="preserve"> Славянка </w:t>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r>
      <w:r w:rsidRPr="00BC25EA">
        <w:rPr>
          <w:rFonts w:eastAsia="Calibri"/>
          <w:sz w:val="24"/>
          <w:szCs w:val="24"/>
          <w:lang w:eastAsia="en-US"/>
        </w:rPr>
        <w:tab/>
        <w:t xml:space="preserve"> «___» ______ 20___г.</w:t>
      </w:r>
    </w:p>
    <w:p w14:paraId="793840C8" w14:textId="77777777" w:rsidR="00BC25EA" w:rsidRPr="00BC25EA" w:rsidRDefault="00BC25EA" w:rsidP="005E5D79">
      <w:pPr>
        <w:jc w:val="right"/>
        <w:rPr>
          <w:rFonts w:eastAsia="Calibri"/>
          <w:sz w:val="24"/>
          <w:szCs w:val="24"/>
          <w:lang w:eastAsia="en-US"/>
        </w:rPr>
      </w:pPr>
    </w:p>
    <w:p w14:paraId="7E1A2586"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ab/>
        <w:t xml:space="preserve">Администрация Хасанского муниципального округа Приморского края, в лице ___________________________, действующего на основании ___________________, именуемая в дальнейшем «Продавец» с одной стороны и, </w:t>
      </w:r>
    </w:p>
    <w:p w14:paraId="4C1E8309"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 xml:space="preserve">(для физического лица) _________________________, пол- ________., __________ года рождения, гражданство _________, место рождения: _________________, зарегистрированный по месту постоянного жительства: ________________________________________________, паспорт _________ № ____________ </w:t>
      </w:r>
      <w:proofErr w:type="spellStart"/>
      <w:r w:rsidRPr="00BC25EA">
        <w:rPr>
          <w:rFonts w:eastAsia="Calibri"/>
          <w:sz w:val="24"/>
          <w:szCs w:val="24"/>
          <w:lang w:eastAsia="en-US"/>
        </w:rPr>
        <w:t>выд</w:t>
      </w:r>
      <w:proofErr w:type="spellEnd"/>
      <w:r w:rsidRPr="00BC25EA">
        <w:rPr>
          <w:rFonts w:eastAsia="Calibri"/>
          <w:sz w:val="24"/>
          <w:szCs w:val="24"/>
          <w:lang w:eastAsia="en-US"/>
        </w:rPr>
        <w:t xml:space="preserve">. ____________________________________ код подразделения ______________________, именуемый в дальнейшем «Покупатель», с другой стороны; </w:t>
      </w:r>
    </w:p>
    <w:p w14:paraId="4995C5C3" w14:textId="77777777" w:rsidR="00BC25EA" w:rsidRPr="00BC25EA" w:rsidRDefault="00BC25EA" w:rsidP="005E5D79">
      <w:pPr>
        <w:jc w:val="both"/>
        <w:rPr>
          <w:rFonts w:eastAsia="Calibri"/>
          <w:sz w:val="24"/>
          <w:szCs w:val="24"/>
          <w:lang w:eastAsia="en-US"/>
        </w:rPr>
      </w:pPr>
      <w:r w:rsidRPr="00BC25EA">
        <w:rPr>
          <w:rFonts w:eastAsia="Calibri"/>
          <w:sz w:val="24"/>
          <w:szCs w:val="24"/>
          <w:lang w:eastAsia="en-US"/>
        </w:rPr>
        <w:t>(для юридического лица)</w:t>
      </w:r>
      <w:r w:rsidRPr="00BC25EA">
        <w:rPr>
          <w:rFonts w:eastAsia="Calibri"/>
          <w:sz w:val="24"/>
          <w:szCs w:val="24"/>
          <w:lang w:eastAsia="en-US"/>
        </w:rPr>
        <w:tab/>
        <w:t>_____________, именуемый в дальнейшем  «Покупатель», в лице  ______________________________________, действующего на основании ______________________________, с другой стороны, составили настоящий акт о нижеследующем:</w:t>
      </w:r>
    </w:p>
    <w:p w14:paraId="11D0AD59" w14:textId="77777777" w:rsidR="00BC25EA" w:rsidRPr="00BC25EA" w:rsidRDefault="00BC25EA" w:rsidP="005E5D79">
      <w:pPr>
        <w:jc w:val="both"/>
        <w:rPr>
          <w:rFonts w:eastAsia="Calibri"/>
          <w:sz w:val="24"/>
          <w:szCs w:val="24"/>
          <w:lang w:eastAsia="en-US"/>
        </w:rPr>
      </w:pPr>
    </w:p>
    <w:p w14:paraId="0D96EB34" w14:textId="0F94F4F9" w:rsidR="00BC25EA" w:rsidRPr="00BC25EA" w:rsidRDefault="00BC25EA" w:rsidP="005E5D79">
      <w:pPr>
        <w:snapToGrid w:val="0"/>
        <w:ind w:firstLine="567"/>
        <w:jc w:val="both"/>
        <w:rPr>
          <w:rFonts w:eastAsia="Calibri"/>
          <w:b/>
          <w:bCs/>
          <w:sz w:val="24"/>
          <w:szCs w:val="24"/>
          <w:lang w:eastAsia="en-US"/>
        </w:rPr>
      </w:pPr>
      <w:r w:rsidRPr="00BC25EA">
        <w:rPr>
          <w:rFonts w:eastAsia="Calibri"/>
          <w:color w:val="000000"/>
          <w:sz w:val="24"/>
          <w:szCs w:val="24"/>
          <w:lang w:eastAsia="en-US"/>
        </w:rPr>
        <w:t xml:space="preserve">1. Во исполнение своих обязательств по договору купли-продажи муниципального имущества Хасанского муниципального округа от _________ № ___ Продавец передал, а Покупатель принял в </w:t>
      </w:r>
      <w:r w:rsidRPr="00BC25EA">
        <w:rPr>
          <w:rFonts w:eastAsia="Calibri"/>
          <w:sz w:val="24"/>
          <w:szCs w:val="24"/>
          <w:lang w:eastAsia="en-US"/>
        </w:rPr>
        <w:t xml:space="preserve">собственность: </w:t>
      </w:r>
      <w:r w:rsidRPr="00BC25EA">
        <w:rPr>
          <w:rFonts w:eastAsia="Calibri"/>
          <w:b/>
          <w:bCs/>
          <w:sz w:val="24"/>
          <w:szCs w:val="24"/>
          <w:lang w:eastAsia="en-US"/>
        </w:rPr>
        <w:t xml:space="preserve">нежилое здание основной общеобразовательной школы, кадастровый номер: 25:20:330101:400, общей площадью 534,7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расположенное по адресу: Приморский край, Хасанский муниципальный округ,    с. </w:t>
      </w:r>
      <w:proofErr w:type="spellStart"/>
      <w:r w:rsidRPr="00BC25EA">
        <w:rPr>
          <w:rFonts w:eastAsia="Calibri"/>
          <w:b/>
          <w:bCs/>
          <w:sz w:val="24"/>
          <w:szCs w:val="24"/>
          <w:lang w:eastAsia="en-US"/>
        </w:rPr>
        <w:t>Гвоздево</w:t>
      </w:r>
      <w:proofErr w:type="spellEnd"/>
      <w:r w:rsidRPr="00BC25EA">
        <w:rPr>
          <w:rFonts w:eastAsia="Calibri"/>
          <w:b/>
          <w:bCs/>
          <w:sz w:val="24"/>
          <w:szCs w:val="24"/>
          <w:lang w:eastAsia="en-US"/>
        </w:rPr>
        <w:t xml:space="preserve">, ул. Линейная, 3 с земельным участком кадастровый номер 25:20:330101:1225, общей площадью 3968 </w:t>
      </w:r>
      <w:proofErr w:type="spellStart"/>
      <w:r w:rsidRPr="00BC25EA">
        <w:rPr>
          <w:rFonts w:eastAsia="Calibri"/>
          <w:b/>
          <w:bCs/>
          <w:sz w:val="24"/>
          <w:szCs w:val="24"/>
          <w:lang w:eastAsia="en-US"/>
        </w:rPr>
        <w:t>кв.м</w:t>
      </w:r>
      <w:proofErr w:type="spellEnd"/>
      <w:r w:rsidRPr="00BC25EA">
        <w:rPr>
          <w:rFonts w:eastAsia="Calibri"/>
          <w:b/>
          <w:bCs/>
          <w:sz w:val="24"/>
          <w:szCs w:val="24"/>
          <w:lang w:eastAsia="en-US"/>
        </w:rPr>
        <w:t xml:space="preserve">.,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местоположение земельного участка: Приморский край, Хасанский муниципальный округ, с. </w:t>
      </w:r>
      <w:proofErr w:type="spellStart"/>
      <w:r w:rsidRPr="00BC25EA">
        <w:rPr>
          <w:rFonts w:eastAsia="Calibri"/>
          <w:b/>
          <w:bCs/>
          <w:sz w:val="24"/>
          <w:szCs w:val="24"/>
          <w:lang w:eastAsia="en-US"/>
        </w:rPr>
        <w:t>Гвоздево</w:t>
      </w:r>
      <w:proofErr w:type="spellEnd"/>
      <w:r w:rsidRPr="00BC25EA">
        <w:rPr>
          <w:rFonts w:eastAsia="Calibri"/>
          <w:b/>
          <w:bCs/>
          <w:sz w:val="24"/>
          <w:szCs w:val="24"/>
          <w:lang w:eastAsia="en-US"/>
        </w:rPr>
        <w:t>,  ул. Линейная, д. 4.</w:t>
      </w:r>
    </w:p>
    <w:p w14:paraId="71C9E262"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 xml:space="preserve">2. Покупатель принял указанное выше Имущество и удовлетворен качественным состоянием передаваемого Имущества, установленного путем его визуального осмотра и исследования перед подписанием данного акта приема-передачи по договору </w:t>
      </w:r>
      <w:r w:rsidRPr="00BC25EA">
        <w:rPr>
          <w:rFonts w:eastAsia="Calibri"/>
          <w:sz w:val="24"/>
          <w:szCs w:val="24"/>
          <w:lang w:eastAsia="en-US"/>
        </w:rPr>
        <w:t>купли-продажи</w:t>
      </w:r>
      <w:r w:rsidRPr="00BC25EA">
        <w:rPr>
          <w:rFonts w:eastAsia="Calibri"/>
          <w:color w:val="000000"/>
          <w:sz w:val="24"/>
          <w:szCs w:val="24"/>
          <w:lang w:eastAsia="en-US"/>
        </w:rPr>
        <w:t>, и не обнаружил при осмотре наличия каких-либо дефектов и/или недостатков, о которых ему не сообщил Продавец. Состояние Имущества полностью соответствует условиям вышеуказанного Договора.</w:t>
      </w:r>
    </w:p>
    <w:p w14:paraId="68FEC827" w14:textId="77777777" w:rsidR="00BC25EA" w:rsidRPr="00BC25EA" w:rsidRDefault="00BC25EA" w:rsidP="005E5D79">
      <w:pPr>
        <w:snapToGrid w:val="0"/>
        <w:ind w:firstLine="567"/>
        <w:jc w:val="both"/>
        <w:rPr>
          <w:rFonts w:eastAsia="Calibri"/>
          <w:color w:val="000000"/>
          <w:sz w:val="24"/>
          <w:szCs w:val="24"/>
          <w:lang w:eastAsia="en-US"/>
        </w:rPr>
      </w:pPr>
      <w:r w:rsidRPr="00BC25EA">
        <w:rPr>
          <w:rFonts w:eastAsia="Calibri"/>
          <w:color w:val="000000"/>
          <w:sz w:val="24"/>
          <w:szCs w:val="24"/>
          <w:lang w:eastAsia="en-US"/>
        </w:rPr>
        <w:t>3. Стороны взаимных претензий не имеют.</w:t>
      </w:r>
    </w:p>
    <w:p w14:paraId="1151786E" w14:textId="77777777" w:rsidR="00BC25EA" w:rsidRPr="00BC25EA" w:rsidRDefault="00BC25EA" w:rsidP="005E5D79">
      <w:pPr>
        <w:ind w:right="-142" w:firstLine="567"/>
        <w:jc w:val="both"/>
        <w:rPr>
          <w:rFonts w:eastAsia="Calibri"/>
          <w:sz w:val="24"/>
          <w:szCs w:val="24"/>
          <w:lang w:eastAsia="en-US"/>
        </w:rPr>
      </w:pPr>
      <w:r w:rsidRPr="00BC25EA">
        <w:rPr>
          <w:rFonts w:eastAsia="Calibri"/>
          <w:color w:val="000000"/>
          <w:sz w:val="24"/>
          <w:szCs w:val="24"/>
          <w:lang w:eastAsia="en-US"/>
        </w:rPr>
        <w:t xml:space="preserve">4. Настоящий акт составлен в </w:t>
      </w:r>
      <w:r w:rsidRPr="00BC25EA">
        <w:rPr>
          <w:rFonts w:eastAsia="Calibri"/>
          <w:sz w:val="24"/>
          <w:szCs w:val="24"/>
          <w:lang w:eastAsia="en-US"/>
        </w:rPr>
        <w:t>трёх экземплярах, из которых один находится у Покупателя, второй - у Продавца, третий - в Управлении Федеральной службы государственной регистрации, кадастра и картографии по Приморскому краю</w:t>
      </w:r>
      <w:r w:rsidRPr="00BC25EA">
        <w:rPr>
          <w:rFonts w:eastAsia="Calibri"/>
          <w:color w:val="000000"/>
          <w:sz w:val="24"/>
          <w:szCs w:val="24"/>
          <w:lang w:eastAsia="en-US"/>
        </w:rPr>
        <w:t>.</w:t>
      </w:r>
    </w:p>
    <w:p w14:paraId="7D85DBE3" w14:textId="77777777" w:rsidR="00BC25EA" w:rsidRPr="00BC25EA" w:rsidRDefault="00BC25EA" w:rsidP="005E5D79">
      <w:pPr>
        <w:ind w:left="425" w:right="140"/>
        <w:jc w:val="both"/>
        <w:rPr>
          <w:rFonts w:eastAsia="Calibri"/>
          <w:b/>
          <w:sz w:val="24"/>
          <w:szCs w:val="24"/>
          <w:lang w:eastAsia="en-US"/>
        </w:rPr>
      </w:pPr>
    </w:p>
    <w:p w14:paraId="1351A20E"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Имущество </w:t>
      </w:r>
      <w:proofErr w:type="gramStart"/>
      <w:r w:rsidRPr="00BC25EA">
        <w:rPr>
          <w:rFonts w:eastAsia="Calibri"/>
          <w:b/>
          <w:sz w:val="24"/>
          <w:szCs w:val="24"/>
          <w:lang w:eastAsia="en-US"/>
        </w:rPr>
        <w:t xml:space="preserve">сдал:   </w:t>
      </w:r>
      <w:proofErr w:type="gramEnd"/>
      <w:r w:rsidRPr="00BC25EA">
        <w:rPr>
          <w:rFonts w:eastAsia="Calibri"/>
          <w:b/>
          <w:sz w:val="24"/>
          <w:szCs w:val="24"/>
          <w:lang w:eastAsia="en-US"/>
        </w:rPr>
        <w:t xml:space="preserve">                                                    Имущество принял:</w:t>
      </w:r>
    </w:p>
    <w:p w14:paraId="3DC2C00A" w14:textId="77777777" w:rsidR="00BC25EA" w:rsidRPr="00BC25EA" w:rsidRDefault="00BC25EA" w:rsidP="005E5D79">
      <w:pPr>
        <w:jc w:val="both"/>
        <w:rPr>
          <w:rFonts w:eastAsia="Calibri"/>
          <w:b/>
          <w:sz w:val="24"/>
          <w:szCs w:val="24"/>
          <w:lang w:eastAsia="en-US"/>
        </w:rPr>
      </w:pPr>
      <w:proofErr w:type="gramStart"/>
      <w:r w:rsidRPr="00BC25EA">
        <w:rPr>
          <w:rFonts w:eastAsia="Calibri"/>
          <w:b/>
          <w:sz w:val="24"/>
          <w:szCs w:val="24"/>
          <w:lang w:eastAsia="en-US"/>
        </w:rPr>
        <w:t xml:space="preserve">ПРОДАВЕЦ:   </w:t>
      </w:r>
      <w:proofErr w:type="gramEnd"/>
      <w:r w:rsidRPr="00BC25EA">
        <w:rPr>
          <w:rFonts w:eastAsia="Calibri"/>
          <w:b/>
          <w:sz w:val="24"/>
          <w:szCs w:val="24"/>
          <w:lang w:eastAsia="en-US"/>
        </w:rPr>
        <w:t xml:space="preserve">                                                              ПОКУПАТЕЛЬ:</w:t>
      </w:r>
    </w:p>
    <w:p w14:paraId="734E0803" w14:textId="77777777" w:rsidR="00BC25EA" w:rsidRPr="00BC25EA" w:rsidRDefault="00BC25EA" w:rsidP="005E5D79">
      <w:pPr>
        <w:jc w:val="both"/>
        <w:rPr>
          <w:rFonts w:eastAsia="Calibri"/>
          <w:b/>
          <w:sz w:val="24"/>
          <w:szCs w:val="24"/>
          <w:lang w:eastAsia="en-US"/>
        </w:rPr>
      </w:pPr>
    </w:p>
    <w:p w14:paraId="139646C4" w14:textId="77777777" w:rsidR="00BC25EA" w:rsidRPr="00BC25EA" w:rsidRDefault="00BC25EA" w:rsidP="005E5D79">
      <w:pPr>
        <w:jc w:val="both"/>
        <w:rPr>
          <w:rFonts w:eastAsia="Calibri"/>
          <w:b/>
          <w:sz w:val="24"/>
          <w:szCs w:val="24"/>
          <w:lang w:eastAsia="en-US"/>
        </w:rPr>
      </w:pPr>
      <w:r w:rsidRPr="00BC25EA">
        <w:rPr>
          <w:rFonts w:eastAsia="Calibri"/>
          <w:b/>
          <w:sz w:val="24"/>
          <w:szCs w:val="24"/>
          <w:lang w:eastAsia="en-US"/>
        </w:rPr>
        <w:t xml:space="preserve">________________/_______________                         _________________/________________ </w:t>
      </w:r>
    </w:p>
    <w:p w14:paraId="0725816F" w14:textId="77777777" w:rsidR="00BC25EA" w:rsidRPr="00BC25EA" w:rsidRDefault="00BC25EA" w:rsidP="005E5D79">
      <w:pPr>
        <w:jc w:val="center"/>
        <w:rPr>
          <w:rFonts w:eastAsia="Calibri"/>
          <w:bCs/>
          <w:sz w:val="26"/>
          <w:szCs w:val="26"/>
          <w:lang w:eastAsia="en-US"/>
        </w:rPr>
      </w:pPr>
    </w:p>
    <w:p w14:paraId="0DF39E7C" w14:textId="77777777" w:rsidR="00BC25EA" w:rsidRDefault="00BC25EA" w:rsidP="005E5D79">
      <w:pPr>
        <w:rPr>
          <w:rFonts w:ascii="Arial Unicode MS" w:eastAsia="Arial Unicode MS" w:hAnsi="Arial Unicode MS" w:cs="Arial Unicode MS"/>
          <w:sz w:val="2"/>
          <w:szCs w:val="2"/>
          <w:lang w:eastAsia="ru-RU" w:bidi="ru-RU"/>
        </w:rPr>
        <w:sectPr w:rsidR="00BC25EA" w:rsidSect="00D023E9">
          <w:pgSz w:w="11900" w:h="16840"/>
          <w:pgMar w:top="794" w:right="794" w:bottom="794" w:left="794" w:header="0" w:footer="3" w:gutter="0"/>
          <w:cols w:space="720"/>
          <w:noEndnote/>
          <w:docGrid w:linePitch="360"/>
        </w:sectPr>
      </w:pPr>
    </w:p>
    <w:p w14:paraId="21057CB2" w14:textId="77777777" w:rsidR="00BC25EA" w:rsidRPr="00BC25EA" w:rsidRDefault="00BC25EA" w:rsidP="00C16FEA">
      <w:pPr>
        <w:jc w:val="center"/>
        <w:rPr>
          <w:rFonts w:eastAsia="Times New Roman"/>
          <w:sz w:val="24"/>
          <w:szCs w:val="24"/>
          <w:lang w:eastAsia="ru-RU"/>
        </w:rPr>
      </w:pPr>
      <w:r w:rsidRPr="00BC25EA">
        <w:rPr>
          <w:rFonts w:eastAsia="Times New Roman"/>
          <w:noProof/>
          <w:sz w:val="24"/>
          <w:szCs w:val="24"/>
          <w:lang w:eastAsia="ru-RU"/>
        </w:rPr>
        <w:lastRenderedPageBreak/>
        <w:drawing>
          <wp:inline distT="0" distB="0" distL="0" distR="0" wp14:anchorId="51597BB8" wp14:editId="70EC11CA">
            <wp:extent cx="581025" cy="723900"/>
            <wp:effectExtent l="0" t="0" r="9525" b="0"/>
            <wp:docPr id="7"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A8D6FCF" w14:textId="77777777" w:rsidR="00BC25EA" w:rsidRPr="00BC25EA" w:rsidRDefault="00BC25EA" w:rsidP="00C16FEA">
      <w:pPr>
        <w:jc w:val="center"/>
        <w:rPr>
          <w:rFonts w:eastAsia="Times New Roman"/>
          <w:sz w:val="24"/>
          <w:szCs w:val="24"/>
          <w:lang w:eastAsia="ru-RU"/>
        </w:rPr>
      </w:pPr>
    </w:p>
    <w:p w14:paraId="4F074C6A" w14:textId="77777777" w:rsidR="00BC25EA" w:rsidRPr="00D023E9" w:rsidRDefault="00BC25EA" w:rsidP="00C16FEA">
      <w:pPr>
        <w:jc w:val="center"/>
        <w:rPr>
          <w:rFonts w:eastAsia="Times New Roman"/>
          <w:sz w:val="26"/>
          <w:szCs w:val="26"/>
          <w:lang w:eastAsia="ru-RU"/>
        </w:rPr>
      </w:pPr>
      <w:r w:rsidRPr="00D023E9">
        <w:rPr>
          <w:rFonts w:eastAsia="Times New Roman"/>
          <w:sz w:val="26"/>
          <w:szCs w:val="26"/>
          <w:lang w:eastAsia="ru-RU"/>
        </w:rPr>
        <w:t>АДМИНИСТРАЦИЯ</w:t>
      </w:r>
    </w:p>
    <w:p w14:paraId="660B4DC8" w14:textId="77777777" w:rsidR="00BC25EA" w:rsidRPr="00D023E9" w:rsidRDefault="00BC25EA" w:rsidP="00C16FEA">
      <w:pPr>
        <w:jc w:val="center"/>
        <w:rPr>
          <w:rFonts w:eastAsia="Times New Roman"/>
          <w:sz w:val="26"/>
          <w:szCs w:val="26"/>
          <w:lang w:eastAsia="ru-RU"/>
        </w:rPr>
      </w:pPr>
      <w:r w:rsidRPr="00D023E9">
        <w:rPr>
          <w:rFonts w:eastAsia="Times New Roman"/>
          <w:sz w:val="26"/>
          <w:szCs w:val="26"/>
          <w:lang w:eastAsia="ru-RU"/>
        </w:rPr>
        <w:t>ХАСАНСКОГО МУНИЦИПАЛЬНОГО ОКРУГА</w:t>
      </w:r>
    </w:p>
    <w:p w14:paraId="5AB3D23D" w14:textId="77777777" w:rsidR="00BC25EA" w:rsidRPr="00D023E9" w:rsidRDefault="00BC25EA" w:rsidP="00C16FEA">
      <w:pPr>
        <w:jc w:val="center"/>
        <w:rPr>
          <w:rFonts w:eastAsia="Times New Roman"/>
          <w:sz w:val="26"/>
          <w:szCs w:val="26"/>
          <w:lang w:eastAsia="ru-RU"/>
        </w:rPr>
      </w:pPr>
      <w:r w:rsidRPr="00D023E9">
        <w:rPr>
          <w:rFonts w:eastAsia="Times New Roman"/>
          <w:sz w:val="26"/>
          <w:szCs w:val="26"/>
          <w:lang w:eastAsia="ru-RU"/>
        </w:rPr>
        <w:t>ПРИМОРСКОГО КРАЯ</w:t>
      </w:r>
    </w:p>
    <w:p w14:paraId="3F954D2B" w14:textId="77777777" w:rsidR="00BC25EA" w:rsidRPr="00D023E9" w:rsidRDefault="00BC25EA" w:rsidP="00C16FEA">
      <w:pPr>
        <w:jc w:val="center"/>
        <w:rPr>
          <w:rFonts w:eastAsia="Times New Roman"/>
          <w:sz w:val="26"/>
          <w:szCs w:val="26"/>
          <w:lang w:eastAsia="ru-RU"/>
        </w:rPr>
      </w:pPr>
    </w:p>
    <w:p w14:paraId="5DBE50BF" w14:textId="77777777" w:rsidR="00BC25EA" w:rsidRPr="00D023E9" w:rsidRDefault="00BC25EA" w:rsidP="004F5DAE">
      <w:pPr>
        <w:jc w:val="center"/>
        <w:outlineLvl w:val="0"/>
        <w:rPr>
          <w:rFonts w:eastAsia="Times New Roman"/>
          <w:b/>
          <w:sz w:val="26"/>
          <w:szCs w:val="26"/>
          <w:lang w:eastAsia="ru-RU"/>
        </w:rPr>
      </w:pPr>
      <w:bookmarkStart w:id="72" w:name="_Toc197718521"/>
      <w:r w:rsidRPr="00D023E9">
        <w:rPr>
          <w:rFonts w:eastAsia="Times New Roman"/>
          <w:b/>
          <w:sz w:val="26"/>
          <w:szCs w:val="26"/>
          <w:lang w:eastAsia="ru-RU"/>
        </w:rPr>
        <w:t>ПОСТАНОВЛЕНИЕ</w:t>
      </w:r>
      <w:bookmarkEnd w:id="72"/>
    </w:p>
    <w:p w14:paraId="692C9F54" w14:textId="77777777" w:rsidR="00BC25EA" w:rsidRPr="00D023E9" w:rsidRDefault="00BC25EA" w:rsidP="00C16FEA">
      <w:pPr>
        <w:jc w:val="center"/>
        <w:rPr>
          <w:rFonts w:eastAsia="Times New Roman"/>
          <w:sz w:val="26"/>
          <w:szCs w:val="26"/>
          <w:lang w:eastAsia="ru-RU"/>
        </w:rPr>
      </w:pPr>
      <w:proofErr w:type="spellStart"/>
      <w:r w:rsidRPr="00D023E9">
        <w:rPr>
          <w:rFonts w:eastAsia="Times New Roman"/>
          <w:sz w:val="26"/>
          <w:szCs w:val="26"/>
          <w:lang w:eastAsia="ru-RU"/>
        </w:rPr>
        <w:t>пгт</w:t>
      </w:r>
      <w:proofErr w:type="spellEnd"/>
      <w:r w:rsidRPr="00D023E9">
        <w:rPr>
          <w:rFonts w:eastAsia="Times New Roman"/>
          <w:sz w:val="26"/>
          <w:szCs w:val="26"/>
          <w:lang w:eastAsia="ru-RU"/>
        </w:rPr>
        <w:t xml:space="preserve"> Славянка</w:t>
      </w:r>
    </w:p>
    <w:p w14:paraId="6FE94197" w14:textId="77777777" w:rsidR="00BC25EA" w:rsidRPr="00D023E9" w:rsidRDefault="00BC25EA" w:rsidP="00C16FEA">
      <w:pPr>
        <w:jc w:val="center"/>
        <w:rPr>
          <w:rFonts w:eastAsia="Times New Roman"/>
          <w:sz w:val="26"/>
          <w:szCs w:val="26"/>
          <w:lang w:eastAsia="ru-RU"/>
        </w:rPr>
      </w:pPr>
    </w:p>
    <w:p w14:paraId="62862328" w14:textId="5BCD19D1" w:rsidR="00BC25EA" w:rsidRPr="00C16FEA" w:rsidRDefault="00BC25EA" w:rsidP="00C16FEA">
      <w:pPr>
        <w:jc w:val="center"/>
        <w:rPr>
          <w:rFonts w:eastAsia="Times New Roman"/>
          <w:sz w:val="26"/>
          <w:szCs w:val="26"/>
          <w:lang w:eastAsia="ru-RU"/>
        </w:rPr>
      </w:pPr>
      <w:r w:rsidRPr="00C16FEA">
        <w:rPr>
          <w:rFonts w:eastAsia="Times New Roman"/>
          <w:sz w:val="26"/>
          <w:szCs w:val="26"/>
          <w:lang w:eastAsia="ru-RU"/>
        </w:rPr>
        <w:t>29.04.2025</w:t>
      </w:r>
      <w:r w:rsidR="00C16FEA">
        <w:rPr>
          <w:rFonts w:eastAsia="Times New Roman"/>
          <w:sz w:val="26"/>
          <w:szCs w:val="26"/>
          <w:lang w:eastAsia="ru-RU"/>
        </w:rPr>
        <w:t xml:space="preserve">                                                                                                                          </w:t>
      </w:r>
      <w:r w:rsidRPr="00C16FEA">
        <w:rPr>
          <w:rFonts w:eastAsia="Times New Roman"/>
          <w:sz w:val="26"/>
          <w:szCs w:val="26"/>
          <w:lang w:eastAsia="ru-RU"/>
        </w:rPr>
        <w:t>№ 759 -па</w:t>
      </w:r>
    </w:p>
    <w:p w14:paraId="4EFFA58C" w14:textId="77777777" w:rsidR="00BC25EA" w:rsidRPr="00D023E9" w:rsidRDefault="00BC25EA" w:rsidP="005E5D79">
      <w:pPr>
        <w:autoSpaceDE w:val="0"/>
        <w:autoSpaceDN w:val="0"/>
        <w:adjustRightInd w:val="0"/>
        <w:rPr>
          <w:rFonts w:eastAsia="TimesNewRomanPSMT"/>
          <w:sz w:val="26"/>
          <w:szCs w:val="26"/>
          <w:lang w:eastAsia="ru-RU"/>
        </w:rPr>
      </w:pPr>
    </w:p>
    <w:p w14:paraId="407EDAE7" w14:textId="23091733" w:rsidR="00BC25EA" w:rsidRPr="00D023E9" w:rsidRDefault="00BC25EA" w:rsidP="00C16FEA">
      <w:pPr>
        <w:tabs>
          <w:tab w:val="left" w:pos="3060"/>
          <w:tab w:val="left" w:pos="4860"/>
        </w:tabs>
        <w:autoSpaceDE w:val="0"/>
        <w:autoSpaceDN w:val="0"/>
        <w:adjustRightInd w:val="0"/>
        <w:ind w:right="4648"/>
        <w:jc w:val="both"/>
        <w:rPr>
          <w:rFonts w:eastAsia="TimesNewRomanPSMT"/>
          <w:b/>
          <w:sz w:val="26"/>
          <w:szCs w:val="26"/>
          <w:lang w:eastAsia="ru-RU"/>
        </w:rPr>
      </w:pPr>
      <w:r w:rsidRPr="00D023E9">
        <w:rPr>
          <w:rFonts w:eastAsia="Times New Roman"/>
          <w:bCs/>
          <w:sz w:val="26"/>
          <w:szCs w:val="26"/>
          <w:shd w:val="clear" w:color="auto" w:fill="FFFFFF"/>
          <w:lang w:eastAsia="ru-RU"/>
        </w:rPr>
        <w:t>О внесении изменений в постановление администрации Хасанского муниципального округа от 26.07.2023 № 1312-</w:t>
      </w:r>
      <w:r w:rsidR="00C16FEA" w:rsidRPr="00D023E9">
        <w:rPr>
          <w:rFonts w:eastAsia="Times New Roman"/>
          <w:bCs/>
          <w:sz w:val="26"/>
          <w:szCs w:val="26"/>
          <w:shd w:val="clear" w:color="auto" w:fill="FFFFFF"/>
          <w:lang w:eastAsia="ru-RU"/>
        </w:rPr>
        <w:t>па.</w:t>
      </w:r>
      <w:r w:rsidRPr="00D023E9">
        <w:rPr>
          <w:rFonts w:eastAsia="Times New Roman"/>
          <w:bCs/>
          <w:sz w:val="26"/>
          <w:szCs w:val="26"/>
          <w:shd w:val="clear" w:color="auto" w:fill="FFFFFF"/>
          <w:lang w:eastAsia="ru-RU"/>
        </w:rPr>
        <w:t xml:space="preserve"> </w:t>
      </w:r>
      <w:r w:rsidR="009F2587">
        <w:rPr>
          <w:rFonts w:eastAsia="Times New Roman"/>
          <w:bCs/>
          <w:sz w:val="26"/>
          <w:szCs w:val="26"/>
          <w:shd w:val="clear" w:color="auto" w:fill="FFFFFF"/>
          <w:lang w:eastAsia="ru-RU"/>
        </w:rPr>
        <w:t>О</w:t>
      </w:r>
      <w:r w:rsidRPr="00D023E9">
        <w:rPr>
          <w:rFonts w:eastAsia="Times New Roman"/>
          <w:bCs/>
          <w:sz w:val="26"/>
          <w:szCs w:val="26"/>
          <w:shd w:val="clear" w:color="auto" w:fill="FFFFFF"/>
          <w:lang w:eastAsia="ru-RU"/>
        </w:rPr>
        <w:t xml:space="preserve">б утверждении муниципальной программы «Развитие туризма на территории Хасанского муниципального округа»  </w:t>
      </w:r>
    </w:p>
    <w:p w14:paraId="5DA0B119" w14:textId="77777777" w:rsidR="00BC25EA" w:rsidRPr="00D023E9" w:rsidRDefault="00BC25EA" w:rsidP="005E5D79">
      <w:pPr>
        <w:rPr>
          <w:rFonts w:eastAsia="TimesNewRomanPSMT"/>
          <w:sz w:val="26"/>
          <w:szCs w:val="26"/>
          <w:lang w:eastAsia="ru-RU"/>
        </w:rPr>
      </w:pPr>
    </w:p>
    <w:p w14:paraId="78B6FC79" w14:textId="77777777" w:rsidR="00BC25EA" w:rsidRPr="00D023E9" w:rsidRDefault="00BC25EA" w:rsidP="005E5D79">
      <w:pPr>
        <w:ind w:firstLine="708"/>
        <w:jc w:val="both"/>
        <w:rPr>
          <w:rFonts w:eastAsia="Times New Roman"/>
          <w:sz w:val="26"/>
          <w:szCs w:val="26"/>
          <w:shd w:val="clear" w:color="auto" w:fill="FFFFFF"/>
          <w:lang w:eastAsia="ru-RU"/>
        </w:rPr>
      </w:pPr>
      <w:r w:rsidRPr="00D023E9">
        <w:rPr>
          <w:rFonts w:eastAsia="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6.10.2003 № 131-ФЗ «Об общих принципах организации местного самоуправления в Российской Федерации», </w:t>
      </w:r>
      <w:r w:rsidRPr="00D023E9">
        <w:rPr>
          <w:rFonts w:eastAsia="TimesNewRomanPSMT"/>
          <w:sz w:val="26"/>
          <w:szCs w:val="26"/>
          <w:lang w:eastAsia="ru-RU"/>
        </w:rPr>
        <w:t>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 1068-па, руководствуясь Уставом Хасанского муниципального округа, администрация Хасанского муниципального округа</w:t>
      </w:r>
    </w:p>
    <w:p w14:paraId="1F00997B" w14:textId="77777777" w:rsidR="00BC25EA" w:rsidRPr="00D023E9" w:rsidRDefault="00BC25EA" w:rsidP="005E5D79">
      <w:pPr>
        <w:ind w:firstLine="708"/>
        <w:jc w:val="both"/>
        <w:rPr>
          <w:rFonts w:eastAsia="TimesNewRomanPSMT"/>
          <w:sz w:val="26"/>
          <w:szCs w:val="26"/>
          <w:lang w:eastAsia="ru-RU"/>
        </w:rPr>
      </w:pPr>
    </w:p>
    <w:p w14:paraId="750CD055" w14:textId="77777777" w:rsidR="00BC25EA" w:rsidRPr="00D023E9" w:rsidRDefault="00BC25EA" w:rsidP="005E5D79">
      <w:pPr>
        <w:autoSpaceDE w:val="0"/>
        <w:autoSpaceDN w:val="0"/>
        <w:adjustRightInd w:val="0"/>
        <w:rPr>
          <w:rFonts w:eastAsia="TimesNewRomanPSMT"/>
          <w:sz w:val="26"/>
          <w:szCs w:val="26"/>
          <w:lang w:eastAsia="ru-RU"/>
        </w:rPr>
      </w:pPr>
      <w:r w:rsidRPr="00D023E9">
        <w:rPr>
          <w:rFonts w:eastAsia="TimesNewRomanPSMT"/>
          <w:sz w:val="26"/>
          <w:szCs w:val="26"/>
          <w:lang w:eastAsia="ru-RU"/>
        </w:rPr>
        <w:t>ПОСТАНОВЛЯЕТ:</w:t>
      </w:r>
    </w:p>
    <w:p w14:paraId="07A1461E" w14:textId="77777777" w:rsidR="00BC25EA" w:rsidRPr="00D023E9" w:rsidRDefault="00BC25EA" w:rsidP="005E5D79">
      <w:pPr>
        <w:autoSpaceDE w:val="0"/>
        <w:autoSpaceDN w:val="0"/>
        <w:adjustRightInd w:val="0"/>
        <w:rPr>
          <w:rFonts w:eastAsia="TimesNewRomanPSMT"/>
          <w:sz w:val="26"/>
          <w:szCs w:val="26"/>
          <w:lang w:eastAsia="ru-RU"/>
        </w:rPr>
      </w:pPr>
    </w:p>
    <w:p w14:paraId="510B9C7A" w14:textId="49C58944" w:rsidR="00BC25EA" w:rsidRPr="00D023E9" w:rsidRDefault="00BC25EA" w:rsidP="005E5D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D023E9">
        <w:rPr>
          <w:rFonts w:eastAsia="Times New Roman"/>
          <w:sz w:val="26"/>
          <w:szCs w:val="26"/>
          <w:shd w:val="clear" w:color="auto" w:fill="FFFFFF"/>
          <w:lang w:eastAsia="ru-RU"/>
        </w:rPr>
        <w:t xml:space="preserve">1. Внести в постановление </w:t>
      </w:r>
      <w:r w:rsidRPr="00D023E9">
        <w:rPr>
          <w:rFonts w:eastAsia="Times New Roman"/>
          <w:bCs/>
          <w:sz w:val="26"/>
          <w:szCs w:val="26"/>
          <w:shd w:val="clear" w:color="auto" w:fill="FFFFFF"/>
          <w:lang w:eastAsia="ru-RU"/>
        </w:rPr>
        <w:t>администрации Хасанского муниципального округа                        от 26.07.2023 № 1312-</w:t>
      </w:r>
      <w:r w:rsidR="009F2587" w:rsidRPr="00D023E9">
        <w:rPr>
          <w:rFonts w:eastAsia="Times New Roman"/>
          <w:bCs/>
          <w:sz w:val="26"/>
          <w:szCs w:val="26"/>
          <w:shd w:val="clear" w:color="auto" w:fill="FFFFFF"/>
          <w:lang w:eastAsia="ru-RU"/>
        </w:rPr>
        <w:t>па.</w:t>
      </w:r>
      <w:r w:rsidRPr="00D023E9">
        <w:rPr>
          <w:rFonts w:eastAsia="Times New Roman"/>
          <w:bCs/>
          <w:sz w:val="26"/>
          <w:szCs w:val="26"/>
          <w:shd w:val="clear" w:color="auto" w:fill="FFFFFF"/>
          <w:lang w:eastAsia="ru-RU"/>
        </w:rPr>
        <w:t xml:space="preserve"> Об утверждении муниципальной программы «Развитие туризма на территории Хасанского муниципального округа» (далее – постановление) следующие изменения:</w:t>
      </w:r>
    </w:p>
    <w:p w14:paraId="457EDB46"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D023E9">
        <w:rPr>
          <w:rFonts w:eastAsia="Times New Roman"/>
          <w:bCs/>
          <w:sz w:val="26"/>
          <w:szCs w:val="26"/>
          <w:shd w:val="clear" w:color="auto" w:fill="FFFFFF"/>
          <w:lang w:eastAsia="ru-RU"/>
        </w:rPr>
        <w:t>1.1. В паспорте муниципальной программы, утвержденной постановлением, строку «Объемы бюджетных ассигнований муниципальной программы» изложить в следующей редакции:</w:t>
      </w:r>
    </w:p>
    <w:p w14:paraId="2EAED5F0"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152"/>
      </w:tblGrid>
      <w:tr w:rsidR="00BC25EA" w:rsidRPr="00D023E9" w14:paraId="7F824D92" w14:textId="77777777" w:rsidTr="00D023E9">
        <w:tc>
          <w:tcPr>
            <w:tcW w:w="1531" w:type="pct"/>
            <w:tcBorders>
              <w:top w:val="single" w:sz="4" w:space="0" w:color="auto"/>
              <w:left w:val="single" w:sz="4" w:space="0" w:color="auto"/>
              <w:bottom w:val="single" w:sz="4" w:space="0" w:color="auto"/>
              <w:right w:val="single" w:sz="4" w:space="0" w:color="auto"/>
            </w:tcBorders>
            <w:hideMark/>
          </w:tcPr>
          <w:p w14:paraId="045212EF" w14:textId="77777777" w:rsidR="00BC25EA" w:rsidRPr="00D023E9" w:rsidRDefault="00BC25EA" w:rsidP="005E5D79">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 xml:space="preserve">Объем бюджетных ассигнований на реализацию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5BAD1DE2" w14:textId="77777777" w:rsidR="00BC25EA" w:rsidRPr="00D023E9" w:rsidRDefault="00BC25EA" w:rsidP="005E5D79">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общий объем бюджетных ассигнований – 79 694,03 тыс. руб.</w:t>
            </w:r>
          </w:p>
          <w:p w14:paraId="1B6056BF" w14:textId="77777777" w:rsidR="00BC25EA" w:rsidRPr="00D023E9" w:rsidRDefault="00BC25EA" w:rsidP="005E5D79">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в том числе:</w:t>
            </w:r>
          </w:p>
          <w:p w14:paraId="59ECA996"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2023 год – 20 180,33 тыс. руб.</w:t>
            </w:r>
          </w:p>
          <w:p w14:paraId="6732D547"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2024 год – 54 207,07 тыс. руб.</w:t>
            </w:r>
          </w:p>
          <w:p w14:paraId="242CF350"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2025 год – 5 306,63 тыс. руб.</w:t>
            </w:r>
          </w:p>
          <w:p w14:paraId="6B7F1AD4"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 xml:space="preserve">2026 год – 0,00 тыс. руб. </w:t>
            </w:r>
          </w:p>
          <w:p w14:paraId="06351DE5" w14:textId="77777777" w:rsidR="00BC25EA" w:rsidRPr="00D023E9" w:rsidRDefault="00BC25EA" w:rsidP="005E5D79">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средства бюджета Хасанского муниципального округа - 14 684,10 тыс. руб. в том числе:</w:t>
            </w:r>
          </w:p>
          <w:p w14:paraId="3EC89CCE"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2023 год – 7 637,60 тыс. руб.</w:t>
            </w:r>
          </w:p>
          <w:p w14:paraId="313450AC"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2024 год – 2 317,63 тыс. руб.</w:t>
            </w:r>
          </w:p>
          <w:p w14:paraId="3F07950D"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2025 год – 4 728,87 тыс. руб.</w:t>
            </w:r>
          </w:p>
          <w:p w14:paraId="20EDE0E7"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2026 год – 0,00 тыс. руб.</w:t>
            </w:r>
          </w:p>
          <w:p w14:paraId="60D9B4D7" w14:textId="77777777" w:rsidR="00BC25EA" w:rsidRPr="00D023E9" w:rsidRDefault="00BC25EA" w:rsidP="005E5D79">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lastRenderedPageBreak/>
              <w:t>-прогнозная оценка средств, привлекаемых на реализацию муниципальной программы краевого бюджета - 65 009,93 тыс. руб. в том числе:</w:t>
            </w:r>
          </w:p>
          <w:p w14:paraId="1AFB7B6B"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2023 год – 12 542,73 тыс. руб.</w:t>
            </w:r>
          </w:p>
          <w:p w14:paraId="3CBA6D25"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2024 год – 51 889,44 тыс. руб.</w:t>
            </w:r>
          </w:p>
          <w:p w14:paraId="56FA03E6"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2025 год – 577,76 тыс. руб.</w:t>
            </w:r>
          </w:p>
          <w:p w14:paraId="50747821"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2026 год- 0,00 тыс. руб.</w:t>
            </w:r>
          </w:p>
          <w:p w14:paraId="1F316135"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федерального бюджета:</w:t>
            </w:r>
          </w:p>
          <w:p w14:paraId="446AF237"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2023 год – 0,00 тыс. руб.</w:t>
            </w:r>
          </w:p>
          <w:p w14:paraId="55DAF827"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2024 год – 0,00 тыс. руб.</w:t>
            </w:r>
          </w:p>
          <w:p w14:paraId="4C6ED7A5"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2025 год – 0,00 тыс. руб.</w:t>
            </w:r>
          </w:p>
          <w:p w14:paraId="5353A8DC"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 xml:space="preserve">2026 год – 0,00 тыс. руб. </w:t>
            </w:r>
          </w:p>
          <w:p w14:paraId="4B81EA8B"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внебюджетных источников</w:t>
            </w:r>
          </w:p>
          <w:p w14:paraId="520FC28B"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2023 год – 0,00 тыс. руб.</w:t>
            </w:r>
          </w:p>
          <w:p w14:paraId="41A7257D"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2024 год – 0,00 тыс. руб.</w:t>
            </w:r>
          </w:p>
          <w:p w14:paraId="445601D4"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2025 год – 0,00 тыс. руб.</w:t>
            </w:r>
          </w:p>
          <w:p w14:paraId="3290FE8E"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D023E9">
              <w:rPr>
                <w:rFonts w:eastAsia="Times New Roman"/>
                <w:bCs/>
                <w:sz w:val="24"/>
                <w:szCs w:val="24"/>
                <w:shd w:val="clear" w:color="auto" w:fill="FFFFFF"/>
                <w:lang w:eastAsia="ru-RU"/>
              </w:rPr>
              <w:t>2026 год – 0,00 тыс. руб.</w:t>
            </w:r>
          </w:p>
        </w:tc>
      </w:tr>
    </w:tbl>
    <w:p w14:paraId="44E6DEE3"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p w14:paraId="68018640"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D023E9">
        <w:rPr>
          <w:rFonts w:eastAsia="Times New Roman"/>
          <w:bCs/>
          <w:sz w:val="26"/>
          <w:szCs w:val="26"/>
          <w:shd w:val="clear" w:color="auto" w:fill="FFFFFF"/>
          <w:lang w:eastAsia="ru-RU"/>
        </w:rPr>
        <w:t>1.2. Приложение № 2 к муниципальной программе, утвержденной постановлением, «Перечень мероприятий и объем финансирования муниципальной программы «Развитие туризма на территории Хасанского муниципального округа», изложить в новой редакции согласно приложению № 1 к настоящему постановлению.</w:t>
      </w:r>
    </w:p>
    <w:p w14:paraId="1D8832A6" w14:textId="77777777" w:rsidR="00BC25EA" w:rsidRPr="00D023E9" w:rsidRDefault="00BC25EA" w:rsidP="005E5D79">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D023E9">
        <w:rPr>
          <w:rFonts w:eastAsia="Times New Roman"/>
          <w:sz w:val="26"/>
          <w:szCs w:val="26"/>
          <w:shd w:val="clear" w:color="auto" w:fill="FFFFFF"/>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w:t>
      </w:r>
    </w:p>
    <w:p w14:paraId="0D0BC547" w14:textId="77777777" w:rsidR="00BC25EA" w:rsidRPr="00D023E9" w:rsidRDefault="00BC25EA" w:rsidP="005E5D79">
      <w:pPr>
        <w:tabs>
          <w:tab w:val="left" w:pos="993"/>
        </w:tabs>
        <w:autoSpaceDE w:val="0"/>
        <w:autoSpaceDN w:val="0"/>
        <w:adjustRightInd w:val="0"/>
        <w:ind w:firstLine="567"/>
        <w:jc w:val="both"/>
        <w:rPr>
          <w:rFonts w:eastAsia="Times New Roman"/>
          <w:sz w:val="26"/>
          <w:szCs w:val="26"/>
          <w:shd w:val="clear" w:color="auto" w:fill="FFFFFF"/>
          <w:lang w:eastAsia="ru-RU"/>
        </w:rPr>
      </w:pPr>
      <w:r w:rsidRPr="00D023E9">
        <w:rPr>
          <w:rFonts w:eastAsia="Times New Roman"/>
          <w:sz w:val="26"/>
          <w:szCs w:val="26"/>
          <w:shd w:val="clear" w:color="auto" w:fill="FFFFFF"/>
          <w:lang w:eastAsia="ru-RU"/>
        </w:rPr>
        <w:t>3. Настоящее постановление вступает в силу со дня его официального опубликования.</w:t>
      </w:r>
    </w:p>
    <w:p w14:paraId="179BE666" w14:textId="77777777" w:rsidR="00BC25EA" w:rsidRPr="00D023E9" w:rsidRDefault="00BC25EA" w:rsidP="005E5D79">
      <w:pPr>
        <w:tabs>
          <w:tab w:val="left" w:pos="993"/>
        </w:tabs>
        <w:autoSpaceDE w:val="0"/>
        <w:autoSpaceDN w:val="0"/>
        <w:adjustRightInd w:val="0"/>
        <w:ind w:firstLine="567"/>
        <w:jc w:val="both"/>
        <w:rPr>
          <w:rFonts w:eastAsia="TimesNewRomanPSMT"/>
          <w:sz w:val="26"/>
          <w:szCs w:val="26"/>
          <w:lang w:eastAsia="ru-RU"/>
        </w:rPr>
      </w:pPr>
      <w:r w:rsidRPr="00D023E9">
        <w:rPr>
          <w:rFonts w:eastAsia="TimesNewRomanPSMT"/>
          <w:sz w:val="26"/>
          <w:szCs w:val="26"/>
          <w:lang w:eastAsia="ru-RU"/>
        </w:rPr>
        <w:t>4. Контроль за исполнением настоящего постановления оставляю за собой.</w:t>
      </w:r>
    </w:p>
    <w:p w14:paraId="7419D7E0" w14:textId="77777777" w:rsidR="00BC25EA" w:rsidRPr="00D023E9" w:rsidRDefault="00BC25EA" w:rsidP="005E5D79">
      <w:pPr>
        <w:tabs>
          <w:tab w:val="left" w:pos="993"/>
        </w:tabs>
        <w:autoSpaceDE w:val="0"/>
        <w:autoSpaceDN w:val="0"/>
        <w:adjustRightInd w:val="0"/>
        <w:jc w:val="both"/>
        <w:rPr>
          <w:rFonts w:eastAsia="TimesNewRomanPSMT"/>
          <w:sz w:val="26"/>
          <w:szCs w:val="26"/>
          <w:lang w:eastAsia="ru-RU"/>
        </w:rPr>
      </w:pPr>
    </w:p>
    <w:p w14:paraId="1E7BA9CF" w14:textId="77777777" w:rsidR="00BC25EA" w:rsidRPr="00D023E9" w:rsidRDefault="00BC25EA" w:rsidP="005E5D79">
      <w:pPr>
        <w:tabs>
          <w:tab w:val="left" w:pos="993"/>
        </w:tabs>
        <w:autoSpaceDE w:val="0"/>
        <w:autoSpaceDN w:val="0"/>
        <w:adjustRightInd w:val="0"/>
        <w:jc w:val="both"/>
        <w:rPr>
          <w:rFonts w:eastAsia="TimesNewRomanPSMT"/>
          <w:sz w:val="26"/>
          <w:szCs w:val="26"/>
          <w:lang w:eastAsia="ru-RU"/>
        </w:rPr>
      </w:pPr>
    </w:p>
    <w:p w14:paraId="092E2060" w14:textId="77777777" w:rsidR="00BC25EA" w:rsidRPr="00D023E9" w:rsidRDefault="00BC25EA" w:rsidP="005E5D79">
      <w:pPr>
        <w:autoSpaceDE w:val="0"/>
        <w:autoSpaceDN w:val="0"/>
        <w:adjustRightInd w:val="0"/>
        <w:jc w:val="both"/>
        <w:rPr>
          <w:rFonts w:eastAsia="TimesNewRomanPSMT"/>
          <w:sz w:val="26"/>
          <w:szCs w:val="26"/>
          <w:lang w:eastAsia="ru-RU"/>
        </w:rPr>
      </w:pPr>
      <w:r w:rsidRPr="00D023E9">
        <w:rPr>
          <w:rFonts w:eastAsia="TimesNewRomanPSMT"/>
          <w:sz w:val="26"/>
          <w:szCs w:val="26"/>
          <w:lang w:eastAsia="ru-RU"/>
        </w:rPr>
        <w:t xml:space="preserve">Глава Хасанского  </w:t>
      </w:r>
    </w:p>
    <w:p w14:paraId="499CC2DD" w14:textId="2ECBCDAE" w:rsidR="00BC25EA" w:rsidRPr="00D023E9" w:rsidRDefault="00BC25EA" w:rsidP="005E5D79">
      <w:pPr>
        <w:autoSpaceDE w:val="0"/>
        <w:autoSpaceDN w:val="0"/>
        <w:adjustRightInd w:val="0"/>
        <w:jc w:val="both"/>
        <w:rPr>
          <w:rFonts w:eastAsia="TimesNewRomanPSMT"/>
          <w:sz w:val="26"/>
          <w:szCs w:val="26"/>
          <w:lang w:eastAsia="ru-RU"/>
        </w:rPr>
      </w:pPr>
      <w:r w:rsidRPr="00D023E9">
        <w:rPr>
          <w:rFonts w:eastAsia="TimesNewRomanPSMT"/>
          <w:sz w:val="26"/>
          <w:szCs w:val="26"/>
          <w:lang w:eastAsia="ru-RU"/>
        </w:rPr>
        <w:t>муниципального округа</w:t>
      </w:r>
      <w:r w:rsidR="00D023E9">
        <w:rPr>
          <w:rFonts w:eastAsia="TimesNewRomanPSMT"/>
          <w:sz w:val="26"/>
          <w:szCs w:val="26"/>
          <w:lang w:eastAsia="ru-RU"/>
        </w:rPr>
        <w:t xml:space="preserve">                                                  </w:t>
      </w:r>
      <w:r w:rsidRPr="00D023E9">
        <w:rPr>
          <w:rFonts w:eastAsia="TimesNewRomanPSMT"/>
          <w:sz w:val="26"/>
          <w:szCs w:val="26"/>
          <w:lang w:eastAsia="ru-RU"/>
        </w:rPr>
        <w:t xml:space="preserve">     </w:t>
      </w:r>
      <w:r w:rsidR="00C16FEA">
        <w:rPr>
          <w:rFonts w:eastAsia="TimesNewRomanPSMT"/>
          <w:sz w:val="26"/>
          <w:szCs w:val="26"/>
          <w:lang w:eastAsia="ru-RU"/>
        </w:rPr>
        <w:t xml:space="preserve"> </w:t>
      </w:r>
      <w:r w:rsidRPr="00D023E9">
        <w:rPr>
          <w:rFonts w:eastAsia="TimesNewRomanPSMT"/>
          <w:sz w:val="26"/>
          <w:szCs w:val="26"/>
          <w:lang w:eastAsia="ru-RU"/>
        </w:rPr>
        <w:t xml:space="preserve">                                    И.В. Степанов</w:t>
      </w:r>
    </w:p>
    <w:p w14:paraId="1DEC76C6" w14:textId="77777777" w:rsidR="00BC25EA" w:rsidRPr="00BC25EA" w:rsidRDefault="00BC25EA" w:rsidP="005E5D79">
      <w:pPr>
        <w:rPr>
          <w:rFonts w:eastAsia="Times New Roman"/>
          <w:sz w:val="24"/>
          <w:szCs w:val="24"/>
          <w:lang w:eastAsia="ru-RU"/>
        </w:rPr>
        <w:sectPr w:rsidR="00BC25EA" w:rsidRPr="00BC25EA" w:rsidSect="00D023E9">
          <w:pgSz w:w="11906" w:h="16838"/>
          <w:pgMar w:top="794" w:right="794" w:bottom="794" w:left="794" w:header="0" w:footer="0" w:gutter="0"/>
          <w:cols w:space="720"/>
          <w:docGrid w:linePitch="272"/>
        </w:sectPr>
      </w:pPr>
    </w:p>
    <w:p w14:paraId="0A668F1A" w14:textId="77777777" w:rsidR="00C16FEA" w:rsidRPr="00C16FEA" w:rsidRDefault="00C16FEA" w:rsidP="00C16FEA">
      <w:pPr>
        <w:shd w:val="clear" w:color="auto" w:fill="FFFFFF"/>
        <w:ind w:left="9639"/>
        <w:jc w:val="both"/>
        <w:textAlignment w:val="baseline"/>
        <w:rPr>
          <w:rFonts w:eastAsia="Calibri"/>
          <w:bCs/>
          <w:spacing w:val="2"/>
          <w:sz w:val="26"/>
          <w:szCs w:val="26"/>
          <w:lang w:eastAsia="ru-RU"/>
        </w:rPr>
      </w:pPr>
      <w:r w:rsidRPr="00C16FEA">
        <w:rPr>
          <w:rFonts w:eastAsia="Calibri"/>
          <w:bCs/>
          <w:spacing w:val="2"/>
          <w:sz w:val="26"/>
          <w:szCs w:val="26"/>
          <w:lang w:eastAsia="ru-RU"/>
        </w:rPr>
        <w:lastRenderedPageBreak/>
        <w:t>Приложение №1</w:t>
      </w:r>
    </w:p>
    <w:p w14:paraId="1B8C8089" w14:textId="77777777" w:rsidR="00C16FEA" w:rsidRPr="00C16FEA" w:rsidRDefault="00C16FEA" w:rsidP="00C16FEA">
      <w:pPr>
        <w:shd w:val="clear" w:color="auto" w:fill="FFFFFF"/>
        <w:ind w:left="9639"/>
        <w:jc w:val="both"/>
        <w:textAlignment w:val="baseline"/>
        <w:rPr>
          <w:rFonts w:eastAsia="Calibri"/>
          <w:bCs/>
          <w:spacing w:val="2"/>
          <w:sz w:val="26"/>
          <w:szCs w:val="26"/>
          <w:lang w:eastAsia="ru-RU"/>
        </w:rPr>
      </w:pPr>
      <w:r w:rsidRPr="00C16FEA">
        <w:rPr>
          <w:rFonts w:eastAsia="Calibri"/>
          <w:bCs/>
          <w:spacing w:val="2"/>
          <w:sz w:val="26"/>
          <w:szCs w:val="26"/>
          <w:lang w:eastAsia="ru-RU"/>
        </w:rPr>
        <w:t>к постановлению администрации Хасанского муниципального округа</w:t>
      </w:r>
    </w:p>
    <w:p w14:paraId="782BC210" w14:textId="3CDB6AFA" w:rsidR="00C16FEA" w:rsidRPr="00C16FEA" w:rsidRDefault="00C16FEA" w:rsidP="00C16FEA">
      <w:pPr>
        <w:shd w:val="clear" w:color="auto" w:fill="FFFFFF"/>
        <w:ind w:left="9639"/>
        <w:jc w:val="both"/>
        <w:textAlignment w:val="baseline"/>
        <w:rPr>
          <w:rFonts w:eastAsia="Calibri"/>
          <w:bCs/>
          <w:spacing w:val="2"/>
          <w:sz w:val="26"/>
          <w:szCs w:val="26"/>
          <w:lang w:eastAsia="ru-RU"/>
        </w:rPr>
      </w:pPr>
      <w:r w:rsidRPr="00C16FEA">
        <w:rPr>
          <w:rFonts w:eastAsia="Calibri"/>
          <w:bCs/>
          <w:spacing w:val="2"/>
          <w:sz w:val="26"/>
          <w:szCs w:val="26"/>
          <w:lang w:eastAsia="ru-RU"/>
        </w:rPr>
        <w:t>от 29.04.2025 г. № 759-па</w:t>
      </w:r>
    </w:p>
    <w:p w14:paraId="41C0C5CA" w14:textId="77777777" w:rsidR="00C16FEA" w:rsidRPr="00C16FEA" w:rsidRDefault="00C16FEA" w:rsidP="00C16FEA">
      <w:pPr>
        <w:shd w:val="clear" w:color="auto" w:fill="FFFFFF"/>
        <w:ind w:left="9639"/>
        <w:jc w:val="both"/>
        <w:textAlignment w:val="baseline"/>
        <w:rPr>
          <w:rFonts w:eastAsia="Calibri"/>
          <w:bCs/>
          <w:spacing w:val="2"/>
          <w:sz w:val="26"/>
          <w:szCs w:val="26"/>
          <w:lang w:eastAsia="ru-RU"/>
        </w:rPr>
      </w:pPr>
    </w:p>
    <w:p w14:paraId="1B70B877" w14:textId="77777777" w:rsidR="00C16FEA" w:rsidRPr="00C16FEA" w:rsidRDefault="00C16FEA" w:rsidP="00C16FEA">
      <w:pPr>
        <w:shd w:val="clear" w:color="auto" w:fill="FFFFFF"/>
        <w:ind w:left="9639"/>
        <w:jc w:val="both"/>
        <w:textAlignment w:val="baseline"/>
        <w:rPr>
          <w:rFonts w:eastAsia="Calibri"/>
          <w:bCs/>
          <w:spacing w:val="2"/>
          <w:sz w:val="26"/>
          <w:szCs w:val="26"/>
          <w:lang w:eastAsia="ru-RU"/>
        </w:rPr>
      </w:pPr>
      <w:r w:rsidRPr="00C16FEA">
        <w:rPr>
          <w:rFonts w:eastAsia="Calibri"/>
          <w:bCs/>
          <w:spacing w:val="2"/>
          <w:sz w:val="26"/>
          <w:szCs w:val="26"/>
          <w:lang w:eastAsia="ru-RU"/>
        </w:rPr>
        <w:t>Приложение № 2</w:t>
      </w:r>
    </w:p>
    <w:p w14:paraId="4E617E27" w14:textId="77777777" w:rsidR="00C16FEA" w:rsidRPr="00C16FEA" w:rsidRDefault="00C16FEA" w:rsidP="00C16FEA">
      <w:pPr>
        <w:ind w:left="9639"/>
        <w:jc w:val="both"/>
        <w:textAlignment w:val="baseline"/>
        <w:rPr>
          <w:rFonts w:eastAsia="Calibri"/>
          <w:bCs/>
          <w:spacing w:val="2"/>
          <w:sz w:val="26"/>
          <w:szCs w:val="26"/>
          <w:lang w:eastAsia="ru-RU"/>
        </w:rPr>
      </w:pPr>
      <w:r w:rsidRPr="00C16FEA">
        <w:rPr>
          <w:rFonts w:eastAsia="Calibri"/>
          <w:bCs/>
          <w:spacing w:val="2"/>
          <w:sz w:val="26"/>
          <w:szCs w:val="26"/>
          <w:lang w:eastAsia="ru-RU"/>
        </w:rPr>
        <w:t xml:space="preserve">к муниципальной программе «Развитие туризма на территории Хасанского муниципального округа», утвержденной постановлением администрации Хасанского муниципального округа от 26.07.2023 № 1312-па </w:t>
      </w:r>
    </w:p>
    <w:p w14:paraId="721FEE30" w14:textId="77777777" w:rsidR="00BC25EA" w:rsidRPr="00C16FEA" w:rsidRDefault="00BC25EA" w:rsidP="005E5D79">
      <w:pPr>
        <w:shd w:val="clear" w:color="auto" w:fill="FFFFFF"/>
        <w:textAlignment w:val="baseline"/>
        <w:rPr>
          <w:rFonts w:eastAsia="Times New Roman"/>
          <w:spacing w:val="2"/>
          <w:sz w:val="26"/>
          <w:szCs w:val="26"/>
          <w:lang w:eastAsia="ru-RU"/>
        </w:rPr>
      </w:pPr>
      <w:bookmarkStart w:id="73" w:name="_Hlk190081022"/>
    </w:p>
    <w:p w14:paraId="4E0195CE" w14:textId="77777777" w:rsidR="00BC25EA" w:rsidRPr="00C16FEA" w:rsidRDefault="00BC25EA" w:rsidP="005E5D79">
      <w:pPr>
        <w:shd w:val="clear" w:color="auto" w:fill="FFFFFF"/>
        <w:jc w:val="center"/>
        <w:textAlignment w:val="baseline"/>
        <w:rPr>
          <w:rFonts w:eastAsia="Times New Roman"/>
          <w:spacing w:val="2"/>
          <w:sz w:val="26"/>
          <w:szCs w:val="26"/>
          <w:lang w:eastAsia="ru-RU"/>
        </w:rPr>
      </w:pPr>
      <w:r w:rsidRPr="00C16FEA">
        <w:rPr>
          <w:rFonts w:eastAsia="Times New Roman"/>
          <w:spacing w:val="2"/>
          <w:sz w:val="26"/>
          <w:szCs w:val="26"/>
          <w:lang w:eastAsia="ru-RU"/>
        </w:rPr>
        <w:t>«ПЕРЕЧЕНЬ МЕРОПРИЯТИЙ МУНИЦИПАЛЬНОЙ ПРОГРАММЫ И ОБЪЁМ ФИНАНСИРОВАНИЯ»</w:t>
      </w:r>
    </w:p>
    <w:bookmarkEnd w:id="73"/>
    <w:p w14:paraId="2DDCEF1B" w14:textId="77777777" w:rsidR="00BC25EA" w:rsidRPr="00BC25EA" w:rsidRDefault="00BC25EA" w:rsidP="005E5D79">
      <w:pPr>
        <w:shd w:val="clear" w:color="auto" w:fill="FFFFFF"/>
        <w:jc w:val="center"/>
        <w:textAlignment w:val="baseline"/>
        <w:rPr>
          <w:rFonts w:eastAsia="Times New Roman"/>
          <w:spacing w:val="2"/>
          <w:sz w:val="24"/>
          <w:szCs w:val="24"/>
          <w:lang w:eastAsia="ru-RU"/>
        </w:rPr>
      </w:pPr>
    </w:p>
    <w:tbl>
      <w:tblPr>
        <w:tblStyle w:val="252"/>
        <w:tblpPr w:leftFromText="180" w:rightFromText="180" w:vertAnchor="text" w:tblpX="74" w:tblpY="1"/>
        <w:tblOverlap w:val="never"/>
        <w:tblW w:w="5000" w:type="pct"/>
        <w:tblInd w:w="0" w:type="dxa"/>
        <w:tblLook w:val="04A0" w:firstRow="1" w:lastRow="0" w:firstColumn="1" w:lastColumn="0" w:noHBand="0" w:noVBand="1"/>
      </w:tblPr>
      <w:tblGrid>
        <w:gridCol w:w="342"/>
        <w:gridCol w:w="28"/>
        <w:gridCol w:w="2506"/>
        <w:gridCol w:w="9"/>
        <w:gridCol w:w="1637"/>
        <w:gridCol w:w="786"/>
        <w:gridCol w:w="814"/>
        <w:gridCol w:w="1954"/>
        <w:gridCol w:w="76"/>
        <w:gridCol w:w="1119"/>
        <w:gridCol w:w="1134"/>
        <w:gridCol w:w="1012"/>
        <w:gridCol w:w="780"/>
        <w:gridCol w:w="1134"/>
        <w:gridCol w:w="1911"/>
      </w:tblGrid>
      <w:tr w:rsidR="007770B0" w:rsidRPr="00BC25EA" w14:paraId="6B919D7C" w14:textId="77777777" w:rsidTr="007770B0">
        <w:trPr>
          <w:trHeight w:val="699"/>
        </w:trPr>
        <w:tc>
          <w:tcPr>
            <w:tcW w:w="112" w:type="pct"/>
            <w:vMerge w:val="restart"/>
            <w:tcBorders>
              <w:top w:val="single" w:sz="4" w:space="0" w:color="auto"/>
              <w:left w:val="single" w:sz="4" w:space="0" w:color="auto"/>
              <w:right w:val="single" w:sz="4" w:space="0" w:color="auto"/>
            </w:tcBorders>
            <w:noWrap/>
            <w:hideMark/>
          </w:tcPr>
          <w:p w14:paraId="69F4A4E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p w14:paraId="0FCDAE89" w14:textId="6967265B" w:rsidR="007770B0" w:rsidRPr="00C16FEA" w:rsidRDefault="007770B0" w:rsidP="00B56F8E">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c>
          <w:tcPr>
            <w:tcW w:w="831" w:type="pct"/>
            <w:gridSpan w:val="2"/>
            <w:vMerge w:val="restart"/>
            <w:tcBorders>
              <w:top w:val="single" w:sz="4" w:space="0" w:color="auto"/>
              <w:left w:val="single" w:sz="4" w:space="0" w:color="auto"/>
              <w:right w:val="single" w:sz="4" w:space="0" w:color="auto"/>
            </w:tcBorders>
            <w:hideMark/>
          </w:tcPr>
          <w:p w14:paraId="358DDA1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Наименование цели, задачи, мероприятия, отдельного мероприятия</w:t>
            </w:r>
          </w:p>
          <w:p w14:paraId="60AD7B6F" w14:textId="1DF5AF3B" w:rsidR="007770B0" w:rsidRPr="00C16FEA" w:rsidRDefault="007770B0" w:rsidP="00B5142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c>
          <w:tcPr>
            <w:tcW w:w="540" w:type="pct"/>
            <w:gridSpan w:val="2"/>
            <w:vMerge w:val="restart"/>
            <w:tcBorders>
              <w:top w:val="single" w:sz="4" w:space="0" w:color="auto"/>
              <w:left w:val="single" w:sz="4" w:space="0" w:color="auto"/>
              <w:right w:val="single" w:sz="4" w:space="0" w:color="auto"/>
            </w:tcBorders>
            <w:hideMark/>
          </w:tcPr>
          <w:p w14:paraId="5E1013B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Ответственные исполнители, соисполнители</w:t>
            </w:r>
          </w:p>
          <w:p w14:paraId="7A653DF8" w14:textId="29D10562" w:rsidR="007770B0" w:rsidRPr="00C16FEA" w:rsidRDefault="007770B0" w:rsidP="0077138F">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c>
          <w:tcPr>
            <w:tcW w:w="258" w:type="pct"/>
            <w:vMerge w:val="restart"/>
            <w:tcBorders>
              <w:top w:val="single" w:sz="4" w:space="0" w:color="auto"/>
              <w:left w:val="single" w:sz="4" w:space="0" w:color="auto"/>
              <w:right w:val="single" w:sz="4" w:space="0" w:color="auto"/>
            </w:tcBorders>
            <w:hideMark/>
          </w:tcPr>
          <w:p w14:paraId="3D65254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Срок реализации</w:t>
            </w:r>
          </w:p>
          <w:p w14:paraId="19073B79" w14:textId="6C54B770" w:rsidR="007770B0" w:rsidRPr="00C16FEA" w:rsidRDefault="007770B0" w:rsidP="00044763">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c>
          <w:tcPr>
            <w:tcW w:w="267" w:type="pct"/>
            <w:vMerge w:val="restart"/>
            <w:tcBorders>
              <w:top w:val="single" w:sz="4" w:space="0" w:color="auto"/>
              <w:left w:val="single" w:sz="4" w:space="0" w:color="auto"/>
              <w:right w:val="single" w:sz="4" w:space="0" w:color="auto"/>
            </w:tcBorders>
            <w:hideMark/>
          </w:tcPr>
          <w:p w14:paraId="7F180B7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Код бюджетной классификации</w:t>
            </w:r>
          </w:p>
          <w:p w14:paraId="4581457B" w14:textId="587DB78A" w:rsidR="007770B0" w:rsidRPr="00C16FEA" w:rsidRDefault="007770B0" w:rsidP="0000630C">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c>
          <w:tcPr>
            <w:tcW w:w="641" w:type="pct"/>
            <w:vMerge w:val="restart"/>
            <w:tcBorders>
              <w:top w:val="single" w:sz="4" w:space="0" w:color="auto"/>
              <w:left w:val="single" w:sz="4" w:space="0" w:color="auto"/>
              <w:right w:val="single" w:sz="4" w:space="0" w:color="auto"/>
            </w:tcBorders>
          </w:tcPr>
          <w:p w14:paraId="0B536630" w14:textId="0028567E"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Источники финансирования</w:t>
            </w:r>
          </w:p>
        </w:tc>
        <w:tc>
          <w:tcPr>
            <w:tcW w:w="1724" w:type="pct"/>
            <w:gridSpan w:val="6"/>
            <w:tcBorders>
              <w:top w:val="single" w:sz="4" w:space="0" w:color="auto"/>
              <w:left w:val="single" w:sz="4" w:space="0" w:color="auto"/>
              <w:bottom w:val="single" w:sz="4" w:space="0" w:color="auto"/>
              <w:right w:val="single" w:sz="4" w:space="0" w:color="auto"/>
            </w:tcBorders>
            <w:hideMark/>
          </w:tcPr>
          <w:p w14:paraId="1984058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Объем финансирования по годам (в разрезе источников финансирования), тыс. рублей</w:t>
            </w:r>
          </w:p>
        </w:tc>
        <w:tc>
          <w:tcPr>
            <w:tcW w:w="627" w:type="pct"/>
            <w:vMerge w:val="restart"/>
            <w:tcBorders>
              <w:top w:val="single" w:sz="4" w:space="0" w:color="auto"/>
              <w:left w:val="single" w:sz="4" w:space="0" w:color="auto"/>
              <w:right w:val="single" w:sz="4" w:space="0" w:color="auto"/>
            </w:tcBorders>
            <w:hideMark/>
          </w:tcPr>
          <w:p w14:paraId="72EB2C5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Ожидаемый результат</w:t>
            </w:r>
          </w:p>
          <w:p w14:paraId="78D3AC9B" w14:textId="43105248" w:rsidR="007770B0" w:rsidRPr="00C16FEA" w:rsidRDefault="007770B0" w:rsidP="00FE36F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w:t>
            </w:r>
          </w:p>
        </w:tc>
      </w:tr>
      <w:tr w:rsidR="007770B0" w:rsidRPr="00BC25EA" w14:paraId="5A0ECFBE" w14:textId="77777777" w:rsidTr="00FE36F0">
        <w:trPr>
          <w:trHeight w:val="330"/>
        </w:trPr>
        <w:tc>
          <w:tcPr>
            <w:tcW w:w="112" w:type="pct"/>
            <w:vMerge/>
            <w:tcBorders>
              <w:left w:val="single" w:sz="4" w:space="0" w:color="auto"/>
              <w:bottom w:val="single" w:sz="4" w:space="0" w:color="auto"/>
              <w:right w:val="single" w:sz="4" w:space="0" w:color="auto"/>
            </w:tcBorders>
            <w:noWrap/>
            <w:hideMark/>
          </w:tcPr>
          <w:p w14:paraId="4C537C88" w14:textId="0336D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831" w:type="pct"/>
            <w:gridSpan w:val="2"/>
            <w:vMerge/>
            <w:tcBorders>
              <w:left w:val="single" w:sz="4" w:space="0" w:color="auto"/>
              <w:bottom w:val="single" w:sz="4" w:space="0" w:color="auto"/>
              <w:right w:val="single" w:sz="4" w:space="0" w:color="auto"/>
            </w:tcBorders>
            <w:hideMark/>
          </w:tcPr>
          <w:p w14:paraId="39DD4932" w14:textId="5BBE7B52"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540" w:type="pct"/>
            <w:gridSpan w:val="2"/>
            <w:vMerge/>
            <w:tcBorders>
              <w:left w:val="single" w:sz="4" w:space="0" w:color="auto"/>
              <w:bottom w:val="single" w:sz="4" w:space="0" w:color="auto"/>
              <w:right w:val="single" w:sz="4" w:space="0" w:color="auto"/>
            </w:tcBorders>
            <w:hideMark/>
          </w:tcPr>
          <w:p w14:paraId="794DCA31" w14:textId="2B75B792"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58" w:type="pct"/>
            <w:vMerge/>
            <w:tcBorders>
              <w:left w:val="single" w:sz="4" w:space="0" w:color="auto"/>
              <w:bottom w:val="single" w:sz="4" w:space="0" w:color="auto"/>
              <w:right w:val="single" w:sz="4" w:space="0" w:color="auto"/>
            </w:tcBorders>
            <w:hideMark/>
          </w:tcPr>
          <w:p w14:paraId="3852C17F" w14:textId="4CFDBDBF"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67" w:type="pct"/>
            <w:vMerge/>
            <w:tcBorders>
              <w:left w:val="single" w:sz="4" w:space="0" w:color="auto"/>
              <w:bottom w:val="single" w:sz="4" w:space="0" w:color="auto"/>
              <w:right w:val="single" w:sz="4" w:space="0" w:color="auto"/>
            </w:tcBorders>
            <w:hideMark/>
          </w:tcPr>
          <w:p w14:paraId="59D5FD2D" w14:textId="087EAF4E"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41" w:type="pct"/>
            <w:vMerge/>
            <w:tcBorders>
              <w:left w:val="single" w:sz="4" w:space="0" w:color="auto"/>
              <w:bottom w:val="single" w:sz="4" w:space="0" w:color="auto"/>
              <w:right w:val="single" w:sz="4" w:space="0" w:color="auto"/>
            </w:tcBorders>
          </w:tcPr>
          <w:p w14:paraId="015E919A" w14:textId="62CF2416"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392" w:type="pct"/>
            <w:gridSpan w:val="2"/>
            <w:tcBorders>
              <w:top w:val="single" w:sz="4" w:space="0" w:color="auto"/>
              <w:left w:val="single" w:sz="4" w:space="0" w:color="auto"/>
              <w:bottom w:val="single" w:sz="4" w:space="0" w:color="auto"/>
              <w:right w:val="single" w:sz="4" w:space="0" w:color="auto"/>
            </w:tcBorders>
            <w:hideMark/>
          </w:tcPr>
          <w:p w14:paraId="240463C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w:t>
            </w:r>
          </w:p>
        </w:tc>
        <w:tc>
          <w:tcPr>
            <w:tcW w:w="372" w:type="pct"/>
            <w:tcBorders>
              <w:top w:val="single" w:sz="4" w:space="0" w:color="auto"/>
              <w:left w:val="single" w:sz="4" w:space="0" w:color="auto"/>
              <w:bottom w:val="single" w:sz="4" w:space="0" w:color="auto"/>
              <w:right w:val="single" w:sz="4" w:space="0" w:color="auto"/>
            </w:tcBorders>
            <w:hideMark/>
          </w:tcPr>
          <w:p w14:paraId="5775019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2024</w:t>
            </w:r>
          </w:p>
        </w:tc>
        <w:tc>
          <w:tcPr>
            <w:tcW w:w="332" w:type="pct"/>
            <w:tcBorders>
              <w:top w:val="single" w:sz="4" w:space="0" w:color="auto"/>
              <w:left w:val="single" w:sz="4" w:space="0" w:color="auto"/>
              <w:bottom w:val="single" w:sz="4" w:space="0" w:color="auto"/>
              <w:right w:val="single" w:sz="4" w:space="0" w:color="auto"/>
            </w:tcBorders>
            <w:hideMark/>
          </w:tcPr>
          <w:p w14:paraId="3ECBE97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2025</w:t>
            </w:r>
          </w:p>
        </w:tc>
        <w:tc>
          <w:tcPr>
            <w:tcW w:w="256" w:type="pct"/>
            <w:tcBorders>
              <w:top w:val="single" w:sz="4" w:space="0" w:color="auto"/>
              <w:left w:val="single" w:sz="4" w:space="0" w:color="auto"/>
              <w:bottom w:val="single" w:sz="4" w:space="0" w:color="auto"/>
              <w:right w:val="single" w:sz="4" w:space="0" w:color="auto"/>
            </w:tcBorders>
            <w:hideMark/>
          </w:tcPr>
          <w:p w14:paraId="2FC790E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2026</w:t>
            </w:r>
          </w:p>
        </w:tc>
        <w:tc>
          <w:tcPr>
            <w:tcW w:w="372" w:type="pct"/>
            <w:tcBorders>
              <w:top w:val="single" w:sz="4" w:space="0" w:color="auto"/>
              <w:left w:val="single" w:sz="4" w:space="0" w:color="auto"/>
              <w:bottom w:val="single" w:sz="4" w:space="0" w:color="auto"/>
              <w:right w:val="single" w:sz="4" w:space="0" w:color="auto"/>
            </w:tcBorders>
            <w:hideMark/>
          </w:tcPr>
          <w:p w14:paraId="160DF91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627" w:type="pct"/>
            <w:vMerge/>
            <w:tcBorders>
              <w:left w:val="single" w:sz="4" w:space="0" w:color="auto"/>
              <w:bottom w:val="single" w:sz="4" w:space="0" w:color="auto"/>
              <w:right w:val="single" w:sz="4" w:space="0" w:color="auto"/>
            </w:tcBorders>
            <w:hideMark/>
          </w:tcPr>
          <w:p w14:paraId="311A53D5" w14:textId="715C09A6"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r>
      <w:tr w:rsidR="007770B0" w:rsidRPr="00BC25EA" w14:paraId="2DE48BA5" w14:textId="77777777" w:rsidTr="00C16FEA">
        <w:trPr>
          <w:trHeight w:val="533"/>
        </w:trPr>
        <w:tc>
          <w:tcPr>
            <w:tcW w:w="5000" w:type="pct"/>
            <w:gridSpan w:val="15"/>
            <w:tcBorders>
              <w:top w:val="single" w:sz="4" w:space="0" w:color="auto"/>
              <w:left w:val="single" w:sz="4" w:space="0" w:color="auto"/>
              <w:bottom w:val="single" w:sz="4" w:space="0" w:color="auto"/>
              <w:right w:val="single" w:sz="4" w:space="0" w:color="auto"/>
            </w:tcBorders>
            <w:hideMark/>
          </w:tcPr>
          <w:p w14:paraId="0544A32A" w14:textId="77777777" w:rsidR="007770B0" w:rsidRPr="00C16FEA" w:rsidRDefault="007770B0" w:rsidP="007770B0">
            <w:pPr>
              <w:shd w:val="clear" w:color="auto" w:fill="FFFFFF"/>
              <w:jc w:val="center"/>
              <w:textAlignment w:val="baseline"/>
              <w:rPr>
                <w:rFonts w:ascii="Times New Roman" w:eastAsia="Times New Roman" w:hAnsi="Times New Roman"/>
                <w:b/>
                <w:spacing w:val="2"/>
                <w:sz w:val="24"/>
                <w:szCs w:val="24"/>
                <w:lang w:eastAsia="ru-RU"/>
              </w:rPr>
            </w:pPr>
            <w:r w:rsidRPr="00C16FEA">
              <w:rPr>
                <w:rFonts w:ascii="Times New Roman" w:eastAsia="Times New Roman" w:hAnsi="Times New Roman"/>
                <w:b/>
                <w:spacing w:val="2"/>
                <w:sz w:val="24"/>
                <w:szCs w:val="24"/>
                <w:lang w:eastAsia="ru-RU"/>
              </w:rPr>
              <w:t>Мероприятия по исполнению задачи № 1</w:t>
            </w:r>
          </w:p>
          <w:p w14:paraId="35342E6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Создать условия для формирования и продвижения туристского продукта</w:t>
            </w:r>
          </w:p>
        </w:tc>
      </w:tr>
      <w:tr w:rsidR="007770B0" w:rsidRPr="00BC25EA" w14:paraId="1956C8FF" w14:textId="77777777" w:rsidTr="007770B0">
        <w:trPr>
          <w:trHeight w:val="172"/>
        </w:trPr>
        <w:tc>
          <w:tcPr>
            <w:tcW w:w="121" w:type="pct"/>
            <w:gridSpan w:val="2"/>
            <w:vMerge w:val="restart"/>
            <w:tcBorders>
              <w:top w:val="single" w:sz="4" w:space="0" w:color="auto"/>
              <w:left w:val="single" w:sz="4" w:space="0" w:color="auto"/>
              <w:bottom w:val="single" w:sz="4" w:space="0" w:color="auto"/>
              <w:right w:val="single" w:sz="4" w:space="0" w:color="auto"/>
            </w:tcBorders>
            <w:noWrap/>
            <w:hideMark/>
          </w:tcPr>
          <w:p w14:paraId="33CE0033" w14:textId="77777777" w:rsidR="007770B0" w:rsidRPr="00C16FEA" w:rsidRDefault="007770B0" w:rsidP="007770B0">
            <w:pPr>
              <w:shd w:val="clear" w:color="auto" w:fill="FFFFFF"/>
              <w:jc w:val="center"/>
              <w:textAlignment w:val="baseline"/>
              <w:rPr>
                <w:rFonts w:ascii="Times New Roman" w:eastAsia="Times New Roman" w:hAnsi="Times New Roman"/>
                <w:b/>
                <w:bCs/>
                <w:spacing w:val="2"/>
                <w:sz w:val="24"/>
                <w:szCs w:val="24"/>
                <w:lang w:eastAsia="ru-RU"/>
              </w:rPr>
            </w:pPr>
            <w:r w:rsidRPr="00C16FEA">
              <w:rPr>
                <w:rFonts w:ascii="Times New Roman" w:eastAsia="Times New Roman" w:hAnsi="Times New Roman"/>
                <w:b/>
                <w:bCs/>
                <w:spacing w:val="2"/>
                <w:sz w:val="24"/>
                <w:szCs w:val="24"/>
                <w:lang w:eastAsia="ru-RU"/>
              </w:rPr>
              <w:t>1</w:t>
            </w:r>
          </w:p>
        </w:tc>
        <w:tc>
          <w:tcPr>
            <w:tcW w:w="822" w:type="pct"/>
            <w:vMerge w:val="restart"/>
            <w:tcBorders>
              <w:top w:val="single" w:sz="4" w:space="0" w:color="auto"/>
              <w:left w:val="single" w:sz="4" w:space="0" w:color="auto"/>
              <w:bottom w:val="single" w:sz="4" w:space="0" w:color="auto"/>
              <w:right w:val="single" w:sz="4" w:space="0" w:color="auto"/>
            </w:tcBorders>
            <w:hideMark/>
          </w:tcPr>
          <w:p w14:paraId="00EA7468"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Оказание содействия субъектам предпринимательской деятельности, реализующим инвестиционные проекты в сфере туризма</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3D805F0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58" w:type="pct"/>
            <w:vMerge w:val="restart"/>
            <w:tcBorders>
              <w:top w:val="single" w:sz="4" w:space="0" w:color="auto"/>
              <w:left w:val="single" w:sz="4" w:space="0" w:color="auto"/>
              <w:bottom w:val="single" w:sz="4" w:space="0" w:color="auto"/>
              <w:right w:val="single" w:sz="4" w:space="0" w:color="auto"/>
            </w:tcBorders>
            <w:hideMark/>
          </w:tcPr>
          <w:p w14:paraId="00CA273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664F83E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1385339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92" w:type="pct"/>
            <w:gridSpan w:val="2"/>
            <w:tcBorders>
              <w:top w:val="single" w:sz="4" w:space="0" w:color="auto"/>
              <w:left w:val="single" w:sz="4" w:space="0" w:color="auto"/>
              <w:bottom w:val="single" w:sz="4" w:space="0" w:color="auto"/>
              <w:right w:val="single" w:sz="4" w:space="0" w:color="auto"/>
            </w:tcBorders>
            <w:hideMark/>
          </w:tcPr>
          <w:p w14:paraId="78188C3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0C7A61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63CB73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256" w:type="pct"/>
            <w:tcBorders>
              <w:top w:val="single" w:sz="4" w:space="0" w:color="auto"/>
              <w:left w:val="single" w:sz="4" w:space="0" w:color="auto"/>
              <w:bottom w:val="single" w:sz="4" w:space="0" w:color="auto"/>
              <w:right w:val="single" w:sz="4" w:space="0" w:color="auto"/>
            </w:tcBorders>
            <w:hideMark/>
          </w:tcPr>
          <w:p w14:paraId="424DD5E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F13003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627" w:type="pct"/>
            <w:vMerge w:val="restart"/>
            <w:tcBorders>
              <w:top w:val="single" w:sz="4" w:space="0" w:color="auto"/>
              <w:left w:val="single" w:sz="4" w:space="0" w:color="auto"/>
              <w:bottom w:val="single" w:sz="4" w:space="0" w:color="auto"/>
              <w:right w:val="single" w:sz="4" w:space="0" w:color="auto"/>
            </w:tcBorders>
            <w:hideMark/>
          </w:tcPr>
          <w:p w14:paraId="56FC11E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создание новых рабочих мест;</w:t>
            </w:r>
          </w:p>
          <w:p w14:paraId="1F478F2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увеличение налоговых сборов;</w:t>
            </w:r>
          </w:p>
          <w:p w14:paraId="174C9D6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увеличен поток туристов.</w:t>
            </w:r>
          </w:p>
          <w:p w14:paraId="713F02A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lastRenderedPageBreak/>
              <w:t>- формирование новых туристических маршрутов.</w:t>
            </w:r>
          </w:p>
        </w:tc>
      </w:tr>
      <w:tr w:rsidR="007770B0" w:rsidRPr="00BC25EA" w14:paraId="259590B0" w14:textId="77777777" w:rsidTr="007770B0">
        <w:trPr>
          <w:trHeight w:val="1594"/>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316994D0"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A7EAF8D"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292192B5"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8060578"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A0C8CA8"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7E7CEE7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92" w:type="pct"/>
            <w:gridSpan w:val="2"/>
            <w:tcBorders>
              <w:top w:val="single" w:sz="4" w:space="0" w:color="auto"/>
              <w:left w:val="single" w:sz="4" w:space="0" w:color="auto"/>
              <w:bottom w:val="single" w:sz="4" w:space="0" w:color="auto"/>
              <w:right w:val="single" w:sz="4" w:space="0" w:color="auto"/>
            </w:tcBorders>
            <w:hideMark/>
          </w:tcPr>
          <w:p w14:paraId="19D5E2A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D646E1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50E0514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489A0FD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95E942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C668F56"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941734C" w14:textId="77777777" w:rsidTr="007770B0">
        <w:trPr>
          <w:trHeight w:val="62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75DC7D7C"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6C6FE2D"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3B11CF34"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546C2FA"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6B2B66D"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410D69F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краевой бюджет </w:t>
            </w:r>
          </w:p>
        </w:tc>
        <w:tc>
          <w:tcPr>
            <w:tcW w:w="392" w:type="pct"/>
            <w:gridSpan w:val="2"/>
            <w:tcBorders>
              <w:top w:val="single" w:sz="4" w:space="0" w:color="auto"/>
              <w:left w:val="single" w:sz="4" w:space="0" w:color="auto"/>
              <w:bottom w:val="single" w:sz="4" w:space="0" w:color="auto"/>
              <w:right w:val="single" w:sz="4" w:space="0" w:color="auto"/>
            </w:tcBorders>
            <w:hideMark/>
          </w:tcPr>
          <w:p w14:paraId="3AA7C21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0CDA22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7BD29C0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256" w:type="pct"/>
            <w:tcBorders>
              <w:top w:val="single" w:sz="4" w:space="0" w:color="auto"/>
              <w:left w:val="single" w:sz="4" w:space="0" w:color="auto"/>
              <w:bottom w:val="single" w:sz="4" w:space="0" w:color="auto"/>
              <w:right w:val="single" w:sz="4" w:space="0" w:color="auto"/>
            </w:tcBorders>
            <w:hideMark/>
          </w:tcPr>
          <w:p w14:paraId="59B91EB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DDC790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E1C9307"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2B8E39A" w14:textId="77777777" w:rsidTr="007770B0">
        <w:trPr>
          <w:trHeight w:val="62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4EF0F8E9"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D89D55E"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7BCB3F00"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F3CEA9F"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F01A6E9"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1D6D079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7ACA237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7BFA21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4DBA0A9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256" w:type="pct"/>
            <w:tcBorders>
              <w:top w:val="single" w:sz="4" w:space="0" w:color="auto"/>
              <w:left w:val="single" w:sz="4" w:space="0" w:color="auto"/>
              <w:bottom w:val="single" w:sz="4" w:space="0" w:color="auto"/>
              <w:right w:val="single" w:sz="4" w:space="0" w:color="auto"/>
            </w:tcBorders>
            <w:hideMark/>
          </w:tcPr>
          <w:p w14:paraId="75364D6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F453C5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E29C008"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24A6F25" w14:textId="77777777" w:rsidTr="007770B0">
        <w:trPr>
          <w:trHeight w:val="31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0A00459E"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77B7A7E"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717182A"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C070375"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41C978A"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47EE62A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92" w:type="pct"/>
            <w:gridSpan w:val="2"/>
            <w:tcBorders>
              <w:top w:val="single" w:sz="4" w:space="0" w:color="auto"/>
              <w:left w:val="single" w:sz="4" w:space="0" w:color="auto"/>
              <w:bottom w:val="single" w:sz="4" w:space="0" w:color="auto"/>
              <w:right w:val="single" w:sz="4" w:space="0" w:color="auto"/>
            </w:tcBorders>
            <w:hideMark/>
          </w:tcPr>
          <w:p w14:paraId="1F4C3CA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ABF6FD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D3171A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256" w:type="pct"/>
            <w:tcBorders>
              <w:top w:val="single" w:sz="4" w:space="0" w:color="auto"/>
              <w:left w:val="single" w:sz="4" w:space="0" w:color="auto"/>
              <w:bottom w:val="single" w:sz="4" w:space="0" w:color="auto"/>
              <w:right w:val="single" w:sz="4" w:space="0" w:color="auto"/>
            </w:tcBorders>
            <w:hideMark/>
          </w:tcPr>
          <w:p w14:paraId="5CE1ED8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26165E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D8F01F2"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53C1A4DB" w14:textId="77777777" w:rsidTr="007770B0">
        <w:trPr>
          <w:trHeight w:val="212"/>
        </w:trPr>
        <w:tc>
          <w:tcPr>
            <w:tcW w:w="121" w:type="pct"/>
            <w:gridSpan w:val="2"/>
            <w:vMerge w:val="restart"/>
            <w:tcBorders>
              <w:top w:val="single" w:sz="4" w:space="0" w:color="auto"/>
              <w:left w:val="single" w:sz="4" w:space="0" w:color="auto"/>
              <w:bottom w:val="single" w:sz="4" w:space="0" w:color="auto"/>
              <w:right w:val="single" w:sz="4" w:space="0" w:color="auto"/>
            </w:tcBorders>
            <w:noWrap/>
            <w:hideMark/>
          </w:tcPr>
          <w:p w14:paraId="7C9683D4" w14:textId="77777777" w:rsidR="007770B0" w:rsidRPr="00C16FEA" w:rsidRDefault="007770B0" w:rsidP="007770B0">
            <w:pPr>
              <w:shd w:val="clear" w:color="auto" w:fill="FFFFFF"/>
              <w:jc w:val="center"/>
              <w:textAlignment w:val="baseline"/>
              <w:rPr>
                <w:rFonts w:ascii="Times New Roman" w:eastAsia="Times New Roman" w:hAnsi="Times New Roman"/>
                <w:b/>
                <w:bCs/>
                <w:spacing w:val="2"/>
                <w:sz w:val="24"/>
                <w:szCs w:val="24"/>
                <w:lang w:eastAsia="ru-RU"/>
              </w:rPr>
            </w:pPr>
            <w:r w:rsidRPr="00C16FEA">
              <w:rPr>
                <w:rFonts w:ascii="Times New Roman" w:eastAsia="Times New Roman" w:hAnsi="Times New Roman"/>
                <w:b/>
                <w:bCs/>
                <w:spacing w:val="2"/>
                <w:sz w:val="24"/>
                <w:szCs w:val="24"/>
                <w:lang w:eastAsia="ru-RU"/>
              </w:rPr>
              <w:t>2</w:t>
            </w:r>
          </w:p>
        </w:tc>
        <w:tc>
          <w:tcPr>
            <w:tcW w:w="822" w:type="pct"/>
            <w:vMerge w:val="restart"/>
            <w:tcBorders>
              <w:top w:val="single" w:sz="4" w:space="0" w:color="auto"/>
              <w:left w:val="single" w:sz="4" w:space="0" w:color="auto"/>
              <w:bottom w:val="single" w:sz="4" w:space="0" w:color="auto"/>
              <w:right w:val="single" w:sz="4" w:space="0" w:color="auto"/>
            </w:tcBorders>
            <w:hideMark/>
          </w:tcPr>
          <w:p w14:paraId="354C4E5C"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Актуальная информация о туризме на официальном сайте администрации Хасанского муниципального округа материалами, направленными на популяризацию туризма в Хасанском муниципальном округе.</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4B66F10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58" w:type="pct"/>
            <w:vMerge w:val="restart"/>
            <w:tcBorders>
              <w:top w:val="single" w:sz="4" w:space="0" w:color="auto"/>
              <w:left w:val="single" w:sz="4" w:space="0" w:color="auto"/>
              <w:bottom w:val="single" w:sz="4" w:space="0" w:color="auto"/>
              <w:right w:val="single" w:sz="4" w:space="0" w:color="auto"/>
            </w:tcBorders>
            <w:hideMark/>
          </w:tcPr>
          <w:p w14:paraId="47391F3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7570398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6D5AFB9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92" w:type="pct"/>
            <w:gridSpan w:val="2"/>
            <w:tcBorders>
              <w:top w:val="single" w:sz="4" w:space="0" w:color="auto"/>
              <w:left w:val="single" w:sz="4" w:space="0" w:color="auto"/>
              <w:bottom w:val="single" w:sz="4" w:space="0" w:color="auto"/>
              <w:right w:val="single" w:sz="4" w:space="0" w:color="auto"/>
            </w:tcBorders>
            <w:hideMark/>
          </w:tcPr>
          <w:p w14:paraId="567338F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D5CEC2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10DBF27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0F109A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A0C50B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val="restart"/>
            <w:tcBorders>
              <w:top w:val="single" w:sz="4" w:space="0" w:color="auto"/>
              <w:left w:val="single" w:sz="4" w:space="0" w:color="auto"/>
              <w:bottom w:val="single" w:sz="4" w:space="0" w:color="auto"/>
              <w:right w:val="single" w:sz="4" w:space="0" w:color="auto"/>
            </w:tcBorders>
            <w:hideMark/>
          </w:tcPr>
          <w:p w14:paraId="6582534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Увеличение предпринимателей желающих реализовать инвестиционные проекты на территории Хасанского округа</w:t>
            </w:r>
          </w:p>
        </w:tc>
      </w:tr>
      <w:tr w:rsidR="007770B0" w:rsidRPr="00BC25EA" w14:paraId="4A5584C5" w14:textId="77777777" w:rsidTr="007770B0">
        <w:trPr>
          <w:trHeight w:val="969"/>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46DE4C23"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591BA7BD"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14FEF360"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3CB6B11"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DD71FB2"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40E7FC8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92" w:type="pct"/>
            <w:gridSpan w:val="2"/>
            <w:tcBorders>
              <w:top w:val="single" w:sz="4" w:space="0" w:color="auto"/>
              <w:left w:val="single" w:sz="4" w:space="0" w:color="auto"/>
              <w:bottom w:val="single" w:sz="4" w:space="0" w:color="auto"/>
              <w:right w:val="single" w:sz="4" w:space="0" w:color="auto"/>
            </w:tcBorders>
            <w:hideMark/>
          </w:tcPr>
          <w:p w14:paraId="1ECFB37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124AFB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17754D3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0A1FA24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AA238B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C66AF07"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337B92F7" w14:textId="77777777" w:rsidTr="007770B0">
        <w:trPr>
          <w:trHeight w:val="62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4DD3629E"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17B1433"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29C2C956"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0B2B5CB"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52F50682"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1D079A4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47B70CC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4713C5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172431C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296F2F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3F3CCB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B0254C9"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D7D8D53" w14:textId="77777777" w:rsidTr="007770B0">
        <w:trPr>
          <w:trHeight w:val="62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26C1CF72"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440075A"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766F7B6"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2439F03D"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5DC215F2"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79D0D12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5AF5E3F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637908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CAFCF4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3FAEA60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A2494A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8681F17"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63FCAAB" w14:textId="77777777" w:rsidTr="007770B0">
        <w:trPr>
          <w:trHeight w:val="600"/>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44A36612"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B8F8DDD"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D424282"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1FE4C4B"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3C1B5A2"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5961E04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92" w:type="pct"/>
            <w:gridSpan w:val="2"/>
            <w:tcBorders>
              <w:top w:val="single" w:sz="4" w:space="0" w:color="auto"/>
              <w:left w:val="single" w:sz="4" w:space="0" w:color="auto"/>
              <w:bottom w:val="single" w:sz="4" w:space="0" w:color="auto"/>
              <w:right w:val="single" w:sz="4" w:space="0" w:color="auto"/>
            </w:tcBorders>
            <w:hideMark/>
          </w:tcPr>
          <w:p w14:paraId="1AE5776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02391E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1FA1F83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23BBCB4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671CA8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673097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5141FB8C" w14:textId="77777777" w:rsidTr="007770B0">
        <w:trPr>
          <w:trHeight w:val="198"/>
        </w:trPr>
        <w:tc>
          <w:tcPr>
            <w:tcW w:w="121" w:type="pct"/>
            <w:gridSpan w:val="2"/>
            <w:vMerge w:val="restart"/>
            <w:tcBorders>
              <w:top w:val="single" w:sz="4" w:space="0" w:color="auto"/>
              <w:left w:val="single" w:sz="4" w:space="0" w:color="auto"/>
              <w:bottom w:val="single" w:sz="4" w:space="0" w:color="auto"/>
              <w:right w:val="single" w:sz="4" w:space="0" w:color="auto"/>
            </w:tcBorders>
            <w:noWrap/>
            <w:hideMark/>
          </w:tcPr>
          <w:p w14:paraId="584EB5D2" w14:textId="77777777" w:rsidR="007770B0" w:rsidRPr="00C16FEA" w:rsidRDefault="007770B0" w:rsidP="007770B0">
            <w:pPr>
              <w:shd w:val="clear" w:color="auto" w:fill="FFFFFF"/>
              <w:jc w:val="center"/>
              <w:textAlignment w:val="baseline"/>
              <w:rPr>
                <w:rFonts w:ascii="Times New Roman" w:eastAsia="Times New Roman" w:hAnsi="Times New Roman"/>
                <w:b/>
                <w:bCs/>
                <w:spacing w:val="2"/>
                <w:sz w:val="24"/>
                <w:szCs w:val="24"/>
                <w:lang w:eastAsia="ru-RU"/>
              </w:rPr>
            </w:pPr>
            <w:r w:rsidRPr="00C16FEA">
              <w:rPr>
                <w:rFonts w:ascii="Times New Roman" w:eastAsia="Times New Roman" w:hAnsi="Times New Roman"/>
                <w:b/>
                <w:bCs/>
                <w:spacing w:val="2"/>
                <w:sz w:val="24"/>
                <w:szCs w:val="24"/>
                <w:lang w:eastAsia="ru-RU"/>
              </w:rPr>
              <w:t>3</w:t>
            </w:r>
          </w:p>
        </w:tc>
        <w:tc>
          <w:tcPr>
            <w:tcW w:w="822" w:type="pct"/>
            <w:vMerge w:val="restart"/>
            <w:tcBorders>
              <w:top w:val="single" w:sz="4" w:space="0" w:color="auto"/>
              <w:left w:val="single" w:sz="4" w:space="0" w:color="auto"/>
              <w:bottom w:val="single" w:sz="4" w:space="0" w:color="auto"/>
              <w:right w:val="single" w:sz="4" w:space="0" w:color="auto"/>
            </w:tcBorders>
            <w:hideMark/>
          </w:tcPr>
          <w:p w14:paraId="5EA21FDD"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0CAD54A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58" w:type="pct"/>
            <w:vMerge w:val="restart"/>
            <w:tcBorders>
              <w:top w:val="single" w:sz="4" w:space="0" w:color="auto"/>
              <w:left w:val="single" w:sz="4" w:space="0" w:color="auto"/>
              <w:bottom w:val="single" w:sz="4" w:space="0" w:color="auto"/>
              <w:right w:val="single" w:sz="4" w:space="0" w:color="auto"/>
            </w:tcBorders>
            <w:hideMark/>
          </w:tcPr>
          <w:p w14:paraId="7096403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4F29A5B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0BC7388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92" w:type="pct"/>
            <w:gridSpan w:val="2"/>
            <w:tcBorders>
              <w:top w:val="single" w:sz="4" w:space="0" w:color="auto"/>
              <w:left w:val="single" w:sz="4" w:space="0" w:color="auto"/>
              <w:bottom w:val="single" w:sz="4" w:space="0" w:color="auto"/>
              <w:right w:val="single" w:sz="4" w:space="0" w:color="auto"/>
            </w:tcBorders>
            <w:hideMark/>
          </w:tcPr>
          <w:p w14:paraId="74D0146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DAB248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59A4638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128ACC7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1D3DC2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val="restart"/>
            <w:tcBorders>
              <w:top w:val="single" w:sz="4" w:space="0" w:color="auto"/>
              <w:left w:val="single" w:sz="4" w:space="0" w:color="auto"/>
              <w:bottom w:val="single" w:sz="4" w:space="0" w:color="auto"/>
              <w:right w:val="single" w:sz="4" w:space="0" w:color="auto"/>
            </w:tcBorders>
            <w:hideMark/>
          </w:tcPr>
          <w:p w14:paraId="67B2CBD1" w14:textId="77777777" w:rsidR="007770B0" w:rsidRPr="00C16FEA" w:rsidRDefault="007770B0" w:rsidP="007770B0">
            <w:pPr>
              <w:shd w:val="clear" w:color="auto" w:fill="FFFFFF"/>
              <w:jc w:val="center"/>
              <w:textAlignment w:val="baseline"/>
              <w:rPr>
                <w:rFonts w:ascii="Times New Roman" w:eastAsia="Times New Roman" w:hAnsi="Times New Roman"/>
                <w:bCs/>
                <w:spacing w:val="2"/>
                <w:sz w:val="24"/>
                <w:szCs w:val="24"/>
                <w:lang w:eastAsia="ru-RU"/>
              </w:rPr>
            </w:pPr>
            <w:r w:rsidRPr="00C16FEA">
              <w:rPr>
                <w:rFonts w:ascii="Times New Roman" w:eastAsia="Times New Roman" w:hAnsi="Times New Roman"/>
                <w:bCs/>
                <w:spacing w:val="2"/>
                <w:sz w:val="24"/>
                <w:szCs w:val="24"/>
                <w:lang w:eastAsia="ru-RU"/>
              </w:rPr>
              <w:t>Участие Хасанского муниципального округа во всех мероприятиях Агентства по туризму Приморского края, направленных на продвижение регионального туристского продукта.</w:t>
            </w:r>
          </w:p>
        </w:tc>
      </w:tr>
      <w:tr w:rsidR="007770B0" w:rsidRPr="00BC25EA" w14:paraId="190416C9" w14:textId="77777777" w:rsidTr="007770B0">
        <w:trPr>
          <w:trHeight w:val="780"/>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6B5C15E7"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6C13C46"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7E321EEB"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3D9273D"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CC33165"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074AA83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92" w:type="pct"/>
            <w:gridSpan w:val="2"/>
            <w:tcBorders>
              <w:top w:val="single" w:sz="4" w:space="0" w:color="auto"/>
              <w:left w:val="single" w:sz="4" w:space="0" w:color="auto"/>
              <w:bottom w:val="single" w:sz="4" w:space="0" w:color="auto"/>
              <w:right w:val="single" w:sz="4" w:space="0" w:color="auto"/>
            </w:tcBorders>
            <w:hideMark/>
          </w:tcPr>
          <w:p w14:paraId="562311A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A681F5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786010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AE22F8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2461A8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67531CB" w14:textId="77777777" w:rsidR="007770B0" w:rsidRPr="00C16FEA" w:rsidRDefault="007770B0" w:rsidP="007770B0">
            <w:pPr>
              <w:rPr>
                <w:rFonts w:ascii="Times New Roman" w:eastAsia="Times New Roman" w:hAnsi="Times New Roman"/>
                <w:bCs/>
                <w:spacing w:val="2"/>
                <w:sz w:val="24"/>
                <w:szCs w:val="24"/>
                <w:lang w:eastAsia="ru-RU"/>
              </w:rPr>
            </w:pPr>
          </w:p>
        </w:tc>
      </w:tr>
      <w:tr w:rsidR="007770B0" w:rsidRPr="00BC25EA" w14:paraId="06329029" w14:textId="77777777" w:rsidTr="007770B0">
        <w:trPr>
          <w:trHeight w:val="554"/>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4CEACEEC"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7110C86"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141A53E3"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110F1D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219F4A3"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08CAC18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656FD16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DC1497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4B2B328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33EC4B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A0D0EC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1FD870B" w14:textId="77777777" w:rsidR="007770B0" w:rsidRPr="00C16FEA" w:rsidRDefault="007770B0" w:rsidP="007770B0">
            <w:pPr>
              <w:rPr>
                <w:rFonts w:ascii="Times New Roman" w:eastAsia="Times New Roman" w:hAnsi="Times New Roman"/>
                <w:bCs/>
                <w:spacing w:val="2"/>
                <w:sz w:val="24"/>
                <w:szCs w:val="24"/>
                <w:lang w:eastAsia="ru-RU"/>
              </w:rPr>
            </w:pPr>
          </w:p>
        </w:tc>
      </w:tr>
      <w:tr w:rsidR="007770B0" w:rsidRPr="00BC25EA" w14:paraId="7EC252E6" w14:textId="77777777" w:rsidTr="007770B0">
        <w:trPr>
          <w:trHeight w:val="625"/>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5CD11C3B"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5D34EB22"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22D602D"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1CF7C9C"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FEC337A"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237FC21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7746907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92260A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6E2E51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297ACDC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735879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B9F7118" w14:textId="77777777" w:rsidR="007770B0" w:rsidRPr="00C16FEA" w:rsidRDefault="007770B0" w:rsidP="007770B0">
            <w:pPr>
              <w:rPr>
                <w:rFonts w:ascii="Times New Roman" w:eastAsia="Times New Roman" w:hAnsi="Times New Roman"/>
                <w:bCs/>
                <w:spacing w:val="2"/>
                <w:sz w:val="24"/>
                <w:szCs w:val="24"/>
                <w:lang w:eastAsia="ru-RU"/>
              </w:rPr>
            </w:pPr>
          </w:p>
        </w:tc>
      </w:tr>
      <w:tr w:rsidR="007770B0" w:rsidRPr="00BC25EA" w14:paraId="2AAD44A8" w14:textId="77777777" w:rsidTr="007770B0">
        <w:trPr>
          <w:trHeight w:val="70"/>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7FF32FB2" w14:textId="77777777" w:rsidR="007770B0" w:rsidRPr="00C16FEA" w:rsidRDefault="007770B0" w:rsidP="007770B0">
            <w:pPr>
              <w:rPr>
                <w:rFonts w:ascii="Times New Roman" w:eastAsia="Times New Roman" w:hAnsi="Times New Roman"/>
                <w:b/>
                <w:bCs/>
                <w:spacing w:val="2"/>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F79C078"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CD9785C"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DEB472C"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6165699"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52050FE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92" w:type="pct"/>
            <w:gridSpan w:val="2"/>
            <w:tcBorders>
              <w:top w:val="single" w:sz="4" w:space="0" w:color="auto"/>
              <w:left w:val="single" w:sz="4" w:space="0" w:color="auto"/>
              <w:bottom w:val="single" w:sz="4" w:space="0" w:color="auto"/>
              <w:right w:val="single" w:sz="4" w:space="0" w:color="auto"/>
            </w:tcBorders>
            <w:hideMark/>
          </w:tcPr>
          <w:p w14:paraId="27403FE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6DF533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088FCF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425E47B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5F2B84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B93A853" w14:textId="77777777" w:rsidR="007770B0" w:rsidRPr="00C16FEA" w:rsidRDefault="007770B0" w:rsidP="007770B0">
            <w:pPr>
              <w:rPr>
                <w:rFonts w:ascii="Times New Roman" w:eastAsia="Times New Roman" w:hAnsi="Times New Roman"/>
                <w:bCs/>
                <w:spacing w:val="2"/>
                <w:sz w:val="24"/>
                <w:szCs w:val="24"/>
                <w:lang w:eastAsia="ru-RU"/>
              </w:rPr>
            </w:pPr>
          </w:p>
        </w:tc>
      </w:tr>
      <w:tr w:rsidR="007770B0" w:rsidRPr="00BC25EA" w14:paraId="48B62E38" w14:textId="77777777" w:rsidTr="007770B0">
        <w:trPr>
          <w:trHeight w:val="117"/>
        </w:trPr>
        <w:tc>
          <w:tcPr>
            <w:tcW w:w="121" w:type="pct"/>
            <w:gridSpan w:val="2"/>
            <w:vMerge w:val="restart"/>
            <w:tcBorders>
              <w:top w:val="single" w:sz="4" w:space="0" w:color="auto"/>
              <w:left w:val="single" w:sz="4" w:space="0" w:color="auto"/>
              <w:bottom w:val="single" w:sz="4" w:space="0" w:color="auto"/>
              <w:right w:val="single" w:sz="4" w:space="0" w:color="auto"/>
            </w:tcBorders>
            <w:noWrap/>
            <w:hideMark/>
          </w:tcPr>
          <w:p w14:paraId="542FA5F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4</w:t>
            </w:r>
          </w:p>
        </w:tc>
        <w:tc>
          <w:tcPr>
            <w:tcW w:w="825" w:type="pct"/>
            <w:gridSpan w:val="2"/>
            <w:vMerge w:val="restart"/>
            <w:tcBorders>
              <w:top w:val="single" w:sz="4" w:space="0" w:color="auto"/>
              <w:left w:val="single" w:sz="4" w:space="0" w:color="auto"/>
              <w:bottom w:val="single" w:sz="4" w:space="0" w:color="auto"/>
              <w:right w:val="single" w:sz="4" w:space="0" w:color="auto"/>
            </w:tcBorders>
            <w:hideMark/>
          </w:tcPr>
          <w:p w14:paraId="42FED2C4"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Разработка проектов генерального плана и правил землепользования и застройки Хасанского муниципального округа </w:t>
            </w:r>
          </w:p>
        </w:tc>
        <w:tc>
          <w:tcPr>
            <w:tcW w:w="537" w:type="pct"/>
            <w:vMerge w:val="restart"/>
            <w:tcBorders>
              <w:top w:val="single" w:sz="4" w:space="0" w:color="auto"/>
              <w:left w:val="single" w:sz="4" w:space="0" w:color="auto"/>
              <w:bottom w:val="single" w:sz="4" w:space="0" w:color="auto"/>
              <w:right w:val="single" w:sz="4" w:space="0" w:color="auto"/>
            </w:tcBorders>
            <w:hideMark/>
          </w:tcPr>
          <w:p w14:paraId="44E88178" w14:textId="77777777" w:rsidR="007770B0" w:rsidRPr="00C16FEA" w:rsidRDefault="007770B0" w:rsidP="007770B0">
            <w:pPr>
              <w:shd w:val="clear" w:color="auto" w:fill="FFFFFF"/>
              <w:jc w:val="center"/>
              <w:textAlignment w:val="baseline"/>
              <w:rPr>
                <w:rFonts w:ascii="Times New Roman" w:eastAsia="Times New Roman" w:hAnsi="Times New Roman"/>
                <w:b/>
                <w:spacing w:val="2"/>
                <w:sz w:val="24"/>
                <w:szCs w:val="24"/>
                <w:lang w:eastAsia="ru-RU"/>
              </w:rPr>
            </w:pPr>
            <w:r w:rsidRPr="00C16FEA">
              <w:rPr>
                <w:rFonts w:ascii="Times New Roman" w:eastAsia="Times New Roman" w:hAnsi="Times New Roman"/>
                <w:spacing w:val="2"/>
                <w:sz w:val="24"/>
                <w:szCs w:val="24"/>
                <w:lang w:eastAsia="ru-RU"/>
              </w:rPr>
              <w:t>Управление архитектуры и градостроительства администрации Хасанского муниципального округа</w:t>
            </w:r>
          </w:p>
        </w:tc>
        <w:tc>
          <w:tcPr>
            <w:tcW w:w="258" w:type="pct"/>
            <w:vMerge w:val="restart"/>
            <w:tcBorders>
              <w:top w:val="single" w:sz="4" w:space="0" w:color="auto"/>
              <w:left w:val="single" w:sz="4" w:space="0" w:color="auto"/>
              <w:bottom w:val="single" w:sz="4" w:space="0" w:color="auto"/>
              <w:right w:val="single" w:sz="4" w:space="0" w:color="auto"/>
            </w:tcBorders>
            <w:hideMark/>
          </w:tcPr>
          <w:p w14:paraId="26BBB16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0990DFC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15E6CE8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92" w:type="pct"/>
            <w:gridSpan w:val="2"/>
            <w:tcBorders>
              <w:top w:val="single" w:sz="4" w:space="0" w:color="auto"/>
              <w:left w:val="single" w:sz="4" w:space="0" w:color="auto"/>
              <w:bottom w:val="single" w:sz="4" w:space="0" w:color="auto"/>
              <w:right w:val="single" w:sz="4" w:space="0" w:color="auto"/>
            </w:tcBorders>
            <w:hideMark/>
          </w:tcPr>
          <w:p w14:paraId="528F0CEE" w14:textId="13721190"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20180,33</w:t>
            </w:r>
          </w:p>
        </w:tc>
        <w:tc>
          <w:tcPr>
            <w:tcW w:w="372" w:type="pct"/>
            <w:tcBorders>
              <w:top w:val="single" w:sz="4" w:space="0" w:color="auto"/>
              <w:left w:val="single" w:sz="4" w:space="0" w:color="auto"/>
              <w:bottom w:val="single" w:sz="4" w:space="0" w:color="auto"/>
              <w:right w:val="single" w:sz="4" w:space="0" w:color="auto"/>
            </w:tcBorders>
            <w:hideMark/>
          </w:tcPr>
          <w:p w14:paraId="54EFDD27" w14:textId="1A188A85"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19489,44</w:t>
            </w:r>
          </w:p>
        </w:tc>
        <w:tc>
          <w:tcPr>
            <w:tcW w:w="332" w:type="pct"/>
            <w:tcBorders>
              <w:top w:val="single" w:sz="4" w:space="0" w:color="auto"/>
              <w:left w:val="single" w:sz="4" w:space="0" w:color="auto"/>
              <w:bottom w:val="single" w:sz="4" w:space="0" w:color="auto"/>
              <w:right w:val="single" w:sz="4" w:space="0" w:color="auto"/>
            </w:tcBorders>
            <w:hideMark/>
          </w:tcPr>
          <w:p w14:paraId="1104011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1AA22E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70A9C96" w14:textId="3A86D58D"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39669,77</w:t>
            </w:r>
          </w:p>
        </w:tc>
        <w:tc>
          <w:tcPr>
            <w:tcW w:w="627" w:type="pct"/>
            <w:vMerge w:val="restart"/>
            <w:tcBorders>
              <w:top w:val="single" w:sz="4" w:space="0" w:color="auto"/>
              <w:left w:val="single" w:sz="4" w:space="0" w:color="auto"/>
              <w:bottom w:val="single" w:sz="4" w:space="0" w:color="auto"/>
              <w:right w:val="single" w:sz="4" w:space="0" w:color="auto"/>
            </w:tcBorders>
            <w:hideMark/>
          </w:tcPr>
          <w:p w14:paraId="4D26131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w:t>
            </w:r>
          </w:p>
        </w:tc>
      </w:tr>
      <w:tr w:rsidR="007770B0" w:rsidRPr="00BC25EA" w14:paraId="33ABE005" w14:textId="77777777" w:rsidTr="007770B0">
        <w:trPr>
          <w:trHeight w:val="1612"/>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1017F948" w14:textId="77777777" w:rsidR="007770B0" w:rsidRPr="00C16FEA" w:rsidRDefault="007770B0" w:rsidP="007770B0">
            <w:pPr>
              <w:rPr>
                <w:rFonts w:ascii="Times New Roman" w:eastAsia="Times New Roman" w:hAnsi="Times New Roman"/>
                <w:spacing w:val="2"/>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02C2F7F5" w14:textId="77777777" w:rsidR="007770B0" w:rsidRPr="00C16FEA" w:rsidRDefault="007770B0" w:rsidP="007770B0">
            <w:pPr>
              <w:rPr>
                <w:rFonts w:ascii="Times New Roman" w:eastAsia="Times New Roman" w:hAnsi="Times New Roman"/>
                <w:spacing w:val="2"/>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0CAF1958" w14:textId="77777777" w:rsidR="007770B0" w:rsidRPr="00C16FEA" w:rsidRDefault="007770B0" w:rsidP="007770B0">
            <w:pPr>
              <w:rPr>
                <w:rFonts w:ascii="Times New Roman" w:eastAsia="Times New Roman" w:hAnsi="Times New Roman"/>
                <w:b/>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46C064F"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F3ADE28"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00696A7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92" w:type="pct"/>
            <w:gridSpan w:val="2"/>
            <w:tcBorders>
              <w:top w:val="single" w:sz="4" w:space="0" w:color="auto"/>
              <w:left w:val="single" w:sz="4" w:space="0" w:color="auto"/>
              <w:bottom w:val="single" w:sz="4" w:space="0" w:color="auto"/>
              <w:right w:val="single" w:sz="4" w:space="0" w:color="auto"/>
            </w:tcBorders>
            <w:hideMark/>
          </w:tcPr>
          <w:p w14:paraId="6726A68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0CF167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39ECBF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E03CE0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303895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9B9457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D2160F9" w14:textId="77777777" w:rsidTr="007770B0">
        <w:trPr>
          <w:trHeight w:val="298"/>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63BDF336" w14:textId="77777777" w:rsidR="007770B0" w:rsidRPr="00C16FEA" w:rsidRDefault="007770B0" w:rsidP="007770B0">
            <w:pPr>
              <w:rPr>
                <w:rFonts w:ascii="Times New Roman" w:eastAsia="Times New Roman" w:hAnsi="Times New Roman"/>
                <w:spacing w:val="2"/>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09283ED4" w14:textId="77777777" w:rsidR="007770B0" w:rsidRPr="00C16FEA" w:rsidRDefault="007770B0" w:rsidP="007770B0">
            <w:pPr>
              <w:rPr>
                <w:rFonts w:ascii="Times New Roman" w:eastAsia="Times New Roman" w:hAnsi="Times New Roman"/>
                <w:spacing w:val="2"/>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67FF072E" w14:textId="77777777" w:rsidR="007770B0" w:rsidRPr="00C16FEA" w:rsidRDefault="007770B0" w:rsidP="007770B0">
            <w:pPr>
              <w:rPr>
                <w:rFonts w:ascii="Times New Roman" w:eastAsia="Times New Roman" w:hAnsi="Times New Roman"/>
                <w:b/>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DC36A7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CD75F20"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3D68FB9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7F885C5D" w14:textId="61BB55C4"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12542,73</w:t>
            </w:r>
          </w:p>
        </w:tc>
        <w:tc>
          <w:tcPr>
            <w:tcW w:w="372" w:type="pct"/>
            <w:tcBorders>
              <w:top w:val="single" w:sz="4" w:space="0" w:color="auto"/>
              <w:left w:val="single" w:sz="4" w:space="0" w:color="auto"/>
              <w:bottom w:val="single" w:sz="4" w:space="0" w:color="auto"/>
              <w:right w:val="single" w:sz="4" w:space="0" w:color="auto"/>
            </w:tcBorders>
            <w:hideMark/>
          </w:tcPr>
          <w:p w14:paraId="2D4C68CD" w14:textId="6AD62E58"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18889,44</w:t>
            </w:r>
          </w:p>
        </w:tc>
        <w:tc>
          <w:tcPr>
            <w:tcW w:w="332" w:type="pct"/>
            <w:tcBorders>
              <w:top w:val="single" w:sz="4" w:space="0" w:color="auto"/>
              <w:left w:val="single" w:sz="4" w:space="0" w:color="auto"/>
              <w:bottom w:val="single" w:sz="4" w:space="0" w:color="auto"/>
              <w:right w:val="single" w:sz="4" w:space="0" w:color="auto"/>
            </w:tcBorders>
            <w:hideMark/>
          </w:tcPr>
          <w:p w14:paraId="675D549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02840A9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E961600" w14:textId="35BCE69F"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31432,17</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ED6AFC0"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5275E35D"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5491ECA0" w14:textId="77777777" w:rsidR="007770B0" w:rsidRPr="00C16FEA" w:rsidRDefault="007770B0" w:rsidP="007770B0">
            <w:pPr>
              <w:rPr>
                <w:rFonts w:ascii="Times New Roman" w:eastAsia="Times New Roman" w:hAnsi="Times New Roman"/>
                <w:spacing w:val="2"/>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7D2F8A7E" w14:textId="77777777" w:rsidR="007770B0" w:rsidRPr="00C16FEA" w:rsidRDefault="007770B0" w:rsidP="007770B0">
            <w:pPr>
              <w:rPr>
                <w:rFonts w:ascii="Times New Roman" w:eastAsia="Times New Roman" w:hAnsi="Times New Roman"/>
                <w:spacing w:val="2"/>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23E0F1D8" w14:textId="77777777" w:rsidR="007770B0" w:rsidRPr="00C16FEA" w:rsidRDefault="007770B0" w:rsidP="007770B0">
            <w:pPr>
              <w:rPr>
                <w:rFonts w:ascii="Times New Roman" w:eastAsia="Times New Roman" w:hAnsi="Times New Roman"/>
                <w:b/>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7AABEDE"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C69047E"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23DE384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1F22DCB5" w14:textId="2AE836F5"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7637,60</w:t>
            </w:r>
          </w:p>
        </w:tc>
        <w:tc>
          <w:tcPr>
            <w:tcW w:w="372" w:type="pct"/>
            <w:tcBorders>
              <w:top w:val="single" w:sz="4" w:space="0" w:color="auto"/>
              <w:left w:val="single" w:sz="4" w:space="0" w:color="auto"/>
              <w:bottom w:val="single" w:sz="4" w:space="0" w:color="auto"/>
              <w:right w:val="single" w:sz="4" w:space="0" w:color="auto"/>
            </w:tcBorders>
            <w:hideMark/>
          </w:tcPr>
          <w:p w14:paraId="1779D37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600,0</w:t>
            </w:r>
          </w:p>
        </w:tc>
        <w:tc>
          <w:tcPr>
            <w:tcW w:w="332" w:type="pct"/>
            <w:tcBorders>
              <w:top w:val="single" w:sz="4" w:space="0" w:color="auto"/>
              <w:left w:val="single" w:sz="4" w:space="0" w:color="auto"/>
              <w:bottom w:val="single" w:sz="4" w:space="0" w:color="auto"/>
              <w:right w:val="single" w:sz="4" w:space="0" w:color="auto"/>
            </w:tcBorders>
            <w:hideMark/>
          </w:tcPr>
          <w:p w14:paraId="37B2293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48E2EFA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511A680" w14:textId="29911CA3"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8237,60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12D507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7590034A"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0FA04EB7" w14:textId="77777777" w:rsidR="007770B0" w:rsidRPr="00C16FEA" w:rsidRDefault="007770B0" w:rsidP="007770B0">
            <w:pPr>
              <w:rPr>
                <w:rFonts w:ascii="Times New Roman" w:eastAsia="Times New Roman" w:hAnsi="Times New Roman"/>
                <w:spacing w:val="2"/>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13F8737D" w14:textId="77777777" w:rsidR="007770B0" w:rsidRPr="00C16FEA" w:rsidRDefault="007770B0" w:rsidP="007770B0">
            <w:pPr>
              <w:rPr>
                <w:rFonts w:ascii="Times New Roman" w:eastAsia="Times New Roman" w:hAnsi="Times New Roman"/>
                <w:spacing w:val="2"/>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3D732DF2" w14:textId="77777777" w:rsidR="007770B0" w:rsidRPr="00C16FEA" w:rsidRDefault="007770B0" w:rsidP="007770B0">
            <w:pPr>
              <w:rPr>
                <w:rFonts w:ascii="Times New Roman" w:eastAsia="Times New Roman" w:hAnsi="Times New Roman"/>
                <w:b/>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6B664D9"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E479AB2" w14:textId="77777777" w:rsidR="007770B0" w:rsidRPr="00C16FEA" w:rsidRDefault="007770B0" w:rsidP="007770B0">
            <w:pPr>
              <w:rPr>
                <w:rFonts w:ascii="Times New Roman" w:eastAsia="Times New Roman" w:hAnsi="Times New Roman"/>
                <w:spacing w:val="2"/>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3C066B8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92" w:type="pct"/>
            <w:gridSpan w:val="2"/>
            <w:tcBorders>
              <w:top w:val="single" w:sz="4" w:space="0" w:color="auto"/>
              <w:left w:val="single" w:sz="4" w:space="0" w:color="auto"/>
              <w:bottom w:val="single" w:sz="4" w:space="0" w:color="auto"/>
              <w:right w:val="single" w:sz="4" w:space="0" w:color="auto"/>
            </w:tcBorders>
            <w:hideMark/>
          </w:tcPr>
          <w:p w14:paraId="5D5874E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589D81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4332B0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2A070C2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B6B099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45CC220"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558926FF" w14:textId="77777777" w:rsidTr="007770B0">
        <w:trPr>
          <w:trHeight w:val="117"/>
        </w:trPr>
        <w:tc>
          <w:tcPr>
            <w:tcW w:w="121" w:type="pct"/>
            <w:gridSpan w:val="2"/>
            <w:vMerge w:val="restart"/>
            <w:tcBorders>
              <w:top w:val="single" w:sz="4" w:space="0" w:color="auto"/>
              <w:left w:val="single" w:sz="4" w:space="0" w:color="auto"/>
              <w:bottom w:val="single" w:sz="4" w:space="0" w:color="auto"/>
              <w:right w:val="single" w:sz="4" w:space="0" w:color="auto"/>
            </w:tcBorders>
            <w:noWrap/>
          </w:tcPr>
          <w:p w14:paraId="30DB1A88" w14:textId="77777777" w:rsidR="007770B0" w:rsidRPr="00C16FEA" w:rsidRDefault="007770B0" w:rsidP="007770B0">
            <w:pPr>
              <w:rPr>
                <w:rFonts w:ascii="Times New Roman" w:eastAsia="Calibri" w:hAnsi="Times New Roman"/>
                <w:sz w:val="24"/>
                <w:szCs w:val="24"/>
                <w:lang w:eastAsia="ru-RU"/>
              </w:rPr>
            </w:pPr>
            <w:r w:rsidRPr="00C16FEA">
              <w:rPr>
                <w:rFonts w:ascii="Times New Roman" w:eastAsia="Calibri" w:hAnsi="Times New Roman"/>
                <w:sz w:val="24"/>
                <w:szCs w:val="24"/>
                <w:lang w:eastAsia="ru-RU"/>
              </w:rPr>
              <w:t>5</w:t>
            </w:r>
          </w:p>
          <w:p w14:paraId="60959591" w14:textId="77777777" w:rsidR="007770B0" w:rsidRPr="00C16FEA" w:rsidRDefault="007770B0" w:rsidP="007770B0">
            <w:pPr>
              <w:rPr>
                <w:rFonts w:ascii="Times New Roman" w:eastAsia="Calibri" w:hAnsi="Times New Roman"/>
                <w:sz w:val="24"/>
                <w:szCs w:val="24"/>
                <w:lang w:eastAsia="ru-RU"/>
              </w:rPr>
            </w:pPr>
          </w:p>
        </w:tc>
        <w:tc>
          <w:tcPr>
            <w:tcW w:w="825" w:type="pct"/>
            <w:gridSpan w:val="2"/>
            <w:vMerge w:val="restart"/>
            <w:tcBorders>
              <w:top w:val="single" w:sz="4" w:space="0" w:color="auto"/>
              <w:left w:val="single" w:sz="4" w:space="0" w:color="auto"/>
              <w:bottom w:val="single" w:sz="4" w:space="0" w:color="auto"/>
              <w:right w:val="single" w:sz="4" w:space="0" w:color="auto"/>
            </w:tcBorders>
          </w:tcPr>
          <w:p w14:paraId="6597C46C" w14:textId="77777777" w:rsidR="007770B0" w:rsidRPr="00C16FEA" w:rsidRDefault="007770B0" w:rsidP="007770B0">
            <w:pPr>
              <w:rPr>
                <w:rFonts w:ascii="Times New Roman" w:eastAsia="Calibri" w:hAnsi="Times New Roman"/>
                <w:sz w:val="24"/>
                <w:szCs w:val="24"/>
                <w:lang w:eastAsia="ru-RU"/>
              </w:rPr>
            </w:pPr>
            <w:r w:rsidRPr="00C16FEA">
              <w:rPr>
                <w:rFonts w:ascii="Times New Roman" w:eastAsia="Calibri" w:hAnsi="Times New Roman"/>
                <w:sz w:val="24"/>
                <w:szCs w:val="24"/>
                <w:lang w:eastAsia="ru-RU"/>
              </w:rPr>
              <w:t>Проведение комплексных кадастровых работ</w:t>
            </w:r>
          </w:p>
          <w:p w14:paraId="0A5760E5" w14:textId="77777777" w:rsidR="007770B0" w:rsidRPr="00C16FEA" w:rsidRDefault="007770B0" w:rsidP="007770B0">
            <w:pPr>
              <w:rPr>
                <w:rFonts w:ascii="Times New Roman" w:eastAsia="Calibri" w:hAnsi="Times New Roman"/>
                <w:sz w:val="24"/>
                <w:szCs w:val="24"/>
                <w:lang w:eastAsia="ru-RU"/>
              </w:rPr>
            </w:pPr>
          </w:p>
        </w:tc>
        <w:tc>
          <w:tcPr>
            <w:tcW w:w="537" w:type="pct"/>
            <w:vMerge w:val="restart"/>
            <w:tcBorders>
              <w:top w:val="single" w:sz="4" w:space="0" w:color="auto"/>
              <w:left w:val="single" w:sz="4" w:space="0" w:color="auto"/>
              <w:bottom w:val="single" w:sz="4" w:space="0" w:color="auto"/>
              <w:right w:val="single" w:sz="4" w:space="0" w:color="auto"/>
            </w:tcBorders>
          </w:tcPr>
          <w:p w14:paraId="552CD5C1" w14:textId="77777777" w:rsidR="007770B0" w:rsidRPr="00C16FEA" w:rsidRDefault="007770B0" w:rsidP="007770B0">
            <w:pPr>
              <w:rPr>
                <w:rFonts w:ascii="Times New Roman" w:eastAsia="Calibri" w:hAnsi="Times New Roman"/>
                <w:sz w:val="24"/>
                <w:szCs w:val="24"/>
                <w:lang w:eastAsia="ru-RU"/>
              </w:rPr>
            </w:pPr>
            <w:r w:rsidRPr="00C16FEA">
              <w:rPr>
                <w:rFonts w:ascii="Times New Roman" w:eastAsia="Calibri" w:hAnsi="Times New Roman"/>
                <w:sz w:val="24"/>
                <w:szCs w:val="24"/>
                <w:lang w:eastAsia="ru-RU"/>
              </w:rPr>
              <w:t>Управление имущественных и земельных отношений администрации Хасанского муниципального округа</w:t>
            </w:r>
          </w:p>
          <w:p w14:paraId="34113F88" w14:textId="77777777" w:rsidR="007770B0" w:rsidRPr="00C16FEA" w:rsidRDefault="007770B0" w:rsidP="007770B0">
            <w:pPr>
              <w:rPr>
                <w:rFonts w:ascii="Times New Roman" w:eastAsia="Calibri" w:hAnsi="Times New Roman"/>
                <w:sz w:val="24"/>
                <w:szCs w:val="24"/>
                <w:lang w:eastAsia="ru-RU"/>
              </w:rPr>
            </w:pPr>
          </w:p>
        </w:tc>
        <w:tc>
          <w:tcPr>
            <w:tcW w:w="258" w:type="pct"/>
            <w:vMerge w:val="restart"/>
            <w:tcBorders>
              <w:top w:val="single" w:sz="4" w:space="0" w:color="auto"/>
              <w:left w:val="single" w:sz="4" w:space="0" w:color="auto"/>
              <w:bottom w:val="single" w:sz="4" w:space="0" w:color="auto"/>
              <w:right w:val="single" w:sz="4" w:space="0" w:color="auto"/>
            </w:tcBorders>
          </w:tcPr>
          <w:p w14:paraId="14BF05E6" w14:textId="77777777" w:rsidR="007770B0" w:rsidRPr="00C16FEA" w:rsidRDefault="007770B0" w:rsidP="007770B0">
            <w:pPr>
              <w:rPr>
                <w:rFonts w:ascii="Times New Roman" w:eastAsia="Calibri" w:hAnsi="Times New Roman"/>
                <w:sz w:val="24"/>
                <w:szCs w:val="24"/>
                <w:lang w:eastAsia="ru-RU"/>
              </w:rPr>
            </w:pPr>
            <w:r w:rsidRPr="00C16FEA">
              <w:rPr>
                <w:rFonts w:ascii="Times New Roman" w:eastAsia="Calibri" w:hAnsi="Times New Roman"/>
                <w:sz w:val="24"/>
                <w:szCs w:val="24"/>
                <w:lang w:eastAsia="ru-RU"/>
              </w:rPr>
              <w:t>2025-2027</w:t>
            </w:r>
          </w:p>
          <w:p w14:paraId="7F51F296" w14:textId="77777777" w:rsidR="007770B0" w:rsidRPr="00C16FEA" w:rsidRDefault="007770B0" w:rsidP="007770B0">
            <w:pPr>
              <w:rPr>
                <w:rFonts w:ascii="Times New Roman" w:eastAsia="Calibri" w:hAnsi="Times New Roman"/>
                <w:sz w:val="24"/>
                <w:szCs w:val="24"/>
                <w:lang w:eastAsia="ru-RU"/>
              </w:rPr>
            </w:pPr>
          </w:p>
        </w:tc>
        <w:tc>
          <w:tcPr>
            <w:tcW w:w="267" w:type="pct"/>
            <w:vMerge w:val="restart"/>
            <w:tcBorders>
              <w:top w:val="single" w:sz="4" w:space="0" w:color="auto"/>
              <w:left w:val="single" w:sz="4" w:space="0" w:color="auto"/>
              <w:bottom w:val="single" w:sz="4" w:space="0" w:color="auto"/>
              <w:right w:val="single" w:sz="4" w:space="0" w:color="auto"/>
            </w:tcBorders>
          </w:tcPr>
          <w:p w14:paraId="05D460E1" w14:textId="77777777" w:rsidR="007770B0" w:rsidRPr="00C16FEA" w:rsidRDefault="007770B0" w:rsidP="007770B0">
            <w:pPr>
              <w:rPr>
                <w:rFonts w:ascii="Times New Roman" w:eastAsia="Calibri" w:hAnsi="Times New Roman"/>
                <w:sz w:val="24"/>
                <w:szCs w:val="24"/>
                <w:lang w:eastAsia="ru-RU"/>
              </w:rPr>
            </w:pPr>
          </w:p>
          <w:p w14:paraId="3F9538EF" w14:textId="77777777" w:rsidR="007770B0" w:rsidRPr="00C16FEA" w:rsidRDefault="007770B0" w:rsidP="007770B0">
            <w:pPr>
              <w:rPr>
                <w:rFonts w:ascii="Times New Roman" w:eastAsia="Calibri" w:hAnsi="Times New Roman"/>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5AB5EE35"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ВСЕГО:</w:t>
            </w:r>
          </w:p>
        </w:tc>
        <w:tc>
          <w:tcPr>
            <w:tcW w:w="392" w:type="pct"/>
            <w:gridSpan w:val="2"/>
            <w:tcBorders>
              <w:top w:val="single" w:sz="4" w:space="0" w:color="auto"/>
              <w:left w:val="single" w:sz="4" w:space="0" w:color="auto"/>
              <w:bottom w:val="single" w:sz="4" w:space="0" w:color="auto"/>
              <w:right w:val="single" w:sz="4" w:space="0" w:color="auto"/>
            </w:tcBorders>
            <w:hideMark/>
          </w:tcPr>
          <w:p w14:paraId="108048BD"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w:t>
            </w:r>
          </w:p>
        </w:tc>
        <w:tc>
          <w:tcPr>
            <w:tcW w:w="372" w:type="pct"/>
            <w:tcBorders>
              <w:top w:val="single" w:sz="4" w:space="0" w:color="auto"/>
              <w:left w:val="single" w:sz="4" w:space="0" w:color="auto"/>
              <w:bottom w:val="single" w:sz="4" w:space="0" w:color="auto"/>
              <w:right w:val="single" w:sz="4" w:space="0" w:color="auto"/>
            </w:tcBorders>
            <w:hideMark/>
          </w:tcPr>
          <w:p w14:paraId="24733A34"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w:t>
            </w:r>
          </w:p>
        </w:tc>
        <w:tc>
          <w:tcPr>
            <w:tcW w:w="332" w:type="pct"/>
            <w:tcBorders>
              <w:top w:val="single" w:sz="4" w:space="0" w:color="auto"/>
              <w:left w:val="single" w:sz="4" w:space="0" w:color="auto"/>
              <w:bottom w:val="single" w:sz="4" w:space="0" w:color="auto"/>
              <w:right w:val="single" w:sz="4" w:space="0" w:color="auto"/>
            </w:tcBorders>
            <w:hideMark/>
          </w:tcPr>
          <w:p w14:paraId="738C9190"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595,63</w:t>
            </w:r>
          </w:p>
        </w:tc>
        <w:tc>
          <w:tcPr>
            <w:tcW w:w="256" w:type="pct"/>
            <w:tcBorders>
              <w:top w:val="single" w:sz="4" w:space="0" w:color="auto"/>
              <w:left w:val="single" w:sz="4" w:space="0" w:color="auto"/>
              <w:bottom w:val="single" w:sz="4" w:space="0" w:color="auto"/>
              <w:right w:val="single" w:sz="4" w:space="0" w:color="auto"/>
            </w:tcBorders>
            <w:hideMark/>
          </w:tcPr>
          <w:p w14:paraId="72B935C0"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64FEB14"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595,63</w:t>
            </w:r>
          </w:p>
        </w:tc>
        <w:tc>
          <w:tcPr>
            <w:tcW w:w="627" w:type="pct"/>
            <w:vMerge w:val="restart"/>
            <w:tcBorders>
              <w:top w:val="single" w:sz="4" w:space="0" w:color="auto"/>
              <w:left w:val="single" w:sz="4" w:space="0" w:color="auto"/>
              <w:bottom w:val="single" w:sz="4" w:space="0" w:color="auto"/>
              <w:right w:val="single" w:sz="4" w:space="0" w:color="auto"/>
            </w:tcBorders>
            <w:hideMark/>
          </w:tcPr>
          <w:p w14:paraId="02FA4080"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Приведение в соответствующий вид территорий муниципального округа</w:t>
            </w:r>
          </w:p>
        </w:tc>
      </w:tr>
      <w:tr w:rsidR="007770B0" w:rsidRPr="00BC25EA" w14:paraId="46C123AD"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09A9DCD5" w14:textId="77777777" w:rsidR="007770B0" w:rsidRPr="00C16FEA" w:rsidRDefault="007770B0" w:rsidP="007770B0">
            <w:pPr>
              <w:rPr>
                <w:rFonts w:ascii="Times New Roman" w:eastAsia="Calibri" w:hAnsi="Times New Roman"/>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548999D7" w14:textId="77777777" w:rsidR="007770B0" w:rsidRPr="00C16FEA" w:rsidRDefault="007770B0" w:rsidP="007770B0">
            <w:pPr>
              <w:rPr>
                <w:rFonts w:ascii="Times New Roman" w:eastAsia="Calibri" w:hAnsi="Times New Roman"/>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3DDFAB5E" w14:textId="77777777" w:rsidR="007770B0" w:rsidRPr="00C16FEA" w:rsidRDefault="007770B0" w:rsidP="007770B0">
            <w:pPr>
              <w:rPr>
                <w:rFonts w:ascii="Times New Roman" w:eastAsia="Calibri" w:hAnsi="Times New Roman"/>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8BDFBF5" w14:textId="77777777" w:rsidR="007770B0" w:rsidRPr="00C16FEA" w:rsidRDefault="007770B0" w:rsidP="007770B0">
            <w:pPr>
              <w:rPr>
                <w:rFonts w:ascii="Times New Roman" w:eastAsia="Calibri" w:hAnsi="Times New Roman"/>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B77B26E" w14:textId="77777777" w:rsidR="007770B0" w:rsidRPr="00C16FEA" w:rsidRDefault="007770B0" w:rsidP="007770B0">
            <w:pPr>
              <w:rPr>
                <w:rFonts w:ascii="Times New Roman" w:eastAsia="Calibri" w:hAnsi="Times New Roman"/>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7A050A49"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федеральный бюджет (субсидии, субвенции, иные межбюджетные трансферты)</w:t>
            </w:r>
          </w:p>
        </w:tc>
        <w:tc>
          <w:tcPr>
            <w:tcW w:w="392" w:type="pct"/>
            <w:gridSpan w:val="2"/>
            <w:tcBorders>
              <w:top w:val="single" w:sz="4" w:space="0" w:color="auto"/>
              <w:left w:val="single" w:sz="4" w:space="0" w:color="auto"/>
              <w:bottom w:val="single" w:sz="4" w:space="0" w:color="auto"/>
              <w:right w:val="single" w:sz="4" w:space="0" w:color="auto"/>
            </w:tcBorders>
            <w:hideMark/>
          </w:tcPr>
          <w:p w14:paraId="2E689B0A"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72" w:type="pct"/>
            <w:tcBorders>
              <w:top w:val="single" w:sz="4" w:space="0" w:color="auto"/>
              <w:left w:val="single" w:sz="4" w:space="0" w:color="auto"/>
              <w:bottom w:val="single" w:sz="4" w:space="0" w:color="auto"/>
              <w:right w:val="single" w:sz="4" w:space="0" w:color="auto"/>
            </w:tcBorders>
            <w:hideMark/>
          </w:tcPr>
          <w:p w14:paraId="7E10A6AC"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32" w:type="pct"/>
            <w:tcBorders>
              <w:top w:val="single" w:sz="4" w:space="0" w:color="auto"/>
              <w:left w:val="single" w:sz="4" w:space="0" w:color="auto"/>
              <w:bottom w:val="single" w:sz="4" w:space="0" w:color="auto"/>
              <w:right w:val="single" w:sz="4" w:space="0" w:color="auto"/>
            </w:tcBorders>
            <w:hideMark/>
          </w:tcPr>
          <w:p w14:paraId="5FD6FEBB"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5F73BA7"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8B848D8"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0CF2B69" w14:textId="77777777" w:rsidR="007770B0" w:rsidRPr="00C16FEA" w:rsidRDefault="007770B0" w:rsidP="007770B0">
            <w:pPr>
              <w:rPr>
                <w:rFonts w:ascii="Times New Roman" w:eastAsia="Calibri" w:hAnsi="Times New Roman"/>
                <w:spacing w:val="2"/>
                <w:sz w:val="24"/>
                <w:szCs w:val="24"/>
                <w:lang w:eastAsia="ru-RU"/>
              </w:rPr>
            </w:pPr>
          </w:p>
        </w:tc>
      </w:tr>
      <w:tr w:rsidR="007770B0" w:rsidRPr="00BC25EA" w14:paraId="739150EC"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7A827717" w14:textId="77777777" w:rsidR="007770B0" w:rsidRPr="00C16FEA" w:rsidRDefault="007770B0" w:rsidP="007770B0">
            <w:pPr>
              <w:rPr>
                <w:rFonts w:ascii="Times New Roman" w:eastAsia="Calibri" w:hAnsi="Times New Roman"/>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7A1FA5FD" w14:textId="77777777" w:rsidR="007770B0" w:rsidRPr="00C16FEA" w:rsidRDefault="007770B0" w:rsidP="007770B0">
            <w:pPr>
              <w:rPr>
                <w:rFonts w:ascii="Times New Roman" w:eastAsia="Calibri" w:hAnsi="Times New Roman"/>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2B2FC5D6" w14:textId="77777777" w:rsidR="007770B0" w:rsidRPr="00C16FEA" w:rsidRDefault="007770B0" w:rsidP="007770B0">
            <w:pPr>
              <w:rPr>
                <w:rFonts w:ascii="Times New Roman" w:eastAsia="Calibri" w:hAnsi="Times New Roman"/>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2C55E02" w14:textId="77777777" w:rsidR="007770B0" w:rsidRPr="00C16FEA" w:rsidRDefault="007770B0" w:rsidP="007770B0">
            <w:pPr>
              <w:rPr>
                <w:rFonts w:ascii="Times New Roman" w:eastAsia="Calibri" w:hAnsi="Times New Roman"/>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8B46691" w14:textId="77777777" w:rsidR="007770B0" w:rsidRPr="00C16FEA" w:rsidRDefault="007770B0" w:rsidP="007770B0">
            <w:pPr>
              <w:rPr>
                <w:rFonts w:ascii="Times New Roman" w:eastAsia="Calibri" w:hAnsi="Times New Roman"/>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4BCF9B79"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краевой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768C3FC7"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72" w:type="pct"/>
            <w:tcBorders>
              <w:top w:val="single" w:sz="4" w:space="0" w:color="auto"/>
              <w:left w:val="single" w:sz="4" w:space="0" w:color="auto"/>
              <w:bottom w:val="single" w:sz="4" w:space="0" w:color="auto"/>
              <w:right w:val="single" w:sz="4" w:space="0" w:color="auto"/>
            </w:tcBorders>
            <w:hideMark/>
          </w:tcPr>
          <w:p w14:paraId="7D77B8CA"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32" w:type="pct"/>
            <w:tcBorders>
              <w:top w:val="single" w:sz="4" w:space="0" w:color="auto"/>
              <w:left w:val="single" w:sz="4" w:space="0" w:color="auto"/>
              <w:bottom w:val="single" w:sz="4" w:space="0" w:color="auto"/>
              <w:right w:val="single" w:sz="4" w:space="0" w:color="auto"/>
            </w:tcBorders>
            <w:hideMark/>
          </w:tcPr>
          <w:p w14:paraId="74F91531"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577,76</w:t>
            </w:r>
          </w:p>
        </w:tc>
        <w:tc>
          <w:tcPr>
            <w:tcW w:w="256" w:type="pct"/>
            <w:tcBorders>
              <w:top w:val="single" w:sz="4" w:space="0" w:color="auto"/>
              <w:left w:val="single" w:sz="4" w:space="0" w:color="auto"/>
              <w:bottom w:val="single" w:sz="4" w:space="0" w:color="auto"/>
              <w:right w:val="single" w:sz="4" w:space="0" w:color="auto"/>
            </w:tcBorders>
            <w:hideMark/>
          </w:tcPr>
          <w:p w14:paraId="12AEE3BA"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A6311D6"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577,76</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5B03295" w14:textId="77777777" w:rsidR="007770B0" w:rsidRPr="00C16FEA" w:rsidRDefault="007770B0" w:rsidP="007770B0">
            <w:pPr>
              <w:rPr>
                <w:rFonts w:ascii="Times New Roman" w:eastAsia="Calibri" w:hAnsi="Times New Roman"/>
                <w:spacing w:val="2"/>
                <w:sz w:val="24"/>
                <w:szCs w:val="24"/>
                <w:lang w:eastAsia="ru-RU"/>
              </w:rPr>
            </w:pPr>
          </w:p>
        </w:tc>
      </w:tr>
      <w:tr w:rsidR="007770B0" w:rsidRPr="00BC25EA" w14:paraId="68CDD08E"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28DA62ED" w14:textId="77777777" w:rsidR="007770B0" w:rsidRPr="00C16FEA" w:rsidRDefault="007770B0" w:rsidP="007770B0">
            <w:pPr>
              <w:rPr>
                <w:rFonts w:ascii="Times New Roman" w:eastAsia="Calibri" w:hAnsi="Times New Roman"/>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5D11D4DE" w14:textId="77777777" w:rsidR="007770B0" w:rsidRPr="00C16FEA" w:rsidRDefault="007770B0" w:rsidP="007770B0">
            <w:pPr>
              <w:rPr>
                <w:rFonts w:ascii="Times New Roman" w:eastAsia="Calibri" w:hAnsi="Times New Roman"/>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10204063" w14:textId="77777777" w:rsidR="007770B0" w:rsidRPr="00C16FEA" w:rsidRDefault="007770B0" w:rsidP="007770B0">
            <w:pPr>
              <w:rPr>
                <w:rFonts w:ascii="Times New Roman" w:eastAsia="Calibri" w:hAnsi="Times New Roman"/>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052D37B" w14:textId="77777777" w:rsidR="007770B0" w:rsidRPr="00C16FEA" w:rsidRDefault="007770B0" w:rsidP="007770B0">
            <w:pPr>
              <w:rPr>
                <w:rFonts w:ascii="Times New Roman" w:eastAsia="Calibri" w:hAnsi="Times New Roman"/>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487F465" w14:textId="77777777" w:rsidR="007770B0" w:rsidRPr="00C16FEA" w:rsidRDefault="007770B0" w:rsidP="007770B0">
            <w:pPr>
              <w:rPr>
                <w:rFonts w:ascii="Times New Roman" w:eastAsia="Calibri" w:hAnsi="Times New Roman"/>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2EB790F2"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местный бюджет</w:t>
            </w:r>
          </w:p>
        </w:tc>
        <w:tc>
          <w:tcPr>
            <w:tcW w:w="392" w:type="pct"/>
            <w:gridSpan w:val="2"/>
            <w:tcBorders>
              <w:top w:val="single" w:sz="4" w:space="0" w:color="auto"/>
              <w:left w:val="single" w:sz="4" w:space="0" w:color="auto"/>
              <w:bottom w:val="single" w:sz="4" w:space="0" w:color="auto"/>
              <w:right w:val="single" w:sz="4" w:space="0" w:color="auto"/>
            </w:tcBorders>
            <w:hideMark/>
          </w:tcPr>
          <w:p w14:paraId="53406DFA"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72" w:type="pct"/>
            <w:tcBorders>
              <w:top w:val="single" w:sz="4" w:space="0" w:color="auto"/>
              <w:left w:val="single" w:sz="4" w:space="0" w:color="auto"/>
              <w:bottom w:val="single" w:sz="4" w:space="0" w:color="auto"/>
              <w:right w:val="single" w:sz="4" w:space="0" w:color="auto"/>
            </w:tcBorders>
            <w:hideMark/>
          </w:tcPr>
          <w:p w14:paraId="69C7F665"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32" w:type="pct"/>
            <w:tcBorders>
              <w:top w:val="single" w:sz="4" w:space="0" w:color="auto"/>
              <w:left w:val="single" w:sz="4" w:space="0" w:color="auto"/>
              <w:bottom w:val="single" w:sz="4" w:space="0" w:color="auto"/>
              <w:right w:val="single" w:sz="4" w:space="0" w:color="auto"/>
            </w:tcBorders>
            <w:hideMark/>
          </w:tcPr>
          <w:p w14:paraId="37447415"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17,87</w:t>
            </w:r>
          </w:p>
        </w:tc>
        <w:tc>
          <w:tcPr>
            <w:tcW w:w="256" w:type="pct"/>
            <w:tcBorders>
              <w:top w:val="single" w:sz="4" w:space="0" w:color="auto"/>
              <w:left w:val="single" w:sz="4" w:space="0" w:color="auto"/>
              <w:bottom w:val="single" w:sz="4" w:space="0" w:color="auto"/>
              <w:right w:val="single" w:sz="4" w:space="0" w:color="auto"/>
            </w:tcBorders>
            <w:hideMark/>
          </w:tcPr>
          <w:p w14:paraId="582618FA"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899165F"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17,87</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3FC1567" w14:textId="77777777" w:rsidR="007770B0" w:rsidRPr="00C16FEA" w:rsidRDefault="007770B0" w:rsidP="007770B0">
            <w:pPr>
              <w:rPr>
                <w:rFonts w:ascii="Times New Roman" w:eastAsia="Calibri" w:hAnsi="Times New Roman"/>
                <w:spacing w:val="2"/>
                <w:sz w:val="24"/>
                <w:szCs w:val="24"/>
                <w:lang w:eastAsia="ru-RU"/>
              </w:rPr>
            </w:pPr>
          </w:p>
        </w:tc>
      </w:tr>
      <w:tr w:rsidR="007770B0" w:rsidRPr="00BC25EA" w14:paraId="3A856928" w14:textId="77777777" w:rsidTr="007770B0">
        <w:trPr>
          <w:trHeight w:val="117"/>
        </w:trPr>
        <w:tc>
          <w:tcPr>
            <w:tcW w:w="121" w:type="pct"/>
            <w:gridSpan w:val="2"/>
            <w:vMerge/>
            <w:tcBorders>
              <w:top w:val="single" w:sz="4" w:space="0" w:color="auto"/>
              <w:left w:val="single" w:sz="4" w:space="0" w:color="auto"/>
              <w:bottom w:val="single" w:sz="4" w:space="0" w:color="auto"/>
              <w:right w:val="single" w:sz="4" w:space="0" w:color="auto"/>
            </w:tcBorders>
            <w:vAlign w:val="center"/>
            <w:hideMark/>
          </w:tcPr>
          <w:p w14:paraId="3AC6C402" w14:textId="77777777" w:rsidR="007770B0" w:rsidRPr="00C16FEA" w:rsidRDefault="007770B0" w:rsidP="007770B0">
            <w:pPr>
              <w:rPr>
                <w:rFonts w:ascii="Times New Roman" w:eastAsia="Calibri" w:hAnsi="Times New Roman"/>
                <w:sz w:val="24"/>
                <w:szCs w:val="24"/>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765A5432" w14:textId="77777777" w:rsidR="007770B0" w:rsidRPr="00C16FEA" w:rsidRDefault="007770B0" w:rsidP="007770B0">
            <w:pPr>
              <w:rPr>
                <w:rFonts w:ascii="Times New Roman" w:eastAsia="Calibri" w:hAnsi="Times New Roman"/>
                <w:sz w:val="24"/>
                <w:szCs w:val="2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025CE958" w14:textId="77777777" w:rsidR="007770B0" w:rsidRPr="00C16FEA" w:rsidRDefault="007770B0" w:rsidP="007770B0">
            <w:pPr>
              <w:rPr>
                <w:rFonts w:ascii="Times New Roman" w:eastAsia="Calibri" w:hAnsi="Times New Roman"/>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1708D17" w14:textId="77777777" w:rsidR="007770B0" w:rsidRPr="00C16FEA" w:rsidRDefault="007770B0" w:rsidP="007770B0">
            <w:pPr>
              <w:rPr>
                <w:rFonts w:ascii="Times New Roman" w:eastAsia="Calibri" w:hAnsi="Times New Roman"/>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5E18713" w14:textId="77777777" w:rsidR="007770B0" w:rsidRPr="00C16FEA" w:rsidRDefault="007770B0" w:rsidP="007770B0">
            <w:pPr>
              <w:rPr>
                <w:rFonts w:ascii="Times New Roman" w:eastAsia="Calibri" w:hAnsi="Times New Roman"/>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hideMark/>
          </w:tcPr>
          <w:p w14:paraId="0807949C"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внебюджетные источники</w:t>
            </w:r>
          </w:p>
        </w:tc>
        <w:tc>
          <w:tcPr>
            <w:tcW w:w="392" w:type="pct"/>
            <w:gridSpan w:val="2"/>
            <w:tcBorders>
              <w:top w:val="single" w:sz="4" w:space="0" w:color="auto"/>
              <w:left w:val="single" w:sz="4" w:space="0" w:color="auto"/>
              <w:bottom w:val="single" w:sz="4" w:space="0" w:color="auto"/>
              <w:right w:val="single" w:sz="4" w:space="0" w:color="auto"/>
            </w:tcBorders>
            <w:hideMark/>
          </w:tcPr>
          <w:p w14:paraId="25DCDAB2"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72" w:type="pct"/>
            <w:tcBorders>
              <w:top w:val="single" w:sz="4" w:space="0" w:color="auto"/>
              <w:left w:val="single" w:sz="4" w:space="0" w:color="auto"/>
              <w:bottom w:val="single" w:sz="4" w:space="0" w:color="auto"/>
              <w:right w:val="single" w:sz="4" w:space="0" w:color="auto"/>
            </w:tcBorders>
            <w:hideMark/>
          </w:tcPr>
          <w:p w14:paraId="24BEB715"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w:t>
            </w:r>
          </w:p>
        </w:tc>
        <w:tc>
          <w:tcPr>
            <w:tcW w:w="332" w:type="pct"/>
            <w:tcBorders>
              <w:top w:val="single" w:sz="4" w:space="0" w:color="auto"/>
              <w:left w:val="single" w:sz="4" w:space="0" w:color="auto"/>
              <w:bottom w:val="single" w:sz="4" w:space="0" w:color="auto"/>
              <w:right w:val="single" w:sz="4" w:space="0" w:color="auto"/>
            </w:tcBorders>
          </w:tcPr>
          <w:p w14:paraId="438260FE"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hideMark/>
          </w:tcPr>
          <w:p w14:paraId="7BCFCB3C"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DB4AA44" w14:textId="77777777" w:rsidR="007770B0" w:rsidRPr="00C16FEA" w:rsidRDefault="007770B0" w:rsidP="007770B0">
            <w:pPr>
              <w:shd w:val="clear" w:color="auto" w:fill="FFFFFF"/>
              <w:jc w:val="center"/>
              <w:textAlignment w:val="baseline"/>
              <w:rPr>
                <w:rFonts w:ascii="Times New Roman" w:eastAsia="Calibri" w:hAnsi="Times New Roman"/>
                <w:spacing w:val="2"/>
                <w:sz w:val="24"/>
                <w:szCs w:val="24"/>
                <w:lang w:eastAsia="ru-RU"/>
              </w:rPr>
            </w:pPr>
            <w:r w:rsidRPr="00C16FEA">
              <w:rPr>
                <w:rFonts w:ascii="Times New Roman" w:eastAsia="Calibri" w:hAnsi="Times New Roman"/>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6F4DB14" w14:textId="77777777" w:rsidR="007770B0" w:rsidRPr="00C16FEA" w:rsidRDefault="007770B0" w:rsidP="007770B0">
            <w:pPr>
              <w:rPr>
                <w:rFonts w:ascii="Times New Roman" w:eastAsia="Calibri" w:hAnsi="Times New Roman"/>
                <w:spacing w:val="2"/>
                <w:sz w:val="24"/>
                <w:szCs w:val="24"/>
                <w:lang w:eastAsia="ru-RU"/>
              </w:rPr>
            </w:pPr>
          </w:p>
        </w:tc>
      </w:tr>
      <w:tr w:rsidR="007770B0" w:rsidRPr="00BC25EA" w14:paraId="748ABEF7" w14:textId="77777777" w:rsidTr="00C16FEA">
        <w:trPr>
          <w:trHeight w:val="738"/>
        </w:trPr>
        <w:tc>
          <w:tcPr>
            <w:tcW w:w="5000" w:type="pct"/>
            <w:gridSpan w:val="15"/>
            <w:tcBorders>
              <w:top w:val="single" w:sz="4" w:space="0" w:color="auto"/>
              <w:left w:val="single" w:sz="4" w:space="0" w:color="auto"/>
              <w:bottom w:val="single" w:sz="4" w:space="0" w:color="auto"/>
              <w:right w:val="single" w:sz="4" w:space="0" w:color="auto"/>
            </w:tcBorders>
            <w:hideMark/>
          </w:tcPr>
          <w:p w14:paraId="2B1FE3AC" w14:textId="77777777" w:rsidR="007770B0" w:rsidRPr="00C16FEA" w:rsidRDefault="007770B0" w:rsidP="007770B0">
            <w:pPr>
              <w:shd w:val="clear" w:color="auto" w:fill="FFFFFF"/>
              <w:jc w:val="center"/>
              <w:textAlignment w:val="baseline"/>
              <w:rPr>
                <w:rFonts w:ascii="Times New Roman" w:eastAsia="Times New Roman" w:hAnsi="Times New Roman"/>
                <w:b/>
                <w:spacing w:val="2"/>
                <w:sz w:val="24"/>
                <w:szCs w:val="24"/>
                <w:lang w:eastAsia="ru-RU"/>
              </w:rPr>
            </w:pPr>
            <w:r w:rsidRPr="00C16FEA">
              <w:rPr>
                <w:rFonts w:ascii="Times New Roman" w:eastAsia="Times New Roman" w:hAnsi="Times New Roman"/>
                <w:b/>
                <w:spacing w:val="2"/>
                <w:sz w:val="24"/>
                <w:szCs w:val="24"/>
                <w:lang w:eastAsia="ru-RU"/>
              </w:rPr>
              <w:t>Мероприятия по исполнению задачи № 2</w:t>
            </w:r>
          </w:p>
          <w:p w14:paraId="016E038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Благоустройство пляжных территорий. </w:t>
            </w:r>
            <w:r w:rsidRPr="00C16FEA">
              <w:rPr>
                <w:rFonts w:ascii="Times New Roman" w:eastAsia="Times New Roman" w:hAnsi="Times New Roman"/>
                <w:bCs/>
                <w:spacing w:val="2"/>
                <w:sz w:val="24"/>
                <w:szCs w:val="24"/>
                <w:lang w:eastAsia="ru-RU"/>
              </w:rPr>
              <w:t>Создать условия для повышения качества предоставления туристских услуг</w:t>
            </w:r>
          </w:p>
        </w:tc>
      </w:tr>
      <w:tr w:rsidR="007770B0" w:rsidRPr="00BC25EA" w14:paraId="3DD89267" w14:textId="77777777" w:rsidTr="007770B0">
        <w:trPr>
          <w:trHeight w:val="585"/>
        </w:trPr>
        <w:tc>
          <w:tcPr>
            <w:tcW w:w="112" w:type="pct"/>
            <w:vMerge w:val="restart"/>
            <w:tcBorders>
              <w:top w:val="single" w:sz="4" w:space="0" w:color="auto"/>
              <w:left w:val="single" w:sz="4" w:space="0" w:color="auto"/>
              <w:bottom w:val="single" w:sz="4" w:space="0" w:color="auto"/>
              <w:right w:val="single" w:sz="4" w:space="0" w:color="auto"/>
            </w:tcBorders>
            <w:noWrap/>
            <w:hideMark/>
          </w:tcPr>
          <w:p w14:paraId="09CCF0E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6</w:t>
            </w:r>
          </w:p>
        </w:tc>
        <w:tc>
          <w:tcPr>
            <w:tcW w:w="831" w:type="pct"/>
            <w:gridSpan w:val="2"/>
            <w:vMerge w:val="restart"/>
            <w:tcBorders>
              <w:top w:val="single" w:sz="4" w:space="0" w:color="auto"/>
              <w:left w:val="single" w:sz="4" w:space="0" w:color="auto"/>
              <w:bottom w:val="single" w:sz="4" w:space="0" w:color="auto"/>
              <w:right w:val="single" w:sz="4" w:space="0" w:color="auto"/>
            </w:tcBorders>
            <w:hideMark/>
          </w:tcPr>
          <w:p w14:paraId="1642DE4F"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Благоустройство пляжных территорий </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1E57310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Управление жизнеобеспечения администрации Хасанского округа </w:t>
            </w:r>
          </w:p>
        </w:tc>
        <w:tc>
          <w:tcPr>
            <w:tcW w:w="258" w:type="pct"/>
            <w:vMerge w:val="restart"/>
            <w:tcBorders>
              <w:top w:val="single" w:sz="4" w:space="0" w:color="auto"/>
              <w:left w:val="single" w:sz="4" w:space="0" w:color="auto"/>
              <w:bottom w:val="single" w:sz="4" w:space="0" w:color="auto"/>
              <w:right w:val="single" w:sz="4" w:space="0" w:color="auto"/>
            </w:tcBorders>
            <w:hideMark/>
          </w:tcPr>
          <w:p w14:paraId="11FF9E9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2024-2025</w:t>
            </w:r>
          </w:p>
        </w:tc>
        <w:tc>
          <w:tcPr>
            <w:tcW w:w="267" w:type="pct"/>
            <w:vMerge w:val="restart"/>
            <w:tcBorders>
              <w:top w:val="single" w:sz="4" w:space="0" w:color="auto"/>
              <w:left w:val="single" w:sz="4" w:space="0" w:color="auto"/>
              <w:bottom w:val="single" w:sz="4" w:space="0" w:color="auto"/>
              <w:right w:val="single" w:sz="4" w:space="0" w:color="auto"/>
            </w:tcBorders>
          </w:tcPr>
          <w:p w14:paraId="1674260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00E2C6B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67" w:type="pct"/>
            <w:tcBorders>
              <w:top w:val="single" w:sz="4" w:space="0" w:color="auto"/>
              <w:left w:val="single" w:sz="4" w:space="0" w:color="auto"/>
              <w:bottom w:val="single" w:sz="4" w:space="0" w:color="auto"/>
              <w:right w:val="single" w:sz="4" w:space="0" w:color="auto"/>
            </w:tcBorders>
            <w:hideMark/>
          </w:tcPr>
          <w:p w14:paraId="16EDFF7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36F7AA3" w14:textId="3F046591"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34717,63</w:t>
            </w:r>
          </w:p>
        </w:tc>
        <w:tc>
          <w:tcPr>
            <w:tcW w:w="332" w:type="pct"/>
            <w:tcBorders>
              <w:top w:val="single" w:sz="4" w:space="0" w:color="auto"/>
              <w:left w:val="single" w:sz="4" w:space="0" w:color="auto"/>
              <w:bottom w:val="single" w:sz="4" w:space="0" w:color="auto"/>
              <w:right w:val="single" w:sz="4" w:space="0" w:color="auto"/>
            </w:tcBorders>
            <w:shd w:val="clear" w:color="auto" w:fill="FFFFFF"/>
            <w:hideMark/>
          </w:tcPr>
          <w:p w14:paraId="26C099D8" w14:textId="2D33C48C"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4711,00</w:t>
            </w:r>
          </w:p>
        </w:tc>
        <w:tc>
          <w:tcPr>
            <w:tcW w:w="256" w:type="pct"/>
            <w:tcBorders>
              <w:top w:val="single" w:sz="4" w:space="0" w:color="auto"/>
              <w:left w:val="single" w:sz="4" w:space="0" w:color="auto"/>
              <w:bottom w:val="single" w:sz="4" w:space="0" w:color="auto"/>
              <w:right w:val="single" w:sz="4" w:space="0" w:color="auto"/>
            </w:tcBorders>
            <w:hideMark/>
          </w:tcPr>
          <w:p w14:paraId="45DAAE5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15FF6C8" w14:textId="36080660"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39428,63</w:t>
            </w:r>
          </w:p>
        </w:tc>
        <w:tc>
          <w:tcPr>
            <w:tcW w:w="627" w:type="pct"/>
            <w:vMerge w:val="restart"/>
            <w:tcBorders>
              <w:top w:val="single" w:sz="4" w:space="0" w:color="auto"/>
              <w:left w:val="single" w:sz="4" w:space="0" w:color="auto"/>
              <w:bottom w:val="single" w:sz="4" w:space="0" w:color="auto"/>
              <w:right w:val="single" w:sz="4" w:space="0" w:color="auto"/>
            </w:tcBorders>
          </w:tcPr>
          <w:p w14:paraId="098B3E1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r>
      <w:tr w:rsidR="007770B0" w:rsidRPr="00BC25EA" w14:paraId="66DC10FB" w14:textId="77777777" w:rsidTr="007770B0">
        <w:trPr>
          <w:trHeight w:val="58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387541CD"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056A1AC9"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292452B"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0746CA5"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D78D09B"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3EE79BE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hideMark/>
          </w:tcPr>
          <w:p w14:paraId="5654E5B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1FCFCB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shd w:val="clear" w:color="auto" w:fill="FFFFFF"/>
            <w:hideMark/>
          </w:tcPr>
          <w:p w14:paraId="3178AA0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7D20112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23E147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2A45EF8"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2B493F7" w14:textId="77777777" w:rsidTr="007770B0">
        <w:trPr>
          <w:trHeight w:val="58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23845290"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26602EF0"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2F571BF"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2D198DF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867436C"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3C925D2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67" w:type="pct"/>
            <w:tcBorders>
              <w:top w:val="single" w:sz="4" w:space="0" w:color="auto"/>
              <w:left w:val="single" w:sz="4" w:space="0" w:color="auto"/>
              <w:bottom w:val="single" w:sz="4" w:space="0" w:color="auto"/>
              <w:right w:val="single" w:sz="4" w:space="0" w:color="auto"/>
            </w:tcBorders>
            <w:hideMark/>
          </w:tcPr>
          <w:p w14:paraId="560C6F9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622E10F" w14:textId="6CE970B5"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33000,00</w:t>
            </w:r>
          </w:p>
        </w:tc>
        <w:tc>
          <w:tcPr>
            <w:tcW w:w="332" w:type="pct"/>
            <w:tcBorders>
              <w:top w:val="single" w:sz="4" w:space="0" w:color="auto"/>
              <w:left w:val="single" w:sz="4" w:space="0" w:color="auto"/>
              <w:bottom w:val="single" w:sz="4" w:space="0" w:color="auto"/>
              <w:right w:val="single" w:sz="4" w:space="0" w:color="auto"/>
            </w:tcBorders>
            <w:shd w:val="clear" w:color="auto" w:fill="FFFFFF"/>
            <w:hideMark/>
          </w:tcPr>
          <w:p w14:paraId="7320BC0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49DB93D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7C2A93F" w14:textId="5295B5CE"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33000,0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1E39414"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A718A88" w14:textId="77777777" w:rsidTr="007770B0">
        <w:trPr>
          <w:trHeight w:val="58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049D3643"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1E375F6A"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4D542C64"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137CBB9"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48F586A"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4A3FBD0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14:paraId="0A43FD0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D4DD711" w14:textId="546C88F6"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1717,63</w:t>
            </w:r>
          </w:p>
        </w:tc>
        <w:tc>
          <w:tcPr>
            <w:tcW w:w="332" w:type="pct"/>
            <w:tcBorders>
              <w:top w:val="single" w:sz="4" w:space="0" w:color="auto"/>
              <w:left w:val="single" w:sz="4" w:space="0" w:color="auto"/>
              <w:bottom w:val="single" w:sz="4" w:space="0" w:color="auto"/>
              <w:right w:val="single" w:sz="4" w:space="0" w:color="auto"/>
            </w:tcBorders>
            <w:shd w:val="clear" w:color="auto" w:fill="FFFFFF"/>
            <w:hideMark/>
          </w:tcPr>
          <w:p w14:paraId="5E40A0DC" w14:textId="3E04306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4711,00</w:t>
            </w:r>
          </w:p>
        </w:tc>
        <w:tc>
          <w:tcPr>
            <w:tcW w:w="256" w:type="pct"/>
            <w:tcBorders>
              <w:top w:val="single" w:sz="4" w:space="0" w:color="auto"/>
              <w:left w:val="single" w:sz="4" w:space="0" w:color="auto"/>
              <w:bottom w:val="single" w:sz="4" w:space="0" w:color="auto"/>
              <w:right w:val="single" w:sz="4" w:space="0" w:color="auto"/>
            </w:tcBorders>
            <w:hideMark/>
          </w:tcPr>
          <w:p w14:paraId="7067F12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E9B988B" w14:textId="41C1AD58"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6428,63</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2380702"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11E1F528" w14:textId="77777777" w:rsidTr="007770B0">
        <w:trPr>
          <w:trHeight w:val="58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40DC3CBA"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5C1283AF"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4D52C1CA"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AE14DD4"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073A9FD"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604D1F0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tcPr>
          <w:p w14:paraId="09AB703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372" w:type="pct"/>
            <w:tcBorders>
              <w:top w:val="single" w:sz="4" w:space="0" w:color="auto"/>
              <w:left w:val="single" w:sz="4" w:space="0" w:color="auto"/>
              <w:bottom w:val="single" w:sz="4" w:space="0" w:color="auto"/>
              <w:right w:val="single" w:sz="4" w:space="0" w:color="auto"/>
            </w:tcBorders>
          </w:tcPr>
          <w:p w14:paraId="10FD85D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332" w:type="pct"/>
            <w:tcBorders>
              <w:top w:val="single" w:sz="4" w:space="0" w:color="auto"/>
              <w:left w:val="single" w:sz="4" w:space="0" w:color="auto"/>
              <w:bottom w:val="single" w:sz="4" w:space="0" w:color="auto"/>
              <w:right w:val="single" w:sz="4" w:space="0" w:color="auto"/>
            </w:tcBorders>
          </w:tcPr>
          <w:p w14:paraId="69044CF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tcPr>
          <w:p w14:paraId="650A757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372" w:type="pct"/>
            <w:tcBorders>
              <w:top w:val="single" w:sz="4" w:space="0" w:color="auto"/>
              <w:left w:val="single" w:sz="4" w:space="0" w:color="auto"/>
              <w:bottom w:val="single" w:sz="4" w:space="0" w:color="auto"/>
              <w:right w:val="single" w:sz="4" w:space="0" w:color="auto"/>
            </w:tcBorders>
          </w:tcPr>
          <w:p w14:paraId="5D49B4E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FAE6EEA"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666140F" w14:textId="77777777" w:rsidTr="007770B0">
        <w:trPr>
          <w:trHeight w:val="585"/>
        </w:trPr>
        <w:tc>
          <w:tcPr>
            <w:tcW w:w="112" w:type="pct"/>
            <w:vMerge w:val="restart"/>
            <w:tcBorders>
              <w:top w:val="single" w:sz="4" w:space="0" w:color="auto"/>
              <w:left w:val="single" w:sz="4" w:space="0" w:color="auto"/>
              <w:bottom w:val="single" w:sz="4" w:space="0" w:color="auto"/>
              <w:right w:val="single" w:sz="4" w:space="0" w:color="auto"/>
            </w:tcBorders>
            <w:noWrap/>
            <w:hideMark/>
          </w:tcPr>
          <w:p w14:paraId="2486B39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7</w:t>
            </w:r>
          </w:p>
        </w:tc>
        <w:tc>
          <w:tcPr>
            <w:tcW w:w="831" w:type="pct"/>
            <w:gridSpan w:val="2"/>
            <w:vMerge w:val="restart"/>
            <w:tcBorders>
              <w:top w:val="single" w:sz="4" w:space="0" w:color="auto"/>
              <w:left w:val="single" w:sz="4" w:space="0" w:color="auto"/>
              <w:bottom w:val="single" w:sz="4" w:space="0" w:color="auto"/>
              <w:right w:val="single" w:sz="4" w:space="0" w:color="auto"/>
            </w:tcBorders>
            <w:hideMark/>
          </w:tcPr>
          <w:p w14:paraId="5EA5245D"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Проведение рейдов по местам коллективных мест размещения с представителями ИФНС № 10 и МВД по Хасанскому району</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0070E29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 отдел муниципального контроля администрации Хасанского муниципального округа</w:t>
            </w:r>
          </w:p>
        </w:tc>
        <w:tc>
          <w:tcPr>
            <w:tcW w:w="258" w:type="pct"/>
            <w:vMerge w:val="restart"/>
            <w:tcBorders>
              <w:top w:val="single" w:sz="4" w:space="0" w:color="auto"/>
              <w:left w:val="single" w:sz="4" w:space="0" w:color="auto"/>
              <w:bottom w:val="single" w:sz="4" w:space="0" w:color="auto"/>
              <w:right w:val="single" w:sz="4" w:space="0" w:color="auto"/>
            </w:tcBorders>
            <w:hideMark/>
          </w:tcPr>
          <w:p w14:paraId="05B0CC4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6A98FC4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0A13489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67" w:type="pct"/>
            <w:tcBorders>
              <w:top w:val="single" w:sz="4" w:space="0" w:color="auto"/>
              <w:left w:val="single" w:sz="4" w:space="0" w:color="auto"/>
              <w:bottom w:val="single" w:sz="4" w:space="0" w:color="auto"/>
              <w:right w:val="single" w:sz="4" w:space="0" w:color="auto"/>
            </w:tcBorders>
            <w:hideMark/>
          </w:tcPr>
          <w:p w14:paraId="20D532D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E0CDF8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EE78A4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3B03F3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B7561F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val="restart"/>
            <w:tcBorders>
              <w:top w:val="single" w:sz="4" w:space="0" w:color="auto"/>
              <w:left w:val="single" w:sz="4" w:space="0" w:color="auto"/>
              <w:bottom w:val="single" w:sz="4" w:space="0" w:color="auto"/>
              <w:right w:val="single" w:sz="4" w:space="0" w:color="auto"/>
            </w:tcBorders>
            <w:hideMark/>
          </w:tcPr>
          <w:p w14:paraId="513C23C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Выявление нелегальной торговли на территории округа, </w:t>
            </w:r>
          </w:p>
          <w:p w14:paraId="0B35B4C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выявление «теневой занятости на территории района»</w:t>
            </w:r>
          </w:p>
        </w:tc>
      </w:tr>
      <w:tr w:rsidR="007770B0" w:rsidRPr="00BC25EA" w14:paraId="7934E816" w14:textId="77777777" w:rsidTr="007770B0">
        <w:trPr>
          <w:trHeight w:val="1840"/>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351C5965"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1B9E3848"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1FE1EBAA"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91A9381"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B997EEC"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5AA7136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hideMark/>
          </w:tcPr>
          <w:p w14:paraId="569F3C7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5DE8A7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573327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1F64491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554B7D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E1EA88B"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69A07E95" w14:textId="77777777" w:rsidTr="007770B0">
        <w:trPr>
          <w:trHeight w:val="447"/>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7DB87D1D"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29A4BBBF"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2FC34BC1"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23DFBE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EF505F6"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28F287C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67" w:type="pct"/>
            <w:tcBorders>
              <w:top w:val="single" w:sz="4" w:space="0" w:color="auto"/>
              <w:left w:val="single" w:sz="4" w:space="0" w:color="auto"/>
              <w:bottom w:val="single" w:sz="4" w:space="0" w:color="auto"/>
              <w:right w:val="single" w:sz="4" w:space="0" w:color="auto"/>
            </w:tcBorders>
            <w:hideMark/>
          </w:tcPr>
          <w:p w14:paraId="7B4EEBB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DB5242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49386B7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1480A8A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6D1D28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A8634B2"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192E4CEC" w14:textId="77777777" w:rsidTr="007770B0">
        <w:trPr>
          <w:trHeight w:val="636"/>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4D2505E0"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205F43DC"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01BB0E77"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0269FE9"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4D1555B"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4DC47F3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14:paraId="0652020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325A41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614A10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00727CD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32CCC4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8A691A6"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017EEFC" w14:textId="77777777" w:rsidTr="007770B0">
        <w:trPr>
          <w:trHeight w:val="300"/>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2049B561"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46C01431"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1D3805B"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9EFF3C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5672501"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210374C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hideMark/>
          </w:tcPr>
          <w:p w14:paraId="1CA4A35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31BAD7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07DA1B5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55807D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D327DA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50B5DB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46594315" w14:textId="77777777" w:rsidTr="007770B0">
        <w:trPr>
          <w:trHeight w:val="625"/>
        </w:trPr>
        <w:tc>
          <w:tcPr>
            <w:tcW w:w="112" w:type="pct"/>
            <w:vMerge w:val="restart"/>
            <w:tcBorders>
              <w:top w:val="single" w:sz="4" w:space="0" w:color="auto"/>
              <w:left w:val="single" w:sz="4" w:space="0" w:color="auto"/>
              <w:bottom w:val="single" w:sz="4" w:space="0" w:color="auto"/>
              <w:right w:val="single" w:sz="4" w:space="0" w:color="auto"/>
            </w:tcBorders>
            <w:noWrap/>
            <w:hideMark/>
          </w:tcPr>
          <w:p w14:paraId="5137EC6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8</w:t>
            </w:r>
          </w:p>
        </w:tc>
        <w:tc>
          <w:tcPr>
            <w:tcW w:w="831" w:type="pct"/>
            <w:gridSpan w:val="2"/>
            <w:vMerge w:val="restart"/>
            <w:tcBorders>
              <w:top w:val="single" w:sz="4" w:space="0" w:color="auto"/>
              <w:left w:val="single" w:sz="4" w:space="0" w:color="auto"/>
              <w:bottom w:val="single" w:sz="4" w:space="0" w:color="auto"/>
              <w:right w:val="single" w:sz="4" w:space="0" w:color="auto"/>
            </w:tcBorders>
            <w:hideMark/>
          </w:tcPr>
          <w:p w14:paraId="6975D1E2" w14:textId="1391B24C"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Проведение работ с арендодателями пляжных территорий в соответств</w:t>
            </w:r>
            <w:r w:rsidR="00B80ED2">
              <w:rPr>
                <w:rFonts w:ascii="Times New Roman" w:eastAsia="Times New Roman" w:hAnsi="Times New Roman"/>
                <w:spacing w:val="2"/>
                <w:sz w:val="24"/>
                <w:szCs w:val="24"/>
                <w:lang w:eastAsia="ru-RU"/>
              </w:rPr>
              <w:t>ии</w:t>
            </w:r>
            <w:r w:rsidRPr="00C16FEA">
              <w:rPr>
                <w:rFonts w:ascii="Times New Roman" w:eastAsia="Times New Roman" w:hAnsi="Times New Roman"/>
                <w:spacing w:val="2"/>
                <w:sz w:val="24"/>
                <w:szCs w:val="24"/>
                <w:lang w:eastAsia="ru-RU"/>
              </w:rPr>
              <w:t xml:space="preserve"> с требованиями действующего законодательства</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6801C57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 xml:space="preserve">Управление экономики и проектного управления администрации Хасанского муниципального округа, управление имущественных и </w:t>
            </w:r>
            <w:r w:rsidRPr="00C16FEA">
              <w:rPr>
                <w:rFonts w:ascii="Times New Roman" w:eastAsia="Times New Roman" w:hAnsi="Times New Roman"/>
                <w:spacing w:val="2"/>
                <w:sz w:val="24"/>
                <w:szCs w:val="24"/>
                <w:lang w:eastAsia="ru-RU"/>
              </w:rPr>
              <w:lastRenderedPageBreak/>
              <w:t>земельных отношений</w:t>
            </w:r>
          </w:p>
        </w:tc>
        <w:tc>
          <w:tcPr>
            <w:tcW w:w="258" w:type="pct"/>
            <w:vMerge w:val="restart"/>
            <w:tcBorders>
              <w:top w:val="single" w:sz="4" w:space="0" w:color="auto"/>
              <w:left w:val="single" w:sz="4" w:space="0" w:color="auto"/>
              <w:bottom w:val="single" w:sz="4" w:space="0" w:color="auto"/>
              <w:right w:val="single" w:sz="4" w:space="0" w:color="auto"/>
            </w:tcBorders>
            <w:hideMark/>
          </w:tcPr>
          <w:p w14:paraId="27010B1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lastRenderedPageBreak/>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6E137FA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7D14B44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67" w:type="pct"/>
            <w:tcBorders>
              <w:top w:val="single" w:sz="4" w:space="0" w:color="auto"/>
              <w:left w:val="single" w:sz="4" w:space="0" w:color="auto"/>
              <w:bottom w:val="single" w:sz="4" w:space="0" w:color="auto"/>
              <w:right w:val="single" w:sz="4" w:space="0" w:color="auto"/>
            </w:tcBorders>
            <w:hideMark/>
          </w:tcPr>
          <w:p w14:paraId="1E560CC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633D15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CF26A7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2AEB471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F136B4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val="restart"/>
            <w:tcBorders>
              <w:top w:val="single" w:sz="4" w:space="0" w:color="auto"/>
              <w:left w:val="single" w:sz="4" w:space="0" w:color="auto"/>
              <w:bottom w:val="single" w:sz="4" w:space="0" w:color="auto"/>
              <w:right w:val="single" w:sz="4" w:space="0" w:color="auto"/>
            </w:tcBorders>
          </w:tcPr>
          <w:p w14:paraId="4706D9B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Создание комфортных условий для туристов, а также повышение уровня комфорта для местных жителей</w:t>
            </w:r>
          </w:p>
          <w:p w14:paraId="6CDBC67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r>
      <w:tr w:rsidR="007770B0" w:rsidRPr="00BC25EA" w14:paraId="614FF808" w14:textId="77777777" w:rsidTr="007770B0">
        <w:trPr>
          <w:trHeight w:val="163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696F48AE"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6D44230F"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A01ED35"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6F606B5"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76C42A5"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5F45753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hideMark/>
          </w:tcPr>
          <w:p w14:paraId="06AE2DC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631DDAC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0B5E7E0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431495F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7C95DD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3222E1D"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355B320F" w14:textId="77777777" w:rsidTr="007770B0">
        <w:trPr>
          <w:trHeight w:val="62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53EB4184"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033D5367"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2B53FDA"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E5F7932"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FB94C55"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52B2123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67" w:type="pct"/>
            <w:tcBorders>
              <w:top w:val="single" w:sz="4" w:space="0" w:color="auto"/>
              <w:left w:val="single" w:sz="4" w:space="0" w:color="auto"/>
              <w:bottom w:val="single" w:sz="4" w:space="0" w:color="auto"/>
              <w:right w:val="single" w:sz="4" w:space="0" w:color="auto"/>
            </w:tcBorders>
            <w:hideMark/>
          </w:tcPr>
          <w:p w14:paraId="147106A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F18B2C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tcPr>
          <w:p w14:paraId="0190013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hideMark/>
          </w:tcPr>
          <w:p w14:paraId="0C8AA0C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D469BF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8D9C4A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320ED54E" w14:textId="77777777" w:rsidTr="007770B0">
        <w:trPr>
          <w:trHeight w:val="62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069C440B"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33EAFE43"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92926E1"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AC57E13"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5826DCE"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17BB359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14:paraId="04033C0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B2249B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3D727FF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CA31C8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88B9C4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EF6184C"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1D80EE29" w14:textId="77777777" w:rsidTr="007770B0">
        <w:trPr>
          <w:trHeight w:val="31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7E19E5ED"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4296B813"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2B2077DC"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7A30D4A"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541859B"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1DAF6E3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hideMark/>
          </w:tcPr>
          <w:p w14:paraId="6E2404D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6DA127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703CE07"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5803B82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1BDD48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A8EA5F2"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086E9381" w14:textId="77777777" w:rsidTr="007770B0">
        <w:trPr>
          <w:trHeight w:val="523"/>
        </w:trPr>
        <w:tc>
          <w:tcPr>
            <w:tcW w:w="112" w:type="pct"/>
            <w:vMerge w:val="restart"/>
            <w:tcBorders>
              <w:top w:val="single" w:sz="4" w:space="0" w:color="auto"/>
              <w:left w:val="single" w:sz="4" w:space="0" w:color="auto"/>
              <w:bottom w:val="single" w:sz="4" w:space="0" w:color="auto"/>
              <w:right w:val="single" w:sz="4" w:space="0" w:color="auto"/>
            </w:tcBorders>
            <w:noWrap/>
            <w:hideMark/>
          </w:tcPr>
          <w:p w14:paraId="763D6C0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9</w:t>
            </w:r>
          </w:p>
        </w:tc>
        <w:tc>
          <w:tcPr>
            <w:tcW w:w="831" w:type="pct"/>
            <w:gridSpan w:val="2"/>
            <w:vMerge w:val="restart"/>
            <w:tcBorders>
              <w:top w:val="single" w:sz="4" w:space="0" w:color="auto"/>
              <w:left w:val="single" w:sz="4" w:space="0" w:color="auto"/>
              <w:bottom w:val="single" w:sz="4" w:space="0" w:color="auto"/>
              <w:right w:val="single" w:sz="4" w:space="0" w:color="auto"/>
            </w:tcBorders>
            <w:hideMark/>
          </w:tcPr>
          <w:p w14:paraId="2D66B0F9" w14:textId="77777777" w:rsidR="007770B0" w:rsidRPr="00C16FEA" w:rsidRDefault="007770B0" w:rsidP="007770B0">
            <w:pPr>
              <w:shd w:val="clear" w:color="auto" w:fill="FFFFFF"/>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Организация НТО на территориях зон отдыха Хасанского муниципального округа</w:t>
            </w:r>
          </w:p>
        </w:tc>
        <w:tc>
          <w:tcPr>
            <w:tcW w:w="540" w:type="pct"/>
            <w:gridSpan w:val="2"/>
            <w:vMerge w:val="restart"/>
            <w:tcBorders>
              <w:top w:val="single" w:sz="4" w:space="0" w:color="auto"/>
              <w:left w:val="single" w:sz="4" w:space="0" w:color="auto"/>
              <w:bottom w:val="single" w:sz="4" w:space="0" w:color="auto"/>
              <w:right w:val="single" w:sz="4" w:space="0" w:color="auto"/>
            </w:tcBorders>
            <w:hideMark/>
          </w:tcPr>
          <w:p w14:paraId="57A0055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 управление имущественных и земельных отношений</w:t>
            </w:r>
          </w:p>
        </w:tc>
        <w:tc>
          <w:tcPr>
            <w:tcW w:w="258" w:type="pct"/>
            <w:vMerge w:val="restart"/>
            <w:tcBorders>
              <w:top w:val="single" w:sz="4" w:space="0" w:color="auto"/>
              <w:left w:val="single" w:sz="4" w:space="0" w:color="auto"/>
              <w:bottom w:val="single" w:sz="4" w:space="0" w:color="auto"/>
              <w:right w:val="single" w:sz="4" w:space="0" w:color="auto"/>
            </w:tcBorders>
            <w:hideMark/>
          </w:tcPr>
          <w:p w14:paraId="30F8CB7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2023-2026</w:t>
            </w:r>
          </w:p>
        </w:tc>
        <w:tc>
          <w:tcPr>
            <w:tcW w:w="267" w:type="pct"/>
            <w:vMerge w:val="restart"/>
            <w:tcBorders>
              <w:top w:val="single" w:sz="4" w:space="0" w:color="auto"/>
              <w:left w:val="single" w:sz="4" w:space="0" w:color="auto"/>
              <w:bottom w:val="single" w:sz="4" w:space="0" w:color="auto"/>
              <w:right w:val="single" w:sz="4" w:space="0" w:color="auto"/>
            </w:tcBorders>
          </w:tcPr>
          <w:p w14:paraId="53A37D2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4205664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ВСЕГО:</w:t>
            </w:r>
          </w:p>
        </w:tc>
        <w:tc>
          <w:tcPr>
            <w:tcW w:w="367" w:type="pct"/>
            <w:tcBorders>
              <w:top w:val="single" w:sz="4" w:space="0" w:color="auto"/>
              <w:left w:val="single" w:sz="4" w:space="0" w:color="auto"/>
              <w:bottom w:val="single" w:sz="4" w:space="0" w:color="auto"/>
              <w:right w:val="single" w:sz="4" w:space="0" w:color="auto"/>
            </w:tcBorders>
            <w:hideMark/>
          </w:tcPr>
          <w:p w14:paraId="6432CB6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BB2EF9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A9D2E6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2B0AA72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52BC16D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val="restart"/>
            <w:tcBorders>
              <w:top w:val="single" w:sz="4" w:space="0" w:color="auto"/>
              <w:left w:val="single" w:sz="4" w:space="0" w:color="auto"/>
              <w:bottom w:val="single" w:sz="4" w:space="0" w:color="auto"/>
              <w:right w:val="single" w:sz="4" w:space="0" w:color="auto"/>
            </w:tcBorders>
          </w:tcPr>
          <w:p w14:paraId="14C4A6A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Создание комфортных условий для туристов, а также повышение уровня комфорта для местных жителей</w:t>
            </w:r>
          </w:p>
          <w:p w14:paraId="573ADE4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r>
      <w:tr w:rsidR="007770B0" w:rsidRPr="00BC25EA" w14:paraId="39636A33" w14:textId="77777777" w:rsidTr="007770B0">
        <w:trPr>
          <w:trHeight w:val="1761"/>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151D6E71"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2522AFD5"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3EC03C7F"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FDD9DDD"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3FE1D4D"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66B6C9B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hideMark/>
          </w:tcPr>
          <w:p w14:paraId="0D6675C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EC0775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28AFBCC5"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78E99BD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50BA15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A39E06D"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3FBD0E13" w14:textId="77777777" w:rsidTr="007770B0">
        <w:trPr>
          <w:trHeight w:val="62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35EDEDA3"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03C24828"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4F56D403"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1105ABE"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B761B30"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7CFDFD6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67" w:type="pct"/>
            <w:tcBorders>
              <w:top w:val="single" w:sz="4" w:space="0" w:color="auto"/>
              <w:left w:val="single" w:sz="4" w:space="0" w:color="auto"/>
              <w:bottom w:val="single" w:sz="4" w:space="0" w:color="auto"/>
              <w:right w:val="single" w:sz="4" w:space="0" w:color="auto"/>
            </w:tcBorders>
            <w:hideMark/>
          </w:tcPr>
          <w:p w14:paraId="36EFCAD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844586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100C5F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75B70D9C"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A92101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07EE8FE"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51907DE1" w14:textId="77777777" w:rsidTr="007770B0">
        <w:trPr>
          <w:trHeight w:val="62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52D1B269"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51B6593C"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B8A2CA2"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EDF3AE3"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4E2EFDB"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011872CA"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14:paraId="21F854C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4ED8FBE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7544DFA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6E455FF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67F4D1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CBD346A"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2F097568" w14:textId="77777777" w:rsidTr="007770B0">
        <w:trPr>
          <w:trHeight w:val="315"/>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2F3A037F" w14:textId="77777777" w:rsidR="007770B0" w:rsidRPr="00C16FEA" w:rsidRDefault="007770B0" w:rsidP="007770B0">
            <w:pPr>
              <w:rPr>
                <w:rFonts w:ascii="Times New Roman" w:eastAsia="Times New Roman" w:hAnsi="Times New Roman"/>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5FA4E20C"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5380C811"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E8808A0"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3BF8A71"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362EB9E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hideMark/>
          </w:tcPr>
          <w:p w14:paraId="399E131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04EC966"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69910D7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7CBD9B83"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103FBA9"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0DA3AAA"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47DBA6D5" w14:textId="77777777" w:rsidTr="007770B0">
        <w:trPr>
          <w:trHeight w:val="364"/>
        </w:trPr>
        <w:tc>
          <w:tcPr>
            <w:tcW w:w="112" w:type="pct"/>
            <w:vMerge w:val="restart"/>
            <w:tcBorders>
              <w:top w:val="single" w:sz="4" w:space="0" w:color="auto"/>
              <w:left w:val="single" w:sz="4" w:space="0" w:color="auto"/>
              <w:bottom w:val="single" w:sz="4" w:space="0" w:color="auto"/>
              <w:right w:val="single" w:sz="4" w:space="0" w:color="auto"/>
            </w:tcBorders>
            <w:noWrap/>
          </w:tcPr>
          <w:p w14:paraId="18E9F4F8" w14:textId="77777777" w:rsidR="007770B0" w:rsidRPr="00C16FEA" w:rsidRDefault="007770B0" w:rsidP="007770B0">
            <w:pPr>
              <w:shd w:val="clear" w:color="auto" w:fill="FFFFFF"/>
              <w:jc w:val="center"/>
              <w:textAlignment w:val="baseline"/>
              <w:rPr>
                <w:rFonts w:ascii="Times New Roman" w:eastAsia="Times New Roman" w:hAnsi="Times New Roman"/>
                <w:b/>
                <w:bCs/>
                <w:spacing w:val="2"/>
                <w:sz w:val="24"/>
                <w:szCs w:val="24"/>
                <w:lang w:eastAsia="ru-RU"/>
              </w:rPr>
            </w:pPr>
          </w:p>
        </w:tc>
        <w:tc>
          <w:tcPr>
            <w:tcW w:w="831" w:type="pct"/>
            <w:gridSpan w:val="2"/>
            <w:vMerge w:val="restart"/>
            <w:tcBorders>
              <w:top w:val="single" w:sz="4" w:space="0" w:color="auto"/>
              <w:left w:val="single" w:sz="4" w:space="0" w:color="auto"/>
              <w:bottom w:val="single" w:sz="4" w:space="0" w:color="auto"/>
              <w:right w:val="single" w:sz="4" w:space="0" w:color="auto"/>
            </w:tcBorders>
          </w:tcPr>
          <w:p w14:paraId="62678DEE"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540" w:type="pct"/>
            <w:gridSpan w:val="2"/>
            <w:vMerge w:val="restart"/>
            <w:tcBorders>
              <w:top w:val="single" w:sz="4" w:space="0" w:color="auto"/>
              <w:left w:val="single" w:sz="4" w:space="0" w:color="auto"/>
              <w:bottom w:val="single" w:sz="4" w:space="0" w:color="auto"/>
              <w:right w:val="single" w:sz="4" w:space="0" w:color="auto"/>
            </w:tcBorders>
          </w:tcPr>
          <w:p w14:paraId="39BCDA5F"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p w14:paraId="1D12527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58" w:type="pct"/>
            <w:vMerge w:val="restart"/>
            <w:tcBorders>
              <w:top w:val="single" w:sz="4" w:space="0" w:color="auto"/>
              <w:left w:val="single" w:sz="4" w:space="0" w:color="auto"/>
              <w:bottom w:val="single" w:sz="4" w:space="0" w:color="auto"/>
              <w:right w:val="single" w:sz="4" w:space="0" w:color="auto"/>
            </w:tcBorders>
          </w:tcPr>
          <w:p w14:paraId="62F284E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p w14:paraId="0CE1A4C8"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267" w:type="pct"/>
            <w:vMerge w:val="restart"/>
            <w:tcBorders>
              <w:top w:val="single" w:sz="4" w:space="0" w:color="auto"/>
              <w:left w:val="single" w:sz="4" w:space="0" w:color="auto"/>
              <w:bottom w:val="single" w:sz="4" w:space="0" w:color="auto"/>
              <w:right w:val="single" w:sz="4" w:space="0" w:color="auto"/>
            </w:tcBorders>
          </w:tcPr>
          <w:p w14:paraId="477B40B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p w14:paraId="5E6F28FD"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698450B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Итого:</w:t>
            </w:r>
          </w:p>
        </w:tc>
        <w:tc>
          <w:tcPr>
            <w:tcW w:w="367" w:type="pct"/>
            <w:tcBorders>
              <w:top w:val="single" w:sz="4" w:space="0" w:color="auto"/>
              <w:left w:val="single" w:sz="4" w:space="0" w:color="auto"/>
              <w:bottom w:val="single" w:sz="4" w:space="0" w:color="auto"/>
              <w:right w:val="single" w:sz="4" w:space="0" w:color="auto"/>
            </w:tcBorders>
            <w:hideMark/>
          </w:tcPr>
          <w:p w14:paraId="14188DE4" w14:textId="0136F715"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20180,33</w:t>
            </w:r>
          </w:p>
        </w:tc>
        <w:tc>
          <w:tcPr>
            <w:tcW w:w="372" w:type="pct"/>
            <w:tcBorders>
              <w:top w:val="single" w:sz="4" w:space="0" w:color="auto"/>
              <w:left w:val="single" w:sz="4" w:space="0" w:color="auto"/>
              <w:bottom w:val="single" w:sz="4" w:space="0" w:color="auto"/>
              <w:right w:val="single" w:sz="4" w:space="0" w:color="auto"/>
            </w:tcBorders>
            <w:hideMark/>
          </w:tcPr>
          <w:p w14:paraId="0D081369" w14:textId="1C6057EA"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54207,07</w:t>
            </w:r>
          </w:p>
        </w:tc>
        <w:tc>
          <w:tcPr>
            <w:tcW w:w="332" w:type="pct"/>
            <w:tcBorders>
              <w:top w:val="single" w:sz="4" w:space="0" w:color="auto"/>
              <w:left w:val="single" w:sz="4" w:space="0" w:color="auto"/>
              <w:bottom w:val="single" w:sz="4" w:space="0" w:color="auto"/>
              <w:right w:val="single" w:sz="4" w:space="0" w:color="auto"/>
            </w:tcBorders>
            <w:hideMark/>
          </w:tcPr>
          <w:p w14:paraId="09DD63BD" w14:textId="6563A34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5306,63</w:t>
            </w:r>
          </w:p>
        </w:tc>
        <w:tc>
          <w:tcPr>
            <w:tcW w:w="256" w:type="pct"/>
            <w:tcBorders>
              <w:top w:val="single" w:sz="4" w:space="0" w:color="auto"/>
              <w:left w:val="single" w:sz="4" w:space="0" w:color="auto"/>
              <w:bottom w:val="single" w:sz="4" w:space="0" w:color="auto"/>
              <w:right w:val="single" w:sz="4" w:space="0" w:color="auto"/>
            </w:tcBorders>
            <w:hideMark/>
          </w:tcPr>
          <w:p w14:paraId="0D47ECCE"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1B545595" w14:textId="3BAFE444"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79694,03</w:t>
            </w:r>
          </w:p>
        </w:tc>
        <w:tc>
          <w:tcPr>
            <w:tcW w:w="627" w:type="pct"/>
            <w:vMerge w:val="restart"/>
            <w:tcBorders>
              <w:top w:val="single" w:sz="4" w:space="0" w:color="auto"/>
              <w:left w:val="single" w:sz="4" w:space="0" w:color="auto"/>
              <w:bottom w:val="single" w:sz="4" w:space="0" w:color="auto"/>
              <w:right w:val="single" w:sz="4" w:space="0" w:color="auto"/>
            </w:tcBorders>
          </w:tcPr>
          <w:p w14:paraId="0D63F831"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p w14:paraId="4F353914"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p>
        </w:tc>
      </w:tr>
      <w:tr w:rsidR="007770B0" w:rsidRPr="00BC25EA" w14:paraId="0BF3DC39" w14:textId="77777777" w:rsidTr="007770B0">
        <w:trPr>
          <w:trHeight w:val="364"/>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509C08CD" w14:textId="77777777" w:rsidR="007770B0" w:rsidRPr="00C16FEA" w:rsidRDefault="007770B0" w:rsidP="007770B0">
            <w:pPr>
              <w:rPr>
                <w:rFonts w:ascii="Times New Roman" w:eastAsia="Times New Roman" w:hAnsi="Times New Roman"/>
                <w:b/>
                <w:bCs/>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0D0A8EFF"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91C7D0A"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4F5CF83"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5269720"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14808BDB"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федеральный бюджет</w:t>
            </w:r>
          </w:p>
        </w:tc>
        <w:tc>
          <w:tcPr>
            <w:tcW w:w="367" w:type="pct"/>
            <w:tcBorders>
              <w:top w:val="single" w:sz="4" w:space="0" w:color="auto"/>
              <w:left w:val="single" w:sz="4" w:space="0" w:color="auto"/>
              <w:bottom w:val="single" w:sz="4" w:space="0" w:color="auto"/>
              <w:right w:val="single" w:sz="4" w:space="0" w:color="auto"/>
            </w:tcBorders>
            <w:hideMark/>
          </w:tcPr>
          <w:p w14:paraId="2282133F"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732924AF"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0C7154C0"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72CCF0EF"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3B4400F4"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AE55B7F"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70277DDF" w14:textId="77777777" w:rsidTr="007770B0">
        <w:trPr>
          <w:trHeight w:val="364"/>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25543C51" w14:textId="77777777" w:rsidR="007770B0" w:rsidRPr="00C16FEA" w:rsidRDefault="007770B0" w:rsidP="007770B0">
            <w:pPr>
              <w:rPr>
                <w:rFonts w:ascii="Times New Roman" w:eastAsia="Times New Roman" w:hAnsi="Times New Roman"/>
                <w:b/>
                <w:bCs/>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2B9ABF73"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AAF7850"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8A79796"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06F3F5F"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46DEC5E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краевой бюджет</w:t>
            </w:r>
          </w:p>
        </w:tc>
        <w:tc>
          <w:tcPr>
            <w:tcW w:w="367" w:type="pct"/>
            <w:tcBorders>
              <w:top w:val="single" w:sz="4" w:space="0" w:color="auto"/>
              <w:left w:val="single" w:sz="4" w:space="0" w:color="auto"/>
              <w:bottom w:val="single" w:sz="4" w:space="0" w:color="auto"/>
              <w:right w:val="single" w:sz="4" w:space="0" w:color="auto"/>
            </w:tcBorders>
            <w:hideMark/>
          </w:tcPr>
          <w:p w14:paraId="6B59FC36" w14:textId="33E89AF8"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12542,73</w:t>
            </w:r>
          </w:p>
        </w:tc>
        <w:tc>
          <w:tcPr>
            <w:tcW w:w="372" w:type="pct"/>
            <w:tcBorders>
              <w:top w:val="single" w:sz="4" w:space="0" w:color="auto"/>
              <w:left w:val="single" w:sz="4" w:space="0" w:color="auto"/>
              <w:bottom w:val="single" w:sz="4" w:space="0" w:color="auto"/>
              <w:right w:val="single" w:sz="4" w:space="0" w:color="auto"/>
            </w:tcBorders>
            <w:hideMark/>
          </w:tcPr>
          <w:p w14:paraId="762DA71D" w14:textId="4868D748"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51889,44</w:t>
            </w:r>
          </w:p>
        </w:tc>
        <w:tc>
          <w:tcPr>
            <w:tcW w:w="332" w:type="pct"/>
            <w:tcBorders>
              <w:top w:val="single" w:sz="4" w:space="0" w:color="auto"/>
              <w:left w:val="single" w:sz="4" w:space="0" w:color="auto"/>
              <w:bottom w:val="single" w:sz="4" w:space="0" w:color="auto"/>
              <w:right w:val="single" w:sz="4" w:space="0" w:color="auto"/>
            </w:tcBorders>
            <w:hideMark/>
          </w:tcPr>
          <w:p w14:paraId="5070FB58"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577,76</w:t>
            </w:r>
          </w:p>
        </w:tc>
        <w:tc>
          <w:tcPr>
            <w:tcW w:w="256" w:type="pct"/>
            <w:tcBorders>
              <w:top w:val="single" w:sz="4" w:space="0" w:color="auto"/>
              <w:left w:val="single" w:sz="4" w:space="0" w:color="auto"/>
              <w:bottom w:val="single" w:sz="4" w:space="0" w:color="auto"/>
              <w:right w:val="single" w:sz="4" w:space="0" w:color="auto"/>
            </w:tcBorders>
            <w:hideMark/>
          </w:tcPr>
          <w:p w14:paraId="196749E5"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A8A9163" w14:textId="2179B21E"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65009,93</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0F84979"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7416BE8F" w14:textId="77777777" w:rsidTr="007770B0">
        <w:trPr>
          <w:trHeight w:val="364"/>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3614C8D3" w14:textId="77777777" w:rsidR="007770B0" w:rsidRPr="00C16FEA" w:rsidRDefault="007770B0" w:rsidP="007770B0">
            <w:pPr>
              <w:rPr>
                <w:rFonts w:ascii="Times New Roman" w:eastAsia="Times New Roman" w:hAnsi="Times New Roman"/>
                <w:b/>
                <w:bCs/>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56692762"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1B18C78D"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20AC23BF"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6E420B8"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78C7ED82"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14:paraId="28EF9D0C" w14:textId="70047AC8"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7637,60</w:t>
            </w:r>
          </w:p>
        </w:tc>
        <w:tc>
          <w:tcPr>
            <w:tcW w:w="372" w:type="pct"/>
            <w:tcBorders>
              <w:top w:val="single" w:sz="4" w:space="0" w:color="auto"/>
              <w:left w:val="single" w:sz="4" w:space="0" w:color="auto"/>
              <w:bottom w:val="single" w:sz="4" w:space="0" w:color="auto"/>
              <w:right w:val="single" w:sz="4" w:space="0" w:color="auto"/>
            </w:tcBorders>
            <w:hideMark/>
          </w:tcPr>
          <w:p w14:paraId="0B68A2EA" w14:textId="76E73C52"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2317,63</w:t>
            </w:r>
          </w:p>
        </w:tc>
        <w:tc>
          <w:tcPr>
            <w:tcW w:w="332" w:type="pct"/>
            <w:tcBorders>
              <w:top w:val="single" w:sz="4" w:space="0" w:color="auto"/>
              <w:left w:val="single" w:sz="4" w:space="0" w:color="auto"/>
              <w:bottom w:val="single" w:sz="4" w:space="0" w:color="auto"/>
              <w:right w:val="single" w:sz="4" w:space="0" w:color="auto"/>
            </w:tcBorders>
            <w:hideMark/>
          </w:tcPr>
          <w:p w14:paraId="483E9E69" w14:textId="087D60C5"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4728,87</w:t>
            </w:r>
          </w:p>
        </w:tc>
        <w:tc>
          <w:tcPr>
            <w:tcW w:w="256" w:type="pct"/>
            <w:tcBorders>
              <w:top w:val="single" w:sz="4" w:space="0" w:color="auto"/>
              <w:left w:val="single" w:sz="4" w:space="0" w:color="auto"/>
              <w:bottom w:val="single" w:sz="4" w:space="0" w:color="auto"/>
              <w:right w:val="single" w:sz="4" w:space="0" w:color="auto"/>
            </w:tcBorders>
            <w:hideMark/>
          </w:tcPr>
          <w:p w14:paraId="254FECDA"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63E1E59" w14:textId="177674D1"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14684,10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81EE3D2" w14:textId="77777777" w:rsidR="007770B0" w:rsidRPr="00C16FEA" w:rsidRDefault="007770B0" w:rsidP="007770B0">
            <w:pPr>
              <w:rPr>
                <w:rFonts w:ascii="Times New Roman" w:eastAsia="Times New Roman" w:hAnsi="Times New Roman"/>
                <w:spacing w:val="2"/>
                <w:sz w:val="24"/>
                <w:szCs w:val="24"/>
                <w:lang w:eastAsia="ru-RU"/>
              </w:rPr>
            </w:pPr>
          </w:p>
        </w:tc>
      </w:tr>
      <w:tr w:rsidR="007770B0" w:rsidRPr="00BC25EA" w14:paraId="48E5B9B7" w14:textId="77777777" w:rsidTr="007770B0">
        <w:trPr>
          <w:trHeight w:val="364"/>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27997AE6" w14:textId="77777777" w:rsidR="007770B0" w:rsidRPr="00C16FEA" w:rsidRDefault="007770B0" w:rsidP="007770B0">
            <w:pPr>
              <w:rPr>
                <w:rFonts w:ascii="Times New Roman" w:eastAsia="Times New Roman" w:hAnsi="Times New Roman"/>
                <w:b/>
                <w:bCs/>
                <w:spacing w:val="2"/>
                <w:sz w:val="24"/>
                <w:szCs w:val="24"/>
                <w:lang w:eastAsia="ru-RU"/>
              </w:rPr>
            </w:pPr>
          </w:p>
        </w:tc>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460C8246" w14:textId="77777777" w:rsidR="007770B0" w:rsidRPr="00C16FEA" w:rsidRDefault="007770B0" w:rsidP="007770B0">
            <w:pPr>
              <w:rPr>
                <w:rFonts w:ascii="Times New Roman" w:eastAsia="Times New Roman" w:hAnsi="Times New Roman"/>
                <w:spacing w:val="2"/>
                <w:sz w:val="24"/>
                <w:szCs w:val="24"/>
                <w:lang w:eastAsia="ru-RU"/>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14:paraId="68EEA486" w14:textId="77777777" w:rsidR="007770B0" w:rsidRPr="00C16FEA" w:rsidRDefault="007770B0" w:rsidP="007770B0">
            <w:pPr>
              <w:rPr>
                <w:rFonts w:ascii="Times New Roman" w:eastAsia="Times New Roman" w:hAnsi="Times New Roman"/>
                <w:spacing w:val="2"/>
                <w:sz w:val="24"/>
                <w:szCs w:val="2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262A9481" w14:textId="77777777" w:rsidR="007770B0" w:rsidRPr="00C16FEA" w:rsidRDefault="007770B0" w:rsidP="007770B0">
            <w:pPr>
              <w:rPr>
                <w:rFonts w:ascii="Times New Roman" w:eastAsia="Times New Roman" w:hAnsi="Times New Roman"/>
                <w:spacing w:val="2"/>
                <w:sz w:val="24"/>
                <w:szCs w:val="2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A8FDAF3" w14:textId="77777777" w:rsidR="007770B0" w:rsidRPr="00C16FEA" w:rsidRDefault="007770B0" w:rsidP="007770B0">
            <w:pPr>
              <w:rPr>
                <w:rFonts w:ascii="Times New Roman" w:eastAsia="Times New Roman" w:hAnsi="Times New Roman"/>
                <w:spacing w:val="2"/>
                <w:sz w:val="24"/>
                <w:szCs w:val="24"/>
                <w:lang w:eastAsia="ru-RU"/>
              </w:rPr>
            </w:pPr>
          </w:p>
        </w:tc>
        <w:tc>
          <w:tcPr>
            <w:tcW w:w="666" w:type="pct"/>
            <w:gridSpan w:val="2"/>
            <w:tcBorders>
              <w:top w:val="single" w:sz="4" w:space="0" w:color="auto"/>
              <w:left w:val="single" w:sz="4" w:space="0" w:color="auto"/>
              <w:bottom w:val="single" w:sz="4" w:space="0" w:color="auto"/>
              <w:right w:val="single" w:sz="4" w:space="0" w:color="auto"/>
            </w:tcBorders>
            <w:hideMark/>
          </w:tcPr>
          <w:p w14:paraId="0BCF7E10" w14:textId="77777777" w:rsidR="007770B0" w:rsidRPr="00C16FEA" w:rsidRDefault="007770B0" w:rsidP="007770B0">
            <w:pPr>
              <w:shd w:val="clear" w:color="auto" w:fill="FFFFFF"/>
              <w:jc w:val="center"/>
              <w:textAlignment w:val="baseline"/>
              <w:rPr>
                <w:rFonts w:ascii="Times New Roman" w:eastAsia="Times New Roman" w:hAnsi="Times New Roman"/>
                <w:spacing w:val="2"/>
                <w:sz w:val="24"/>
                <w:szCs w:val="24"/>
                <w:lang w:eastAsia="ru-RU"/>
              </w:rPr>
            </w:pPr>
            <w:r w:rsidRPr="00C16FEA">
              <w:rPr>
                <w:rFonts w:ascii="Times New Roman" w:eastAsia="Times New Roman" w:hAnsi="Times New Roman"/>
                <w:spacing w:val="2"/>
                <w:sz w:val="24"/>
                <w:szCs w:val="24"/>
                <w:lang w:eastAsia="ru-RU"/>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hideMark/>
          </w:tcPr>
          <w:p w14:paraId="3223E0DD"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257648D7"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32" w:type="pct"/>
            <w:tcBorders>
              <w:top w:val="single" w:sz="4" w:space="0" w:color="auto"/>
              <w:left w:val="single" w:sz="4" w:space="0" w:color="auto"/>
              <w:bottom w:val="single" w:sz="4" w:space="0" w:color="auto"/>
              <w:right w:val="single" w:sz="4" w:space="0" w:color="auto"/>
            </w:tcBorders>
            <w:hideMark/>
          </w:tcPr>
          <w:p w14:paraId="45D52FAE"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256" w:type="pct"/>
            <w:tcBorders>
              <w:top w:val="single" w:sz="4" w:space="0" w:color="auto"/>
              <w:left w:val="single" w:sz="4" w:space="0" w:color="auto"/>
              <w:bottom w:val="single" w:sz="4" w:space="0" w:color="auto"/>
              <w:right w:val="single" w:sz="4" w:space="0" w:color="auto"/>
            </w:tcBorders>
            <w:hideMark/>
          </w:tcPr>
          <w:p w14:paraId="1E92FC4E"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372" w:type="pct"/>
            <w:tcBorders>
              <w:top w:val="single" w:sz="4" w:space="0" w:color="auto"/>
              <w:left w:val="single" w:sz="4" w:space="0" w:color="auto"/>
              <w:bottom w:val="single" w:sz="4" w:space="0" w:color="auto"/>
              <w:right w:val="single" w:sz="4" w:space="0" w:color="auto"/>
            </w:tcBorders>
            <w:hideMark/>
          </w:tcPr>
          <w:p w14:paraId="07E60ADD" w14:textId="77777777" w:rsidR="007770B0" w:rsidRPr="00C16FEA" w:rsidRDefault="007770B0" w:rsidP="007770B0">
            <w:pPr>
              <w:jc w:val="center"/>
              <w:rPr>
                <w:rFonts w:ascii="Times New Roman" w:eastAsia="Calibri" w:hAnsi="Times New Roman"/>
                <w:sz w:val="24"/>
                <w:szCs w:val="24"/>
                <w:lang w:eastAsia="ru-RU"/>
              </w:rPr>
            </w:pPr>
            <w:r w:rsidRPr="00C16FEA">
              <w:rPr>
                <w:rFonts w:ascii="Times New Roman" w:eastAsia="Calibri" w:hAnsi="Times New Roman"/>
                <w:sz w:val="24"/>
                <w:szCs w:val="24"/>
                <w:lang w:eastAsia="ru-RU"/>
              </w:rPr>
              <w:t>0</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F3B818D" w14:textId="77777777" w:rsidR="007770B0" w:rsidRPr="00C16FEA" w:rsidRDefault="007770B0" w:rsidP="007770B0">
            <w:pPr>
              <w:rPr>
                <w:rFonts w:ascii="Times New Roman" w:eastAsia="Times New Roman" w:hAnsi="Times New Roman"/>
                <w:spacing w:val="2"/>
                <w:sz w:val="24"/>
                <w:szCs w:val="24"/>
                <w:lang w:eastAsia="ru-RU"/>
              </w:rPr>
            </w:pPr>
          </w:p>
        </w:tc>
      </w:tr>
    </w:tbl>
    <w:p w14:paraId="301283DD" w14:textId="77777777" w:rsidR="00BC25EA" w:rsidRPr="00BC25EA" w:rsidRDefault="00BC25EA" w:rsidP="005E5D79">
      <w:pPr>
        <w:shd w:val="clear" w:color="auto" w:fill="FFFFFF"/>
        <w:jc w:val="center"/>
        <w:textAlignment w:val="baseline"/>
        <w:rPr>
          <w:rFonts w:eastAsia="Times New Roman"/>
          <w:sz w:val="21"/>
          <w:szCs w:val="21"/>
          <w:lang w:eastAsia="ru-RU"/>
        </w:rPr>
      </w:pPr>
      <w:r w:rsidRPr="00BC25EA">
        <w:rPr>
          <w:rFonts w:eastAsia="Times New Roman"/>
          <w:spacing w:val="2"/>
          <w:sz w:val="24"/>
          <w:szCs w:val="24"/>
          <w:lang w:eastAsia="ru-RU"/>
        </w:rPr>
        <w:br/>
      </w:r>
    </w:p>
    <w:p w14:paraId="7905B8DF" w14:textId="4ADCA6B1" w:rsidR="00BE7EE8" w:rsidRPr="00BE7EE8" w:rsidRDefault="00BE7EE8" w:rsidP="005E5D79">
      <w:pPr>
        <w:rPr>
          <w:rFonts w:ascii="Arial Unicode MS" w:eastAsia="Arial Unicode MS" w:hAnsi="Arial Unicode MS" w:cs="Arial Unicode MS"/>
          <w:sz w:val="2"/>
          <w:szCs w:val="2"/>
          <w:lang w:eastAsia="ru-RU" w:bidi="ru-RU"/>
        </w:rPr>
        <w:sectPr w:rsidR="00BE7EE8" w:rsidRPr="00BE7EE8" w:rsidSect="009F2587">
          <w:footerReference w:type="default" r:id="rId32"/>
          <w:pgSz w:w="16840" w:h="11900" w:orient="landscape"/>
          <w:pgMar w:top="794" w:right="794" w:bottom="794" w:left="794" w:header="0" w:footer="3" w:gutter="0"/>
          <w:cols w:space="720"/>
          <w:noEndnote/>
          <w:docGrid w:linePitch="360"/>
        </w:sectPr>
      </w:pPr>
    </w:p>
    <w:p w14:paraId="10326125" w14:textId="77777777" w:rsidR="00991C5C" w:rsidRPr="00991C5C" w:rsidRDefault="00991C5C" w:rsidP="005E5D79">
      <w:pPr>
        <w:widowControl w:val="0"/>
        <w:rPr>
          <w:rFonts w:ascii="Arial Unicode MS" w:eastAsia="Arial Unicode MS" w:hAnsi="Arial Unicode MS" w:cs="Arial Unicode MS"/>
          <w:color w:val="000000"/>
          <w:sz w:val="2"/>
          <w:szCs w:val="2"/>
          <w:lang w:eastAsia="ru-RU" w:bidi="ru-RU"/>
        </w:rPr>
      </w:pPr>
    </w:p>
    <w:p w14:paraId="135739BE" w14:textId="77777777" w:rsidR="004F5DAE" w:rsidRDefault="00E43D69" w:rsidP="005E5D79">
      <w:pPr>
        <w:autoSpaceDE w:val="0"/>
        <w:autoSpaceDN w:val="0"/>
        <w:adjustRightInd w:val="0"/>
        <w:jc w:val="both"/>
        <w:rPr>
          <w:rFonts w:eastAsia="Calibri"/>
          <w:sz w:val="22"/>
          <w:szCs w:val="24"/>
          <w:lang w:eastAsia="en-US"/>
        </w:rPr>
        <w:sectPr w:rsidR="004F5DAE" w:rsidSect="009F2587">
          <w:footerReference w:type="default" r:id="rId33"/>
          <w:pgSz w:w="11907" w:h="16840" w:code="9"/>
          <w:pgMar w:top="794" w:right="794" w:bottom="794" w:left="794" w:header="0" w:footer="0" w:gutter="0"/>
          <w:cols w:space="708"/>
          <w:docGrid w:linePitch="360"/>
        </w:sectPr>
      </w:pPr>
      <w:r w:rsidRPr="00E43D69">
        <w:rPr>
          <w:rFonts w:eastAsia="Calibri"/>
          <w:sz w:val="22"/>
          <w:szCs w:val="24"/>
          <w:lang w:eastAsia="en-US"/>
        </w:rPr>
        <w:t xml:space="preserve"> </w:t>
      </w:r>
    </w:p>
    <w:p w14:paraId="23BD03C6" w14:textId="35B59D10" w:rsidR="00D91911" w:rsidRDefault="00D91911" w:rsidP="005E5D79">
      <w:pPr>
        <w:autoSpaceDE w:val="0"/>
        <w:autoSpaceDN w:val="0"/>
        <w:adjustRightInd w:val="0"/>
        <w:jc w:val="both"/>
        <w:rPr>
          <w:rFonts w:eastAsia="Calibri"/>
          <w:sz w:val="22"/>
          <w:szCs w:val="24"/>
          <w:lang w:eastAsia="en-US"/>
        </w:rPr>
      </w:pPr>
    </w:p>
    <w:p w14:paraId="061C9577" w14:textId="77777777" w:rsidR="00ED47BB" w:rsidRPr="00636278" w:rsidRDefault="00ED47BB" w:rsidP="005E5D79">
      <w:pPr>
        <w:autoSpaceDE w:val="0"/>
        <w:autoSpaceDN w:val="0"/>
        <w:adjustRightInd w:val="0"/>
        <w:jc w:val="both"/>
        <w:rPr>
          <w:b/>
          <w:spacing w:val="-6"/>
          <w:sz w:val="32"/>
          <w:szCs w:val="22"/>
        </w:rPr>
      </w:pPr>
    </w:p>
    <w:p w14:paraId="1C055C46" w14:textId="77777777" w:rsidR="00D91911" w:rsidRPr="00636278" w:rsidRDefault="00D91911" w:rsidP="005E5D79">
      <w:pPr>
        <w:tabs>
          <w:tab w:val="left" w:pos="540"/>
          <w:tab w:val="center" w:pos="5159"/>
        </w:tabs>
        <w:rPr>
          <w:b/>
          <w:spacing w:val="-6"/>
          <w:sz w:val="32"/>
          <w:szCs w:val="22"/>
        </w:rPr>
      </w:pPr>
    </w:p>
    <w:p w14:paraId="4A1B3010" w14:textId="77777777" w:rsidR="004744EA" w:rsidRPr="00636278" w:rsidRDefault="004744EA" w:rsidP="005E5D79">
      <w:pPr>
        <w:tabs>
          <w:tab w:val="left" w:pos="540"/>
          <w:tab w:val="center" w:pos="5159"/>
        </w:tabs>
        <w:rPr>
          <w:b/>
          <w:spacing w:val="-6"/>
          <w:sz w:val="32"/>
          <w:szCs w:val="22"/>
        </w:rPr>
      </w:pPr>
    </w:p>
    <w:p w14:paraId="10186BF8" w14:textId="77777777" w:rsidR="00BE2EFD" w:rsidRPr="00636278" w:rsidRDefault="00BE2EFD" w:rsidP="005E5D79">
      <w:pPr>
        <w:jc w:val="center"/>
        <w:rPr>
          <w:b/>
          <w:spacing w:val="-6"/>
          <w:sz w:val="32"/>
          <w:szCs w:val="22"/>
        </w:rPr>
      </w:pPr>
    </w:p>
    <w:p w14:paraId="13F2C471" w14:textId="77777777" w:rsidR="00BE2EFD" w:rsidRPr="00636278" w:rsidRDefault="00BE2EFD" w:rsidP="005E5D79">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5E5D79">
      <w:pPr>
        <w:jc w:val="center"/>
        <w:rPr>
          <w:b/>
          <w:spacing w:val="-6"/>
          <w:sz w:val="32"/>
          <w:szCs w:val="22"/>
        </w:rPr>
      </w:pPr>
    </w:p>
    <w:p w14:paraId="7A71D406" w14:textId="3F8A4F95" w:rsidR="00BE2EFD" w:rsidRPr="00195C9E" w:rsidRDefault="00BE2EFD" w:rsidP="005E5D79">
      <w:pPr>
        <w:jc w:val="center"/>
        <w:rPr>
          <w:b/>
          <w:spacing w:val="-6"/>
          <w:sz w:val="32"/>
          <w:szCs w:val="32"/>
        </w:rPr>
      </w:pPr>
      <w:r w:rsidRPr="00636278">
        <w:rPr>
          <w:b/>
          <w:spacing w:val="-6"/>
          <w:sz w:val="32"/>
          <w:szCs w:val="22"/>
        </w:rPr>
        <w:t xml:space="preserve">ВЫПУСК № </w:t>
      </w:r>
      <w:r w:rsidR="00B02708">
        <w:rPr>
          <w:b/>
          <w:spacing w:val="-6"/>
          <w:sz w:val="32"/>
          <w:szCs w:val="22"/>
        </w:rPr>
        <w:t>20</w:t>
      </w:r>
    </w:p>
    <w:p w14:paraId="7BDFDFBD" w14:textId="77777777" w:rsidR="00BE2EFD" w:rsidRPr="00636278" w:rsidRDefault="00BE2EFD" w:rsidP="005E5D79">
      <w:pPr>
        <w:jc w:val="center"/>
        <w:rPr>
          <w:b/>
          <w:spacing w:val="-6"/>
          <w:sz w:val="32"/>
          <w:szCs w:val="22"/>
        </w:rPr>
      </w:pPr>
    </w:p>
    <w:p w14:paraId="569755B6" w14:textId="6032A6D0" w:rsidR="00BE2EFD" w:rsidRPr="00636278" w:rsidRDefault="00B02708" w:rsidP="005E5D79">
      <w:pPr>
        <w:jc w:val="center"/>
        <w:rPr>
          <w:b/>
          <w:spacing w:val="-6"/>
          <w:sz w:val="32"/>
          <w:szCs w:val="22"/>
        </w:rPr>
      </w:pPr>
      <w:r>
        <w:rPr>
          <w:b/>
          <w:spacing w:val="-6"/>
          <w:sz w:val="32"/>
          <w:szCs w:val="22"/>
        </w:rPr>
        <w:t>7 мая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5E5D79">
      <w:pPr>
        <w:jc w:val="center"/>
        <w:rPr>
          <w:b/>
          <w:spacing w:val="-6"/>
          <w:sz w:val="32"/>
          <w:szCs w:val="22"/>
        </w:rPr>
      </w:pPr>
    </w:p>
    <w:p w14:paraId="11642C7C" w14:textId="77777777" w:rsidR="00BE2EFD" w:rsidRPr="00636278" w:rsidRDefault="00BE2EFD" w:rsidP="005E5D79">
      <w:pPr>
        <w:jc w:val="center"/>
        <w:rPr>
          <w:b/>
          <w:spacing w:val="-6"/>
          <w:sz w:val="32"/>
          <w:szCs w:val="22"/>
        </w:rPr>
      </w:pPr>
    </w:p>
    <w:p w14:paraId="4B0B5A67" w14:textId="77777777" w:rsidR="00BE2EFD" w:rsidRPr="00636278" w:rsidRDefault="00BE2EFD" w:rsidP="005E5D79">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5E5D79">
      <w:pPr>
        <w:jc w:val="center"/>
        <w:rPr>
          <w:spacing w:val="-6"/>
          <w:sz w:val="32"/>
          <w:szCs w:val="22"/>
        </w:rPr>
      </w:pPr>
    </w:p>
    <w:p w14:paraId="198F1029" w14:textId="77777777" w:rsidR="00BE2EFD" w:rsidRPr="00636278" w:rsidRDefault="00BE2EFD" w:rsidP="005E5D79">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5E5D79">
      <w:pPr>
        <w:jc w:val="center"/>
        <w:rPr>
          <w:spacing w:val="-6"/>
          <w:sz w:val="28"/>
        </w:rPr>
      </w:pPr>
    </w:p>
    <w:p w14:paraId="604ED1D7" w14:textId="77777777" w:rsidR="00BE2EFD" w:rsidRPr="00636278" w:rsidRDefault="00BE2EFD" w:rsidP="005E5D79">
      <w:pPr>
        <w:jc w:val="center"/>
        <w:rPr>
          <w:i/>
          <w:spacing w:val="-6"/>
          <w:sz w:val="28"/>
        </w:rPr>
      </w:pPr>
      <w:r w:rsidRPr="00636278">
        <w:rPr>
          <w:i/>
          <w:spacing w:val="-6"/>
          <w:sz w:val="28"/>
        </w:rPr>
        <w:t>Редакционная коллегия:</w:t>
      </w:r>
    </w:p>
    <w:p w14:paraId="4AD51DBD" w14:textId="77777777" w:rsidR="00BE2EFD" w:rsidRPr="00636278" w:rsidRDefault="00BE2EFD" w:rsidP="005E5D79">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5E5D79">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5E5D79">
      <w:pPr>
        <w:jc w:val="center"/>
        <w:rPr>
          <w:spacing w:val="-6"/>
          <w:sz w:val="28"/>
        </w:rPr>
      </w:pPr>
    </w:p>
    <w:p w14:paraId="164594EE" w14:textId="77777777" w:rsidR="00BE2EFD" w:rsidRPr="00636278" w:rsidRDefault="00BE2EFD" w:rsidP="005E5D79">
      <w:pPr>
        <w:jc w:val="center"/>
        <w:rPr>
          <w:spacing w:val="-6"/>
          <w:sz w:val="28"/>
        </w:rPr>
      </w:pPr>
    </w:p>
    <w:p w14:paraId="066F1DBF" w14:textId="77777777" w:rsidR="00BE2EFD" w:rsidRPr="00636278" w:rsidRDefault="00BE2EFD" w:rsidP="005E5D79">
      <w:pPr>
        <w:jc w:val="center"/>
        <w:rPr>
          <w:spacing w:val="-6"/>
          <w:sz w:val="28"/>
        </w:rPr>
      </w:pPr>
      <w:r w:rsidRPr="00636278">
        <w:rPr>
          <w:spacing w:val="-6"/>
          <w:sz w:val="28"/>
        </w:rPr>
        <w:t>________________________________</w:t>
      </w:r>
    </w:p>
    <w:p w14:paraId="6FD4CD19" w14:textId="77777777" w:rsidR="00BE2EFD" w:rsidRPr="00636278" w:rsidRDefault="00BE2EFD" w:rsidP="005E5D79">
      <w:pPr>
        <w:jc w:val="center"/>
        <w:rPr>
          <w:spacing w:val="-6"/>
          <w:sz w:val="28"/>
        </w:rPr>
      </w:pPr>
      <w:r w:rsidRPr="00636278">
        <w:rPr>
          <w:spacing w:val="-6"/>
          <w:sz w:val="28"/>
        </w:rPr>
        <w:t>Адрес редакции:</w:t>
      </w:r>
    </w:p>
    <w:p w14:paraId="51CD386F" w14:textId="77777777" w:rsidR="00BE2EFD" w:rsidRPr="00636278" w:rsidRDefault="00BE2EFD" w:rsidP="005E5D79">
      <w:pPr>
        <w:jc w:val="center"/>
        <w:rPr>
          <w:spacing w:val="-6"/>
          <w:sz w:val="28"/>
        </w:rPr>
      </w:pPr>
      <w:r w:rsidRPr="00636278">
        <w:rPr>
          <w:spacing w:val="-6"/>
          <w:sz w:val="28"/>
        </w:rPr>
        <w:t>692701 п. Славянка Приморского края, ул. Молодежная, 1.</w:t>
      </w:r>
    </w:p>
    <w:p w14:paraId="48FADA02" w14:textId="35D84137" w:rsidR="00BE2EFD" w:rsidRPr="00195C9E" w:rsidRDefault="00BE2EFD" w:rsidP="005E5D79">
      <w:pPr>
        <w:jc w:val="center"/>
        <w:rPr>
          <w:spacing w:val="-6"/>
          <w:sz w:val="28"/>
        </w:rPr>
      </w:pPr>
      <w:r w:rsidRPr="00636278">
        <w:rPr>
          <w:spacing w:val="-6"/>
          <w:sz w:val="28"/>
        </w:rPr>
        <w:t xml:space="preserve">Выпуск от </w:t>
      </w:r>
      <w:r w:rsidR="00B02708">
        <w:rPr>
          <w:spacing w:val="-6"/>
          <w:sz w:val="28"/>
        </w:rPr>
        <w:t>7 мая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20</w:t>
      </w:r>
    </w:p>
    <w:p w14:paraId="5A8A56D7" w14:textId="77777777" w:rsidR="00BE2EFD" w:rsidRPr="00636278" w:rsidRDefault="00BE2EFD" w:rsidP="005E5D79">
      <w:pPr>
        <w:jc w:val="center"/>
        <w:rPr>
          <w:spacing w:val="-6"/>
          <w:sz w:val="28"/>
        </w:rPr>
      </w:pPr>
    </w:p>
    <w:p w14:paraId="08326753" w14:textId="77777777" w:rsidR="00BE2EFD" w:rsidRPr="00636278" w:rsidRDefault="00BE2EFD" w:rsidP="005E5D79">
      <w:pPr>
        <w:jc w:val="center"/>
        <w:rPr>
          <w:spacing w:val="-6"/>
          <w:sz w:val="28"/>
        </w:rPr>
      </w:pPr>
      <w:r w:rsidRPr="00636278">
        <w:rPr>
          <w:spacing w:val="-6"/>
          <w:sz w:val="28"/>
        </w:rPr>
        <w:t>Тираж 2 экземпляра.</w:t>
      </w:r>
    </w:p>
    <w:p w14:paraId="10B2A03D" w14:textId="77777777" w:rsidR="00BE2EFD" w:rsidRPr="00636278" w:rsidRDefault="00BE2EFD" w:rsidP="005E5D79">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5E5D79">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5E5D79">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5E5D79">
      <w:pPr>
        <w:rPr>
          <w:rFonts w:eastAsia="Calibri"/>
          <w:sz w:val="24"/>
          <w:szCs w:val="24"/>
          <w:lang w:eastAsia="ru-RU"/>
        </w:rPr>
      </w:pPr>
    </w:p>
    <w:p w14:paraId="6BC33ADA" w14:textId="77777777" w:rsidR="00BE2EFD" w:rsidRPr="00636278" w:rsidRDefault="00BE2EFD" w:rsidP="005E5D79">
      <w:pPr>
        <w:rPr>
          <w:rFonts w:eastAsia="Calibri"/>
          <w:sz w:val="24"/>
          <w:szCs w:val="24"/>
          <w:lang w:eastAsia="ru-RU"/>
        </w:rPr>
      </w:pPr>
    </w:p>
    <w:p w14:paraId="3BB5A712" w14:textId="77777777" w:rsidR="00BE2EFD" w:rsidRPr="00636278" w:rsidRDefault="00BE2EFD" w:rsidP="005E5D79">
      <w:pPr>
        <w:rPr>
          <w:rFonts w:eastAsia="Calibri"/>
          <w:sz w:val="24"/>
          <w:szCs w:val="24"/>
          <w:lang w:eastAsia="ru-RU"/>
        </w:rPr>
      </w:pPr>
    </w:p>
    <w:p w14:paraId="42D72A57" w14:textId="77777777" w:rsidR="00BE2EFD" w:rsidRPr="00636278" w:rsidRDefault="00BE2EFD" w:rsidP="005E5D79">
      <w:pPr>
        <w:rPr>
          <w:rFonts w:eastAsia="Calibri"/>
          <w:sz w:val="24"/>
          <w:szCs w:val="24"/>
          <w:lang w:eastAsia="ru-RU"/>
        </w:rPr>
      </w:pPr>
    </w:p>
    <w:p w14:paraId="53802C69" w14:textId="77777777" w:rsidR="00BE2EFD" w:rsidRPr="00636278" w:rsidRDefault="00BE2EFD" w:rsidP="005E5D79">
      <w:pPr>
        <w:rPr>
          <w:rFonts w:eastAsia="Calibri"/>
          <w:sz w:val="24"/>
          <w:szCs w:val="24"/>
          <w:lang w:eastAsia="ru-RU"/>
        </w:rPr>
      </w:pPr>
    </w:p>
    <w:p w14:paraId="7734AC0E" w14:textId="77777777" w:rsidR="00BE2EFD" w:rsidRPr="00636278" w:rsidRDefault="00BE2EFD" w:rsidP="005E5D79">
      <w:pPr>
        <w:rPr>
          <w:rFonts w:eastAsia="Calibri"/>
          <w:sz w:val="24"/>
          <w:szCs w:val="24"/>
          <w:lang w:eastAsia="ru-RU"/>
        </w:rPr>
      </w:pPr>
    </w:p>
    <w:p w14:paraId="60BBF299" w14:textId="3BA3755C" w:rsidR="00B15A30" w:rsidRPr="00636278" w:rsidRDefault="00B15A30" w:rsidP="005E5D79">
      <w:pPr>
        <w:jc w:val="center"/>
        <w:rPr>
          <w:rFonts w:eastAsia="Calibri"/>
          <w:sz w:val="24"/>
          <w:szCs w:val="24"/>
          <w:lang w:eastAsia="ru-RU"/>
        </w:rPr>
      </w:pPr>
    </w:p>
    <w:sectPr w:rsidR="00B15A30" w:rsidRPr="00636278" w:rsidSect="009F258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9D70" w14:textId="77777777" w:rsidR="00BC3744" w:rsidRDefault="00BC3744">
      <w:r>
        <w:separator/>
      </w:r>
    </w:p>
  </w:endnote>
  <w:endnote w:type="continuationSeparator" w:id="0">
    <w:p w14:paraId="43505E69" w14:textId="77777777" w:rsidR="00BC3744" w:rsidRDefault="00BC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97465"/>
      <w:docPartObj>
        <w:docPartGallery w:val="Page Numbers (Bottom of Page)"/>
        <w:docPartUnique/>
      </w:docPartObj>
    </w:sdtPr>
    <w:sdtEndPr/>
    <w:sdtContent>
      <w:p w14:paraId="4CDCB2D5" w14:textId="3645B49C" w:rsidR="003878BA" w:rsidRDefault="003878BA">
        <w:pPr>
          <w:pStyle w:val="a9"/>
          <w:jc w:val="center"/>
        </w:pPr>
        <w:r>
          <w:fldChar w:fldCharType="begin"/>
        </w:r>
        <w:r>
          <w:instrText>PAGE   \* MERGEFORMAT</w:instrText>
        </w:r>
        <w:r>
          <w:fldChar w:fldCharType="separate"/>
        </w:r>
        <w:r>
          <w:rPr>
            <w:lang w:val="ru-RU"/>
          </w:rPr>
          <w:t>2</w:t>
        </w:r>
        <w:r>
          <w:fldChar w:fldCharType="end"/>
        </w:r>
      </w:p>
    </w:sdtContent>
  </w:sdt>
  <w:p w14:paraId="5BE5B5EE" w14:textId="77777777" w:rsidR="003878BA" w:rsidRDefault="003878BA"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406" w14:textId="6A8DB011" w:rsidR="00B80ED2" w:rsidRDefault="00B80ED2">
    <w:pPr>
      <w:pStyle w:val="a9"/>
      <w:jc w:val="center"/>
    </w:pPr>
  </w:p>
  <w:p w14:paraId="6F443D2B" w14:textId="77777777" w:rsidR="00B80ED2" w:rsidRDefault="00B80ED2" w:rsidP="00FE6C77">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9541" w14:textId="77777777" w:rsidR="00BC3744" w:rsidRDefault="00BC3744">
      <w:r>
        <w:separator/>
      </w:r>
    </w:p>
  </w:footnote>
  <w:footnote w:type="continuationSeparator" w:id="0">
    <w:p w14:paraId="59ED1023" w14:textId="77777777" w:rsidR="00BC3744" w:rsidRDefault="00BC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D67F6C"/>
    <w:multiLevelType w:val="hybridMultilevel"/>
    <w:tmpl w:val="3D6840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F1CB6"/>
    <w:multiLevelType w:val="hybridMultilevel"/>
    <w:tmpl w:val="145C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7E937C3"/>
    <w:multiLevelType w:val="hybridMultilevel"/>
    <w:tmpl w:val="DD68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514DB2"/>
    <w:multiLevelType w:val="hybridMultilevel"/>
    <w:tmpl w:val="EA8A5C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BF12BB"/>
    <w:multiLevelType w:val="hybridMultilevel"/>
    <w:tmpl w:val="9D148E5C"/>
    <w:lvl w:ilvl="0" w:tplc="583E96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82861B2"/>
    <w:multiLevelType w:val="hybridMultilevel"/>
    <w:tmpl w:val="DBB6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15:restartNumberingAfterBreak="0">
    <w:nsid w:val="20CB56C4"/>
    <w:multiLevelType w:val="multilevel"/>
    <w:tmpl w:val="EC0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4" w15:restartNumberingAfterBreak="0">
    <w:nsid w:val="27BE65B6"/>
    <w:multiLevelType w:val="multilevel"/>
    <w:tmpl w:val="906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6" w15:restartNumberingAfterBreak="0">
    <w:nsid w:val="31984822"/>
    <w:multiLevelType w:val="multilevel"/>
    <w:tmpl w:val="9B5E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8BA6AE5"/>
    <w:multiLevelType w:val="hybridMultilevel"/>
    <w:tmpl w:val="651C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23C0309"/>
    <w:multiLevelType w:val="multilevel"/>
    <w:tmpl w:val="6C3EF34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3007FF9"/>
    <w:multiLevelType w:val="hybridMultilevel"/>
    <w:tmpl w:val="A2FC29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1" w15:restartNumberingAfterBreak="0">
    <w:nsid w:val="69233F22"/>
    <w:multiLevelType w:val="hybridMultilevel"/>
    <w:tmpl w:val="18E2D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FE74AF"/>
    <w:multiLevelType w:val="hybridMultilevel"/>
    <w:tmpl w:val="5A22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185AAD"/>
    <w:multiLevelType w:val="multilevel"/>
    <w:tmpl w:val="DB980BF8"/>
    <w:lvl w:ilvl="0">
      <w:start w:val="3"/>
      <w:numFmt w:val="decimal"/>
      <w:lvlText w:val="%1."/>
      <w:lvlJc w:val="left"/>
      <w:pPr>
        <w:ind w:left="786"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A58025A"/>
    <w:multiLevelType w:val="multilevel"/>
    <w:tmpl w:val="6B6200C0"/>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E505217"/>
    <w:multiLevelType w:val="hybridMultilevel"/>
    <w:tmpl w:val="D4C418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0" w15:restartNumberingAfterBreak="0">
    <w:nsid w:val="74CB63B4"/>
    <w:multiLevelType w:val="multilevel"/>
    <w:tmpl w:val="5850621A"/>
    <w:lvl w:ilvl="0">
      <w:start w:val="3"/>
      <w:numFmt w:val="decimal"/>
      <w:lvlText w:val="%1."/>
      <w:lvlJc w:val="left"/>
      <w:pPr>
        <w:ind w:left="480" w:hanging="480"/>
      </w:pPr>
      <w:rPr>
        <w:rFonts w:hint="default"/>
      </w:rPr>
    </w:lvl>
    <w:lvl w:ilvl="1">
      <w:start w:val="10"/>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1"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2" w15:restartNumberingAfterBreak="0">
    <w:nsid w:val="755B6CB1"/>
    <w:multiLevelType w:val="hybridMultilevel"/>
    <w:tmpl w:val="1B60A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CC72EC2"/>
    <w:multiLevelType w:val="multilevel"/>
    <w:tmpl w:val="0756B9F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6"/>
  </w:num>
  <w:num w:numId="2">
    <w:abstractNumId w:val="32"/>
  </w:num>
  <w:num w:numId="3">
    <w:abstractNumId w:val="34"/>
  </w:num>
  <w:num w:numId="4">
    <w:abstractNumId w:val="21"/>
  </w:num>
  <w:num w:numId="5">
    <w:abstractNumId w:val="25"/>
  </w:num>
  <w:num w:numId="6">
    <w:abstractNumId w:val="36"/>
  </w:num>
  <w:num w:numId="7">
    <w:abstractNumId w:val="48"/>
  </w:num>
  <w:num w:numId="8">
    <w:abstractNumId w:val="7"/>
  </w:num>
  <w:num w:numId="9">
    <w:abstractNumId w:val="14"/>
  </w:num>
  <w:num w:numId="10">
    <w:abstractNumId w:val="33"/>
  </w:num>
  <w:num w:numId="11">
    <w:abstractNumId w:val="30"/>
  </w:num>
  <w:num w:numId="12">
    <w:abstractNumId w:val="19"/>
  </w:num>
  <w:num w:numId="13">
    <w:abstractNumId w:val="10"/>
  </w:num>
  <w:num w:numId="14">
    <w:abstractNumId w:val="40"/>
  </w:num>
  <w:num w:numId="15">
    <w:abstractNumId w:val="31"/>
  </w:num>
  <w:num w:numId="16">
    <w:abstractNumId w:val="39"/>
  </w:num>
  <w:num w:numId="17">
    <w:abstractNumId w:val="27"/>
  </w:num>
  <w:num w:numId="18">
    <w:abstractNumId w:val="35"/>
  </w:num>
  <w:num w:numId="19">
    <w:abstractNumId w:val="17"/>
  </w:num>
  <w:num w:numId="20">
    <w:abstractNumId w:val="23"/>
  </w:num>
  <w:num w:numId="21">
    <w:abstractNumId w:val="16"/>
  </w:num>
  <w:num w:numId="22">
    <w:abstractNumId w:val="51"/>
  </w:num>
  <w:num w:numId="23">
    <w:abstractNumId w:val="49"/>
  </w:num>
  <w:num w:numId="24">
    <w:abstractNumId w:val="28"/>
  </w:num>
  <w:num w:numId="25">
    <w:abstractNumId w:val="12"/>
  </w:num>
  <w:num w:numId="26">
    <w:abstractNumId w:val="45"/>
  </w:num>
  <w:num w:numId="27">
    <w:abstractNumId w:val="8"/>
  </w:num>
  <w:num w:numId="28">
    <w:abstractNumId w:val="15"/>
  </w:num>
  <w:num w:numId="29">
    <w:abstractNumId w:val="41"/>
  </w:num>
  <w:num w:numId="30">
    <w:abstractNumId w:val="13"/>
  </w:num>
  <w:num w:numId="31">
    <w:abstractNumId w:val="47"/>
  </w:num>
  <w:num w:numId="32">
    <w:abstractNumId w:val="38"/>
  </w:num>
  <w:num w:numId="33">
    <w:abstractNumId w:val="29"/>
  </w:num>
  <w:num w:numId="34">
    <w:abstractNumId w:val="20"/>
  </w:num>
  <w:num w:numId="35">
    <w:abstractNumId w:val="42"/>
  </w:num>
  <w:num w:numId="36">
    <w:abstractNumId w:val="11"/>
  </w:num>
  <w:num w:numId="37">
    <w:abstractNumId w:val="9"/>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2"/>
  </w:num>
  <w:num w:numId="41">
    <w:abstractNumId w:val="24"/>
  </w:num>
  <w:num w:numId="42">
    <w:abstractNumId w:val="18"/>
  </w:num>
  <w:num w:numId="43">
    <w:abstractNumId w:val="44"/>
  </w:num>
  <w:num w:numId="44">
    <w:abstractNumId w:val="53"/>
  </w:num>
  <w:num w:numId="45">
    <w:abstractNumId w:val="43"/>
  </w:num>
  <w:num w:numId="46">
    <w:abstractNumId w:val="50"/>
  </w:num>
  <w:num w:numId="4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iPriority w:val="99"/>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uiPriority w:val="99"/>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consultantplus://offline/ref=A10F5D937D850D81206C84D1299789FB165035802CFCC36DD343B7EAA5B15203F1A2275EC6233CD8L2b7L"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 TargetMode="External"/><Relationship Id="rId25" Type="http://schemas.openxmlformats.org/officeDocument/2006/relationships/hyperlink" Target="http://utp.sberbank-ast.ru/Bankruptcy/Notice/698/Requisite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xasanskij-r25.gosweb.gosuslugi.ru" TargetMode="External"/><Relationship Id="rId20" Type="http://schemas.openxmlformats.org/officeDocument/2006/relationships/hyperlink" Target="mailto:hasanski@yandex.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utp.sberbank-ast.ru/AP/Notice/1027/Instructions"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AP/Notice/652/Instructions" TargetMode="External"/><Relationship Id="rId28" Type="http://schemas.openxmlformats.org/officeDocument/2006/relationships/hyperlink" Target="https://xasanskij-r25.gosweb.gosuslugi.ru" TargetMode="External"/><Relationship Id="rId10" Type="http://schemas.openxmlformats.org/officeDocument/2006/relationships/header" Target="header2.xml"/><Relationship Id="rId19" Type="http://schemas.openxmlformats.org/officeDocument/2006/relationships/hyperlink" Target="http://xasanskij-r25.gosweb.gosuslugi.ru"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utp.sberbank-ast.ru/Main/Notice/988/Reglament" TargetMode="External"/><Relationship Id="rId27" Type="http://schemas.openxmlformats.org/officeDocument/2006/relationships/hyperlink" Target="https://torgi.gov.ru" TargetMode="External"/><Relationship Id="rId30" Type="http://schemas.openxmlformats.org/officeDocument/2006/relationships/hyperlink" Target="http://utp.sberbank-ast.r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120</Pages>
  <Words>48828</Words>
  <Characters>278324</Characters>
  <Application>Microsoft Office Word</Application>
  <DocSecurity>0</DocSecurity>
  <Lines>2319</Lines>
  <Paragraphs>652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326500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146</cp:revision>
  <cp:lastPrinted>2015-03-26T06:27:00Z</cp:lastPrinted>
  <dcterms:created xsi:type="dcterms:W3CDTF">2025-02-01T23:46:00Z</dcterms:created>
  <dcterms:modified xsi:type="dcterms:W3CDTF">2025-05-09T11:30:00Z</dcterms:modified>
</cp:coreProperties>
</file>